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1B388C">
        <w:trPr>
          <w:trHeight w:val="720"/>
        </w:trPr>
        <w:tc>
          <w:tcPr>
            <w:tcW w:w="6494" w:type="dxa"/>
            <w:gridSpan w:val="2"/>
            <w:tcBorders>
              <w:bottom w:val="single" w:sz="18" w:space="0" w:color="auto"/>
            </w:tcBorders>
          </w:tcPr>
          <w:p w:rsidR="0087455A" w:rsidRPr="001B388C" w:rsidRDefault="0024162E">
            <w:pPr>
              <w:rPr>
                <w:rFonts w:ascii="Univers" w:hAnsi="Univers"/>
                <w:b/>
                <w:sz w:val="28"/>
                <w:szCs w:val="28"/>
                <w:lang w:val="es-ES"/>
              </w:rPr>
            </w:pPr>
            <w:bookmarkStart w:id="0" w:name="_GoBack"/>
            <w:bookmarkEnd w:id="0"/>
            <w:r w:rsidRPr="001B388C">
              <w:rPr>
                <w:rFonts w:ascii="Univers" w:hAnsi="Univers"/>
                <w:b/>
                <w:sz w:val="28"/>
                <w:szCs w:val="28"/>
                <w:lang w:val="es-ES"/>
              </w:rPr>
              <w:t>NACIONES</w:t>
            </w:r>
          </w:p>
          <w:p w:rsidR="0087455A" w:rsidRPr="001B388C" w:rsidRDefault="0024162E">
            <w:pPr>
              <w:rPr>
                <w:rFonts w:ascii="Univers" w:hAnsi="Univers"/>
                <w:b/>
                <w:sz w:val="28"/>
                <w:szCs w:val="28"/>
                <w:lang w:val="es-ES"/>
              </w:rPr>
            </w:pPr>
            <w:r w:rsidRPr="001B388C">
              <w:rPr>
                <w:rFonts w:ascii="Univers" w:hAnsi="Univers"/>
                <w:b/>
                <w:sz w:val="28"/>
                <w:szCs w:val="28"/>
                <w:lang w:val="es-ES"/>
              </w:rPr>
              <w:t>UNIDAS</w:t>
            </w:r>
          </w:p>
        </w:tc>
        <w:tc>
          <w:tcPr>
            <w:tcW w:w="4590" w:type="dxa"/>
            <w:tcBorders>
              <w:bottom w:val="single" w:sz="18" w:space="0" w:color="auto"/>
            </w:tcBorders>
          </w:tcPr>
          <w:p w:rsidR="0087455A" w:rsidRPr="001B388C" w:rsidRDefault="0024162E">
            <w:pPr>
              <w:jc w:val="right"/>
              <w:rPr>
                <w:rFonts w:asciiTheme="minorBidi" w:hAnsiTheme="minorBidi" w:cstheme="minorBidi"/>
                <w:sz w:val="52"/>
                <w:szCs w:val="52"/>
                <w:lang w:val="es-ES"/>
              </w:rPr>
            </w:pPr>
            <w:r w:rsidRPr="001B388C">
              <w:rPr>
                <w:rFonts w:asciiTheme="minorBidi" w:hAnsiTheme="minorBidi" w:cstheme="minorBidi"/>
                <w:b/>
                <w:sz w:val="72"/>
                <w:lang w:val="es-ES"/>
              </w:rPr>
              <w:t>EP</w:t>
            </w:r>
          </w:p>
        </w:tc>
      </w:tr>
      <w:tr w:rsidR="0087455A" w:rsidRPr="001B38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1B388C" w:rsidRDefault="0024162E">
            <w:pPr>
              <w:spacing w:before="120"/>
              <w:rPr>
                <w:lang w:val="es-ES"/>
              </w:rPr>
            </w:pPr>
            <w:r w:rsidRPr="001B388C">
              <w:rPr>
                <w:noProof/>
                <w:lang w:val="en-CA" w:eastAsia="en-CA"/>
              </w:rPr>
              <w:drawing>
                <wp:anchor distT="0" distB="0" distL="114300" distR="114300" simplePos="0" relativeHeight="251660288" behindDoc="0" locked="0" layoutInCell="1" allowOverlap="1" wp14:anchorId="5A845906" wp14:editId="2258335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1B388C">
              <w:rPr>
                <w:noProof/>
                <w:lang w:val="en-CA" w:eastAsia="en-CA"/>
              </w:rPr>
              <w:drawing>
                <wp:anchor distT="0" distB="0" distL="114300" distR="114300" simplePos="0" relativeHeight="251661312" behindDoc="1" locked="0" layoutInCell="0" allowOverlap="1" wp14:anchorId="2CB75E1D" wp14:editId="11A2448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1B388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1B388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B388C">
              <w:rPr>
                <w:rFonts w:ascii="Univers" w:hAnsi="Univers"/>
                <w:b/>
                <w:sz w:val="32"/>
                <w:lang w:val="es-ES"/>
              </w:rPr>
              <w:t>Programa de las</w:t>
            </w:r>
          </w:p>
          <w:p w:rsidR="0087455A" w:rsidRPr="001B388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B388C">
              <w:rPr>
                <w:rFonts w:ascii="Univers" w:hAnsi="Univers"/>
                <w:b/>
                <w:sz w:val="32"/>
                <w:lang w:val="es-ES"/>
              </w:rPr>
              <w:t>Naciones Unidas</w:t>
            </w:r>
          </w:p>
          <w:p w:rsidR="0087455A" w:rsidRPr="001B388C"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B388C">
              <w:rPr>
                <w:rFonts w:ascii="Univers" w:hAnsi="Univers"/>
                <w:b/>
                <w:sz w:val="32"/>
                <w:lang w:val="es-ES"/>
              </w:rPr>
              <w:t>para el Medio Ambiente</w:t>
            </w:r>
          </w:p>
          <w:p w:rsidR="0087455A" w:rsidRPr="001B388C"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1B388C" w:rsidRDefault="0087455A">
            <w:pPr>
              <w:spacing w:before="720"/>
              <w:ind w:left="158"/>
              <w:rPr>
                <w:lang w:val="es-ES"/>
              </w:rPr>
            </w:pPr>
          </w:p>
        </w:tc>
        <w:tc>
          <w:tcPr>
            <w:tcW w:w="4590" w:type="dxa"/>
            <w:tcBorders>
              <w:top w:val="nil"/>
              <w:left w:val="nil"/>
              <w:bottom w:val="single" w:sz="36" w:space="0" w:color="auto"/>
              <w:right w:val="nil"/>
            </w:tcBorders>
          </w:tcPr>
          <w:p w:rsidR="0087455A" w:rsidRPr="001B388C" w:rsidRDefault="0087455A">
            <w:pPr>
              <w:rPr>
                <w:lang w:val="es-ES"/>
              </w:rPr>
            </w:pPr>
          </w:p>
          <w:p w:rsidR="0087455A" w:rsidRPr="001B388C" w:rsidRDefault="0024162E">
            <w:pPr>
              <w:rPr>
                <w:lang w:val="es-ES"/>
              </w:rPr>
            </w:pPr>
            <w:r w:rsidRPr="001B388C">
              <w:rPr>
                <w:lang w:val="es-ES"/>
              </w:rPr>
              <w:t>Distr.</w:t>
            </w:r>
          </w:p>
          <w:p w:rsidR="0087455A" w:rsidRPr="001B388C" w:rsidRDefault="0024162E">
            <w:pPr>
              <w:rPr>
                <w:lang w:val="es-ES"/>
              </w:rPr>
            </w:pPr>
            <w:r w:rsidRPr="001B388C">
              <w:rPr>
                <w:lang w:val="es-ES"/>
              </w:rPr>
              <w:t>GENERAL</w:t>
            </w:r>
          </w:p>
          <w:p w:rsidR="0087455A" w:rsidRPr="001B388C" w:rsidRDefault="0087455A">
            <w:pPr>
              <w:rPr>
                <w:lang w:val="es-ES"/>
              </w:rPr>
            </w:pPr>
          </w:p>
          <w:p w:rsidR="0087455A" w:rsidRPr="001B388C" w:rsidRDefault="0024162E">
            <w:pPr>
              <w:rPr>
                <w:lang w:val="es-ES"/>
              </w:rPr>
            </w:pPr>
            <w:r w:rsidRPr="001B388C">
              <w:rPr>
                <w:lang w:val="es-ES"/>
              </w:rPr>
              <w:fldChar w:fldCharType="begin"/>
            </w:r>
            <w:r w:rsidRPr="001B388C">
              <w:rPr>
                <w:lang w:val="es-ES"/>
              </w:rPr>
              <w:instrText xml:space="preserve"> DOCPROPERTY "Document number"  \* MERGEFORMAT </w:instrText>
            </w:r>
            <w:r w:rsidRPr="001B388C">
              <w:rPr>
                <w:lang w:val="es-ES"/>
              </w:rPr>
              <w:fldChar w:fldCharType="separate"/>
            </w:r>
            <w:r w:rsidR="009D55AF" w:rsidRPr="001B388C">
              <w:rPr>
                <w:lang w:val="es-ES"/>
              </w:rPr>
              <w:t>UNEP/OzL.Pro/ExCom/83/5</w:t>
            </w:r>
            <w:r w:rsidRPr="001B388C">
              <w:rPr>
                <w:lang w:val="es-ES"/>
              </w:rPr>
              <w:fldChar w:fldCharType="end"/>
            </w:r>
          </w:p>
          <w:p w:rsidR="0087455A" w:rsidRPr="001B388C" w:rsidRDefault="009D55AF" w:rsidP="001C2D22">
            <w:pPr>
              <w:rPr>
                <w:caps/>
                <w:lang w:val="es-ES"/>
              </w:rPr>
            </w:pPr>
            <w:r w:rsidRPr="001B388C">
              <w:rPr>
                <w:caps/>
                <w:lang w:val="es-ES"/>
              </w:rPr>
              <w:t>3</w:t>
            </w:r>
            <w:r w:rsidR="00114CAA" w:rsidRPr="001B388C">
              <w:rPr>
                <w:caps/>
                <w:lang w:val="es-ES"/>
              </w:rPr>
              <w:t xml:space="preserve"> </w:t>
            </w:r>
            <w:r w:rsidR="00114CAA" w:rsidRPr="001B388C">
              <w:rPr>
                <w:lang w:val="es-ES"/>
              </w:rPr>
              <w:t xml:space="preserve">de </w:t>
            </w:r>
            <w:r w:rsidR="001C2D22" w:rsidRPr="001B388C">
              <w:rPr>
                <w:lang w:val="es-ES"/>
              </w:rPr>
              <w:t>mayo</w:t>
            </w:r>
            <w:r w:rsidR="00114CAA" w:rsidRPr="001B388C">
              <w:rPr>
                <w:lang w:val="es-ES"/>
              </w:rPr>
              <w:t xml:space="preserve"> de </w:t>
            </w:r>
            <w:r w:rsidR="001C2D22" w:rsidRPr="001B388C">
              <w:rPr>
                <w:caps/>
                <w:lang w:val="es-ES"/>
              </w:rPr>
              <w:t>2019</w:t>
            </w:r>
          </w:p>
          <w:p w:rsidR="00114CAA" w:rsidRPr="001B388C" w:rsidRDefault="00114CAA">
            <w:pPr>
              <w:rPr>
                <w:caps/>
                <w:lang w:val="es-ES"/>
              </w:rPr>
            </w:pPr>
          </w:p>
          <w:p w:rsidR="0087455A" w:rsidRPr="001B388C" w:rsidRDefault="0024162E">
            <w:pPr>
              <w:rPr>
                <w:lang w:val="es-ES"/>
              </w:rPr>
            </w:pPr>
            <w:r w:rsidRPr="001B388C">
              <w:rPr>
                <w:lang w:val="es-ES"/>
              </w:rPr>
              <w:t xml:space="preserve">ESPAÑOL </w:t>
            </w:r>
          </w:p>
          <w:p w:rsidR="0087455A" w:rsidRPr="001B388C" w:rsidRDefault="0024162E">
            <w:pPr>
              <w:rPr>
                <w:lang w:val="es-ES"/>
              </w:rPr>
            </w:pPr>
            <w:r w:rsidRPr="001B388C">
              <w:rPr>
                <w:lang w:val="es-ES"/>
              </w:rPr>
              <w:t>ORIGINAL: INGLÉS</w:t>
            </w:r>
          </w:p>
        </w:tc>
      </w:tr>
    </w:tbl>
    <w:p w:rsidR="0087455A" w:rsidRPr="001B388C" w:rsidRDefault="0087455A">
      <w:pPr>
        <w:jc w:val="left"/>
        <w:rPr>
          <w:lang w:val="es-ES"/>
        </w:rPr>
      </w:pPr>
    </w:p>
    <w:p w:rsidR="0087455A" w:rsidRPr="001B388C" w:rsidRDefault="0024162E">
      <w:pPr>
        <w:jc w:val="left"/>
        <w:rPr>
          <w:lang w:val="es-ES"/>
        </w:rPr>
      </w:pPr>
      <w:r w:rsidRPr="001B388C">
        <w:rPr>
          <w:lang w:val="es-ES"/>
        </w:rPr>
        <w:t>COMITÉ EJECUTIVO DEL FONDO MULTILATERAL</w:t>
      </w:r>
      <w:r w:rsidRPr="001B388C">
        <w:rPr>
          <w:lang w:val="es-ES"/>
        </w:rPr>
        <w:br/>
        <w:t xml:space="preserve">  PARA LA APLICACIÓN DEL</w:t>
      </w:r>
      <w:r w:rsidRPr="001B388C">
        <w:rPr>
          <w:lang w:val="es-ES"/>
        </w:rPr>
        <w:br/>
        <w:t xml:space="preserve">  PROTOCOLO DE MONTREAL</w:t>
      </w:r>
    </w:p>
    <w:p w:rsidR="00106F6E" w:rsidRPr="001B388C" w:rsidRDefault="00106F6E" w:rsidP="001C2D22">
      <w:pPr>
        <w:jc w:val="left"/>
        <w:rPr>
          <w:lang w:val="es-ES"/>
        </w:rPr>
      </w:pPr>
      <w:r w:rsidRPr="001B388C">
        <w:rPr>
          <w:lang w:val="es-ES"/>
        </w:rPr>
        <w:t xml:space="preserve">Octogésima </w:t>
      </w:r>
      <w:r w:rsidR="001C2D22" w:rsidRPr="001B388C">
        <w:rPr>
          <w:lang w:val="es-ES"/>
        </w:rPr>
        <w:t>tercera</w:t>
      </w:r>
      <w:r w:rsidRPr="001B388C">
        <w:rPr>
          <w:lang w:val="es-ES"/>
        </w:rPr>
        <w:t xml:space="preserve"> Reunión</w:t>
      </w:r>
      <w:r w:rsidRPr="001B388C">
        <w:rPr>
          <w:lang w:val="es-ES"/>
        </w:rPr>
        <w:br/>
        <w:t xml:space="preserve">Montreal, </w:t>
      </w:r>
      <w:r w:rsidR="001C2D22" w:rsidRPr="001B388C">
        <w:rPr>
          <w:lang w:val="es-ES"/>
        </w:rPr>
        <w:t>27</w:t>
      </w:r>
      <w:r w:rsidRPr="001B388C">
        <w:rPr>
          <w:lang w:val="es-ES"/>
        </w:rPr>
        <w:t xml:space="preserve"> – </w:t>
      </w:r>
      <w:r w:rsidR="001C2D22" w:rsidRPr="001B388C">
        <w:rPr>
          <w:lang w:val="es-ES"/>
        </w:rPr>
        <w:t>31</w:t>
      </w:r>
      <w:r w:rsidRPr="001B388C">
        <w:rPr>
          <w:lang w:val="es-ES"/>
        </w:rPr>
        <w:t xml:space="preserve"> de </w:t>
      </w:r>
      <w:r w:rsidR="001C2D22" w:rsidRPr="001B388C">
        <w:rPr>
          <w:lang w:val="es-ES"/>
        </w:rPr>
        <w:t>mayo de 2019</w:t>
      </w:r>
    </w:p>
    <w:p w:rsidR="00106F6E" w:rsidRPr="001B388C" w:rsidRDefault="00106F6E" w:rsidP="00106F6E">
      <w:pPr>
        <w:jc w:val="left"/>
        <w:rPr>
          <w:lang w:val="es-ES"/>
        </w:rPr>
      </w:pPr>
    </w:p>
    <w:p w:rsidR="0087455A" w:rsidRPr="001B388C" w:rsidRDefault="0087455A">
      <w:pPr>
        <w:jc w:val="left"/>
        <w:rPr>
          <w:lang w:val="es-ES"/>
        </w:rPr>
      </w:pPr>
    </w:p>
    <w:p w:rsidR="00D64519" w:rsidRDefault="00AF29E7" w:rsidP="00AF29E7">
      <w:pPr>
        <w:autoSpaceDE w:val="0"/>
        <w:autoSpaceDN w:val="0"/>
        <w:adjustRightInd w:val="0"/>
        <w:jc w:val="center"/>
        <w:rPr>
          <w:b/>
          <w:bCs/>
          <w:lang w:val="es-ES"/>
        </w:rPr>
      </w:pPr>
      <w:r w:rsidRPr="001B388C">
        <w:rPr>
          <w:b/>
          <w:bCs/>
          <w:lang w:val="es-ES"/>
        </w:rPr>
        <w:t>SITUACIÓN DE LAS CONTRIBUCIONES ADICIONALES</w:t>
      </w:r>
    </w:p>
    <w:p w:rsidR="009D55AF" w:rsidRPr="001B388C" w:rsidRDefault="00AF29E7" w:rsidP="00AF29E7">
      <w:pPr>
        <w:autoSpaceDE w:val="0"/>
        <w:autoSpaceDN w:val="0"/>
        <w:adjustRightInd w:val="0"/>
        <w:jc w:val="center"/>
        <w:rPr>
          <w:b/>
          <w:bCs/>
          <w:lang w:val="es-ES"/>
        </w:rPr>
      </w:pPr>
      <w:r w:rsidRPr="001B388C">
        <w:rPr>
          <w:b/>
          <w:bCs/>
          <w:lang w:val="es-ES"/>
        </w:rPr>
        <w:t xml:space="preserve"> AL FONDO MULTILATERAL Y DISPONIBILIDAD DE RECURSOS (DECISIÓN 8</w:t>
      </w:r>
      <w:r w:rsidR="00272B41" w:rsidRPr="001B388C">
        <w:rPr>
          <w:b/>
          <w:bCs/>
          <w:lang w:val="es-ES"/>
        </w:rPr>
        <w:t>2</w:t>
      </w:r>
      <w:r w:rsidRPr="001B388C">
        <w:rPr>
          <w:b/>
          <w:bCs/>
          <w:lang w:val="es-ES"/>
        </w:rPr>
        <w:t>/3 </w:t>
      </w:r>
      <w:r w:rsidR="00272B41" w:rsidRPr="001B388C">
        <w:rPr>
          <w:b/>
          <w:bCs/>
          <w:lang w:val="es-ES"/>
        </w:rPr>
        <w:t>B</w:t>
      </w:r>
      <w:r w:rsidRPr="001B388C">
        <w:rPr>
          <w:b/>
          <w:bCs/>
          <w:lang w:val="es-ES"/>
        </w:rPr>
        <w:t>))</w:t>
      </w:r>
    </w:p>
    <w:p w:rsidR="00AF29E7" w:rsidRPr="001B388C" w:rsidRDefault="00AF29E7" w:rsidP="009D55AF">
      <w:pPr>
        <w:pStyle w:val="Title1"/>
        <w:rPr>
          <w:bCs/>
          <w:lang w:val="es-ES"/>
        </w:rPr>
      </w:pPr>
    </w:p>
    <w:p w:rsidR="0087455A" w:rsidRDefault="00D64519" w:rsidP="009D55AF">
      <w:pPr>
        <w:pStyle w:val="Title1"/>
        <w:rPr>
          <w:bCs/>
          <w:caps w:val="0"/>
          <w:lang w:val="es-ES"/>
        </w:rPr>
      </w:pPr>
      <w:r>
        <w:rPr>
          <w:bCs/>
          <w:caps w:val="0"/>
          <w:lang w:val="es-ES"/>
        </w:rPr>
        <w:t>I</w:t>
      </w:r>
      <w:r w:rsidRPr="001B388C">
        <w:rPr>
          <w:bCs/>
          <w:caps w:val="0"/>
          <w:lang w:val="es-ES"/>
        </w:rPr>
        <w:t>nforme del tesorero</w:t>
      </w:r>
    </w:p>
    <w:p w:rsidR="009D55AF" w:rsidRPr="001B388C" w:rsidRDefault="009D55AF" w:rsidP="009D55AF">
      <w:pPr>
        <w:jc w:val="center"/>
        <w:rPr>
          <w:bCs/>
          <w:lang w:val="es-ES"/>
        </w:rPr>
      </w:pPr>
    </w:p>
    <w:p w:rsidR="009D55AF" w:rsidRPr="001B388C" w:rsidRDefault="00AF29E7" w:rsidP="009D55AF">
      <w:pPr>
        <w:pStyle w:val="Heading1"/>
        <w:numPr>
          <w:ilvl w:val="0"/>
          <w:numId w:val="21"/>
        </w:numPr>
        <w:rPr>
          <w:lang w:val="es-ES"/>
        </w:rPr>
      </w:pPr>
      <w:r w:rsidRPr="001B388C">
        <w:rPr>
          <w:lang w:val="es-ES"/>
        </w:rPr>
        <w:t>El Tesorero ha recibido</w:t>
      </w:r>
      <w:r w:rsidR="005C173C" w:rsidRPr="001B388C">
        <w:rPr>
          <w:lang w:val="es-ES"/>
        </w:rPr>
        <w:t> </w:t>
      </w:r>
      <w:r w:rsidR="009D55AF" w:rsidRPr="001B388C">
        <w:rPr>
          <w:lang w:val="es-ES"/>
        </w:rPr>
        <w:t>25</w:t>
      </w:r>
      <w:r w:rsidR="005C173C" w:rsidRPr="001B388C">
        <w:rPr>
          <w:lang w:val="es-ES"/>
        </w:rPr>
        <w:t> </w:t>
      </w:r>
      <w:r w:rsidR="009D55AF" w:rsidRPr="001B388C">
        <w:rPr>
          <w:lang w:val="es-ES"/>
        </w:rPr>
        <w:t>513</w:t>
      </w:r>
      <w:r w:rsidR="005C173C" w:rsidRPr="001B388C">
        <w:rPr>
          <w:lang w:val="es-ES"/>
        </w:rPr>
        <w:t> </w:t>
      </w:r>
      <w:r w:rsidR="009D55AF" w:rsidRPr="001B388C">
        <w:rPr>
          <w:lang w:val="es-ES"/>
        </w:rPr>
        <w:t>071</w:t>
      </w:r>
      <w:r w:rsidR="005C173C" w:rsidRPr="001B388C">
        <w:rPr>
          <w:lang w:val="es-ES"/>
        </w:rPr>
        <w:t xml:space="preserve"> $EUA, lo que </w:t>
      </w:r>
      <w:r w:rsidR="00272B41" w:rsidRPr="001B388C">
        <w:rPr>
          <w:lang w:val="es-ES"/>
        </w:rPr>
        <w:t xml:space="preserve">constituye </w:t>
      </w:r>
      <w:r w:rsidR="005C173C" w:rsidRPr="001B388C">
        <w:rPr>
          <w:lang w:val="es-ES"/>
        </w:rPr>
        <w:t>el volumen total de contribuciones adicionales abonadas por los 17 países que no operan al amparo del artículo 5</w:t>
      </w:r>
      <w:r w:rsidR="009D55AF" w:rsidRPr="001B388C">
        <w:rPr>
          <w:lang w:val="es-ES"/>
        </w:rPr>
        <w:t xml:space="preserve">. </w:t>
      </w:r>
    </w:p>
    <w:p w:rsidR="009D55AF" w:rsidRPr="00D64519" w:rsidRDefault="00272B41" w:rsidP="009D55AF">
      <w:pPr>
        <w:pStyle w:val="Heading1"/>
        <w:numPr>
          <w:ilvl w:val="0"/>
          <w:numId w:val="21"/>
        </w:numPr>
        <w:rPr>
          <w:lang w:val="es-ES"/>
        </w:rPr>
      </w:pPr>
      <w:r w:rsidRPr="001B388C">
        <w:rPr>
          <w:lang w:val="es-ES"/>
        </w:rPr>
        <w:t>A</w:t>
      </w:r>
      <w:r w:rsidR="005C173C" w:rsidRPr="001B388C">
        <w:rPr>
          <w:lang w:val="es-ES"/>
        </w:rPr>
        <w:t xml:space="preserve">l 7 de agosto de </w:t>
      </w:r>
      <w:r w:rsidR="009D55AF" w:rsidRPr="001B388C">
        <w:rPr>
          <w:lang w:val="es-ES"/>
        </w:rPr>
        <w:t xml:space="preserve">2018, </w:t>
      </w:r>
      <w:r w:rsidR="005C173C" w:rsidRPr="001B388C">
        <w:rPr>
          <w:lang w:val="es-ES"/>
        </w:rPr>
        <w:t xml:space="preserve">y tras aprobar el Comité Ejecutivo las actividades </w:t>
      </w:r>
      <w:r w:rsidRPr="001B388C">
        <w:rPr>
          <w:lang w:val="es-ES"/>
        </w:rPr>
        <w:t xml:space="preserve">de apoyo rápido para </w:t>
      </w:r>
      <w:r w:rsidR="005C173C" w:rsidRPr="001B388C">
        <w:rPr>
          <w:lang w:val="es-ES"/>
        </w:rPr>
        <w:t xml:space="preserve">la eliminación de los </w:t>
      </w:r>
      <w:r w:rsidR="009D55AF" w:rsidRPr="001B388C">
        <w:rPr>
          <w:lang w:val="es-ES"/>
        </w:rPr>
        <w:t xml:space="preserve">HFC, </w:t>
      </w:r>
      <w:r w:rsidR="005C173C" w:rsidRPr="001B388C">
        <w:rPr>
          <w:lang w:val="es-ES"/>
        </w:rPr>
        <w:t>el Tesorero desembolsó </w:t>
      </w:r>
      <w:r w:rsidR="009D55AF" w:rsidRPr="001B388C">
        <w:rPr>
          <w:lang w:val="es-ES"/>
        </w:rPr>
        <w:t>25</w:t>
      </w:r>
      <w:r w:rsidR="005C173C" w:rsidRPr="001B388C">
        <w:rPr>
          <w:lang w:val="es-ES"/>
        </w:rPr>
        <w:t> </w:t>
      </w:r>
      <w:r w:rsidR="009D55AF" w:rsidRPr="001B388C">
        <w:rPr>
          <w:lang w:val="es-ES"/>
        </w:rPr>
        <w:t>503</w:t>
      </w:r>
      <w:r w:rsidR="005C173C" w:rsidRPr="001B388C">
        <w:rPr>
          <w:lang w:val="es-ES"/>
        </w:rPr>
        <w:t> </w:t>
      </w:r>
      <w:r w:rsidR="009D55AF" w:rsidRPr="001B388C">
        <w:rPr>
          <w:lang w:val="es-ES"/>
        </w:rPr>
        <w:t>180</w:t>
      </w:r>
      <w:r w:rsidR="005C173C" w:rsidRPr="001B388C">
        <w:rPr>
          <w:lang w:val="es-ES"/>
        </w:rPr>
        <w:t xml:space="preserve"> $EUA a los organismos de ejecución, incluyendo la financiación aprobada en el marco de la cooperación </w:t>
      </w:r>
      <w:r w:rsidR="009D55AF" w:rsidRPr="001B388C">
        <w:rPr>
          <w:lang w:val="es-ES"/>
        </w:rPr>
        <w:t xml:space="preserve">bilateral </w:t>
      </w:r>
      <w:r w:rsidR="005C173C" w:rsidRPr="001B388C">
        <w:rPr>
          <w:lang w:val="es-ES"/>
        </w:rPr>
        <w:t xml:space="preserve">aportada por Alemania e Italia, lo que </w:t>
      </w:r>
      <w:r w:rsidR="001B388C" w:rsidRPr="00D64519">
        <w:rPr>
          <w:lang w:val="es-ES"/>
        </w:rPr>
        <w:t xml:space="preserve">resultó </w:t>
      </w:r>
      <w:r w:rsidR="005C173C" w:rsidRPr="00D64519">
        <w:rPr>
          <w:lang w:val="es-ES"/>
        </w:rPr>
        <w:t>en un saldo de </w:t>
      </w:r>
      <w:r w:rsidR="009D55AF" w:rsidRPr="00D64519">
        <w:rPr>
          <w:lang w:val="es-ES"/>
        </w:rPr>
        <w:t>9</w:t>
      </w:r>
      <w:r w:rsidR="005C173C" w:rsidRPr="00D64519">
        <w:rPr>
          <w:lang w:val="es-ES"/>
        </w:rPr>
        <w:t> </w:t>
      </w:r>
      <w:r w:rsidR="009D55AF" w:rsidRPr="00D64519">
        <w:rPr>
          <w:lang w:val="es-ES"/>
        </w:rPr>
        <w:t>891</w:t>
      </w:r>
      <w:r w:rsidR="005C173C" w:rsidRPr="00D64519">
        <w:rPr>
          <w:lang w:val="es-ES"/>
        </w:rPr>
        <w:t> $EUA</w:t>
      </w:r>
      <w:r w:rsidR="009D55AF" w:rsidRPr="00D64519">
        <w:rPr>
          <w:lang w:val="es-ES"/>
        </w:rPr>
        <w:t xml:space="preserve">.  </w:t>
      </w:r>
    </w:p>
    <w:p w:rsidR="009D55AF" w:rsidRPr="00D64519" w:rsidRDefault="005C173C" w:rsidP="009D55AF">
      <w:pPr>
        <w:pStyle w:val="Heading1"/>
        <w:numPr>
          <w:ilvl w:val="0"/>
          <w:numId w:val="21"/>
        </w:numPr>
        <w:rPr>
          <w:lang w:val="es-ES"/>
        </w:rPr>
      </w:pPr>
      <w:r w:rsidRPr="00D64519">
        <w:rPr>
          <w:lang w:val="es-ES"/>
        </w:rPr>
        <w:t>En su </w:t>
      </w:r>
      <w:r w:rsidR="009D55AF" w:rsidRPr="00D64519">
        <w:rPr>
          <w:lang w:val="es-ES"/>
        </w:rPr>
        <w:t>79</w:t>
      </w:r>
      <w:r w:rsidRPr="00D64519">
        <w:rPr>
          <w:lang w:val="es-ES"/>
        </w:rPr>
        <w:t xml:space="preserve">ª reunión, el Comité Ejecutivo </w:t>
      </w:r>
      <w:r w:rsidR="00DE7C74" w:rsidRPr="00D64519">
        <w:rPr>
          <w:lang w:val="es-ES"/>
        </w:rPr>
        <w:t>aprobó una financiación de</w:t>
      </w:r>
      <w:r w:rsidRPr="00D64519">
        <w:rPr>
          <w:lang w:val="es-ES"/>
        </w:rPr>
        <w:t> </w:t>
      </w:r>
      <w:r w:rsidR="009D55AF" w:rsidRPr="00D64519">
        <w:rPr>
          <w:lang w:val="es-ES"/>
        </w:rPr>
        <w:t>100</w:t>
      </w:r>
      <w:r w:rsidR="00DE7C74" w:rsidRPr="00D64519">
        <w:rPr>
          <w:lang w:val="es-ES"/>
        </w:rPr>
        <w:t> </w:t>
      </w:r>
      <w:r w:rsidR="009D55AF" w:rsidRPr="00D64519">
        <w:rPr>
          <w:lang w:val="es-ES"/>
        </w:rPr>
        <w:t>000</w:t>
      </w:r>
      <w:r w:rsidR="00DE7C74" w:rsidRPr="00D64519">
        <w:rPr>
          <w:lang w:val="es-ES"/>
        </w:rPr>
        <w:t> $EUA para acometer una evaluación de las opciones para la destrucción de HFC-23 en las instalaciones de producción de HCFC-22 (decisión 79/47 e)), sopesando la r</w:t>
      </w:r>
      <w:r w:rsidR="00DE7C74" w:rsidRPr="00D64519">
        <w:rPr>
          <w:color w:val="000000"/>
          <w:spacing w:val="-2"/>
          <w:lang w:val="es-ES"/>
        </w:rPr>
        <w:t>elación costo-eficacia</w:t>
      </w:r>
      <w:r w:rsidR="00DE7C74" w:rsidRPr="00D64519">
        <w:rPr>
          <w:lang w:val="es-ES"/>
        </w:rPr>
        <w:t xml:space="preserve"> y la sostenibilidad desde el punto de vista del medio ambiente</w:t>
      </w:r>
      <w:r w:rsidR="009D55AF" w:rsidRPr="00D64519">
        <w:rPr>
          <w:lang w:val="es-ES"/>
        </w:rPr>
        <w:t xml:space="preserve">. </w:t>
      </w:r>
      <w:r w:rsidR="00DE7C74" w:rsidRPr="00D64519">
        <w:rPr>
          <w:lang w:val="es-ES"/>
        </w:rPr>
        <w:t xml:space="preserve"> La evaluación ha sido terminada ya </w:t>
      </w:r>
      <w:r w:rsidR="001B388C" w:rsidRPr="00D64519">
        <w:rPr>
          <w:lang w:val="es-ES"/>
        </w:rPr>
        <w:t>con</w:t>
      </w:r>
      <w:r w:rsidR="00DE7C74" w:rsidRPr="00D64519">
        <w:rPr>
          <w:lang w:val="es-ES"/>
        </w:rPr>
        <w:t xml:space="preserve"> un costo total</w:t>
      </w:r>
      <w:r w:rsidRPr="00D64519">
        <w:rPr>
          <w:lang w:val="es-ES"/>
        </w:rPr>
        <w:t> </w:t>
      </w:r>
      <w:r w:rsidR="009D55AF" w:rsidRPr="00D64519">
        <w:rPr>
          <w:color w:val="000000"/>
          <w:lang w:val="es-ES" w:eastAsia="en-CA"/>
        </w:rPr>
        <w:t>81</w:t>
      </w:r>
      <w:r w:rsidR="00DE7C74" w:rsidRPr="00D64519">
        <w:rPr>
          <w:color w:val="000000"/>
          <w:lang w:val="es-ES" w:eastAsia="en-CA"/>
        </w:rPr>
        <w:t> </w:t>
      </w:r>
      <w:r w:rsidR="009D55AF" w:rsidRPr="00D64519">
        <w:rPr>
          <w:color w:val="000000"/>
          <w:lang w:val="es-ES" w:eastAsia="en-CA"/>
        </w:rPr>
        <w:t>997</w:t>
      </w:r>
      <w:r w:rsidR="00DE7C74" w:rsidRPr="00D64519">
        <w:rPr>
          <w:lang w:val="es-ES"/>
        </w:rPr>
        <w:t> $EUA</w:t>
      </w:r>
      <w:r w:rsidR="009D55AF" w:rsidRPr="00D64519">
        <w:rPr>
          <w:color w:val="000000"/>
          <w:lang w:val="es-ES" w:eastAsia="en-CA"/>
        </w:rPr>
        <w:t>,</w:t>
      </w:r>
      <w:r w:rsidR="00DE7C74" w:rsidRPr="00D64519">
        <w:rPr>
          <w:color w:val="000000"/>
          <w:lang w:val="es-ES" w:eastAsia="en-CA"/>
        </w:rPr>
        <w:t> lo que resulta en un saldo de</w:t>
      </w:r>
      <w:r w:rsidRPr="00D64519">
        <w:rPr>
          <w:color w:val="000000"/>
          <w:lang w:val="es-ES" w:eastAsia="en-CA"/>
        </w:rPr>
        <w:t> </w:t>
      </w:r>
      <w:r w:rsidR="009D55AF" w:rsidRPr="00D64519">
        <w:rPr>
          <w:color w:val="000000"/>
          <w:lang w:val="es-ES" w:eastAsia="en-CA"/>
        </w:rPr>
        <w:t>18</w:t>
      </w:r>
      <w:r w:rsidR="00DE7C74" w:rsidRPr="00D64519">
        <w:rPr>
          <w:color w:val="000000"/>
          <w:lang w:val="es-ES" w:eastAsia="en-CA"/>
        </w:rPr>
        <w:t> </w:t>
      </w:r>
      <w:r w:rsidR="009D55AF" w:rsidRPr="00D64519">
        <w:rPr>
          <w:color w:val="000000"/>
          <w:lang w:val="es-ES" w:eastAsia="en-CA"/>
        </w:rPr>
        <w:t>003</w:t>
      </w:r>
      <w:r w:rsidR="00DE7C74" w:rsidRPr="00D64519">
        <w:rPr>
          <w:color w:val="000000"/>
          <w:lang w:val="es-ES" w:eastAsia="en-CA"/>
        </w:rPr>
        <w:t> $EUA</w:t>
      </w:r>
      <w:r w:rsidR="009D55AF" w:rsidRPr="00D64519">
        <w:rPr>
          <w:color w:val="000000"/>
          <w:lang w:val="es-ES" w:eastAsia="en-CA"/>
        </w:rPr>
        <w:t xml:space="preserve">. </w:t>
      </w:r>
    </w:p>
    <w:p w:rsidR="009D55AF" w:rsidRPr="001B388C" w:rsidRDefault="00DE7C74" w:rsidP="009D55AF">
      <w:pPr>
        <w:pStyle w:val="Heading1"/>
        <w:numPr>
          <w:ilvl w:val="0"/>
          <w:numId w:val="21"/>
        </w:numPr>
        <w:rPr>
          <w:lang w:val="es-ES"/>
        </w:rPr>
      </w:pPr>
      <w:r w:rsidRPr="00D64519">
        <w:rPr>
          <w:lang w:val="es-ES"/>
        </w:rPr>
        <w:t xml:space="preserve">Los intereses devengados que se han venido acumulando de las contribuciones adicionales hasta el </w:t>
      </w:r>
      <w:r w:rsidR="009D55AF" w:rsidRPr="00D64519">
        <w:rPr>
          <w:lang w:val="es-ES"/>
        </w:rPr>
        <w:t xml:space="preserve">31 </w:t>
      </w:r>
      <w:r w:rsidRPr="00D64519">
        <w:rPr>
          <w:lang w:val="es-ES"/>
        </w:rPr>
        <w:t xml:space="preserve">de diciembre de </w:t>
      </w:r>
      <w:r w:rsidR="009D55AF" w:rsidRPr="00D64519">
        <w:rPr>
          <w:lang w:val="es-ES"/>
        </w:rPr>
        <w:t xml:space="preserve">2018 </w:t>
      </w:r>
      <w:r w:rsidRPr="00D64519">
        <w:rPr>
          <w:lang w:val="es-ES"/>
        </w:rPr>
        <w:t>asciende a</w:t>
      </w:r>
      <w:r w:rsidR="005C173C" w:rsidRPr="00D64519">
        <w:rPr>
          <w:lang w:val="es-ES"/>
        </w:rPr>
        <w:t> </w:t>
      </w:r>
      <w:r w:rsidR="009D55AF" w:rsidRPr="00D64519">
        <w:rPr>
          <w:lang w:val="es-ES"/>
        </w:rPr>
        <w:t>251</w:t>
      </w:r>
      <w:r w:rsidRPr="00D64519">
        <w:rPr>
          <w:lang w:val="es-ES"/>
        </w:rPr>
        <w:t> </w:t>
      </w:r>
      <w:r w:rsidR="009D55AF" w:rsidRPr="00D64519">
        <w:rPr>
          <w:lang w:val="es-ES"/>
        </w:rPr>
        <w:t>138</w:t>
      </w:r>
      <w:r w:rsidRPr="001B388C">
        <w:rPr>
          <w:lang w:val="es-ES"/>
        </w:rPr>
        <w:t> $EUA</w:t>
      </w:r>
      <w:r w:rsidR="009D55AF" w:rsidRPr="001B388C">
        <w:rPr>
          <w:lang w:val="es-ES"/>
        </w:rPr>
        <w:t xml:space="preserve">. </w:t>
      </w:r>
      <w:r w:rsidRPr="001B388C">
        <w:rPr>
          <w:lang w:val="es-ES"/>
        </w:rPr>
        <w:t xml:space="preserve"> En sintonía con las prácticas contables normales y con los acuerdos estándar entre el Tesorero y los países donantes que optaron por firmar un acuerdo con dicho Tesorero</w:t>
      </w:r>
      <w:r w:rsidR="009D55AF" w:rsidRPr="001B388C">
        <w:rPr>
          <w:lang w:val="es-ES"/>
        </w:rPr>
        <w:t xml:space="preserve">, </w:t>
      </w:r>
      <w:r w:rsidRPr="001B388C">
        <w:rPr>
          <w:lang w:val="es-ES"/>
        </w:rPr>
        <w:t>todo ingreso resultante de intereses devengados que se atribuyan a las contribu</w:t>
      </w:r>
      <w:r w:rsidR="001B388C" w:rsidRPr="001B388C">
        <w:rPr>
          <w:lang w:val="es-ES"/>
        </w:rPr>
        <w:t>c</w:t>
      </w:r>
      <w:r w:rsidRPr="001B388C">
        <w:rPr>
          <w:lang w:val="es-ES"/>
        </w:rPr>
        <w:t xml:space="preserve">iones adicionales se acreditará como ingresos </w:t>
      </w:r>
      <w:r w:rsidR="001B388C" w:rsidRPr="001B388C">
        <w:rPr>
          <w:lang w:val="es-ES"/>
        </w:rPr>
        <w:t>d</w:t>
      </w:r>
      <w:r w:rsidRPr="001B388C">
        <w:rPr>
          <w:lang w:val="es-ES"/>
        </w:rPr>
        <w:t>el Fondo Multilateral y serán utilizados conforme a las políticas-normativas y directrices del Comité Ejecutivo</w:t>
      </w:r>
      <w:r w:rsidR="009D55AF" w:rsidRPr="001B388C">
        <w:rPr>
          <w:lang w:val="es-ES"/>
        </w:rPr>
        <w:t>.</w:t>
      </w:r>
    </w:p>
    <w:p w:rsidR="009D55AF" w:rsidRPr="001B388C" w:rsidRDefault="00DE7C74" w:rsidP="009D55AF">
      <w:pPr>
        <w:pStyle w:val="Heading1"/>
        <w:numPr>
          <w:ilvl w:val="0"/>
          <w:numId w:val="21"/>
        </w:numPr>
        <w:rPr>
          <w:lang w:val="es-ES"/>
        </w:rPr>
      </w:pPr>
      <w:r w:rsidRPr="001B388C">
        <w:rPr>
          <w:lang w:val="es-ES"/>
        </w:rPr>
        <w:t xml:space="preserve">Por ende, el monto total </w:t>
      </w:r>
      <w:r w:rsidR="00C252F4" w:rsidRPr="001B388C">
        <w:rPr>
          <w:lang w:val="es-ES"/>
        </w:rPr>
        <w:t>del que se dispone para programar actividades de eliminación de HFC adicionales es de</w:t>
      </w:r>
      <w:r w:rsidR="005C173C" w:rsidRPr="001B388C">
        <w:rPr>
          <w:lang w:val="es-ES"/>
        </w:rPr>
        <w:t> </w:t>
      </w:r>
      <w:r w:rsidR="009D55AF" w:rsidRPr="001B388C">
        <w:rPr>
          <w:lang w:val="es-ES"/>
        </w:rPr>
        <w:t>279</w:t>
      </w:r>
      <w:r w:rsidR="00C252F4" w:rsidRPr="001B388C">
        <w:rPr>
          <w:lang w:val="es-ES"/>
        </w:rPr>
        <w:t> </w:t>
      </w:r>
      <w:r w:rsidR="009D55AF" w:rsidRPr="001B388C">
        <w:rPr>
          <w:lang w:val="es-ES"/>
        </w:rPr>
        <w:t>032</w:t>
      </w:r>
      <w:r w:rsidR="00C252F4" w:rsidRPr="001B388C">
        <w:rPr>
          <w:lang w:val="es-ES"/>
        </w:rPr>
        <w:t> $EUA</w:t>
      </w:r>
      <w:r w:rsidR="009D55AF" w:rsidRPr="001B388C">
        <w:rPr>
          <w:lang w:val="es-ES"/>
        </w:rPr>
        <w:t>.</w:t>
      </w:r>
    </w:p>
    <w:p w:rsidR="00D64519" w:rsidRDefault="00D64519">
      <w:pPr>
        <w:jc w:val="left"/>
        <w:rPr>
          <w:lang w:val="es-ES"/>
        </w:rPr>
      </w:pPr>
      <w:r>
        <w:rPr>
          <w:lang w:val="es-ES"/>
        </w:rPr>
        <w:br w:type="page"/>
      </w:r>
    </w:p>
    <w:p w:rsidR="0087455A" w:rsidRPr="001B388C" w:rsidRDefault="00C252F4" w:rsidP="009D55AF">
      <w:pPr>
        <w:pStyle w:val="Heading1"/>
        <w:numPr>
          <w:ilvl w:val="0"/>
          <w:numId w:val="21"/>
        </w:numPr>
        <w:rPr>
          <w:lang w:val="es-ES"/>
        </w:rPr>
      </w:pPr>
      <w:r w:rsidRPr="001B388C">
        <w:rPr>
          <w:lang w:val="es-ES"/>
        </w:rPr>
        <w:lastRenderedPageBreak/>
        <w:t xml:space="preserve">El anexo </w:t>
      </w:r>
      <w:r w:rsidR="009D55AF" w:rsidRPr="001B388C">
        <w:rPr>
          <w:lang w:val="es-ES"/>
        </w:rPr>
        <w:t xml:space="preserve">I </w:t>
      </w:r>
      <w:r w:rsidRPr="001B388C">
        <w:rPr>
          <w:lang w:val="es-ES"/>
        </w:rPr>
        <w:t>del presente documento recoge el estado en que se encuentras las contribuciones adicionales, incluyendo los pagos por país, los desembol</w:t>
      </w:r>
      <w:r w:rsidR="001B388C" w:rsidRPr="001B388C">
        <w:rPr>
          <w:lang w:val="es-ES"/>
        </w:rPr>
        <w:t>s</w:t>
      </w:r>
      <w:r w:rsidRPr="001B388C">
        <w:rPr>
          <w:lang w:val="es-ES"/>
        </w:rPr>
        <w:t>os</w:t>
      </w:r>
      <w:r w:rsidR="009D55AF" w:rsidRPr="001B388C">
        <w:rPr>
          <w:lang w:val="es-ES"/>
        </w:rPr>
        <w:t xml:space="preserve">, </w:t>
      </w:r>
      <w:r w:rsidRPr="001B388C">
        <w:rPr>
          <w:lang w:val="es-ES"/>
        </w:rPr>
        <w:t>y el monto del que se dispone para programar otras actividades</w:t>
      </w:r>
      <w:r w:rsidR="009D55AF" w:rsidRPr="001B388C">
        <w:rPr>
          <w:lang w:val="es-ES"/>
        </w:rPr>
        <w:t>.</w:t>
      </w:r>
    </w:p>
    <w:p w:rsidR="009D55AF" w:rsidRPr="001B388C" w:rsidRDefault="009D55AF" w:rsidP="009D55AF">
      <w:pPr>
        <w:keepNext/>
        <w:tabs>
          <w:tab w:val="left" w:pos="142"/>
        </w:tabs>
        <w:ind w:left="142"/>
        <w:rPr>
          <w:lang w:val="es-ES"/>
        </w:rPr>
      </w:pPr>
      <w:r w:rsidRPr="001B388C">
        <w:rPr>
          <w:b/>
          <w:bCs/>
          <w:lang w:val="es-ES" w:bidi="hi-IN"/>
        </w:rPr>
        <w:t>Recomenda</w:t>
      </w:r>
      <w:r w:rsidR="00C252F4" w:rsidRPr="001B388C">
        <w:rPr>
          <w:b/>
          <w:bCs/>
          <w:lang w:val="es-ES" w:bidi="hi-IN"/>
        </w:rPr>
        <w:t>ciones</w:t>
      </w:r>
    </w:p>
    <w:p w:rsidR="009D55AF" w:rsidRPr="001B388C" w:rsidRDefault="009D55AF" w:rsidP="009D55AF">
      <w:pPr>
        <w:keepNext/>
        <w:autoSpaceDE w:val="0"/>
        <w:autoSpaceDN w:val="0"/>
        <w:adjustRightInd w:val="0"/>
        <w:rPr>
          <w:b/>
          <w:bCs/>
          <w:lang w:val="es-ES" w:bidi="hi-IN"/>
        </w:rPr>
      </w:pPr>
    </w:p>
    <w:p w:rsidR="009D55AF" w:rsidRPr="001B388C" w:rsidRDefault="00C252F4" w:rsidP="009D55AF">
      <w:pPr>
        <w:pStyle w:val="Heading1"/>
        <w:numPr>
          <w:ilvl w:val="0"/>
          <w:numId w:val="21"/>
        </w:numPr>
        <w:rPr>
          <w:lang w:val="es-ES" w:bidi="hi-IN"/>
        </w:rPr>
      </w:pPr>
      <w:r w:rsidRPr="001B388C">
        <w:rPr>
          <w:lang w:val="es-ES" w:bidi="hi-IN"/>
        </w:rPr>
        <w:t>El Comité Ejecutivo puede estimar oportuno</w:t>
      </w:r>
      <w:r w:rsidR="009D55AF" w:rsidRPr="001B388C">
        <w:rPr>
          <w:lang w:val="es-ES" w:bidi="hi-IN"/>
        </w:rPr>
        <w:t>:</w:t>
      </w:r>
    </w:p>
    <w:p w:rsidR="009D55AF" w:rsidRPr="00C17E4E" w:rsidRDefault="00C252F4" w:rsidP="00C17E4E">
      <w:pPr>
        <w:pStyle w:val="Heading2"/>
        <w:numPr>
          <w:ilvl w:val="1"/>
          <w:numId w:val="21"/>
        </w:numPr>
        <w:rPr>
          <w:lang w:val="es-ES" w:bidi="hi-IN"/>
        </w:rPr>
      </w:pPr>
      <w:r w:rsidRPr="00C17E4E">
        <w:rPr>
          <w:lang w:val="es-ES" w:bidi="hi-IN"/>
        </w:rPr>
        <w:t xml:space="preserve">Tomar nota del informe del Tesorero sobre el estado en que se encuentran las contribuciones adicionales al Fondo </w:t>
      </w:r>
      <w:r w:rsidR="009D55AF" w:rsidRPr="00C17E4E">
        <w:rPr>
          <w:lang w:val="es-ES" w:bidi="hi-IN"/>
        </w:rPr>
        <w:t xml:space="preserve">Multilateral </w:t>
      </w:r>
      <w:r w:rsidRPr="00C17E4E">
        <w:rPr>
          <w:lang w:val="es-ES" w:bidi="hi-IN"/>
        </w:rPr>
        <w:t xml:space="preserve">y los recursos de los que se dispone, lo que se recoge en el documento </w:t>
      </w:r>
      <w:r w:rsidR="009D55AF" w:rsidRPr="00C17E4E">
        <w:rPr>
          <w:lang w:val="es-ES" w:bidi="hi-IN"/>
        </w:rPr>
        <w:t xml:space="preserve">UNEP/OzL.Pro/ExCom/83/5; </w:t>
      </w:r>
      <w:r w:rsidRPr="00C17E4E">
        <w:rPr>
          <w:lang w:val="es-ES" w:bidi="hi-IN"/>
        </w:rPr>
        <w:t>y</w:t>
      </w:r>
    </w:p>
    <w:p w:rsidR="009D55AF" w:rsidRPr="001B388C" w:rsidRDefault="00C252F4" w:rsidP="009D55AF">
      <w:pPr>
        <w:pStyle w:val="Heading2"/>
        <w:numPr>
          <w:ilvl w:val="1"/>
          <w:numId w:val="21"/>
        </w:numPr>
        <w:rPr>
          <w:lang w:val="es-ES" w:bidi="hi-IN"/>
        </w:rPr>
      </w:pPr>
      <w:r w:rsidRPr="001B388C">
        <w:rPr>
          <w:lang w:val="es-ES" w:bidi="hi-IN"/>
        </w:rPr>
        <w:t>Pedir al Tesorero que presente a la </w:t>
      </w:r>
      <w:r w:rsidR="009D55AF" w:rsidRPr="001B388C">
        <w:rPr>
          <w:lang w:val="es-ES" w:bidi="hi-IN"/>
        </w:rPr>
        <w:t>84</w:t>
      </w:r>
      <w:r w:rsidRPr="001B388C">
        <w:rPr>
          <w:lang w:val="es-ES" w:bidi="hi-IN"/>
        </w:rPr>
        <w:t xml:space="preserve">ª reunión, como parte de las cuentas de 2018 </w:t>
      </w:r>
      <w:r w:rsidR="001B388C" w:rsidRPr="001B388C">
        <w:rPr>
          <w:lang w:val="es-ES" w:bidi="hi-IN"/>
        </w:rPr>
        <w:t>d</w:t>
      </w:r>
      <w:r w:rsidRPr="001B388C">
        <w:rPr>
          <w:lang w:val="es-ES" w:bidi="hi-IN"/>
        </w:rPr>
        <w:t xml:space="preserve">el Fondo </w:t>
      </w:r>
      <w:r w:rsidR="009D55AF" w:rsidRPr="001B388C">
        <w:rPr>
          <w:lang w:val="es-ES" w:bidi="hi-IN"/>
        </w:rPr>
        <w:t xml:space="preserve">Multilateral, </w:t>
      </w:r>
      <w:r w:rsidRPr="001B388C">
        <w:rPr>
          <w:lang w:val="es-ES" w:bidi="hi-IN"/>
        </w:rPr>
        <w:t xml:space="preserve">una declaración certificada de los ingresos y desembolsos de las contribuciones adicionales destinados al apoyo rápido para la ejecución de la reducción de los </w:t>
      </w:r>
      <w:r w:rsidR="009D55AF" w:rsidRPr="001B388C">
        <w:rPr>
          <w:lang w:val="es-ES" w:bidi="hi-IN"/>
        </w:rPr>
        <w:t xml:space="preserve">HFC, </w:t>
      </w:r>
      <w:r w:rsidRPr="001B388C">
        <w:rPr>
          <w:lang w:val="es-ES" w:bidi="hi-IN"/>
        </w:rPr>
        <w:t xml:space="preserve">por separado a las contribuciones que regularmente se efectúen al Fondo </w:t>
      </w:r>
      <w:r w:rsidR="009D55AF" w:rsidRPr="001B388C">
        <w:rPr>
          <w:lang w:val="es-ES" w:bidi="hi-IN"/>
        </w:rPr>
        <w:t xml:space="preserve">Multilateral. </w:t>
      </w:r>
    </w:p>
    <w:p w:rsidR="009D55AF" w:rsidRPr="001B388C" w:rsidRDefault="009D55AF" w:rsidP="00A632E1">
      <w:pPr>
        <w:jc w:val="center"/>
        <w:rPr>
          <w:b/>
          <w:lang w:val="es-ES"/>
        </w:rPr>
      </w:pPr>
      <w:r w:rsidRPr="001B388C">
        <w:rPr>
          <w:lang w:val="es-ES"/>
        </w:rPr>
        <w:br w:type="page"/>
      </w:r>
      <w:r w:rsidRPr="001B388C">
        <w:rPr>
          <w:b/>
          <w:lang w:val="es-ES"/>
        </w:rPr>
        <w:lastRenderedPageBreak/>
        <w:t>Anex</w:t>
      </w:r>
      <w:r w:rsidR="00C252F4" w:rsidRPr="001B388C">
        <w:rPr>
          <w:b/>
          <w:lang w:val="es-ES"/>
        </w:rPr>
        <w:t>o</w:t>
      </w:r>
      <w:r w:rsidRPr="001B388C">
        <w:rPr>
          <w:b/>
          <w:lang w:val="es-ES"/>
        </w:rPr>
        <w:t xml:space="preserve"> I</w:t>
      </w:r>
    </w:p>
    <w:p w:rsidR="009D55AF" w:rsidRPr="001B388C" w:rsidRDefault="009D55AF" w:rsidP="009D55AF">
      <w:pPr>
        <w:jc w:val="center"/>
        <w:rPr>
          <w:b/>
          <w:lang w:val="es-ES"/>
        </w:rPr>
      </w:pPr>
    </w:p>
    <w:p w:rsidR="00A632E1" w:rsidRDefault="00C252F4" w:rsidP="009D55AF">
      <w:pPr>
        <w:jc w:val="center"/>
        <w:rPr>
          <w:b/>
          <w:lang w:val="es-ES"/>
        </w:rPr>
      </w:pPr>
      <w:r w:rsidRPr="001B388C">
        <w:rPr>
          <w:b/>
          <w:lang w:val="es-ES"/>
        </w:rPr>
        <w:t>CONTRIBUCIONES ADICIONALES AL FONDO MULTILATERAL</w:t>
      </w:r>
    </w:p>
    <w:p w:rsidR="009D55AF" w:rsidRPr="001B388C" w:rsidRDefault="00C252F4" w:rsidP="009D55AF">
      <w:pPr>
        <w:jc w:val="center"/>
        <w:rPr>
          <w:b/>
          <w:lang w:val="es-ES"/>
        </w:rPr>
      </w:pPr>
      <w:r w:rsidRPr="001B388C">
        <w:rPr>
          <w:b/>
          <w:lang w:val="es-ES"/>
        </w:rPr>
        <w:t xml:space="preserve"> POR PARTE DE 17 PAÍSES DONANTES </w:t>
      </w:r>
    </w:p>
    <w:p w:rsidR="00C252F4" w:rsidRPr="001B388C" w:rsidRDefault="00C252F4" w:rsidP="009D55AF">
      <w:pPr>
        <w:jc w:val="center"/>
        <w:rPr>
          <w:b/>
          <w:lang w:val="es-ES"/>
        </w:rPr>
      </w:pPr>
    </w:p>
    <w:p w:rsidR="009D55AF" w:rsidRPr="001B388C" w:rsidRDefault="00C252F4" w:rsidP="009D55AF">
      <w:pPr>
        <w:jc w:val="center"/>
        <w:rPr>
          <w:b/>
          <w:lang w:val="es-ES"/>
        </w:rPr>
      </w:pPr>
      <w:r w:rsidRPr="001B388C">
        <w:rPr>
          <w:b/>
          <w:lang w:val="es-ES"/>
        </w:rPr>
        <w:t xml:space="preserve">Al </w:t>
      </w:r>
      <w:r w:rsidR="009D55AF" w:rsidRPr="001B388C">
        <w:rPr>
          <w:b/>
          <w:lang w:val="es-ES"/>
        </w:rPr>
        <w:t xml:space="preserve">30 </w:t>
      </w:r>
      <w:r w:rsidRPr="001B388C">
        <w:rPr>
          <w:b/>
          <w:lang w:val="es-ES"/>
        </w:rPr>
        <w:t xml:space="preserve">de abril de </w:t>
      </w:r>
      <w:r w:rsidR="009D55AF" w:rsidRPr="001B388C">
        <w:rPr>
          <w:b/>
          <w:lang w:val="es-ES"/>
        </w:rPr>
        <w:t>2019</w:t>
      </w:r>
    </w:p>
    <w:p w:rsidR="009D55AF" w:rsidRPr="001B388C" w:rsidRDefault="009D55AF" w:rsidP="009D55AF">
      <w:pPr>
        <w:pStyle w:val="0Heading0"/>
        <w:jc w:val="both"/>
        <w:rPr>
          <w:lang w:val="es-E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7"/>
        <w:gridCol w:w="1621"/>
        <w:gridCol w:w="1621"/>
        <w:gridCol w:w="1621"/>
      </w:tblGrid>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center"/>
            <w:hideMark/>
          </w:tcPr>
          <w:p w:rsidR="009D55AF" w:rsidRPr="00A632E1" w:rsidRDefault="009D55AF">
            <w:pPr>
              <w:jc w:val="left"/>
              <w:rPr>
                <w:b/>
                <w:color w:val="000000" w:themeColor="text1"/>
                <w:lang w:val="es-ES" w:eastAsia="en-CA"/>
              </w:rPr>
            </w:pPr>
            <w:r w:rsidRPr="00A632E1">
              <w:rPr>
                <w:b/>
                <w:color w:val="000000" w:themeColor="text1"/>
                <w:lang w:val="es-ES" w:eastAsia="en-CA"/>
              </w:rPr>
              <w:t>Part</w:t>
            </w:r>
            <w:r w:rsidR="00C252F4" w:rsidRPr="00A632E1">
              <w:rPr>
                <w:b/>
                <w:color w:val="000000" w:themeColor="text1"/>
                <w:lang w:val="es-ES" w:eastAsia="en-CA"/>
              </w:rPr>
              <w:t>e</w:t>
            </w:r>
          </w:p>
        </w:tc>
        <w:tc>
          <w:tcPr>
            <w:tcW w:w="162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rsidR="009D55AF" w:rsidRPr="00A632E1" w:rsidRDefault="009D55AF" w:rsidP="00C252F4">
            <w:pPr>
              <w:jc w:val="center"/>
              <w:rPr>
                <w:b/>
                <w:color w:val="000000" w:themeColor="text1"/>
                <w:lang w:val="es-ES" w:eastAsia="en-CA"/>
              </w:rPr>
            </w:pPr>
            <w:r w:rsidRPr="00A632E1">
              <w:rPr>
                <w:b/>
                <w:color w:val="000000" w:themeColor="text1"/>
                <w:lang w:val="es-ES" w:eastAsia="en-CA"/>
              </w:rPr>
              <w:t>Contribu</w:t>
            </w:r>
            <w:r w:rsidR="00C252F4" w:rsidRPr="00A632E1">
              <w:rPr>
                <w:b/>
                <w:color w:val="000000" w:themeColor="text1"/>
                <w:lang w:val="es-ES" w:eastAsia="en-CA"/>
              </w:rPr>
              <w:t xml:space="preserve">ción en </w:t>
            </w:r>
            <w:r w:rsidR="005C173C" w:rsidRPr="00A632E1">
              <w:rPr>
                <w:b/>
                <w:color w:val="000000" w:themeColor="text1"/>
                <w:lang w:val="es-ES" w:eastAsia="en-CA"/>
              </w:rPr>
              <w:t>$EUA</w:t>
            </w:r>
          </w:p>
        </w:tc>
        <w:tc>
          <w:tcPr>
            <w:tcW w:w="162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rsidR="009D55AF" w:rsidRPr="00A632E1" w:rsidRDefault="00C252F4" w:rsidP="00C252F4">
            <w:pPr>
              <w:jc w:val="center"/>
              <w:rPr>
                <w:b/>
                <w:color w:val="000000" w:themeColor="text1"/>
                <w:lang w:val="es-ES" w:eastAsia="en-CA"/>
              </w:rPr>
            </w:pPr>
            <w:r w:rsidRPr="00A632E1">
              <w:rPr>
                <w:b/>
                <w:color w:val="000000" w:themeColor="text1"/>
                <w:lang w:val="es-ES" w:eastAsia="en-CA"/>
              </w:rPr>
              <w:t>Divisa local empleada</w:t>
            </w:r>
          </w:p>
        </w:tc>
        <w:tc>
          <w:tcPr>
            <w:tcW w:w="162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rsidR="009D55AF" w:rsidRPr="00A632E1" w:rsidRDefault="00C252F4" w:rsidP="00C252F4">
            <w:pPr>
              <w:jc w:val="center"/>
              <w:rPr>
                <w:b/>
                <w:color w:val="000000" w:themeColor="text1"/>
                <w:lang w:val="es-ES" w:eastAsia="en-CA"/>
              </w:rPr>
            </w:pPr>
            <w:r w:rsidRPr="00A632E1">
              <w:rPr>
                <w:b/>
                <w:color w:val="000000" w:themeColor="text1"/>
                <w:lang w:val="es-ES" w:eastAsia="en-CA"/>
              </w:rPr>
              <w:t xml:space="preserve">Cantidad efectiva </w:t>
            </w:r>
            <w:r w:rsidR="009D55AF" w:rsidRPr="00A632E1">
              <w:rPr>
                <w:b/>
                <w:color w:val="000000" w:themeColor="text1"/>
                <w:lang w:val="es-ES" w:eastAsia="en-CA"/>
              </w:rPr>
              <w:t>(</w:t>
            </w:r>
            <w:r w:rsidR="005C173C" w:rsidRPr="00A632E1">
              <w:rPr>
                <w:b/>
                <w:color w:val="000000" w:themeColor="text1"/>
                <w:lang w:val="es-ES" w:eastAsia="en-CA"/>
              </w:rPr>
              <w:t>$EUA</w:t>
            </w:r>
            <w:r w:rsidR="009D55AF" w:rsidRPr="00A632E1">
              <w:rPr>
                <w:b/>
                <w:color w:val="000000" w:themeColor="text1"/>
                <w:lang w:val="es-ES" w:eastAsia="en-CA"/>
              </w:rPr>
              <w:t>)</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b/>
                <w:bCs/>
                <w:color w:val="000000" w:themeColor="text1"/>
                <w:lang w:val="es-ES" w:eastAsia="en-CA"/>
              </w:rPr>
            </w:pPr>
            <w:r w:rsidRPr="00A632E1">
              <w:rPr>
                <w:b/>
                <w:bCs/>
                <w:color w:val="000000" w:themeColor="text1"/>
                <w:lang w:val="es-ES" w:eastAsia="en-CA"/>
              </w:rPr>
              <w:t>Contribu</w:t>
            </w:r>
            <w:r w:rsidR="00246956" w:rsidRPr="00A632E1">
              <w:rPr>
                <w:b/>
                <w:bCs/>
                <w:color w:val="000000" w:themeColor="text1"/>
                <w:lang w:val="es-ES" w:eastAsia="en-CA"/>
              </w:rPr>
              <w:t>ción</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9D55AF" w:rsidRPr="00A632E1" w:rsidRDefault="009D55AF">
            <w:pPr>
              <w:jc w:val="left"/>
              <w:rPr>
                <w:color w:val="000000" w:themeColor="text1"/>
                <w:lang w:val="es-ES" w:eastAsia="en-CA"/>
              </w:rPr>
            </w:pPr>
            <w:r w:rsidRPr="00A632E1">
              <w:rPr>
                <w:color w:val="000000" w:themeColor="text1"/>
                <w:lang w:val="es-ES" w:eastAsia="en-CA"/>
              </w:rPr>
              <w:t> </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9D55AF" w:rsidRPr="00A632E1" w:rsidRDefault="009D55AF">
            <w:pPr>
              <w:jc w:val="left"/>
              <w:rPr>
                <w:color w:val="000000" w:themeColor="text1"/>
                <w:lang w:val="es-ES" w:eastAsia="en-CA"/>
              </w:rPr>
            </w:pPr>
            <w:r w:rsidRPr="00A632E1">
              <w:rPr>
                <w:color w:val="000000" w:themeColor="text1"/>
                <w:lang w:val="es-ES" w:eastAsia="en-CA"/>
              </w:rPr>
              <w:t> </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9D55AF" w:rsidRPr="00A632E1" w:rsidRDefault="009D55AF">
            <w:pPr>
              <w:jc w:val="left"/>
              <w:rPr>
                <w:color w:val="000000" w:themeColor="text1"/>
                <w:lang w:val="es-ES" w:eastAsia="en-CA"/>
              </w:rPr>
            </w:pPr>
            <w:r w:rsidRPr="00A632E1">
              <w:rPr>
                <w:color w:val="000000" w:themeColor="text1"/>
                <w:lang w:val="es-ES" w:eastAsia="en-CA"/>
              </w:rPr>
              <w:t> </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pPr>
              <w:jc w:val="left"/>
              <w:rPr>
                <w:color w:val="000000" w:themeColor="text1"/>
                <w:lang w:val="es-ES" w:eastAsia="en-CA"/>
              </w:rPr>
            </w:pPr>
            <w:r w:rsidRPr="00A632E1">
              <w:rPr>
                <w:color w:val="000000" w:themeColor="text1"/>
                <w:lang w:val="es-ES" w:eastAsia="en-CA"/>
              </w:rPr>
              <w:t>Australia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920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AUD 1</w:t>
            </w:r>
            <w:r w:rsidR="00C252F4" w:rsidRPr="00A632E1">
              <w:rPr>
                <w:color w:val="000000" w:themeColor="text1"/>
                <w:lang w:val="es-ES" w:eastAsia="en-CA"/>
              </w:rPr>
              <w:t> </w:t>
            </w:r>
            <w:r w:rsidRPr="00A632E1">
              <w:rPr>
                <w:color w:val="000000" w:themeColor="text1"/>
                <w:lang w:val="es-ES" w:eastAsia="en-CA"/>
              </w:rPr>
              <w:t>014</w:t>
            </w:r>
            <w:r w:rsidR="00C252F4" w:rsidRPr="00A632E1">
              <w:rPr>
                <w:color w:val="000000" w:themeColor="text1"/>
                <w:lang w:val="es-ES" w:eastAsia="en-CA"/>
              </w:rPr>
              <w:t> </w:t>
            </w:r>
            <w:r w:rsidRPr="00A632E1">
              <w:rPr>
                <w:color w:val="000000" w:themeColor="text1"/>
                <w:lang w:val="es-ES" w:eastAsia="en-CA"/>
              </w:rPr>
              <w:t>604</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775</w:t>
            </w:r>
            <w:r w:rsidR="00C252F4" w:rsidRPr="00A632E1">
              <w:rPr>
                <w:color w:val="000000" w:themeColor="text1"/>
                <w:lang w:val="es-ES" w:eastAsia="en-CA"/>
              </w:rPr>
              <w:t> </w:t>
            </w:r>
            <w:r w:rsidRPr="00A632E1">
              <w:rPr>
                <w:color w:val="000000" w:themeColor="text1"/>
                <w:lang w:val="es-ES" w:eastAsia="en-CA"/>
              </w:rPr>
              <w:t>334</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Canad</w:t>
            </w:r>
            <w:r w:rsidR="00246956" w:rsidRPr="00A632E1">
              <w:rPr>
                <w:color w:val="000000" w:themeColor="text1"/>
                <w:lang w:val="es-ES" w:eastAsia="en-CA"/>
              </w:rPr>
              <w:t>á</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w:t>
            </w:r>
            <w:r w:rsidR="00C252F4" w:rsidRPr="00A632E1">
              <w:rPr>
                <w:color w:val="000000" w:themeColor="text1"/>
                <w:lang w:val="es-ES" w:eastAsia="en-CA"/>
              </w:rPr>
              <w:t> </w:t>
            </w:r>
            <w:r w:rsidRPr="00A632E1">
              <w:rPr>
                <w:color w:val="000000" w:themeColor="text1"/>
                <w:lang w:val="es-ES" w:eastAsia="en-CA"/>
              </w:rPr>
              <w:t>300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CAD 1</w:t>
            </w:r>
            <w:r w:rsidR="00C252F4" w:rsidRPr="00A632E1">
              <w:rPr>
                <w:color w:val="000000" w:themeColor="text1"/>
                <w:lang w:val="es-ES" w:eastAsia="en-CA"/>
              </w:rPr>
              <w:t> </w:t>
            </w:r>
            <w:r w:rsidRPr="00A632E1">
              <w:rPr>
                <w:color w:val="000000" w:themeColor="text1"/>
                <w:lang w:val="es-ES" w:eastAsia="en-CA"/>
              </w:rPr>
              <w:t>500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w:t>
            </w:r>
            <w:r w:rsidR="00C252F4" w:rsidRPr="00A632E1">
              <w:rPr>
                <w:color w:val="000000" w:themeColor="text1"/>
                <w:lang w:val="es-ES" w:eastAsia="en-CA"/>
              </w:rPr>
              <w:t> </w:t>
            </w:r>
            <w:r w:rsidRPr="00A632E1">
              <w:rPr>
                <w:color w:val="000000" w:themeColor="text1"/>
                <w:lang w:val="es-ES" w:eastAsia="en-CA"/>
              </w:rPr>
              <w:t>175</w:t>
            </w:r>
            <w:r w:rsidR="00C252F4" w:rsidRPr="00A632E1">
              <w:rPr>
                <w:color w:val="000000" w:themeColor="text1"/>
                <w:lang w:val="es-ES" w:eastAsia="en-CA"/>
              </w:rPr>
              <w:t> </w:t>
            </w:r>
            <w:r w:rsidRPr="00A632E1">
              <w:rPr>
                <w:color w:val="000000" w:themeColor="text1"/>
                <w:lang w:val="es-ES" w:eastAsia="en-CA"/>
              </w:rPr>
              <w:t>364</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D</w:t>
            </w:r>
            <w:r w:rsidR="00246956" w:rsidRPr="00A632E1">
              <w:rPr>
                <w:color w:val="000000" w:themeColor="text1"/>
                <w:lang w:val="es-ES" w:eastAsia="en-CA"/>
              </w:rPr>
              <w:t>inamarca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300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DKK 1</w:t>
            </w:r>
            <w:r w:rsidR="00C252F4" w:rsidRPr="00A632E1">
              <w:rPr>
                <w:color w:val="000000" w:themeColor="text1"/>
                <w:lang w:val="es-ES" w:eastAsia="en-CA"/>
              </w:rPr>
              <w:t> </w:t>
            </w:r>
            <w:r w:rsidRPr="00A632E1">
              <w:rPr>
                <w:color w:val="000000" w:themeColor="text1"/>
                <w:lang w:val="es-ES" w:eastAsia="en-CA"/>
              </w:rPr>
              <w:t>500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214</w:t>
            </w:r>
            <w:r w:rsidR="00C252F4" w:rsidRPr="00A632E1">
              <w:rPr>
                <w:color w:val="000000" w:themeColor="text1"/>
                <w:lang w:val="es-ES" w:eastAsia="en-CA"/>
              </w:rPr>
              <w:t> </w:t>
            </w:r>
            <w:r w:rsidRPr="00A632E1">
              <w:rPr>
                <w:color w:val="000000" w:themeColor="text1"/>
                <w:lang w:val="es-ES" w:eastAsia="en-CA"/>
              </w:rPr>
              <w:t>516</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pPr>
              <w:jc w:val="left"/>
              <w:rPr>
                <w:color w:val="000000" w:themeColor="text1"/>
                <w:lang w:val="es-ES" w:eastAsia="en-CA"/>
              </w:rPr>
            </w:pPr>
            <w:r w:rsidRPr="00A632E1">
              <w:rPr>
                <w:color w:val="000000" w:themeColor="text1"/>
                <w:lang w:val="es-ES" w:eastAsia="en-CA"/>
              </w:rPr>
              <w:t>Finland</w:t>
            </w:r>
            <w:r w:rsidR="00246956" w:rsidRPr="00A632E1">
              <w:rPr>
                <w:color w:val="000000" w:themeColor="text1"/>
                <w:lang w:val="es-ES" w:eastAsia="en-CA"/>
              </w:rPr>
              <w:t>ia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230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EUR 200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222</w:t>
            </w:r>
            <w:r w:rsidR="00C252F4" w:rsidRPr="00A632E1">
              <w:rPr>
                <w:color w:val="000000" w:themeColor="text1"/>
                <w:lang w:val="es-ES" w:eastAsia="en-CA"/>
              </w:rPr>
              <w:t> </w:t>
            </w:r>
            <w:r w:rsidRPr="00A632E1">
              <w:rPr>
                <w:color w:val="000000" w:themeColor="text1"/>
                <w:lang w:val="es-ES" w:eastAsia="en-CA"/>
              </w:rPr>
              <w:t>160</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pPr>
              <w:jc w:val="left"/>
              <w:rPr>
                <w:color w:val="000000" w:themeColor="text1"/>
                <w:lang w:val="es-ES" w:eastAsia="en-CA"/>
              </w:rPr>
            </w:pPr>
            <w:r w:rsidRPr="00A632E1">
              <w:rPr>
                <w:color w:val="000000" w:themeColor="text1"/>
                <w:lang w:val="es-ES" w:eastAsia="en-CA"/>
              </w:rPr>
              <w:t>Franc</w:t>
            </w:r>
            <w:r w:rsidR="00246956" w:rsidRPr="00A632E1">
              <w:rPr>
                <w:color w:val="000000" w:themeColor="text1"/>
                <w:lang w:val="es-ES" w:eastAsia="en-CA"/>
              </w:rPr>
              <w:t>ia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w:t>
            </w:r>
            <w:r w:rsidR="00C252F4" w:rsidRPr="00A632E1">
              <w:rPr>
                <w:color w:val="000000" w:themeColor="text1"/>
                <w:lang w:val="es-ES" w:eastAsia="en-CA"/>
              </w:rPr>
              <w:t> </w:t>
            </w:r>
            <w:r w:rsidRPr="00A632E1">
              <w:rPr>
                <w:color w:val="000000" w:themeColor="text1"/>
                <w:lang w:val="es-ES" w:eastAsia="en-CA"/>
              </w:rPr>
              <w:t>500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EUR 1</w:t>
            </w:r>
            <w:r w:rsidR="00C252F4" w:rsidRPr="00A632E1">
              <w:rPr>
                <w:color w:val="000000" w:themeColor="text1"/>
                <w:lang w:val="es-ES" w:eastAsia="en-CA"/>
              </w:rPr>
              <w:t> </w:t>
            </w:r>
            <w:r w:rsidRPr="00A632E1">
              <w:rPr>
                <w:color w:val="000000" w:themeColor="text1"/>
                <w:lang w:val="es-ES" w:eastAsia="en-CA"/>
              </w:rPr>
              <w:t>824</w:t>
            </w:r>
            <w:r w:rsidR="00C252F4" w:rsidRPr="00A632E1">
              <w:rPr>
                <w:color w:val="000000" w:themeColor="text1"/>
                <w:lang w:val="es-ES" w:eastAsia="en-CA"/>
              </w:rPr>
              <w:t> </w:t>
            </w:r>
            <w:r w:rsidRPr="00A632E1">
              <w:rPr>
                <w:color w:val="000000" w:themeColor="text1"/>
                <w:lang w:val="es-ES" w:eastAsia="en-CA"/>
              </w:rPr>
              <w:t>175</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w:t>
            </w:r>
            <w:r w:rsidR="00C252F4" w:rsidRPr="00A632E1">
              <w:rPr>
                <w:color w:val="000000" w:themeColor="text1"/>
                <w:lang w:val="es-ES" w:eastAsia="en-CA"/>
              </w:rPr>
              <w:t> </w:t>
            </w:r>
            <w:r w:rsidRPr="00A632E1">
              <w:rPr>
                <w:color w:val="000000" w:themeColor="text1"/>
                <w:lang w:val="es-ES" w:eastAsia="en-CA"/>
              </w:rPr>
              <w:t>102</w:t>
            </w:r>
            <w:r w:rsidR="00C252F4" w:rsidRPr="00A632E1">
              <w:rPr>
                <w:color w:val="000000" w:themeColor="text1"/>
                <w:lang w:val="es-ES" w:eastAsia="en-CA"/>
              </w:rPr>
              <w:t> </w:t>
            </w:r>
            <w:r w:rsidRPr="00A632E1">
              <w:rPr>
                <w:color w:val="000000" w:themeColor="text1"/>
                <w:lang w:val="es-ES" w:eastAsia="en-CA"/>
              </w:rPr>
              <w:t>909</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246956" w:rsidP="00246956">
            <w:pPr>
              <w:jc w:val="left"/>
              <w:rPr>
                <w:color w:val="000000" w:themeColor="text1"/>
                <w:lang w:val="es-ES" w:eastAsia="en-CA"/>
              </w:rPr>
            </w:pPr>
            <w:r w:rsidRPr="00A632E1">
              <w:rPr>
                <w:color w:val="000000" w:themeColor="text1"/>
                <w:lang w:val="es-ES" w:eastAsia="en-CA"/>
              </w:rPr>
              <w:t>Alemania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3</w:t>
            </w:r>
            <w:r w:rsidR="00C252F4" w:rsidRPr="00A632E1">
              <w:rPr>
                <w:color w:val="000000" w:themeColor="text1"/>
                <w:lang w:val="es-ES" w:eastAsia="en-CA"/>
              </w:rPr>
              <w:t> </w:t>
            </w:r>
            <w:r w:rsidRPr="00A632E1">
              <w:rPr>
                <w:color w:val="000000" w:themeColor="text1"/>
                <w:lang w:val="es-ES" w:eastAsia="en-CA"/>
              </w:rPr>
              <w:t>200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EUR 2</w:t>
            </w:r>
            <w:r w:rsidR="00C252F4" w:rsidRPr="00A632E1">
              <w:rPr>
                <w:color w:val="000000" w:themeColor="text1"/>
                <w:lang w:val="es-ES" w:eastAsia="en-CA"/>
              </w:rPr>
              <w:t> </w:t>
            </w:r>
            <w:r w:rsidRPr="00A632E1">
              <w:rPr>
                <w:color w:val="000000" w:themeColor="text1"/>
                <w:lang w:val="es-ES" w:eastAsia="en-CA"/>
              </w:rPr>
              <w:t>832</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3</w:t>
            </w:r>
            <w:r w:rsidR="00C252F4" w:rsidRPr="00A632E1">
              <w:rPr>
                <w:color w:val="000000" w:themeColor="text1"/>
                <w:lang w:val="es-ES" w:eastAsia="en-CA"/>
              </w:rPr>
              <w:t> </w:t>
            </w:r>
            <w:r w:rsidRPr="00A632E1">
              <w:rPr>
                <w:color w:val="000000" w:themeColor="text1"/>
                <w:lang w:val="es-ES" w:eastAsia="en-CA"/>
              </w:rPr>
              <w:t>355</w:t>
            </w:r>
            <w:r w:rsidR="00C252F4" w:rsidRPr="00A632E1">
              <w:rPr>
                <w:color w:val="000000" w:themeColor="text1"/>
                <w:lang w:val="es-ES" w:eastAsia="en-CA"/>
              </w:rPr>
              <w:t> </w:t>
            </w:r>
            <w:r w:rsidRPr="00A632E1">
              <w:rPr>
                <w:color w:val="000000" w:themeColor="text1"/>
                <w:lang w:val="es-ES" w:eastAsia="en-CA"/>
              </w:rPr>
              <w:t>354</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Irland</w:t>
            </w:r>
            <w:r w:rsidR="00246956" w:rsidRPr="00A632E1">
              <w:rPr>
                <w:color w:val="000000" w:themeColor="text1"/>
                <w:lang w:val="es-ES" w:eastAsia="en-CA"/>
              </w:rPr>
              <w:t>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190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190</w:t>
            </w:r>
            <w:r w:rsidR="00C252F4" w:rsidRPr="00A632E1">
              <w:rPr>
                <w:color w:val="000000" w:themeColor="text1"/>
                <w:lang w:val="es-ES" w:eastAsia="en-CA"/>
              </w:rPr>
              <w:t> </w:t>
            </w:r>
            <w:r w:rsidRPr="00A632E1">
              <w:rPr>
                <w:color w:val="000000" w:themeColor="text1"/>
                <w:lang w:val="es-ES" w:eastAsia="en-CA"/>
              </w:rPr>
              <w:t>000</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Ital</w:t>
            </w:r>
            <w:r w:rsidR="00246956" w:rsidRPr="00A632E1">
              <w:rPr>
                <w:color w:val="000000" w:themeColor="text1"/>
                <w:lang w:val="es-ES" w:eastAsia="en-CA"/>
              </w:rPr>
              <w:t>ia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w:t>
            </w:r>
            <w:r w:rsidR="00C252F4" w:rsidRPr="00A632E1">
              <w:rPr>
                <w:color w:val="000000" w:themeColor="text1"/>
                <w:lang w:val="es-ES" w:eastAsia="en-CA"/>
              </w:rPr>
              <w:t> </w:t>
            </w:r>
            <w:r w:rsidRPr="00A632E1">
              <w:rPr>
                <w:color w:val="000000" w:themeColor="text1"/>
                <w:lang w:val="es-ES" w:eastAsia="en-CA"/>
              </w:rPr>
              <w:t>000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w:t>
            </w:r>
            <w:r w:rsidR="00C252F4" w:rsidRPr="00A632E1">
              <w:rPr>
                <w:color w:val="000000" w:themeColor="text1"/>
                <w:lang w:val="es-ES" w:eastAsia="en-CA"/>
              </w:rPr>
              <w:t> </w:t>
            </w:r>
            <w:r w:rsidRPr="00A632E1">
              <w:rPr>
                <w:color w:val="000000" w:themeColor="text1"/>
                <w:lang w:val="es-ES" w:eastAsia="en-CA"/>
              </w:rPr>
              <w:t>000</w:t>
            </w:r>
            <w:r w:rsidR="00C252F4" w:rsidRPr="00A632E1">
              <w:rPr>
                <w:color w:val="000000" w:themeColor="text1"/>
                <w:lang w:val="es-ES" w:eastAsia="en-CA"/>
              </w:rPr>
              <w:t> </w:t>
            </w:r>
            <w:r w:rsidRPr="00A632E1">
              <w:rPr>
                <w:color w:val="000000" w:themeColor="text1"/>
                <w:lang w:val="es-ES" w:eastAsia="en-CA"/>
              </w:rPr>
              <w:t>000</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Jap</w:t>
            </w:r>
            <w:r w:rsidR="00246956" w:rsidRPr="00A632E1">
              <w:rPr>
                <w:color w:val="000000" w:themeColor="text1"/>
                <w:lang w:val="es-ES" w:eastAsia="en-CA"/>
              </w:rPr>
              <w:t>ó</w:t>
            </w:r>
            <w:r w:rsidRPr="00A632E1">
              <w:rPr>
                <w:color w:val="000000" w:themeColor="text1"/>
                <w:lang w:val="es-ES" w:eastAsia="en-CA"/>
              </w:rPr>
              <w:t>n</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4</w:t>
            </w:r>
            <w:r w:rsidR="00C252F4" w:rsidRPr="00A632E1">
              <w:rPr>
                <w:color w:val="000000" w:themeColor="text1"/>
                <w:lang w:val="es-ES" w:eastAsia="en-CA"/>
              </w:rPr>
              <w:t> </w:t>
            </w:r>
            <w:r w:rsidRPr="00A632E1">
              <w:rPr>
                <w:color w:val="000000" w:themeColor="text1"/>
                <w:lang w:val="es-ES" w:eastAsia="en-CA"/>
              </w:rPr>
              <w:t>800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4</w:t>
            </w:r>
            <w:r w:rsidR="00C252F4" w:rsidRPr="00A632E1">
              <w:rPr>
                <w:color w:val="000000" w:themeColor="text1"/>
                <w:lang w:val="es-ES" w:eastAsia="en-CA"/>
              </w:rPr>
              <w:t> </w:t>
            </w:r>
            <w:r w:rsidRPr="00A632E1">
              <w:rPr>
                <w:color w:val="000000" w:themeColor="text1"/>
                <w:lang w:val="es-ES" w:eastAsia="en-CA"/>
              </w:rPr>
              <w:t>800</w:t>
            </w:r>
            <w:r w:rsidR="00C252F4" w:rsidRPr="00A632E1">
              <w:rPr>
                <w:color w:val="000000" w:themeColor="text1"/>
                <w:lang w:val="es-ES" w:eastAsia="en-CA"/>
              </w:rPr>
              <w:t> </w:t>
            </w:r>
            <w:r w:rsidRPr="00A632E1">
              <w:rPr>
                <w:color w:val="000000" w:themeColor="text1"/>
                <w:lang w:val="es-ES" w:eastAsia="en-CA"/>
              </w:rPr>
              <w:t>000</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Luxemb</w:t>
            </w:r>
            <w:r w:rsidR="00246956" w:rsidRPr="00A632E1">
              <w:rPr>
                <w:color w:val="000000" w:themeColor="text1"/>
                <w:lang w:val="es-ES" w:eastAsia="en-CA"/>
              </w:rPr>
              <w:t>urgo</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39</w:t>
            </w:r>
            <w:r w:rsidR="00C252F4" w:rsidRPr="00A632E1">
              <w:rPr>
                <w:color w:val="000000" w:themeColor="text1"/>
                <w:lang w:val="es-ES" w:eastAsia="en-CA"/>
              </w:rPr>
              <w:t> </w:t>
            </w:r>
            <w:r w:rsidRPr="00A632E1">
              <w:rPr>
                <w:color w:val="000000" w:themeColor="text1"/>
                <w:lang w:val="es-ES" w:eastAsia="en-CA"/>
              </w:rPr>
              <w:t>199</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EUR 35</w:t>
            </w:r>
            <w:r w:rsidR="00C252F4" w:rsidRPr="00A632E1">
              <w:rPr>
                <w:color w:val="000000" w:themeColor="text1"/>
                <w:lang w:val="es-ES" w:eastAsia="en-CA"/>
              </w:rPr>
              <w:t> </w:t>
            </w:r>
            <w:r w:rsidRPr="00A632E1">
              <w:rPr>
                <w:color w:val="000000" w:themeColor="text1"/>
                <w:lang w:val="es-ES" w:eastAsia="en-CA"/>
              </w:rPr>
              <w:t>200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39</w:t>
            </w:r>
            <w:r w:rsidR="00C252F4" w:rsidRPr="00A632E1">
              <w:rPr>
                <w:color w:val="000000" w:themeColor="text1"/>
                <w:lang w:val="es-ES" w:eastAsia="en-CA"/>
              </w:rPr>
              <w:t> </w:t>
            </w:r>
            <w:r w:rsidRPr="00A632E1">
              <w:rPr>
                <w:color w:val="000000" w:themeColor="text1"/>
                <w:lang w:val="es-ES" w:eastAsia="en-CA"/>
              </w:rPr>
              <w:t>199</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246956" w:rsidP="00246956">
            <w:pPr>
              <w:jc w:val="left"/>
              <w:rPr>
                <w:color w:val="000000" w:themeColor="text1"/>
                <w:lang w:val="es-ES" w:eastAsia="en-CA"/>
              </w:rPr>
            </w:pPr>
            <w:r w:rsidRPr="00A632E1">
              <w:rPr>
                <w:color w:val="000000" w:themeColor="text1"/>
                <w:lang w:val="es-ES" w:eastAsia="en-CA"/>
              </w:rPr>
              <w:t>Los Países Bajos</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730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730</w:t>
            </w:r>
            <w:r w:rsidR="00C252F4" w:rsidRPr="00A632E1">
              <w:rPr>
                <w:color w:val="000000" w:themeColor="text1"/>
                <w:lang w:val="es-ES" w:eastAsia="en-CA"/>
              </w:rPr>
              <w:t> </w:t>
            </w:r>
            <w:r w:rsidRPr="00A632E1">
              <w:rPr>
                <w:color w:val="000000" w:themeColor="text1"/>
                <w:lang w:val="es-ES" w:eastAsia="en-CA"/>
              </w:rPr>
              <w:t>000</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246956" w:rsidP="00246956">
            <w:pPr>
              <w:jc w:val="left"/>
              <w:rPr>
                <w:color w:val="000000" w:themeColor="text1"/>
                <w:lang w:val="es-ES" w:eastAsia="en-CA"/>
              </w:rPr>
            </w:pPr>
            <w:r w:rsidRPr="00A632E1">
              <w:rPr>
                <w:color w:val="000000" w:themeColor="text1"/>
                <w:lang w:val="es-ES" w:eastAsia="en-CA"/>
              </w:rPr>
              <w:t>Nueva Zelanda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110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NZD 155</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108</w:t>
            </w:r>
            <w:r w:rsidR="00C252F4" w:rsidRPr="00A632E1">
              <w:rPr>
                <w:color w:val="000000" w:themeColor="text1"/>
                <w:lang w:val="es-ES" w:eastAsia="en-CA"/>
              </w:rPr>
              <w:t> </w:t>
            </w:r>
            <w:r w:rsidRPr="00A632E1">
              <w:rPr>
                <w:color w:val="000000" w:themeColor="text1"/>
                <w:lang w:val="es-ES" w:eastAsia="en-CA"/>
              </w:rPr>
              <w:t>004</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Nor</w:t>
            </w:r>
            <w:r w:rsidR="00246956" w:rsidRPr="00A632E1">
              <w:rPr>
                <w:color w:val="000000" w:themeColor="text1"/>
                <w:lang w:val="es-ES" w:eastAsia="en-CA"/>
              </w:rPr>
              <w:t>uega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380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NOK 2</w:t>
            </w:r>
            <w:r w:rsidR="00C252F4" w:rsidRPr="00A632E1">
              <w:rPr>
                <w:color w:val="000000" w:themeColor="text1"/>
                <w:lang w:val="es-ES" w:eastAsia="en-CA"/>
              </w:rPr>
              <w:t> </w:t>
            </w:r>
            <w:r w:rsidRPr="00A632E1">
              <w:rPr>
                <w:color w:val="000000" w:themeColor="text1"/>
                <w:lang w:val="es-ES" w:eastAsia="en-CA"/>
              </w:rPr>
              <w:t>300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276</w:t>
            </w:r>
            <w:r w:rsidR="00C252F4" w:rsidRPr="00A632E1">
              <w:rPr>
                <w:color w:val="000000" w:themeColor="text1"/>
                <w:lang w:val="es-ES" w:eastAsia="en-CA"/>
              </w:rPr>
              <w:t> </w:t>
            </w:r>
            <w:r w:rsidRPr="00A632E1">
              <w:rPr>
                <w:color w:val="000000" w:themeColor="text1"/>
                <w:lang w:val="es-ES" w:eastAsia="en-CA"/>
              </w:rPr>
              <w:t>575</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S</w:t>
            </w:r>
            <w:r w:rsidR="00246956" w:rsidRPr="00A632E1">
              <w:rPr>
                <w:color w:val="000000" w:themeColor="text1"/>
                <w:lang w:val="es-ES" w:eastAsia="en-CA"/>
              </w:rPr>
              <w:t>uecia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430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SEK 2</w:t>
            </w:r>
            <w:r w:rsidR="00C252F4" w:rsidRPr="00A632E1">
              <w:rPr>
                <w:color w:val="000000" w:themeColor="text1"/>
                <w:lang w:val="es-ES" w:eastAsia="en-CA"/>
              </w:rPr>
              <w:t> </w:t>
            </w:r>
            <w:r w:rsidRPr="00A632E1">
              <w:rPr>
                <w:color w:val="000000" w:themeColor="text1"/>
                <w:lang w:val="es-ES" w:eastAsia="en-CA"/>
              </w:rPr>
              <w:t>008</w:t>
            </w:r>
            <w:r w:rsidR="00C252F4" w:rsidRPr="00A632E1">
              <w:rPr>
                <w:color w:val="000000" w:themeColor="text1"/>
                <w:lang w:val="es-ES" w:eastAsia="en-CA"/>
              </w:rPr>
              <w:t> </w:t>
            </w:r>
            <w:r w:rsidRPr="00A632E1">
              <w:rPr>
                <w:color w:val="000000" w:themeColor="text1"/>
                <w:lang w:val="es-ES" w:eastAsia="en-CA"/>
              </w:rPr>
              <w:t>166</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238</w:t>
            </w:r>
            <w:r w:rsidR="00C252F4" w:rsidRPr="00A632E1">
              <w:rPr>
                <w:color w:val="000000" w:themeColor="text1"/>
                <w:lang w:val="es-ES" w:eastAsia="en-CA"/>
              </w:rPr>
              <w:t> </w:t>
            </w:r>
            <w:r w:rsidRPr="00A632E1">
              <w:rPr>
                <w:color w:val="000000" w:themeColor="text1"/>
                <w:lang w:val="es-ES" w:eastAsia="en-CA"/>
              </w:rPr>
              <w:t>144</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246956">
            <w:pPr>
              <w:jc w:val="left"/>
              <w:rPr>
                <w:color w:val="000000" w:themeColor="text1"/>
                <w:lang w:val="es-ES" w:eastAsia="en-CA"/>
              </w:rPr>
            </w:pPr>
            <w:r w:rsidRPr="00A632E1">
              <w:rPr>
                <w:color w:val="000000" w:themeColor="text1"/>
                <w:lang w:val="es-ES" w:eastAsia="en-CA"/>
              </w:rPr>
              <w:t>S</w:t>
            </w:r>
            <w:r w:rsidR="00246956" w:rsidRPr="00A632E1">
              <w:rPr>
                <w:color w:val="000000" w:themeColor="text1"/>
                <w:lang w:val="es-ES" w:eastAsia="en-CA"/>
              </w:rPr>
              <w:t>uiza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460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460</w:t>
            </w:r>
            <w:r w:rsidR="00C252F4" w:rsidRPr="00A632E1">
              <w:rPr>
                <w:color w:val="000000" w:themeColor="text1"/>
                <w:lang w:val="es-ES" w:eastAsia="en-CA"/>
              </w:rPr>
              <w:t> </w:t>
            </w:r>
            <w:r w:rsidRPr="00A632E1">
              <w:rPr>
                <w:color w:val="000000" w:themeColor="text1"/>
                <w:lang w:val="es-ES" w:eastAsia="en-CA"/>
              </w:rPr>
              <w:t>000</w:t>
            </w:r>
          </w:p>
        </w:tc>
      </w:tr>
      <w:tr w:rsidR="009D55AF" w:rsidRPr="001B388C"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246956" w:rsidP="00246956">
            <w:pPr>
              <w:jc w:val="left"/>
              <w:rPr>
                <w:color w:val="000000" w:themeColor="text1"/>
                <w:lang w:val="es-ES" w:eastAsia="en-CA"/>
              </w:rPr>
            </w:pPr>
            <w:r w:rsidRPr="00A632E1">
              <w:rPr>
                <w:color w:val="000000" w:themeColor="text1"/>
                <w:lang w:val="es-ES" w:eastAsia="en-CA"/>
              </w:rPr>
              <w:t>Reino Unido de Gran Bretaña e Irlanda del Norte</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w:t>
            </w:r>
            <w:r w:rsidR="00C252F4" w:rsidRPr="00A632E1">
              <w:rPr>
                <w:color w:val="000000" w:themeColor="text1"/>
                <w:lang w:val="es-ES" w:eastAsia="en-CA"/>
              </w:rPr>
              <w:t> </w:t>
            </w:r>
            <w:r w:rsidRPr="00A632E1">
              <w:rPr>
                <w:color w:val="000000" w:themeColor="text1"/>
                <w:lang w:val="es-ES" w:eastAsia="en-CA"/>
              </w:rPr>
              <w:t>300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right"/>
              <w:rPr>
                <w:color w:val="000000" w:themeColor="text1"/>
                <w:lang w:val="es-ES" w:eastAsia="en-CA"/>
              </w:rPr>
            </w:pPr>
            <w:r w:rsidRPr="00A632E1">
              <w:rPr>
                <w:color w:val="000000" w:themeColor="text1"/>
                <w:lang w:val="es-ES" w:eastAsia="en-CA"/>
              </w:rPr>
              <w:t>GBP 1</w:t>
            </w:r>
            <w:r w:rsidR="00C252F4" w:rsidRPr="00A632E1">
              <w:rPr>
                <w:color w:val="000000" w:themeColor="text1"/>
                <w:lang w:val="es-ES" w:eastAsia="en-CA"/>
              </w:rPr>
              <w:t> </w:t>
            </w:r>
            <w:r w:rsidRPr="00A632E1">
              <w:rPr>
                <w:color w:val="000000" w:themeColor="text1"/>
                <w:lang w:val="es-ES" w:eastAsia="en-CA"/>
              </w:rPr>
              <w:t>381</w:t>
            </w:r>
            <w:r w:rsidR="00C252F4" w:rsidRPr="00A632E1">
              <w:rPr>
                <w:color w:val="000000" w:themeColor="text1"/>
                <w:lang w:val="es-ES" w:eastAsia="en-CA"/>
              </w:rPr>
              <w:t> </w:t>
            </w:r>
            <w:r w:rsidRPr="00A632E1">
              <w:rPr>
                <w:color w:val="000000" w:themeColor="text1"/>
                <w:lang w:val="es-ES" w:eastAsia="en-CA"/>
              </w:rPr>
              <w:t>917</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w:t>
            </w:r>
            <w:r w:rsidR="00C252F4" w:rsidRPr="00A632E1">
              <w:rPr>
                <w:color w:val="000000" w:themeColor="text1"/>
                <w:lang w:val="es-ES" w:eastAsia="en-CA"/>
              </w:rPr>
              <w:t> </w:t>
            </w:r>
            <w:r w:rsidRPr="00A632E1">
              <w:rPr>
                <w:color w:val="000000" w:themeColor="text1"/>
                <w:lang w:val="es-ES" w:eastAsia="en-CA"/>
              </w:rPr>
              <w:t>825</w:t>
            </w:r>
            <w:r w:rsidR="00C252F4" w:rsidRPr="00A632E1">
              <w:rPr>
                <w:color w:val="000000" w:themeColor="text1"/>
                <w:lang w:val="es-ES" w:eastAsia="en-CA"/>
              </w:rPr>
              <w:t> </w:t>
            </w:r>
            <w:r w:rsidRPr="00A632E1">
              <w:rPr>
                <w:color w:val="000000" w:themeColor="text1"/>
                <w:lang w:val="es-ES" w:eastAsia="en-CA"/>
              </w:rPr>
              <w:t>512</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246956" w:rsidP="00246956">
            <w:pPr>
              <w:jc w:val="left"/>
              <w:rPr>
                <w:color w:val="000000" w:themeColor="text1"/>
                <w:lang w:val="es-ES" w:eastAsia="en-CA"/>
              </w:rPr>
            </w:pPr>
            <w:r w:rsidRPr="00A632E1">
              <w:rPr>
                <w:color w:val="000000" w:themeColor="text1"/>
                <w:lang w:val="es-ES" w:eastAsia="en-CA"/>
              </w:rPr>
              <w:t>Estados Unidos de América</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7</w:t>
            </w:r>
            <w:r w:rsidR="00C252F4" w:rsidRPr="00A632E1">
              <w:rPr>
                <w:color w:val="000000" w:themeColor="text1"/>
                <w:lang w:val="es-ES" w:eastAsia="en-CA"/>
              </w:rPr>
              <w:t> </w:t>
            </w:r>
            <w:r w:rsidRPr="00A632E1">
              <w:rPr>
                <w:color w:val="000000" w:themeColor="text1"/>
                <w:lang w:val="es-ES" w:eastAsia="en-CA"/>
              </w:rPr>
              <w:t>000</w:t>
            </w:r>
            <w:r w:rsidR="00C252F4" w:rsidRPr="00A632E1">
              <w:rPr>
                <w:color w:val="000000" w:themeColor="text1"/>
                <w:lang w:val="es-ES" w:eastAsia="en-CA"/>
              </w:rPr>
              <w:t> </w:t>
            </w:r>
            <w:r w:rsidRPr="00A632E1">
              <w:rPr>
                <w:color w:val="000000" w:themeColor="text1"/>
                <w:lang w:val="es-ES" w:eastAsia="en-CA"/>
              </w:rPr>
              <w:t>000</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7</w:t>
            </w:r>
            <w:r w:rsidR="00C252F4" w:rsidRPr="00A632E1">
              <w:rPr>
                <w:color w:val="000000" w:themeColor="text1"/>
                <w:lang w:val="es-ES" w:eastAsia="en-CA"/>
              </w:rPr>
              <w:t> </w:t>
            </w:r>
            <w:r w:rsidRPr="00A632E1">
              <w:rPr>
                <w:color w:val="000000" w:themeColor="text1"/>
                <w:lang w:val="es-ES" w:eastAsia="en-CA"/>
              </w:rPr>
              <w:t>000</w:t>
            </w:r>
            <w:r w:rsidR="00C252F4" w:rsidRPr="00A632E1">
              <w:rPr>
                <w:color w:val="000000" w:themeColor="text1"/>
                <w:lang w:val="es-ES" w:eastAsia="en-CA"/>
              </w:rPr>
              <w:t> </w:t>
            </w:r>
            <w:r w:rsidRPr="00A632E1">
              <w:rPr>
                <w:color w:val="000000" w:themeColor="text1"/>
                <w:lang w:val="es-ES" w:eastAsia="en-CA"/>
              </w:rPr>
              <w:t>000</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246956" w:rsidP="00246956">
            <w:pPr>
              <w:jc w:val="left"/>
              <w:rPr>
                <w:color w:val="000000" w:themeColor="text1"/>
                <w:lang w:val="es-ES" w:eastAsia="en-CA"/>
              </w:rPr>
            </w:pPr>
            <w:r w:rsidRPr="00A632E1">
              <w:rPr>
                <w:color w:val="000000" w:themeColor="text1"/>
                <w:lang w:val="es-ES" w:eastAsia="en-CA"/>
              </w:rPr>
              <w:t>Suma t</w:t>
            </w:r>
            <w:r w:rsidR="009D55AF" w:rsidRPr="00A632E1">
              <w:rPr>
                <w:color w:val="000000" w:themeColor="text1"/>
                <w:lang w:val="es-ES" w:eastAsia="en-CA"/>
              </w:rPr>
              <w:t xml:space="preserve">otal </w:t>
            </w:r>
            <w:r w:rsidRPr="00A632E1">
              <w:rPr>
                <w:color w:val="000000" w:themeColor="text1"/>
                <w:lang w:val="es-ES" w:eastAsia="en-CA"/>
              </w:rPr>
              <w:t>de contribuciones</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26</w:t>
            </w:r>
            <w:r w:rsidR="00C252F4" w:rsidRPr="00A632E1">
              <w:rPr>
                <w:color w:val="000000" w:themeColor="text1"/>
                <w:lang w:val="es-ES" w:eastAsia="en-CA"/>
              </w:rPr>
              <w:t> </w:t>
            </w:r>
            <w:r w:rsidRPr="00A632E1">
              <w:rPr>
                <w:color w:val="000000" w:themeColor="text1"/>
                <w:lang w:val="es-ES" w:eastAsia="en-CA"/>
              </w:rPr>
              <w:t>889</w:t>
            </w:r>
            <w:r w:rsidR="00C252F4" w:rsidRPr="00A632E1">
              <w:rPr>
                <w:color w:val="000000" w:themeColor="text1"/>
                <w:lang w:val="es-ES" w:eastAsia="en-CA"/>
              </w:rPr>
              <w:t> </w:t>
            </w:r>
            <w:r w:rsidRPr="00A632E1">
              <w:rPr>
                <w:color w:val="000000" w:themeColor="text1"/>
                <w:lang w:val="es-ES" w:eastAsia="en-CA"/>
              </w:rPr>
              <w:t>199</w:t>
            </w: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25</w:t>
            </w:r>
            <w:r w:rsidR="00C252F4" w:rsidRPr="00A632E1">
              <w:rPr>
                <w:color w:val="000000" w:themeColor="text1"/>
                <w:lang w:val="es-ES" w:eastAsia="en-CA"/>
              </w:rPr>
              <w:t> </w:t>
            </w:r>
            <w:r w:rsidRPr="00A632E1">
              <w:rPr>
                <w:color w:val="000000" w:themeColor="text1"/>
                <w:lang w:val="es-ES" w:eastAsia="en-CA"/>
              </w:rPr>
              <w:t>513</w:t>
            </w:r>
            <w:r w:rsidR="00C252F4" w:rsidRPr="00A632E1">
              <w:rPr>
                <w:color w:val="000000" w:themeColor="text1"/>
                <w:lang w:val="es-ES" w:eastAsia="en-CA"/>
              </w:rPr>
              <w:t> </w:t>
            </w:r>
            <w:r w:rsidRPr="00A632E1">
              <w:rPr>
                <w:color w:val="000000" w:themeColor="text1"/>
                <w:lang w:val="es-ES" w:eastAsia="en-CA"/>
              </w:rPr>
              <w:t>071</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6344EF">
            <w:pPr>
              <w:jc w:val="left"/>
              <w:rPr>
                <w:b/>
                <w:bCs/>
                <w:color w:val="000000" w:themeColor="text1"/>
                <w:lang w:val="es-ES" w:eastAsia="en-CA"/>
              </w:rPr>
            </w:pPr>
            <w:bookmarkStart w:id="1" w:name="RANGE!A22"/>
            <w:r w:rsidRPr="00A632E1">
              <w:rPr>
                <w:b/>
                <w:bCs/>
                <w:color w:val="000000" w:themeColor="text1"/>
                <w:lang w:val="es-ES" w:eastAsia="en-CA"/>
              </w:rPr>
              <w:t>D</w:t>
            </w:r>
            <w:r w:rsidR="006344EF" w:rsidRPr="00A632E1">
              <w:rPr>
                <w:b/>
                <w:bCs/>
                <w:color w:val="000000" w:themeColor="text1"/>
                <w:lang w:val="es-ES" w:eastAsia="en-CA"/>
              </w:rPr>
              <w:t>esembolso</w:t>
            </w:r>
            <w:r w:rsidRPr="00A632E1">
              <w:rPr>
                <w:b/>
                <w:bCs/>
                <w:color w:val="000000" w:themeColor="text1"/>
                <w:lang w:val="es-ES" w:eastAsia="en-CA"/>
              </w:rPr>
              <w:t xml:space="preserve"> (</w:t>
            </w:r>
            <w:r w:rsidR="006344EF" w:rsidRPr="00A632E1">
              <w:rPr>
                <w:b/>
                <w:bCs/>
                <w:color w:val="000000" w:themeColor="text1"/>
                <w:lang w:val="es-ES" w:eastAsia="en-CA"/>
              </w:rPr>
              <w:t>por reunión</w:t>
            </w:r>
            <w:r w:rsidRPr="00A632E1">
              <w:rPr>
                <w:b/>
                <w:bCs/>
                <w:color w:val="000000" w:themeColor="text1"/>
                <w:lang w:val="es-ES" w:eastAsia="en-CA"/>
              </w:rPr>
              <w:t>)</w:t>
            </w:r>
            <w:bookmarkEnd w:id="1"/>
            <w:r w:rsidRPr="00A632E1">
              <w:rPr>
                <w:b/>
                <w:bCs/>
                <w:color w:val="000000" w:themeColor="text1"/>
                <w:lang w:val="es-ES" w:eastAsia="en-CA"/>
              </w:rPr>
              <w:t xml:space="preserve"> (*)</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color w:val="000000" w:themeColor="text1"/>
                <w:lang w:val="es-ES" w:eastAsia="en-CA"/>
              </w:rPr>
            </w:pPr>
            <w:bookmarkStart w:id="2" w:name="RANGE!A23"/>
            <w:r w:rsidRPr="00A632E1">
              <w:rPr>
                <w:color w:val="000000" w:themeColor="text1"/>
                <w:lang w:val="es-ES" w:eastAsia="en-CA"/>
              </w:rPr>
              <w:t>Honorarios de los asesores a</w:t>
            </w:r>
            <w:r w:rsidR="001B388C" w:rsidRPr="00A632E1">
              <w:rPr>
                <w:color w:val="000000" w:themeColor="text1"/>
                <w:lang w:val="es-ES" w:eastAsia="en-CA"/>
              </w:rPr>
              <w:t xml:space="preserve"> la </w:t>
            </w:r>
            <w:r w:rsidR="009D55AF" w:rsidRPr="00A632E1">
              <w:rPr>
                <w:color w:val="000000" w:themeColor="text1"/>
                <w:lang w:val="es-ES" w:eastAsia="en-CA"/>
              </w:rPr>
              <w:t>79</w:t>
            </w:r>
            <w:r w:rsidRPr="00A632E1">
              <w:rPr>
                <w:color w:val="000000" w:themeColor="text1"/>
                <w:lang w:val="es-ES" w:eastAsia="en-CA"/>
              </w:rPr>
              <w:t xml:space="preserve">ª reunión </w:t>
            </w:r>
            <w:r w:rsidR="009D55AF" w:rsidRPr="00A632E1">
              <w:rPr>
                <w:color w:val="000000" w:themeColor="text1"/>
                <w:lang w:val="es-ES" w:eastAsia="en-CA"/>
              </w:rPr>
              <w:t xml:space="preserve">(**) </w:t>
            </w:r>
            <w:bookmarkEnd w:id="2"/>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100</w:t>
            </w:r>
            <w:r w:rsidR="00C252F4" w:rsidRPr="00A632E1">
              <w:rPr>
                <w:color w:val="000000" w:themeColor="text1"/>
                <w:lang w:val="es-ES" w:eastAsia="en-CA"/>
              </w:rPr>
              <w:t> </w:t>
            </w:r>
            <w:r w:rsidRPr="00A632E1">
              <w:rPr>
                <w:color w:val="000000" w:themeColor="text1"/>
                <w:lang w:val="es-ES" w:eastAsia="en-CA"/>
              </w:rPr>
              <w:t>000</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6344EF">
            <w:pPr>
              <w:jc w:val="left"/>
              <w:rPr>
                <w:color w:val="000000" w:themeColor="text1"/>
                <w:lang w:val="es-ES" w:eastAsia="en-CA"/>
              </w:rPr>
            </w:pPr>
            <w:r w:rsidRPr="00A632E1">
              <w:rPr>
                <w:color w:val="000000" w:themeColor="text1"/>
                <w:lang w:val="es-ES" w:eastAsia="en-CA"/>
              </w:rPr>
              <w:t>80</w:t>
            </w:r>
            <w:r w:rsidR="006344EF" w:rsidRPr="00A632E1">
              <w:rPr>
                <w:color w:val="000000" w:themeColor="text1"/>
                <w:lang w:val="es-ES" w:eastAsia="en-CA"/>
              </w:rPr>
              <w:t>ªreunión</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12</w:t>
            </w:r>
            <w:r w:rsidR="00C252F4" w:rsidRPr="00A632E1">
              <w:rPr>
                <w:color w:val="000000" w:themeColor="text1"/>
                <w:lang w:val="es-ES" w:eastAsia="en-CA"/>
              </w:rPr>
              <w:t> </w:t>
            </w:r>
            <w:r w:rsidRPr="00A632E1">
              <w:rPr>
                <w:color w:val="000000" w:themeColor="text1"/>
                <w:lang w:val="es-ES" w:eastAsia="en-CA"/>
              </w:rPr>
              <w:t>488</w:t>
            </w:r>
            <w:r w:rsidR="00C252F4" w:rsidRPr="00A632E1">
              <w:rPr>
                <w:color w:val="000000" w:themeColor="text1"/>
                <w:lang w:val="es-ES" w:eastAsia="en-CA"/>
              </w:rPr>
              <w:t> </w:t>
            </w:r>
            <w:r w:rsidRPr="00A632E1">
              <w:rPr>
                <w:color w:val="000000" w:themeColor="text1"/>
                <w:lang w:val="es-ES" w:eastAsia="en-CA"/>
              </w:rPr>
              <w:t>623</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6344EF">
            <w:pPr>
              <w:jc w:val="left"/>
              <w:rPr>
                <w:color w:val="000000" w:themeColor="text1"/>
                <w:lang w:val="es-ES" w:eastAsia="en-CA"/>
              </w:rPr>
            </w:pPr>
            <w:r w:rsidRPr="00A632E1">
              <w:rPr>
                <w:color w:val="000000" w:themeColor="text1"/>
                <w:lang w:val="es-ES" w:eastAsia="en-CA"/>
              </w:rPr>
              <w:t>81</w:t>
            </w:r>
            <w:r w:rsidR="006344EF" w:rsidRPr="00A632E1">
              <w:rPr>
                <w:color w:val="000000" w:themeColor="text1"/>
                <w:lang w:val="es-ES" w:eastAsia="en-CA"/>
              </w:rPr>
              <w:t>ªreunión</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10</w:t>
            </w:r>
            <w:r w:rsidR="00C252F4" w:rsidRPr="00A632E1">
              <w:rPr>
                <w:color w:val="000000" w:themeColor="text1"/>
                <w:lang w:val="es-ES" w:eastAsia="en-CA"/>
              </w:rPr>
              <w:t> </w:t>
            </w:r>
            <w:r w:rsidRPr="00A632E1">
              <w:rPr>
                <w:color w:val="000000" w:themeColor="text1"/>
                <w:lang w:val="es-ES" w:eastAsia="en-CA"/>
              </w:rPr>
              <w:t>515</w:t>
            </w:r>
            <w:r w:rsidR="00C252F4" w:rsidRPr="00A632E1">
              <w:rPr>
                <w:color w:val="000000" w:themeColor="text1"/>
                <w:lang w:val="es-ES" w:eastAsia="en-CA"/>
              </w:rPr>
              <w:t> </w:t>
            </w:r>
            <w:r w:rsidRPr="00A632E1">
              <w:rPr>
                <w:color w:val="000000" w:themeColor="text1"/>
                <w:lang w:val="es-ES" w:eastAsia="en-CA"/>
              </w:rPr>
              <w:t>677</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9D55AF" w:rsidP="006344EF">
            <w:pPr>
              <w:jc w:val="left"/>
              <w:rPr>
                <w:color w:val="000000" w:themeColor="text1"/>
                <w:lang w:val="es-ES" w:eastAsia="en-CA"/>
              </w:rPr>
            </w:pPr>
            <w:r w:rsidRPr="00A632E1">
              <w:rPr>
                <w:color w:val="000000" w:themeColor="text1"/>
                <w:lang w:val="es-ES" w:eastAsia="en-CA"/>
              </w:rPr>
              <w:t>82</w:t>
            </w:r>
            <w:r w:rsidR="006344EF" w:rsidRPr="00A632E1">
              <w:rPr>
                <w:color w:val="000000" w:themeColor="text1"/>
                <w:lang w:val="es-ES" w:eastAsia="en-CA"/>
              </w:rPr>
              <w:t>ªreunión</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w:t>
            </w:r>
            <w:r w:rsidR="00C252F4" w:rsidRPr="00A632E1">
              <w:rPr>
                <w:color w:val="000000" w:themeColor="text1"/>
                <w:lang w:val="es-ES" w:eastAsia="en-CA"/>
              </w:rPr>
              <w:t> </w:t>
            </w:r>
            <w:r w:rsidRPr="00A632E1">
              <w:rPr>
                <w:color w:val="000000" w:themeColor="text1"/>
                <w:lang w:val="es-ES" w:eastAsia="en-CA"/>
              </w:rPr>
              <w:t>398</w:t>
            </w:r>
            <w:r w:rsidR="00C252F4" w:rsidRPr="00A632E1">
              <w:rPr>
                <w:color w:val="000000" w:themeColor="text1"/>
                <w:lang w:val="es-ES" w:eastAsia="en-CA"/>
              </w:rPr>
              <w:t> </w:t>
            </w:r>
            <w:r w:rsidRPr="00A632E1">
              <w:rPr>
                <w:color w:val="000000" w:themeColor="text1"/>
                <w:lang w:val="es-ES" w:eastAsia="en-CA"/>
              </w:rPr>
              <w:t>880</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color w:val="000000" w:themeColor="text1"/>
                <w:lang w:val="es-ES" w:eastAsia="en-CA"/>
              </w:rPr>
            </w:pPr>
            <w:r w:rsidRPr="00A632E1">
              <w:rPr>
                <w:color w:val="000000" w:themeColor="text1"/>
                <w:lang w:val="es-ES" w:eastAsia="en-CA"/>
              </w:rPr>
              <w:t>Total de desembolsos</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25</w:t>
            </w:r>
            <w:r w:rsidR="00C252F4" w:rsidRPr="00A632E1">
              <w:rPr>
                <w:color w:val="000000" w:themeColor="text1"/>
                <w:lang w:val="es-ES" w:eastAsia="en-CA"/>
              </w:rPr>
              <w:t> </w:t>
            </w:r>
            <w:r w:rsidRPr="00A632E1">
              <w:rPr>
                <w:color w:val="000000" w:themeColor="text1"/>
                <w:lang w:val="es-ES" w:eastAsia="en-CA"/>
              </w:rPr>
              <w:t>503</w:t>
            </w:r>
            <w:r w:rsidR="00C252F4" w:rsidRPr="00A632E1">
              <w:rPr>
                <w:color w:val="000000" w:themeColor="text1"/>
                <w:lang w:val="es-ES" w:eastAsia="en-CA"/>
              </w:rPr>
              <w:t> </w:t>
            </w:r>
            <w:r w:rsidRPr="00A632E1">
              <w:rPr>
                <w:color w:val="000000" w:themeColor="text1"/>
                <w:lang w:val="es-ES" w:eastAsia="en-CA"/>
              </w:rPr>
              <w:t>180</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b/>
                <w:bCs/>
                <w:color w:val="000000" w:themeColor="text1"/>
                <w:lang w:val="es-ES" w:eastAsia="en-CA"/>
              </w:rPr>
            </w:pPr>
            <w:r w:rsidRPr="00A632E1">
              <w:rPr>
                <w:b/>
                <w:bCs/>
                <w:color w:val="000000" w:themeColor="text1"/>
                <w:lang w:val="es-ES" w:eastAsia="en-CA"/>
              </w:rPr>
              <w:t>Saldo disponible</w:t>
            </w:r>
            <w:r w:rsidR="009D55AF" w:rsidRPr="00A632E1">
              <w:rPr>
                <w:b/>
                <w:bCs/>
                <w:color w:val="000000" w:themeColor="text1"/>
                <w:lang w:val="es-ES" w:eastAsia="en-CA"/>
              </w:rPr>
              <w:t xml:space="preserve"> </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color w:val="000000" w:themeColor="text1"/>
                <w:lang w:val="es-ES" w:eastAsia="en-CA"/>
              </w:rPr>
            </w:pPr>
            <w:r w:rsidRPr="00A632E1">
              <w:rPr>
                <w:color w:val="000000" w:themeColor="text1"/>
                <w:lang w:val="es-ES" w:eastAsia="en-CA"/>
              </w:rPr>
              <w:t>Saldo al final de la </w:t>
            </w:r>
            <w:r w:rsidR="009D55AF" w:rsidRPr="00A632E1">
              <w:rPr>
                <w:color w:val="000000" w:themeColor="text1"/>
                <w:lang w:val="es-ES" w:eastAsia="en-CA"/>
              </w:rPr>
              <w:t>82</w:t>
            </w:r>
            <w:r w:rsidRPr="00A632E1">
              <w:rPr>
                <w:color w:val="000000" w:themeColor="text1"/>
                <w:lang w:val="es-ES" w:eastAsia="en-CA"/>
              </w:rPr>
              <w:t>ª reunión</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9</w:t>
            </w:r>
            <w:r w:rsidR="00C252F4" w:rsidRPr="00A632E1">
              <w:rPr>
                <w:color w:val="000000" w:themeColor="text1"/>
                <w:lang w:val="es-ES" w:eastAsia="en-CA"/>
              </w:rPr>
              <w:t> </w:t>
            </w:r>
            <w:r w:rsidRPr="00A632E1">
              <w:rPr>
                <w:color w:val="000000" w:themeColor="text1"/>
                <w:lang w:val="es-ES" w:eastAsia="en-CA"/>
              </w:rPr>
              <w:t>891</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color w:val="000000" w:themeColor="text1"/>
                <w:lang w:val="es-ES" w:eastAsia="en-CA"/>
              </w:rPr>
            </w:pPr>
            <w:r w:rsidRPr="00A632E1">
              <w:rPr>
                <w:color w:val="000000" w:themeColor="text1"/>
                <w:lang w:val="es-ES" w:eastAsia="en-CA"/>
              </w:rPr>
              <w:t xml:space="preserve">Intereses devengados al 31 de diciembre de </w:t>
            </w:r>
            <w:r w:rsidR="009D55AF" w:rsidRPr="00A632E1">
              <w:rPr>
                <w:color w:val="000000" w:themeColor="text1"/>
                <w:lang w:val="es-ES" w:eastAsia="en-CA"/>
              </w:rPr>
              <w:t>2018</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251</w:t>
            </w:r>
            <w:r w:rsidR="00C252F4" w:rsidRPr="00A632E1">
              <w:rPr>
                <w:color w:val="000000" w:themeColor="text1"/>
                <w:lang w:val="es-ES" w:eastAsia="en-CA"/>
              </w:rPr>
              <w:t> </w:t>
            </w:r>
            <w:r w:rsidRPr="00A632E1">
              <w:rPr>
                <w:color w:val="000000" w:themeColor="text1"/>
                <w:lang w:val="es-ES" w:eastAsia="en-CA"/>
              </w:rPr>
              <w:t>138</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color w:val="000000" w:themeColor="text1"/>
                <w:lang w:val="es-ES" w:eastAsia="en-CA"/>
              </w:rPr>
            </w:pPr>
            <w:r w:rsidRPr="00A632E1">
              <w:rPr>
                <w:color w:val="000000" w:themeColor="text1"/>
                <w:lang w:val="es-ES" w:eastAsia="en-CA"/>
              </w:rPr>
              <w:t xml:space="preserve">Saldo sin gastar procedente de los asesores </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color w:val="000000" w:themeColor="text1"/>
                <w:lang w:val="es-ES" w:eastAsia="en-CA"/>
              </w:rPr>
            </w:pPr>
            <w:r w:rsidRPr="00A632E1">
              <w:rPr>
                <w:color w:val="000000" w:themeColor="text1"/>
                <w:lang w:val="es-ES" w:eastAsia="en-CA"/>
              </w:rPr>
              <w:t>18</w:t>
            </w:r>
            <w:r w:rsidR="00C252F4" w:rsidRPr="00A632E1">
              <w:rPr>
                <w:color w:val="000000" w:themeColor="text1"/>
                <w:lang w:val="es-ES" w:eastAsia="en-CA"/>
              </w:rPr>
              <w:t> </w:t>
            </w:r>
            <w:r w:rsidRPr="00A632E1">
              <w:rPr>
                <w:color w:val="000000" w:themeColor="text1"/>
                <w:lang w:val="es-ES" w:eastAsia="en-CA"/>
              </w:rPr>
              <w:t>003</w:t>
            </w:r>
          </w:p>
        </w:tc>
      </w:tr>
      <w:tr w:rsidR="009D55AF" w:rsidRPr="00A632E1" w:rsidTr="009D55AF">
        <w:tc>
          <w:tcPr>
            <w:tcW w:w="4495"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0" w:type="dxa"/>
            </w:tcMar>
            <w:vAlign w:val="bottom"/>
            <w:hideMark/>
          </w:tcPr>
          <w:p w:rsidR="009D55AF" w:rsidRPr="00A632E1" w:rsidRDefault="006344EF" w:rsidP="006344EF">
            <w:pPr>
              <w:jc w:val="left"/>
              <w:rPr>
                <w:b/>
                <w:bCs/>
                <w:color w:val="000000" w:themeColor="text1"/>
                <w:lang w:val="es-ES" w:eastAsia="en-CA"/>
              </w:rPr>
            </w:pPr>
            <w:r w:rsidRPr="00A632E1">
              <w:rPr>
                <w:b/>
                <w:bCs/>
                <w:color w:val="000000" w:themeColor="text1"/>
                <w:lang w:val="es-ES" w:eastAsia="en-CA"/>
              </w:rPr>
              <w:t xml:space="preserve">Saldo disponible para la </w:t>
            </w:r>
            <w:r w:rsidR="009D55AF" w:rsidRPr="00A632E1">
              <w:rPr>
                <w:b/>
                <w:bCs/>
                <w:color w:val="000000" w:themeColor="text1"/>
                <w:lang w:val="es-ES" w:eastAsia="en-CA"/>
              </w:rPr>
              <w:t>83</w:t>
            </w:r>
            <w:r w:rsidRPr="00A632E1">
              <w:rPr>
                <w:b/>
                <w:bCs/>
                <w:color w:val="000000" w:themeColor="text1"/>
                <w:lang w:val="es-ES" w:eastAsia="en-CA"/>
              </w:rPr>
              <w:t>ª</w:t>
            </w:r>
            <w:r w:rsidR="009D55AF" w:rsidRPr="00A632E1">
              <w:rPr>
                <w:b/>
                <w:bCs/>
                <w:color w:val="000000" w:themeColor="text1"/>
                <w:lang w:val="es-ES" w:eastAsia="en-CA"/>
              </w:rPr>
              <w:t> </w:t>
            </w:r>
            <w:r w:rsidRPr="00A632E1">
              <w:rPr>
                <w:b/>
                <w:bCs/>
                <w:color w:val="000000" w:themeColor="text1"/>
                <w:lang w:val="es-ES" w:eastAsia="en-CA"/>
              </w:rPr>
              <w:t xml:space="preserve">reunión </w:t>
            </w: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hideMark/>
          </w:tcPr>
          <w:p w:rsidR="009D55AF" w:rsidRPr="00A632E1" w:rsidRDefault="009D55AF">
            <w:pPr>
              <w:jc w:val="left"/>
              <w:rPr>
                <w:lang w:val="es-ES"/>
              </w:rPr>
            </w:pPr>
          </w:p>
        </w:tc>
        <w:tc>
          <w:tcPr>
            <w:tcW w:w="16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288" w:type="dxa"/>
            </w:tcMar>
            <w:hideMark/>
          </w:tcPr>
          <w:p w:rsidR="009D55AF" w:rsidRPr="00A632E1" w:rsidRDefault="009D55AF">
            <w:pPr>
              <w:jc w:val="right"/>
              <w:rPr>
                <w:b/>
                <w:bCs/>
                <w:color w:val="000000" w:themeColor="text1"/>
                <w:lang w:val="es-ES" w:eastAsia="en-CA"/>
              </w:rPr>
            </w:pPr>
            <w:r w:rsidRPr="00A632E1">
              <w:rPr>
                <w:b/>
                <w:bCs/>
                <w:color w:val="000000" w:themeColor="text1"/>
                <w:lang w:val="es-ES" w:eastAsia="en-CA"/>
              </w:rPr>
              <w:t>279</w:t>
            </w:r>
            <w:r w:rsidR="00C252F4" w:rsidRPr="00A632E1">
              <w:rPr>
                <w:b/>
                <w:bCs/>
                <w:color w:val="000000" w:themeColor="text1"/>
                <w:lang w:val="es-ES" w:eastAsia="en-CA"/>
              </w:rPr>
              <w:t> </w:t>
            </w:r>
            <w:r w:rsidRPr="00A632E1">
              <w:rPr>
                <w:b/>
                <w:bCs/>
                <w:color w:val="000000" w:themeColor="text1"/>
                <w:lang w:val="es-ES" w:eastAsia="en-CA"/>
              </w:rPr>
              <w:t>032</w:t>
            </w:r>
          </w:p>
        </w:tc>
      </w:tr>
    </w:tbl>
    <w:p w:rsidR="009D55AF" w:rsidRPr="00A632E1" w:rsidRDefault="009D55AF" w:rsidP="009D55AF">
      <w:pPr>
        <w:rPr>
          <w:color w:val="000000" w:themeColor="text1"/>
          <w:sz w:val="19"/>
          <w:szCs w:val="19"/>
          <w:lang w:val="es-ES"/>
        </w:rPr>
      </w:pPr>
      <w:r w:rsidRPr="00A632E1">
        <w:rPr>
          <w:color w:val="000000" w:themeColor="text1"/>
          <w:sz w:val="19"/>
          <w:szCs w:val="19"/>
          <w:lang w:val="es-ES"/>
        </w:rPr>
        <w:t xml:space="preserve">(*) </w:t>
      </w:r>
      <w:r w:rsidR="006344EF" w:rsidRPr="00A632E1">
        <w:rPr>
          <w:color w:val="000000" w:themeColor="text1"/>
          <w:sz w:val="19"/>
          <w:szCs w:val="19"/>
          <w:lang w:val="es-ES"/>
        </w:rPr>
        <w:t xml:space="preserve">Incluida la contribución </w:t>
      </w:r>
      <w:r w:rsidRPr="00A632E1">
        <w:rPr>
          <w:color w:val="000000" w:themeColor="text1"/>
          <w:sz w:val="19"/>
          <w:szCs w:val="19"/>
          <w:lang w:val="es-ES"/>
        </w:rPr>
        <w:t xml:space="preserve">bilateral </w:t>
      </w:r>
      <w:r w:rsidR="006344EF" w:rsidRPr="00A632E1">
        <w:rPr>
          <w:color w:val="000000" w:themeColor="text1"/>
          <w:sz w:val="19"/>
          <w:szCs w:val="19"/>
          <w:lang w:val="es-ES"/>
        </w:rPr>
        <w:t>aprobada por el Gobierno de Alemania </w:t>
      </w:r>
      <w:r w:rsidRPr="00A632E1">
        <w:rPr>
          <w:color w:val="000000" w:themeColor="text1"/>
          <w:sz w:val="19"/>
          <w:szCs w:val="19"/>
          <w:lang w:val="es-ES"/>
        </w:rPr>
        <w:t>(304</w:t>
      </w:r>
      <w:r w:rsidR="00C252F4" w:rsidRPr="00A632E1">
        <w:rPr>
          <w:color w:val="000000" w:themeColor="text1"/>
          <w:sz w:val="19"/>
          <w:szCs w:val="19"/>
          <w:lang w:val="es-ES"/>
        </w:rPr>
        <w:t> </w:t>
      </w:r>
      <w:r w:rsidRPr="00A632E1">
        <w:rPr>
          <w:color w:val="000000" w:themeColor="text1"/>
          <w:sz w:val="19"/>
          <w:szCs w:val="19"/>
          <w:lang w:val="es-ES"/>
        </w:rPr>
        <w:t>950</w:t>
      </w:r>
      <w:r w:rsidR="006344EF" w:rsidRPr="00A632E1">
        <w:rPr>
          <w:color w:val="000000" w:themeColor="text1"/>
          <w:sz w:val="19"/>
          <w:szCs w:val="19"/>
          <w:lang w:val="es-ES"/>
        </w:rPr>
        <w:t> $EUA</w:t>
      </w:r>
      <w:r w:rsidRPr="00A632E1">
        <w:rPr>
          <w:color w:val="000000" w:themeColor="text1"/>
          <w:sz w:val="19"/>
          <w:szCs w:val="19"/>
          <w:lang w:val="es-ES"/>
        </w:rPr>
        <w:t xml:space="preserve">) </w:t>
      </w:r>
      <w:r w:rsidR="006344EF" w:rsidRPr="00A632E1">
        <w:rPr>
          <w:color w:val="000000" w:themeColor="text1"/>
          <w:sz w:val="19"/>
          <w:szCs w:val="19"/>
          <w:lang w:val="es-ES"/>
        </w:rPr>
        <w:t xml:space="preserve">e </w:t>
      </w:r>
      <w:r w:rsidRPr="00A632E1">
        <w:rPr>
          <w:color w:val="000000" w:themeColor="text1"/>
          <w:sz w:val="19"/>
          <w:szCs w:val="19"/>
          <w:lang w:val="es-ES"/>
        </w:rPr>
        <w:t>Ital</w:t>
      </w:r>
      <w:r w:rsidR="006344EF" w:rsidRPr="00A632E1">
        <w:rPr>
          <w:color w:val="000000" w:themeColor="text1"/>
          <w:sz w:val="19"/>
          <w:szCs w:val="19"/>
          <w:lang w:val="es-ES"/>
        </w:rPr>
        <w:t>ia </w:t>
      </w:r>
      <w:r w:rsidRPr="00A632E1">
        <w:rPr>
          <w:color w:val="000000" w:themeColor="text1"/>
          <w:sz w:val="19"/>
          <w:szCs w:val="19"/>
          <w:lang w:val="es-ES"/>
        </w:rPr>
        <w:t>(208</w:t>
      </w:r>
      <w:r w:rsidR="00C252F4" w:rsidRPr="00A632E1">
        <w:rPr>
          <w:color w:val="000000" w:themeColor="text1"/>
          <w:sz w:val="19"/>
          <w:szCs w:val="19"/>
          <w:lang w:val="es-ES"/>
        </w:rPr>
        <w:t> </w:t>
      </w:r>
      <w:r w:rsidRPr="00A632E1">
        <w:rPr>
          <w:color w:val="000000" w:themeColor="text1"/>
          <w:sz w:val="19"/>
          <w:szCs w:val="19"/>
          <w:lang w:val="es-ES"/>
        </w:rPr>
        <w:t>650</w:t>
      </w:r>
      <w:r w:rsidR="006344EF" w:rsidRPr="00A632E1">
        <w:rPr>
          <w:color w:val="000000" w:themeColor="text1"/>
          <w:sz w:val="19"/>
          <w:szCs w:val="19"/>
          <w:lang w:val="es-ES"/>
        </w:rPr>
        <w:t> $EUA</w:t>
      </w:r>
      <w:r w:rsidRPr="00A632E1">
        <w:rPr>
          <w:color w:val="000000" w:themeColor="text1"/>
          <w:sz w:val="19"/>
          <w:szCs w:val="19"/>
          <w:lang w:val="es-ES"/>
        </w:rPr>
        <w:t>)</w:t>
      </w:r>
      <w:r w:rsidR="006344EF" w:rsidRPr="00A632E1">
        <w:rPr>
          <w:color w:val="000000" w:themeColor="text1"/>
          <w:sz w:val="19"/>
          <w:szCs w:val="19"/>
          <w:lang w:val="es-ES"/>
        </w:rPr>
        <w:t>.</w:t>
      </w:r>
    </w:p>
    <w:p w:rsidR="009D55AF" w:rsidRPr="001B388C" w:rsidRDefault="009D55AF" w:rsidP="009D55AF">
      <w:pPr>
        <w:jc w:val="left"/>
        <w:rPr>
          <w:sz w:val="24"/>
          <w:szCs w:val="24"/>
          <w:lang w:val="es-ES" w:eastAsia="es-ES"/>
        </w:rPr>
      </w:pPr>
      <w:r w:rsidRPr="00A632E1">
        <w:rPr>
          <w:color w:val="000000" w:themeColor="text1"/>
          <w:sz w:val="19"/>
          <w:szCs w:val="19"/>
          <w:lang w:val="es-ES"/>
        </w:rPr>
        <w:t xml:space="preserve">(**) </w:t>
      </w:r>
      <w:r w:rsidR="006344EF" w:rsidRPr="00A632E1">
        <w:rPr>
          <w:color w:val="000000" w:themeColor="text1"/>
          <w:sz w:val="19"/>
          <w:szCs w:val="19"/>
          <w:lang w:val="es-ES"/>
        </w:rPr>
        <w:t xml:space="preserve">Honorarios de los consultores por la </w:t>
      </w:r>
      <w:r w:rsidR="00272B41" w:rsidRPr="00A632E1">
        <w:rPr>
          <w:sz w:val="19"/>
          <w:szCs w:val="19"/>
          <w:lang w:val="es-ES"/>
        </w:rPr>
        <w:t>evaluación de las opciones para la destrucción de HFC-23 en las instalaciones de producción de HCFC-22 (decisión 79/47 e)), sopesando la r</w:t>
      </w:r>
      <w:r w:rsidR="00272B41" w:rsidRPr="00A632E1">
        <w:rPr>
          <w:color w:val="000000"/>
          <w:spacing w:val="-2"/>
          <w:sz w:val="19"/>
          <w:szCs w:val="19"/>
          <w:lang w:val="es-ES"/>
        </w:rPr>
        <w:t>elación costo-eficacia</w:t>
      </w:r>
      <w:r w:rsidR="00272B41" w:rsidRPr="00A632E1">
        <w:rPr>
          <w:sz w:val="19"/>
          <w:szCs w:val="19"/>
          <w:lang w:val="es-ES"/>
        </w:rPr>
        <w:t xml:space="preserve"> y la sostenibilidad desde el punto de vista del medio ambiente.</w:t>
      </w:r>
    </w:p>
    <w:p w:rsidR="00272B41" w:rsidRPr="001B388C" w:rsidRDefault="00272B41" w:rsidP="009D55AF">
      <w:pPr>
        <w:jc w:val="left"/>
        <w:rPr>
          <w:sz w:val="24"/>
          <w:szCs w:val="24"/>
          <w:lang w:val="es-ES" w:eastAsia="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632E1" w:rsidRPr="00F92FD2" w:rsidTr="00160E3D">
        <w:tc>
          <w:tcPr>
            <w:tcW w:w="1915" w:type="dxa"/>
          </w:tcPr>
          <w:p w:rsidR="00A632E1" w:rsidRPr="001B388C" w:rsidRDefault="00A632E1" w:rsidP="00160E3D">
            <w:pPr>
              <w:rPr>
                <w:lang w:val="es-ES"/>
              </w:rPr>
            </w:pPr>
          </w:p>
        </w:tc>
        <w:tc>
          <w:tcPr>
            <w:tcW w:w="1915" w:type="dxa"/>
          </w:tcPr>
          <w:p w:rsidR="00A632E1" w:rsidRPr="001B388C" w:rsidRDefault="00A632E1" w:rsidP="00160E3D">
            <w:pPr>
              <w:rPr>
                <w:lang w:val="es-ES"/>
              </w:rPr>
            </w:pPr>
          </w:p>
        </w:tc>
        <w:tc>
          <w:tcPr>
            <w:tcW w:w="1915" w:type="dxa"/>
            <w:tcBorders>
              <w:bottom w:val="single" w:sz="4" w:space="0" w:color="auto"/>
            </w:tcBorders>
          </w:tcPr>
          <w:p w:rsidR="00A632E1" w:rsidRPr="001B388C" w:rsidRDefault="00A632E1" w:rsidP="00160E3D">
            <w:pPr>
              <w:rPr>
                <w:b/>
                <w:bCs/>
                <w:lang w:val="es-ES"/>
              </w:rPr>
            </w:pPr>
          </w:p>
        </w:tc>
        <w:tc>
          <w:tcPr>
            <w:tcW w:w="1915" w:type="dxa"/>
          </w:tcPr>
          <w:p w:rsidR="00A632E1" w:rsidRPr="001B388C" w:rsidRDefault="00A632E1" w:rsidP="00160E3D">
            <w:pPr>
              <w:rPr>
                <w:lang w:val="es-ES"/>
              </w:rPr>
            </w:pPr>
          </w:p>
        </w:tc>
        <w:tc>
          <w:tcPr>
            <w:tcW w:w="1916" w:type="dxa"/>
          </w:tcPr>
          <w:p w:rsidR="00A632E1" w:rsidRPr="001B388C" w:rsidRDefault="00A632E1" w:rsidP="00160E3D">
            <w:pPr>
              <w:rPr>
                <w:lang w:val="es-ES"/>
              </w:rPr>
            </w:pPr>
          </w:p>
        </w:tc>
      </w:tr>
    </w:tbl>
    <w:p w:rsidR="00A632E1" w:rsidRPr="001B388C" w:rsidRDefault="00A632E1" w:rsidP="00A632E1">
      <w:pPr>
        <w:rPr>
          <w:lang w:val="es-ES"/>
        </w:rPr>
      </w:pPr>
    </w:p>
    <w:p w:rsidR="00A632E1" w:rsidRPr="001B388C" w:rsidRDefault="00A632E1" w:rsidP="00A632E1">
      <w:pPr>
        <w:jc w:val="center"/>
        <w:rPr>
          <w:b/>
          <w:bCs/>
          <w:lang w:val="es-ES"/>
        </w:rPr>
      </w:pPr>
    </w:p>
    <w:p w:rsidR="0087455A" w:rsidRPr="001B388C" w:rsidRDefault="0087455A">
      <w:pPr>
        <w:rPr>
          <w:lang w:val="es-ES"/>
        </w:rPr>
        <w:sectPr w:rsidR="0087455A" w:rsidRPr="001B388C">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7455A" w:rsidRPr="001B388C" w:rsidRDefault="0087455A">
      <w:pPr>
        <w:jc w:val="center"/>
        <w:rPr>
          <w:b/>
          <w:bCs/>
          <w:lang w:val="es-ES"/>
        </w:rPr>
      </w:pPr>
    </w:p>
    <w:p w:rsidR="0087455A" w:rsidRPr="001B388C" w:rsidRDefault="0024162E">
      <w:pPr>
        <w:jc w:val="center"/>
        <w:rPr>
          <w:b/>
          <w:bCs/>
          <w:lang w:val="es-ES"/>
        </w:rPr>
      </w:pPr>
      <w:r w:rsidRPr="001B388C">
        <w:rPr>
          <w:b/>
          <w:bCs/>
          <w:lang w:val="es-ES"/>
        </w:rPr>
        <w:t>Anexo I</w:t>
      </w: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jc w:val="center"/>
        <w:rPr>
          <w:b/>
          <w:bCs/>
          <w:lang w:val="es-ES"/>
        </w:rPr>
      </w:pPr>
    </w:p>
    <w:p w:rsidR="0087455A" w:rsidRPr="001B388C"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1B388C">
        <w:tc>
          <w:tcPr>
            <w:tcW w:w="1915" w:type="dxa"/>
          </w:tcPr>
          <w:p w:rsidR="0087455A" w:rsidRPr="001B388C" w:rsidRDefault="0087455A">
            <w:pPr>
              <w:rPr>
                <w:lang w:val="es-ES"/>
              </w:rPr>
            </w:pPr>
          </w:p>
        </w:tc>
        <w:tc>
          <w:tcPr>
            <w:tcW w:w="1915" w:type="dxa"/>
          </w:tcPr>
          <w:p w:rsidR="0087455A" w:rsidRPr="001B388C" w:rsidRDefault="0087455A">
            <w:pPr>
              <w:rPr>
                <w:lang w:val="es-ES"/>
              </w:rPr>
            </w:pPr>
          </w:p>
        </w:tc>
        <w:tc>
          <w:tcPr>
            <w:tcW w:w="1915" w:type="dxa"/>
            <w:tcBorders>
              <w:bottom w:val="single" w:sz="4" w:space="0" w:color="auto"/>
            </w:tcBorders>
          </w:tcPr>
          <w:p w:rsidR="0087455A" w:rsidRPr="001B388C" w:rsidRDefault="0087455A">
            <w:pPr>
              <w:rPr>
                <w:b/>
                <w:bCs/>
                <w:lang w:val="es-ES"/>
              </w:rPr>
            </w:pPr>
          </w:p>
        </w:tc>
        <w:tc>
          <w:tcPr>
            <w:tcW w:w="1915" w:type="dxa"/>
          </w:tcPr>
          <w:p w:rsidR="0087455A" w:rsidRPr="001B388C" w:rsidRDefault="0087455A">
            <w:pPr>
              <w:rPr>
                <w:lang w:val="es-ES"/>
              </w:rPr>
            </w:pPr>
          </w:p>
        </w:tc>
        <w:tc>
          <w:tcPr>
            <w:tcW w:w="1916" w:type="dxa"/>
          </w:tcPr>
          <w:p w:rsidR="0087455A" w:rsidRPr="001B388C" w:rsidRDefault="0087455A">
            <w:pPr>
              <w:rPr>
                <w:lang w:val="es-ES"/>
              </w:rPr>
            </w:pPr>
          </w:p>
        </w:tc>
      </w:tr>
    </w:tbl>
    <w:p w:rsidR="0087455A" w:rsidRPr="001B388C" w:rsidRDefault="0087455A">
      <w:pPr>
        <w:rPr>
          <w:lang w:val="es-ES"/>
        </w:rPr>
      </w:pPr>
    </w:p>
    <w:p w:rsidR="0087455A" w:rsidRPr="001B388C" w:rsidRDefault="0087455A">
      <w:pPr>
        <w:jc w:val="center"/>
        <w:rPr>
          <w:b/>
          <w:bCs/>
          <w:lang w:val="es-ES"/>
        </w:rPr>
      </w:pPr>
    </w:p>
    <w:sectPr w:rsidR="0087455A" w:rsidRPr="001B388C">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195" w:rsidRDefault="00F22195">
      <w:r>
        <w:separator/>
      </w:r>
    </w:p>
  </w:endnote>
  <w:endnote w:type="continuationSeparator" w:id="0">
    <w:p w:rsidR="00F22195" w:rsidRDefault="00F22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272B41" w:rsidRDefault="0024162E">
    <w:pPr>
      <w:jc w:val="center"/>
      <w:rPr>
        <w:lang w:val="es-ES"/>
      </w:rPr>
    </w:pPr>
    <w:r w:rsidRPr="00272B41">
      <w:rPr>
        <w:lang w:val="es-ES"/>
      </w:rPr>
      <w:fldChar w:fldCharType="begin"/>
    </w:r>
    <w:r w:rsidRPr="00272B41">
      <w:rPr>
        <w:lang w:val="es-ES"/>
      </w:rPr>
      <w:instrText xml:space="preserve"> PAGE </w:instrText>
    </w:r>
    <w:r w:rsidRPr="00272B41">
      <w:rPr>
        <w:lang w:val="es-ES"/>
      </w:rPr>
      <w:fldChar w:fldCharType="separate"/>
    </w:r>
    <w:r w:rsidR="00F92FD2">
      <w:rPr>
        <w:noProof/>
        <w:lang w:val="es-ES"/>
      </w:rPr>
      <w:t>2</w:t>
    </w:r>
    <w:r w:rsidRPr="00272B41">
      <w:rPr>
        <w:noProof/>
        <w:lang w:val="es-ES"/>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272B41" w:rsidRDefault="0024162E">
    <w:pPr>
      <w:jc w:val="center"/>
      <w:rPr>
        <w:lang w:val="es-ES"/>
      </w:rPr>
    </w:pPr>
    <w:r w:rsidRPr="00272B41">
      <w:rPr>
        <w:lang w:val="es-ES"/>
      </w:rPr>
      <w:fldChar w:fldCharType="begin"/>
    </w:r>
    <w:r w:rsidRPr="00272B41">
      <w:rPr>
        <w:lang w:val="es-ES"/>
      </w:rPr>
      <w:instrText xml:space="preserve"> PAGE </w:instrText>
    </w:r>
    <w:r w:rsidRPr="00272B41">
      <w:rPr>
        <w:lang w:val="es-ES"/>
      </w:rPr>
      <w:fldChar w:fldCharType="separate"/>
    </w:r>
    <w:r w:rsidR="00F92FD2">
      <w:rPr>
        <w:noProof/>
        <w:lang w:val="es-ES"/>
      </w:rPr>
      <w:t>3</w:t>
    </w:r>
    <w:r w:rsidRPr="00272B41">
      <w:rPr>
        <w:noProof/>
        <w:lang w:val="es-ES"/>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s-ES"/>
      </w:rPr>
      <w:id w:val="1461909133"/>
      <w:docPartObj>
        <w:docPartGallery w:val="Page Numbers (Bottom of Page)"/>
        <w:docPartUnique/>
      </w:docPartObj>
    </w:sdtPr>
    <w:sdtEndPr>
      <w:rPr>
        <w:noProof/>
      </w:rPr>
    </w:sdtEndPr>
    <w:sdtContent>
      <w:p w:rsidR="0087455A" w:rsidRPr="00272B41" w:rsidRDefault="0024162E">
        <w:pPr>
          <w:pStyle w:val="Footer"/>
          <w:jc w:val="center"/>
          <w:rPr>
            <w:lang w:val="es-ES"/>
          </w:rPr>
        </w:pPr>
        <w:r w:rsidRPr="00272B41">
          <w:rPr>
            <w:lang w:val="es-ES"/>
          </w:rPr>
          <w:fldChar w:fldCharType="begin"/>
        </w:r>
        <w:r w:rsidRPr="00272B41">
          <w:rPr>
            <w:lang w:val="es-ES"/>
          </w:rPr>
          <w:instrText xml:space="preserve"> PAGE   \* MERGEFORMAT </w:instrText>
        </w:r>
        <w:r w:rsidRPr="00272B41">
          <w:rPr>
            <w:lang w:val="es-ES"/>
          </w:rPr>
          <w:fldChar w:fldCharType="separate"/>
        </w:r>
        <w:r w:rsidR="00F92FD2">
          <w:rPr>
            <w:noProof/>
            <w:lang w:val="es-ES"/>
          </w:rPr>
          <w:t>1</w:t>
        </w:r>
        <w:r w:rsidRPr="00272B41">
          <w:rPr>
            <w:noProof/>
            <w:lang w:val="es-ES"/>
          </w:rPr>
          <w:fldChar w:fldCharType="end"/>
        </w:r>
      </w:p>
    </w:sdtContent>
  </w:sdt>
  <w:p w:rsidR="0087455A" w:rsidRPr="00272B41" w:rsidRDefault="0087455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195" w:rsidRDefault="00F22195">
      <w:r>
        <w:separator/>
      </w:r>
    </w:p>
  </w:footnote>
  <w:footnote w:type="continuationSeparator" w:id="0">
    <w:p w:rsidR="00F22195" w:rsidRDefault="00F221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272B41" w:rsidRDefault="00F22195">
    <w:pPr>
      <w:rPr>
        <w:lang w:val="es-ES"/>
      </w:rPr>
    </w:pPr>
    <w:r w:rsidRPr="00272B41">
      <w:rPr>
        <w:lang w:val="es-ES"/>
      </w:rPr>
      <w:fldChar w:fldCharType="begin"/>
    </w:r>
    <w:r w:rsidRPr="00272B41">
      <w:rPr>
        <w:lang w:val="es-ES"/>
      </w:rPr>
      <w:instrText xml:space="preserve"> DOCPROPERTY "Document number"  \* MERGEFORMAT </w:instrText>
    </w:r>
    <w:r w:rsidRPr="00272B41">
      <w:rPr>
        <w:lang w:val="es-ES"/>
      </w:rPr>
      <w:fldChar w:fldCharType="separate"/>
    </w:r>
    <w:r w:rsidR="009D55AF" w:rsidRPr="00272B41">
      <w:rPr>
        <w:lang w:val="es-ES"/>
      </w:rPr>
      <w:t>UNEP/OzL.Pro/ExCom/83/</w:t>
    </w:r>
    <w:r w:rsidR="001B388C">
      <w:rPr>
        <w:lang w:val="es-ES"/>
      </w:rPr>
      <w:t>5</w:t>
    </w:r>
    <w:r w:rsidRPr="00272B41">
      <w:rPr>
        <w:lang w:val="es-ES"/>
      </w:rPr>
      <w:fldChar w:fldCharType="end"/>
    </w:r>
  </w:p>
  <w:p w:rsidR="0087455A" w:rsidRPr="00272B41" w:rsidRDefault="0087455A">
    <w:pPr>
      <w:rPr>
        <w:lang w:val="es-ES"/>
      </w:rPr>
    </w:pPr>
  </w:p>
  <w:p w:rsidR="0087455A" w:rsidRPr="00272B41" w:rsidRDefault="0087455A">
    <w:pPr>
      <w:rPr>
        <w:lang w:val="es-E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C17E4E" w:rsidRDefault="00F22195">
    <w:pPr>
      <w:jc w:val="right"/>
      <w:rPr>
        <w:lang w:val="en-CA"/>
      </w:rPr>
    </w:pPr>
    <w:r w:rsidRPr="00272B41">
      <w:rPr>
        <w:lang w:val="es-ES"/>
      </w:rPr>
      <w:fldChar w:fldCharType="begin"/>
    </w:r>
    <w:r w:rsidRPr="00D64519">
      <w:rPr>
        <w:lang w:val="en-CA"/>
      </w:rPr>
      <w:instrText xml:space="preserve"> DOCPROPERTY "Document number"  \* MERGEFORMAT </w:instrText>
    </w:r>
    <w:r w:rsidRPr="00272B41">
      <w:rPr>
        <w:lang w:val="es-ES"/>
      </w:rPr>
      <w:fldChar w:fldCharType="separate"/>
    </w:r>
    <w:r w:rsidR="009D55AF" w:rsidRPr="00C17E4E">
      <w:rPr>
        <w:lang w:val="en-CA"/>
      </w:rPr>
      <w:t>UNEP/OzL.Pro/ExCom/83/</w:t>
    </w:r>
    <w:r w:rsidR="001B388C" w:rsidRPr="00C17E4E">
      <w:rPr>
        <w:lang w:val="en-CA"/>
      </w:rPr>
      <w:t>5</w:t>
    </w:r>
    <w:r w:rsidRPr="00272B41">
      <w:rPr>
        <w:lang w:val="es-ES"/>
      </w:rPr>
      <w:fldChar w:fldCharType="end"/>
    </w:r>
  </w:p>
  <w:p w:rsidR="0087455A" w:rsidRPr="00C17E4E" w:rsidRDefault="00C17E4E" w:rsidP="00C17E4E">
    <w:pPr>
      <w:jc w:val="right"/>
      <w:rPr>
        <w:lang w:val="en-CA"/>
      </w:rPr>
    </w:pPr>
    <w:r w:rsidRPr="00C17E4E">
      <w:rPr>
        <w:lang w:val="en-CA"/>
      </w:rPr>
      <w:t>A</w:t>
    </w:r>
    <w:r>
      <w:rPr>
        <w:lang w:val="en-CA"/>
      </w:rPr>
      <w:t>nexo I</w:t>
    </w:r>
  </w:p>
  <w:p w:rsidR="0087455A" w:rsidRPr="00C17E4E" w:rsidRDefault="0087455A">
    <w:pPr>
      <w:pStyle w:val="Header"/>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272B41" w:rsidRDefault="00F22195">
    <w:pPr>
      <w:jc w:val="right"/>
      <w:rPr>
        <w:lang w:val="es-ES"/>
      </w:rPr>
    </w:pPr>
    <w:r w:rsidRPr="00272B41">
      <w:rPr>
        <w:lang w:val="es-ES"/>
      </w:rPr>
      <w:fldChar w:fldCharType="begin"/>
    </w:r>
    <w:r w:rsidRPr="00272B41">
      <w:rPr>
        <w:lang w:val="es-ES"/>
      </w:rPr>
      <w:instrText xml:space="preserve"> DOCPROPERTY "Document number"  \* MERGEFORMAT </w:instrText>
    </w:r>
    <w:r w:rsidRPr="00272B41">
      <w:rPr>
        <w:lang w:val="es-ES"/>
      </w:rPr>
      <w:fldChar w:fldCharType="separate"/>
    </w:r>
    <w:r w:rsidR="009D55AF" w:rsidRPr="00272B41">
      <w:rPr>
        <w:lang w:val="es-ES"/>
      </w:rPr>
      <w:t>UNEP/OzL.Pro/ExCom/83/</w:t>
    </w:r>
    <w:r w:rsidR="00272B41" w:rsidRPr="00272B41">
      <w:rPr>
        <w:lang w:val="es-ES"/>
      </w:rPr>
      <w:t>5</w:t>
    </w:r>
    <w:r w:rsidRPr="00272B41">
      <w:rPr>
        <w:lang w:val="es-ES"/>
      </w:rPr>
      <w:fldChar w:fldCharType="end"/>
    </w:r>
  </w:p>
  <w:p w:rsidR="0087455A" w:rsidRPr="00272B41" w:rsidRDefault="0087455A">
    <w:pPr>
      <w:rPr>
        <w:lang w:val="es-ES"/>
      </w:rPr>
    </w:pPr>
  </w:p>
  <w:p w:rsidR="0087455A" w:rsidRPr="00272B41" w:rsidRDefault="0087455A">
    <w:pPr>
      <w:pStyle w:val="Header"/>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13ADCDC"/>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5AF"/>
    <w:rsid w:val="00106F6E"/>
    <w:rsid w:val="00114CAA"/>
    <w:rsid w:val="001B388C"/>
    <w:rsid w:val="001C2D22"/>
    <w:rsid w:val="00235D4C"/>
    <w:rsid w:val="0024162E"/>
    <w:rsid w:val="00246956"/>
    <w:rsid w:val="00272B41"/>
    <w:rsid w:val="00356BEC"/>
    <w:rsid w:val="003B7115"/>
    <w:rsid w:val="00430938"/>
    <w:rsid w:val="00455352"/>
    <w:rsid w:val="005C173C"/>
    <w:rsid w:val="006344EF"/>
    <w:rsid w:val="00682139"/>
    <w:rsid w:val="0087455A"/>
    <w:rsid w:val="009D55AF"/>
    <w:rsid w:val="00A632E1"/>
    <w:rsid w:val="00AB56E5"/>
    <w:rsid w:val="00AF29E7"/>
    <w:rsid w:val="00C14E67"/>
    <w:rsid w:val="00C17E4E"/>
    <w:rsid w:val="00C252F4"/>
    <w:rsid w:val="00D64519"/>
    <w:rsid w:val="00DB795B"/>
    <w:rsid w:val="00DE7C74"/>
    <w:rsid w:val="00E17F97"/>
    <w:rsid w:val="00F22195"/>
    <w:rsid w:val="00F25F7C"/>
    <w:rsid w:val="00F92F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BAC7364-277F-452E-8615-719BB511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D55A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208387">
      <w:bodyDiv w:val="1"/>
      <w:marLeft w:val="0"/>
      <w:marRight w:val="0"/>
      <w:marTop w:val="0"/>
      <w:marBottom w:val="0"/>
      <w:divBdr>
        <w:top w:val="none" w:sz="0" w:space="0" w:color="auto"/>
        <w:left w:val="none" w:sz="0" w:space="0" w:color="auto"/>
        <w:bottom w:val="none" w:sz="0" w:space="0" w:color="auto"/>
        <w:right w:val="none" w:sz="0" w:space="0" w:color="auto"/>
      </w:divBdr>
    </w:div>
    <w:div w:id="1269200386">
      <w:bodyDiv w:val="1"/>
      <w:marLeft w:val="0"/>
      <w:marRight w:val="0"/>
      <w:marTop w:val="0"/>
      <w:marBottom w:val="0"/>
      <w:divBdr>
        <w:top w:val="none" w:sz="0" w:space="0" w:color="auto"/>
        <w:left w:val="none" w:sz="0" w:space="0" w:color="auto"/>
        <w:bottom w:val="none" w:sz="0" w:space="0" w:color="auto"/>
        <w:right w:val="none" w:sz="0" w:space="0" w:color="auto"/>
      </w:divBdr>
    </w:div>
    <w:div w:id="17629874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3\REF\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UNEP/OzL.Pro/ExCom/83/5</Document_x0020_Number>
  </documentManagement>
</p:properties>
</file>

<file path=customXml/itemProps1.xml><?xml version="1.0" encoding="utf-8"?>
<ds:datastoreItem xmlns:ds="http://schemas.openxmlformats.org/officeDocument/2006/customXml" ds:itemID="{E1438ABD-161D-4198-AA4B-AB82167DCE63}"/>
</file>

<file path=customXml/itemProps2.xml><?xml version="1.0" encoding="utf-8"?>
<ds:datastoreItem xmlns:ds="http://schemas.openxmlformats.org/officeDocument/2006/customXml" ds:itemID="{9176805B-C2BC-4C16-AEA2-F914EC2E2488}"/>
</file>

<file path=customXml/itemProps3.xml><?xml version="1.0" encoding="utf-8"?>
<ds:datastoreItem xmlns:ds="http://schemas.openxmlformats.org/officeDocument/2006/customXml" ds:itemID="{21D1A9F3-E221-4F91-9C93-1C38D9FB5BCE}"/>
</file>

<file path=customXml/itemProps4.xml><?xml version="1.0" encoding="utf-8"?>
<ds:datastoreItem xmlns:ds="http://schemas.openxmlformats.org/officeDocument/2006/customXml" ds:itemID="{E75E9670-3A01-46C6-98B3-8F99B57368B3}"/>
</file>

<file path=docProps/app.xml><?xml version="1.0" encoding="utf-8"?>
<Properties xmlns="http://schemas.openxmlformats.org/officeDocument/2006/extended-properties" xmlns:vt="http://schemas.openxmlformats.org/officeDocument/2006/docPropsVTypes">
  <Template>S83-template</Template>
  <TotalTime>151</TotalTime>
  <Pages>5</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Situación de las contribuciones adicionales y disponibilidad de recursos</vt:lpstr>
    </vt:vector>
  </TitlesOfParts>
  <Company>UNMFS</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adicionales y disponibilidad de recursos</dc:title>
  <dc:creator>Fernando</dc:creator>
  <cp:lastModifiedBy>HBE</cp:lastModifiedBy>
  <cp:revision>12</cp:revision>
  <cp:lastPrinted>2001-05-26T16:40:00Z</cp:lastPrinted>
  <dcterms:created xsi:type="dcterms:W3CDTF">2019-05-03T17:08:00Z</dcterms:created>
  <dcterms:modified xsi:type="dcterms:W3CDTF">2019-05-08T22:20:00Z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UNEP/OzL.Pro/ExCom/83/5</vt:lpwstr>
  </property>
  <property fmtid="{D5CDD505-2E9C-101B-9397-08002B2CF9AE}" pid="3" name="Revision date">
    <vt:lpwstr>5/3/2019</vt:lpwstr>
  </property>
  <property fmtid="{D5CDD505-2E9C-101B-9397-08002B2CF9AE}" pid="4" name="ContentTypeId">
    <vt:lpwstr>0x010100AA786487C9FB6F4EBDAE4F9BF2BADC67</vt:lpwstr>
  </property>
</Properties>
</file>