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AA8D45" w14:textId="77777777" w:rsidTr="00A33748">
        <w:trPr>
          <w:gridAfter w:val="1"/>
          <w:wAfter w:w="90" w:type="dxa"/>
          <w:trHeight w:val="720"/>
        </w:trPr>
        <w:tc>
          <w:tcPr>
            <w:tcW w:w="5490" w:type="dxa"/>
            <w:gridSpan w:val="2"/>
            <w:tcBorders>
              <w:bottom w:val="single" w:sz="18" w:space="0" w:color="auto"/>
            </w:tcBorders>
            <w:vAlign w:val="bottom"/>
          </w:tcPr>
          <w:p w14:paraId="26F053EE"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6CD0A082" w14:textId="77777777" w:rsidR="00C15867" w:rsidRPr="009B0D30" w:rsidRDefault="00C15867" w:rsidP="009C59F7">
            <w:pPr>
              <w:jc w:val="right"/>
              <w:rPr>
                <w:sz w:val="52"/>
                <w:szCs w:val="52"/>
              </w:rPr>
            </w:pPr>
            <w:r w:rsidRPr="009B0D30">
              <w:rPr>
                <w:rFonts w:ascii="Univers Bold" w:hAnsi="Univers Bold"/>
                <w:b/>
                <w:sz w:val="72"/>
              </w:rPr>
              <w:t>EP</w:t>
            </w:r>
          </w:p>
        </w:tc>
      </w:tr>
      <w:tr w:rsidR="00286CC9" w:rsidRPr="009B0D30" w14:paraId="0607A44E"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1DB28982" w14:textId="77777777" w:rsidR="00286CC9" w:rsidRDefault="00286CC9" w:rsidP="00286CC9"/>
          <w:p w14:paraId="1BFA553A" w14:textId="7F44B68D" w:rsidR="00033DB3" w:rsidRPr="009B0D30" w:rsidRDefault="00A33748" w:rsidP="00286CC9">
            <w:r w:rsidRPr="004D60B2">
              <w:rPr>
                <w:noProof/>
              </w:rPr>
              <w:drawing>
                <wp:anchor distT="0" distB="0" distL="114300" distR="114300" simplePos="0" relativeHeight="251661312" behindDoc="0" locked="0" layoutInCell="1" allowOverlap="1" wp14:anchorId="0A1C2A60" wp14:editId="6195B09C">
                  <wp:simplePos x="0" y="0"/>
                  <wp:positionH relativeFrom="column">
                    <wp:posOffset>5273</wp:posOffset>
                  </wp:positionH>
                  <wp:positionV relativeFrom="paragraph">
                    <wp:posOffset>712249</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00F84224" w:rsidRPr="004D60B2">
              <w:rPr>
                <w:noProof/>
              </w:rPr>
              <w:drawing>
                <wp:anchor distT="0" distB="0" distL="114300" distR="114300" simplePos="0" relativeHeight="251656192" behindDoc="1" locked="0" layoutInCell="0" allowOverlap="1" wp14:anchorId="713E9069" wp14:editId="0836F8CB">
                  <wp:simplePos x="0" y="0"/>
                  <wp:positionH relativeFrom="column">
                    <wp:posOffset>-279400</wp:posOffset>
                  </wp:positionH>
                  <wp:positionV relativeFrom="paragraph">
                    <wp:posOffset>196215</wp:posOffset>
                  </wp:positionV>
                  <wp:extent cx="743585" cy="661035"/>
                  <wp:effectExtent l="0" t="0" r="0" b="635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2" w:type="dxa"/>
            <w:gridSpan w:val="2"/>
            <w:tcBorders>
              <w:top w:val="nil"/>
              <w:left w:val="nil"/>
              <w:bottom w:val="single" w:sz="36" w:space="0" w:color="auto"/>
              <w:right w:val="nil"/>
            </w:tcBorders>
          </w:tcPr>
          <w:p w14:paraId="6DA45EA5" w14:textId="77777777" w:rsidR="00286CC9" w:rsidRDefault="00286CC9" w:rsidP="00286CC9">
            <w:pPr>
              <w:ind w:left="324"/>
              <w:rPr>
                <w:rFonts w:ascii="SimHei" w:eastAsia="SimHei"/>
                <w:color w:val="000000"/>
                <w:sz w:val="44"/>
                <w:szCs w:val="24"/>
              </w:rPr>
            </w:pPr>
          </w:p>
          <w:p w14:paraId="55CFD235" w14:textId="77777777" w:rsidR="00286CC9" w:rsidRDefault="00286CC9" w:rsidP="00286CC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0C0153F" w14:textId="77777777" w:rsidR="00286CC9" w:rsidRPr="009B0D30" w:rsidRDefault="00286CC9" w:rsidP="00286CC9">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697B3381" w14:textId="77777777" w:rsidR="004C18ED" w:rsidRDefault="004C18ED" w:rsidP="00286CC9"/>
          <w:p w14:paraId="03FBCB23" w14:textId="1BB77E76" w:rsidR="00286CC9" w:rsidRPr="000440BD" w:rsidRDefault="00286CC9" w:rsidP="00286CC9">
            <w:pPr>
              <w:rPr>
                <w:sz w:val="24"/>
                <w:szCs w:val="24"/>
              </w:rPr>
            </w:pPr>
            <w:r w:rsidRPr="000440BD">
              <w:rPr>
                <w:sz w:val="24"/>
                <w:szCs w:val="24"/>
              </w:rPr>
              <w:t>Distr.</w:t>
            </w:r>
          </w:p>
          <w:p w14:paraId="6DACA87F" w14:textId="77777777" w:rsidR="00286CC9" w:rsidRPr="000440BD" w:rsidRDefault="00286CC9" w:rsidP="00286CC9">
            <w:pPr>
              <w:rPr>
                <w:sz w:val="24"/>
                <w:szCs w:val="24"/>
              </w:rPr>
            </w:pPr>
            <w:r w:rsidRPr="000440BD">
              <w:rPr>
                <w:sz w:val="24"/>
                <w:szCs w:val="24"/>
              </w:rPr>
              <w:t>GENERAL</w:t>
            </w:r>
          </w:p>
          <w:p w14:paraId="21E3DE2E" w14:textId="77777777" w:rsidR="00286CC9" w:rsidRPr="000440BD" w:rsidRDefault="00286CC9" w:rsidP="00286CC9">
            <w:pPr>
              <w:rPr>
                <w:sz w:val="24"/>
                <w:szCs w:val="24"/>
              </w:rPr>
            </w:pPr>
          </w:p>
          <w:p w14:paraId="3DCF61C7" w14:textId="77777777" w:rsidR="00286CC9" w:rsidRPr="000440BD" w:rsidRDefault="00A666B4" w:rsidP="00286CC9">
            <w:pPr>
              <w:rPr>
                <w:sz w:val="24"/>
                <w:szCs w:val="24"/>
              </w:rPr>
            </w:pPr>
            <w:r w:rsidRPr="000440BD">
              <w:rPr>
                <w:sz w:val="24"/>
                <w:szCs w:val="24"/>
              </w:rPr>
              <w:fldChar w:fldCharType="begin"/>
            </w:r>
            <w:r w:rsidR="00286CC9" w:rsidRPr="000440BD">
              <w:rPr>
                <w:sz w:val="24"/>
                <w:szCs w:val="24"/>
              </w:rPr>
              <w:instrText xml:space="preserve"> DOCPROPERTY "Document number"  \* MERGEFORMAT </w:instrText>
            </w:r>
            <w:r w:rsidRPr="000440BD">
              <w:rPr>
                <w:sz w:val="24"/>
                <w:szCs w:val="24"/>
              </w:rPr>
              <w:fldChar w:fldCharType="separate"/>
            </w:r>
            <w:r w:rsidR="00286CC9" w:rsidRPr="000440BD">
              <w:rPr>
                <w:sz w:val="24"/>
                <w:szCs w:val="24"/>
              </w:rPr>
              <w:t>UNEP/</w:t>
            </w:r>
            <w:proofErr w:type="spellStart"/>
            <w:r w:rsidR="00286CC9" w:rsidRPr="000440BD">
              <w:rPr>
                <w:sz w:val="24"/>
                <w:szCs w:val="24"/>
              </w:rPr>
              <w:t>OzL.Pro</w:t>
            </w:r>
            <w:proofErr w:type="spellEnd"/>
            <w:r w:rsidR="00286CC9" w:rsidRPr="000440BD">
              <w:rPr>
                <w:sz w:val="24"/>
                <w:szCs w:val="24"/>
              </w:rPr>
              <w:t>/ExCom/96/59</w:t>
            </w:r>
            <w:r w:rsidRPr="000440BD">
              <w:rPr>
                <w:sz w:val="24"/>
                <w:szCs w:val="24"/>
              </w:rPr>
              <w:fldChar w:fldCharType="end"/>
            </w:r>
          </w:p>
          <w:p w14:paraId="57E6EBAE" w14:textId="77777777" w:rsidR="00286CC9" w:rsidRPr="000440BD" w:rsidRDefault="00A666B4" w:rsidP="00286CC9">
            <w:pPr>
              <w:rPr>
                <w:sz w:val="24"/>
                <w:szCs w:val="24"/>
              </w:rPr>
            </w:pPr>
            <w:r w:rsidRPr="000440BD">
              <w:rPr>
                <w:sz w:val="24"/>
                <w:szCs w:val="24"/>
              </w:rPr>
              <w:fldChar w:fldCharType="begin"/>
            </w:r>
            <w:r w:rsidR="00286CC9" w:rsidRPr="000440BD">
              <w:rPr>
                <w:sz w:val="24"/>
                <w:szCs w:val="24"/>
              </w:rPr>
              <w:instrText xml:space="preserve"> DOCPROPERTY "Revision date" \@ "d MMMM YYYY"  \* MERGEFORMAT </w:instrText>
            </w:r>
            <w:r w:rsidRPr="000440BD">
              <w:rPr>
                <w:sz w:val="24"/>
                <w:szCs w:val="24"/>
              </w:rPr>
              <w:fldChar w:fldCharType="separate"/>
            </w:r>
            <w:r w:rsidR="00286CC9" w:rsidRPr="000440BD">
              <w:rPr>
                <w:sz w:val="24"/>
                <w:szCs w:val="24"/>
              </w:rPr>
              <w:t>23 April 2025</w:t>
            </w:r>
            <w:r w:rsidRPr="000440BD">
              <w:rPr>
                <w:sz w:val="24"/>
                <w:szCs w:val="24"/>
              </w:rPr>
              <w:fldChar w:fldCharType="end"/>
            </w:r>
          </w:p>
          <w:p w14:paraId="13F7C2DB" w14:textId="77777777" w:rsidR="00286CC9" w:rsidRPr="000440BD" w:rsidRDefault="00286CC9" w:rsidP="00286CC9">
            <w:pPr>
              <w:rPr>
                <w:sz w:val="24"/>
                <w:szCs w:val="24"/>
                <w:lang w:eastAsia="zh-CN"/>
              </w:rPr>
            </w:pPr>
          </w:p>
          <w:p w14:paraId="22FB0029" w14:textId="77777777" w:rsidR="00286CC9" w:rsidRPr="000440BD" w:rsidRDefault="00286CC9" w:rsidP="00286CC9">
            <w:pPr>
              <w:rPr>
                <w:sz w:val="24"/>
                <w:szCs w:val="24"/>
                <w:lang w:eastAsia="zh-CN"/>
              </w:rPr>
            </w:pPr>
            <w:r w:rsidRPr="000440BD">
              <w:rPr>
                <w:rFonts w:hint="eastAsia"/>
                <w:sz w:val="24"/>
                <w:szCs w:val="24"/>
                <w:lang w:eastAsia="zh-CN"/>
              </w:rPr>
              <w:t>CHINESE</w:t>
            </w:r>
          </w:p>
          <w:p w14:paraId="1241EC01" w14:textId="77777777" w:rsidR="00286CC9" w:rsidRPr="009B0D30" w:rsidRDefault="00286CC9" w:rsidP="00286CC9">
            <w:r w:rsidRPr="000440BD">
              <w:rPr>
                <w:sz w:val="24"/>
                <w:szCs w:val="24"/>
              </w:rPr>
              <w:t>ORIGINAL: ENGLISH</w:t>
            </w:r>
          </w:p>
        </w:tc>
      </w:tr>
    </w:tbl>
    <w:p w14:paraId="6E36F1D1"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4CE7C294"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2209815"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6777422E"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532D5EB" w14:textId="77777777"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286CC9" w:rsidRPr="00817A65">
        <w:rPr>
          <w:color w:val="000000"/>
          <w:sz w:val="24"/>
          <w:szCs w:val="24"/>
          <w:lang w:val="en-GB" w:eastAsia="zh-CN"/>
        </w:rPr>
        <w:t>10(c)</w:t>
      </w:r>
    </w:p>
    <w:p w14:paraId="6A459832" w14:textId="77777777" w:rsidR="004B461F" w:rsidRDefault="004B461F" w:rsidP="00CA59FB">
      <w:pPr>
        <w:jc w:val="left"/>
      </w:pPr>
    </w:p>
    <w:p w14:paraId="0AECB1B9" w14:textId="77777777" w:rsidR="009145E4" w:rsidRPr="00A3214A" w:rsidRDefault="009145E4" w:rsidP="00A3214A">
      <w:pPr>
        <w:pStyle w:val="Heading1"/>
        <w:numPr>
          <w:ilvl w:val="0"/>
          <w:numId w:val="0"/>
        </w:numPr>
        <w:jc w:val="center"/>
        <w:rPr>
          <w:sz w:val="20"/>
          <w:szCs w:val="20"/>
        </w:rPr>
      </w:pPr>
    </w:p>
    <w:p w14:paraId="58B96A9E" w14:textId="77777777" w:rsidR="001F2BBD" w:rsidRPr="00994BC8" w:rsidRDefault="004B461F" w:rsidP="004B461F">
      <w:pPr>
        <w:pStyle w:val="StyleHeader4Para4Left0Firstline0"/>
        <w:numPr>
          <w:ilvl w:val="0"/>
          <w:numId w:val="0"/>
        </w:numPr>
        <w:spacing w:after="0"/>
        <w:ind w:left="360"/>
        <w:jc w:val="center"/>
        <w:rPr>
          <w:rFonts w:eastAsia="SimHei"/>
          <w:bCs/>
          <w:caps/>
          <w:sz w:val="28"/>
          <w:szCs w:val="28"/>
          <w:lang w:val="en-US" w:eastAsia="zh-CN"/>
        </w:rPr>
      </w:pPr>
      <w:r w:rsidRPr="00994BC8">
        <w:rPr>
          <w:rFonts w:eastAsia="SimHei"/>
          <w:bCs/>
          <w:caps/>
          <w:sz w:val="28"/>
          <w:szCs w:val="28"/>
          <w:lang w:eastAsia="zh-CN"/>
        </w:rPr>
        <w:t>对第</w:t>
      </w:r>
      <w:r w:rsidRPr="00994BC8">
        <w:rPr>
          <w:rFonts w:eastAsia="SimHei"/>
          <w:bCs/>
          <w:caps/>
          <w:sz w:val="28"/>
          <w:szCs w:val="28"/>
          <w:lang w:eastAsia="zh-CN"/>
        </w:rPr>
        <w:t>5</w:t>
      </w:r>
      <w:r w:rsidRPr="00994BC8">
        <w:rPr>
          <w:rFonts w:eastAsia="SimHei"/>
          <w:bCs/>
          <w:caps/>
          <w:sz w:val="28"/>
          <w:szCs w:val="28"/>
          <w:lang w:eastAsia="zh-CN"/>
        </w:rPr>
        <w:t>条国家聚氨酯泡沫行业进口预混多元醇中所含氢氟碳化物问题的</w:t>
      </w:r>
    </w:p>
    <w:p w14:paraId="5D677D75" w14:textId="4F117A94" w:rsidR="004B461F" w:rsidRPr="00994BC8" w:rsidRDefault="004B461F" w:rsidP="004B461F">
      <w:pPr>
        <w:pStyle w:val="StyleHeader4Para4Left0Firstline0"/>
        <w:numPr>
          <w:ilvl w:val="0"/>
          <w:numId w:val="0"/>
        </w:numPr>
        <w:spacing w:after="0"/>
        <w:ind w:left="360"/>
        <w:jc w:val="center"/>
        <w:rPr>
          <w:rFonts w:eastAsia="SimHei"/>
          <w:bCs/>
          <w:caps/>
          <w:sz w:val="28"/>
          <w:szCs w:val="28"/>
          <w:lang w:eastAsia="zh-CN"/>
        </w:rPr>
      </w:pPr>
      <w:r w:rsidRPr="00994BC8">
        <w:rPr>
          <w:rFonts w:eastAsia="SimHei"/>
          <w:bCs/>
          <w:caps/>
          <w:sz w:val="28"/>
          <w:szCs w:val="28"/>
          <w:lang w:eastAsia="zh-CN"/>
        </w:rPr>
        <w:t>补充分析</w:t>
      </w:r>
      <w:r w:rsidR="001A5E61" w:rsidRPr="00994BC8">
        <w:rPr>
          <w:rFonts w:eastAsia="SimHei"/>
          <w:bCs/>
          <w:caps/>
          <w:sz w:val="28"/>
          <w:szCs w:val="28"/>
          <w:lang w:val="en-US" w:eastAsia="zh-CN"/>
        </w:rPr>
        <w:t xml:space="preserve"> </w:t>
      </w:r>
      <w:r w:rsidRPr="00994BC8">
        <w:rPr>
          <w:rFonts w:eastAsia="SimHei"/>
          <w:bCs/>
          <w:caps/>
          <w:sz w:val="28"/>
          <w:szCs w:val="28"/>
          <w:lang w:eastAsia="zh-CN"/>
        </w:rPr>
        <w:t>（第</w:t>
      </w:r>
      <w:r w:rsidRPr="00994BC8">
        <w:rPr>
          <w:rFonts w:eastAsia="SimHei"/>
          <w:bCs/>
          <w:caps/>
          <w:sz w:val="28"/>
          <w:szCs w:val="28"/>
          <w:lang w:eastAsia="zh-CN"/>
        </w:rPr>
        <w:t>95/88(</w:t>
      </w:r>
      <w:r w:rsidR="00286CC9" w:rsidRPr="00994BC8">
        <w:rPr>
          <w:rFonts w:eastAsia="SimHei"/>
          <w:bCs/>
          <w:sz w:val="28"/>
          <w:szCs w:val="28"/>
          <w:lang w:eastAsia="zh-CN"/>
        </w:rPr>
        <w:t>b</w:t>
      </w:r>
      <w:r w:rsidRPr="00994BC8">
        <w:rPr>
          <w:rFonts w:eastAsia="SimHei"/>
          <w:bCs/>
          <w:caps/>
          <w:sz w:val="28"/>
          <w:szCs w:val="28"/>
          <w:lang w:eastAsia="zh-CN"/>
        </w:rPr>
        <w:t>)</w:t>
      </w:r>
      <w:r w:rsidRPr="00994BC8">
        <w:rPr>
          <w:rFonts w:eastAsia="SimHei"/>
          <w:bCs/>
          <w:caps/>
          <w:sz w:val="28"/>
          <w:szCs w:val="28"/>
          <w:lang w:eastAsia="zh-CN"/>
        </w:rPr>
        <w:t>号决定）</w:t>
      </w:r>
    </w:p>
    <w:p w14:paraId="6644CEDD" w14:textId="77777777" w:rsidR="004B461F" w:rsidRPr="004D1253" w:rsidRDefault="004B461F" w:rsidP="00EC2B41">
      <w:pPr>
        <w:spacing w:before="360" w:after="240"/>
        <w:rPr>
          <w:b/>
          <w:bCs/>
          <w:sz w:val="24"/>
          <w:szCs w:val="24"/>
          <w:lang w:eastAsia="zh-CN"/>
        </w:rPr>
      </w:pPr>
      <w:r w:rsidRPr="004D1253">
        <w:rPr>
          <w:rFonts w:hint="eastAsia"/>
          <w:b/>
          <w:bCs/>
          <w:sz w:val="24"/>
          <w:szCs w:val="24"/>
          <w:lang w:eastAsia="zh-CN"/>
        </w:rPr>
        <w:t>导言</w:t>
      </w:r>
    </w:p>
    <w:p w14:paraId="78C0DA8F" w14:textId="77777777" w:rsidR="0074625D" w:rsidRPr="004D1253" w:rsidRDefault="0074625D" w:rsidP="0074625D">
      <w:pPr>
        <w:pStyle w:val="Heading1"/>
        <w:rPr>
          <w:sz w:val="24"/>
          <w:szCs w:val="24"/>
          <w:lang w:eastAsia="zh-CN"/>
        </w:rPr>
      </w:pPr>
      <w:r w:rsidRPr="004D1253">
        <w:rPr>
          <w:rFonts w:hint="eastAsia"/>
          <w:sz w:val="24"/>
          <w:szCs w:val="24"/>
          <w:lang w:eastAsia="zh-CN"/>
        </w:rPr>
        <w:t>在第</w:t>
      </w:r>
      <w:r w:rsidRPr="004D1253">
        <w:rPr>
          <w:rFonts w:hint="eastAsia"/>
          <w:sz w:val="24"/>
          <w:szCs w:val="24"/>
          <w:lang w:eastAsia="zh-CN"/>
        </w:rPr>
        <w:t xml:space="preserve"> 93 </w:t>
      </w:r>
      <w:r w:rsidRPr="004D1253">
        <w:rPr>
          <w:rFonts w:hint="eastAsia"/>
          <w:sz w:val="24"/>
          <w:szCs w:val="24"/>
          <w:lang w:eastAsia="zh-CN"/>
        </w:rPr>
        <w:t>次会议上，执委会要求秘书处根据过去的做法，编写一份关于第</w:t>
      </w:r>
      <w:r w:rsidRPr="004D1253">
        <w:rPr>
          <w:rFonts w:hint="eastAsia"/>
          <w:sz w:val="24"/>
          <w:szCs w:val="24"/>
          <w:lang w:eastAsia="zh-CN"/>
        </w:rPr>
        <w:t xml:space="preserve"> 5 </w:t>
      </w:r>
      <w:r w:rsidRPr="004D1253">
        <w:rPr>
          <w:rFonts w:hint="eastAsia"/>
          <w:sz w:val="24"/>
          <w:szCs w:val="24"/>
          <w:lang w:eastAsia="zh-CN"/>
        </w:rPr>
        <w:t>条国家聚氨酯（</w:t>
      </w:r>
      <w:r w:rsidRPr="004D1253">
        <w:rPr>
          <w:rFonts w:hint="eastAsia"/>
          <w:sz w:val="24"/>
          <w:szCs w:val="24"/>
          <w:lang w:eastAsia="zh-CN"/>
        </w:rPr>
        <w:t>PU</w:t>
      </w:r>
      <w:r w:rsidRPr="004D1253">
        <w:rPr>
          <w:rFonts w:hint="eastAsia"/>
          <w:sz w:val="24"/>
          <w:szCs w:val="24"/>
          <w:lang w:eastAsia="zh-CN"/>
        </w:rPr>
        <w:t>）泡沫塑料行业进口预混多元醇中所含氢氟碳化物</w:t>
      </w:r>
      <w:r w:rsidR="00286CC9" w:rsidRPr="004D1253">
        <w:rPr>
          <w:rFonts w:hint="eastAsia"/>
          <w:sz w:val="24"/>
          <w:szCs w:val="24"/>
          <w:lang w:eastAsia="zh-CN"/>
        </w:rPr>
        <w:t>（</w:t>
      </w:r>
      <w:r w:rsidR="00286CC9" w:rsidRPr="004D1253">
        <w:rPr>
          <w:rFonts w:hint="eastAsia"/>
          <w:sz w:val="24"/>
          <w:szCs w:val="24"/>
          <w:lang w:eastAsia="zh-CN"/>
        </w:rPr>
        <w:t>HFC</w:t>
      </w:r>
      <w:r w:rsidR="00286CC9" w:rsidRPr="004D1253">
        <w:rPr>
          <w:rFonts w:hint="eastAsia"/>
          <w:sz w:val="24"/>
          <w:szCs w:val="24"/>
          <w:lang w:eastAsia="zh-CN"/>
        </w:rPr>
        <w:t>）</w:t>
      </w:r>
      <w:r w:rsidRPr="004D1253">
        <w:rPr>
          <w:rFonts w:hint="eastAsia"/>
          <w:sz w:val="24"/>
          <w:szCs w:val="24"/>
          <w:lang w:eastAsia="zh-CN"/>
        </w:rPr>
        <w:t>问题的简要说明，供第</w:t>
      </w:r>
      <w:r w:rsidRPr="004D1253">
        <w:rPr>
          <w:rFonts w:hint="eastAsia"/>
          <w:sz w:val="24"/>
          <w:szCs w:val="24"/>
          <w:lang w:eastAsia="zh-CN"/>
        </w:rPr>
        <w:t xml:space="preserve"> 95 </w:t>
      </w:r>
      <w:r w:rsidRPr="004D1253">
        <w:rPr>
          <w:rFonts w:hint="eastAsia"/>
          <w:sz w:val="24"/>
          <w:szCs w:val="24"/>
          <w:lang w:eastAsia="zh-CN"/>
        </w:rPr>
        <w:t>次会议审议。</w:t>
      </w:r>
    </w:p>
    <w:p w14:paraId="198D9DD5" w14:textId="77777777" w:rsidR="005D603E" w:rsidRPr="004D1253" w:rsidRDefault="0074625D" w:rsidP="00CF1961">
      <w:pPr>
        <w:pStyle w:val="Heading1"/>
        <w:shd w:val="clear" w:color="auto" w:fill="FFFFFF" w:themeFill="background1"/>
        <w:rPr>
          <w:sz w:val="24"/>
          <w:szCs w:val="24"/>
          <w:lang w:eastAsia="zh-CN"/>
        </w:rPr>
      </w:pPr>
      <w:r w:rsidRPr="004D1253">
        <w:rPr>
          <w:rFonts w:hint="eastAsia"/>
          <w:sz w:val="24"/>
          <w:szCs w:val="24"/>
          <w:lang w:eastAsia="zh-CN"/>
        </w:rPr>
        <w:t>在第</w:t>
      </w:r>
      <w:r w:rsidRPr="004D1253">
        <w:rPr>
          <w:rFonts w:hint="eastAsia"/>
          <w:sz w:val="24"/>
          <w:szCs w:val="24"/>
          <w:lang w:eastAsia="zh-CN"/>
        </w:rPr>
        <w:t xml:space="preserve"> 95 </w:t>
      </w:r>
      <w:r w:rsidRPr="004D1253">
        <w:rPr>
          <w:rFonts w:hint="eastAsia"/>
          <w:sz w:val="24"/>
          <w:szCs w:val="24"/>
          <w:lang w:eastAsia="zh-CN"/>
        </w:rPr>
        <w:t>次会议上，秘书处提交了所需文件（也是本次会议的背景文件）</w:t>
      </w:r>
      <w:r w:rsidRPr="004D1253">
        <w:rPr>
          <w:rStyle w:val="FootnoteReference"/>
          <w:sz w:val="24"/>
          <w:szCs w:val="24"/>
        </w:rPr>
        <w:footnoteReference w:id="3"/>
      </w:r>
      <w:r w:rsidRPr="004D1253">
        <w:rPr>
          <w:rFonts w:hint="eastAsia"/>
          <w:sz w:val="24"/>
          <w:szCs w:val="24"/>
          <w:lang w:eastAsia="zh-CN"/>
        </w:rPr>
        <w:t>，其中提议将</w:t>
      </w:r>
      <w:r w:rsidRPr="004D1253">
        <w:rPr>
          <w:rFonts w:hint="eastAsia"/>
          <w:sz w:val="24"/>
          <w:szCs w:val="24"/>
          <w:lang w:eastAsia="zh-CN"/>
        </w:rPr>
        <w:t xml:space="preserve"> 2020-2022 </w:t>
      </w:r>
      <w:r w:rsidRPr="004D1253">
        <w:rPr>
          <w:rFonts w:hint="eastAsia"/>
          <w:sz w:val="24"/>
          <w:szCs w:val="24"/>
          <w:lang w:eastAsia="zh-CN"/>
        </w:rPr>
        <w:t>年作为所有第</w:t>
      </w:r>
      <w:r w:rsidRPr="004D1253">
        <w:rPr>
          <w:rFonts w:hint="eastAsia"/>
          <w:sz w:val="24"/>
          <w:szCs w:val="24"/>
          <w:lang w:eastAsia="zh-CN"/>
        </w:rPr>
        <w:t xml:space="preserve"> 5 </w:t>
      </w:r>
      <w:r w:rsidRPr="004D1253">
        <w:rPr>
          <w:rFonts w:hint="eastAsia"/>
          <w:sz w:val="24"/>
          <w:szCs w:val="24"/>
          <w:lang w:eastAsia="zh-CN"/>
        </w:rPr>
        <w:t>条国家核算含</w:t>
      </w:r>
      <w:r w:rsidR="00694451" w:rsidRPr="004D1253">
        <w:rPr>
          <w:rFonts w:hint="eastAsia"/>
          <w:sz w:val="24"/>
          <w:szCs w:val="24"/>
          <w:lang w:eastAsia="zh-CN"/>
        </w:rPr>
        <w:t>HFC</w:t>
      </w:r>
      <w:r w:rsidRPr="004D1253">
        <w:rPr>
          <w:rFonts w:hint="eastAsia"/>
          <w:sz w:val="24"/>
          <w:szCs w:val="24"/>
          <w:lang w:eastAsia="zh-CN"/>
        </w:rPr>
        <w:t>的预混多元醇进出口情况的参考年，并作为使用进口含</w:t>
      </w:r>
      <w:r w:rsidR="00694451" w:rsidRPr="004D1253">
        <w:rPr>
          <w:rFonts w:hint="eastAsia"/>
          <w:sz w:val="24"/>
          <w:szCs w:val="24"/>
          <w:lang w:eastAsia="zh-CN"/>
        </w:rPr>
        <w:t>HFC</w:t>
      </w:r>
      <w:r w:rsidRPr="004D1253">
        <w:rPr>
          <w:rFonts w:hint="eastAsia"/>
          <w:sz w:val="24"/>
          <w:szCs w:val="24"/>
          <w:lang w:eastAsia="zh-CN"/>
        </w:rPr>
        <w:t>预混多元醇的合格受资企业的参考年。在审议该文件的讨论中，几位执委会成员指出，第</w:t>
      </w:r>
      <w:r w:rsidRPr="004D1253">
        <w:rPr>
          <w:rFonts w:hint="eastAsia"/>
          <w:sz w:val="24"/>
          <w:szCs w:val="24"/>
          <w:lang w:eastAsia="zh-CN"/>
        </w:rPr>
        <w:t xml:space="preserve"> 2 </w:t>
      </w:r>
      <w:r w:rsidRPr="004D1253">
        <w:rPr>
          <w:rFonts w:hint="eastAsia"/>
          <w:sz w:val="24"/>
          <w:szCs w:val="24"/>
          <w:lang w:eastAsia="zh-CN"/>
        </w:rPr>
        <w:t>组国家将难以收集</w:t>
      </w:r>
      <w:r w:rsidRPr="004D1253">
        <w:rPr>
          <w:rFonts w:hint="eastAsia"/>
          <w:sz w:val="24"/>
          <w:szCs w:val="24"/>
          <w:lang w:eastAsia="zh-CN"/>
        </w:rPr>
        <w:t xml:space="preserve"> 2020-2022 </w:t>
      </w:r>
      <w:r w:rsidRPr="004D1253">
        <w:rPr>
          <w:rFonts w:hint="eastAsia"/>
          <w:sz w:val="24"/>
          <w:szCs w:val="24"/>
          <w:lang w:eastAsia="zh-CN"/>
        </w:rPr>
        <w:t>年期间进口预混多元醇中</w:t>
      </w:r>
      <w:r w:rsidR="00694451" w:rsidRPr="004D1253">
        <w:rPr>
          <w:rFonts w:hint="eastAsia"/>
          <w:sz w:val="24"/>
          <w:szCs w:val="24"/>
          <w:lang w:eastAsia="zh-CN"/>
        </w:rPr>
        <w:t>HFC</w:t>
      </w:r>
      <w:r w:rsidRPr="004D1253">
        <w:rPr>
          <w:rFonts w:hint="eastAsia"/>
          <w:sz w:val="24"/>
          <w:szCs w:val="24"/>
          <w:lang w:eastAsia="zh-CN"/>
        </w:rPr>
        <w:t>的数量和种类数据，或准备一份</w:t>
      </w:r>
      <w:r w:rsidRPr="004D1253">
        <w:rPr>
          <w:rFonts w:hint="eastAsia"/>
          <w:sz w:val="24"/>
          <w:szCs w:val="24"/>
          <w:lang w:eastAsia="zh-CN"/>
        </w:rPr>
        <w:t xml:space="preserve"> 2020 </w:t>
      </w:r>
      <w:r w:rsidRPr="004D1253">
        <w:rPr>
          <w:rFonts w:hint="eastAsia"/>
          <w:sz w:val="24"/>
          <w:szCs w:val="24"/>
          <w:lang w:eastAsia="zh-CN"/>
        </w:rPr>
        <w:t>年</w:t>
      </w:r>
      <w:r w:rsidRPr="004D1253">
        <w:rPr>
          <w:rFonts w:hint="eastAsia"/>
          <w:sz w:val="24"/>
          <w:szCs w:val="24"/>
          <w:lang w:eastAsia="zh-CN"/>
        </w:rPr>
        <w:t xml:space="preserve"> 1 </w:t>
      </w:r>
      <w:r w:rsidRPr="004D1253">
        <w:rPr>
          <w:rFonts w:hint="eastAsia"/>
          <w:sz w:val="24"/>
          <w:szCs w:val="24"/>
          <w:lang w:eastAsia="zh-CN"/>
        </w:rPr>
        <w:t>月</w:t>
      </w:r>
      <w:r w:rsidRPr="004D1253">
        <w:rPr>
          <w:rFonts w:hint="eastAsia"/>
          <w:sz w:val="24"/>
          <w:szCs w:val="24"/>
          <w:lang w:eastAsia="zh-CN"/>
        </w:rPr>
        <w:t xml:space="preserve"> 1 </w:t>
      </w:r>
      <w:r w:rsidRPr="004D1253">
        <w:rPr>
          <w:rFonts w:hint="eastAsia"/>
          <w:sz w:val="24"/>
          <w:szCs w:val="24"/>
          <w:lang w:eastAsia="zh-CN"/>
        </w:rPr>
        <w:t>日之前</w:t>
      </w:r>
      <w:r w:rsidR="00286CC9" w:rsidRPr="004D1253">
        <w:rPr>
          <w:rFonts w:hint="eastAsia"/>
          <w:sz w:val="24"/>
          <w:szCs w:val="24"/>
          <w:lang w:eastAsia="zh-CN"/>
        </w:rPr>
        <w:t>建</w:t>
      </w:r>
      <w:r w:rsidRPr="004D1253">
        <w:rPr>
          <w:rFonts w:hint="eastAsia"/>
          <w:sz w:val="24"/>
          <w:szCs w:val="24"/>
          <w:lang w:eastAsia="zh-CN"/>
        </w:rPr>
        <w:t>立并使用进口多元醇</w:t>
      </w:r>
      <w:r w:rsidR="00F06A60" w:rsidRPr="004D1253">
        <w:rPr>
          <w:rFonts w:hint="eastAsia"/>
          <w:sz w:val="24"/>
          <w:szCs w:val="24"/>
          <w:lang w:eastAsia="zh-CN"/>
        </w:rPr>
        <w:t>PU</w:t>
      </w:r>
      <w:r w:rsidRPr="004D1253">
        <w:rPr>
          <w:rFonts w:hint="eastAsia"/>
          <w:sz w:val="24"/>
          <w:szCs w:val="24"/>
          <w:lang w:eastAsia="zh-CN"/>
        </w:rPr>
        <w:t>泡沫的企业</w:t>
      </w:r>
      <w:r w:rsidR="005D603E" w:rsidRPr="004D1253">
        <w:rPr>
          <w:rFonts w:hint="eastAsia"/>
          <w:sz w:val="24"/>
          <w:szCs w:val="24"/>
          <w:lang w:eastAsia="zh-CN"/>
        </w:rPr>
        <w:t>名</w:t>
      </w:r>
      <w:r w:rsidRPr="004D1253">
        <w:rPr>
          <w:rFonts w:hint="eastAsia"/>
          <w:sz w:val="24"/>
          <w:szCs w:val="24"/>
          <w:lang w:eastAsia="zh-CN"/>
        </w:rPr>
        <w:t>单。</w:t>
      </w:r>
      <w:r w:rsidR="00286CC9" w:rsidRPr="004D1253">
        <w:rPr>
          <w:rFonts w:hint="eastAsia"/>
          <w:sz w:val="24"/>
          <w:szCs w:val="24"/>
          <w:lang w:eastAsia="zh-CN"/>
        </w:rPr>
        <w:t>执委会</w:t>
      </w:r>
      <w:r w:rsidR="005D603E" w:rsidRPr="004D1253">
        <w:rPr>
          <w:rFonts w:hint="eastAsia"/>
          <w:sz w:val="24"/>
          <w:szCs w:val="24"/>
          <w:lang w:eastAsia="zh-CN"/>
        </w:rPr>
        <w:t>成员</w:t>
      </w:r>
      <w:r w:rsidRPr="004D1253">
        <w:rPr>
          <w:rFonts w:hint="eastAsia"/>
          <w:sz w:val="24"/>
          <w:szCs w:val="24"/>
          <w:lang w:eastAsia="zh-CN"/>
        </w:rPr>
        <w:t>提出的另一个担忧是，提议的参考年将排除</w:t>
      </w:r>
      <w:r w:rsidRPr="004D1253">
        <w:rPr>
          <w:rFonts w:hint="eastAsia"/>
          <w:sz w:val="24"/>
          <w:szCs w:val="24"/>
          <w:lang w:eastAsia="zh-CN"/>
        </w:rPr>
        <w:t xml:space="preserve"> </w:t>
      </w:r>
      <w:r w:rsidR="00562C30" w:rsidRPr="004D1253">
        <w:rPr>
          <w:rFonts w:hint="eastAsia"/>
          <w:sz w:val="24"/>
          <w:szCs w:val="24"/>
          <w:lang w:eastAsia="zh-CN"/>
        </w:rPr>
        <w:t>第</w:t>
      </w:r>
      <w:r w:rsidR="00562C30" w:rsidRPr="004D1253">
        <w:rPr>
          <w:rFonts w:hint="eastAsia"/>
          <w:sz w:val="24"/>
          <w:szCs w:val="24"/>
          <w:lang w:eastAsia="zh-CN"/>
        </w:rPr>
        <w:t xml:space="preserve"> 2 </w:t>
      </w:r>
      <w:r w:rsidR="00562C30" w:rsidRPr="004D1253">
        <w:rPr>
          <w:rFonts w:hint="eastAsia"/>
          <w:sz w:val="24"/>
          <w:szCs w:val="24"/>
          <w:lang w:eastAsia="zh-CN"/>
        </w:rPr>
        <w:t>组国家</w:t>
      </w:r>
      <w:r w:rsidRPr="004D1253">
        <w:rPr>
          <w:rFonts w:hint="eastAsia"/>
          <w:sz w:val="24"/>
          <w:szCs w:val="24"/>
          <w:lang w:eastAsia="zh-CN"/>
        </w:rPr>
        <w:t xml:space="preserve">2022 </w:t>
      </w:r>
      <w:r w:rsidRPr="004D1253">
        <w:rPr>
          <w:rFonts w:hint="eastAsia"/>
          <w:sz w:val="24"/>
          <w:szCs w:val="24"/>
          <w:lang w:eastAsia="zh-CN"/>
        </w:rPr>
        <w:t>年之后但在</w:t>
      </w:r>
      <w:r w:rsidRPr="004D1253">
        <w:rPr>
          <w:rFonts w:hint="eastAsia"/>
          <w:sz w:val="24"/>
          <w:szCs w:val="24"/>
          <w:lang w:eastAsia="zh-CN"/>
        </w:rPr>
        <w:t xml:space="preserve"> 2024 </w:t>
      </w:r>
      <w:r w:rsidRPr="004D1253">
        <w:rPr>
          <w:rFonts w:hint="eastAsia"/>
          <w:sz w:val="24"/>
          <w:szCs w:val="24"/>
          <w:lang w:eastAsia="zh-CN"/>
        </w:rPr>
        <w:t>年</w:t>
      </w:r>
      <w:r w:rsidRPr="004D1253">
        <w:rPr>
          <w:rFonts w:hint="eastAsia"/>
          <w:sz w:val="24"/>
          <w:szCs w:val="24"/>
          <w:lang w:eastAsia="zh-CN"/>
        </w:rPr>
        <w:t xml:space="preserve"> 1 </w:t>
      </w:r>
      <w:r w:rsidRPr="004D1253">
        <w:rPr>
          <w:rFonts w:hint="eastAsia"/>
          <w:sz w:val="24"/>
          <w:szCs w:val="24"/>
          <w:lang w:eastAsia="zh-CN"/>
        </w:rPr>
        <w:t>月</w:t>
      </w:r>
      <w:r w:rsidRPr="004D1253">
        <w:rPr>
          <w:rFonts w:hint="eastAsia"/>
          <w:sz w:val="24"/>
          <w:szCs w:val="24"/>
          <w:lang w:eastAsia="zh-CN"/>
        </w:rPr>
        <w:t xml:space="preserve"> 1 </w:t>
      </w:r>
      <w:r w:rsidRPr="004D1253">
        <w:rPr>
          <w:rFonts w:hint="eastAsia"/>
          <w:sz w:val="24"/>
          <w:szCs w:val="24"/>
          <w:lang w:eastAsia="zh-CN"/>
        </w:rPr>
        <w:t>日截止日期之前</w:t>
      </w:r>
      <w:r w:rsidR="00562C30" w:rsidRPr="004D1253">
        <w:rPr>
          <w:rFonts w:hint="eastAsia"/>
          <w:sz w:val="24"/>
          <w:szCs w:val="24"/>
          <w:lang w:eastAsia="zh-CN"/>
        </w:rPr>
        <w:t>建</w:t>
      </w:r>
      <w:r w:rsidRPr="004D1253">
        <w:rPr>
          <w:rFonts w:hint="eastAsia"/>
          <w:sz w:val="24"/>
          <w:szCs w:val="24"/>
          <w:lang w:eastAsia="zh-CN"/>
        </w:rPr>
        <w:t>立的合格</w:t>
      </w:r>
      <w:r w:rsidR="005D603E" w:rsidRPr="004D1253">
        <w:rPr>
          <w:rFonts w:hint="eastAsia"/>
          <w:sz w:val="24"/>
          <w:szCs w:val="24"/>
          <w:lang w:eastAsia="zh-CN"/>
        </w:rPr>
        <w:t>受资</w:t>
      </w:r>
      <w:r w:rsidRPr="004D1253">
        <w:rPr>
          <w:rFonts w:hint="eastAsia"/>
          <w:sz w:val="24"/>
          <w:szCs w:val="24"/>
          <w:lang w:eastAsia="zh-CN"/>
        </w:rPr>
        <w:t>企业。</w:t>
      </w:r>
      <w:bookmarkStart w:id="0" w:name="_Hlk195132730"/>
      <w:r w:rsidR="005D603E" w:rsidRPr="004D1253">
        <w:rPr>
          <w:rFonts w:hint="eastAsia"/>
          <w:sz w:val="24"/>
          <w:szCs w:val="24"/>
          <w:lang w:eastAsia="zh-CN"/>
        </w:rPr>
        <w:t>尽管</w:t>
      </w:r>
      <w:r w:rsidR="00562C30" w:rsidRPr="004D1253">
        <w:rPr>
          <w:rFonts w:hint="eastAsia"/>
          <w:sz w:val="24"/>
          <w:szCs w:val="24"/>
          <w:lang w:eastAsia="zh-CN"/>
        </w:rPr>
        <w:t>执委会</w:t>
      </w:r>
      <w:r w:rsidR="005D603E" w:rsidRPr="004D1253">
        <w:rPr>
          <w:rFonts w:hint="eastAsia"/>
          <w:sz w:val="24"/>
          <w:szCs w:val="24"/>
          <w:lang w:eastAsia="zh-CN"/>
        </w:rPr>
        <w:t>成员对秘书处在</w:t>
      </w:r>
      <w:r w:rsidR="00694451" w:rsidRPr="004D1253">
        <w:rPr>
          <w:rFonts w:hint="eastAsia"/>
          <w:sz w:val="24"/>
          <w:szCs w:val="24"/>
          <w:lang w:eastAsia="zh-CN"/>
        </w:rPr>
        <w:t>HCFC</w:t>
      </w:r>
      <w:r w:rsidR="005D603E" w:rsidRPr="004D1253">
        <w:rPr>
          <w:rFonts w:hint="eastAsia"/>
          <w:sz w:val="24"/>
          <w:szCs w:val="24"/>
          <w:lang w:eastAsia="zh-CN"/>
        </w:rPr>
        <w:t>淘汰期间应用预混多元醇的原则方面所</w:t>
      </w:r>
      <w:r w:rsidR="00562C30" w:rsidRPr="004D1253">
        <w:rPr>
          <w:rFonts w:hint="eastAsia"/>
          <w:sz w:val="24"/>
          <w:szCs w:val="24"/>
          <w:lang w:eastAsia="zh-CN"/>
        </w:rPr>
        <w:t>做</w:t>
      </w:r>
      <w:r w:rsidR="005D603E" w:rsidRPr="004D1253">
        <w:rPr>
          <w:rFonts w:hint="eastAsia"/>
          <w:sz w:val="24"/>
          <w:szCs w:val="24"/>
          <w:lang w:eastAsia="zh-CN"/>
        </w:rPr>
        <w:t>的努力表示赞赏，但也承认一些国家可能存在数据问题。其他意见包括：支持在协定附录</w:t>
      </w:r>
      <w:r w:rsidR="005D603E" w:rsidRPr="004D1253">
        <w:rPr>
          <w:rFonts w:hint="eastAsia"/>
          <w:sz w:val="24"/>
          <w:szCs w:val="24"/>
          <w:lang w:eastAsia="zh-CN"/>
        </w:rPr>
        <w:t>8-A</w:t>
      </w:r>
      <w:r w:rsidR="005D603E" w:rsidRPr="004D1253">
        <w:rPr>
          <w:rFonts w:hint="eastAsia"/>
          <w:sz w:val="24"/>
          <w:szCs w:val="24"/>
          <w:lang w:eastAsia="zh-CN"/>
        </w:rPr>
        <w:t>中纳入针对特定行业的条件；关于</w:t>
      </w:r>
      <w:r w:rsidR="004870E8" w:rsidRPr="004D1253">
        <w:rPr>
          <w:rFonts w:hint="eastAsia"/>
          <w:sz w:val="24"/>
          <w:szCs w:val="24"/>
          <w:lang w:eastAsia="zh-CN"/>
        </w:rPr>
        <w:t>在</w:t>
      </w:r>
      <w:r w:rsidR="005D603E" w:rsidRPr="004D1253">
        <w:rPr>
          <w:rFonts w:hint="eastAsia"/>
          <w:sz w:val="24"/>
          <w:szCs w:val="24"/>
          <w:lang w:eastAsia="zh-CN"/>
        </w:rPr>
        <w:t>新冠疫情导致的全球变化</w:t>
      </w:r>
      <w:r w:rsidR="004870E8" w:rsidRPr="004D1253">
        <w:rPr>
          <w:rFonts w:hint="eastAsia"/>
          <w:sz w:val="24"/>
          <w:szCs w:val="24"/>
          <w:lang w:eastAsia="zh-CN"/>
        </w:rPr>
        <w:t>情况下</w:t>
      </w:r>
      <w:r w:rsidR="005D603E" w:rsidRPr="004D1253">
        <w:rPr>
          <w:rFonts w:hint="eastAsia"/>
          <w:sz w:val="24"/>
          <w:szCs w:val="24"/>
          <w:lang w:eastAsia="zh-CN"/>
        </w:rPr>
        <w:t>，</w:t>
      </w:r>
      <w:r w:rsidR="00562C30" w:rsidRPr="004D1253">
        <w:rPr>
          <w:rFonts w:hint="eastAsia"/>
          <w:sz w:val="24"/>
          <w:szCs w:val="24"/>
          <w:lang w:eastAsia="zh-CN"/>
        </w:rPr>
        <w:t>应用</w:t>
      </w:r>
      <w:r w:rsidR="005D603E" w:rsidRPr="004D1253">
        <w:rPr>
          <w:rFonts w:hint="eastAsia"/>
          <w:sz w:val="24"/>
          <w:szCs w:val="24"/>
          <w:lang w:eastAsia="zh-CN"/>
        </w:rPr>
        <w:t>含</w:t>
      </w:r>
      <w:r w:rsidR="005D603E" w:rsidRPr="004D1253">
        <w:rPr>
          <w:rFonts w:hint="eastAsia"/>
          <w:sz w:val="24"/>
          <w:szCs w:val="24"/>
          <w:lang w:eastAsia="zh-CN"/>
        </w:rPr>
        <w:t>HCFC-141b</w:t>
      </w:r>
      <w:r w:rsidR="005D603E" w:rsidRPr="004D1253">
        <w:rPr>
          <w:rFonts w:hint="eastAsia"/>
          <w:sz w:val="24"/>
          <w:szCs w:val="24"/>
          <w:lang w:eastAsia="zh-CN"/>
        </w:rPr>
        <w:t>预混多元醇的供资原则</w:t>
      </w:r>
      <w:r w:rsidR="004870E8" w:rsidRPr="004D1253">
        <w:rPr>
          <w:rFonts w:hint="eastAsia"/>
          <w:sz w:val="24"/>
          <w:szCs w:val="24"/>
          <w:lang w:eastAsia="zh-CN"/>
        </w:rPr>
        <w:t>是否合适</w:t>
      </w:r>
      <w:r w:rsidR="005D603E" w:rsidRPr="004D1253">
        <w:rPr>
          <w:rFonts w:hint="eastAsia"/>
          <w:sz w:val="24"/>
          <w:szCs w:val="24"/>
          <w:lang w:eastAsia="zh-CN"/>
        </w:rPr>
        <w:t>；</w:t>
      </w:r>
      <w:r w:rsidR="004870E8" w:rsidRPr="004D1253">
        <w:rPr>
          <w:rFonts w:hint="eastAsia"/>
          <w:sz w:val="24"/>
          <w:szCs w:val="24"/>
          <w:lang w:eastAsia="zh-CN"/>
        </w:rPr>
        <w:t>并有</w:t>
      </w:r>
      <w:r w:rsidR="005D603E" w:rsidRPr="004D1253">
        <w:rPr>
          <w:rFonts w:hint="eastAsia"/>
          <w:sz w:val="24"/>
          <w:szCs w:val="24"/>
          <w:lang w:eastAsia="zh-CN"/>
        </w:rPr>
        <w:t>要求强</w:t>
      </w:r>
      <w:r w:rsidR="004870E8" w:rsidRPr="004D1253">
        <w:rPr>
          <w:rFonts w:hint="eastAsia"/>
          <w:sz w:val="24"/>
          <w:szCs w:val="24"/>
          <w:lang w:eastAsia="zh-CN"/>
        </w:rPr>
        <w:t>化</w:t>
      </w:r>
      <w:r w:rsidR="005D603E" w:rsidRPr="004D1253">
        <w:rPr>
          <w:rFonts w:hint="eastAsia"/>
          <w:sz w:val="24"/>
          <w:szCs w:val="24"/>
          <w:lang w:eastAsia="zh-CN"/>
        </w:rPr>
        <w:t>该文件以应对第</w:t>
      </w:r>
      <w:r w:rsidR="005D603E" w:rsidRPr="004D1253">
        <w:rPr>
          <w:rFonts w:hint="eastAsia"/>
          <w:sz w:val="24"/>
          <w:szCs w:val="24"/>
          <w:lang w:eastAsia="zh-CN"/>
        </w:rPr>
        <w:t>5</w:t>
      </w:r>
      <w:r w:rsidR="005D603E" w:rsidRPr="004D1253">
        <w:rPr>
          <w:rFonts w:hint="eastAsia"/>
          <w:sz w:val="24"/>
          <w:szCs w:val="24"/>
          <w:lang w:eastAsia="zh-CN"/>
        </w:rPr>
        <w:t>条第</w:t>
      </w:r>
      <w:r w:rsidR="005D603E" w:rsidRPr="004D1253">
        <w:rPr>
          <w:rFonts w:hint="eastAsia"/>
          <w:sz w:val="24"/>
          <w:szCs w:val="24"/>
          <w:lang w:eastAsia="zh-CN"/>
        </w:rPr>
        <w:t>2</w:t>
      </w:r>
      <w:r w:rsidR="004870E8" w:rsidRPr="004D1253">
        <w:rPr>
          <w:rFonts w:hint="eastAsia"/>
          <w:sz w:val="24"/>
          <w:szCs w:val="24"/>
          <w:lang w:eastAsia="zh-CN"/>
        </w:rPr>
        <w:t>组国家</w:t>
      </w:r>
      <w:r w:rsidR="005D603E" w:rsidRPr="004D1253">
        <w:rPr>
          <w:rFonts w:hint="eastAsia"/>
          <w:sz w:val="24"/>
          <w:szCs w:val="24"/>
          <w:lang w:eastAsia="zh-CN"/>
        </w:rPr>
        <w:t>面临的挑战。</w:t>
      </w:r>
    </w:p>
    <w:bookmarkEnd w:id="0"/>
    <w:p w14:paraId="68ECADD9" w14:textId="77777777" w:rsidR="00C84F4E" w:rsidRPr="004D1253" w:rsidRDefault="00C84F4E" w:rsidP="00C84F4E">
      <w:pPr>
        <w:pStyle w:val="Heading1"/>
        <w:widowControl w:val="0"/>
        <w:rPr>
          <w:sz w:val="24"/>
          <w:szCs w:val="24"/>
          <w:lang w:eastAsia="zh-CN"/>
        </w:rPr>
      </w:pPr>
      <w:r w:rsidRPr="004D1253">
        <w:rPr>
          <w:rFonts w:hint="eastAsia"/>
          <w:sz w:val="24"/>
          <w:szCs w:val="24"/>
          <w:lang w:eastAsia="zh-CN"/>
        </w:rPr>
        <w:t>在会议间隙举行的非正式讨论中，</w:t>
      </w:r>
      <w:r w:rsidR="00562C30" w:rsidRPr="004D1253">
        <w:rPr>
          <w:rFonts w:hint="eastAsia"/>
          <w:sz w:val="24"/>
          <w:szCs w:val="24"/>
          <w:lang w:eastAsia="zh-CN"/>
        </w:rPr>
        <w:t>执委会</w:t>
      </w:r>
      <w:r w:rsidRPr="004D1253">
        <w:rPr>
          <w:rFonts w:hint="eastAsia"/>
          <w:sz w:val="24"/>
          <w:szCs w:val="24"/>
          <w:lang w:eastAsia="zh-CN"/>
        </w:rPr>
        <w:t>成员就需要进一步分析的领域向秘书处提供了指导，以便继续审议该文件。随后，执委会要求秘书处在第</w:t>
      </w:r>
      <w:r w:rsidRPr="004D1253">
        <w:rPr>
          <w:rFonts w:hint="eastAsia"/>
          <w:sz w:val="24"/>
          <w:szCs w:val="24"/>
          <w:lang w:eastAsia="zh-CN"/>
        </w:rPr>
        <w:t>96</w:t>
      </w:r>
      <w:r w:rsidRPr="004D1253">
        <w:rPr>
          <w:rFonts w:hint="eastAsia"/>
          <w:sz w:val="24"/>
          <w:szCs w:val="24"/>
          <w:lang w:eastAsia="zh-CN"/>
        </w:rPr>
        <w:t>次会议上提供补充分</w:t>
      </w:r>
      <w:r w:rsidRPr="004D1253">
        <w:rPr>
          <w:rFonts w:hint="eastAsia"/>
          <w:sz w:val="24"/>
          <w:szCs w:val="24"/>
          <w:lang w:eastAsia="zh-CN"/>
        </w:rPr>
        <w:lastRenderedPageBreak/>
        <w:t>析，</w:t>
      </w:r>
      <w:r w:rsidR="002F0CFB" w:rsidRPr="004D1253">
        <w:rPr>
          <w:rFonts w:hint="eastAsia"/>
          <w:sz w:val="24"/>
          <w:szCs w:val="24"/>
          <w:lang w:eastAsia="zh-CN"/>
        </w:rPr>
        <w:t>在考虑</w:t>
      </w:r>
      <w:r w:rsidR="002F0CFB" w:rsidRPr="004D1253">
        <w:rPr>
          <w:rFonts w:hint="eastAsia"/>
          <w:sz w:val="24"/>
          <w:szCs w:val="24"/>
          <w:lang w:eastAsia="zh-CN"/>
        </w:rPr>
        <w:t>UNEP/</w:t>
      </w:r>
      <w:proofErr w:type="spellStart"/>
      <w:r w:rsidR="002F0CFB" w:rsidRPr="004D1253">
        <w:rPr>
          <w:rFonts w:hint="eastAsia"/>
          <w:sz w:val="24"/>
          <w:szCs w:val="24"/>
          <w:lang w:eastAsia="zh-CN"/>
        </w:rPr>
        <w:t>OzL.Pro</w:t>
      </w:r>
      <w:proofErr w:type="spellEnd"/>
      <w:r w:rsidR="002F0CFB" w:rsidRPr="004D1253">
        <w:rPr>
          <w:rFonts w:hint="eastAsia"/>
          <w:sz w:val="24"/>
          <w:szCs w:val="24"/>
          <w:lang w:eastAsia="zh-CN"/>
        </w:rPr>
        <w:t>/ExCom/95/88</w:t>
      </w:r>
      <w:r w:rsidR="002F0CFB" w:rsidRPr="004D1253">
        <w:rPr>
          <w:rFonts w:hint="eastAsia"/>
          <w:sz w:val="24"/>
          <w:szCs w:val="24"/>
          <w:lang w:eastAsia="zh-CN"/>
        </w:rPr>
        <w:t>号文件第</w:t>
      </w:r>
      <w:r w:rsidR="002F0CFB" w:rsidRPr="004D1253">
        <w:rPr>
          <w:rFonts w:hint="eastAsia"/>
          <w:sz w:val="24"/>
          <w:szCs w:val="24"/>
          <w:lang w:eastAsia="zh-CN"/>
        </w:rPr>
        <w:t>15</w:t>
      </w:r>
      <w:r w:rsidR="002F0CFB" w:rsidRPr="004D1253">
        <w:rPr>
          <w:rFonts w:hint="eastAsia"/>
          <w:sz w:val="24"/>
          <w:szCs w:val="24"/>
          <w:lang w:eastAsia="zh-CN"/>
        </w:rPr>
        <w:t>和</w:t>
      </w:r>
      <w:r w:rsidR="002F0CFB" w:rsidRPr="004D1253">
        <w:rPr>
          <w:rFonts w:hint="eastAsia"/>
          <w:sz w:val="24"/>
          <w:szCs w:val="24"/>
          <w:lang w:eastAsia="zh-CN"/>
        </w:rPr>
        <w:t>16</w:t>
      </w:r>
      <w:r w:rsidR="002F0CFB" w:rsidRPr="004D1253">
        <w:rPr>
          <w:rFonts w:hint="eastAsia"/>
          <w:sz w:val="24"/>
          <w:szCs w:val="24"/>
          <w:lang w:eastAsia="zh-CN"/>
        </w:rPr>
        <w:t>段中提到的原则的同时，阐述</w:t>
      </w:r>
      <w:r w:rsidRPr="004D1253">
        <w:rPr>
          <w:rFonts w:hint="eastAsia"/>
          <w:sz w:val="24"/>
          <w:szCs w:val="24"/>
          <w:lang w:eastAsia="zh-CN"/>
        </w:rPr>
        <w:t>用</w:t>
      </w:r>
      <w:r w:rsidRPr="004D1253">
        <w:rPr>
          <w:rFonts w:hint="eastAsia"/>
          <w:sz w:val="24"/>
          <w:szCs w:val="24"/>
          <w:lang w:eastAsia="zh-CN"/>
        </w:rPr>
        <w:t>2020-2022</w:t>
      </w:r>
      <w:r w:rsidRPr="004D1253">
        <w:rPr>
          <w:rFonts w:hint="eastAsia"/>
          <w:sz w:val="24"/>
          <w:szCs w:val="24"/>
          <w:lang w:eastAsia="zh-CN"/>
        </w:rPr>
        <w:t>年以外的年份作为第</w:t>
      </w:r>
      <w:r w:rsidRPr="004D1253">
        <w:rPr>
          <w:rFonts w:hint="eastAsia"/>
          <w:sz w:val="24"/>
          <w:szCs w:val="24"/>
          <w:lang w:eastAsia="zh-CN"/>
        </w:rPr>
        <w:t>5</w:t>
      </w:r>
      <w:r w:rsidRPr="004D1253">
        <w:rPr>
          <w:rFonts w:hint="eastAsia"/>
          <w:sz w:val="24"/>
          <w:szCs w:val="24"/>
          <w:lang w:eastAsia="zh-CN"/>
        </w:rPr>
        <w:t>条第</w:t>
      </w:r>
      <w:r w:rsidRPr="004D1253">
        <w:rPr>
          <w:rFonts w:hint="eastAsia"/>
          <w:sz w:val="24"/>
          <w:szCs w:val="24"/>
          <w:lang w:eastAsia="zh-CN"/>
        </w:rPr>
        <w:t>1</w:t>
      </w:r>
      <w:r w:rsidR="002F0CFB" w:rsidRPr="004D1253">
        <w:rPr>
          <w:rFonts w:hint="eastAsia"/>
          <w:sz w:val="24"/>
          <w:szCs w:val="24"/>
          <w:lang w:eastAsia="zh-CN"/>
        </w:rPr>
        <w:t>组</w:t>
      </w:r>
      <w:r w:rsidRPr="004D1253">
        <w:rPr>
          <w:rFonts w:hint="eastAsia"/>
          <w:sz w:val="24"/>
          <w:szCs w:val="24"/>
          <w:lang w:eastAsia="zh-CN"/>
        </w:rPr>
        <w:t>和第</w:t>
      </w:r>
      <w:r w:rsidRPr="004D1253">
        <w:rPr>
          <w:rFonts w:hint="eastAsia"/>
          <w:sz w:val="24"/>
          <w:szCs w:val="24"/>
          <w:lang w:eastAsia="zh-CN"/>
        </w:rPr>
        <w:t>2</w:t>
      </w:r>
      <w:r w:rsidR="002F0CFB" w:rsidRPr="004D1253">
        <w:rPr>
          <w:rFonts w:hint="eastAsia"/>
          <w:sz w:val="24"/>
          <w:szCs w:val="24"/>
          <w:lang w:eastAsia="zh-CN"/>
        </w:rPr>
        <w:t>组</w:t>
      </w:r>
      <w:r w:rsidRPr="004D1253">
        <w:rPr>
          <w:rFonts w:hint="eastAsia"/>
          <w:sz w:val="24"/>
          <w:szCs w:val="24"/>
          <w:lang w:eastAsia="zh-CN"/>
        </w:rPr>
        <w:t>国家</w:t>
      </w:r>
      <w:r w:rsidR="002F0CFB" w:rsidRPr="004D1253">
        <w:rPr>
          <w:rFonts w:hint="eastAsia"/>
          <w:sz w:val="24"/>
          <w:szCs w:val="24"/>
          <w:lang w:eastAsia="zh-CN"/>
        </w:rPr>
        <w:t>作为</w:t>
      </w:r>
      <w:r w:rsidRPr="004D1253">
        <w:rPr>
          <w:rFonts w:hint="eastAsia"/>
          <w:sz w:val="24"/>
          <w:szCs w:val="24"/>
          <w:lang w:eastAsia="zh-CN"/>
        </w:rPr>
        <w:t>含</w:t>
      </w:r>
      <w:r w:rsidR="00694451" w:rsidRPr="004D1253">
        <w:rPr>
          <w:rFonts w:hint="eastAsia"/>
          <w:sz w:val="24"/>
          <w:szCs w:val="24"/>
          <w:lang w:eastAsia="zh-CN"/>
        </w:rPr>
        <w:t>HFC</w:t>
      </w:r>
      <w:r w:rsidRPr="004D1253">
        <w:rPr>
          <w:rFonts w:hint="eastAsia"/>
          <w:sz w:val="24"/>
          <w:szCs w:val="24"/>
          <w:lang w:eastAsia="zh-CN"/>
        </w:rPr>
        <w:t>预混多元醇进出口参考年份的影响</w:t>
      </w:r>
      <w:r w:rsidR="002F0CFB" w:rsidRPr="004D1253">
        <w:rPr>
          <w:rFonts w:hint="eastAsia"/>
          <w:sz w:val="24"/>
          <w:szCs w:val="24"/>
          <w:lang w:eastAsia="zh-CN"/>
        </w:rPr>
        <w:t>。</w:t>
      </w:r>
    </w:p>
    <w:p w14:paraId="5AD643E2" w14:textId="77777777" w:rsidR="006E2642" w:rsidRPr="004D1253" w:rsidRDefault="006D1E94" w:rsidP="006E2642">
      <w:pPr>
        <w:pStyle w:val="Heading1"/>
        <w:numPr>
          <w:ilvl w:val="0"/>
          <w:numId w:val="0"/>
        </w:numPr>
        <w:rPr>
          <w:b/>
          <w:bCs/>
          <w:sz w:val="24"/>
          <w:szCs w:val="24"/>
          <w:lang w:eastAsia="zh-CN"/>
        </w:rPr>
      </w:pPr>
      <w:r w:rsidRPr="004D1253">
        <w:rPr>
          <w:rFonts w:hint="eastAsia"/>
          <w:b/>
          <w:bCs/>
          <w:sz w:val="24"/>
          <w:szCs w:val="24"/>
          <w:lang w:eastAsia="zh-CN"/>
        </w:rPr>
        <w:t>其它</w:t>
      </w:r>
      <w:r w:rsidR="006E2642" w:rsidRPr="004D1253">
        <w:rPr>
          <w:rFonts w:hint="eastAsia"/>
          <w:b/>
          <w:bCs/>
          <w:sz w:val="24"/>
          <w:szCs w:val="24"/>
          <w:lang w:eastAsia="zh-CN"/>
        </w:rPr>
        <w:t>含</w:t>
      </w:r>
      <w:r w:rsidR="00694451" w:rsidRPr="004D1253">
        <w:rPr>
          <w:rFonts w:hint="eastAsia"/>
          <w:b/>
          <w:bCs/>
          <w:sz w:val="24"/>
          <w:szCs w:val="24"/>
          <w:lang w:eastAsia="zh-CN"/>
        </w:rPr>
        <w:t>HFC</w:t>
      </w:r>
      <w:r w:rsidR="00DB59DE" w:rsidRPr="004D1253">
        <w:rPr>
          <w:rFonts w:hint="eastAsia"/>
          <w:b/>
          <w:bCs/>
          <w:sz w:val="24"/>
          <w:szCs w:val="24"/>
          <w:lang w:eastAsia="zh-CN"/>
        </w:rPr>
        <w:t>预混多元醇的进出口参考年份</w:t>
      </w:r>
    </w:p>
    <w:p w14:paraId="68F71E13" w14:textId="77777777" w:rsidR="006D1E94" w:rsidRPr="004D1253" w:rsidRDefault="006D1E94" w:rsidP="006D1E94">
      <w:pPr>
        <w:pStyle w:val="Heading1"/>
        <w:rPr>
          <w:sz w:val="24"/>
          <w:szCs w:val="24"/>
          <w:lang w:eastAsia="zh-CN"/>
        </w:rPr>
      </w:pPr>
      <w:r w:rsidRPr="004D1253">
        <w:rPr>
          <w:rFonts w:hint="eastAsia"/>
          <w:sz w:val="24"/>
          <w:szCs w:val="24"/>
          <w:lang w:eastAsia="zh-CN"/>
        </w:rPr>
        <w:t>当执委会考虑为</w:t>
      </w:r>
      <w:r w:rsidR="00562C30" w:rsidRPr="004D1253">
        <w:rPr>
          <w:rFonts w:hint="eastAsia"/>
          <w:sz w:val="24"/>
          <w:szCs w:val="24"/>
          <w:lang w:eastAsia="zh-CN"/>
        </w:rPr>
        <w:t>淘汰</w:t>
      </w:r>
      <w:r w:rsidR="00F06A60" w:rsidRPr="004D1253">
        <w:rPr>
          <w:rFonts w:hint="eastAsia"/>
          <w:sz w:val="24"/>
          <w:szCs w:val="24"/>
          <w:lang w:eastAsia="zh-CN"/>
        </w:rPr>
        <w:t>PU</w:t>
      </w:r>
      <w:r w:rsidRPr="004D1253">
        <w:rPr>
          <w:rFonts w:hint="eastAsia"/>
          <w:sz w:val="24"/>
          <w:szCs w:val="24"/>
          <w:lang w:eastAsia="zh-CN"/>
        </w:rPr>
        <w:t>泡沫塑料行业使用的进口预混多元醇中含有的</w:t>
      </w:r>
      <w:r w:rsidRPr="004D1253">
        <w:rPr>
          <w:rFonts w:hint="eastAsia"/>
          <w:sz w:val="24"/>
          <w:szCs w:val="24"/>
          <w:lang w:eastAsia="zh-CN"/>
        </w:rPr>
        <w:t xml:space="preserve"> HCFC-141b </w:t>
      </w:r>
      <w:r w:rsidRPr="004D1253">
        <w:rPr>
          <w:rFonts w:hint="eastAsia"/>
          <w:sz w:val="24"/>
          <w:szCs w:val="24"/>
          <w:lang w:eastAsia="zh-CN"/>
        </w:rPr>
        <w:t>提供资金时，由于多元醇中所含的</w:t>
      </w:r>
      <w:r w:rsidRPr="004D1253">
        <w:rPr>
          <w:rFonts w:hint="eastAsia"/>
          <w:sz w:val="24"/>
          <w:szCs w:val="24"/>
          <w:lang w:eastAsia="zh-CN"/>
        </w:rPr>
        <w:t xml:space="preserve"> HCFC-141b </w:t>
      </w:r>
      <w:r w:rsidRPr="004D1253">
        <w:rPr>
          <w:rFonts w:hint="eastAsia"/>
          <w:sz w:val="24"/>
          <w:szCs w:val="24"/>
          <w:lang w:eastAsia="zh-CN"/>
        </w:rPr>
        <w:t>被视为产品，其出口量没有从该国的</w:t>
      </w:r>
      <w:r w:rsidRPr="004D1253">
        <w:rPr>
          <w:rFonts w:hint="eastAsia"/>
          <w:sz w:val="24"/>
          <w:szCs w:val="24"/>
          <w:lang w:eastAsia="zh-CN"/>
        </w:rPr>
        <w:t xml:space="preserve"> HCFC </w:t>
      </w:r>
      <w:r w:rsidRPr="004D1253">
        <w:rPr>
          <w:rFonts w:hint="eastAsia"/>
          <w:sz w:val="24"/>
          <w:szCs w:val="24"/>
          <w:lang w:eastAsia="zh-CN"/>
        </w:rPr>
        <w:t>消费量中扣除，因此存在对出口国和进口国淘汰预混多元醇中所含</w:t>
      </w:r>
      <w:r w:rsidRPr="004D1253">
        <w:rPr>
          <w:rFonts w:hint="eastAsia"/>
          <w:sz w:val="24"/>
          <w:szCs w:val="24"/>
          <w:lang w:eastAsia="zh-CN"/>
        </w:rPr>
        <w:t xml:space="preserve"> HCFC-141b </w:t>
      </w:r>
      <w:r w:rsidRPr="004D1253">
        <w:rPr>
          <w:rFonts w:hint="eastAsia"/>
          <w:sz w:val="24"/>
          <w:szCs w:val="24"/>
          <w:lang w:eastAsia="zh-CN"/>
        </w:rPr>
        <w:t>提供双重资金的风险。当时为避免这种情况，</w:t>
      </w:r>
      <w:r w:rsidR="002D11B2" w:rsidRPr="004D1253">
        <w:rPr>
          <w:rFonts w:hint="eastAsia"/>
          <w:sz w:val="24"/>
          <w:szCs w:val="24"/>
          <w:lang w:eastAsia="zh-CN"/>
        </w:rPr>
        <w:t>一项关键原则是</w:t>
      </w:r>
      <w:r w:rsidRPr="004D1253">
        <w:rPr>
          <w:rFonts w:hint="eastAsia"/>
          <w:sz w:val="24"/>
          <w:szCs w:val="24"/>
          <w:lang w:eastAsia="zh-CN"/>
        </w:rPr>
        <w:t>所有国家参考</w:t>
      </w:r>
      <w:r w:rsidR="002D11B2" w:rsidRPr="004D1253">
        <w:rPr>
          <w:rFonts w:hint="eastAsia"/>
          <w:sz w:val="24"/>
          <w:szCs w:val="24"/>
          <w:lang w:eastAsia="zh-CN"/>
        </w:rPr>
        <w:t>了</w:t>
      </w:r>
      <w:r w:rsidRPr="004D1253">
        <w:rPr>
          <w:rFonts w:hint="eastAsia"/>
          <w:sz w:val="24"/>
          <w:szCs w:val="24"/>
          <w:lang w:eastAsia="zh-CN"/>
        </w:rPr>
        <w:t>相同年份（</w:t>
      </w:r>
      <w:r w:rsidRPr="004D1253">
        <w:rPr>
          <w:rFonts w:hint="eastAsia"/>
          <w:sz w:val="24"/>
          <w:szCs w:val="24"/>
          <w:lang w:eastAsia="zh-CN"/>
        </w:rPr>
        <w:t xml:space="preserve">2007-2009 </w:t>
      </w:r>
      <w:r w:rsidRPr="004D1253">
        <w:rPr>
          <w:rFonts w:hint="eastAsia"/>
          <w:sz w:val="24"/>
          <w:szCs w:val="24"/>
          <w:lang w:eastAsia="zh-CN"/>
        </w:rPr>
        <w:t>年）。对于进口</w:t>
      </w:r>
      <w:r w:rsidR="00E70B77" w:rsidRPr="004D1253">
        <w:rPr>
          <w:rFonts w:hint="eastAsia"/>
          <w:sz w:val="24"/>
          <w:szCs w:val="24"/>
          <w:lang w:eastAsia="zh-CN"/>
        </w:rPr>
        <w:t>含有</w:t>
      </w:r>
      <w:r w:rsidR="00E70B77" w:rsidRPr="004D1253">
        <w:rPr>
          <w:rFonts w:hint="eastAsia"/>
          <w:sz w:val="24"/>
          <w:szCs w:val="24"/>
          <w:lang w:eastAsia="zh-CN"/>
        </w:rPr>
        <w:t xml:space="preserve"> HCFC-141b</w:t>
      </w:r>
      <w:r w:rsidR="00E70B77" w:rsidRPr="004D1253">
        <w:rPr>
          <w:rFonts w:hint="eastAsia"/>
          <w:sz w:val="24"/>
          <w:szCs w:val="24"/>
          <w:lang w:eastAsia="zh-CN"/>
        </w:rPr>
        <w:t>的</w:t>
      </w:r>
      <w:r w:rsidRPr="004D1253">
        <w:rPr>
          <w:rFonts w:hint="eastAsia"/>
          <w:sz w:val="24"/>
          <w:szCs w:val="24"/>
          <w:lang w:eastAsia="zh-CN"/>
        </w:rPr>
        <w:t>预混多元醇的国家，参考年份的平均消费量加到其起始点，而出口</w:t>
      </w:r>
      <w:r w:rsidR="002D11B2" w:rsidRPr="004D1253">
        <w:rPr>
          <w:rFonts w:hint="eastAsia"/>
          <w:sz w:val="24"/>
          <w:szCs w:val="24"/>
          <w:lang w:eastAsia="zh-CN"/>
        </w:rPr>
        <w:t>含</w:t>
      </w:r>
      <w:r w:rsidR="002D11B2" w:rsidRPr="004D1253">
        <w:rPr>
          <w:rFonts w:hint="eastAsia"/>
          <w:sz w:val="24"/>
          <w:szCs w:val="24"/>
          <w:lang w:eastAsia="zh-CN"/>
        </w:rPr>
        <w:t xml:space="preserve"> HCFC-141b</w:t>
      </w:r>
      <w:r w:rsidRPr="004D1253">
        <w:rPr>
          <w:rFonts w:hint="eastAsia"/>
          <w:sz w:val="24"/>
          <w:szCs w:val="24"/>
          <w:lang w:eastAsia="zh-CN"/>
        </w:rPr>
        <w:t>多元醇的国家则被要求从其起始点中扣除</w:t>
      </w:r>
      <w:r w:rsidR="002D11B2" w:rsidRPr="004D1253">
        <w:rPr>
          <w:rFonts w:hint="eastAsia"/>
          <w:sz w:val="24"/>
          <w:szCs w:val="24"/>
          <w:lang w:eastAsia="zh-CN"/>
        </w:rPr>
        <w:t>相同</w:t>
      </w:r>
      <w:r w:rsidRPr="004D1253">
        <w:rPr>
          <w:rFonts w:hint="eastAsia"/>
          <w:sz w:val="24"/>
          <w:szCs w:val="24"/>
          <w:lang w:eastAsia="zh-CN"/>
        </w:rPr>
        <w:t>年份的平均出口量</w:t>
      </w:r>
      <w:r w:rsidR="002D11B2" w:rsidRPr="004D1253">
        <w:rPr>
          <w:rFonts w:hint="eastAsia"/>
          <w:sz w:val="24"/>
          <w:szCs w:val="24"/>
          <w:lang w:eastAsia="zh-CN"/>
        </w:rPr>
        <w:t>。</w:t>
      </w:r>
    </w:p>
    <w:p w14:paraId="6B49AB19" w14:textId="77777777" w:rsidR="00694451" w:rsidRPr="004D1253" w:rsidRDefault="00694451" w:rsidP="00694451">
      <w:pPr>
        <w:pStyle w:val="Heading1"/>
        <w:rPr>
          <w:sz w:val="24"/>
          <w:szCs w:val="24"/>
          <w:lang w:eastAsia="zh-CN"/>
        </w:rPr>
      </w:pPr>
      <w:r w:rsidRPr="004D1253">
        <w:rPr>
          <w:rFonts w:hint="eastAsia"/>
          <w:sz w:val="24"/>
          <w:szCs w:val="24"/>
          <w:lang w:eastAsia="zh-CN"/>
        </w:rPr>
        <w:t xml:space="preserve">HCFC </w:t>
      </w:r>
      <w:r w:rsidRPr="004D1253">
        <w:rPr>
          <w:rFonts w:hint="eastAsia"/>
          <w:sz w:val="24"/>
          <w:szCs w:val="24"/>
          <w:lang w:eastAsia="zh-CN"/>
        </w:rPr>
        <w:t>淘汰计划和</w:t>
      </w:r>
      <w:r w:rsidRPr="004D1253">
        <w:rPr>
          <w:rFonts w:hint="eastAsia"/>
          <w:sz w:val="24"/>
          <w:szCs w:val="24"/>
          <w:lang w:eastAsia="zh-CN"/>
        </w:rPr>
        <w:t xml:space="preserve"> HFC </w:t>
      </w:r>
      <w:r w:rsidRPr="004D1253">
        <w:rPr>
          <w:rFonts w:hint="eastAsia"/>
          <w:sz w:val="24"/>
          <w:szCs w:val="24"/>
          <w:lang w:eastAsia="zh-CN"/>
        </w:rPr>
        <w:t>减排计划之间的主要区别之一是第</w:t>
      </w:r>
      <w:r w:rsidRPr="004D1253">
        <w:rPr>
          <w:rFonts w:hint="eastAsia"/>
          <w:sz w:val="24"/>
          <w:szCs w:val="24"/>
          <w:lang w:eastAsia="zh-CN"/>
        </w:rPr>
        <w:t xml:space="preserve"> 5 </w:t>
      </w:r>
      <w:r w:rsidRPr="004D1253">
        <w:rPr>
          <w:rFonts w:hint="eastAsia"/>
          <w:sz w:val="24"/>
          <w:szCs w:val="24"/>
          <w:lang w:eastAsia="zh-CN"/>
        </w:rPr>
        <w:t>条国家被分为两组，每组消费和减排计划的基准年都不同。然而，对预混多元醇中</w:t>
      </w:r>
      <w:r w:rsidRPr="004D1253">
        <w:rPr>
          <w:rFonts w:hint="eastAsia"/>
          <w:sz w:val="24"/>
          <w:szCs w:val="24"/>
          <w:lang w:eastAsia="zh-CN"/>
        </w:rPr>
        <w:t xml:space="preserve"> HFC </w:t>
      </w:r>
      <w:r w:rsidRPr="004D1253">
        <w:rPr>
          <w:rFonts w:hint="eastAsia"/>
          <w:sz w:val="24"/>
          <w:szCs w:val="24"/>
          <w:lang w:eastAsia="zh-CN"/>
        </w:rPr>
        <w:t>的进出口使用不同的参考年份可能会导致提供过多或不足资金，尤其是在第</w:t>
      </w:r>
      <w:r w:rsidRPr="004D1253">
        <w:rPr>
          <w:rFonts w:hint="eastAsia"/>
          <w:sz w:val="24"/>
          <w:szCs w:val="24"/>
          <w:lang w:eastAsia="zh-CN"/>
        </w:rPr>
        <w:t xml:space="preserve"> 1 </w:t>
      </w:r>
      <w:r w:rsidRPr="004D1253">
        <w:rPr>
          <w:rFonts w:hint="eastAsia"/>
          <w:sz w:val="24"/>
          <w:szCs w:val="24"/>
          <w:lang w:eastAsia="zh-CN"/>
        </w:rPr>
        <w:t>组国家向第</w:t>
      </w:r>
      <w:r w:rsidRPr="004D1253">
        <w:rPr>
          <w:rFonts w:hint="eastAsia"/>
          <w:sz w:val="24"/>
          <w:szCs w:val="24"/>
          <w:lang w:eastAsia="zh-CN"/>
        </w:rPr>
        <w:t xml:space="preserve"> 2 </w:t>
      </w:r>
      <w:r w:rsidRPr="004D1253">
        <w:rPr>
          <w:rFonts w:hint="eastAsia"/>
          <w:sz w:val="24"/>
          <w:szCs w:val="24"/>
          <w:lang w:eastAsia="zh-CN"/>
        </w:rPr>
        <w:t>组国家出口含</w:t>
      </w:r>
      <w:r w:rsidRPr="004D1253">
        <w:rPr>
          <w:rFonts w:hint="eastAsia"/>
          <w:sz w:val="24"/>
          <w:szCs w:val="24"/>
          <w:lang w:eastAsia="zh-CN"/>
        </w:rPr>
        <w:t xml:space="preserve"> HFC </w:t>
      </w:r>
      <w:r w:rsidRPr="004D1253">
        <w:rPr>
          <w:rFonts w:hint="eastAsia"/>
          <w:sz w:val="24"/>
          <w:szCs w:val="24"/>
          <w:lang w:eastAsia="zh-CN"/>
        </w:rPr>
        <w:t>的多元醇，或反之亦然的情况下。</w:t>
      </w:r>
      <w:r w:rsidR="00E70B77" w:rsidRPr="004D1253">
        <w:rPr>
          <w:rFonts w:hint="eastAsia"/>
          <w:sz w:val="24"/>
          <w:szCs w:val="24"/>
          <w:lang w:eastAsia="zh-CN"/>
        </w:rPr>
        <w:t>为</w:t>
      </w:r>
      <w:r w:rsidRPr="004D1253">
        <w:rPr>
          <w:rFonts w:hint="eastAsia"/>
          <w:sz w:val="24"/>
          <w:szCs w:val="24"/>
          <w:lang w:eastAsia="zh-CN"/>
        </w:rPr>
        <w:t>确保各国公平并避免对预混多元醇中</w:t>
      </w:r>
      <w:r w:rsidRPr="004D1253">
        <w:rPr>
          <w:rFonts w:hint="eastAsia"/>
          <w:sz w:val="24"/>
          <w:szCs w:val="24"/>
          <w:lang w:eastAsia="zh-CN"/>
        </w:rPr>
        <w:t xml:space="preserve"> HFC </w:t>
      </w:r>
      <w:r w:rsidRPr="004D1253">
        <w:rPr>
          <w:rFonts w:hint="eastAsia"/>
          <w:sz w:val="24"/>
          <w:szCs w:val="24"/>
          <w:lang w:eastAsia="zh-CN"/>
        </w:rPr>
        <w:t>重复供资</w:t>
      </w:r>
      <w:r w:rsidR="00E70B77" w:rsidRPr="004D1253">
        <w:rPr>
          <w:rFonts w:hint="eastAsia"/>
          <w:sz w:val="24"/>
          <w:szCs w:val="24"/>
          <w:lang w:eastAsia="zh-CN"/>
        </w:rPr>
        <w:t>，</w:t>
      </w:r>
      <w:r w:rsidRPr="004D1253">
        <w:rPr>
          <w:rFonts w:hint="eastAsia"/>
          <w:sz w:val="24"/>
          <w:szCs w:val="24"/>
          <w:lang w:eastAsia="zh-CN"/>
        </w:rPr>
        <w:t>最简单、最可靠的方法是对所有国家（无论属于第</w:t>
      </w:r>
      <w:r w:rsidRPr="004D1253">
        <w:rPr>
          <w:rFonts w:hint="eastAsia"/>
          <w:sz w:val="24"/>
          <w:szCs w:val="24"/>
          <w:lang w:eastAsia="zh-CN"/>
        </w:rPr>
        <w:t xml:space="preserve"> 1 </w:t>
      </w:r>
      <w:r w:rsidRPr="004D1253">
        <w:rPr>
          <w:rFonts w:hint="eastAsia"/>
          <w:sz w:val="24"/>
          <w:szCs w:val="24"/>
          <w:lang w:eastAsia="zh-CN"/>
        </w:rPr>
        <w:t>组还是第</w:t>
      </w:r>
      <w:r w:rsidRPr="004D1253">
        <w:rPr>
          <w:rFonts w:hint="eastAsia"/>
          <w:sz w:val="24"/>
          <w:szCs w:val="24"/>
          <w:lang w:eastAsia="zh-CN"/>
        </w:rPr>
        <w:t xml:space="preserve"> 2 </w:t>
      </w:r>
      <w:r w:rsidRPr="004D1253">
        <w:rPr>
          <w:rFonts w:hint="eastAsia"/>
          <w:sz w:val="24"/>
          <w:szCs w:val="24"/>
          <w:lang w:eastAsia="zh-CN"/>
        </w:rPr>
        <w:t>组）使用相同的参考年份，就像对预混多元醇中</w:t>
      </w:r>
      <w:r w:rsidRPr="004D1253">
        <w:rPr>
          <w:rFonts w:hint="eastAsia"/>
          <w:sz w:val="24"/>
          <w:szCs w:val="24"/>
          <w:lang w:eastAsia="zh-CN"/>
        </w:rPr>
        <w:t xml:space="preserve"> HCFC-141b </w:t>
      </w:r>
      <w:r w:rsidRPr="004D1253">
        <w:rPr>
          <w:rFonts w:hint="eastAsia"/>
          <w:sz w:val="24"/>
          <w:szCs w:val="24"/>
          <w:lang w:eastAsia="zh-CN"/>
        </w:rPr>
        <w:t>的进口和出口一样</w:t>
      </w:r>
      <w:r w:rsidR="00784F2B" w:rsidRPr="004D1253">
        <w:rPr>
          <w:rFonts w:hint="eastAsia"/>
          <w:sz w:val="24"/>
          <w:szCs w:val="24"/>
          <w:lang w:eastAsia="zh-CN"/>
        </w:rPr>
        <w:t>。</w:t>
      </w:r>
    </w:p>
    <w:p w14:paraId="0435C304" w14:textId="77777777" w:rsidR="00AB03DD" w:rsidRPr="004D1253" w:rsidRDefault="00AB03DD" w:rsidP="00AB03DD">
      <w:pPr>
        <w:pStyle w:val="Heading1"/>
        <w:rPr>
          <w:sz w:val="24"/>
          <w:szCs w:val="24"/>
          <w:lang w:eastAsia="zh-CN"/>
        </w:rPr>
      </w:pPr>
      <w:r w:rsidRPr="004D1253">
        <w:rPr>
          <w:rFonts w:hint="eastAsia"/>
          <w:sz w:val="24"/>
          <w:szCs w:val="24"/>
          <w:lang w:eastAsia="zh-CN"/>
        </w:rPr>
        <w:t>在选择进口预混多元醇中所含</w:t>
      </w:r>
      <w:r w:rsidRPr="004D1253">
        <w:rPr>
          <w:rFonts w:hint="eastAsia"/>
          <w:sz w:val="24"/>
          <w:szCs w:val="24"/>
          <w:lang w:eastAsia="zh-CN"/>
        </w:rPr>
        <w:t>HCFC-141b</w:t>
      </w:r>
      <w:r w:rsidRPr="004D1253">
        <w:rPr>
          <w:rFonts w:hint="eastAsia"/>
          <w:sz w:val="24"/>
          <w:szCs w:val="24"/>
          <w:lang w:eastAsia="zh-CN"/>
        </w:rPr>
        <w:t>的参考年份时，考虑的另一个原则是使用过去年份而非未来年份，以避免未来年份设定为参考年份时可能出现的消费量增加。为了在</w:t>
      </w:r>
      <w:r w:rsidRPr="004D1253">
        <w:rPr>
          <w:rFonts w:hint="eastAsia"/>
          <w:sz w:val="24"/>
          <w:szCs w:val="24"/>
          <w:lang w:eastAsia="zh-CN"/>
        </w:rPr>
        <w:t>HFC</w:t>
      </w:r>
      <w:r w:rsidRPr="004D1253">
        <w:rPr>
          <w:rFonts w:hint="eastAsia"/>
          <w:sz w:val="24"/>
          <w:szCs w:val="24"/>
          <w:lang w:eastAsia="zh-CN"/>
        </w:rPr>
        <w:t>减排中遵循这一原则，第二类国家无法使用基准年份，因为其中至少有两个年份（</w:t>
      </w:r>
      <w:r w:rsidRPr="004D1253">
        <w:rPr>
          <w:rFonts w:hint="eastAsia"/>
          <w:sz w:val="24"/>
          <w:szCs w:val="24"/>
          <w:lang w:eastAsia="zh-CN"/>
        </w:rPr>
        <w:t>2025</w:t>
      </w:r>
      <w:r w:rsidRPr="004D1253">
        <w:rPr>
          <w:rFonts w:hint="eastAsia"/>
          <w:sz w:val="24"/>
          <w:szCs w:val="24"/>
          <w:lang w:eastAsia="zh-CN"/>
        </w:rPr>
        <w:t>年和</w:t>
      </w:r>
      <w:r w:rsidRPr="004D1253">
        <w:rPr>
          <w:rFonts w:hint="eastAsia"/>
          <w:sz w:val="24"/>
          <w:szCs w:val="24"/>
          <w:lang w:eastAsia="zh-CN"/>
        </w:rPr>
        <w:t>2026</w:t>
      </w:r>
      <w:r w:rsidRPr="004D1253">
        <w:rPr>
          <w:rFonts w:hint="eastAsia"/>
          <w:sz w:val="24"/>
          <w:szCs w:val="24"/>
          <w:lang w:eastAsia="zh-CN"/>
        </w:rPr>
        <w:t>年）是未来年份。</w:t>
      </w:r>
    </w:p>
    <w:p w14:paraId="1D871758" w14:textId="77777777" w:rsidR="00AB03DD" w:rsidRPr="004D1253" w:rsidRDefault="00AB03DD" w:rsidP="00AB03DD">
      <w:pPr>
        <w:pStyle w:val="Heading1"/>
        <w:rPr>
          <w:sz w:val="24"/>
          <w:szCs w:val="24"/>
          <w:lang w:eastAsia="zh-CN"/>
        </w:rPr>
      </w:pPr>
      <w:r w:rsidRPr="004D1253">
        <w:rPr>
          <w:rFonts w:hint="eastAsia"/>
          <w:sz w:val="24"/>
          <w:szCs w:val="24"/>
          <w:lang w:eastAsia="zh-CN"/>
        </w:rPr>
        <w:t>在选择</w:t>
      </w:r>
      <w:r w:rsidRPr="004D1253">
        <w:rPr>
          <w:rFonts w:hint="eastAsia"/>
          <w:sz w:val="24"/>
          <w:szCs w:val="24"/>
          <w:lang w:eastAsia="zh-CN"/>
        </w:rPr>
        <w:t xml:space="preserve"> 2020 </w:t>
      </w:r>
      <w:r w:rsidRPr="004D1253">
        <w:rPr>
          <w:rFonts w:hint="eastAsia"/>
          <w:sz w:val="24"/>
          <w:szCs w:val="24"/>
          <w:lang w:eastAsia="zh-CN"/>
        </w:rPr>
        <w:t>年至</w:t>
      </w:r>
      <w:r w:rsidRPr="004D1253">
        <w:rPr>
          <w:rFonts w:hint="eastAsia"/>
          <w:sz w:val="24"/>
          <w:szCs w:val="24"/>
          <w:lang w:eastAsia="zh-CN"/>
        </w:rPr>
        <w:t xml:space="preserve"> 2022 </w:t>
      </w:r>
      <w:r w:rsidRPr="004D1253">
        <w:rPr>
          <w:rFonts w:hint="eastAsia"/>
          <w:sz w:val="24"/>
          <w:szCs w:val="24"/>
          <w:lang w:eastAsia="zh-CN"/>
        </w:rPr>
        <w:t>年以外的年份作为第</w:t>
      </w:r>
      <w:r w:rsidRPr="004D1253">
        <w:rPr>
          <w:rFonts w:hint="eastAsia"/>
          <w:sz w:val="24"/>
          <w:szCs w:val="24"/>
          <w:lang w:eastAsia="zh-CN"/>
        </w:rPr>
        <w:t>5</w:t>
      </w:r>
      <w:r w:rsidRPr="004D1253">
        <w:rPr>
          <w:rFonts w:hint="eastAsia"/>
          <w:sz w:val="24"/>
          <w:szCs w:val="24"/>
          <w:lang w:eastAsia="zh-CN"/>
        </w:rPr>
        <w:t>条第</w:t>
      </w:r>
      <w:r w:rsidRPr="004D1253">
        <w:rPr>
          <w:rFonts w:hint="eastAsia"/>
          <w:sz w:val="24"/>
          <w:szCs w:val="24"/>
          <w:lang w:eastAsia="zh-CN"/>
        </w:rPr>
        <w:t>1</w:t>
      </w:r>
      <w:r w:rsidR="0096173D" w:rsidRPr="004D1253">
        <w:rPr>
          <w:rFonts w:hint="eastAsia"/>
          <w:sz w:val="24"/>
          <w:szCs w:val="24"/>
          <w:lang w:eastAsia="zh-CN"/>
        </w:rPr>
        <w:t>组</w:t>
      </w:r>
      <w:r w:rsidRPr="004D1253">
        <w:rPr>
          <w:rFonts w:hint="eastAsia"/>
          <w:sz w:val="24"/>
          <w:szCs w:val="24"/>
          <w:lang w:eastAsia="zh-CN"/>
        </w:rPr>
        <w:t>和第</w:t>
      </w:r>
      <w:r w:rsidRPr="004D1253">
        <w:rPr>
          <w:rFonts w:hint="eastAsia"/>
          <w:sz w:val="24"/>
          <w:szCs w:val="24"/>
          <w:lang w:eastAsia="zh-CN"/>
        </w:rPr>
        <w:t>2</w:t>
      </w:r>
      <w:r w:rsidR="0096173D" w:rsidRPr="004D1253">
        <w:rPr>
          <w:rFonts w:hint="eastAsia"/>
          <w:sz w:val="24"/>
          <w:szCs w:val="24"/>
          <w:lang w:eastAsia="zh-CN"/>
        </w:rPr>
        <w:t>组</w:t>
      </w:r>
      <w:r w:rsidRPr="004D1253">
        <w:rPr>
          <w:rFonts w:hint="eastAsia"/>
          <w:sz w:val="24"/>
          <w:szCs w:val="24"/>
          <w:lang w:eastAsia="zh-CN"/>
        </w:rPr>
        <w:t>国家含</w:t>
      </w:r>
      <w:r w:rsidRPr="004D1253">
        <w:rPr>
          <w:rFonts w:hint="eastAsia"/>
          <w:sz w:val="24"/>
          <w:szCs w:val="24"/>
          <w:lang w:eastAsia="zh-CN"/>
        </w:rPr>
        <w:t>HFC</w:t>
      </w:r>
      <w:r w:rsidRPr="004D1253">
        <w:rPr>
          <w:rFonts w:hint="eastAsia"/>
          <w:sz w:val="24"/>
          <w:szCs w:val="24"/>
          <w:lang w:eastAsia="zh-CN"/>
        </w:rPr>
        <w:t>预混多元醇进出口的参考年份时，仍可以遵循所有国家选择相同往年的原则，使用</w:t>
      </w:r>
      <w:r w:rsidRPr="004D1253">
        <w:rPr>
          <w:rFonts w:hint="eastAsia"/>
          <w:sz w:val="24"/>
          <w:szCs w:val="24"/>
          <w:lang w:eastAsia="zh-CN"/>
        </w:rPr>
        <w:t xml:space="preserve"> 2022 </w:t>
      </w:r>
      <w:r w:rsidRPr="004D1253">
        <w:rPr>
          <w:rFonts w:hint="eastAsia"/>
          <w:sz w:val="24"/>
          <w:szCs w:val="24"/>
          <w:lang w:eastAsia="zh-CN"/>
        </w:rPr>
        <w:t>年至</w:t>
      </w:r>
      <w:r w:rsidRPr="004D1253">
        <w:rPr>
          <w:rFonts w:hint="eastAsia"/>
          <w:sz w:val="24"/>
          <w:szCs w:val="24"/>
          <w:lang w:eastAsia="zh-CN"/>
        </w:rPr>
        <w:t xml:space="preserve"> 2024 </w:t>
      </w:r>
      <w:r w:rsidRPr="004D1253">
        <w:rPr>
          <w:rFonts w:hint="eastAsia"/>
          <w:sz w:val="24"/>
          <w:szCs w:val="24"/>
          <w:lang w:eastAsia="zh-CN"/>
        </w:rPr>
        <w:t>年可对所有国家形成公平的参考，因为它们都是往年，并且至少包含一个第</w:t>
      </w:r>
      <w:r w:rsidRPr="004D1253">
        <w:rPr>
          <w:rFonts w:hint="eastAsia"/>
          <w:sz w:val="24"/>
          <w:szCs w:val="24"/>
          <w:lang w:eastAsia="zh-CN"/>
        </w:rPr>
        <w:t>1</w:t>
      </w:r>
      <w:r w:rsidR="0096173D" w:rsidRPr="004D1253">
        <w:rPr>
          <w:rFonts w:hint="eastAsia"/>
          <w:sz w:val="24"/>
          <w:szCs w:val="24"/>
          <w:lang w:eastAsia="zh-CN"/>
        </w:rPr>
        <w:t>组</w:t>
      </w:r>
      <w:r w:rsidRPr="004D1253">
        <w:rPr>
          <w:rFonts w:hint="eastAsia"/>
          <w:sz w:val="24"/>
          <w:szCs w:val="24"/>
          <w:lang w:eastAsia="zh-CN"/>
        </w:rPr>
        <w:t>和第</w:t>
      </w:r>
      <w:r w:rsidRPr="004D1253">
        <w:rPr>
          <w:rFonts w:hint="eastAsia"/>
          <w:sz w:val="24"/>
          <w:szCs w:val="24"/>
          <w:lang w:eastAsia="zh-CN"/>
        </w:rPr>
        <w:t>2</w:t>
      </w:r>
      <w:r w:rsidR="0096173D" w:rsidRPr="004D1253">
        <w:rPr>
          <w:rFonts w:hint="eastAsia"/>
          <w:sz w:val="24"/>
          <w:szCs w:val="24"/>
          <w:lang w:eastAsia="zh-CN"/>
        </w:rPr>
        <w:t>组</w:t>
      </w:r>
      <w:r w:rsidRPr="004D1253">
        <w:rPr>
          <w:rFonts w:hint="eastAsia"/>
          <w:sz w:val="24"/>
          <w:szCs w:val="24"/>
          <w:lang w:eastAsia="zh-CN"/>
        </w:rPr>
        <w:t>国家的基准年（分别为</w:t>
      </w:r>
      <w:r w:rsidRPr="004D1253">
        <w:rPr>
          <w:rFonts w:hint="eastAsia"/>
          <w:sz w:val="24"/>
          <w:szCs w:val="24"/>
          <w:lang w:eastAsia="zh-CN"/>
        </w:rPr>
        <w:t xml:space="preserve"> 2022 </w:t>
      </w:r>
      <w:r w:rsidRPr="004D1253">
        <w:rPr>
          <w:rFonts w:hint="eastAsia"/>
          <w:sz w:val="24"/>
          <w:szCs w:val="24"/>
          <w:lang w:eastAsia="zh-CN"/>
        </w:rPr>
        <w:t>年和</w:t>
      </w:r>
      <w:r w:rsidRPr="004D1253">
        <w:rPr>
          <w:rFonts w:hint="eastAsia"/>
          <w:sz w:val="24"/>
          <w:szCs w:val="24"/>
          <w:lang w:eastAsia="zh-CN"/>
        </w:rPr>
        <w:t xml:space="preserve"> 2024 </w:t>
      </w:r>
      <w:r w:rsidRPr="004D1253">
        <w:rPr>
          <w:rFonts w:hint="eastAsia"/>
          <w:sz w:val="24"/>
          <w:szCs w:val="24"/>
          <w:lang w:eastAsia="zh-CN"/>
        </w:rPr>
        <w:t>年）。</w:t>
      </w:r>
    </w:p>
    <w:p w14:paraId="629748DC" w14:textId="77777777" w:rsidR="00AB03DD" w:rsidRPr="004D1253" w:rsidRDefault="00AB03DD" w:rsidP="00AB03DD">
      <w:pPr>
        <w:pStyle w:val="Heading1"/>
        <w:rPr>
          <w:sz w:val="24"/>
          <w:szCs w:val="24"/>
          <w:lang w:eastAsia="zh-CN"/>
        </w:rPr>
      </w:pPr>
      <w:r w:rsidRPr="004D1253">
        <w:rPr>
          <w:rFonts w:hint="eastAsia"/>
          <w:sz w:val="24"/>
          <w:szCs w:val="24"/>
          <w:lang w:eastAsia="zh-CN"/>
        </w:rPr>
        <w:t>同样，修改后的</w:t>
      </w:r>
      <w:r w:rsidRPr="004D1253">
        <w:rPr>
          <w:rFonts w:hint="eastAsia"/>
          <w:sz w:val="24"/>
          <w:szCs w:val="24"/>
          <w:lang w:eastAsia="zh-CN"/>
        </w:rPr>
        <w:t xml:space="preserve">2022 </w:t>
      </w:r>
      <w:r w:rsidRPr="004D1253">
        <w:rPr>
          <w:rFonts w:hint="eastAsia"/>
          <w:sz w:val="24"/>
          <w:szCs w:val="24"/>
          <w:lang w:eastAsia="zh-CN"/>
        </w:rPr>
        <w:t>年至</w:t>
      </w:r>
      <w:r w:rsidRPr="004D1253">
        <w:rPr>
          <w:rFonts w:hint="eastAsia"/>
          <w:sz w:val="24"/>
          <w:szCs w:val="24"/>
          <w:lang w:eastAsia="zh-CN"/>
        </w:rPr>
        <w:t xml:space="preserve"> 2024</w:t>
      </w:r>
      <w:r w:rsidRPr="004D1253">
        <w:rPr>
          <w:rFonts w:hint="eastAsia"/>
          <w:sz w:val="24"/>
          <w:szCs w:val="24"/>
          <w:lang w:eastAsia="zh-CN"/>
        </w:rPr>
        <w:t>参考年份将允许</w:t>
      </w:r>
      <w:r w:rsidR="00645CBE" w:rsidRPr="004D1253">
        <w:rPr>
          <w:rFonts w:hint="eastAsia"/>
          <w:sz w:val="24"/>
          <w:szCs w:val="24"/>
          <w:lang w:eastAsia="zh-CN"/>
        </w:rPr>
        <w:t>对</w:t>
      </w:r>
      <w:r w:rsidRPr="004D1253">
        <w:rPr>
          <w:rFonts w:hint="eastAsia"/>
          <w:sz w:val="24"/>
          <w:szCs w:val="24"/>
          <w:lang w:eastAsia="zh-CN"/>
        </w:rPr>
        <w:t>第</w:t>
      </w:r>
      <w:r w:rsidRPr="004D1253">
        <w:rPr>
          <w:rFonts w:hint="eastAsia"/>
          <w:sz w:val="24"/>
          <w:szCs w:val="24"/>
          <w:lang w:eastAsia="zh-CN"/>
        </w:rPr>
        <w:t xml:space="preserve"> 1 </w:t>
      </w:r>
      <w:r w:rsidRPr="004D1253">
        <w:rPr>
          <w:rFonts w:hint="eastAsia"/>
          <w:sz w:val="24"/>
          <w:szCs w:val="24"/>
          <w:lang w:eastAsia="zh-CN"/>
        </w:rPr>
        <w:t>组国家在</w:t>
      </w:r>
      <w:r w:rsidRPr="004D1253">
        <w:rPr>
          <w:rFonts w:hint="eastAsia"/>
          <w:sz w:val="24"/>
          <w:szCs w:val="24"/>
          <w:lang w:eastAsia="zh-CN"/>
        </w:rPr>
        <w:t xml:space="preserve"> 2020 </w:t>
      </w:r>
      <w:r w:rsidRPr="004D1253">
        <w:rPr>
          <w:rFonts w:hint="eastAsia"/>
          <w:sz w:val="24"/>
          <w:szCs w:val="24"/>
          <w:lang w:eastAsia="zh-CN"/>
        </w:rPr>
        <w:t>年</w:t>
      </w:r>
      <w:r w:rsidRPr="004D1253">
        <w:rPr>
          <w:rFonts w:hint="eastAsia"/>
          <w:sz w:val="24"/>
          <w:szCs w:val="24"/>
          <w:lang w:eastAsia="zh-CN"/>
        </w:rPr>
        <w:t xml:space="preserve"> 1 </w:t>
      </w:r>
      <w:r w:rsidRPr="004D1253">
        <w:rPr>
          <w:rFonts w:hint="eastAsia"/>
          <w:sz w:val="24"/>
          <w:szCs w:val="24"/>
          <w:lang w:eastAsia="zh-CN"/>
        </w:rPr>
        <w:t>月</w:t>
      </w:r>
      <w:r w:rsidRPr="004D1253">
        <w:rPr>
          <w:rFonts w:hint="eastAsia"/>
          <w:sz w:val="24"/>
          <w:szCs w:val="24"/>
          <w:lang w:eastAsia="zh-CN"/>
        </w:rPr>
        <w:t xml:space="preserve"> 1 </w:t>
      </w:r>
      <w:r w:rsidRPr="004D1253">
        <w:rPr>
          <w:rFonts w:hint="eastAsia"/>
          <w:sz w:val="24"/>
          <w:szCs w:val="24"/>
          <w:lang w:eastAsia="zh-CN"/>
        </w:rPr>
        <w:t>日之前</w:t>
      </w:r>
      <w:r w:rsidR="0065010A" w:rsidRPr="004D1253">
        <w:rPr>
          <w:rFonts w:hint="eastAsia"/>
          <w:sz w:val="24"/>
          <w:szCs w:val="24"/>
          <w:lang w:eastAsia="zh-CN"/>
        </w:rPr>
        <w:t>建立的</w:t>
      </w:r>
      <w:r w:rsidRPr="004D1253">
        <w:rPr>
          <w:rFonts w:hint="eastAsia"/>
          <w:sz w:val="24"/>
          <w:szCs w:val="24"/>
          <w:lang w:eastAsia="zh-CN"/>
        </w:rPr>
        <w:t>所有符合条件的企业和装机容量进行核算和</w:t>
      </w:r>
      <w:r w:rsidR="00645CBE" w:rsidRPr="004D1253">
        <w:rPr>
          <w:rFonts w:hint="eastAsia"/>
          <w:sz w:val="24"/>
          <w:szCs w:val="24"/>
          <w:lang w:eastAsia="zh-CN"/>
        </w:rPr>
        <w:t>供</w:t>
      </w:r>
      <w:r w:rsidRPr="004D1253">
        <w:rPr>
          <w:rFonts w:hint="eastAsia"/>
          <w:sz w:val="24"/>
          <w:szCs w:val="24"/>
          <w:lang w:eastAsia="zh-CN"/>
        </w:rPr>
        <w:t>资，</w:t>
      </w:r>
      <w:r w:rsidR="0065010A" w:rsidRPr="004D1253">
        <w:rPr>
          <w:rFonts w:hint="eastAsia"/>
          <w:sz w:val="24"/>
          <w:szCs w:val="24"/>
          <w:lang w:eastAsia="zh-CN"/>
        </w:rPr>
        <w:t>对</w:t>
      </w:r>
      <w:r w:rsidRPr="004D1253">
        <w:rPr>
          <w:rFonts w:hint="eastAsia"/>
          <w:sz w:val="24"/>
          <w:szCs w:val="24"/>
          <w:lang w:eastAsia="zh-CN"/>
        </w:rPr>
        <w:t>第</w:t>
      </w:r>
      <w:r w:rsidRPr="004D1253">
        <w:rPr>
          <w:rFonts w:hint="eastAsia"/>
          <w:sz w:val="24"/>
          <w:szCs w:val="24"/>
          <w:lang w:eastAsia="zh-CN"/>
        </w:rPr>
        <w:t xml:space="preserve"> 2 </w:t>
      </w:r>
      <w:r w:rsidRPr="004D1253">
        <w:rPr>
          <w:rFonts w:hint="eastAsia"/>
          <w:sz w:val="24"/>
          <w:szCs w:val="24"/>
          <w:lang w:eastAsia="zh-CN"/>
        </w:rPr>
        <w:t>组国家在</w:t>
      </w:r>
      <w:r w:rsidRPr="004D1253">
        <w:rPr>
          <w:rFonts w:hint="eastAsia"/>
          <w:sz w:val="24"/>
          <w:szCs w:val="24"/>
          <w:lang w:eastAsia="zh-CN"/>
        </w:rPr>
        <w:t xml:space="preserve"> 2024 </w:t>
      </w:r>
      <w:r w:rsidRPr="004D1253">
        <w:rPr>
          <w:rFonts w:hint="eastAsia"/>
          <w:sz w:val="24"/>
          <w:szCs w:val="24"/>
          <w:lang w:eastAsia="zh-CN"/>
        </w:rPr>
        <w:t>年</w:t>
      </w:r>
      <w:r w:rsidRPr="004D1253">
        <w:rPr>
          <w:rFonts w:hint="eastAsia"/>
          <w:sz w:val="24"/>
          <w:szCs w:val="24"/>
          <w:lang w:eastAsia="zh-CN"/>
        </w:rPr>
        <w:t xml:space="preserve"> 1 </w:t>
      </w:r>
      <w:r w:rsidRPr="004D1253">
        <w:rPr>
          <w:rFonts w:hint="eastAsia"/>
          <w:sz w:val="24"/>
          <w:szCs w:val="24"/>
          <w:lang w:eastAsia="zh-CN"/>
        </w:rPr>
        <w:t>月</w:t>
      </w:r>
      <w:r w:rsidRPr="004D1253">
        <w:rPr>
          <w:rFonts w:hint="eastAsia"/>
          <w:sz w:val="24"/>
          <w:szCs w:val="24"/>
          <w:lang w:eastAsia="zh-CN"/>
        </w:rPr>
        <w:t xml:space="preserve"> 1 </w:t>
      </w:r>
      <w:r w:rsidRPr="004D1253">
        <w:rPr>
          <w:rFonts w:hint="eastAsia"/>
          <w:sz w:val="24"/>
          <w:szCs w:val="24"/>
          <w:lang w:eastAsia="zh-CN"/>
        </w:rPr>
        <w:t>日之前</w:t>
      </w:r>
      <w:r w:rsidR="0065010A" w:rsidRPr="004D1253">
        <w:rPr>
          <w:rFonts w:hint="eastAsia"/>
          <w:sz w:val="24"/>
          <w:szCs w:val="24"/>
          <w:lang w:eastAsia="zh-CN"/>
        </w:rPr>
        <w:t>建立的</w:t>
      </w:r>
      <w:r w:rsidRPr="004D1253">
        <w:rPr>
          <w:rFonts w:hint="eastAsia"/>
          <w:sz w:val="24"/>
          <w:szCs w:val="24"/>
          <w:lang w:eastAsia="zh-CN"/>
        </w:rPr>
        <w:t>所有符合条件的企业和装机容量进行核算和</w:t>
      </w:r>
      <w:r w:rsidR="00645CBE" w:rsidRPr="004D1253">
        <w:rPr>
          <w:rFonts w:hint="eastAsia"/>
          <w:sz w:val="24"/>
          <w:szCs w:val="24"/>
          <w:lang w:eastAsia="zh-CN"/>
        </w:rPr>
        <w:t>供</w:t>
      </w:r>
      <w:r w:rsidRPr="004D1253">
        <w:rPr>
          <w:rFonts w:hint="eastAsia"/>
          <w:sz w:val="24"/>
          <w:szCs w:val="24"/>
          <w:lang w:eastAsia="zh-CN"/>
        </w:rPr>
        <w:t>资，并解决不允许将</w:t>
      </w:r>
      <w:r w:rsidRPr="004D1253">
        <w:rPr>
          <w:rFonts w:hint="eastAsia"/>
          <w:sz w:val="24"/>
          <w:szCs w:val="24"/>
          <w:lang w:eastAsia="zh-CN"/>
        </w:rPr>
        <w:t xml:space="preserve"> 2022 </w:t>
      </w:r>
      <w:r w:rsidRPr="004D1253">
        <w:rPr>
          <w:rFonts w:hint="eastAsia"/>
          <w:sz w:val="24"/>
          <w:szCs w:val="24"/>
          <w:lang w:eastAsia="zh-CN"/>
        </w:rPr>
        <w:t>年之后</w:t>
      </w:r>
      <w:r w:rsidR="0065010A" w:rsidRPr="004D1253">
        <w:rPr>
          <w:rFonts w:hint="eastAsia"/>
          <w:sz w:val="24"/>
          <w:szCs w:val="24"/>
          <w:lang w:eastAsia="zh-CN"/>
        </w:rPr>
        <w:t>至</w:t>
      </w:r>
      <w:r w:rsidRPr="004D1253">
        <w:rPr>
          <w:rFonts w:hint="eastAsia"/>
          <w:sz w:val="24"/>
          <w:szCs w:val="24"/>
          <w:lang w:eastAsia="zh-CN"/>
        </w:rPr>
        <w:t xml:space="preserve">2024 </w:t>
      </w:r>
      <w:r w:rsidRPr="004D1253">
        <w:rPr>
          <w:rFonts w:hint="eastAsia"/>
          <w:sz w:val="24"/>
          <w:szCs w:val="24"/>
          <w:lang w:eastAsia="zh-CN"/>
        </w:rPr>
        <w:t>年</w:t>
      </w:r>
      <w:r w:rsidRPr="004D1253">
        <w:rPr>
          <w:rFonts w:hint="eastAsia"/>
          <w:sz w:val="24"/>
          <w:szCs w:val="24"/>
          <w:lang w:eastAsia="zh-CN"/>
        </w:rPr>
        <w:t xml:space="preserve"> 1 </w:t>
      </w:r>
      <w:r w:rsidRPr="004D1253">
        <w:rPr>
          <w:rFonts w:hint="eastAsia"/>
          <w:sz w:val="24"/>
          <w:szCs w:val="24"/>
          <w:lang w:eastAsia="zh-CN"/>
        </w:rPr>
        <w:t>月</w:t>
      </w:r>
      <w:r w:rsidRPr="004D1253">
        <w:rPr>
          <w:rFonts w:hint="eastAsia"/>
          <w:sz w:val="24"/>
          <w:szCs w:val="24"/>
          <w:lang w:eastAsia="zh-CN"/>
        </w:rPr>
        <w:t xml:space="preserve"> 1 </w:t>
      </w:r>
      <w:r w:rsidRPr="004D1253">
        <w:rPr>
          <w:rFonts w:hint="eastAsia"/>
          <w:sz w:val="24"/>
          <w:szCs w:val="24"/>
          <w:lang w:eastAsia="zh-CN"/>
        </w:rPr>
        <w:t>日截止日期之前建立的第</w:t>
      </w:r>
      <w:r w:rsidRPr="004D1253">
        <w:rPr>
          <w:rFonts w:hint="eastAsia"/>
          <w:sz w:val="24"/>
          <w:szCs w:val="24"/>
          <w:lang w:eastAsia="zh-CN"/>
        </w:rPr>
        <w:t xml:space="preserve"> 2 </w:t>
      </w:r>
      <w:r w:rsidRPr="004D1253">
        <w:rPr>
          <w:rFonts w:hint="eastAsia"/>
          <w:sz w:val="24"/>
          <w:szCs w:val="24"/>
          <w:lang w:eastAsia="zh-CN"/>
        </w:rPr>
        <w:t>组国家中符合条件的企业纳入其中的</w:t>
      </w:r>
      <w:r w:rsidR="0065010A" w:rsidRPr="004D1253">
        <w:rPr>
          <w:rFonts w:hint="eastAsia"/>
          <w:sz w:val="24"/>
          <w:szCs w:val="24"/>
          <w:lang w:eastAsia="zh-CN"/>
        </w:rPr>
        <w:t>问题。</w:t>
      </w:r>
    </w:p>
    <w:p w14:paraId="60D2FB1C" w14:textId="77777777" w:rsidR="0065010A" w:rsidRPr="004D1253" w:rsidRDefault="0065010A" w:rsidP="0065010A">
      <w:pPr>
        <w:pStyle w:val="Heading1"/>
        <w:rPr>
          <w:sz w:val="24"/>
          <w:szCs w:val="24"/>
          <w:lang w:eastAsia="zh-CN"/>
        </w:rPr>
      </w:pPr>
      <w:r w:rsidRPr="004D1253">
        <w:rPr>
          <w:rFonts w:hint="eastAsia"/>
          <w:sz w:val="24"/>
          <w:szCs w:val="24"/>
          <w:lang w:eastAsia="zh-CN"/>
        </w:rPr>
        <w:t>出于这些原因，用</w:t>
      </w:r>
      <w:r w:rsidRPr="004D1253">
        <w:rPr>
          <w:rFonts w:hint="eastAsia"/>
          <w:sz w:val="24"/>
          <w:szCs w:val="24"/>
          <w:lang w:eastAsia="zh-CN"/>
        </w:rPr>
        <w:t>2022</w:t>
      </w:r>
      <w:r w:rsidRPr="004D1253">
        <w:rPr>
          <w:rFonts w:hint="eastAsia"/>
          <w:sz w:val="24"/>
          <w:szCs w:val="24"/>
          <w:lang w:eastAsia="zh-CN"/>
        </w:rPr>
        <w:t>年至</w:t>
      </w:r>
      <w:r w:rsidRPr="004D1253">
        <w:rPr>
          <w:rFonts w:hint="eastAsia"/>
          <w:sz w:val="24"/>
          <w:szCs w:val="24"/>
          <w:lang w:eastAsia="zh-CN"/>
        </w:rPr>
        <w:t>2024</w:t>
      </w:r>
      <w:r w:rsidRPr="004D1253">
        <w:rPr>
          <w:rFonts w:hint="eastAsia"/>
          <w:sz w:val="24"/>
          <w:szCs w:val="24"/>
          <w:lang w:eastAsia="zh-CN"/>
        </w:rPr>
        <w:t>年做为参考年份似乎是维护第五条第</w:t>
      </w:r>
      <w:r w:rsidRPr="004D1253">
        <w:rPr>
          <w:rFonts w:hint="eastAsia"/>
          <w:sz w:val="24"/>
          <w:szCs w:val="24"/>
          <w:lang w:eastAsia="zh-CN"/>
        </w:rPr>
        <w:t>1</w:t>
      </w:r>
      <w:r w:rsidRPr="004D1253">
        <w:rPr>
          <w:rFonts w:hint="eastAsia"/>
          <w:sz w:val="24"/>
          <w:szCs w:val="24"/>
          <w:lang w:eastAsia="zh-CN"/>
        </w:rPr>
        <w:t>组国家和第</w:t>
      </w:r>
      <w:r w:rsidRPr="004D1253">
        <w:rPr>
          <w:rFonts w:hint="eastAsia"/>
          <w:sz w:val="24"/>
          <w:szCs w:val="24"/>
          <w:lang w:eastAsia="zh-CN"/>
        </w:rPr>
        <w:t>2</w:t>
      </w:r>
      <w:r w:rsidRPr="004D1253">
        <w:rPr>
          <w:rFonts w:hint="eastAsia"/>
          <w:sz w:val="24"/>
          <w:szCs w:val="24"/>
          <w:lang w:eastAsia="zh-CN"/>
        </w:rPr>
        <w:t>组国家之间公平的最佳选择。并且还保留了文件</w:t>
      </w:r>
      <w:r w:rsidRPr="004D1253">
        <w:rPr>
          <w:rFonts w:hint="eastAsia"/>
          <w:sz w:val="24"/>
          <w:szCs w:val="24"/>
          <w:lang w:eastAsia="zh-CN"/>
        </w:rPr>
        <w:t>UNEP/</w:t>
      </w:r>
      <w:proofErr w:type="spellStart"/>
      <w:r w:rsidRPr="004D1253">
        <w:rPr>
          <w:rFonts w:hint="eastAsia"/>
          <w:sz w:val="24"/>
          <w:szCs w:val="24"/>
          <w:lang w:eastAsia="zh-CN"/>
        </w:rPr>
        <w:t>OzL.Pro</w:t>
      </w:r>
      <w:proofErr w:type="spellEnd"/>
      <w:r w:rsidRPr="004D1253">
        <w:rPr>
          <w:rFonts w:hint="eastAsia"/>
          <w:sz w:val="24"/>
          <w:szCs w:val="24"/>
          <w:lang w:eastAsia="zh-CN"/>
        </w:rPr>
        <w:t>/ExCom/95/88</w:t>
      </w:r>
      <w:r w:rsidRPr="004D1253">
        <w:rPr>
          <w:rFonts w:hint="eastAsia"/>
          <w:sz w:val="24"/>
          <w:szCs w:val="24"/>
          <w:lang w:eastAsia="zh-CN"/>
        </w:rPr>
        <w:t>中确立的原则，包括本文件第</w:t>
      </w:r>
      <w:r w:rsidRPr="004D1253">
        <w:rPr>
          <w:rFonts w:hint="eastAsia"/>
          <w:sz w:val="24"/>
          <w:szCs w:val="24"/>
          <w:lang w:eastAsia="zh-CN"/>
        </w:rPr>
        <w:t>13</w:t>
      </w:r>
      <w:r w:rsidRPr="004D1253">
        <w:rPr>
          <w:rFonts w:hint="eastAsia"/>
          <w:sz w:val="24"/>
          <w:szCs w:val="24"/>
          <w:lang w:eastAsia="zh-CN"/>
        </w:rPr>
        <w:t>和</w:t>
      </w:r>
      <w:r w:rsidRPr="004D1253">
        <w:rPr>
          <w:rFonts w:hint="eastAsia"/>
          <w:sz w:val="24"/>
          <w:szCs w:val="24"/>
          <w:lang w:eastAsia="zh-CN"/>
        </w:rPr>
        <w:t>14</w:t>
      </w:r>
      <w:r w:rsidRPr="004D1253">
        <w:rPr>
          <w:rFonts w:hint="eastAsia"/>
          <w:sz w:val="24"/>
          <w:szCs w:val="24"/>
          <w:lang w:eastAsia="zh-CN"/>
        </w:rPr>
        <w:t>段中提出的参考年份的相关更新。</w:t>
      </w:r>
    </w:p>
    <w:p w14:paraId="18F83D30" w14:textId="77777777" w:rsidR="00004905" w:rsidRPr="004D1253" w:rsidRDefault="00004905" w:rsidP="00991105">
      <w:pPr>
        <w:pStyle w:val="Heading1"/>
        <w:keepNext/>
        <w:numPr>
          <w:ilvl w:val="0"/>
          <w:numId w:val="0"/>
        </w:numPr>
        <w:rPr>
          <w:b/>
          <w:bCs/>
          <w:sz w:val="24"/>
          <w:szCs w:val="24"/>
          <w:lang w:eastAsia="zh-CN"/>
        </w:rPr>
      </w:pPr>
      <w:r w:rsidRPr="004D1253">
        <w:rPr>
          <w:rFonts w:hint="eastAsia"/>
          <w:b/>
          <w:bCs/>
          <w:sz w:val="24"/>
          <w:szCs w:val="24"/>
          <w:lang w:eastAsia="zh-CN"/>
        </w:rPr>
        <w:t>在拟议参考年进口预混多元醇中所含</w:t>
      </w:r>
      <w:r w:rsidRPr="004D1253">
        <w:rPr>
          <w:b/>
          <w:bCs/>
          <w:sz w:val="24"/>
          <w:szCs w:val="24"/>
          <w:lang w:eastAsia="zh-CN"/>
        </w:rPr>
        <w:t>HFC</w:t>
      </w:r>
      <w:r w:rsidRPr="004D1253">
        <w:rPr>
          <w:rFonts w:hint="eastAsia"/>
          <w:b/>
          <w:bCs/>
          <w:sz w:val="24"/>
          <w:szCs w:val="24"/>
          <w:lang w:eastAsia="zh-CN"/>
        </w:rPr>
        <w:t>使用情况的更新</w:t>
      </w:r>
    </w:p>
    <w:p w14:paraId="06501004" w14:textId="77777777" w:rsidR="00004905" w:rsidRPr="004D1253" w:rsidRDefault="00004905" w:rsidP="00004905">
      <w:pPr>
        <w:pStyle w:val="Heading1"/>
        <w:rPr>
          <w:sz w:val="24"/>
          <w:szCs w:val="24"/>
          <w:lang w:eastAsia="zh-CN"/>
        </w:rPr>
      </w:pPr>
      <w:r w:rsidRPr="004D1253">
        <w:rPr>
          <w:rFonts w:hint="eastAsia"/>
          <w:sz w:val="24"/>
          <w:szCs w:val="24"/>
          <w:lang w:eastAsia="zh-CN"/>
        </w:rPr>
        <w:t>截至本文件发布，只有少数国家提交了</w:t>
      </w:r>
      <w:r w:rsidRPr="004D1253">
        <w:rPr>
          <w:rFonts w:hint="eastAsia"/>
          <w:sz w:val="24"/>
          <w:szCs w:val="24"/>
          <w:lang w:eastAsia="zh-CN"/>
        </w:rPr>
        <w:t>2024</w:t>
      </w:r>
      <w:r w:rsidRPr="004D1253">
        <w:rPr>
          <w:rFonts w:hint="eastAsia"/>
          <w:sz w:val="24"/>
          <w:szCs w:val="24"/>
          <w:lang w:eastAsia="zh-CN"/>
        </w:rPr>
        <w:t>年国家方案（</w:t>
      </w:r>
      <w:r w:rsidRPr="004D1253">
        <w:rPr>
          <w:rFonts w:hint="eastAsia"/>
          <w:sz w:val="24"/>
          <w:szCs w:val="24"/>
          <w:lang w:eastAsia="zh-CN"/>
        </w:rPr>
        <w:t>CP</w:t>
      </w:r>
      <w:r w:rsidRPr="004D1253">
        <w:rPr>
          <w:rFonts w:hint="eastAsia"/>
          <w:sz w:val="24"/>
          <w:szCs w:val="24"/>
          <w:lang w:eastAsia="zh-CN"/>
        </w:rPr>
        <w:t>）执行情况报告。对</w:t>
      </w:r>
      <w:r w:rsidRPr="004D1253">
        <w:rPr>
          <w:rFonts w:hint="eastAsia"/>
          <w:sz w:val="24"/>
          <w:szCs w:val="24"/>
          <w:lang w:eastAsia="zh-CN"/>
        </w:rPr>
        <w:t>2022-2023</w:t>
      </w:r>
      <w:r w:rsidRPr="004D1253">
        <w:rPr>
          <w:rFonts w:hint="eastAsia"/>
          <w:sz w:val="24"/>
          <w:szCs w:val="24"/>
          <w:lang w:eastAsia="zh-CN"/>
        </w:rPr>
        <w:t>年</w:t>
      </w:r>
      <w:r w:rsidRPr="004D1253">
        <w:rPr>
          <w:rFonts w:hint="eastAsia"/>
          <w:sz w:val="24"/>
          <w:szCs w:val="24"/>
          <w:lang w:eastAsia="zh-CN"/>
        </w:rPr>
        <w:t>CP</w:t>
      </w:r>
      <w:r w:rsidRPr="004D1253">
        <w:rPr>
          <w:rFonts w:hint="eastAsia"/>
          <w:sz w:val="24"/>
          <w:szCs w:val="24"/>
          <w:lang w:eastAsia="zh-CN"/>
        </w:rPr>
        <w:t>数据的分析显示，在提交</w:t>
      </w:r>
      <w:r w:rsidRPr="004D1253">
        <w:rPr>
          <w:rFonts w:hint="eastAsia"/>
          <w:sz w:val="24"/>
          <w:szCs w:val="24"/>
          <w:lang w:eastAsia="zh-CN"/>
        </w:rPr>
        <w:t>HFC</w:t>
      </w:r>
      <w:r w:rsidRPr="004D1253">
        <w:rPr>
          <w:rFonts w:hint="eastAsia"/>
          <w:sz w:val="24"/>
          <w:szCs w:val="24"/>
          <w:lang w:eastAsia="zh-CN"/>
        </w:rPr>
        <w:t>数据的</w:t>
      </w:r>
      <w:r w:rsidRPr="004D1253">
        <w:rPr>
          <w:rFonts w:hint="eastAsia"/>
          <w:sz w:val="24"/>
          <w:szCs w:val="24"/>
          <w:lang w:eastAsia="zh-CN"/>
        </w:rPr>
        <w:t>120</w:t>
      </w:r>
      <w:r w:rsidRPr="004D1253">
        <w:rPr>
          <w:rFonts w:hint="eastAsia"/>
          <w:sz w:val="24"/>
          <w:szCs w:val="24"/>
          <w:lang w:eastAsia="zh-CN"/>
        </w:rPr>
        <w:t>个国家中，有</w:t>
      </w:r>
      <w:r w:rsidRPr="004D1253">
        <w:rPr>
          <w:rFonts w:hint="eastAsia"/>
          <w:sz w:val="24"/>
          <w:szCs w:val="24"/>
          <w:lang w:eastAsia="zh-CN"/>
        </w:rPr>
        <w:t>37</w:t>
      </w:r>
      <w:r w:rsidRPr="004D1253">
        <w:rPr>
          <w:rFonts w:hint="eastAsia"/>
          <w:sz w:val="24"/>
          <w:szCs w:val="24"/>
          <w:lang w:eastAsia="zh-CN"/>
        </w:rPr>
        <w:t>个国家报告</w:t>
      </w:r>
      <w:r w:rsidRPr="004D1253">
        <w:rPr>
          <w:rFonts w:hint="eastAsia"/>
          <w:sz w:val="24"/>
          <w:szCs w:val="24"/>
          <w:lang w:eastAsia="zh-CN"/>
        </w:rPr>
        <w:lastRenderedPageBreak/>
        <w:t>了</w:t>
      </w:r>
      <w:r w:rsidR="00F06A60" w:rsidRPr="004D1253">
        <w:rPr>
          <w:rFonts w:hint="eastAsia"/>
          <w:sz w:val="24"/>
          <w:szCs w:val="24"/>
          <w:lang w:eastAsia="zh-CN"/>
        </w:rPr>
        <w:t>PU</w:t>
      </w:r>
      <w:r w:rsidRPr="004D1253">
        <w:rPr>
          <w:rFonts w:hint="eastAsia"/>
          <w:sz w:val="24"/>
          <w:szCs w:val="24"/>
          <w:lang w:eastAsia="zh-CN"/>
        </w:rPr>
        <w:t>泡沫行业使用</w:t>
      </w:r>
      <w:r w:rsidRPr="004D1253">
        <w:rPr>
          <w:rFonts w:hint="eastAsia"/>
          <w:sz w:val="24"/>
          <w:szCs w:val="24"/>
          <w:lang w:eastAsia="zh-CN"/>
        </w:rPr>
        <w:t>HFC</w:t>
      </w:r>
      <w:r w:rsidRPr="004D1253">
        <w:rPr>
          <w:rFonts w:hint="eastAsia"/>
          <w:sz w:val="24"/>
          <w:szCs w:val="24"/>
          <w:lang w:eastAsia="zh-CN"/>
        </w:rPr>
        <w:t>的情况。其中，</w:t>
      </w:r>
      <w:r w:rsidRPr="004D1253">
        <w:rPr>
          <w:rFonts w:hint="eastAsia"/>
          <w:sz w:val="24"/>
          <w:szCs w:val="24"/>
          <w:lang w:eastAsia="zh-CN"/>
        </w:rPr>
        <w:t>22</w:t>
      </w:r>
      <w:r w:rsidRPr="004D1253">
        <w:rPr>
          <w:rFonts w:hint="eastAsia"/>
          <w:sz w:val="24"/>
          <w:szCs w:val="24"/>
          <w:lang w:eastAsia="zh-CN"/>
        </w:rPr>
        <w:t>个国家（均属于第</w:t>
      </w:r>
      <w:r w:rsidRPr="004D1253">
        <w:rPr>
          <w:rFonts w:hint="eastAsia"/>
          <w:sz w:val="24"/>
          <w:szCs w:val="24"/>
          <w:lang w:eastAsia="zh-CN"/>
        </w:rPr>
        <w:t>1</w:t>
      </w:r>
      <w:r w:rsidRPr="004D1253">
        <w:rPr>
          <w:rFonts w:hint="eastAsia"/>
          <w:sz w:val="24"/>
          <w:szCs w:val="24"/>
          <w:lang w:eastAsia="zh-CN"/>
        </w:rPr>
        <w:t>组）报告了</w:t>
      </w:r>
      <w:r w:rsidR="00F06A60" w:rsidRPr="004D1253">
        <w:rPr>
          <w:rFonts w:hint="eastAsia"/>
          <w:sz w:val="24"/>
          <w:szCs w:val="24"/>
          <w:lang w:eastAsia="zh-CN"/>
        </w:rPr>
        <w:t>PU</w:t>
      </w:r>
      <w:r w:rsidRPr="004D1253">
        <w:rPr>
          <w:rFonts w:hint="eastAsia"/>
          <w:sz w:val="24"/>
          <w:szCs w:val="24"/>
          <w:lang w:eastAsia="zh-CN"/>
        </w:rPr>
        <w:t>泡沫行业进口预混多元醇中所含</w:t>
      </w:r>
      <w:r w:rsidRPr="004D1253">
        <w:rPr>
          <w:rFonts w:hint="eastAsia"/>
          <w:sz w:val="24"/>
          <w:szCs w:val="24"/>
          <w:lang w:eastAsia="zh-CN"/>
        </w:rPr>
        <w:t>HFC</w:t>
      </w:r>
      <w:r w:rsidRPr="004D1253">
        <w:rPr>
          <w:rFonts w:hint="eastAsia"/>
          <w:sz w:val="24"/>
          <w:szCs w:val="24"/>
          <w:lang w:eastAsia="zh-CN"/>
        </w:rPr>
        <w:t>的使用情况</w:t>
      </w:r>
      <w:r w:rsidR="00EA0FCB" w:rsidRPr="004D1253">
        <w:rPr>
          <w:rFonts w:hint="eastAsia"/>
          <w:sz w:val="24"/>
          <w:szCs w:val="24"/>
          <w:lang w:eastAsia="zh-CN"/>
        </w:rPr>
        <w:t>。</w:t>
      </w:r>
    </w:p>
    <w:p w14:paraId="4883180F" w14:textId="77777777" w:rsidR="00EA0FCB" w:rsidRPr="004D1253" w:rsidRDefault="00EA0FCB" w:rsidP="00EA0FCB">
      <w:pPr>
        <w:pStyle w:val="Heading1"/>
        <w:rPr>
          <w:sz w:val="24"/>
          <w:szCs w:val="24"/>
          <w:lang w:eastAsia="zh-CN"/>
        </w:rPr>
      </w:pPr>
      <w:r w:rsidRPr="004D1253">
        <w:rPr>
          <w:rFonts w:hint="eastAsia"/>
          <w:sz w:val="24"/>
          <w:szCs w:val="24"/>
          <w:lang w:eastAsia="zh-CN"/>
        </w:rPr>
        <w:t>在</w:t>
      </w:r>
      <w:r w:rsidRPr="004D1253">
        <w:rPr>
          <w:rFonts w:hint="eastAsia"/>
          <w:sz w:val="24"/>
          <w:szCs w:val="24"/>
          <w:lang w:eastAsia="zh-CN"/>
        </w:rPr>
        <w:t xml:space="preserve">2022 </w:t>
      </w:r>
      <w:r w:rsidRPr="004D1253">
        <w:rPr>
          <w:rFonts w:hint="eastAsia"/>
          <w:sz w:val="24"/>
          <w:szCs w:val="24"/>
          <w:lang w:eastAsia="zh-CN"/>
        </w:rPr>
        <w:t>至</w:t>
      </w:r>
      <w:r w:rsidRPr="004D1253">
        <w:rPr>
          <w:rFonts w:hint="eastAsia"/>
          <w:sz w:val="24"/>
          <w:szCs w:val="24"/>
          <w:lang w:eastAsia="zh-CN"/>
        </w:rPr>
        <w:t xml:space="preserve"> 2023 </w:t>
      </w:r>
      <w:r w:rsidRPr="004D1253">
        <w:rPr>
          <w:rFonts w:hint="eastAsia"/>
          <w:sz w:val="24"/>
          <w:szCs w:val="24"/>
          <w:lang w:eastAsia="zh-CN"/>
        </w:rPr>
        <w:t>年期间，</w:t>
      </w:r>
      <w:r w:rsidR="00F06A60" w:rsidRPr="004D1253">
        <w:rPr>
          <w:rFonts w:hint="eastAsia"/>
          <w:sz w:val="24"/>
          <w:szCs w:val="24"/>
          <w:lang w:eastAsia="zh-CN"/>
        </w:rPr>
        <w:t>PU</w:t>
      </w:r>
      <w:r w:rsidRPr="004D1253">
        <w:rPr>
          <w:rFonts w:hint="eastAsia"/>
          <w:sz w:val="24"/>
          <w:szCs w:val="24"/>
          <w:lang w:eastAsia="zh-CN"/>
        </w:rPr>
        <w:t>泡沫塑料行业进口预混多元醇中</w:t>
      </w:r>
      <w:r w:rsidRPr="004D1253">
        <w:rPr>
          <w:rFonts w:hint="eastAsia"/>
          <w:sz w:val="24"/>
          <w:szCs w:val="24"/>
          <w:lang w:eastAsia="zh-CN"/>
        </w:rPr>
        <w:t>HFC</w:t>
      </w:r>
      <w:r w:rsidRPr="004D1253">
        <w:rPr>
          <w:rFonts w:hint="eastAsia"/>
          <w:sz w:val="24"/>
          <w:szCs w:val="24"/>
          <w:lang w:eastAsia="zh-CN"/>
        </w:rPr>
        <w:t>的平均使用量为</w:t>
      </w:r>
      <w:r w:rsidRPr="004D1253">
        <w:rPr>
          <w:rFonts w:hint="eastAsia"/>
          <w:sz w:val="24"/>
          <w:szCs w:val="24"/>
          <w:lang w:eastAsia="zh-CN"/>
        </w:rPr>
        <w:t xml:space="preserve"> 818.07 </w:t>
      </w:r>
      <w:r w:rsidRPr="004D1253">
        <w:rPr>
          <w:rFonts w:hint="eastAsia"/>
          <w:sz w:val="24"/>
          <w:szCs w:val="24"/>
          <w:lang w:eastAsia="zh-CN"/>
        </w:rPr>
        <w:t>公吨，占同期</w:t>
      </w:r>
      <w:r w:rsidR="00F06A60" w:rsidRPr="004D1253">
        <w:rPr>
          <w:rFonts w:hint="eastAsia"/>
          <w:sz w:val="24"/>
          <w:szCs w:val="24"/>
          <w:lang w:eastAsia="zh-CN"/>
        </w:rPr>
        <w:t>PU</w:t>
      </w:r>
      <w:r w:rsidRPr="004D1253">
        <w:rPr>
          <w:rFonts w:hint="eastAsia"/>
          <w:sz w:val="24"/>
          <w:szCs w:val="24"/>
          <w:lang w:eastAsia="zh-CN"/>
        </w:rPr>
        <w:t>泡沫塑料行业所有</w:t>
      </w:r>
      <w:r w:rsidRPr="004D1253">
        <w:rPr>
          <w:rFonts w:hint="eastAsia"/>
          <w:sz w:val="24"/>
          <w:szCs w:val="24"/>
          <w:lang w:eastAsia="zh-CN"/>
        </w:rPr>
        <w:t>HFC</w:t>
      </w:r>
      <w:r w:rsidRPr="004D1253">
        <w:rPr>
          <w:rFonts w:hint="eastAsia"/>
          <w:sz w:val="24"/>
          <w:szCs w:val="24"/>
          <w:lang w:eastAsia="zh-CN"/>
        </w:rPr>
        <w:t>平均使用量</w:t>
      </w:r>
      <w:r w:rsidRPr="004D1253">
        <w:rPr>
          <w:rFonts w:hint="eastAsia"/>
          <w:sz w:val="24"/>
          <w:szCs w:val="24"/>
          <w:lang w:eastAsia="zh-CN"/>
        </w:rPr>
        <w:t xml:space="preserve"> 12,597 </w:t>
      </w:r>
      <w:r w:rsidRPr="004D1253">
        <w:rPr>
          <w:rFonts w:hint="eastAsia"/>
          <w:sz w:val="24"/>
          <w:szCs w:val="24"/>
          <w:lang w:eastAsia="zh-CN"/>
        </w:rPr>
        <w:t>公吨的</w:t>
      </w:r>
      <w:r w:rsidRPr="004D1253">
        <w:rPr>
          <w:rFonts w:hint="eastAsia"/>
          <w:sz w:val="24"/>
          <w:szCs w:val="24"/>
          <w:lang w:eastAsia="zh-CN"/>
        </w:rPr>
        <w:t xml:space="preserve"> 6.5%</w:t>
      </w:r>
      <w:r w:rsidRPr="004D1253">
        <w:rPr>
          <w:rFonts w:hint="eastAsia"/>
          <w:sz w:val="24"/>
          <w:szCs w:val="24"/>
          <w:lang w:eastAsia="zh-CN"/>
        </w:rPr>
        <w:t>。第五条国家使用的进口预混多元醇中</w:t>
      </w:r>
      <w:r w:rsidRPr="004D1253">
        <w:rPr>
          <w:rFonts w:hint="eastAsia"/>
          <w:sz w:val="24"/>
          <w:szCs w:val="24"/>
          <w:lang w:eastAsia="zh-CN"/>
        </w:rPr>
        <w:t>HFC</w:t>
      </w:r>
      <w:r w:rsidRPr="004D1253">
        <w:rPr>
          <w:rFonts w:hint="eastAsia"/>
          <w:sz w:val="24"/>
          <w:szCs w:val="24"/>
          <w:lang w:eastAsia="zh-CN"/>
        </w:rPr>
        <w:t>比例较低的原因可能是报告不足，</w:t>
      </w:r>
      <w:r w:rsidR="002854A4" w:rsidRPr="004D1253">
        <w:rPr>
          <w:rFonts w:hint="eastAsia"/>
          <w:sz w:val="24"/>
          <w:szCs w:val="24"/>
          <w:lang w:eastAsia="zh-CN"/>
        </w:rPr>
        <w:t>这是由于</w:t>
      </w:r>
      <w:r w:rsidRPr="004D1253">
        <w:rPr>
          <w:rFonts w:hint="eastAsia"/>
          <w:sz w:val="24"/>
          <w:szCs w:val="24"/>
          <w:lang w:eastAsia="zh-CN"/>
        </w:rPr>
        <w:t>缺乏对多元醇中所含</w:t>
      </w:r>
      <w:r w:rsidR="002854A4" w:rsidRPr="004D1253">
        <w:rPr>
          <w:rFonts w:hint="eastAsia"/>
          <w:sz w:val="24"/>
          <w:szCs w:val="24"/>
          <w:lang w:eastAsia="zh-CN"/>
        </w:rPr>
        <w:t>HFC</w:t>
      </w:r>
      <w:r w:rsidRPr="004D1253">
        <w:rPr>
          <w:rFonts w:hint="eastAsia"/>
          <w:sz w:val="24"/>
          <w:szCs w:val="24"/>
          <w:lang w:eastAsia="zh-CN"/>
        </w:rPr>
        <w:t>的监测，以及在多边基金援助下</w:t>
      </w:r>
      <w:r w:rsidR="002854A4" w:rsidRPr="004D1253">
        <w:rPr>
          <w:rFonts w:hint="eastAsia"/>
          <w:sz w:val="24"/>
          <w:szCs w:val="24"/>
          <w:lang w:eastAsia="zh-CN"/>
        </w:rPr>
        <w:t>，企业和配方厂</w:t>
      </w:r>
      <w:r w:rsidRPr="004D1253">
        <w:rPr>
          <w:rFonts w:hint="eastAsia"/>
          <w:sz w:val="24"/>
          <w:szCs w:val="24"/>
          <w:lang w:eastAsia="zh-CN"/>
        </w:rPr>
        <w:t>逐步淘汰纯</w:t>
      </w:r>
      <w:r w:rsidRPr="004D1253">
        <w:rPr>
          <w:rFonts w:hint="eastAsia"/>
          <w:sz w:val="24"/>
          <w:szCs w:val="24"/>
          <w:lang w:eastAsia="zh-CN"/>
        </w:rPr>
        <w:t xml:space="preserve"> HCFC-141b </w:t>
      </w:r>
      <w:r w:rsidRPr="004D1253">
        <w:rPr>
          <w:rFonts w:hint="eastAsia"/>
          <w:sz w:val="24"/>
          <w:szCs w:val="24"/>
          <w:lang w:eastAsia="zh-CN"/>
        </w:rPr>
        <w:t>和预混多元醇中所含</w:t>
      </w:r>
      <w:r w:rsidRPr="004D1253">
        <w:rPr>
          <w:rFonts w:hint="eastAsia"/>
          <w:sz w:val="24"/>
          <w:szCs w:val="24"/>
          <w:lang w:eastAsia="zh-CN"/>
        </w:rPr>
        <w:t xml:space="preserve"> HCFC-141b </w:t>
      </w:r>
      <w:r w:rsidRPr="004D1253">
        <w:rPr>
          <w:rFonts w:hint="eastAsia"/>
          <w:sz w:val="24"/>
          <w:szCs w:val="24"/>
          <w:lang w:eastAsia="zh-CN"/>
        </w:rPr>
        <w:t>的</w:t>
      </w:r>
      <w:r w:rsidR="00F06A60" w:rsidRPr="004D1253">
        <w:rPr>
          <w:rFonts w:hint="eastAsia"/>
          <w:sz w:val="24"/>
          <w:szCs w:val="24"/>
          <w:lang w:eastAsia="zh-CN"/>
        </w:rPr>
        <w:t>PU</w:t>
      </w:r>
      <w:r w:rsidRPr="004D1253">
        <w:rPr>
          <w:rFonts w:hint="eastAsia"/>
          <w:sz w:val="24"/>
          <w:szCs w:val="24"/>
          <w:lang w:eastAsia="zh-CN"/>
        </w:rPr>
        <w:t>泡沫塑料</w:t>
      </w:r>
      <w:r w:rsidR="002854A4" w:rsidRPr="004D1253">
        <w:rPr>
          <w:rFonts w:hint="eastAsia"/>
          <w:sz w:val="24"/>
          <w:szCs w:val="24"/>
          <w:lang w:eastAsia="zh-CN"/>
        </w:rPr>
        <w:t>的生产，</w:t>
      </w:r>
      <w:r w:rsidRPr="004D1253">
        <w:rPr>
          <w:rFonts w:hint="eastAsia"/>
          <w:sz w:val="24"/>
          <w:szCs w:val="24"/>
          <w:lang w:eastAsia="zh-CN"/>
        </w:rPr>
        <w:t>直接过渡到全球变暖潜能值较低的替代技术。虽然大多数第二组国家的情况仍不明朗，但预计其结果与</w:t>
      </w:r>
      <w:r w:rsidRPr="004D1253">
        <w:rPr>
          <w:rFonts w:hint="eastAsia"/>
          <w:sz w:val="24"/>
          <w:szCs w:val="24"/>
          <w:lang w:eastAsia="zh-CN"/>
        </w:rPr>
        <w:t xml:space="preserve"> 120 </w:t>
      </w:r>
      <w:r w:rsidRPr="004D1253">
        <w:rPr>
          <w:rFonts w:hint="eastAsia"/>
          <w:sz w:val="24"/>
          <w:szCs w:val="24"/>
          <w:lang w:eastAsia="zh-CN"/>
        </w:rPr>
        <w:t>个国家样本的分析结果相似</w:t>
      </w:r>
      <w:r w:rsidR="002854A4" w:rsidRPr="004D1253">
        <w:rPr>
          <w:rFonts w:hint="eastAsia"/>
          <w:sz w:val="24"/>
          <w:szCs w:val="24"/>
          <w:lang w:eastAsia="zh-CN"/>
        </w:rPr>
        <w:t>.</w:t>
      </w:r>
    </w:p>
    <w:p w14:paraId="683ED089" w14:textId="77777777" w:rsidR="002854A4" w:rsidRPr="004D1253" w:rsidRDefault="002854A4" w:rsidP="002854A4">
      <w:pPr>
        <w:pStyle w:val="Heading1"/>
        <w:rPr>
          <w:sz w:val="24"/>
          <w:szCs w:val="24"/>
          <w:lang w:eastAsia="zh-CN"/>
        </w:rPr>
      </w:pPr>
      <w:r w:rsidRPr="004D1253">
        <w:rPr>
          <w:rFonts w:hint="eastAsia"/>
          <w:sz w:val="24"/>
          <w:szCs w:val="24"/>
          <w:lang w:eastAsia="zh-CN"/>
        </w:rPr>
        <w:t>在</w:t>
      </w:r>
      <w:r w:rsidRPr="004D1253">
        <w:rPr>
          <w:rFonts w:hint="eastAsia"/>
          <w:sz w:val="24"/>
          <w:szCs w:val="24"/>
          <w:lang w:eastAsia="zh-CN"/>
        </w:rPr>
        <w:t>2022-2023</w:t>
      </w:r>
      <w:r w:rsidRPr="004D1253">
        <w:rPr>
          <w:rFonts w:hint="eastAsia"/>
          <w:sz w:val="24"/>
          <w:szCs w:val="24"/>
          <w:lang w:eastAsia="zh-CN"/>
        </w:rPr>
        <w:t>年期间，第</w:t>
      </w:r>
      <w:r w:rsidRPr="004D1253">
        <w:rPr>
          <w:rFonts w:hint="eastAsia"/>
          <w:sz w:val="24"/>
          <w:szCs w:val="24"/>
          <w:lang w:eastAsia="zh-CN"/>
        </w:rPr>
        <w:t>5</w:t>
      </w:r>
      <w:r w:rsidRPr="004D1253">
        <w:rPr>
          <w:rFonts w:hint="eastAsia"/>
          <w:sz w:val="24"/>
          <w:szCs w:val="24"/>
          <w:lang w:eastAsia="zh-CN"/>
        </w:rPr>
        <w:t>条国家出口的预混多元醇中</w:t>
      </w:r>
      <w:r w:rsidRPr="004D1253">
        <w:rPr>
          <w:rFonts w:hint="eastAsia"/>
          <w:sz w:val="24"/>
          <w:szCs w:val="24"/>
          <w:lang w:eastAsia="zh-CN"/>
        </w:rPr>
        <w:t>HFC</w:t>
      </w:r>
      <w:r w:rsidRPr="004D1253">
        <w:rPr>
          <w:rFonts w:hint="eastAsia"/>
          <w:sz w:val="24"/>
          <w:szCs w:val="24"/>
          <w:lang w:eastAsia="zh-CN"/>
        </w:rPr>
        <w:t>的平均数量为</w:t>
      </w:r>
      <w:r w:rsidRPr="004D1253">
        <w:rPr>
          <w:rFonts w:hint="eastAsia"/>
          <w:sz w:val="24"/>
          <w:szCs w:val="24"/>
          <w:lang w:eastAsia="zh-CN"/>
        </w:rPr>
        <w:t>128.16</w:t>
      </w:r>
      <w:r w:rsidRPr="004D1253">
        <w:rPr>
          <w:rFonts w:hint="eastAsia"/>
          <w:sz w:val="24"/>
          <w:szCs w:val="24"/>
          <w:lang w:eastAsia="zh-CN"/>
        </w:rPr>
        <w:t>公吨。这一数值与同期第</w:t>
      </w:r>
      <w:r w:rsidRPr="004D1253">
        <w:rPr>
          <w:rFonts w:hint="eastAsia"/>
          <w:sz w:val="24"/>
          <w:szCs w:val="24"/>
          <w:lang w:eastAsia="zh-CN"/>
        </w:rPr>
        <w:t>5</w:t>
      </w:r>
      <w:r w:rsidRPr="004D1253">
        <w:rPr>
          <w:rFonts w:hint="eastAsia"/>
          <w:sz w:val="24"/>
          <w:szCs w:val="24"/>
          <w:lang w:eastAsia="zh-CN"/>
        </w:rPr>
        <w:t>条国家预混多元醇中</w:t>
      </w:r>
      <w:r w:rsidRPr="004D1253">
        <w:rPr>
          <w:rFonts w:hint="eastAsia"/>
          <w:sz w:val="24"/>
          <w:szCs w:val="24"/>
          <w:lang w:eastAsia="zh-CN"/>
        </w:rPr>
        <w:t>HFC</w:t>
      </w:r>
      <w:r w:rsidRPr="004D1253">
        <w:rPr>
          <w:rFonts w:hint="eastAsia"/>
          <w:sz w:val="24"/>
          <w:szCs w:val="24"/>
          <w:lang w:eastAsia="zh-CN"/>
        </w:rPr>
        <w:t>平均进口量之间的差异，可以归因于来自非第</w:t>
      </w:r>
      <w:r w:rsidRPr="004D1253">
        <w:rPr>
          <w:rFonts w:hint="eastAsia"/>
          <w:sz w:val="24"/>
          <w:szCs w:val="24"/>
          <w:lang w:eastAsia="zh-CN"/>
        </w:rPr>
        <w:t>5</w:t>
      </w:r>
      <w:r w:rsidRPr="004D1253">
        <w:rPr>
          <w:rFonts w:hint="eastAsia"/>
          <w:sz w:val="24"/>
          <w:szCs w:val="24"/>
          <w:lang w:eastAsia="zh-CN"/>
        </w:rPr>
        <w:t>条国家的进口、来自尚未提交国家方案执行报告的第</w:t>
      </w:r>
      <w:r w:rsidRPr="004D1253">
        <w:rPr>
          <w:rFonts w:hint="eastAsia"/>
          <w:sz w:val="24"/>
          <w:szCs w:val="24"/>
          <w:lang w:eastAsia="zh-CN"/>
        </w:rPr>
        <w:t>5</w:t>
      </w:r>
      <w:r w:rsidRPr="004D1253">
        <w:rPr>
          <w:rFonts w:hint="eastAsia"/>
          <w:sz w:val="24"/>
          <w:szCs w:val="24"/>
          <w:lang w:eastAsia="zh-CN"/>
        </w:rPr>
        <w:t>条国家的进口，或来自尚无预混多元醇中</w:t>
      </w:r>
      <w:r w:rsidRPr="004D1253">
        <w:rPr>
          <w:rFonts w:hint="eastAsia"/>
          <w:sz w:val="24"/>
          <w:szCs w:val="24"/>
          <w:lang w:eastAsia="zh-CN"/>
        </w:rPr>
        <w:t>HFC</w:t>
      </w:r>
      <w:r w:rsidRPr="004D1253">
        <w:rPr>
          <w:rFonts w:hint="eastAsia"/>
          <w:sz w:val="24"/>
          <w:szCs w:val="24"/>
          <w:lang w:eastAsia="zh-CN"/>
        </w:rPr>
        <w:t>出口监测系统的第</w:t>
      </w:r>
      <w:r w:rsidRPr="004D1253">
        <w:rPr>
          <w:rFonts w:hint="eastAsia"/>
          <w:sz w:val="24"/>
          <w:szCs w:val="24"/>
          <w:lang w:eastAsia="zh-CN"/>
        </w:rPr>
        <w:t>5</w:t>
      </w:r>
      <w:r w:rsidRPr="004D1253">
        <w:rPr>
          <w:rFonts w:hint="eastAsia"/>
          <w:sz w:val="24"/>
          <w:szCs w:val="24"/>
          <w:lang w:eastAsia="zh-CN"/>
        </w:rPr>
        <w:t>条国家的进口。</w:t>
      </w:r>
    </w:p>
    <w:p w14:paraId="4CD316D9" w14:textId="77777777" w:rsidR="00672896" w:rsidRPr="004D1253" w:rsidRDefault="008E4F78" w:rsidP="00672896">
      <w:pPr>
        <w:pStyle w:val="Heading2"/>
        <w:numPr>
          <w:ilvl w:val="0"/>
          <w:numId w:val="0"/>
        </w:numPr>
        <w:rPr>
          <w:b/>
          <w:bCs/>
          <w:sz w:val="24"/>
          <w:szCs w:val="24"/>
          <w:lang w:eastAsia="zh-CN"/>
        </w:rPr>
      </w:pPr>
      <w:r w:rsidRPr="004D1253">
        <w:rPr>
          <w:rFonts w:hint="eastAsia"/>
          <w:b/>
          <w:bCs/>
          <w:sz w:val="24"/>
          <w:szCs w:val="24"/>
          <w:lang w:eastAsia="zh-CN"/>
        </w:rPr>
        <w:t>为</w:t>
      </w:r>
      <w:r w:rsidR="002854A4" w:rsidRPr="004D1253">
        <w:rPr>
          <w:rFonts w:hint="eastAsia"/>
          <w:b/>
          <w:bCs/>
          <w:sz w:val="24"/>
          <w:szCs w:val="24"/>
          <w:lang w:eastAsia="zh-CN"/>
        </w:rPr>
        <w:t>逐步淘汰进口预混多元醇中所含的</w:t>
      </w:r>
      <w:r w:rsidR="002854A4" w:rsidRPr="004D1253">
        <w:rPr>
          <w:rFonts w:hint="eastAsia"/>
          <w:b/>
          <w:bCs/>
          <w:sz w:val="24"/>
          <w:szCs w:val="24"/>
          <w:lang w:eastAsia="zh-CN"/>
        </w:rPr>
        <w:t xml:space="preserve">HFC </w:t>
      </w:r>
      <w:r w:rsidRPr="004D1253">
        <w:rPr>
          <w:rFonts w:hint="eastAsia"/>
          <w:b/>
          <w:bCs/>
          <w:sz w:val="24"/>
          <w:szCs w:val="24"/>
          <w:lang w:eastAsia="zh-CN"/>
        </w:rPr>
        <w:t>供资</w:t>
      </w:r>
    </w:p>
    <w:p w14:paraId="59205F11" w14:textId="77777777" w:rsidR="008E4F78" w:rsidRPr="004D1253" w:rsidRDefault="008E4F78" w:rsidP="008E4F78">
      <w:pPr>
        <w:pStyle w:val="Heading1"/>
        <w:rPr>
          <w:sz w:val="24"/>
          <w:szCs w:val="24"/>
          <w:lang w:eastAsia="zh-CN"/>
        </w:rPr>
      </w:pPr>
      <w:r w:rsidRPr="004D1253">
        <w:rPr>
          <w:rFonts w:hint="eastAsia"/>
          <w:sz w:val="24"/>
          <w:szCs w:val="24"/>
          <w:lang w:eastAsia="zh-CN"/>
        </w:rPr>
        <w:t>为淘汰进口预混多元醇中的</w:t>
      </w:r>
      <w:r w:rsidRPr="004D1253">
        <w:rPr>
          <w:rFonts w:hint="eastAsia"/>
          <w:sz w:val="24"/>
          <w:szCs w:val="24"/>
          <w:lang w:eastAsia="zh-CN"/>
        </w:rPr>
        <w:t xml:space="preserve"> HCFC-141b </w:t>
      </w:r>
      <w:r w:rsidRPr="004D1253">
        <w:rPr>
          <w:rFonts w:hint="eastAsia"/>
          <w:sz w:val="24"/>
          <w:szCs w:val="24"/>
          <w:lang w:eastAsia="zh-CN"/>
        </w:rPr>
        <w:t>而制定的供资政策遵循的关键原则是：通过向符合条件的</w:t>
      </w:r>
      <w:r w:rsidR="00F06A60" w:rsidRPr="004D1253">
        <w:rPr>
          <w:rFonts w:hint="eastAsia"/>
          <w:sz w:val="24"/>
          <w:szCs w:val="24"/>
          <w:lang w:eastAsia="zh-CN"/>
        </w:rPr>
        <w:t>PU</w:t>
      </w:r>
      <w:r w:rsidRPr="004D1253">
        <w:rPr>
          <w:rFonts w:hint="eastAsia"/>
          <w:sz w:val="24"/>
          <w:szCs w:val="24"/>
          <w:lang w:eastAsia="zh-CN"/>
        </w:rPr>
        <w:t>泡沫企业提供支持，确保有效淘汰纯</w:t>
      </w:r>
      <w:r w:rsidRPr="004D1253">
        <w:rPr>
          <w:rFonts w:hint="eastAsia"/>
          <w:sz w:val="24"/>
          <w:szCs w:val="24"/>
          <w:lang w:eastAsia="zh-CN"/>
        </w:rPr>
        <w:t xml:space="preserve"> HCFC-141b </w:t>
      </w:r>
      <w:r w:rsidRPr="004D1253">
        <w:rPr>
          <w:rFonts w:hint="eastAsia"/>
          <w:sz w:val="24"/>
          <w:szCs w:val="24"/>
          <w:lang w:eastAsia="zh-CN"/>
        </w:rPr>
        <w:t>或预混</w:t>
      </w:r>
      <w:r w:rsidRPr="004D1253">
        <w:rPr>
          <w:rFonts w:hint="eastAsia"/>
          <w:sz w:val="24"/>
          <w:szCs w:val="24"/>
          <w:lang w:eastAsia="zh-CN"/>
        </w:rPr>
        <w:t xml:space="preserve"> </w:t>
      </w:r>
      <w:r w:rsidRPr="004D1253">
        <w:rPr>
          <w:rFonts w:hint="eastAsia"/>
          <w:sz w:val="24"/>
          <w:szCs w:val="24"/>
          <w:lang w:eastAsia="zh-CN"/>
        </w:rPr>
        <w:t>多元醇中的</w:t>
      </w:r>
      <w:r w:rsidRPr="004D1253">
        <w:rPr>
          <w:rFonts w:hint="eastAsia"/>
          <w:sz w:val="24"/>
          <w:szCs w:val="24"/>
          <w:lang w:eastAsia="zh-CN"/>
        </w:rPr>
        <w:t>HCFC-141b</w:t>
      </w:r>
      <w:r w:rsidRPr="004D1253">
        <w:rPr>
          <w:rFonts w:hint="eastAsia"/>
          <w:sz w:val="24"/>
          <w:szCs w:val="24"/>
          <w:lang w:eastAsia="zh-CN"/>
        </w:rPr>
        <w:t>；通过第</w:t>
      </w:r>
      <w:r w:rsidRPr="004D1253">
        <w:rPr>
          <w:rFonts w:hint="eastAsia"/>
          <w:sz w:val="24"/>
          <w:szCs w:val="24"/>
          <w:lang w:eastAsia="zh-CN"/>
        </w:rPr>
        <w:t xml:space="preserve"> 5 </w:t>
      </w:r>
      <w:r w:rsidRPr="004D1253">
        <w:rPr>
          <w:rFonts w:hint="eastAsia"/>
          <w:sz w:val="24"/>
          <w:szCs w:val="24"/>
          <w:lang w:eastAsia="zh-CN"/>
        </w:rPr>
        <w:t>条国家在项目完成后采取适当的法规监管措施，以支持淘汰的可持续性；通过要求出口国从其起点中扣除其出口量，防止重复为</w:t>
      </w:r>
      <w:r w:rsidRPr="004D1253">
        <w:rPr>
          <w:rFonts w:hint="eastAsia"/>
          <w:sz w:val="24"/>
          <w:szCs w:val="24"/>
          <w:lang w:eastAsia="zh-CN"/>
        </w:rPr>
        <w:t>HCFC-141b</w:t>
      </w:r>
      <w:r w:rsidRPr="004D1253">
        <w:rPr>
          <w:rFonts w:hint="eastAsia"/>
          <w:sz w:val="24"/>
          <w:szCs w:val="24"/>
          <w:lang w:eastAsia="zh-CN"/>
        </w:rPr>
        <w:t>的淘汰供资；通过鼓励第</w:t>
      </w:r>
      <w:r w:rsidRPr="004D1253">
        <w:rPr>
          <w:rFonts w:hint="eastAsia"/>
          <w:sz w:val="24"/>
          <w:szCs w:val="24"/>
          <w:lang w:eastAsia="zh-CN"/>
        </w:rPr>
        <w:t xml:space="preserve"> 5 </w:t>
      </w:r>
      <w:r w:rsidRPr="004D1253">
        <w:rPr>
          <w:rFonts w:hint="eastAsia"/>
          <w:sz w:val="24"/>
          <w:szCs w:val="24"/>
          <w:lang w:eastAsia="zh-CN"/>
        </w:rPr>
        <w:t>条国家建立记录</w:t>
      </w:r>
      <w:r w:rsidRPr="004D1253">
        <w:rPr>
          <w:rFonts w:hint="eastAsia"/>
          <w:sz w:val="24"/>
          <w:szCs w:val="24"/>
          <w:lang w:eastAsia="zh-CN"/>
        </w:rPr>
        <w:t xml:space="preserve"> HCFC-141b </w:t>
      </w:r>
      <w:r w:rsidRPr="004D1253">
        <w:rPr>
          <w:rFonts w:hint="eastAsia"/>
          <w:sz w:val="24"/>
          <w:szCs w:val="24"/>
          <w:lang w:eastAsia="zh-CN"/>
        </w:rPr>
        <w:t>数量的国家系统，加强对</w:t>
      </w:r>
      <w:r w:rsidRPr="004D1253">
        <w:rPr>
          <w:rFonts w:hint="eastAsia"/>
          <w:sz w:val="24"/>
          <w:szCs w:val="24"/>
          <w:lang w:eastAsia="zh-CN"/>
        </w:rPr>
        <w:t xml:space="preserve"> HCFC-141b </w:t>
      </w:r>
      <w:r w:rsidRPr="004D1253">
        <w:rPr>
          <w:rFonts w:hint="eastAsia"/>
          <w:sz w:val="24"/>
          <w:szCs w:val="24"/>
          <w:lang w:eastAsia="zh-CN"/>
        </w:rPr>
        <w:t>进出口的监测。</w:t>
      </w:r>
    </w:p>
    <w:p w14:paraId="49EC0004" w14:textId="77777777" w:rsidR="008E4F78" w:rsidRPr="004D1253" w:rsidRDefault="008E4F78" w:rsidP="008E4F78">
      <w:pPr>
        <w:pStyle w:val="Heading1"/>
        <w:rPr>
          <w:sz w:val="24"/>
          <w:szCs w:val="24"/>
          <w:lang w:eastAsia="zh-CN"/>
        </w:rPr>
      </w:pPr>
      <w:r w:rsidRPr="004D1253">
        <w:rPr>
          <w:rFonts w:hint="eastAsia"/>
          <w:sz w:val="24"/>
          <w:szCs w:val="24"/>
          <w:lang w:eastAsia="zh-CN"/>
        </w:rPr>
        <w:t>考虑到这些原则以及秘书处在本文件和</w:t>
      </w:r>
      <w:r w:rsidRPr="004D1253">
        <w:rPr>
          <w:rFonts w:hint="eastAsia"/>
          <w:sz w:val="24"/>
          <w:szCs w:val="24"/>
          <w:lang w:eastAsia="zh-CN"/>
        </w:rPr>
        <w:t xml:space="preserve"> UNEP/</w:t>
      </w:r>
      <w:proofErr w:type="spellStart"/>
      <w:r w:rsidRPr="004D1253">
        <w:rPr>
          <w:rFonts w:hint="eastAsia"/>
          <w:sz w:val="24"/>
          <w:szCs w:val="24"/>
          <w:lang w:eastAsia="zh-CN"/>
        </w:rPr>
        <w:t>OzL.Pro</w:t>
      </w:r>
      <w:proofErr w:type="spellEnd"/>
      <w:r w:rsidRPr="004D1253">
        <w:rPr>
          <w:rFonts w:hint="eastAsia"/>
          <w:sz w:val="24"/>
          <w:szCs w:val="24"/>
          <w:lang w:eastAsia="zh-CN"/>
        </w:rPr>
        <w:t xml:space="preserve">/ExCom/95/88 </w:t>
      </w:r>
      <w:r w:rsidRPr="004D1253">
        <w:rPr>
          <w:rFonts w:hint="eastAsia"/>
          <w:sz w:val="24"/>
          <w:szCs w:val="24"/>
          <w:lang w:eastAsia="zh-CN"/>
        </w:rPr>
        <w:t>号文件中提出的关于</w:t>
      </w:r>
      <w:r w:rsidRPr="004D1253">
        <w:rPr>
          <w:rFonts w:hint="eastAsia"/>
          <w:sz w:val="24"/>
          <w:szCs w:val="24"/>
          <w:lang w:eastAsia="zh-CN"/>
        </w:rPr>
        <w:t>HFC</w:t>
      </w:r>
      <w:r w:rsidRPr="004D1253">
        <w:rPr>
          <w:rFonts w:hint="eastAsia"/>
          <w:sz w:val="24"/>
          <w:szCs w:val="24"/>
          <w:lang w:eastAsia="zh-CN"/>
        </w:rPr>
        <w:t>的意见和相关信息，希望执行委员会考虑：</w:t>
      </w:r>
    </w:p>
    <w:p w14:paraId="7DC9886B" w14:textId="77777777" w:rsidR="00672896" w:rsidRPr="004D1253" w:rsidRDefault="008E4F78" w:rsidP="00F06A60">
      <w:pPr>
        <w:pStyle w:val="Heading2"/>
        <w:rPr>
          <w:sz w:val="24"/>
          <w:szCs w:val="24"/>
          <w:lang w:eastAsia="zh-CN"/>
        </w:rPr>
      </w:pPr>
      <w:r w:rsidRPr="004D1253">
        <w:rPr>
          <w:rFonts w:hint="eastAsia"/>
          <w:sz w:val="24"/>
          <w:szCs w:val="24"/>
          <w:lang w:eastAsia="zh-CN"/>
        </w:rPr>
        <w:t>关于未计入第</w:t>
      </w:r>
      <w:r w:rsidRPr="004D1253">
        <w:rPr>
          <w:rFonts w:hint="eastAsia"/>
          <w:sz w:val="24"/>
          <w:szCs w:val="24"/>
          <w:lang w:eastAsia="zh-CN"/>
        </w:rPr>
        <w:t xml:space="preserve"> 7 </w:t>
      </w:r>
      <w:r w:rsidRPr="004D1253">
        <w:rPr>
          <w:rFonts w:hint="eastAsia"/>
          <w:sz w:val="24"/>
          <w:szCs w:val="24"/>
          <w:lang w:eastAsia="zh-CN"/>
        </w:rPr>
        <w:t>条消费量的预混多元醇中所含</w:t>
      </w:r>
      <w:r w:rsidRPr="004D1253">
        <w:rPr>
          <w:rFonts w:hint="eastAsia"/>
          <w:sz w:val="24"/>
          <w:szCs w:val="24"/>
          <w:lang w:eastAsia="zh-CN"/>
        </w:rPr>
        <w:t>HFC</w:t>
      </w:r>
      <w:r w:rsidRPr="004D1253">
        <w:rPr>
          <w:rFonts w:hint="eastAsia"/>
          <w:sz w:val="24"/>
          <w:szCs w:val="24"/>
          <w:lang w:eastAsia="zh-CN"/>
        </w:rPr>
        <w:t>的进口，要求希望寻求供资以逐步淘汰此类进口的第</w:t>
      </w:r>
      <w:r w:rsidRPr="004D1253">
        <w:rPr>
          <w:rFonts w:hint="eastAsia"/>
          <w:sz w:val="24"/>
          <w:szCs w:val="24"/>
          <w:lang w:eastAsia="zh-CN"/>
        </w:rPr>
        <w:t xml:space="preserve"> 5 </w:t>
      </w:r>
      <w:r w:rsidRPr="004D1253">
        <w:rPr>
          <w:rFonts w:hint="eastAsia"/>
          <w:sz w:val="24"/>
          <w:szCs w:val="24"/>
          <w:lang w:eastAsia="zh-CN"/>
        </w:rPr>
        <w:t>条国家：</w:t>
      </w:r>
    </w:p>
    <w:p w14:paraId="37837173" w14:textId="77777777" w:rsidR="00F06A60" w:rsidRPr="004D1253" w:rsidRDefault="00F06A60" w:rsidP="00F06A60">
      <w:pPr>
        <w:pStyle w:val="Heading3"/>
        <w:rPr>
          <w:sz w:val="24"/>
          <w:szCs w:val="24"/>
          <w:lang w:eastAsia="zh-CN"/>
        </w:rPr>
      </w:pPr>
      <w:r w:rsidRPr="004D1253">
        <w:rPr>
          <w:rFonts w:hint="eastAsia"/>
          <w:sz w:val="24"/>
          <w:szCs w:val="24"/>
          <w:lang w:eastAsia="zh-CN"/>
        </w:rPr>
        <w:t>将国家方案实施报告中报告的</w:t>
      </w:r>
      <w:r w:rsidRPr="004D1253">
        <w:rPr>
          <w:rFonts w:hint="eastAsia"/>
          <w:sz w:val="24"/>
          <w:szCs w:val="24"/>
          <w:lang w:eastAsia="zh-CN"/>
        </w:rPr>
        <w:t xml:space="preserve"> 2022 </w:t>
      </w:r>
      <w:r w:rsidRPr="004D1253">
        <w:rPr>
          <w:rFonts w:hint="eastAsia"/>
          <w:sz w:val="24"/>
          <w:szCs w:val="24"/>
          <w:lang w:eastAsia="zh-CN"/>
        </w:rPr>
        <w:t>年至</w:t>
      </w:r>
      <w:r w:rsidRPr="004D1253">
        <w:rPr>
          <w:rFonts w:hint="eastAsia"/>
          <w:sz w:val="24"/>
          <w:szCs w:val="24"/>
          <w:lang w:eastAsia="zh-CN"/>
        </w:rPr>
        <w:t xml:space="preserve"> 2024 </w:t>
      </w:r>
      <w:r w:rsidRPr="004D1253">
        <w:rPr>
          <w:rFonts w:hint="eastAsia"/>
          <w:sz w:val="24"/>
          <w:szCs w:val="24"/>
          <w:lang w:eastAsia="zh-CN"/>
        </w:rPr>
        <w:t>年进口的预混多元醇中</w:t>
      </w:r>
      <w:r w:rsidRPr="004D1253">
        <w:rPr>
          <w:rFonts w:hint="eastAsia"/>
          <w:sz w:val="24"/>
          <w:szCs w:val="24"/>
          <w:lang w:eastAsia="zh-CN"/>
        </w:rPr>
        <w:t>HFC</w:t>
      </w:r>
      <w:r w:rsidRPr="004D1253">
        <w:rPr>
          <w:rFonts w:hint="eastAsia"/>
          <w:sz w:val="24"/>
          <w:szCs w:val="24"/>
          <w:lang w:eastAsia="zh-CN"/>
        </w:rPr>
        <w:t>的数量和种类、进口来源国以及以下信息纳入基加利</w:t>
      </w:r>
      <w:r w:rsidRPr="004D1253">
        <w:rPr>
          <w:rFonts w:hint="eastAsia"/>
          <w:sz w:val="24"/>
          <w:szCs w:val="24"/>
          <w:lang w:eastAsia="zh-CN"/>
        </w:rPr>
        <w:t>HFC</w:t>
      </w:r>
      <w:r w:rsidRPr="004D1253">
        <w:rPr>
          <w:rFonts w:hint="eastAsia"/>
          <w:sz w:val="24"/>
          <w:szCs w:val="24"/>
          <w:lang w:eastAsia="zh-CN"/>
        </w:rPr>
        <w:t>实施计划（</w:t>
      </w:r>
      <w:r w:rsidRPr="004D1253">
        <w:rPr>
          <w:rFonts w:hint="eastAsia"/>
          <w:sz w:val="24"/>
          <w:szCs w:val="24"/>
          <w:lang w:eastAsia="zh-CN"/>
        </w:rPr>
        <w:t>KIP</w:t>
      </w:r>
      <w:r w:rsidRPr="004D1253">
        <w:rPr>
          <w:rFonts w:hint="eastAsia"/>
          <w:sz w:val="24"/>
          <w:szCs w:val="24"/>
          <w:lang w:eastAsia="zh-CN"/>
        </w:rPr>
        <w:t>）的总体战略，并且：</w:t>
      </w:r>
    </w:p>
    <w:p w14:paraId="48A416ED" w14:textId="77777777" w:rsidR="00970AB7" w:rsidRPr="004D1253" w:rsidRDefault="00137395" w:rsidP="00950CCF">
      <w:pPr>
        <w:pStyle w:val="Heading3"/>
        <w:numPr>
          <w:ilvl w:val="0"/>
          <w:numId w:val="0"/>
        </w:numPr>
        <w:spacing w:after="120"/>
        <w:ind w:left="2872" w:hanging="746"/>
        <w:rPr>
          <w:sz w:val="24"/>
          <w:szCs w:val="24"/>
          <w:lang w:eastAsia="zh-CN"/>
        </w:rPr>
      </w:pPr>
      <w:r w:rsidRPr="004D1253">
        <w:rPr>
          <w:sz w:val="24"/>
          <w:szCs w:val="24"/>
          <w:lang w:eastAsia="zh-CN"/>
        </w:rPr>
        <w:t>a.</w:t>
      </w:r>
      <w:r w:rsidRPr="004D1253">
        <w:rPr>
          <w:sz w:val="24"/>
          <w:szCs w:val="24"/>
          <w:lang w:eastAsia="zh-CN"/>
        </w:rPr>
        <w:tab/>
      </w:r>
      <w:r w:rsidR="00F06A60" w:rsidRPr="004D1253">
        <w:rPr>
          <w:rFonts w:hint="eastAsia"/>
          <w:sz w:val="24"/>
          <w:szCs w:val="24"/>
          <w:lang w:eastAsia="zh-CN"/>
        </w:rPr>
        <w:t>对于第</w:t>
      </w:r>
      <w:r w:rsidR="00F06A60" w:rsidRPr="004D1253">
        <w:rPr>
          <w:rFonts w:hint="eastAsia"/>
          <w:sz w:val="24"/>
          <w:szCs w:val="24"/>
          <w:lang w:eastAsia="zh-CN"/>
        </w:rPr>
        <w:t xml:space="preserve"> 1 </w:t>
      </w:r>
      <w:r w:rsidR="00F06A60" w:rsidRPr="004D1253">
        <w:rPr>
          <w:rFonts w:hint="eastAsia"/>
          <w:sz w:val="24"/>
          <w:szCs w:val="24"/>
          <w:lang w:eastAsia="zh-CN"/>
        </w:rPr>
        <w:t>组国家，提供</w:t>
      </w:r>
      <w:r w:rsidR="00F06A60" w:rsidRPr="004D1253">
        <w:rPr>
          <w:rFonts w:hint="eastAsia"/>
          <w:sz w:val="24"/>
          <w:szCs w:val="24"/>
          <w:lang w:eastAsia="zh-CN"/>
        </w:rPr>
        <w:t xml:space="preserve"> 2020 </w:t>
      </w:r>
      <w:r w:rsidR="00F06A60" w:rsidRPr="004D1253">
        <w:rPr>
          <w:rFonts w:hint="eastAsia"/>
          <w:sz w:val="24"/>
          <w:szCs w:val="24"/>
          <w:lang w:eastAsia="zh-CN"/>
        </w:rPr>
        <w:t>年</w:t>
      </w:r>
      <w:r w:rsidR="00F06A60" w:rsidRPr="004D1253">
        <w:rPr>
          <w:rFonts w:hint="eastAsia"/>
          <w:sz w:val="24"/>
          <w:szCs w:val="24"/>
          <w:lang w:eastAsia="zh-CN"/>
        </w:rPr>
        <w:t xml:space="preserve"> 1 </w:t>
      </w:r>
      <w:r w:rsidR="00F06A60" w:rsidRPr="004D1253">
        <w:rPr>
          <w:rFonts w:hint="eastAsia"/>
          <w:sz w:val="24"/>
          <w:szCs w:val="24"/>
          <w:lang w:eastAsia="zh-CN"/>
        </w:rPr>
        <w:t>月</w:t>
      </w:r>
      <w:r w:rsidR="00F06A60" w:rsidRPr="004D1253">
        <w:rPr>
          <w:rFonts w:hint="eastAsia"/>
          <w:sz w:val="24"/>
          <w:szCs w:val="24"/>
          <w:lang w:eastAsia="zh-CN"/>
        </w:rPr>
        <w:t xml:space="preserve"> 1 </w:t>
      </w:r>
      <w:r w:rsidR="00F06A60" w:rsidRPr="004D1253">
        <w:rPr>
          <w:rFonts w:hint="eastAsia"/>
          <w:sz w:val="24"/>
          <w:szCs w:val="24"/>
          <w:lang w:eastAsia="zh-CN"/>
        </w:rPr>
        <w:t>日之前建立的所有使用进口多元醇系统</w:t>
      </w:r>
      <w:r w:rsidR="00F06A60" w:rsidRPr="004D1253">
        <w:rPr>
          <w:rFonts w:hint="eastAsia"/>
          <w:sz w:val="24"/>
          <w:szCs w:val="24"/>
          <w:lang w:eastAsia="zh-CN"/>
        </w:rPr>
        <w:t xml:space="preserve">PU </w:t>
      </w:r>
      <w:r w:rsidR="00F06A60" w:rsidRPr="004D1253">
        <w:rPr>
          <w:rFonts w:hint="eastAsia"/>
          <w:sz w:val="24"/>
          <w:szCs w:val="24"/>
          <w:lang w:eastAsia="zh-CN"/>
        </w:rPr>
        <w:t>泡沫企业的指示性清单，包括其中所含</w:t>
      </w:r>
      <w:r w:rsidR="00F06A60" w:rsidRPr="004D1253">
        <w:rPr>
          <w:rFonts w:hint="eastAsia"/>
          <w:sz w:val="24"/>
          <w:szCs w:val="24"/>
          <w:lang w:eastAsia="zh-CN"/>
        </w:rPr>
        <w:t xml:space="preserve"> HFC </w:t>
      </w:r>
      <w:proofErr w:type="gramStart"/>
      <w:r w:rsidR="00F06A60" w:rsidRPr="004D1253">
        <w:rPr>
          <w:rFonts w:hint="eastAsia"/>
          <w:sz w:val="24"/>
          <w:szCs w:val="24"/>
          <w:lang w:eastAsia="zh-CN"/>
        </w:rPr>
        <w:t>的数量和种类；</w:t>
      </w:r>
      <w:proofErr w:type="gramEnd"/>
    </w:p>
    <w:p w14:paraId="5A106D3E" w14:textId="77777777" w:rsidR="00F06A60" w:rsidRPr="004D1253" w:rsidRDefault="00422202" w:rsidP="00950CCF">
      <w:pPr>
        <w:pStyle w:val="Heading3"/>
        <w:numPr>
          <w:ilvl w:val="0"/>
          <w:numId w:val="0"/>
        </w:numPr>
        <w:ind w:left="2872" w:hanging="746"/>
        <w:rPr>
          <w:sz w:val="24"/>
          <w:szCs w:val="24"/>
          <w:lang w:eastAsia="zh-CN"/>
        </w:rPr>
      </w:pPr>
      <w:r w:rsidRPr="004D1253">
        <w:rPr>
          <w:sz w:val="24"/>
          <w:szCs w:val="24"/>
          <w:lang w:eastAsia="zh-CN"/>
        </w:rPr>
        <w:t>b.</w:t>
      </w:r>
      <w:r w:rsidRPr="004D1253">
        <w:rPr>
          <w:sz w:val="24"/>
          <w:szCs w:val="24"/>
          <w:lang w:eastAsia="zh-CN"/>
        </w:rPr>
        <w:tab/>
      </w:r>
      <w:r w:rsidR="00F06A60" w:rsidRPr="004D1253">
        <w:rPr>
          <w:rFonts w:hint="eastAsia"/>
          <w:sz w:val="24"/>
          <w:szCs w:val="24"/>
          <w:lang w:eastAsia="zh-CN"/>
        </w:rPr>
        <w:t>对于第</w:t>
      </w:r>
      <w:r w:rsidR="00F06A60" w:rsidRPr="004D1253">
        <w:rPr>
          <w:rFonts w:hint="eastAsia"/>
          <w:sz w:val="24"/>
          <w:szCs w:val="24"/>
          <w:lang w:eastAsia="zh-CN"/>
        </w:rPr>
        <w:t xml:space="preserve"> 2 </w:t>
      </w:r>
      <w:r w:rsidR="00F06A60" w:rsidRPr="004D1253">
        <w:rPr>
          <w:rFonts w:hint="eastAsia"/>
          <w:sz w:val="24"/>
          <w:szCs w:val="24"/>
          <w:lang w:eastAsia="zh-CN"/>
        </w:rPr>
        <w:t>组国家，提供</w:t>
      </w:r>
      <w:r w:rsidR="00F06A60" w:rsidRPr="004D1253">
        <w:rPr>
          <w:rFonts w:hint="eastAsia"/>
          <w:sz w:val="24"/>
          <w:szCs w:val="24"/>
          <w:lang w:eastAsia="zh-CN"/>
        </w:rPr>
        <w:t xml:space="preserve"> 2024 </w:t>
      </w:r>
      <w:r w:rsidR="00F06A60" w:rsidRPr="004D1253">
        <w:rPr>
          <w:rFonts w:hint="eastAsia"/>
          <w:sz w:val="24"/>
          <w:szCs w:val="24"/>
          <w:lang w:eastAsia="zh-CN"/>
        </w:rPr>
        <w:t>年</w:t>
      </w:r>
      <w:r w:rsidR="00F06A60" w:rsidRPr="004D1253">
        <w:rPr>
          <w:rFonts w:hint="eastAsia"/>
          <w:sz w:val="24"/>
          <w:szCs w:val="24"/>
          <w:lang w:eastAsia="zh-CN"/>
        </w:rPr>
        <w:t xml:space="preserve"> 1 </w:t>
      </w:r>
      <w:r w:rsidR="00F06A60" w:rsidRPr="004D1253">
        <w:rPr>
          <w:rFonts w:hint="eastAsia"/>
          <w:sz w:val="24"/>
          <w:szCs w:val="24"/>
          <w:lang w:eastAsia="zh-CN"/>
        </w:rPr>
        <w:t>月</w:t>
      </w:r>
      <w:r w:rsidR="00F06A60" w:rsidRPr="004D1253">
        <w:rPr>
          <w:rFonts w:hint="eastAsia"/>
          <w:sz w:val="24"/>
          <w:szCs w:val="24"/>
          <w:lang w:eastAsia="zh-CN"/>
        </w:rPr>
        <w:t xml:space="preserve"> 1 </w:t>
      </w:r>
      <w:r w:rsidR="00F06A60" w:rsidRPr="004D1253">
        <w:rPr>
          <w:rFonts w:hint="eastAsia"/>
          <w:sz w:val="24"/>
          <w:szCs w:val="24"/>
          <w:lang w:eastAsia="zh-CN"/>
        </w:rPr>
        <w:t>日之前建立的所有使用进口多元醇系统的</w:t>
      </w:r>
      <w:r w:rsidR="00F06A60" w:rsidRPr="004D1253">
        <w:rPr>
          <w:rFonts w:hint="eastAsia"/>
          <w:sz w:val="24"/>
          <w:szCs w:val="24"/>
          <w:lang w:eastAsia="zh-CN"/>
        </w:rPr>
        <w:t>PU</w:t>
      </w:r>
      <w:r w:rsidR="00F06A60" w:rsidRPr="004D1253">
        <w:rPr>
          <w:rFonts w:hint="eastAsia"/>
          <w:sz w:val="24"/>
          <w:szCs w:val="24"/>
          <w:lang w:eastAsia="zh-CN"/>
        </w:rPr>
        <w:t>泡沫企业指示性清单，</w:t>
      </w:r>
      <w:proofErr w:type="gramStart"/>
      <w:r w:rsidR="00F06A60" w:rsidRPr="004D1253">
        <w:rPr>
          <w:rFonts w:hint="eastAsia"/>
          <w:sz w:val="24"/>
          <w:szCs w:val="24"/>
          <w:lang w:eastAsia="zh-CN"/>
        </w:rPr>
        <w:t>包括其中所含</w:t>
      </w:r>
      <w:r w:rsidR="00404323" w:rsidRPr="004D1253">
        <w:rPr>
          <w:rFonts w:hint="eastAsia"/>
          <w:sz w:val="24"/>
          <w:szCs w:val="24"/>
          <w:lang w:eastAsia="zh-CN"/>
        </w:rPr>
        <w:t>HFC</w:t>
      </w:r>
      <w:r w:rsidR="00F06A60" w:rsidRPr="004D1253">
        <w:rPr>
          <w:rFonts w:hint="eastAsia"/>
          <w:sz w:val="24"/>
          <w:szCs w:val="24"/>
          <w:lang w:eastAsia="zh-CN"/>
        </w:rPr>
        <w:t>的数量和类型</w:t>
      </w:r>
      <w:r w:rsidR="00404323" w:rsidRPr="004D1253">
        <w:rPr>
          <w:rFonts w:hint="eastAsia"/>
          <w:sz w:val="24"/>
          <w:szCs w:val="24"/>
          <w:lang w:eastAsia="zh-CN"/>
        </w:rPr>
        <w:t>；</w:t>
      </w:r>
      <w:proofErr w:type="gramEnd"/>
    </w:p>
    <w:p w14:paraId="433BD9FC" w14:textId="77777777" w:rsidR="00404323" w:rsidRPr="004D1253" w:rsidRDefault="00404323" w:rsidP="00404323">
      <w:pPr>
        <w:pStyle w:val="Heading3"/>
        <w:rPr>
          <w:sz w:val="24"/>
          <w:szCs w:val="24"/>
          <w:lang w:eastAsia="zh-CN"/>
        </w:rPr>
      </w:pPr>
      <w:r w:rsidRPr="004D1253">
        <w:rPr>
          <w:rFonts w:hint="eastAsia"/>
          <w:sz w:val="24"/>
          <w:szCs w:val="24"/>
          <w:lang w:eastAsia="zh-CN"/>
        </w:rPr>
        <w:t>如果该国的</w:t>
      </w:r>
      <w:r w:rsidRPr="004D1253">
        <w:rPr>
          <w:rFonts w:hint="eastAsia"/>
          <w:sz w:val="24"/>
          <w:szCs w:val="24"/>
          <w:lang w:eastAsia="zh-CN"/>
        </w:rPr>
        <w:t>KIP</w:t>
      </w:r>
      <w:r w:rsidRPr="004D1253">
        <w:rPr>
          <w:rFonts w:hint="eastAsia"/>
          <w:sz w:val="24"/>
          <w:szCs w:val="24"/>
          <w:lang w:eastAsia="zh-CN"/>
        </w:rPr>
        <w:t>已获批准，则应在提交下次</w:t>
      </w:r>
      <w:r w:rsidR="003349E3" w:rsidRPr="004D1253">
        <w:rPr>
          <w:rFonts w:hint="eastAsia"/>
          <w:sz w:val="24"/>
          <w:szCs w:val="24"/>
          <w:lang w:eastAsia="zh-CN"/>
        </w:rPr>
        <w:t>分次</w:t>
      </w:r>
      <w:r w:rsidRPr="004D1253">
        <w:rPr>
          <w:rFonts w:hint="eastAsia"/>
          <w:sz w:val="24"/>
          <w:szCs w:val="24"/>
          <w:lang w:eastAsia="zh-CN"/>
        </w:rPr>
        <w:t>付款申请时提交上文</w:t>
      </w:r>
      <w:r w:rsidRPr="004D1253">
        <w:rPr>
          <w:rFonts w:hint="eastAsia"/>
          <w:sz w:val="24"/>
          <w:szCs w:val="24"/>
          <w:lang w:eastAsia="zh-CN"/>
        </w:rPr>
        <w:t>(a)(</w:t>
      </w:r>
      <w:proofErr w:type="spellStart"/>
      <w:r w:rsidRPr="004D1253">
        <w:rPr>
          <w:rFonts w:hint="eastAsia"/>
          <w:sz w:val="24"/>
          <w:szCs w:val="24"/>
          <w:lang w:eastAsia="zh-CN"/>
        </w:rPr>
        <w:t>i</w:t>
      </w:r>
      <w:proofErr w:type="spellEnd"/>
      <w:r w:rsidRPr="004D1253">
        <w:rPr>
          <w:rFonts w:hint="eastAsia"/>
          <w:sz w:val="24"/>
          <w:szCs w:val="24"/>
          <w:lang w:eastAsia="zh-CN"/>
        </w:rPr>
        <w:t>)</w:t>
      </w:r>
      <w:r w:rsidRPr="004D1253">
        <w:rPr>
          <w:rFonts w:hint="eastAsia"/>
          <w:sz w:val="24"/>
          <w:szCs w:val="24"/>
          <w:lang w:eastAsia="zh-CN"/>
        </w:rPr>
        <w:t>分段所述的信息；</w:t>
      </w:r>
    </w:p>
    <w:p w14:paraId="6A26790D" w14:textId="77777777" w:rsidR="00404323" w:rsidRPr="004D1253" w:rsidRDefault="00404323" w:rsidP="00404323">
      <w:pPr>
        <w:pStyle w:val="Heading3"/>
        <w:rPr>
          <w:sz w:val="24"/>
          <w:szCs w:val="24"/>
          <w:lang w:eastAsia="zh-CN"/>
        </w:rPr>
      </w:pPr>
      <w:r w:rsidRPr="004D1253">
        <w:rPr>
          <w:rFonts w:hint="eastAsia"/>
          <w:sz w:val="24"/>
          <w:szCs w:val="24"/>
          <w:lang w:eastAsia="zh-CN"/>
        </w:rPr>
        <w:lastRenderedPageBreak/>
        <w:t>此外，在其</w:t>
      </w:r>
      <w:r w:rsidRPr="004D1253">
        <w:rPr>
          <w:rFonts w:hint="eastAsia"/>
          <w:sz w:val="24"/>
          <w:szCs w:val="24"/>
          <w:lang w:eastAsia="zh-CN"/>
        </w:rPr>
        <w:t>KIP</w:t>
      </w:r>
      <w:r w:rsidRPr="004D1253">
        <w:rPr>
          <w:rFonts w:hint="eastAsia"/>
          <w:sz w:val="24"/>
          <w:szCs w:val="24"/>
          <w:lang w:eastAsia="zh-CN"/>
        </w:rPr>
        <w:t>或已获批准</w:t>
      </w:r>
      <w:r w:rsidR="00A50BD7" w:rsidRPr="004D1253">
        <w:rPr>
          <w:rFonts w:hint="eastAsia"/>
          <w:sz w:val="24"/>
          <w:szCs w:val="24"/>
          <w:lang w:eastAsia="zh-CN"/>
        </w:rPr>
        <w:t>KIP</w:t>
      </w:r>
      <w:r w:rsidRPr="004D1253">
        <w:rPr>
          <w:rFonts w:hint="eastAsia"/>
          <w:sz w:val="24"/>
          <w:szCs w:val="24"/>
          <w:lang w:eastAsia="zh-CN"/>
        </w:rPr>
        <w:t>国家的下一次付款申请中，纳入一项彻底淘汰进口预混多元醇中</w:t>
      </w:r>
      <w:r w:rsidR="00A50BD7" w:rsidRPr="004D1253">
        <w:rPr>
          <w:rFonts w:hint="eastAsia"/>
          <w:sz w:val="24"/>
          <w:szCs w:val="24"/>
          <w:lang w:eastAsia="zh-CN"/>
        </w:rPr>
        <w:t>HFC</w:t>
      </w:r>
      <w:r w:rsidR="00A50BD7" w:rsidRPr="004D1253">
        <w:rPr>
          <w:rFonts w:hint="eastAsia"/>
          <w:sz w:val="24"/>
          <w:szCs w:val="24"/>
          <w:lang w:eastAsia="zh-CN"/>
        </w:rPr>
        <w:t>使用的</w:t>
      </w:r>
      <w:r w:rsidRPr="004D1253">
        <w:rPr>
          <w:rFonts w:hint="eastAsia"/>
          <w:sz w:val="24"/>
          <w:szCs w:val="24"/>
          <w:lang w:eastAsia="zh-CN"/>
        </w:rPr>
        <w:t>行业计划，涵盖成本和供资时间表，但有一项谅解，即</w:t>
      </w:r>
      <w:r w:rsidR="003349E3" w:rsidRPr="004D1253">
        <w:rPr>
          <w:rFonts w:hint="eastAsia"/>
          <w:sz w:val="24"/>
          <w:szCs w:val="24"/>
          <w:lang w:eastAsia="zh-CN"/>
        </w:rPr>
        <w:t>，</w:t>
      </w:r>
      <w:r w:rsidRPr="004D1253">
        <w:rPr>
          <w:rFonts w:hint="eastAsia"/>
          <w:sz w:val="24"/>
          <w:szCs w:val="24"/>
          <w:lang w:eastAsia="zh-CN"/>
        </w:rPr>
        <w:t>未纳入</w:t>
      </w:r>
      <w:r w:rsidR="00A50BD7" w:rsidRPr="004D1253">
        <w:rPr>
          <w:rFonts w:hint="eastAsia"/>
          <w:sz w:val="24"/>
          <w:szCs w:val="24"/>
          <w:lang w:eastAsia="zh-CN"/>
        </w:rPr>
        <w:t>KIP</w:t>
      </w:r>
      <w:r w:rsidRPr="004D1253">
        <w:rPr>
          <w:rFonts w:hint="eastAsia"/>
          <w:sz w:val="24"/>
          <w:szCs w:val="24"/>
          <w:lang w:eastAsia="zh-CN"/>
        </w:rPr>
        <w:t>总体战略或已获批准</w:t>
      </w:r>
      <w:r w:rsidR="00A50BD7" w:rsidRPr="004D1253">
        <w:rPr>
          <w:rFonts w:hint="eastAsia"/>
          <w:sz w:val="24"/>
          <w:szCs w:val="24"/>
          <w:lang w:eastAsia="zh-CN"/>
        </w:rPr>
        <w:t>KIP</w:t>
      </w:r>
      <w:r w:rsidRPr="004D1253">
        <w:rPr>
          <w:rFonts w:hint="eastAsia"/>
          <w:sz w:val="24"/>
          <w:szCs w:val="24"/>
          <w:lang w:eastAsia="zh-CN"/>
        </w:rPr>
        <w:t>国家的下一次付款申请的进口预混多元醇中所含</w:t>
      </w:r>
      <w:r w:rsidR="000045EC" w:rsidRPr="004D1253">
        <w:rPr>
          <w:rFonts w:hint="eastAsia"/>
          <w:sz w:val="24"/>
          <w:szCs w:val="24"/>
          <w:lang w:eastAsia="zh-CN"/>
        </w:rPr>
        <w:t>HFC</w:t>
      </w:r>
      <w:r w:rsidRPr="004D1253">
        <w:rPr>
          <w:rFonts w:hint="eastAsia"/>
          <w:sz w:val="24"/>
          <w:szCs w:val="24"/>
          <w:lang w:eastAsia="zh-CN"/>
        </w:rPr>
        <w:t>的数量将没有资格获得资助。如果该国因国情决定不为完全淘汰进口预混多元醇中所含</w:t>
      </w:r>
      <w:r w:rsidRPr="004D1253">
        <w:rPr>
          <w:rFonts w:hint="eastAsia"/>
          <w:sz w:val="24"/>
          <w:szCs w:val="24"/>
          <w:lang w:eastAsia="zh-CN"/>
        </w:rPr>
        <w:t xml:space="preserve"> HFC </w:t>
      </w:r>
      <w:r w:rsidRPr="004D1253">
        <w:rPr>
          <w:rFonts w:hint="eastAsia"/>
          <w:sz w:val="24"/>
          <w:szCs w:val="24"/>
          <w:lang w:eastAsia="zh-CN"/>
        </w:rPr>
        <w:t>的行业计划</w:t>
      </w:r>
      <w:r w:rsidR="000045EC" w:rsidRPr="004D1253">
        <w:rPr>
          <w:rFonts w:hint="eastAsia"/>
          <w:sz w:val="24"/>
          <w:szCs w:val="24"/>
          <w:lang w:eastAsia="zh-CN"/>
        </w:rPr>
        <w:t>申请</w:t>
      </w:r>
      <w:r w:rsidRPr="004D1253">
        <w:rPr>
          <w:rFonts w:hint="eastAsia"/>
          <w:sz w:val="24"/>
          <w:szCs w:val="24"/>
          <w:lang w:eastAsia="zh-CN"/>
        </w:rPr>
        <w:t>资金，该国可在特殊情况下在</w:t>
      </w:r>
      <w:r w:rsidR="000045EC" w:rsidRPr="004D1253">
        <w:rPr>
          <w:rFonts w:hint="eastAsia"/>
          <w:sz w:val="24"/>
          <w:szCs w:val="24"/>
          <w:lang w:eastAsia="zh-CN"/>
        </w:rPr>
        <w:t>第一阶段或未来某个阶段的</w:t>
      </w:r>
      <w:r w:rsidR="000045EC" w:rsidRPr="004D1253">
        <w:rPr>
          <w:rFonts w:hint="eastAsia"/>
          <w:sz w:val="24"/>
          <w:szCs w:val="24"/>
          <w:lang w:eastAsia="zh-CN"/>
        </w:rPr>
        <w:t>KIP</w:t>
      </w:r>
      <w:r w:rsidR="000045EC" w:rsidRPr="004D1253">
        <w:rPr>
          <w:rFonts w:hint="eastAsia"/>
          <w:sz w:val="24"/>
          <w:szCs w:val="24"/>
          <w:lang w:eastAsia="zh-CN"/>
        </w:rPr>
        <w:t>实施</w:t>
      </w:r>
      <w:r w:rsidRPr="004D1253">
        <w:rPr>
          <w:rFonts w:hint="eastAsia"/>
          <w:sz w:val="24"/>
          <w:szCs w:val="24"/>
          <w:lang w:eastAsia="zh-CN"/>
        </w:rPr>
        <w:t>期间提交该行业计划的资金申请，但前提是</w:t>
      </w:r>
      <w:r w:rsidR="000045EC" w:rsidRPr="004D1253">
        <w:rPr>
          <w:rFonts w:hint="eastAsia"/>
          <w:sz w:val="24"/>
          <w:szCs w:val="24"/>
          <w:lang w:eastAsia="zh-CN"/>
        </w:rPr>
        <w:t>PU</w:t>
      </w:r>
      <w:r w:rsidRPr="004D1253">
        <w:rPr>
          <w:rFonts w:hint="eastAsia"/>
          <w:sz w:val="24"/>
          <w:szCs w:val="24"/>
          <w:lang w:eastAsia="zh-CN"/>
        </w:rPr>
        <w:t>泡沫企业的资格将在提交项目时确定，最高</w:t>
      </w:r>
      <w:r w:rsidR="003349E3" w:rsidRPr="004D1253">
        <w:rPr>
          <w:rFonts w:hint="eastAsia"/>
          <w:sz w:val="24"/>
          <w:szCs w:val="24"/>
          <w:lang w:eastAsia="zh-CN"/>
        </w:rPr>
        <w:t>供资</w:t>
      </w:r>
      <w:r w:rsidRPr="004D1253">
        <w:rPr>
          <w:rFonts w:hint="eastAsia"/>
          <w:sz w:val="24"/>
          <w:szCs w:val="24"/>
          <w:lang w:eastAsia="zh-CN"/>
        </w:rPr>
        <w:t>水平将取决于上文</w:t>
      </w:r>
      <w:r w:rsidRPr="004D1253">
        <w:rPr>
          <w:rFonts w:hint="eastAsia"/>
          <w:sz w:val="24"/>
          <w:szCs w:val="24"/>
          <w:lang w:eastAsia="zh-CN"/>
        </w:rPr>
        <w:t xml:space="preserve"> (a)(</w:t>
      </w:r>
      <w:proofErr w:type="spellStart"/>
      <w:r w:rsidRPr="004D1253">
        <w:rPr>
          <w:rFonts w:hint="eastAsia"/>
          <w:sz w:val="24"/>
          <w:szCs w:val="24"/>
          <w:lang w:eastAsia="zh-CN"/>
        </w:rPr>
        <w:t>i</w:t>
      </w:r>
      <w:proofErr w:type="spellEnd"/>
      <w:r w:rsidRPr="004D1253">
        <w:rPr>
          <w:rFonts w:hint="eastAsia"/>
          <w:sz w:val="24"/>
          <w:szCs w:val="24"/>
          <w:lang w:eastAsia="zh-CN"/>
        </w:rPr>
        <w:t xml:space="preserve">) </w:t>
      </w:r>
      <w:r w:rsidRPr="004D1253">
        <w:rPr>
          <w:rFonts w:hint="eastAsia"/>
          <w:sz w:val="24"/>
          <w:szCs w:val="24"/>
          <w:lang w:eastAsia="zh-CN"/>
        </w:rPr>
        <w:t>款定义的进口预混多元醇体系中所含</w:t>
      </w:r>
      <w:r w:rsidRPr="004D1253">
        <w:rPr>
          <w:rFonts w:hint="eastAsia"/>
          <w:sz w:val="24"/>
          <w:szCs w:val="24"/>
          <w:lang w:eastAsia="zh-CN"/>
        </w:rPr>
        <w:t xml:space="preserve"> HFC </w:t>
      </w:r>
      <w:proofErr w:type="gramStart"/>
      <w:r w:rsidRPr="004D1253">
        <w:rPr>
          <w:rFonts w:hint="eastAsia"/>
          <w:sz w:val="24"/>
          <w:szCs w:val="24"/>
          <w:lang w:eastAsia="zh-CN"/>
        </w:rPr>
        <w:t>的数量</w:t>
      </w:r>
      <w:r w:rsidR="000045EC" w:rsidRPr="004D1253">
        <w:rPr>
          <w:rFonts w:hint="eastAsia"/>
          <w:sz w:val="24"/>
          <w:szCs w:val="24"/>
          <w:lang w:eastAsia="zh-CN"/>
        </w:rPr>
        <w:t>；</w:t>
      </w:r>
      <w:proofErr w:type="gramEnd"/>
    </w:p>
    <w:p w14:paraId="60FEE620" w14:textId="77777777" w:rsidR="00672896" w:rsidRPr="004D1253" w:rsidRDefault="000045EC" w:rsidP="00A64A22">
      <w:pPr>
        <w:pStyle w:val="Heading3"/>
        <w:spacing w:before="240"/>
        <w:rPr>
          <w:sz w:val="24"/>
          <w:szCs w:val="24"/>
          <w:lang w:eastAsia="zh-CN"/>
        </w:rPr>
      </w:pPr>
      <w:r w:rsidRPr="004D1253">
        <w:rPr>
          <w:rFonts w:hint="eastAsia"/>
          <w:sz w:val="24"/>
          <w:szCs w:val="24"/>
          <w:lang w:eastAsia="zh-CN"/>
        </w:rPr>
        <w:t>在行业</w:t>
      </w:r>
      <w:r w:rsidR="003349E3" w:rsidRPr="004D1253">
        <w:rPr>
          <w:rFonts w:hint="eastAsia"/>
          <w:sz w:val="24"/>
          <w:szCs w:val="24"/>
          <w:lang w:eastAsia="zh-CN"/>
        </w:rPr>
        <w:t>计划</w:t>
      </w:r>
      <w:r w:rsidRPr="004D1253">
        <w:rPr>
          <w:rFonts w:hint="eastAsia"/>
          <w:sz w:val="24"/>
          <w:szCs w:val="24"/>
          <w:lang w:eastAsia="zh-CN"/>
        </w:rPr>
        <w:t>中，国家需承诺在最后一家泡沫生产厂转换为非</w:t>
      </w:r>
      <w:r w:rsidRPr="004D1253">
        <w:rPr>
          <w:rFonts w:hint="eastAsia"/>
          <w:sz w:val="24"/>
          <w:szCs w:val="24"/>
          <w:lang w:eastAsia="zh-CN"/>
        </w:rPr>
        <w:t xml:space="preserve"> HFC </w:t>
      </w:r>
      <w:r w:rsidRPr="004D1253">
        <w:rPr>
          <w:rFonts w:hint="eastAsia"/>
          <w:sz w:val="24"/>
          <w:szCs w:val="24"/>
          <w:lang w:eastAsia="zh-CN"/>
        </w:rPr>
        <w:t>技术时，制定法规或政策，禁止在</w:t>
      </w:r>
      <w:r w:rsidRPr="004D1253">
        <w:rPr>
          <w:rFonts w:hint="eastAsia"/>
          <w:sz w:val="24"/>
          <w:szCs w:val="24"/>
          <w:lang w:eastAsia="zh-CN"/>
        </w:rPr>
        <w:t xml:space="preserve"> PU </w:t>
      </w:r>
      <w:r w:rsidRPr="004D1253">
        <w:rPr>
          <w:rFonts w:hint="eastAsia"/>
          <w:sz w:val="24"/>
          <w:szCs w:val="24"/>
          <w:lang w:eastAsia="zh-CN"/>
        </w:rPr>
        <w:t>泡沫行业进口和</w:t>
      </w:r>
      <w:r w:rsidRPr="004D1253">
        <w:rPr>
          <w:rFonts w:hint="eastAsia"/>
          <w:sz w:val="24"/>
          <w:szCs w:val="24"/>
          <w:lang w:eastAsia="zh-CN"/>
        </w:rPr>
        <w:t>/</w:t>
      </w:r>
      <w:r w:rsidRPr="004D1253">
        <w:rPr>
          <w:rFonts w:hint="eastAsia"/>
          <w:sz w:val="24"/>
          <w:szCs w:val="24"/>
          <w:lang w:eastAsia="zh-CN"/>
        </w:rPr>
        <w:t>或使用纯</w:t>
      </w:r>
      <w:r w:rsidRPr="004D1253">
        <w:rPr>
          <w:rFonts w:hint="eastAsia"/>
          <w:sz w:val="24"/>
          <w:szCs w:val="24"/>
          <w:lang w:eastAsia="zh-CN"/>
        </w:rPr>
        <w:t xml:space="preserve"> HFC </w:t>
      </w:r>
      <w:r w:rsidR="00A64A22" w:rsidRPr="004D1253">
        <w:rPr>
          <w:rFonts w:hint="eastAsia"/>
          <w:sz w:val="24"/>
          <w:szCs w:val="24"/>
          <w:lang w:eastAsia="zh-CN"/>
        </w:rPr>
        <w:t>和</w:t>
      </w:r>
      <w:r w:rsidRPr="004D1253">
        <w:rPr>
          <w:rFonts w:hint="eastAsia"/>
          <w:sz w:val="24"/>
          <w:szCs w:val="24"/>
          <w:lang w:eastAsia="zh-CN"/>
        </w:rPr>
        <w:t>预混多元醇中所含的</w:t>
      </w:r>
      <w:r w:rsidRPr="004D1253">
        <w:rPr>
          <w:rFonts w:hint="eastAsia"/>
          <w:sz w:val="24"/>
          <w:szCs w:val="24"/>
          <w:lang w:eastAsia="zh-CN"/>
        </w:rPr>
        <w:t xml:space="preserve"> HFC</w:t>
      </w:r>
      <w:r w:rsidRPr="004D1253">
        <w:rPr>
          <w:rFonts w:hint="eastAsia"/>
          <w:sz w:val="24"/>
          <w:szCs w:val="24"/>
          <w:lang w:eastAsia="zh-CN"/>
        </w:rPr>
        <w:t>；</w:t>
      </w:r>
    </w:p>
    <w:p w14:paraId="2DCF43E0" w14:textId="77777777" w:rsidR="00A64A22" w:rsidRPr="004D1253" w:rsidRDefault="00A64A22" w:rsidP="00A64A22">
      <w:pPr>
        <w:pStyle w:val="Heading2"/>
        <w:rPr>
          <w:sz w:val="24"/>
          <w:szCs w:val="24"/>
          <w:lang w:eastAsia="zh-CN"/>
        </w:rPr>
      </w:pPr>
      <w:r w:rsidRPr="004D1253">
        <w:rPr>
          <w:rFonts w:hint="eastAsia"/>
          <w:sz w:val="24"/>
          <w:szCs w:val="24"/>
          <w:lang w:eastAsia="zh-CN"/>
        </w:rPr>
        <w:t>为每个第</w:t>
      </w:r>
      <w:r w:rsidRPr="004D1253">
        <w:rPr>
          <w:rFonts w:hint="eastAsia"/>
          <w:sz w:val="24"/>
          <w:szCs w:val="24"/>
          <w:lang w:eastAsia="zh-CN"/>
        </w:rPr>
        <w:t xml:space="preserve"> 5 </w:t>
      </w:r>
      <w:r w:rsidRPr="004D1253">
        <w:rPr>
          <w:rFonts w:hint="eastAsia"/>
          <w:sz w:val="24"/>
          <w:szCs w:val="24"/>
          <w:lang w:eastAsia="zh-CN"/>
        </w:rPr>
        <w:t>条国家核准的逐步淘汰预混多元醇中所含</w:t>
      </w:r>
      <w:r w:rsidR="00273C21" w:rsidRPr="004D1253">
        <w:rPr>
          <w:sz w:val="24"/>
          <w:szCs w:val="24"/>
          <w:lang w:val="en-US" w:eastAsia="zh-CN"/>
        </w:rPr>
        <w:t>HFC</w:t>
      </w:r>
      <w:r w:rsidRPr="004D1253">
        <w:rPr>
          <w:rFonts w:hint="eastAsia"/>
          <w:sz w:val="24"/>
          <w:szCs w:val="24"/>
          <w:lang w:eastAsia="zh-CN"/>
        </w:rPr>
        <w:t>进口的最高供资水平将以</w:t>
      </w:r>
      <w:r w:rsidRPr="004D1253">
        <w:rPr>
          <w:rFonts w:hint="eastAsia"/>
          <w:sz w:val="24"/>
          <w:szCs w:val="24"/>
          <w:lang w:eastAsia="zh-CN"/>
        </w:rPr>
        <w:t xml:space="preserve"> 2022-2024 </w:t>
      </w:r>
      <w:r w:rsidRPr="004D1253">
        <w:rPr>
          <w:rFonts w:hint="eastAsia"/>
          <w:sz w:val="24"/>
          <w:szCs w:val="24"/>
          <w:lang w:eastAsia="zh-CN"/>
        </w:rPr>
        <w:t>年期间进口预混多元醇中所含</w:t>
      </w:r>
      <w:r w:rsidR="00273C21" w:rsidRPr="004D1253">
        <w:rPr>
          <w:sz w:val="24"/>
          <w:szCs w:val="24"/>
          <w:lang w:val="en-US" w:eastAsia="zh-CN"/>
        </w:rPr>
        <w:t xml:space="preserve">HFC </w:t>
      </w:r>
      <w:r w:rsidRPr="004D1253">
        <w:rPr>
          <w:rFonts w:hint="eastAsia"/>
          <w:sz w:val="24"/>
          <w:szCs w:val="24"/>
          <w:lang w:eastAsia="zh-CN"/>
        </w:rPr>
        <w:t>的平均数量为基础，但有一项谅解，即该值与持续削减</w:t>
      </w:r>
      <w:r w:rsidR="00273C21" w:rsidRPr="004D1253">
        <w:rPr>
          <w:sz w:val="24"/>
          <w:szCs w:val="24"/>
          <w:lang w:val="en-US" w:eastAsia="zh-CN"/>
        </w:rPr>
        <w:t>HFC</w:t>
      </w:r>
      <w:r w:rsidRPr="004D1253">
        <w:rPr>
          <w:rFonts w:hint="eastAsia"/>
          <w:sz w:val="24"/>
          <w:szCs w:val="24"/>
          <w:lang w:eastAsia="zh-CN"/>
        </w:rPr>
        <w:t>消费的起点是分开的，并将在该国与执行委员会之间的协定中与起点分开</w:t>
      </w:r>
      <w:r w:rsidR="00273C21" w:rsidRPr="004D1253">
        <w:rPr>
          <w:rFonts w:hint="eastAsia"/>
          <w:sz w:val="24"/>
          <w:szCs w:val="24"/>
          <w:lang w:val="en-US" w:eastAsia="zh-CN"/>
        </w:rPr>
        <w:t>列出；</w:t>
      </w:r>
    </w:p>
    <w:p w14:paraId="036BB195" w14:textId="77777777" w:rsidR="00273C21" w:rsidRPr="004D1253" w:rsidRDefault="00273C21" w:rsidP="00411881">
      <w:pPr>
        <w:pStyle w:val="Heading2"/>
        <w:rPr>
          <w:sz w:val="24"/>
          <w:szCs w:val="24"/>
          <w:lang w:eastAsia="zh-CN"/>
        </w:rPr>
      </w:pPr>
      <w:r w:rsidRPr="004D1253">
        <w:rPr>
          <w:rFonts w:hint="eastAsia"/>
          <w:sz w:val="24"/>
          <w:szCs w:val="24"/>
          <w:lang w:eastAsia="zh-CN"/>
        </w:rPr>
        <w:t>拥有生产含</w:t>
      </w:r>
      <w:r w:rsidRPr="004D1253">
        <w:rPr>
          <w:rFonts w:hint="eastAsia"/>
          <w:sz w:val="24"/>
          <w:szCs w:val="24"/>
          <w:lang w:eastAsia="zh-CN"/>
        </w:rPr>
        <w:t>HFC</w:t>
      </w:r>
      <w:r w:rsidRPr="004D1253">
        <w:rPr>
          <w:rFonts w:hint="eastAsia"/>
          <w:sz w:val="24"/>
          <w:szCs w:val="24"/>
          <w:lang w:eastAsia="zh-CN"/>
        </w:rPr>
        <w:t>预混多元醇的合格企业的第</w:t>
      </w:r>
      <w:r w:rsidRPr="004D1253">
        <w:rPr>
          <w:rFonts w:hint="eastAsia"/>
          <w:sz w:val="24"/>
          <w:szCs w:val="24"/>
          <w:lang w:eastAsia="zh-CN"/>
        </w:rPr>
        <w:t xml:space="preserve"> 5 </w:t>
      </w:r>
      <w:r w:rsidRPr="004D1253">
        <w:rPr>
          <w:rFonts w:hint="eastAsia"/>
          <w:sz w:val="24"/>
          <w:szCs w:val="24"/>
          <w:lang w:eastAsia="zh-CN"/>
        </w:rPr>
        <w:t>条国家将获得供资，金额以</w:t>
      </w:r>
      <w:r w:rsidRPr="004D1253">
        <w:rPr>
          <w:rFonts w:hint="eastAsia"/>
          <w:sz w:val="24"/>
          <w:szCs w:val="24"/>
          <w:lang w:eastAsia="zh-CN"/>
        </w:rPr>
        <w:t xml:space="preserve"> 2022 </w:t>
      </w:r>
      <w:r w:rsidRPr="004D1253">
        <w:rPr>
          <w:rFonts w:hint="eastAsia"/>
          <w:sz w:val="24"/>
          <w:szCs w:val="24"/>
          <w:lang w:eastAsia="zh-CN"/>
        </w:rPr>
        <w:t>年至</w:t>
      </w:r>
      <w:r w:rsidRPr="004D1253">
        <w:rPr>
          <w:rFonts w:hint="eastAsia"/>
          <w:sz w:val="24"/>
          <w:szCs w:val="24"/>
          <w:lang w:eastAsia="zh-CN"/>
        </w:rPr>
        <w:t xml:space="preserve"> 2024 </w:t>
      </w:r>
      <w:r w:rsidRPr="004D1253">
        <w:rPr>
          <w:rFonts w:hint="eastAsia"/>
          <w:sz w:val="24"/>
          <w:szCs w:val="24"/>
          <w:lang w:eastAsia="zh-CN"/>
        </w:rPr>
        <w:t>年期间其国内销售给</w:t>
      </w:r>
      <w:r w:rsidRPr="004D1253">
        <w:rPr>
          <w:rFonts w:hint="eastAsia"/>
          <w:sz w:val="24"/>
          <w:szCs w:val="24"/>
          <w:lang w:eastAsia="zh-CN"/>
        </w:rPr>
        <w:t>PU</w:t>
      </w:r>
      <w:r w:rsidRPr="004D1253">
        <w:rPr>
          <w:rFonts w:hint="eastAsia"/>
          <w:sz w:val="24"/>
          <w:szCs w:val="24"/>
          <w:lang w:eastAsia="zh-CN"/>
        </w:rPr>
        <w:t>泡沫企业使用的</w:t>
      </w:r>
      <w:r w:rsidRPr="004D1253">
        <w:rPr>
          <w:rFonts w:hint="eastAsia"/>
          <w:sz w:val="24"/>
          <w:szCs w:val="24"/>
          <w:lang w:eastAsia="zh-CN"/>
        </w:rPr>
        <w:t>HFC</w:t>
      </w:r>
      <w:r w:rsidRPr="004D1253">
        <w:rPr>
          <w:rFonts w:hint="eastAsia"/>
          <w:sz w:val="24"/>
          <w:szCs w:val="24"/>
          <w:lang w:eastAsia="zh-CN"/>
        </w:rPr>
        <w:t>消费量计算，但有一项谅解，即</w:t>
      </w:r>
      <w:r w:rsidRPr="004D1253">
        <w:rPr>
          <w:rFonts w:hint="eastAsia"/>
          <w:sz w:val="24"/>
          <w:szCs w:val="24"/>
          <w:lang w:eastAsia="zh-CN"/>
        </w:rPr>
        <w:t xml:space="preserve"> 2022 </w:t>
      </w:r>
      <w:r w:rsidRPr="004D1253">
        <w:rPr>
          <w:rFonts w:hint="eastAsia"/>
          <w:sz w:val="24"/>
          <w:szCs w:val="24"/>
          <w:lang w:eastAsia="zh-CN"/>
        </w:rPr>
        <w:t>年至</w:t>
      </w:r>
      <w:r w:rsidRPr="004D1253">
        <w:rPr>
          <w:rFonts w:hint="eastAsia"/>
          <w:sz w:val="24"/>
          <w:szCs w:val="24"/>
          <w:lang w:eastAsia="zh-CN"/>
        </w:rPr>
        <w:t xml:space="preserve"> 2024 </w:t>
      </w:r>
      <w:r w:rsidRPr="004D1253">
        <w:rPr>
          <w:rFonts w:hint="eastAsia"/>
          <w:sz w:val="24"/>
          <w:szCs w:val="24"/>
          <w:lang w:eastAsia="zh-CN"/>
        </w:rPr>
        <w:t>年期间预混多元醇中所含</w:t>
      </w:r>
      <w:r w:rsidRPr="004D1253">
        <w:rPr>
          <w:rFonts w:hint="eastAsia"/>
          <w:sz w:val="24"/>
          <w:szCs w:val="24"/>
          <w:lang w:eastAsia="zh-CN"/>
        </w:rPr>
        <w:t>HFC</w:t>
      </w:r>
      <w:r w:rsidRPr="004D1253">
        <w:rPr>
          <w:rFonts w:hint="eastAsia"/>
          <w:sz w:val="24"/>
          <w:szCs w:val="24"/>
          <w:lang w:eastAsia="zh-CN"/>
        </w:rPr>
        <w:t>的出口量，将在提交</w:t>
      </w:r>
      <w:r w:rsidRPr="004D1253">
        <w:rPr>
          <w:rFonts w:hint="eastAsia"/>
          <w:sz w:val="24"/>
          <w:szCs w:val="24"/>
          <w:lang w:eastAsia="zh-CN"/>
        </w:rPr>
        <w:t>KIP</w:t>
      </w:r>
      <w:r w:rsidRPr="004D1253">
        <w:rPr>
          <w:rFonts w:hint="eastAsia"/>
          <w:sz w:val="24"/>
          <w:szCs w:val="24"/>
          <w:lang w:eastAsia="zh-CN"/>
        </w:rPr>
        <w:t>或已获批</w:t>
      </w:r>
      <w:r w:rsidRPr="004D1253">
        <w:rPr>
          <w:rFonts w:hint="eastAsia"/>
          <w:sz w:val="24"/>
          <w:szCs w:val="24"/>
          <w:lang w:eastAsia="zh-CN"/>
        </w:rPr>
        <w:t>KIP</w:t>
      </w:r>
      <w:r w:rsidRPr="004D1253">
        <w:rPr>
          <w:rFonts w:hint="eastAsia"/>
          <w:sz w:val="24"/>
          <w:szCs w:val="24"/>
          <w:lang w:eastAsia="zh-CN"/>
        </w:rPr>
        <w:t>国家的下次付款申请时，从其总</w:t>
      </w:r>
      <w:r w:rsidRPr="004D1253">
        <w:rPr>
          <w:rFonts w:hint="eastAsia"/>
          <w:sz w:val="24"/>
          <w:szCs w:val="24"/>
          <w:lang w:eastAsia="zh-CN"/>
        </w:rPr>
        <w:t>HFC</w:t>
      </w:r>
      <w:r w:rsidRPr="004D1253">
        <w:rPr>
          <w:rFonts w:hint="eastAsia"/>
          <w:sz w:val="24"/>
          <w:szCs w:val="24"/>
          <w:lang w:eastAsia="zh-CN"/>
        </w:rPr>
        <w:t>消费量削减起点中扣除。</w:t>
      </w:r>
    </w:p>
    <w:p w14:paraId="5588665D" w14:textId="77777777" w:rsidR="00411881" w:rsidRPr="004D1253" w:rsidRDefault="00411881" w:rsidP="00411881">
      <w:pPr>
        <w:pStyle w:val="Heading2"/>
        <w:rPr>
          <w:sz w:val="24"/>
          <w:szCs w:val="24"/>
          <w:lang w:eastAsia="zh-CN"/>
        </w:rPr>
      </w:pPr>
      <w:r w:rsidRPr="004D1253">
        <w:rPr>
          <w:rFonts w:hint="eastAsia"/>
          <w:sz w:val="24"/>
          <w:szCs w:val="24"/>
          <w:lang w:eastAsia="zh-CN"/>
        </w:rPr>
        <w:t>要求出口含</w:t>
      </w:r>
      <w:r w:rsidRPr="004D1253">
        <w:rPr>
          <w:rFonts w:hint="eastAsia"/>
          <w:sz w:val="24"/>
          <w:szCs w:val="24"/>
          <w:lang w:eastAsia="zh-CN"/>
        </w:rPr>
        <w:t>HFC</w:t>
      </w:r>
      <w:r w:rsidRPr="004D1253">
        <w:rPr>
          <w:rFonts w:hint="eastAsia"/>
          <w:sz w:val="24"/>
          <w:szCs w:val="24"/>
          <w:lang w:eastAsia="zh-CN"/>
        </w:rPr>
        <w:t>的预混多元醇的第</w:t>
      </w:r>
      <w:r w:rsidRPr="004D1253">
        <w:rPr>
          <w:rFonts w:hint="eastAsia"/>
          <w:sz w:val="24"/>
          <w:szCs w:val="24"/>
          <w:lang w:eastAsia="zh-CN"/>
        </w:rPr>
        <w:t xml:space="preserve"> 5 </w:t>
      </w:r>
      <w:r w:rsidRPr="004D1253">
        <w:rPr>
          <w:rFonts w:hint="eastAsia"/>
          <w:sz w:val="24"/>
          <w:szCs w:val="24"/>
          <w:lang w:eastAsia="zh-CN"/>
        </w:rPr>
        <w:t>条国家在提交</w:t>
      </w:r>
      <w:r w:rsidRPr="004D1253">
        <w:rPr>
          <w:rFonts w:hint="eastAsia"/>
          <w:sz w:val="24"/>
          <w:szCs w:val="24"/>
          <w:lang w:eastAsia="zh-CN"/>
        </w:rPr>
        <w:t>KIP</w:t>
      </w:r>
      <w:r w:rsidRPr="004D1253">
        <w:rPr>
          <w:rFonts w:hint="eastAsia"/>
          <w:sz w:val="24"/>
          <w:szCs w:val="24"/>
          <w:lang w:eastAsia="zh-CN"/>
        </w:rPr>
        <w:t>时，对</w:t>
      </w:r>
      <w:r w:rsidRPr="004D1253">
        <w:rPr>
          <w:rFonts w:hint="eastAsia"/>
          <w:sz w:val="24"/>
          <w:szCs w:val="24"/>
          <w:lang w:eastAsia="zh-CN"/>
        </w:rPr>
        <w:t xml:space="preserve"> KIP </w:t>
      </w:r>
      <w:r w:rsidRPr="004D1253">
        <w:rPr>
          <w:rFonts w:hint="eastAsia"/>
          <w:sz w:val="24"/>
          <w:szCs w:val="24"/>
          <w:lang w:eastAsia="zh-CN"/>
        </w:rPr>
        <w:t>已获批准的国家在下一次付款申请中，或在申请资金以逐步淘汰</w:t>
      </w:r>
      <w:r w:rsidRPr="004D1253">
        <w:rPr>
          <w:rFonts w:hint="eastAsia"/>
          <w:sz w:val="24"/>
          <w:szCs w:val="24"/>
          <w:lang w:eastAsia="zh-CN"/>
        </w:rPr>
        <w:t>PU</w:t>
      </w:r>
      <w:r w:rsidRPr="004D1253">
        <w:rPr>
          <w:rFonts w:hint="eastAsia"/>
          <w:sz w:val="24"/>
          <w:szCs w:val="24"/>
          <w:lang w:eastAsia="zh-CN"/>
        </w:rPr>
        <w:t>泡沫行业使用的</w:t>
      </w:r>
      <w:r w:rsidRPr="004D1253">
        <w:rPr>
          <w:rFonts w:hint="eastAsia"/>
          <w:sz w:val="24"/>
          <w:szCs w:val="24"/>
          <w:lang w:eastAsia="zh-CN"/>
        </w:rPr>
        <w:t>HFC</w:t>
      </w:r>
      <w:r w:rsidRPr="004D1253">
        <w:rPr>
          <w:rFonts w:hint="eastAsia"/>
          <w:sz w:val="24"/>
          <w:szCs w:val="24"/>
          <w:lang w:eastAsia="zh-CN"/>
        </w:rPr>
        <w:t>时，告知其</w:t>
      </w:r>
      <w:r w:rsidRPr="004D1253">
        <w:rPr>
          <w:rFonts w:hint="eastAsia"/>
          <w:sz w:val="24"/>
          <w:szCs w:val="24"/>
          <w:lang w:eastAsia="zh-CN"/>
        </w:rPr>
        <w:t xml:space="preserve"> 2022-2024 </w:t>
      </w:r>
      <w:r w:rsidRPr="004D1253">
        <w:rPr>
          <w:rFonts w:hint="eastAsia"/>
          <w:sz w:val="24"/>
          <w:szCs w:val="24"/>
          <w:lang w:eastAsia="zh-CN"/>
        </w:rPr>
        <w:t>年的出口情况；并且</w:t>
      </w:r>
    </w:p>
    <w:p w14:paraId="622A71A9" w14:textId="45A594BF" w:rsidR="002D6F78" w:rsidRPr="000440BD" w:rsidRDefault="002C0549" w:rsidP="005B41A7">
      <w:pPr>
        <w:pStyle w:val="Heading2"/>
        <w:rPr>
          <w:sz w:val="24"/>
          <w:szCs w:val="24"/>
          <w:lang w:eastAsia="zh-CN"/>
        </w:rPr>
      </w:pPr>
      <w:r w:rsidRPr="000440BD">
        <w:rPr>
          <w:rFonts w:hint="eastAsia"/>
          <w:sz w:val="24"/>
          <w:szCs w:val="24"/>
          <w:lang w:eastAsia="zh-CN"/>
        </w:rPr>
        <w:t>要求在</w:t>
      </w:r>
      <w:r w:rsidR="00EF4294" w:rsidRPr="000440BD">
        <w:rPr>
          <w:rFonts w:hint="eastAsia"/>
          <w:sz w:val="24"/>
          <w:szCs w:val="24"/>
          <w:lang w:eastAsia="zh-CN"/>
        </w:rPr>
        <w:t>PU</w:t>
      </w:r>
      <w:r w:rsidRPr="000440BD">
        <w:rPr>
          <w:rFonts w:hint="eastAsia"/>
          <w:sz w:val="24"/>
          <w:szCs w:val="24"/>
          <w:lang w:eastAsia="zh-CN"/>
        </w:rPr>
        <w:t>泡沫行业使用纯</w:t>
      </w:r>
      <w:r w:rsidR="00EF4294" w:rsidRPr="000440BD">
        <w:rPr>
          <w:rFonts w:hint="eastAsia"/>
          <w:sz w:val="24"/>
          <w:szCs w:val="24"/>
          <w:lang w:eastAsia="zh-CN"/>
        </w:rPr>
        <w:t>HFC</w:t>
      </w:r>
      <w:r w:rsidRPr="000440BD">
        <w:rPr>
          <w:rFonts w:hint="eastAsia"/>
          <w:sz w:val="24"/>
          <w:szCs w:val="24"/>
          <w:lang w:eastAsia="zh-CN"/>
        </w:rPr>
        <w:t>或预混多元醇中所含</w:t>
      </w:r>
      <w:r w:rsidR="00EF4294" w:rsidRPr="000440BD">
        <w:rPr>
          <w:rFonts w:hint="eastAsia"/>
          <w:sz w:val="24"/>
          <w:szCs w:val="24"/>
          <w:lang w:eastAsia="zh-CN"/>
        </w:rPr>
        <w:t>HFC</w:t>
      </w:r>
      <w:r w:rsidRPr="000440BD">
        <w:rPr>
          <w:rFonts w:hint="eastAsia"/>
          <w:sz w:val="24"/>
          <w:szCs w:val="24"/>
          <w:lang w:eastAsia="zh-CN"/>
        </w:rPr>
        <w:t>的第</w:t>
      </w:r>
      <w:r w:rsidRPr="000440BD">
        <w:rPr>
          <w:rFonts w:hint="eastAsia"/>
          <w:sz w:val="24"/>
          <w:szCs w:val="24"/>
          <w:lang w:eastAsia="zh-CN"/>
        </w:rPr>
        <w:t xml:space="preserve"> 5 </w:t>
      </w:r>
      <w:r w:rsidRPr="000440BD">
        <w:rPr>
          <w:rFonts w:hint="eastAsia"/>
          <w:sz w:val="24"/>
          <w:szCs w:val="24"/>
          <w:lang w:eastAsia="zh-CN"/>
        </w:rPr>
        <w:t>条国家考虑建立国家系统，记录和监</w:t>
      </w:r>
      <w:r w:rsidR="001F0410" w:rsidRPr="000440BD">
        <w:rPr>
          <w:rFonts w:hint="eastAsia"/>
          <w:sz w:val="24"/>
          <w:szCs w:val="24"/>
          <w:lang w:eastAsia="zh-CN"/>
        </w:rPr>
        <w:t>测</w:t>
      </w:r>
      <w:r w:rsidRPr="000440BD">
        <w:rPr>
          <w:rFonts w:hint="eastAsia"/>
          <w:sz w:val="24"/>
          <w:szCs w:val="24"/>
          <w:lang w:eastAsia="zh-CN"/>
        </w:rPr>
        <w:t>进口和</w:t>
      </w:r>
      <w:r w:rsidRPr="000440BD">
        <w:rPr>
          <w:rFonts w:hint="eastAsia"/>
          <w:sz w:val="24"/>
          <w:szCs w:val="24"/>
          <w:lang w:eastAsia="zh-CN"/>
        </w:rPr>
        <w:t>/</w:t>
      </w:r>
      <w:r w:rsidRPr="000440BD">
        <w:rPr>
          <w:rFonts w:hint="eastAsia"/>
          <w:sz w:val="24"/>
          <w:szCs w:val="24"/>
          <w:lang w:eastAsia="zh-CN"/>
        </w:rPr>
        <w:t>或出口</w:t>
      </w:r>
      <w:r w:rsidR="00992830" w:rsidRPr="000440BD">
        <w:rPr>
          <w:rFonts w:hint="eastAsia"/>
          <w:sz w:val="24"/>
          <w:szCs w:val="24"/>
          <w:lang w:eastAsia="zh-CN"/>
        </w:rPr>
        <w:t>（如适用）</w:t>
      </w:r>
      <w:r w:rsidRPr="000440BD">
        <w:rPr>
          <w:rFonts w:hint="eastAsia"/>
          <w:sz w:val="24"/>
          <w:szCs w:val="24"/>
          <w:lang w:eastAsia="zh-CN"/>
        </w:rPr>
        <w:t>的预混多元醇中所含</w:t>
      </w:r>
      <w:r w:rsidR="00EF4294" w:rsidRPr="000440BD">
        <w:rPr>
          <w:rFonts w:hint="eastAsia"/>
          <w:sz w:val="24"/>
          <w:szCs w:val="24"/>
          <w:lang w:eastAsia="zh-CN"/>
        </w:rPr>
        <w:t>HFC</w:t>
      </w:r>
      <w:r w:rsidRPr="000440BD">
        <w:rPr>
          <w:rFonts w:hint="eastAsia"/>
          <w:sz w:val="24"/>
          <w:szCs w:val="24"/>
          <w:lang w:eastAsia="zh-CN"/>
        </w:rPr>
        <w:t>的数量，以支持在所有泡沫企业完成转换后发布的</w:t>
      </w:r>
      <w:r w:rsidR="00992830" w:rsidRPr="000440BD">
        <w:rPr>
          <w:rFonts w:hint="eastAsia"/>
          <w:sz w:val="24"/>
          <w:szCs w:val="24"/>
          <w:lang w:eastAsia="zh-CN"/>
        </w:rPr>
        <w:t>禁止进口</w:t>
      </w:r>
      <w:r w:rsidRPr="000440BD">
        <w:rPr>
          <w:rFonts w:hint="eastAsia"/>
          <w:sz w:val="24"/>
          <w:szCs w:val="24"/>
          <w:lang w:eastAsia="zh-CN"/>
        </w:rPr>
        <w:t>纯</w:t>
      </w:r>
      <w:r w:rsidR="00992830" w:rsidRPr="000440BD">
        <w:rPr>
          <w:rFonts w:hint="eastAsia"/>
          <w:sz w:val="24"/>
          <w:szCs w:val="24"/>
          <w:lang w:eastAsia="zh-CN"/>
        </w:rPr>
        <w:t>HFC</w:t>
      </w:r>
      <w:r w:rsidRPr="000440BD">
        <w:rPr>
          <w:rFonts w:hint="eastAsia"/>
          <w:sz w:val="24"/>
          <w:szCs w:val="24"/>
          <w:lang w:eastAsia="zh-CN"/>
        </w:rPr>
        <w:t>以及预混多元醇中所含</w:t>
      </w:r>
      <w:r w:rsidR="00992830" w:rsidRPr="000440BD">
        <w:rPr>
          <w:rFonts w:hint="eastAsia"/>
          <w:sz w:val="24"/>
          <w:szCs w:val="24"/>
          <w:lang w:eastAsia="zh-CN"/>
        </w:rPr>
        <w:t>HFC</w:t>
      </w:r>
      <w:r w:rsidRPr="000440BD">
        <w:rPr>
          <w:rFonts w:hint="eastAsia"/>
          <w:sz w:val="24"/>
          <w:szCs w:val="24"/>
          <w:lang w:eastAsia="zh-CN"/>
        </w:rPr>
        <w:t>的禁令，</w:t>
      </w:r>
      <w:r w:rsidR="00992830" w:rsidRPr="000440BD">
        <w:rPr>
          <w:rFonts w:hint="eastAsia"/>
          <w:sz w:val="24"/>
          <w:szCs w:val="24"/>
          <w:lang w:eastAsia="zh-CN"/>
        </w:rPr>
        <w:t>并</w:t>
      </w:r>
      <w:r w:rsidRPr="000440BD">
        <w:rPr>
          <w:rFonts w:hint="eastAsia"/>
          <w:sz w:val="24"/>
          <w:szCs w:val="24"/>
          <w:lang w:eastAsia="zh-CN"/>
        </w:rPr>
        <w:t>促进对这些企业的</w:t>
      </w:r>
      <w:r w:rsidR="00992830" w:rsidRPr="000440BD">
        <w:rPr>
          <w:rFonts w:hint="eastAsia"/>
          <w:sz w:val="24"/>
          <w:szCs w:val="24"/>
          <w:lang w:eastAsia="zh-CN"/>
        </w:rPr>
        <w:t>监督</w:t>
      </w:r>
      <w:r w:rsidRPr="000440BD">
        <w:rPr>
          <w:rFonts w:hint="eastAsia"/>
          <w:sz w:val="24"/>
          <w:szCs w:val="24"/>
          <w:lang w:eastAsia="zh-CN"/>
        </w:rPr>
        <w:t>，以</w:t>
      </w:r>
      <w:r w:rsidR="00992830" w:rsidRPr="000440BD">
        <w:rPr>
          <w:rFonts w:hint="eastAsia"/>
          <w:sz w:val="24"/>
          <w:szCs w:val="24"/>
          <w:lang w:eastAsia="zh-CN"/>
        </w:rPr>
        <w:t>持续</w:t>
      </w:r>
      <w:r w:rsidR="00992830" w:rsidRPr="000440BD">
        <w:rPr>
          <w:rFonts w:hint="eastAsia"/>
          <w:sz w:val="24"/>
          <w:szCs w:val="24"/>
          <w:lang w:eastAsia="zh-CN"/>
        </w:rPr>
        <w:t>HFC</w:t>
      </w:r>
      <w:r w:rsidR="00992830" w:rsidRPr="000440BD">
        <w:rPr>
          <w:rFonts w:hint="eastAsia"/>
          <w:sz w:val="24"/>
          <w:szCs w:val="24"/>
          <w:lang w:eastAsia="zh-CN"/>
        </w:rPr>
        <w:t>的</w:t>
      </w:r>
      <w:r w:rsidRPr="000440BD">
        <w:rPr>
          <w:rFonts w:hint="eastAsia"/>
          <w:sz w:val="24"/>
          <w:szCs w:val="24"/>
          <w:lang w:eastAsia="zh-CN"/>
        </w:rPr>
        <w:t>淘汰</w:t>
      </w:r>
      <w:r w:rsidR="00992830" w:rsidRPr="000440BD">
        <w:rPr>
          <w:rFonts w:hint="eastAsia"/>
          <w:sz w:val="24"/>
          <w:szCs w:val="24"/>
          <w:lang w:eastAsia="zh-CN"/>
        </w:rPr>
        <w:t>。</w:t>
      </w:r>
      <w:r w:rsidR="00EF4294" w:rsidRPr="000440BD">
        <w:rPr>
          <w:rFonts w:hint="eastAsia"/>
          <w:sz w:val="24"/>
          <w:szCs w:val="24"/>
          <w:lang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0DDB05CE" w14:textId="77777777" w:rsidTr="00413897">
        <w:trPr>
          <w:trHeight w:val="53"/>
        </w:trPr>
        <w:tc>
          <w:tcPr>
            <w:tcW w:w="1871" w:type="dxa"/>
          </w:tcPr>
          <w:p w14:paraId="11573AD6" w14:textId="77777777" w:rsidR="003D5312" w:rsidRPr="004D1253" w:rsidRDefault="003D5312" w:rsidP="00BA156D">
            <w:pPr>
              <w:jc w:val="center"/>
              <w:rPr>
                <w:sz w:val="24"/>
                <w:szCs w:val="24"/>
                <w:lang w:eastAsia="zh-CN"/>
              </w:rPr>
            </w:pPr>
          </w:p>
        </w:tc>
        <w:tc>
          <w:tcPr>
            <w:tcW w:w="1872" w:type="dxa"/>
          </w:tcPr>
          <w:p w14:paraId="5A78E06F" w14:textId="77777777" w:rsidR="003D5312" w:rsidRPr="004D1253" w:rsidRDefault="003D5312" w:rsidP="00BA156D">
            <w:pPr>
              <w:jc w:val="center"/>
              <w:rPr>
                <w:sz w:val="24"/>
                <w:szCs w:val="24"/>
                <w:lang w:eastAsia="zh-CN"/>
              </w:rPr>
            </w:pPr>
          </w:p>
        </w:tc>
        <w:tc>
          <w:tcPr>
            <w:tcW w:w="1872" w:type="dxa"/>
            <w:tcBorders>
              <w:bottom w:val="single" w:sz="4" w:space="0" w:color="auto"/>
            </w:tcBorders>
          </w:tcPr>
          <w:p w14:paraId="6A46E11B" w14:textId="77777777" w:rsidR="003D5312" w:rsidRPr="004D1253" w:rsidRDefault="003D5312" w:rsidP="00BA156D">
            <w:pPr>
              <w:jc w:val="center"/>
              <w:rPr>
                <w:sz w:val="24"/>
                <w:szCs w:val="24"/>
                <w:lang w:eastAsia="zh-CN"/>
              </w:rPr>
            </w:pPr>
          </w:p>
        </w:tc>
        <w:tc>
          <w:tcPr>
            <w:tcW w:w="1872" w:type="dxa"/>
          </w:tcPr>
          <w:p w14:paraId="3C36C065" w14:textId="77777777" w:rsidR="003D5312" w:rsidRPr="004D1253" w:rsidRDefault="003D5312" w:rsidP="00BA156D">
            <w:pPr>
              <w:jc w:val="center"/>
              <w:rPr>
                <w:sz w:val="24"/>
                <w:szCs w:val="24"/>
                <w:lang w:eastAsia="zh-CN"/>
              </w:rPr>
            </w:pPr>
          </w:p>
        </w:tc>
        <w:tc>
          <w:tcPr>
            <w:tcW w:w="1873" w:type="dxa"/>
          </w:tcPr>
          <w:p w14:paraId="1B7FB8A3" w14:textId="77777777" w:rsidR="003D5312" w:rsidRPr="004D1253" w:rsidRDefault="003D5312" w:rsidP="00BA156D">
            <w:pPr>
              <w:jc w:val="center"/>
              <w:rPr>
                <w:sz w:val="24"/>
                <w:szCs w:val="24"/>
                <w:lang w:eastAsia="zh-CN"/>
              </w:rPr>
            </w:pPr>
          </w:p>
        </w:tc>
      </w:tr>
    </w:tbl>
    <w:p w14:paraId="267A7958" w14:textId="77777777" w:rsidR="005210E4" w:rsidRPr="004D1253" w:rsidRDefault="005210E4" w:rsidP="00BA156D">
      <w:pPr>
        <w:pStyle w:val="Heading1"/>
        <w:numPr>
          <w:ilvl w:val="0"/>
          <w:numId w:val="0"/>
        </w:numPr>
        <w:jc w:val="center"/>
        <w:rPr>
          <w:sz w:val="24"/>
          <w:szCs w:val="24"/>
          <w:lang w:eastAsia="zh-CN"/>
        </w:rPr>
      </w:pPr>
    </w:p>
    <w:sectPr w:rsidR="005210E4" w:rsidRPr="004D1253"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AD77B" w14:textId="77777777" w:rsidR="00D91D49" w:rsidRDefault="00D91D49" w:rsidP="004A504B">
      <w:r>
        <w:separator/>
      </w:r>
    </w:p>
  </w:endnote>
  <w:endnote w:type="continuationSeparator" w:id="0">
    <w:p w14:paraId="037FD717" w14:textId="77777777" w:rsidR="00D91D49" w:rsidRDefault="00D91D49" w:rsidP="004A504B">
      <w:r>
        <w:continuationSeparator/>
      </w:r>
    </w:p>
  </w:endnote>
  <w:endnote w:type="continuationNotice" w:id="1">
    <w:p w14:paraId="61BC84DD" w14:textId="77777777" w:rsidR="00D91D49" w:rsidRDefault="00D91D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50B3" w14:textId="77777777" w:rsidR="00DC6A10" w:rsidRPr="0033525D" w:rsidRDefault="00A666B4">
    <w:pPr>
      <w:jc w:val="center"/>
    </w:pPr>
    <w:r>
      <w:fldChar w:fldCharType="begin"/>
    </w:r>
    <w:r w:rsidR="00851352">
      <w:instrText xml:space="preserve"> PAGE </w:instrText>
    </w:r>
    <w:r>
      <w:fldChar w:fldCharType="separate"/>
    </w:r>
    <w:r w:rsidR="00DB59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3F08" w14:textId="77777777" w:rsidR="00DC6A10" w:rsidRPr="0033525D" w:rsidRDefault="00A666B4">
    <w:pPr>
      <w:jc w:val="center"/>
    </w:pPr>
    <w:r>
      <w:fldChar w:fldCharType="begin"/>
    </w:r>
    <w:r w:rsidR="00851352">
      <w:instrText xml:space="preserve"> PAGE </w:instrText>
    </w:r>
    <w:r>
      <w:fldChar w:fldCharType="separate"/>
    </w:r>
    <w:r w:rsidR="002874E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0E2D" w14:textId="16A0380A" w:rsidR="004E7F9C" w:rsidRDefault="001F0410"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sidR="00950CCF">
      <w:rPr>
        <w:rFonts w:ascii="SimSun" w:hAnsi="SimSun" w:cs="SimSun" w:hint="eastAsia"/>
        <w:sz w:val="20"/>
        <w:szCs w:val="20"/>
        <w:lang w:val="en-US" w:eastAsia="zh-CN"/>
      </w:rPr>
      <w:t>。</w:t>
    </w:r>
  </w:p>
  <w:p w14:paraId="06AE485C" w14:textId="77777777" w:rsidR="00950CCF" w:rsidRPr="00950CCF" w:rsidRDefault="00950CCF"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BDD92" w14:textId="77777777" w:rsidR="00D91D49" w:rsidRDefault="00D91D49" w:rsidP="004A504B">
      <w:r>
        <w:separator/>
      </w:r>
    </w:p>
  </w:footnote>
  <w:footnote w:type="continuationSeparator" w:id="0">
    <w:p w14:paraId="34585F10" w14:textId="77777777" w:rsidR="00D91D49" w:rsidRDefault="00D91D49" w:rsidP="004A504B">
      <w:r>
        <w:continuationSeparator/>
      </w:r>
    </w:p>
  </w:footnote>
  <w:footnote w:type="continuationNotice" w:id="1">
    <w:p w14:paraId="6861D6F0" w14:textId="77777777" w:rsidR="00D91D49" w:rsidRDefault="00D91D49"/>
  </w:footnote>
  <w:footnote w:id="2">
    <w:p w14:paraId="3BA74322" w14:textId="77777777" w:rsidR="004B461F" w:rsidRPr="001E1147" w:rsidRDefault="004B461F" w:rsidP="00950CCF">
      <w:pPr>
        <w:pStyle w:val="FootnoteText"/>
      </w:pPr>
      <w:r>
        <w:rPr>
          <w:rStyle w:val="FootnoteReference"/>
        </w:rPr>
        <w:footnoteRef/>
      </w:r>
      <w:r>
        <w:t xml:space="preserve"> UNEP/</w:t>
      </w:r>
      <w:proofErr w:type="spellStart"/>
      <w:r>
        <w:t>OzL.Pro</w:t>
      </w:r>
      <w:proofErr w:type="spellEnd"/>
      <w:r>
        <w:t>/ExCom/96/1</w:t>
      </w:r>
    </w:p>
  </w:footnote>
  <w:footnote w:id="3">
    <w:p w14:paraId="1AC753AF" w14:textId="77777777" w:rsidR="0074625D" w:rsidRPr="007E482B" w:rsidRDefault="0074625D" w:rsidP="00950CCF">
      <w:pPr>
        <w:pStyle w:val="FootnoteText"/>
        <w:rPr>
          <w:lang w:val="en-US"/>
        </w:rPr>
      </w:pPr>
      <w:r>
        <w:rPr>
          <w:rStyle w:val="FootnoteReference"/>
        </w:rPr>
        <w:footnoteRef/>
      </w:r>
      <w:r>
        <w:t xml:space="preserve"> </w:t>
      </w:r>
      <w:r w:rsidRPr="007E482B">
        <w:t>UNEP/</w:t>
      </w:r>
      <w:proofErr w:type="spellStart"/>
      <w:r w:rsidRPr="007E482B">
        <w:t>OzL.Pro</w:t>
      </w:r>
      <w:proofErr w:type="spellEnd"/>
      <w:r w:rsidRPr="007E482B">
        <w:t>/ExCom/95/88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EE24" w14:textId="77777777" w:rsidR="00DC6A10" w:rsidRPr="00817A65" w:rsidRDefault="00A666B4">
    <w:pPr>
      <w:rPr>
        <w:sz w:val="24"/>
        <w:szCs w:val="24"/>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7C1DE4" w:rsidRPr="00817A65">
      <w:rPr>
        <w:sz w:val="24"/>
        <w:szCs w:val="24"/>
      </w:rPr>
      <w:t>UNEP/</w:t>
    </w:r>
    <w:proofErr w:type="spellStart"/>
    <w:r w:rsidR="007C1DE4" w:rsidRPr="00817A65">
      <w:rPr>
        <w:sz w:val="24"/>
        <w:szCs w:val="24"/>
      </w:rPr>
      <w:t>OzL.Pro</w:t>
    </w:r>
    <w:proofErr w:type="spellEnd"/>
    <w:r w:rsidR="007C1DE4" w:rsidRPr="00817A65">
      <w:rPr>
        <w:sz w:val="24"/>
        <w:szCs w:val="24"/>
      </w:rPr>
      <w:t>/ExCom/96/59</w:t>
    </w:r>
    <w:r w:rsidRPr="00817A65">
      <w:rPr>
        <w:sz w:val="24"/>
        <w:szCs w:val="24"/>
      </w:rPr>
      <w:fldChar w:fldCharType="end"/>
    </w:r>
  </w:p>
  <w:p w14:paraId="44C3AEB3" w14:textId="77777777" w:rsidR="00DC6A10" w:rsidRPr="0033525D" w:rsidRDefault="00DC6A10"/>
  <w:p w14:paraId="2211E3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A4A3" w14:textId="77777777" w:rsidR="00DC6A10" w:rsidRPr="00817A65" w:rsidRDefault="00A666B4" w:rsidP="000E00D7">
    <w:pPr>
      <w:jc w:val="right"/>
      <w:rPr>
        <w:sz w:val="24"/>
        <w:szCs w:val="24"/>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0E00D7" w:rsidRPr="00817A65">
      <w:rPr>
        <w:sz w:val="24"/>
        <w:szCs w:val="24"/>
      </w:rPr>
      <w:t>UNEP/</w:t>
    </w:r>
    <w:proofErr w:type="spellStart"/>
    <w:r w:rsidR="000E00D7" w:rsidRPr="00817A65">
      <w:rPr>
        <w:sz w:val="24"/>
        <w:szCs w:val="24"/>
      </w:rPr>
      <w:t>OzL.Pro</w:t>
    </w:r>
    <w:proofErr w:type="spellEnd"/>
    <w:r w:rsidR="000E00D7" w:rsidRPr="00817A65">
      <w:rPr>
        <w:sz w:val="24"/>
        <w:szCs w:val="24"/>
      </w:rPr>
      <w:t>/ExCom/96/59</w:t>
    </w:r>
    <w:r w:rsidRPr="00817A65">
      <w:rPr>
        <w:sz w:val="24"/>
        <w:szCs w:val="24"/>
      </w:rPr>
      <w:fldChar w:fldCharType="end"/>
    </w:r>
  </w:p>
  <w:p w14:paraId="6F3BAAF3" w14:textId="77777777" w:rsidR="00DC6A10" w:rsidRPr="0033525D" w:rsidRDefault="00DC6A10" w:rsidP="000E00D7">
    <w:pPr>
      <w:jc w:val="right"/>
    </w:pPr>
  </w:p>
  <w:p w14:paraId="5F1A0CC9"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5634557">
    <w:abstractNumId w:val="10"/>
  </w:num>
  <w:num w:numId="2" w16cid:durableId="1729717303">
    <w:abstractNumId w:val="10"/>
  </w:num>
  <w:num w:numId="3" w16cid:durableId="1847359205">
    <w:abstractNumId w:val="10"/>
  </w:num>
  <w:num w:numId="4" w16cid:durableId="927082552">
    <w:abstractNumId w:val="10"/>
  </w:num>
  <w:num w:numId="5" w16cid:durableId="2129809981">
    <w:abstractNumId w:val="10"/>
  </w:num>
  <w:num w:numId="6" w16cid:durableId="2048144309">
    <w:abstractNumId w:val="9"/>
  </w:num>
  <w:num w:numId="7" w16cid:durableId="1642269345">
    <w:abstractNumId w:val="7"/>
  </w:num>
  <w:num w:numId="8" w16cid:durableId="660353415">
    <w:abstractNumId w:val="6"/>
  </w:num>
  <w:num w:numId="9" w16cid:durableId="992760414">
    <w:abstractNumId w:val="5"/>
  </w:num>
  <w:num w:numId="10" w16cid:durableId="1451515112">
    <w:abstractNumId w:val="4"/>
  </w:num>
  <w:num w:numId="11" w16cid:durableId="130367312">
    <w:abstractNumId w:val="8"/>
  </w:num>
  <w:num w:numId="12" w16cid:durableId="248855576">
    <w:abstractNumId w:val="3"/>
  </w:num>
  <w:num w:numId="13" w16cid:durableId="1379011359">
    <w:abstractNumId w:val="2"/>
  </w:num>
  <w:num w:numId="14" w16cid:durableId="195703848">
    <w:abstractNumId w:val="1"/>
  </w:num>
  <w:num w:numId="15" w16cid:durableId="978150035">
    <w:abstractNumId w:val="0"/>
  </w:num>
  <w:num w:numId="16" w16cid:durableId="1022559872">
    <w:abstractNumId w:val="12"/>
  </w:num>
  <w:num w:numId="17" w16cid:durableId="204023957">
    <w:abstractNumId w:val="15"/>
  </w:num>
  <w:num w:numId="18" w16cid:durableId="1628704359">
    <w:abstractNumId w:val="16"/>
  </w:num>
  <w:num w:numId="19" w16cid:durableId="29308349">
    <w:abstractNumId w:val="18"/>
  </w:num>
  <w:num w:numId="20" w16cid:durableId="1288510633">
    <w:abstractNumId w:val="14"/>
  </w:num>
  <w:num w:numId="21" w16cid:durableId="1311597926">
    <w:abstractNumId w:val="13"/>
  </w:num>
  <w:num w:numId="22" w16cid:durableId="1371683853">
    <w:abstractNumId w:val="17"/>
  </w:num>
  <w:num w:numId="23" w16cid:durableId="1127356651">
    <w:abstractNumId w:val="11"/>
  </w:num>
  <w:num w:numId="24" w16cid:durableId="147078138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045EC"/>
    <w:rsid w:val="00004905"/>
    <w:rsid w:val="000158C0"/>
    <w:rsid w:val="00021153"/>
    <w:rsid w:val="000211A9"/>
    <w:rsid w:val="00021238"/>
    <w:rsid w:val="00022071"/>
    <w:rsid w:val="00023963"/>
    <w:rsid w:val="00026A9B"/>
    <w:rsid w:val="00031260"/>
    <w:rsid w:val="00033DB3"/>
    <w:rsid w:val="0003681A"/>
    <w:rsid w:val="000372B7"/>
    <w:rsid w:val="000440BD"/>
    <w:rsid w:val="000441F0"/>
    <w:rsid w:val="00044AE3"/>
    <w:rsid w:val="00050F6E"/>
    <w:rsid w:val="00051676"/>
    <w:rsid w:val="00054A92"/>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438F"/>
    <w:rsid w:val="00194A0F"/>
    <w:rsid w:val="00197179"/>
    <w:rsid w:val="001A2215"/>
    <w:rsid w:val="001A2271"/>
    <w:rsid w:val="001A3342"/>
    <w:rsid w:val="001A3E3D"/>
    <w:rsid w:val="001A48B6"/>
    <w:rsid w:val="001A5E61"/>
    <w:rsid w:val="001A6EB9"/>
    <w:rsid w:val="001A7049"/>
    <w:rsid w:val="001B1E40"/>
    <w:rsid w:val="001B351E"/>
    <w:rsid w:val="001B42CD"/>
    <w:rsid w:val="001B74FB"/>
    <w:rsid w:val="001B7BD5"/>
    <w:rsid w:val="001C32B2"/>
    <w:rsid w:val="001C4D6F"/>
    <w:rsid w:val="001C764E"/>
    <w:rsid w:val="001D3F73"/>
    <w:rsid w:val="001D448A"/>
    <w:rsid w:val="001D61C4"/>
    <w:rsid w:val="001E1052"/>
    <w:rsid w:val="001E21B1"/>
    <w:rsid w:val="001E2F93"/>
    <w:rsid w:val="001E41AA"/>
    <w:rsid w:val="001E4554"/>
    <w:rsid w:val="001E61E5"/>
    <w:rsid w:val="001F0410"/>
    <w:rsid w:val="001F2159"/>
    <w:rsid w:val="001F2BBD"/>
    <w:rsid w:val="001F53FD"/>
    <w:rsid w:val="001F7512"/>
    <w:rsid w:val="00204325"/>
    <w:rsid w:val="002055A1"/>
    <w:rsid w:val="00210B8B"/>
    <w:rsid w:val="00214863"/>
    <w:rsid w:val="002156B4"/>
    <w:rsid w:val="002164C6"/>
    <w:rsid w:val="00221D28"/>
    <w:rsid w:val="00224FCD"/>
    <w:rsid w:val="002300E6"/>
    <w:rsid w:val="00231A83"/>
    <w:rsid w:val="00241703"/>
    <w:rsid w:val="00246BF7"/>
    <w:rsid w:val="00253222"/>
    <w:rsid w:val="00257453"/>
    <w:rsid w:val="00261C13"/>
    <w:rsid w:val="002621FE"/>
    <w:rsid w:val="00262847"/>
    <w:rsid w:val="0027281F"/>
    <w:rsid w:val="00272E0D"/>
    <w:rsid w:val="0027344F"/>
    <w:rsid w:val="0027363B"/>
    <w:rsid w:val="00273C21"/>
    <w:rsid w:val="002741B1"/>
    <w:rsid w:val="00281BB2"/>
    <w:rsid w:val="0028294A"/>
    <w:rsid w:val="002854A4"/>
    <w:rsid w:val="00286CC9"/>
    <w:rsid w:val="0028746E"/>
    <w:rsid w:val="002874EB"/>
    <w:rsid w:val="00297B64"/>
    <w:rsid w:val="002A03C3"/>
    <w:rsid w:val="002A1329"/>
    <w:rsid w:val="002A45E8"/>
    <w:rsid w:val="002A5E8F"/>
    <w:rsid w:val="002B254E"/>
    <w:rsid w:val="002B4CE8"/>
    <w:rsid w:val="002B72E9"/>
    <w:rsid w:val="002C0549"/>
    <w:rsid w:val="002C4520"/>
    <w:rsid w:val="002C7178"/>
    <w:rsid w:val="002C7998"/>
    <w:rsid w:val="002D11B2"/>
    <w:rsid w:val="002D6F78"/>
    <w:rsid w:val="002F0CFB"/>
    <w:rsid w:val="002F1E53"/>
    <w:rsid w:val="002F2CAA"/>
    <w:rsid w:val="002F4CD1"/>
    <w:rsid w:val="002F7645"/>
    <w:rsid w:val="0030052C"/>
    <w:rsid w:val="003023A2"/>
    <w:rsid w:val="0030404A"/>
    <w:rsid w:val="00307457"/>
    <w:rsid w:val="00316AB5"/>
    <w:rsid w:val="003306E1"/>
    <w:rsid w:val="003320E4"/>
    <w:rsid w:val="00332D1C"/>
    <w:rsid w:val="003349E3"/>
    <w:rsid w:val="0033525D"/>
    <w:rsid w:val="003414F3"/>
    <w:rsid w:val="00341984"/>
    <w:rsid w:val="00354FC7"/>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4323"/>
    <w:rsid w:val="00406202"/>
    <w:rsid w:val="00406A6A"/>
    <w:rsid w:val="00406B22"/>
    <w:rsid w:val="00407147"/>
    <w:rsid w:val="004078FA"/>
    <w:rsid w:val="00411881"/>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870E8"/>
    <w:rsid w:val="00490C06"/>
    <w:rsid w:val="00493D40"/>
    <w:rsid w:val="00493EE3"/>
    <w:rsid w:val="004967B6"/>
    <w:rsid w:val="004A504B"/>
    <w:rsid w:val="004A6911"/>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DF0"/>
    <w:rsid w:val="00561325"/>
    <w:rsid w:val="0056184C"/>
    <w:rsid w:val="00562C30"/>
    <w:rsid w:val="00562D83"/>
    <w:rsid w:val="0056759C"/>
    <w:rsid w:val="00571F7F"/>
    <w:rsid w:val="00584E1E"/>
    <w:rsid w:val="0059513E"/>
    <w:rsid w:val="005A6AA4"/>
    <w:rsid w:val="005A6D9F"/>
    <w:rsid w:val="005B41A7"/>
    <w:rsid w:val="005B48FF"/>
    <w:rsid w:val="005B50A5"/>
    <w:rsid w:val="005B6F65"/>
    <w:rsid w:val="005C1E32"/>
    <w:rsid w:val="005C670D"/>
    <w:rsid w:val="005D15E9"/>
    <w:rsid w:val="005D243D"/>
    <w:rsid w:val="005D363F"/>
    <w:rsid w:val="005D42D4"/>
    <w:rsid w:val="005D603E"/>
    <w:rsid w:val="005D7C29"/>
    <w:rsid w:val="005E0B67"/>
    <w:rsid w:val="005E0ECB"/>
    <w:rsid w:val="005E40E6"/>
    <w:rsid w:val="005F2A75"/>
    <w:rsid w:val="006025C3"/>
    <w:rsid w:val="0060309E"/>
    <w:rsid w:val="006037A9"/>
    <w:rsid w:val="00604C15"/>
    <w:rsid w:val="00613EEF"/>
    <w:rsid w:val="0061450A"/>
    <w:rsid w:val="00614A35"/>
    <w:rsid w:val="006158D5"/>
    <w:rsid w:val="00615DCE"/>
    <w:rsid w:val="00625D83"/>
    <w:rsid w:val="00630B89"/>
    <w:rsid w:val="006310DF"/>
    <w:rsid w:val="00633E6B"/>
    <w:rsid w:val="00645CBE"/>
    <w:rsid w:val="0064605E"/>
    <w:rsid w:val="0065010A"/>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94451"/>
    <w:rsid w:val="006A016D"/>
    <w:rsid w:val="006A7A3B"/>
    <w:rsid w:val="006B42D9"/>
    <w:rsid w:val="006B65C7"/>
    <w:rsid w:val="006C081D"/>
    <w:rsid w:val="006C1727"/>
    <w:rsid w:val="006C32FD"/>
    <w:rsid w:val="006C39CE"/>
    <w:rsid w:val="006C5F8A"/>
    <w:rsid w:val="006C65D1"/>
    <w:rsid w:val="006D0CE1"/>
    <w:rsid w:val="006D0FCC"/>
    <w:rsid w:val="006D1E94"/>
    <w:rsid w:val="006D21F5"/>
    <w:rsid w:val="006D27DA"/>
    <w:rsid w:val="006D3089"/>
    <w:rsid w:val="006D69CE"/>
    <w:rsid w:val="006D7D83"/>
    <w:rsid w:val="006E126D"/>
    <w:rsid w:val="006E1FC3"/>
    <w:rsid w:val="006E2642"/>
    <w:rsid w:val="006E3B9C"/>
    <w:rsid w:val="006F3C11"/>
    <w:rsid w:val="006F446A"/>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8C4"/>
    <w:rsid w:val="00754ABA"/>
    <w:rsid w:val="007636EE"/>
    <w:rsid w:val="007656D6"/>
    <w:rsid w:val="0077013A"/>
    <w:rsid w:val="00773F2D"/>
    <w:rsid w:val="00775121"/>
    <w:rsid w:val="007772DA"/>
    <w:rsid w:val="00780E2A"/>
    <w:rsid w:val="00781807"/>
    <w:rsid w:val="007825E9"/>
    <w:rsid w:val="00782B0D"/>
    <w:rsid w:val="00784F2B"/>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3680"/>
    <w:rsid w:val="007B6871"/>
    <w:rsid w:val="007B7A2F"/>
    <w:rsid w:val="007C1DE4"/>
    <w:rsid w:val="007C2B69"/>
    <w:rsid w:val="007C32EE"/>
    <w:rsid w:val="007C33BF"/>
    <w:rsid w:val="007C3D33"/>
    <w:rsid w:val="007C5C72"/>
    <w:rsid w:val="007D294A"/>
    <w:rsid w:val="007D47D2"/>
    <w:rsid w:val="007D6EC0"/>
    <w:rsid w:val="007D72E4"/>
    <w:rsid w:val="007D7E1D"/>
    <w:rsid w:val="007E0D34"/>
    <w:rsid w:val="007E482B"/>
    <w:rsid w:val="007E503C"/>
    <w:rsid w:val="007E5A5F"/>
    <w:rsid w:val="007E77BD"/>
    <w:rsid w:val="007F1CAD"/>
    <w:rsid w:val="007F3718"/>
    <w:rsid w:val="007F469E"/>
    <w:rsid w:val="00801D16"/>
    <w:rsid w:val="0080345C"/>
    <w:rsid w:val="008040F4"/>
    <w:rsid w:val="00805B9B"/>
    <w:rsid w:val="008067F4"/>
    <w:rsid w:val="00812A2B"/>
    <w:rsid w:val="00813914"/>
    <w:rsid w:val="00817A65"/>
    <w:rsid w:val="00820B6C"/>
    <w:rsid w:val="008216BF"/>
    <w:rsid w:val="00823DBE"/>
    <w:rsid w:val="00824FDC"/>
    <w:rsid w:val="0082522F"/>
    <w:rsid w:val="00831979"/>
    <w:rsid w:val="00832415"/>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4F78"/>
    <w:rsid w:val="008E5C0D"/>
    <w:rsid w:val="008E61C4"/>
    <w:rsid w:val="008E7BA9"/>
    <w:rsid w:val="008F0F81"/>
    <w:rsid w:val="008F19C4"/>
    <w:rsid w:val="008F27BF"/>
    <w:rsid w:val="008F2E64"/>
    <w:rsid w:val="008F41FA"/>
    <w:rsid w:val="008F7986"/>
    <w:rsid w:val="009016A8"/>
    <w:rsid w:val="00901AC7"/>
    <w:rsid w:val="00906016"/>
    <w:rsid w:val="009142EC"/>
    <w:rsid w:val="009145E4"/>
    <w:rsid w:val="009154C3"/>
    <w:rsid w:val="009231A2"/>
    <w:rsid w:val="00923540"/>
    <w:rsid w:val="00926767"/>
    <w:rsid w:val="0092781F"/>
    <w:rsid w:val="00930813"/>
    <w:rsid w:val="0093449F"/>
    <w:rsid w:val="00935531"/>
    <w:rsid w:val="009361D5"/>
    <w:rsid w:val="00937710"/>
    <w:rsid w:val="00941559"/>
    <w:rsid w:val="00941D92"/>
    <w:rsid w:val="009428A4"/>
    <w:rsid w:val="00950CCF"/>
    <w:rsid w:val="009519FB"/>
    <w:rsid w:val="0096173D"/>
    <w:rsid w:val="00962C50"/>
    <w:rsid w:val="00964A36"/>
    <w:rsid w:val="0096506D"/>
    <w:rsid w:val="00965928"/>
    <w:rsid w:val="009659F4"/>
    <w:rsid w:val="00970AB7"/>
    <w:rsid w:val="00970D60"/>
    <w:rsid w:val="00971330"/>
    <w:rsid w:val="009743E3"/>
    <w:rsid w:val="00983B27"/>
    <w:rsid w:val="009874D0"/>
    <w:rsid w:val="0099013C"/>
    <w:rsid w:val="00991105"/>
    <w:rsid w:val="00992830"/>
    <w:rsid w:val="0099390E"/>
    <w:rsid w:val="0099437D"/>
    <w:rsid w:val="00994774"/>
    <w:rsid w:val="00994BC8"/>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696E"/>
    <w:rsid w:val="009E6A0A"/>
    <w:rsid w:val="009F1EC7"/>
    <w:rsid w:val="009F36BF"/>
    <w:rsid w:val="009F5D3A"/>
    <w:rsid w:val="00A111B6"/>
    <w:rsid w:val="00A13416"/>
    <w:rsid w:val="00A257D8"/>
    <w:rsid w:val="00A26D27"/>
    <w:rsid w:val="00A3214A"/>
    <w:rsid w:val="00A33748"/>
    <w:rsid w:val="00A376EE"/>
    <w:rsid w:val="00A4251A"/>
    <w:rsid w:val="00A42A99"/>
    <w:rsid w:val="00A50B8D"/>
    <w:rsid w:val="00A50BD7"/>
    <w:rsid w:val="00A5151A"/>
    <w:rsid w:val="00A550A3"/>
    <w:rsid w:val="00A57634"/>
    <w:rsid w:val="00A57E0A"/>
    <w:rsid w:val="00A63C34"/>
    <w:rsid w:val="00A64A22"/>
    <w:rsid w:val="00A666B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03DD"/>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7432"/>
    <w:rsid w:val="00BB2764"/>
    <w:rsid w:val="00BB35BC"/>
    <w:rsid w:val="00BB52C0"/>
    <w:rsid w:val="00BC1AA0"/>
    <w:rsid w:val="00BC2495"/>
    <w:rsid w:val="00BC314A"/>
    <w:rsid w:val="00BC7EB9"/>
    <w:rsid w:val="00BD2643"/>
    <w:rsid w:val="00BD3606"/>
    <w:rsid w:val="00BD56B1"/>
    <w:rsid w:val="00BD6558"/>
    <w:rsid w:val="00BE178B"/>
    <w:rsid w:val="00BE1842"/>
    <w:rsid w:val="00BE6626"/>
    <w:rsid w:val="00BF2AD7"/>
    <w:rsid w:val="00BF2F76"/>
    <w:rsid w:val="00BF3022"/>
    <w:rsid w:val="00BF3214"/>
    <w:rsid w:val="00BF49B9"/>
    <w:rsid w:val="00BF5573"/>
    <w:rsid w:val="00C02305"/>
    <w:rsid w:val="00C0487F"/>
    <w:rsid w:val="00C05FAB"/>
    <w:rsid w:val="00C109AF"/>
    <w:rsid w:val="00C10C22"/>
    <w:rsid w:val="00C15867"/>
    <w:rsid w:val="00C17F3F"/>
    <w:rsid w:val="00C2176F"/>
    <w:rsid w:val="00C2186E"/>
    <w:rsid w:val="00C22398"/>
    <w:rsid w:val="00C2296D"/>
    <w:rsid w:val="00C23155"/>
    <w:rsid w:val="00C23D1E"/>
    <w:rsid w:val="00C241E5"/>
    <w:rsid w:val="00C27B06"/>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4F4E"/>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0AEF"/>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1D49"/>
    <w:rsid w:val="00D96ADE"/>
    <w:rsid w:val="00D973EE"/>
    <w:rsid w:val="00DA0CE2"/>
    <w:rsid w:val="00DA19B0"/>
    <w:rsid w:val="00DA2387"/>
    <w:rsid w:val="00DB1682"/>
    <w:rsid w:val="00DB4C52"/>
    <w:rsid w:val="00DB59DE"/>
    <w:rsid w:val="00DC2E03"/>
    <w:rsid w:val="00DC6A10"/>
    <w:rsid w:val="00DD0DED"/>
    <w:rsid w:val="00DD46A4"/>
    <w:rsid w:val="00DE1186"/>
    <w:rsid w:val="00DE657E"/>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0B77"/>
    <w:rsid w:val="00E71226"/>
    <w:rsid w:val="00E73F7F"/>
    <w:rsid w:val="00E753E8"/>
    <w:rsid w:val="00E76A7A"/>
    <w:rsid w:val="00E80778"/>
    <w:rsid w:val="00E84E63"/>
    <w:rsid w:val="00E85409"/>
    <w:rsid w:val="00E92807"/>
    <w:rsid w:val="00E9339B"/>
    <w:rsid w:val="00EA0FCB"/>
    <w:rsid w:val="00EA429F"/>
    <w:rsid w:val="00EA4F9E"/>
    <w:rsid w:val="00EA63CA"/>
    <w:rsid w:val="00EA6D3B"/>
    <w:rsid w:val="00EB00AD"/>
    <w:rsid w:val="00EB136C"/>
    <w:rsid w:val="00EB480E"/>
    <w:rsid w:val="00EB5EC6"/>
    <w:rsid w:val="00EB6936"/>
    <w:rsid w:val="00EB7FC9"/>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294"/>
    <w:rsid w:val="00EF4C1F"/>
    <w:rsid w:val="00F00580"/>
    <w:rsid w:val="00F0447D"/>
    <w:rsid w:val="00F06A60"/>
    <w:rsid w:val="00F07604"/>
    <w:rsid w:val="00F10225"/>
    <w:rsid w:val="00F21088"/>
    <w:rsid w:val="00F23117"/>
    <w:rsid w:val="00F326BF"/>
    <w:rsid w:val="00F327E7"/>
    <w:rsid w:val="00F337E8"/>
    <w:rsid w:val="00F35746"/>
    <w:rsid w:val="00F4155F"/>
    <w:rsid w:val="00F4346B"/>
    <w:rsid w:val="00F447C7"/>
    <w:rsid w:val="00F459B4"/>
    <w:rsid w:val="00F45EB0"/>
    <w:rsid w:val="00F5211B"/>
    <w:rsid w:val="00F52649"/>
    <w:rsid w:val="00F554A9"/>
    <w:rsid w:val="00F5658A"/>
    <w:rsid w:val="00F716FD"/>
    <w:rsid w:val="00F7418F"/>
    <w:rsid w:val="00F751B9"/>
    <w:rsid w:val="00F802B0"/>
    <w:rsid w:val="00F80355"/>
    <w:rsid w:val="00F80ED7"/>
    <w:rsid w:val="00F84224"/>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ECE04"/>
  <w15:docId w15:val="{D3D8030A-886A-46B1-9F82-E8CB4F7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165660-5601-43BF-8ED3-560B25C29E1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21</TotalTime>
  <Pages>4</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Company>UNMFS</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analysis of the issue of HFCs contained in imported pre-blended polyols</dc:title>
  <dc:creator>Alejandro Ramirez-Pabon</dc:creator>
  <cp:keywords>96th ExCom</cp:keywords>
  <dc:description>Source doc. 9588</dc:description>
  <cp:lastModifiedBy>Angela Xue He Yan</cp:lastModifiedBy>
  <cp:revision>19</cp:revision>
  <cp:lastPrinted>2001-05-26T16:40:00Z</cp:lastPrinted>
  <dcterms:created xsi:type="dcterms:W3CDTF">2025-04-24T02:33:00Z</dcterms:created>
  <dcterms:modified xsi:type="dcterms:W3CDTF">2025-04-24T19:53:00Z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UNEP/OzL.Pro/ExCom/96/59</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