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D62D30" w:rsidRPr="00D62D30" w14:paraId="78E772AA" w14:textId="77777777" w:rsidTr="009C59F7">
        <w:trPr>
          <w:trHeight w:val="720"/>
        </w:trPr>
        <w:tc>
          <w:tcPr>
            <w:tcW w:w="5490" w:type="dxa"/>
            <w:gridSpan w:val="2"/>
            <w:tcBorders>
              <w:bottom w:val="single" w:sz="18" w:space="0" w:color="auto"/>
            </w:tcBorders>
          </w:tcPr>
          <w:p w14:paraId="7BD6DEA1" w14:textId="77777777" w:rsidR="00C15867" w:rsidRPr="00D62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D62D30">
              <w:rPr>
                <w:rFonts w:ascii="Univers" w:hAnsi="Univers"/>
                <w:b/>
                <w:sz w:val="28"/>
                <w:szCs w:val="28"/>
              </w:rPr>
              <w:t>UNITED</w:t>
            </w:r>
            <w:r w:rsidRPr="00D62D30">
              <w:rPr>
                <w:rFonts w:ascii="Univers" w:hAnsi="Univers"/>
                <w:b/>
                <w:sz w:val="28"/>
                <w:szCs w:val="28"/>
              </w:rPr>
              <w:br/>
              <w:t>NATIONS</w:t>
            </w:r>
          </w:p>
        </w:tc>
        <w:tc>
          <w:tcPr>
            <w:tcW w:w="4590" w:type="dxa"/>
            <w:tcBorders>
              <w:bottom w:val="single" w:sz="18" w:space="0" w:color="auto"/>
            </w:tcBorders>
          </w:tcPr>
          <w:p w14:paraId="7D27BF6B" w14:textId="77777777" w:rsidR="00C15867" w:rsidRPr="00D62D30" w:rsidRDefault="00C15867" w:rsidP="009C59F7">
            <w:pPr>
              <w:jc w:val="right"/>
              <w:rPr>
                <w:sz w:val="52"/>
                <w:szCs w:val="52"/>
              </w:rPr>
            </w:pPr>
            <w:r w:rsidRPr="00D62D30">
              <w:rPr>
                <w:rFonts w:ascii="Univers Bold" w:hAnsi="Univers Bold"/>
                <w:b/>
                <w:sz w:val="72"/>
              </w:rPr>
              <w:t>EP</w:t>
            </w:r>
          </w:p>
        </w:tc>
      </w:tr>
      <w:tr w:rsidR="00D62D30" w:rsidRPr="00D62D30" w14:paraId="6A1C26A0"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226DB44" w14:textId="77777777" w:rsidR="00C15867" w:rsidRPr="00D62D30" w:rsidRDefault="00E52838" w:rsidP="009C59F7">
            <w:pPr>
              <w:spacing w:before="120"/>
            </w:pPr>
            <w:r w:rsidRPr="00D62D30">
              <w:rPr>
                <w:noProof/>
                <w:lang w:val="en-US" w:eastAsia="zh-CN"/>
              </w:rPr>
              <mc:AlternateContent>
                <mc:Choice Requires="wpg">
                  <w:drawing>
                    <wp:anchor distT="0" distB="0" distL="114300" distR="114300" simplePos="0" relativeHeight="251660288" behindDoc="0" locked="0" layoutInCell="1" allowOverlap="1" wp14:anchorId="5443B293" wp14:editId="4426926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5008EA7"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07B6B51F" w14:textId="77777777" w:rsidR="00C15867" w:rsidRPr="00D62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D62D30">
              <w:rPr>
                <w:rFonts w:ascii="Univers" w:hAnsi="Univers"/>
                <w:b/>
                <w:sz w:val="32"/>
              </w:rPr>
              <w:t>United Nations</w:t>
            </w:r>
          </w:p>
          <w:p w14:paraId="074F0B94" w14:textId="77777777" w:rsidR="00C15867" w:rsidRPr="00D62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D62D30">
              <w:rPr>
                <w:rFonts w:ascii="Univers" w:hAnsi="Univers"/>
                <w:b/>
                <w:sz w:val="32"/>
              </w:rPr>
              <w:t>Environment</w:t>
            </w:r>
          </w:p>
          <w:p w14:paraId="7E7BF1C5" w14:textId="77777777" w:rsidR="00C15867" w:rsidRPr="00D62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D62D30">
              <w:rPr>
                <w:rFonts w:ascii="Univers" w:hAnsi="Univers"/>
                <w:b/>
                <w:sz w:val="32"/>
              </w:rPr>
              <w:t>Programme</w:t>
            </w:r>
          </w:p>
          <w:p w14:paraId="73F71DEE" w14:textId="77777777" w:rsidR="00C15867" w:rsidRPr="00D62D30" w:rsidRDefault="00C15867" w:rsidP="009C59F7">
            <w:pPr>
              <w:spacing w:before="720"/>
              <w:ind w:left="158"/>
            </w:pPr>
          </w:p>
        </w:tc>
        <w:tc>
          <w:tcPr>
            <w:tcW w:w="4590" w:type="dxa"/>
            <w:tcBorders>
              <w:top w:val="nil"/>
              <w:left w:val="nil"/>
              <w:bottom w:val="single" w:sz="36" w:space="0" w:color="auto"/>
              <w:right w:val="nil"/>
            </w:tcBorders>
          </w:tcPr>
          <w:p w14:paraId="6A442DF7" w14:textId="77777777" w:rsidR="00C15867" w:rsidRPr="00D62D30" w:rsidRDefault="00C15867" w:rsidP="009C59F7">
            <w:r w:rsidRPr="00D62D30">
              <w:t>Distr.</w:t>
            </w:r>
          </w:p>
          <w:p w14:paraId="54A45C55" w14:textId="77777777" w:rsidR="00923540" w:rsidRPr="00D62D30" w:rsidRDefault="00923540" w:rsidP="00923540">
            <w:r w:rsidRPr="00D62D30">
              <w:t>GENERAL</w:t>
            </w:r>
          </w:p>
          <w:p w14:paraId="40770F88" w14:textId="77777777" w:rsidR="00C15867" w:rsidRPr="00D62D30" w:rsidRDefault="00C15867" w:rsidP="009C59F7"/>
          <w:p w14:paraId="329BA867" w14:textId="77777777" w:rsidR="00C15867" w:rsidRPr="00D62D30" w:rsidRDefault="00C15867" w:rsidP="009C59F7"/>
          <w:p w14:paraId="189842A6" w14:textId="1FFF7382" w:rsidR="00C15867" w:rsidRPr="00D62D30" w:rsidRDefault="00867C07" w:rsidP="009C59F7">
            <w:r w:rsidRPr="00D62D30">
              <w:fldChar w:fldCharType="begin"/>
            </w:r>
            <w:r w:rsidRPr="00D62D30">
              <w:instrText xml:space="preserve"> DOCPROPERTY "Document number"  \* MERGEFORMAT </w:instrText>
            </w:r>
            <w:r w:rsidRPr="00D62D30">
              <w:fldChar w:fldCharType="separate"/>
            </w:r>
            <w:r w:rsidR="00E97C3D" w:rsidRPr="00D62D30">
              <w:t>UNEP/</w:t>
            </w:r>
            <w:proofErr w:type="spellStart"/>
            <w:r w:rsidR="00E97C3D" w:rsidRPr="00D62D30">
              <w:t>OzL.Pro</w:t>
            </w:r>
            <w:proofErr w:type="spellEnd"/>
            <w:r w:rsidR="00E97C3D" w:rsidRPr="00D62D30">
              <w:t>/ExCom/93/95</w:t>
            </w:r>
            <w:r w:rsidRPr="00D62D30">
              <w:fldChar w:fldCharType="end"/>
            </w:r>
          </w:p>
          <w:p w14:paraId="24419BDE" w14:textId="1BC73580" w:rsidR="00C15867" w:rsidRPr="00D62D30" w:rsidRDefault="00BC2495" w:rsidP="009C59F7">
            <w:r w:rsidRPr="00D62D30">
              <w:fldChar w:fldCharType="begin"/>
            </w:r>
            <w:r w:rsidR="00851352" w:rsidRPr="00D62D30">
              <w:instrText xml:space="preserve"> DOCPROPERTY "Revision date" \@ "d MMMM YYYY"  \* MERGEFORMAT </w:instrText>
            </w:r>
            <w:r w:rsidRPr="00D62D30">
              <w:fldChar w:fldCharType="separate"/>
            </w:r>
            <w:r w:rsidR="00E97C3D" w:rsidRPr="00D62D30">
              <w:t>15 November 2023</w:t>
            </w:r>
            <w:r w:rsidRPr="00D62D30">
              <w:fldChar w:fldCharType="end"/>
            </w:r>
          </w:p>
          <w:p w14:paraId="04056B05" w14:textId="77777777" w:rsidR="00C15867" w:rsidRPr="00D62D30" w:rsidRDefault="00C15867" w:rsidP="009C59F7">
            <w:pPr>
              <w:rPr>
                <w:caps/>
              </w:rPr>
            </w:pPr>
          </w:p>
          <w:p w14:paraId="5EE74A59" w14:textId="77777777" w:rsidR="00C15867" w:rsidRPr="00D62D30" w:rsidRDefault="00C15867" w:rsidP="009C59F7">
            <w:r w:rsidRPr="00D62D30">
              <w:t>ORIGINAL: ENGLISH</w:t>
            </w:r>
          </w:p>
        </w:tc>
      </w:tr>
    </w:tbl>
    <w:p w14:paraId="5502B059" w14:textId="77777777" w:rsidR="00CA59FB" w:rsidRPr="00D62D30" w:rsidRDefault="00C15867" w:rsidP="00CA59FB">
      <w:pPr>
        <w:jc w:val="left"/>
      </w:pPr>
      <w:r w:rsidRPr="00D62D30">
        <w:t>EXECUTIVE COMMITTEE OF</w:t>
      </w:r>
      <w:r w:rsidRPr="00D62D30">
        <w:br/>
        <w:t xml:space="preserve">  THE MULTILATERAL FUND FOR THE</w:t>
      </w:r>
      <w:r w:rsidRPr="00D62D30">
        <w:br/>
        <w:t xml:space="preserve">  IMPLEMENTATION OF THE MONTREAL PROTOCOL</w:t>
      </w:r>
      <w:r w:rsidRPr="00D62D30">
        <w:br/>
      </w:r>
      <w:r w:rsidR="00CA59FB" w:rsidRPr="00D62D30">
        <w:t>Ninety-</w:t>
      </w:r>
      <w:r w:rsidR="006A7A3B" w:rsidRPr="00D62D30">
        <w:t>third</w:t>
      </w:r>
      <w:r w:rsidR="00CA59FB" w:rsidRPr="00D62D30">
        <w:t xml:space="preserve"> Meeting</w:t>
      </w:r>
    </w:p>
    <w:p w14:paraId="63343992" w14:textId="77777777" w:rsidR="00CA59FB" w:rsidRPr="00D62D30" w:rsidRDefault="00CA59FB" w:rsidP="00CA59FB">
      <w:pPr>
        <w:jc w:val="left"/>
      </w:pPr>
      <w:r w:rsidRPr="00D62D30">
        <w:t xml:space="preserve">Montreal, </w:t>
      </w:r>
      <w:r w:rsidR="006A7A3B" w:rsidRPr="00D62D30">
        <w:t>15</w:t>
      </w:r>
      <w:r w:rsidR="00407147" w:rsidRPr="00D62D30">
        <w:t>-</w:t>
      </w:r>
      <w:r w:rsidR="006A7A3B" w:rsidRPr="00D62D30">
        <w:t>19 December</w:t>
      </w:r>
      <w:r w:rsidR="00DA2387" w:rsidRPr="00D62D30">
        <w:t xml:space="preserve"> 2023</w:t>
      </w:r>
    </w:p>
    <w:p w14:paraId="65917DD0" w14:textId="1A7A27C3" w:rsidR="0079781A" w:rsidRPr="00D62D30" w:rsidRDefault="0079781A" w:rsidP="0079781A">
      <w:pPr>
        <w:jc w:val="left"/>
      </w:pPr>
      <w:r w:rsidRPr="00D62D30">
        <w:t xml:space="preserve">Item </w:t>
      </w:r>
      <w:r w:rsidR="00E97C3D" w:rsidRPr="00D62D30">
        <w:t>9(f)</w:t>
      </w:r>
      <w:r w:rsidRPr="00D62D30">
        <w:t xml:space="preserve"> of the provisional agenda</w:t>
      </w:r>
      <w:r w:rsidRPr="00D62D30">
        <w:rPr>
          <w:rStyle w:val="FootnoteReference"/>
        </w:rPr>
        <w:footnoteReference w:id="1"/>
      </w:r>
    </w:p>
    <w:p w14:paraId="1994845C" w14:textId="77777777" w:rsidR="00C15867" w:rsidRPr="00D62D30" w:rsidRDefault="00C15867" w:rsidP="00CA59FB">
      <w:pPr>
        <w:jc w:val="left"/>
      </w:pPr>
    </w:p>
    <w:p w14:paraId="71A67132" w14:textId="035D30FD" w:rsidR="00066CE8" w:rsidRPr="00D62D30" w:rsidRDefault="00066CE8" w:rsidP="007D723B">
      <w:pPr>
        <w:pStyle w:val="Heading5"/>
        <w:numPr>
          <w:ilvl w:val="0"/>
          <w:numId w:val="0"/>
        </w:numPr>
      </w:pPr>
    </w:p>
    <w:p w14:paraId="30F45C8F" w14:textId="77777777" w:rsidR="005F5E80" w:rsidRPr="00D62D30" w:rsidRDefault="005F5E80" w:rsidP="005F5E80">
      <w:pPr>
        <w:pStyle w:val="Heading1"/>
        <w:numPr>
          <w:ilvl w:val="0"/>
          <w:numId w:val="0"/>
        </w:numPr>
        <w:spacing w:after="0"/>
        <w:jc w:val="center"/>
        <w:rPr>
          <w:b/>
          <w:caps/>
        </w:rPr>
      </w:pPr>
      <w:r w:rsidRPr="00D62D30">
        <w:rPr>
          <w:b/>
          <w:caps/>
        </w:rPr>
        <w:t>2024 core unit costs for UNDP, UNIDO and the World Bank</w:t>
      </w:r>
    </w:p>
    <w:p w14:paraId="298F95F8" w14:textId="77777777" w:rsidR="005F5E80" w:rsidRPr="00D62D30" w:rsidRDefault="005F5E80" w:rsidP="005F5E80">
      <w:pPr>
        <w:rPr>
          <w:b/>
          <w:bCs/>
        </w:rPr>
      </w:pPr>
    </w:p>
    <w:p w14:paraId="04791188" w14:textId="77777777" w:rsidR="005F5E80" w:rsidRPr="00D62D30" w:rsidRDefault="005F5E80" w:rsidP="005F5E80">
      <w:pPr>
        <w:rPr>
          <w:b/>
          <w:bCs/>
          <w:sz w:val="24"/>
          <w:szCs w:val="24"/>
        </w:rPr>
      </w:pPr>
      <w:r w:rsidRPr="00D62D30">
        <w:rPr>
          <w:b/>
          <w:bCs/>
          <w:sz w:val="24"/>
          <w:szCs w:val="24"/>
        </w:rPr>
        <w:t>I.</w:t>
      </w:r>
      <w:r w:rsidRPr="00D62D30">
        <w:rPr>
          <w:b/>
          <w:bCs/>
          <w:sz w:val="24"/>
          <w:szCs w:val="24"/>
        </w:rPr>
        <w:tab/>
        <w:t xml:space="preserve">Introduction </w:t>
      </w:r>
    </w:p>
    <w:p w14:paraId="33A237FE" w14:textId="77777777" w:rsidR="005F5E80" w:rsidRPr="00D62D30" w:rsidRDefault="005F5E80" w:rsidP="005F5E80">
      <w:pPr>
        <w:rPr>
          <w:b/>
          <w:bCs/>
        </w:rPr>
      </w:pPr>
    </w:p>
    <w:p w14:paraId="714ADDD7" w14:textId="77777777" w:rsidR="005F5E80" w:rsidRPr="00D62D30" w:rsidRDefault="005F5E80" w:rsidP="00867C07">
      <w:pPr>
        <w:pStyle w:val="Heading1"/>
      </w:pPr>
      <w:r w:rsidRPr="00D62D30">
        <w:t xml:space="preserve">The present document assesses the 2024 core unit costs requests from and administrative cost requirements of UNDP, UNIDO and the World Bank, and the extent to which resources available for total administrative costs in 2024 could cover expected 2024 costs. The assessment is presented separately for each of the three implementing agencies. The document also presents a recommendation. </w:t>
      </w:r>
    </w:p>
    <w:p w14:paraId="602D87C0" w14:textId="77777777" w:rsidR="005F5E80" w:rsidRPr="00D62D30" w:rsidRDefault="005F5E80" w:rsidP="00867C07">
      <w:pPr>
        <w:pStyle w:val="Heading1"/>
      </w:pPr>
      <w:r w:rsidRPr="00D62D30">
        <w:t>This document is based on information provided by the three implementing agencies on actual core and administrative costs for 2022, estimated costs for 2023, and proposed budget for 2024.</w:t>
      </w:r>
      <w:r w:rsidRPr="00D62D30">
        <w:rPr>
          <w:rStyle w:val="FootnoteReference"/>
        </w:rPr>
        <w:footnoteReference w:id="2"/>
      </w:r>
      <w:r w:rsidRPr="00D62D30">
        <w:t xml:space="preserve"> During the review of the information submitted, the Secretariat had extensive discussions with each of the three implementing agencies, where all issued were addressed. The Secretariat notes with appreciation the collaboration provided by the three implementing agencies during the review process.</w:t>
      </w:r>
    </w:p>
    <w:p w14:paraId="4DBDBA53" w14:textId="77777777" w:rsidR="005F5E80" w:rsidRPr="00D62D30" w:rsidRDefault="005F5E80" w:rsidP="00867C07">
      <w:pPr>
        <w:pStyle w:val="Heading1"/>
      </w:pPr>
      <w:r w:rsidRPr="00D62D30">
        <w:t>A summary of the different administrative cost regimes of the Multilateral Fund is provided in annex I to the present document. To facilitate the review by the Executive Committee, the core unit budget data and other administrative costs for each implementing agency for the last three years (2020–2022) is presented in the main document, while historical data from 2014 is contained in Annex II to the present document.</w:t>
      </w:r>
    </w:p>
    <w:p w14:paraId="02A1D95F" w14:textId="77777777" w:rsidR="005F5E80" w:rsidRPr="00D62D30" w:rsidRDefault="005F5E80" w:rsidP="005F5E80">
      <w:pPr>
        <w:rPr>
          <w:b/>
          <w:sz w:val="24"/>
          <w:szCs w:val="24"/>
        </w:rPr>
      </w:pPr>
      <w:r w:rsidRPr="00D62D30">
        <w:rPr>
          <w:b/>
          <w:sz w:val="24"/>
          <w:szCs w:val="24"/>
        </w:rPr>
        <w:t>II.</w:t>
      </w:r>
      <w:r w:rsidRPr="00D62D30">
        <w:rPr>
          <w:b/>
          <w:sz w:val="24"/>
          <w:szCs w:val="24"/>
        </w:rPr>
        <w:tab/>
        <w:t>UNDP</w:t>
      </w:r>
    </w:p>
    <w:p w14:paraId="161CD579" w14:textId="77777777" w:rsidR="005F5E80" w:rsidRPr="00D62D30" w:rsidRDefault="005F5E80" w:rsidP="005F5E80">
      <w:pPr>
        <w:rPr>
          <w:b/>
        </w:rPr>
      </w:pPr>
    </w:p>
    <w:p w14:paraId="6B365321" w14:textId="77777777" w:rsidR="005F5E80" w:rsidRPr="00D62D30" w:rsidRDefault="005F5E80" w:rsidP="00867C07">
      <w:pPr>
        <w:pStyle w:val="Heading1"/>
      </w:pPr>
      <w:r w:rsidRPr="00D62D30">
        <w:t>The Executive Committee approved the 2023 request for core unit funding for UNDP at US $2,142,835 (decision 91/62(b)(i)). Table 1 presents the core unit budget and administrative costs provided by UNDP from 2020 to 2024.</w:t>
      </w:r>
    </w:p>
    <w:p w14:paraId="1E201778" w14:textId="77777777" w:rsidR="005F5E80" w:rsidRPr="00D62D30" w:rsidRDefault="005F5E80" w:rsidP="005F5E80">
      <w:pPr>
        <w:keepNext/>
        <w:keepLines/>
        <w:rPr>
          <w:b/>
          <w:caps/>
        </w:rPr>
      </w:pPr>
      <w:r w:rsidRPr="00D62D30">
        <w:rPr>
          <w:b/>
        </w:rPr>
        <w:lastRenderedPageBreak/>
        <w:t xml:space="preserve">Table 1. Core unit budget data and other administrative costs for 2020 to </w:t>
      </w:r>
      <w:r w:rsidRPr="00D62D30">
        <w:rPr>
          <w:b/>
          <w:caps/>
        </w:rPr>
        <w:t xml:space="preserve">2024 </w:t>
      </w:r>
      <w:r w:rsidRPr="00D62D30">
        <w:rPr>
          <w:b/>
        </w:rPr>
        <w:t xml:space="preserve">for UNDP </w:t>
      </w:r>
      <w:r w:rsidRPr="00D62D30">
        <w:rPr>
          <w:b/>
          <w:caps/>
        </w:rPr>
        <w:t>(US $)</w:t>
      </w: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1"/>
        <w:gridCol w:w="1080"/>
        <w:gridCol w:w="1080"/>
        <w:gridCol w:w="1080"/>
        <w:gridCol w:w="1016"/>
        <w:gridCol w:w="1083"/>
        <w:gridCol w:w="1145"/>
      </w:tblGrid>
      <w:tr w:rsidR="00D62D30" w:rsidRPr="00D62D30" w14:paraId="6D6FD431" w14:textId="77777777" w:rsidTr="005C08E8">
        <w:trPr>
          <w:tblHeader/>
          <w:jc w:val="center"/>
        </w:trPr>
        <w:tc>
          <w:tcPr>
            <w:tcW w:w="2871" w:type="dxa"/>
            <w:vMerge w:val="restart"/>
            <w:shd w:val="clear" w:color="auto" w:fill="auto"/>
            <w:tcMar>
              <w:left w:w="29" w:type="dxa"/>
              <w:right w:w="0" w:type="dxa"/>
            </w:tcMar>
            <w:vAlign w:val="center"/>
            <w:hideMark/>
          </w:tcPr>
          <w:p w14:paraId="50312172" w14:textId="77777777" w:rsidR="005F5E80" w:rsidRPr="00D62D30" w:rsidRDefault="005F5E80" w:rsidP="005C08E8">
            <w:pPr>
              <w:jc w:val="left"/>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Cost item</w:t>
            </w:r>
          </w:p>
        </w:tc>
        <w:tc>
          <w:tcPr>
            <w:tcW w:w="1080" w:type="dxa"/>
            <w:shd w:val="clear" w:color="auto" w:fill="auto"/>
            <w:hideMark/>
          </w:tcPr>
          <w:p w14:paraId="07DCFDDD" w14:textId="77777777" w:rsidR="005F5E80" w:rsidRPr="00D62D30" w:rsidRDefault="005F5E80" w:rsidP="005C08E8">
            <w:pPr>
              <w:jc w:val="center"/>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2020</w:t>
            </w:r>
          </w:p>
        </w:tc>
        <w:tc>
          <w:tcPr>
            <w:tcW w:w="1080" w:type="dxa"/>
            <w:shd w:val="clear" w:color="auto" w:fill="auto"/>
            <w:hideMark/>
          </w:tcPr>
          <w:p w14:paraId="4403CCE5" w14:textId="77777777" w:rsidR="005F5E80" w:rsidRPr="00D62D30" w:rsidRDefault="005F5E80" w:rsidP="005C08E8">
            <w:pPr>
              <w:jc w:val="center"/>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2021</w:t>
            </w:r>
          </w:p>
        </w:tc>
        <w:tc>
          <w:tcPr>
            <w:tcW w:w="1080" w:type="dxa"/>
          </w:tcPr>
          <w:p w14:paraId="60D83D37" w14:textId="77777777" w:rsidR="005F5E80" w:rsidRPr="00D62D30" w:rsidRDefault="005F5E80" w:rsidP="005C08E8">
            <w:pPr>
              <w:jc w:val="center"/>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2022</w:t>
            </w:r>
          </w:p>
        </w:tc>
        <w:tc>
          <w:tcPr>
            <w:tcW w:w="2099" w:type="dxa"/>
            <w:gridSpan w:val="2"/>
            <w:shd w:val="clear" w:color="auto" w:fill="auto"/>
            <w:hideMark/>
          </w:tcPr>
          <w:p w14:paraId="62B14085" w14:textId="77777777" w:rsidR="005F5E80" w:rsidRPr="00D62D30" w:rsidRDefault="005F5E80" w:rsidP="005C08E8">
            <w:pPr>
              <w:jc w:val="center"/>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2023</w:t>
            </w:r>
          </w:p>
        </w:tc>
        <w:tc>
          <w:tcPr>
            <w:tcW w:w="1145" w:type="dxa"/>
            <w:shd w:val="clear" w:color="auto" w:fill="auto"/>
            <w:hideMark/>
          </w:tcPr>
          <w:p w14:paraId="45050A7A" w14:textId="77777777" w:rsidR="005F5E80" w:rsidRPr="00D62D30" w:rsidRDefault="005F5E80" w:rsidP="005C08E8">
            <w:pPr>
              <w:jc w:val="center"/>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2024</w:t>
            </w:r>
          </w:p>
        </w:tc>
      </w:tr>
      <w:tr w:rsidR="00D62D30" w:rsidRPr="00D62D30" w14:paraId="4C705F9D" w14:textId="77777777" w:rsidTr="005C08E8">
        <w:trPr>
          <w:tblHeader/>
          <w:jc w:val="center"/>
        </w:trPr>
        <w:tc>
          <w:tcPr>
            <w:tcW w:w="2871" w:type="dxa"/>
            <w:vMerge/>
            <w:tcMar>
              <w:left w:w="29" w:type="dxa"/>
              <w:right w:w="0" w:type="dxa"/>
            </w:tcMar>
            <w:hideMark/>
          </w:tcPr>
          <w:p w14:paraId="762C4EE3" w14:textId="77777777" w:rsidR="005F5E80" w:rsidRPr="00D62D30" w:rsidRDefault="005F5E80" w:rsidP="005C08E8">
            <w:pPr>
              <w:jc w:val="left"/>
              <w:rPr>
                <w:rFonts w:asciiTheme="majorBidi" w:hAnsiTheme="majorBidi" w:cstheme="majorBidi"/>
                <w:b/>
                <w:bCs/>
                <w:sz w:val="19"/>
                <w:szCs w:val="19"/>
                <w:lang w:eastAsia="en-CA"/>
              </w:rPr>
            </w:pPr>
          </w:p>
        </w:tc>
        <w:tc>
          <w:tcPr>
            <w:tcW w:w="1080" w:type="dxa"/>
            <w:shd w:val="clear" w:color="auto" w:fill="auto"/>
            <w:hideMark/>
          </w:tcPr>
          <w:p w14:paraId="1CDB5AAB" w14:textId="77777777" w:rsidR="005F5E80" w:rsidRPr="00D62D30" w:rsidRDefault="005F5E80" w:rsidP="005C08E8">
            <w:pPr>
              <w:jc w:val="center"/>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Actual</w:t>
            </w:r>
          </w:p>
        </w:tc>
        <w:tc>
          <w:tcPr>
            <w:tcW w:w="1080" w:type="dxa"/>
            <w:shd w:val="clear" w:color="auto" w:fill="auto"/>
            <w:hideMark/>
          </w:tcPr>
          <w:p w14:paraId="263223DF" w14:textId="77777777" w:rsidR="005F5E80" w:rsidRPr="00D62D30" w:rsidRDefault="005F5E80" w:rsidP="005C08E8">
            <w:pPr>
              <w:jc w:val="center"/>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Actual</w:t>
            </w:r>
          </w:p>
        </w:tc>
        <w:tc>
          <w:tcPr>
            <w:tcW w:w="1080" w:type="dxa"/>
          </w:tcPr>
          <w:p w14:paraId="6C96DC01" w14:textId="77777777" w:rsidR="005F5E80" w:rsidRPr="00D62D30" w:rsidRDefault="005F5E80" w:rsidP="005C08E8">
            <w:pPr>
              <w:jc w:val="center"/>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Actual</w:t>
            </w:r>
          </w:p>
        </w:tc>
        <w:tc>
          <w:tcPr>
            <w:tcW w:w="1016" w:type="dxa"/>
            <w:shd w:val="clear" w:color="auto" w:fill="auto"/>
            <w:hideMark/>
          </w:tcPr>
          <w:p w14:paraId="728302D4" w14:textId="77777777" w:rsidR="005F5E80" w:rsidRPr="00D62D30" w:rsidRDefault="005F5E80" w:rsidP="005C08E8">
            <w:pPr>
              <w:jc w:val="center"/>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Budget</w:t>
            </w:r>
          </w:p>
        </w:tc>
        <w:tc>
          <w:tcPr>
            <w:tcW w:w="1083" w:type="dxa"/>
            <w:shd w:val="clear" w:color="auto" w:fill="auto"/>
            <w:hideMark/>
          </w:tcPr>
          <w:p w14:paraId="27107195" w14:textId="77777777" w:rsidR="005F5E80" w:rsidRPr="00D62D30" w:rsidRDefault="005F5E80" w:rsidP="005C08E8">
            <w:pPr>
              <w:jc w:val="center"/>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Estimated</w:t>
            </w:r>
          </w:p>
        </w:tc>
        <w:tc>
          <w:tcPr>
            <w:tcW w:w="1145" w:type="dxa"/>
            <w:shd w:val="clear" w:color="auto" w:fill="auto"/>
            <w:hideMark/>
          </w:tcPr>
          <w:p w14:paraId="3CE230A1" w14:textId="77777777" w:rsidR="005F5E80" w:rsidRPr="00D62D30" w:rsidRDefault="005F5E80" w:rsidP="005C08E8">
            <w:pPr>
              <w:jc w:val="center"/>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Proposed</w:t>
            </w:r>
          </w:p>
        </w:tc>
      </w:tr>
      <w:tr w:rsidR="00D62D30" w:rsidRPr="00D62D30" w14:paraId="61C42629" w14:textId="77777777" w:rsidTr="005C08E8">
        <w:trPr>
          <w:jc w:val="center"/>
        </w:trPr>
        <w:tc>
          <w:tcPr>
            <w:tcW w:w="2871" w:type="dxa"/>
            <w:shd w:val="clear" w:color="auto" w:fill="auto"/>
            <w:tcMar>
              <w:left w:w="29" w:type="dxa"/>
              <w:right w:w="0" w:type="dxa"/>
            </w:tcMar>
            <w:hideMark/>
          </w:tcPr>
          <w:p w14:paraId="0E10DCAF" w14:textId="77777777" w:rsidR="005F5E80" w:rsidRPr="00D62D30" w:rsidRDefault="005F5E80" w:rsidP="005C08E8">
            <w:pPr>
              <w:jc w:val="left"/>
              <w:rPr>
                <w:rFonts w:asciiTheme="majorBidi" w:hAnsiTheme="majorBidi" w:cstheme="majorBidi"/>
                <w:sz w:val="19"/>
                <w:szCs w:val="19"/>
                <w:lang w:eastAsia="en-CA"/>
              </w:rPr>
            </w:pPr>
            <w:r w:rsidRPr="00D62D30">
              <w:rPr>
                <w:rFonts w:asciiTheme="majorBidi" w:hAnsiTheme="majorBidi" w:cstheme="majorBidi"/>
                <w:sz w:val="19"/>
                <w:szCs w:val="19"/>
                <w:lang w:eastAsia="en-CA"/>
              </w:rPr>
              <w:t>Core unit personnel and contractual staff</w:t>
            </w:r>
          </w:p>
        </w:tc>
        <w:tc>
          <w:tcPr>
            <w:tcW w:w="1080" w:type="dxa"/>
            <w:shd w:val="clear" w:color="auto" w:fill="auto"/>
            <w:hideMark/>
          </w:tcPr>
          <w:p w14:paraId="37EEE677"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2,316,147</w:t>
            </w:r>
          </w:p>
        </w:tc>
        <w:tc>
          <w:tcPr>
            <w:tcW w:w="1080" w:type="dxa"/>
            <w:shd w:val="clear" w:color="auto" w:fill="auto"/>
          </w:tcPr>
          <w:p w14:paraId="630C223E"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2,431,357</w:t>
            </w:r>
          </w:p>
        </w:tc>
        <w:tc>
          <w:tcPr>
            <w:tcW w:w="1080" w:type="dxa"/>
          </w:tcPr>
          <w:p w14:paraId="638A9B82"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2,380,166</w:t>
            </w:r>
          </w:p>
        </w:tc>
        <w:tc>
          <w:tcPr>
            <w:tcW w:w="1016" w:type="dxa"/>
            <w:shd w:val="clear" w:color="auto" w:fill="auto"/>
          </w:tcPr>
          <w:p w14:paraId="577CB526"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2,579,426</w:t>
            </w:r>
          </w:p>
        </w:tc>
        <w:tc>
          <w:tcPr>
            <w:tcW w:w="1083" w:type="dxa"/>
            <w:shd w:val="clear" w:color="auto" w:fill="auto"/>
          </w:tcPr>
          <w:p w14:paraId="663E545C"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2,451,571</w:t>
            </w:r>
          </w:p>
        </w:tc>
        <w:tc>
          <w:tcPr>
            <w:tcW w:w="1145" w:type="dxa"/>
            <w:shd w:val="clear" w:color="auto" w:fill="auto"/>
          </w:tcPr>
          <w:p w14:paraId="00373A4C"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2,525,119</w:t>
            </w:r>
          </w:p>
        </w:tc>
      </w:tr>
      <w:tr w:rsidR="00D62D30" w:rsidRPr="00D62D30" w14:paraId="792246CC" w14:textId="77777777" w:rsidTr="005C08E8">
        <w:trPr>
          <w:jc w:val="center"/>
        </w:trPr>
        <w:tc>
          <w:tcPr>
            <w:tcW w:w="2871" w:type="dxa"/>
            <w:shd w:val="clear" w:color="auto" w:fill="auto"/>
            <w:tcMar>
              <w:left w:w="29" w:type="dxa"/>
              <w:right w:w="0" w:type="dxa"/>
            </w:tcMar>
            <w:hideMark/>
          </w:tcPr>
          <w:p w14:paraId="3CF8E7B6" w14:textId="77777777" w:rsidR="005F5E80" w:rsidRPr="00D62D30" w:rsidRDefault="005F5E80" w:rsidP="005C08E8">
            <w:pPr>
              <w:jc w:val="left"/>
              <w:rPr>
                <w:rFonts w:asciiTheme="majorBidi" w:hAnsiTheme="majorBidi" w:cstheme="majorBidi"/>
                <w:sz w:val="19"/>
                <w:szCs w:val="19"/>
                <w:lang w:eastAsia="en-CA"/>
              </w:rPr>
            </w:pPr>
            <w:r w:rsidRPr="00D62D30">
              <w:rPr>
                <w:rFonts w:asciiTheme="majorBidi" w:hAnsiTheme="majorBidi" w:cstheme="majorBidi"/>
                <w:sz w:val="19"/>
                <w:szCs w:val="19"/>
                <w:lang w:eastAsia="en-CA"/>
              </w:rPr>
              <w:t>Travel (staff and consultants)</w:t>
            </w:r>
          </w:p>
        </w:tc>
        <w:tc>
          <w:tcPr>
            <w:tcW w:w="1080" w:type="dxa"/>
            <w:shd w:val="clear" w:color="auto" w:fill="auto"/>
            <w:hideMark/>
          </w:tcPr>
          <w:p w14:paraId="33DDF9CC"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17,032</w:t>
            </w:r>
          </w:p>
        </w:tc>
        <w:tc>
          <w:tcPr>
            <w:tcW w:w="1080" w:type="dxa"/>
            <w:shd w:val="clear" w:color="auto" w:fill="auto"/>
          </w:tcPr>
          <w:p w14:paraId="65C4E84A"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-112</w:t>
            </w:r>
          </w:p>
        </w:tc>
        <w:tc>
          <w:tcPr>
            <w:tcW w:w="1080" w:type="dxa"/>
            <w:vAlign w:val="bottom"/>
          </w:tcPr>
          <w:p w14:paraId="4E104F46"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68,900</w:t>
            </w:r>
          </w:p>
        </w:tc>
        <w:tc>
          <w:tcPr>
            <w:tcW w:w="1016" w:type="dxa"/>
            <w:shd w:val="clear" w:color="auto" w:fill="auto"/>
          </w:tcPr>
          <w:p w14:paraId="62BE1BF3"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150,000</w:t>
            </w:r>
          </w:p>
        </w:tc>
        <w:tc>
          <w:tcPr>
            <w:tcW w:w="1083" w:type="dxa"/>
            <w:shd w:val="clear" w:color="auto" w:fill="auto"/>
          </w:tcPr>
          <w:p w14:paraId="32432C38"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180,000</w:t>
            </w:r>
          </w:p>
        </w:tc>
        <w:tc>
          <w:tcPr>
            <w:tcW w:w="1145" w:type="dxa"/>
            <w:shd w:val="clear" w:color="auto" w:fill="auto"/>
          </w:tcPr>
          <w:p w14:paraId="56042C3F"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180,000</w:t>
            </w:r>
          </w:p>
        </w:tc>
      </w:tr>
      <w:tr w:rsidR="00D62D30" w:rsidRPr="00D62D30" w14:paraId="76D2D1C9" w14:textId="77777777" w:rsidTr="005C08E8">
        <w:trPr>
          <w:jc w:val="center"/>
        </w:trPr>
        <w:tc>
          <w:tcPr>
            <w:tcW w:w="2871" w:type="dxa"/>
            <w:shd w:val="clear" w:color="auto" w:fill="auto"/>
            <w:tcMar>
              <w:left w:w="29" w:type="dxa"/>
              <w:right w:w="0" w:type="dxa"/>
            </w:tcMar>
            <w:hideMark/>
          </w:tcPr>
          <w:p w14:paraId="3302FF1D" w14:textId="77777777" w:rsidR="005F5E80" w:rsidRPr="00D62D30" w:rsidRDefault="005F5E80" w:rsidP="005C08E8">
            <w:pPr>
              <w:jc w:val="left"/>
              <w:rPr>
                <w:rFonts w:asciiTheme="majorBidi" w:hAnsiTheme="majorBidi" w:cstheme="majorBidi"/>
                <w:sz w:val="19"/>
                <w:szCs w:val="19"/>
                <w:lang w:eastAsia="en-CA"/>
              </w:rPr>
            </w:pPr>
            <w:r w:rsidRPr="00D62D30">
              <w:rPr>
                <w:rFonts w:asciiTheme="majorBidi" w:hAnsiTheme="majorBidi" w:cstheme="majorBidi"/>
                <w:sz w:val="19"/>
                <w:szCs w:val="19"/>
                <w:lang w:eastAsia="en-CA"/>
              </w:rPr>
              <w:t>Space (rent and common costs)</w:t>
            </w:r>
          </w:p>
        </w:tc>
        <w:tc>
          <w:tcPr>
            <w:tcW w:w="1080" w:type="dxa"/>
            <w:shd w:val="clear" w:color="auto" w:fill="auto"/>
            <w:hideMark/>
          </w:tcPr>
          <w:p w14:paraId="1501D0E2"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130,925</w:t>
            </w:r>
          </w:p>
        </w:tc>
        <w:tc>
          <w:tcPr>
            <w:tcW w:w="1080" w:type="dxa"/>
            <w:shd w:val="clear" w:color="auto" w:fill="auto"/>
          </w:tcPr>
          <w:p w14:paraId="01B71D4F"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131,294</w:t>
            </w:r>
          </w:p>
        </w:tc>
        <w:tc>
          <w:tcPr>
            <w:tcW w:w="1080" w:type="dxa"/>
            <w:vAlign w:val="bottom"/>
          </w:tcPr>
          <w:p w14:paraId="68EC23CF"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131,380</w:t>
            </w:r>
          </w:p>
        </w:tc>
        <w:tc>
          <w:tcPr>
            <w:tcW w:w="1016" w:type="dxa"/>
            <w:shd w:val="clear" w:color="auto" w:fill="auto"/>
          </w:tcPr>
          <w:p w14:paraId="46269A50"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131,294</w:t>
            </w:r>
          </w:p>
        </w:tc>
        <w:tc>
          <w:tcPr>
            <w:tcW w:w="1083" w:type="dxa"/>
            <w:shd w:val="clear" w:color="auto" w:fill="auto"/>
          </w:tcPr>
          <w:p w14:paraId="51FABEEF"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131,380</w:t>
            </w:r>
          </w:p>
        </w:tc>
        <w:tc>
          <w:tcPr>
            <w:tcW w:w="1145" w:type="dxa"/>
            <w:shd w:val="clear" w:color="auto" w:fill="auto"/>
          </w:tcPr>
          <w:p w14:paraId="1B7BC8CB"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131,380</w:t>
            </w:r>
          </w:p>
        </w:tc>
      </w:tr>
      <w:tr w:rsidR="00D62D30" w:rsidRPr="00D62D30" w14:paraId="10C558CB" w14:textId="77777777" w:rsidTr="005C08E8">
        <w:trPr>
          <w:jc w:val="center"/>
        </w:trPr>
        <w:tc>
          <w:tcPr>
            <w:tcW w:w="2871" w:type="dxa"/>
            <w:shd w:val="clear" w:color="auto" w:fill="auto"/>
            <w:tcMar>
              <w:left w:w="29" w:type="dxa"/>
              <w:right w:w="0" w:type="dxa"/>
            </w:tcMar>
            <w:hideMark/>
          </w:tcPr>
          <w:p w14:paraId="10C6F526" w14:textId="77777777" w:rsidR="005F5E80" w:rsidRPr="00D62D30" w:rsidRDefault="005F5E80" w:rsidP="005C08E8">
            <w:pPr>
              <w:jc w:val="left"/>
              <w:rPr>
                <w:rFonts w:asciiTheme="majorBidi" w:hAnsiTheme="majorBidi" w:cstheme="majorBidi"/>
                <w:sz w:val="19"/>
                <w:szCs w:val="19"/>
                <w:lang w:eastAsia="en-CA"/>
              </w:rPr>
            </w:pPr>
            <w:r w:rsidRPr="00D62D30">
              <w:rPr>
                <w:rFonts w:asciiTheme="majorBidi" w:hAnsiTheme="majorBidi" w:cstheme="majorBidi"/>
                <w:sz w:val="19"/>
                <w:szCs w:val="19"/>
                <w:lang w:eastAsia="en-CA"/>
              </w:rPr>
              <w:t>Equipment supplies and other costs (computers, supplies)</w:t>
            </w:r>
          </w:p>
        </w:tc>
        <w:tc>
          <w:tcPr>
            <w:tcW w:w="1080" w:type="dxa"/>
            <w:shd w:val="clear" w:color="auto" w:fill="auto"/>
            <w:hideMark/>
          </w:tcPr>
          <w:p w14:paraId="3BB76049"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15,777</w:t>
            </w:r>
          </w:p>
        </w:tc>
        <w:tc>
          <w:tcPr>
            <w:tcW w:w="1080" w:type="dxa"/>
            <w:shd w:val="clear" w:color="auto" w:fill="auto"/>
          </w:tcPr>
          <w:p w14:paraId="04F5B42E"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11,132</w:t>
            </w:r>
          </w:p>
        </w:tc>
        <w:tc>
          <w:tcPr>
            <w:tcW w:w="1080" w:type="dxa"/>
          </w:tcPr>
          <w:p w14:paraId="610DEC26"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6,857</w:t>
            </w:r>
          </w:p>
        </w:tc>
        <w:tc>
          <w:tcPr>
            <w:tcW w:w="1016" w:type="dxa"/>
            <w:shd w:val="clear" w:color="auto" w:fill="auto"/>
          </w:tcPr>
          <w:p w14:paraId="6E296AC8"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15,000</w:t>
            </w:r>
          </w:p>
        </w:tc>
        <w:tc>
          <w:tcPr>
            <w:tcW w:w="1083" w:type="dxa"/>
            <w:shd w:val="clear" w:color="auto" w:fill="auto"/>
          </w:tcPr>
          <w:p w14:paraId="45F279F6"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15,000</w:t>
            </w:r>
          </w:p>
        </w:tc>
        <w:tc>
          <w:tcPr>
            <w:tcW w:w="1145" w:type="dxa"/>
            <w:shd w:val="clear" w:color="auto" w:fill="auto"/>
          </w:tcPr>
          <w:p w14:paraId="023D9D3A"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15,000</w:t>
            </w:r>
          </w:p>
        </w:tc>
      </w:tr>
      <w:tr w:rsidR="00D62D30" w:rsidRPr="00D62D30" w14:paraId="1E12D5E0" w14:textId="77777777" w:rsidTr="005C08E8">
        <w:trPr>
          <w:trHeight w:val="125"/>
          <w:jc w:val="center"/>
        </w:trPr>
        <w:tc>
          <w:tcPr>
            <w:tcW w:w="2871" w:type="dxa"/>
            <w:shd w:val="clear" w:color="auto" w:fill="auto"/>
            <w:tcMar>
              <w:left w:w="29" w:type="dxa"/>
              <w:right w:w="0" w:type="dxa"/>
            </w:tcMar>
            <w:hideMark/>
          </w:tcPr>
          <w:p w14:paraId="7DEC295A" w14:textId="77777777" w:rsidR="005F5E80" w:rsidRPr="00D62D30" w:rsidRDefault="005F5E80" w:rsidP="005C08E8">
            <w:pPr>
              <w:jc w:val="left"/>
              <w:rPr>
                <w:rFonts w:asciiTheme="majorBidi" w:hAnsiTheme="majorBidi" w:cstheme="majorBidi"/>
                <w:sz w:val="19"/>
                <w:szCs w:val="19"/>
                <w:lang w:eastAsia="en-CA"/>
              </w:rPr>
            </w:pPr>
            <w:r w:rsidRPr="00D62D30">
              <w:rPr>
                <w:rFonts w:asciiTheme="majorBidi" w:hAnsiTheme="majorBidi" w:cstheme="majorBidi"/>
                <w:sz w:val="19"/>
                <w:szCs w:val="19"/>
                <w:lang w:eastAsia="en-CA"/>
              </w:rPr>
              <w:t>Contractual services (firms)</w:t>
            </w:r>
          </w:p>
        </w:tc>
        <w:tc>
          <w:tcPr>
            <w:tcW w:w="1080" w:type="dxa"/>
            <w:shd w:val="clear" w:color="auto" w:fill="auto"/>
            <w:hideMark/>
          </w:tcPr>
          <w:p w14:paraId="67FB6F15"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1,648</w:t>
            </w:r>
          </w:p>
        </w:tc>
        <w:tc>
          <w:tcPr>
            <w:tcW w:w="1080" w:type="dxa"/>
            <w:shd w:val="clear" w:color="auto" w:fill="auto"/>
          </w:tcPr>
          <w:p w14:paraId="33E16F8B"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c>
          <w:tcPr>
            <w:tcW w:w="1080" w:type="dxa"/>
            <w:vAlign w:val="bottom"/>
          </w:tcPr>
          <w:p w14:paraId="6A80E516"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2,430</w:t>
            </w:r>
          </w:p>
        </w:tc>
        <w:tc>
          <w:tcPr>
            <w:tcW w:w="1016" w:type="dxa"/>
            <w:shd w:val="clear" w:color="auto" w:fill="auto"/>
          </w:tcPr>
          <w:p w14:paraId="6DE162AB"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30,000</w:t>
            </w:r>
          </w:p>
        </w:tc>
        <w:tc>
          <w:tcPr>
            <w:tcW w:w="1083" w:type="dxa"/>
            <w:shd w:val="clear" w:color="auto" w:fill="auto"/>
          </w:tcPr>
          <w:p w14:paraId="7A93269D"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30,000</w:t>
            </w:r>
          </w:p>
        </w:tc>
        <w:tc>
          <w:tcPr>
            <w:tcW w:w="1145" w:type="dxa"/>
            <w:shd w:val="clear" w:color="auto" w:fill="auto"/>
          </w:tcPr>
          <w:p w14:paraId="7A3D55D5"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30,000</w:t>
            </w:r>
          </w:p>
        </w:tc>
      </w:tr>
      <w:tr w:rsidR="00D62D30" w:rsidRPr="00D62D30" w14:paraId="775CE1B9" w14:textId="77777777" w:rsidTr="005C08E8">
        <w:trPr>
          <w:jc w:val="center"/>
        </w:trPr>
        <w:tc>
          <w:tcPr>
            <w:tcW w:w="2871" w:type="dxa"/>
            <w:shd w:val="clear" w:color="auto" w:fill="auto"/>
            <w:tcMar>
              <w:left w:w="29" w:type="dxa"/>
              <w:right w:w="0" w:type="dxa"/>
            </w:tcMar>
            <w:hideMark/>
          </w:tcPr>
          <w:p w14:paraId="53A3B1D7" w14:textId="77777777" w:rsidR="005F5E80" w:rsidRPr="00D62D30" w:rsidRDefault="005F5E80" w:rsidP="005C08E8">
            <w:pPr>
              <w:jc w:val="left"/>
              <w:rPr>
                <w:rFonts w:asciiTheme="majorBidi" w:hAnsiTheme="majorBidi" w:cstheme="majorBidi"/>
                <w:sz w:val="19"/>
                <w:szCs w:val="19"/>
                <w:lang w:eastAsia="en-CA"/>
              </w:rPr>
            </w:pPr>
            <w:r w:rsidRPr="00D62D30">
              <w:rPr>
                <w:rFonts w:asciiTheme="majorBidi" w:hAnsiTheme="majorBidi" w:cstheme="majorBidi"/>
                <w:sz w:val="19"/>
                <w:szCs w:val="19"/>
                <w:lang w:eastAsia="en-CA"/>
              </w:rPr>
              <w:t>Reimbursement of central services for core unit staff</w:t>
            </w:r>
          </w:p>
        </w:tc>
        <w:tc>
          <w:tcPr>
            <w:tcW w:w="1080" w:type="dxa"/>
            <w:shd w:val="clear" w:color="auto" w:fill="auto"/>
            <w:hideMark/>
          </w:tcPr>
          <w:p w14:paraId="49EA592D"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251,221</w:t>
            </w:r>
          </w:p>
        </w:tc>
        <w:tc>
          <w:tcPr>
            <w:tcW w:w="1080" w:type="dxa"/>
            <w:shd w:val="clear" w:color="auto" w:fill="auto"/>
          </w:tcPr>
          <w:p w14:paraId="3E6BE58B"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222,590</w:t>
            </w:r>
          </w:p>
        </w:tc>
        <w:tc>
          <w:tcPr>
            <w:tcW w:w="1080" w:type="dxa"/>
          </w:tcPr>
          <w:p w14:paraId="4C51E94D"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222,303</w:t>
            </w:r>
          </w:p>
        </w:tc>
        <w:tc>
          <w:tcPr>
            <w:tcW w:w="1016" w:type="dxa"/>
            <w:shd w:val="clear" w:color="auto" w:fill="auto"/>
          </w:tcPr>
          <w:p w14:paraId="7D7006B6"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250,000</w:t>
            </w:r>
          </w:p>
        </w:tc>
        <w:tc>
          <w:tcPr>
            <w:tcW w:w="1083" w:type="dxa"/>
            <w:shd w:val="clear" w:color="auto" w:fill="auto"/>
          </w:tcPr>
          <w:p w14:paraId="4DBE68DB"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250,000</w:t>
            </w:r>
          </w:p>
        </w:tc>
        <w:tc>
          <w:tcPr>
            <w:tcW w:w="1145" w:type="dxa"/>
            <w:shd w:val="clear" w:color="auto" w:fill="auto"/>
          </w:tcPr>
          <w:p w14:paraId="1CC97366"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250,000</w:t>
            </w:r>
          </w:p>
        </w:tc>
      </w:tr>
      <w:tr w:rsidR="00D62D30" w:rsidRPr="00D62D30" w14:paraId="0BF6FDA3" w14:textId="77777777" w:rsidTr="005C08E8">
        <w:trPr>
          <w:jc w:val="center"/>
        </w:trPr>
        <w:tc>
          <w:tcPr>
            <w:tcW w:w="2871" w:type="dxa"/>
            <w:shd w:val="clear" w:color="auto" w:fill="auto"/>
            <w:tcMar>
              <w:left w:w="29" w:type="dxa"/>
              <w:right w:w="0" w:type="dxa"/>
            </w:tcMar>
            <w:hideMark/>
          </w:tcPr>
          <w:p w14:paraId="414C75F6" w14:textId="77777777" w:rsidR="005F5E80" w:rsidRPr="00D62D30" w:rsidRDefault="005F5E80" w:rsidP="005C08E8">
            <w:pPr>
              <w:jc w:val="left"/>
              <w:rPr>
                <w:rFonts w:asciiTheme="majorBidi" w:hAnsiTheme="majorBidi" w:cstheme="majorBidi"/>
                <w:sz w:val="19"/>
                <w:szCs w:val="19"/>
                <w:lang w:eastAsia="en-CA"/>
              </w:rPr>
            </w:pPr>
            <w:r w:rsidRPr="00D62D30">
              <w:rPr>
                <w:rFonts w:asciiTheme="majorBidi" w:hAnsiTheme="majorBidi" w:cstheme="majorBidi"/>
                <w:sz w:val="19"/>
                <w:szCs w:val="19"/>
                <w:lang w:eastAsia="en-CA"/>
              </w:rPr>
              <w:t>Adjustments (+ = underuse and - = overrun)</w:t>
            </w:r>
          </w:p>
        </w:tc>
        <w:tc>
          <w:tcPr>
            <w:tcW w:w="1080" w:type="dxa"/>
            <w:shd w:val="clear" w:color="auto" w:fill="auto"/>
            <w:hideMark/>
          </w:tcPr>
          <w:p w14:paraId="2D562CAB"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-601,414</w:t>
            </w:r>
          </w:p>
        </w:tc>
        <w:tc>
          <w:tcPr>
            <w:tcW w:w="1080" w:type="dxa"/>
            <w:shd w:val="clear" w:color="auto" w:fill="auto"/>
          </w:tcPr>
          <w:p w14:paraId="5DFC6ED7"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-683,114</w:t>
            </w:r>
          </w:p>
        </w:tc>
        <w:tc>
          <w:tcPr>
            <w:tcW w:w="1080" w:type="dxa"/>
          </w:tcPr>
          <w:p w14:paraId="38351C53" w14:textId="77777777" w:rsidR="005F5E80" w:rsidRPr="00D62D30" w:rsidRDefault="005F5E80" w:rsidP="005C08E8">
            <w:pPr>
              <w:ind w:left="-120"/>
              <w:jc w:val="right"/>
              <w:rPr>
                <w:rFonts w:asciiTheme="majorBidi" w:hAnsiTheme="majorBidi" w:cstheme="majorBidi"/>
                <w:sz w:val="19"/>
                <w:szCs w:val="19"/>
                <w:lang w:eastAsia="en-CA"/>
              </w:rPr>
            </w:pPr>
            <w:r w:rsidRPr="00D62D30">
              <w:rPr>
                <w:rFonts w:asciiTheme="majorBidi" w:hAnsiTheme="majorBidi" w:cstheme="majorBidi"/>
                <w:sz w:val="19"/>
                <w:szCs w:val="19"/>
              </w:rPr>
              <w:t>-684,097</w:t>
            </w:r>
          </w:p>
        </w:tc>
        <w:tc>
          <w:tcPr>
            <w:tcW w:w="1016" w:type="dxa"/>
            <w:shd w:val="clear" w:color="auto" w:fill="auto"/>
          </w:tcPr>
          <w:p w14:paraId="688C7D68" w14:textId="77777777" w:rsidR="005F5E80" w:rsidRPr="00D62D30" w:rsidRDefault="005F5E80" w:rsidP="005C08E8">
            <w:pPr>
              <w:ind w:left="-120"/>
              <w:jc w:val="right"/>
              <w:rPr>
                <w:rFonts w:asciiTheme="majorBidi" w:hAnsiTheme="majorBidi" w:cstheme="majorBidi"/>
                <w:sz w:val="19"/>
                <w:szCs w:val="19"/>
                <w:lang w:eastAsia="en-CA"/>
              </w:rPr>
            </w:pPr>
            <w:r w:rsidRPr="00D62D30">
              <w:rPr>
                <w:rFonts w:asciiTheme="majorBidi" w:hAnsiTheme="majorBidi" w:cstheme="majorBidi"/>
                <w:sz w:val="19"/>
                <w:szCs w:val="19"/>
              </w:rPr>
              <w:t>-1,012,885</w:t>
            </w:r>
          </w:p>
        </w:tc>
        <w:tc>
          <w:tcPr>
            <w:tcW w:w="1083" w:type="dxa"/>
            <w:shd w:val="clear" w:color="auto" w:fill="auto"/>
          </w:tcPr>
          <w:p w14:paraId="70B3F624"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-915,117</w:t>
            </w:r>
          </w:p>
        </w:tc>
        <w:tc>
          <w:tcPr>
            <w:tcW w:w="1145" w:type="dxa"/>
            <w:shd w:val="clear" w:color="auto" w:fill="auto"/>
          </w:tcPr>
          <w:p w14:paraId="42F6AA7B"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-973,664</w:t>
            </w:r>
          </w:p>
        </w:tc>
      </w:tr>
      <w:tr w:rsidR="00D62D30" w:rsidRPr="00D62D30" w14:paraId="4601E141" w14:textId="77777777" w:rsidTr="005C08E8">
        <w:trPr>
          <w:jc w:val="center"/>
        </w:trPr>
        <w:tc>
          <w:tcPr>
            <w:tcW w:w="2871" w:type="dxa"/>
            <w:shd w:val="clear" w:color="auto" w:fill="auto"/>
            <w:tcMar>
              <w:left w:w="29" w:type="dxa"/>
              <w:right w:w="0" w:type="dxa"/>
            </w:tcMar>
            <w:hideMark/>
          </w:tcPr>
          <w:p w14:paraId="1D6D1E99" w14:textId="77777777" w:rsidR="005F5E80" w:rsidRPr="00D62D30" w:rsidRDefault="005F5E80" w:rsidP="005C08E8">
            <w:pPr>
              <w:jc w:val="left"/>
              <w:rPr>
                <w:rFonts w:asciiTheme="majorBidi" w:hAnsiTheme="majorBidi" w:cstheme="majorBidi"/>
                <w:sz w:val="19"/>
                <w:szCs w:val="19"/>
                <w:lang w:eastAsia="en-CA"/>
              </w:rPr>
            </w:pPr>
            <w:r w:rsidRPr="00D62D30">
              <w:rPr>
                <w:rFonts w:asciiTheme="majorBidi" w:hAnsiTheme="majorBidi" w:cstheme="majorBidi"/>
                <w:sz w:val="19"/>
                <w:szCs w:val="19"/>
                <w:lang w:eastAsia="en-CA"/>
              </w:rPr>
              <w:t>Return of funds (- = returned funds)</w:t>
            </w:r>
          </w:p>
        </w:tc>
        <w:tc>
          <w:tcPr>
            <w:tcW w:w="1080" w:type="dxa"/>
            <w:shd w:val="clear" w:color="auto" w:fill="auto"/>
            <w:hideMark/>
          </w:tcPr>
          <w:p w14:paraId="7E3B98E3"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-32,878</w:t>
            </w:r>
          </w:p>
        </w:tc>
        <w:tc>
          <w:tcPr>
            <w:tcW w:w="1080" w:type="dxa"/>
            <w:shd w:val="clear" w:color="auto" w:fill="auto"/>
          </w:tcPr>
          <w:p w14:paraId="4F653D57"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c>
          <w:tcPr>
            <w:tcW w:w="1080" w:type="dxa"/>
          </w:tcPr>
          <w:p w14:paraId="79EF1CA0"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0</w:t>
            </w:r>
          </w:p>
        </w:tc>
        <w:tc>
          <w:tcPr>
            <w:tcW w:w="1016" w:type="dxa"/>
            <w:shd w:val="clear" w:color="auto" w:fill="auto"/>
          </w:tcPr>
          <w:p w14:paraId="652A2726"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0</w:t>
            </w:r>
          </w:p>
        </w:tc>
        <w:tc>
          <w:tcPr>
            <w:tcW w:w="1083" w:type="dxa"/>
            <w:shd w:val="clear" w:color="auto" w:fill="auto"/>
          </w:tcPr>
          <w:p w14:paraId="1D2CD4EB"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0</w:t>
            </w:r>
          </w:p>
        </w:tc>
        <w:tc>
          <w:tcPr>
            <w:tcW w:w="1145" w:type="dxa"/>
            <w:shd w:val="clear" w:color="auto" w:fill="auto"/>
          </w:tcPr>
          <w:p w14:paraId="5BF0F55D"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0</w:t>
            </w:r>
          </w:p>
        </w:tc>
      </w:tr>
      <w:tr w:rsidR="00D62D30" w:rsidRPr="00D62D30" w14:paraId="3C28B527" w14:textId="77777777" w:rsidTr="005C08E8">
        <w:trPr>
          <w:jc w:val="center"/>
        </w:trPr>
        <w:tc>
          <w:tcPr>
            <w:tcW w:w="2871" w:type="dxa"/>
            <w:shd w:val="clear" w:color="auto" w:fill="auto"/>
            <w:tcMar>
              <w:left w:w="29" w:type="dxa"/>
              <w:right w:w="0" w:type="dxa"/>
            </w:tcMar>
            <w:hideMark/>
          </w:tcPr>
          <w:p w14:paraId="512B46BD" w14:textId="77777777" w:rsidR="005F5E80" w:rsidRPr="00D62D30" w:rsidRDefault="005F5E80" w:rsidP="005C08E8">
            <w:pPr>
              <w:jc w:val="left"/>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A. Sub-total core unit costs*</w:t>
            </w:r>
          </w:p>
        </w:tc>
        <w:tc>
          <w:tcPr>
            <w:tcW w:w="1080" w:type="dxa"/>
            <w:shd w:val="clear" w:color="auto" w:fill="auto"/>
            <w:hideMark/>
          </w:tcPr>
          <w:p w14:paraId="0445AF7C" w14:textId="77777777" w:rsidR="005F5E80" w:rsidRPr="00D62D30" w:rsidRDefault="005F5E80" w:rsidP="005C08E8">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2,098,458</w:t>
            </w:r>
          </w:p>
        </w:tc>
        <w:tc>
          <w:tcPr>
            <w:tcW w:w="1080" w:type="dxa"/>
            <w:shd w:val="clear" w:color="auto" w:fill="auto"/>
          </w:tcPr>
          <w:p w14:paraId="0069CDF7" w14:textId="77777777" w:rsidR="005F5E80" w:rsidRPr="00D62D30" w:rsidRDefault="005F5E80" w:rsidP="005C08E8">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2,113,147</w:t>
            </w:r>
          </w:p>
        </w:tc>
        <w:tc>
          <w:tcPr>
            <w:tcW w:w="1080" w:type="dxa"/>
          </w:tcPr>
          <w:p w14:paraId="760F2CC2" w14:textId="77777777" w:rsidR="005F5E80" w:rsidRPr="00D62D30" w:rsidRDefault="005F5E80" w:rsidP="005C08E8">
            <w:pPr>
              <w:jc w:val="right"/>
              <w:rPr>
                <w:rFonts w:asciiTheme="majorBidi" w:hAnsiTheme="majorBidi" w:cstheme="majorBidi"/>
                <w:b/>
                <w:sz w:val="19"/>
                <w:szCs w:val="19"/>
                <w:lang w:eastAsia="en-CA"/>
              </w:rPr>
            </w:pPr>
            <w:r w:rsidRPr="00D62D30">
              <w:rPr>
                <w:rFonts w:asciiTheme="majorBidi" w:hAnsiTheme="majorBidi" w:cstheme="majorBidi"/>
                <w:b/>
                <w:bCs/>
                <w:sz w:val="19"/>
                <w:szCs w:val="19"/>
              </w:rPr>
              <w:t>2,127,939</w:t>
            </w:r>
          </w:p>
        </w:tc>
        <w:tc>
          <w:tcPr>
            <w:tcW w:w="1016" w:type="dxa"/>
            <w:shd w:val="clear" w:color="auto" w:fill="auto"/>
          </w:tcPr>
          <w:p w14:paraId="3F34F8E0" w14:textId="77777777" w:rsidR="005F5E80" w:rsidRPr="00D62D30" w:rsidRDefault="005F5E80" w:rsidP="005C08E8">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rPr>
              <w:t>2,142,835</w:t>
            </w:r>
          </w:p>
        </w:tc>
        <w:tc>
          <w:tcPr>
            <w:tcW w:w="1083" w:type="dxa"/>
            <w:shd w:val="clear" w:color="auto" w:fill="auto"/>
          </w:tcPr>
          <w:p w14:paraId="6E3C8EE6" w14:textId="77777777" w:rsidR="005F5E80" w:rsidRPr="00D62D30" w:rsidRDefault="005F5E80" w:rsidP="005C08E8">
            <w:pPr>
              <w:jc w:val="right"/>
              <w:rPr>
                <w:rFonts w:asciiTheme="majorBidi" w:hAnsiTheme="majorBidi" w:cstheme="majorBidi"/>
                <w:b/>
                <w:sz w:val="19"/>
                <w:szCs w:val="19"/>
                <w:lang w:eastAsia="en-CA"/>
              </w:rPr>
            </w:pPr>
            <w:r w:rsidRPr="00D62D30">
              <w:rPr>
                <w:rFonts w:asciiTheme="majorBidi" w:hAnsiTheme="majorBidi" w:cstheme="majorBidi"/>
                <w:b/>
                <w:bCs/>
                <w:sz w:val="19"/>
                <w:szCs w:val="19"/>
              </w:rPr>
              <w:t>2,142,835</w:t>
            </w:r>
          </w:p>
        </w:tc>
        <w:tc>
          <w:tcPr>
            <w:tcW w:w="1145" w:type="dxa"/>
            <w:shd w:val="clear" w:color="auto" w:fill="auto"/>
          </w:tcPr>
          <w:p w14:paraId="2443127B" w14:textId="77777777" w:rsidR="005F5E80" w:rsidRPr="00D62D30" w:rsidRDefault="005F5E80" w:rsidP="005C08E8">
            <w:pPr>
              <w:jc w:val="right"/>
              <w:rPr>
                <w:rFonts w:asciiTheme="majorBidi" w:hAnsiTheme="majorBidi" w:cstheme="majorBidi"/>
                <w:b/>
                <w:sz w:val="19"/>
                <w:szCs w:val="19"/>
                <w:lang w:eastAsia="en-CA"/>
              </w:rPr>
            </w:pPr>
            <w:r w:rsidRPr="00D62D30">
              <w:rPr>
                <w:rFonts w:asciiTheme="majorBidi" w:hAnsiTheme="majorBidi" w:cstheme="majorBidi"/>
                <w:b/>
                <w:bCs/>
                <w:sz w:val="19"/>
                <w:szCs w:val="19"/>
              </w:rPr>
              <w:t>2,157,835</w:t>
            </w:r>
          </w:p>
        </w:tc>
      </w:tr>
      <w:tr w:rsidR="00D62D30" w:rsidRPr="00D62D30" w14:paraId="4B20ED06" w14:textId="77777777" w:rsidTr="005C08E8">
        <w:trPr>
          <w:jc w:val="center"/>
        </w:trPr>
        <w:tc>
          <w:tcPr>
            <w:tcW w:w="2871" w:type="dxa"/>
            <w:shd w:val="clear" w:color="auto" w:fill="auto"/>
            <w:tcMar>
              <w:left w:w="29" w:type="dxa"/>
              <w:right w:w="0" w:type="dxa"/>
            </w:tcMar>
            <w:hideMark/>
          </w:tcPr>
          <w:p w14:paraId="00BA630D" w14:textId="77777777" w:rsidR="005F5E80" w:rsidRPr="00D62D30" w:rsidRDefault="005F5E80" w:rsidP="005C08E8">
            <w:pPr>
              <w:jc w:val="left"/>
              <w:rPr>
                <w:rFonts w:asciiTheme="majorBidi" w:hAnsiTheme="majorBidi" w:cstheme="majorBidi"/>
                <w:sz w:val="19"/>
                <w:szCs w:val="19"/>
                <w:lang w:eastAsia="en-CA"/>
              </w:rPr>
            </w:pPr>
            <w:r w:rsidRPr="00D62D30">
              <w:rPr>
                <w:rFonts w:asciiTheme="majorBidi" w:hAnsiTheme="majorBidi" w:cstheme="majorBidi"/>
                <w:sz w:val="19"/>
                <w:szCs w:val="19"/>
                <w:lang w:eastAsia="en-CA"/>
              </w:rPr>
              <w:t>Reimbursement of country offices and national execution, including overheads</w:t>
            </w:r>
          </w:p>
        </w:tc>
        <w:tc>
          <w:tcPr>
            <w:tcW w:w="1080" w:type="dxa"/>
            <w:shd w:val="clear" w:color="auto" w:fill="auto"/>
            <w:hideMark/>
          </w:tcPr>
          <w:p w14:paraId="0976A0F3"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1,077,150</w:t>
            </w:r>
          </w:p>
        </w:tc>
        <w:tc>
          <w:tcPr>
            <w:tcW w:w="1080" w:type="dxa"/>
            <w:shd w:val="clear" w:color="auto" w:fill="auto"/>
          </w:tcPr>
          <w:p w14:paraId="270938BC"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833,284</w:t>
            </w:r>
          </w:p>
        </w:tc>
        <w:tc>
          <w:tcPr>
            <w:tcW w:w="1080" w:type="dxa"/>
          </w:tcPr>
          <w:p w14:paraId="27D25AF4"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830,343</w:t>
            </w:r>
          </w:p>
        </w:tc>
        <w:tc>
          <w:tcPr>
            <w:tcW w:w="1016" w:type="dxa"/>
            <w:shd w:val="clear" w:color="auto" w:fill="auto"/>
          </w:tcPr>
          <w:p w14:paraId="4BF80BE2"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742,500</w:t>
            </w:r>
          </w:p>
        </w:tc>
        <w:tc>
          <w:tcPr>
            <w:tcW w:w="1083" w:type="dxa"/>
            <w:shd w:val="clear" w:color="auto" w:fill="auto"/>
          </w:tcPr>
          <w:p w14:paraId="05ECB901"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742,500</w:t>
            </w:r>
          </w:p>
        </w:tc>
        <w:tc>
          <w:tcPr>
            <w:tcW w:w="1145" w:type="dxa"/>
            <w:shd w:val="clear" w:color="auto" w:fill="auto"/>
          </w:tcPr>
          <w:p w14:paraId="658219B4"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742,500</w:t>
            </w:r>
          </w:p>
        </w:tc>
      </w:tr>
      <w:tr w:rsidR="00D62D30" w:rsidRPr="00D62D30" w14:paraId="1B1352CE" w14:textId="77777777" w:rsidTr="005C08E8">
        <w:trPr>
          <w:jc w:val="center"/>
        </w:trPr>
        <w:tc>
          <w:tcPr>
            <w:tcW w:w="2871" w:type="dxa"/>
            <w:shd w:val="clear" w:color="auto" w:fill="auto"/>
            <w:tcMar>
              <w:left w:w="29" w:type="dxa"/>
              <w:right w:w="0" w:type="dxa"/>
            </w:tcMar>
            <w:hideMark/>
          </w:tcPr>
          <w:p w14:paraId="4931E8D4" w14:textId="77777777" w:rsidR="005F5E80" w:rsidRPr="00D62D30" w:rsidRDefault="005F5E80" w:rsidP="005C08E8">
            <w:pPr>
              <w:jc w:val="left"/>
              <w:rPr>
                <w:rFonts w:asciiTheme="majorBidi" w:hAnsiTheme="majorBidi" w:cstheme="majorBidi"/>
                <w:sz w:val="19"/>
                <w:szCs w:val="19"/>
                <w:lang w:eastAsia="en-CA"/>
              </w:rPr>
            </w:pPr>
            <w:r w:rsidRPr="00D62D30">
              <w:rPr>
                <w:rFonts w:asciiTheme="majorBidi" w:hAnsiTheme="majorBidi" w:cstheme="majorBidi"/>
                <w:sz w:val="19"/>
                <w:szCs w:val="19"/>
                <w:lang w:eastAsia="en-CA"/>
              </w:rPr>
              <w:t>Executing agency support cost (internal), including overheads</w:t>
            </w:r>
          </w:p>
        </w:tc>
        <w:tc>
          <w:tcPr>
            <w:tcW w:w="1080" w:type="dxa"/>
            <w:shd w:val="clear" w:color="auto" w:fill="auto"/>
            <w:hideMark/>
          </w:tcPr>
          <w:p w14:paraId="1ABDEB34"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c>
          <w:tcPr>
            <w:tcW w:w="1080" w:type="dxa"/>
            <w:shd w:val="clear" w:color="auto" w:fill="auto"/>
          </w:tcPr>
          <w:p w14:paraId="02F4E9BC"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c>
          <w:tcPr>
            <w:tcW w:w="1080" w:type="dxa"/>
          </w:tcPr>
          <w:p w14:paraId="08B77B7C"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0</w:t>
            </w:r>
          </w:p>
        </w:tc>
        <w:tc>
          <w:tcPr>
            <w:tcW w:w="1016" w:type="dxa"/>
            <w:shd w:val="clear" w:color="auto" w:fill="auto"/>
          </w:tcPr>
          <w:p w14:paraId="020901A5"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0</w:t>
            </w:r>
          </w:p>
        </w:tc>
        <w:tc>
          <w:tcPr>
            <w:tcW w:w="1083" w:type="dxa"/>
            <w:shd w:val="clear" w:color="auto" w:fill="auto"/>
          </w:tcPr>
          <w:p w14:paraId="2E90C6E3"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0</w:t>
            </w:r>
          </w:p>
        </w:tc>
        <w:tc>
          <w:tcPr>
            <w:tcW w:w="1145" w:type="dxa"/>
            <w:shd w:val="clear" w:color="auto" w:fill="auto"/>
          </w:tcPr>
          <w:p w14:paraId="032AC6A5"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0</w:t>
            </w:r>
          </w:p>
        </w:tc>
      </w:tr>
      <w:tr w:rsidR="00D62D30" w:rsidRPr="00D62D30" w14:paraId="0C409352" w14:textId="77777777" w:rsidTr="005C08E8">
        <w:trPr>
          <w:jc w:val="center"/>
        </w:trPr>
        <w:tc>
          <w:tcPr>
            <w:tcW w:w="2871" w:type="dxa"/>
            <w:shd w:val="clear" w:color="auto" w:fill="auto"/>
            <w:tcMar>
              <w:left w:w="29" w:type="dxa"/>
              <w:right w:w="0" w:type="dxa"/>
            </w:tcMar>
            <w:hideMark/>
          </w:tcPr>
          <w:p w14:paraId="4F5C586B" w14:textId="77777777" w:rsidR="005F5E80" w:rsidRPr="00D62D30" w:rsidRDefault="005F5E80" w:rsidP="005C08E8">
            <w:pPr>
              <w:jc w:val="left"/>
              <w:rPr>
                <w:rFonts w:asciiTheme="majorBidi" w:hAnsiTheme="majorBidi" w:cstheme="majorBidi"/>
                <w:sz w:val="19"/>
                <w:szCs w:val="19"/>
                <w:lang w:eastAsia="en-CA"/>
              </w:rPr>
            </w:pPr>
            <w:r w:rsidRPr="00D62D30">
              <w:rPr>
                <w:rFonts w:asciiTheme="majorBidi" w:hAnsiTheme="majorBidi" w:cstheme="majorBidi"/>
                <w:sz w:val="19"/>
                <w:szCs w:val="19"/>
                <w:lang w:eastAsia="en-CA"/>
              </w:rPr>
              <w:t>Financial intermediaries, including overheads</w:t>
            </w:r>
          </w:p>
        </w:tc>
        <w:tc>
          <w:tcPr>
            <w:tcW w:w="1080" w:type="dxa"/>
            <w:shd w:val="clear" w:color="auto" w:fill="auto"/>
            <w:hideMark/>
          </w:tcPr>
          <w:p w14:paraId="24B8D877"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c>
          <w:tcPr>
            <w:tcW w:w="1080" w:type="dxa"/>
            <w:shd w:val="clear" w:color="auto" w:fill="auto"/>
          </w:tcPr>
          <w:p w14:paraId="62550DAB"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c>
          <w:tcPr>
            <w:tcW w:w="1080" w:type="dxa"/>
          </w:tcPr>
          <w:p w14:paraId="73FA3B0D"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0</w:t>
            </w:r>
          </w:p>
        </w:tc>
        <w:tc>
          <w:tcPr>
            <w:tcW w:w="1016" w:type="dxa"/>
            <w:shd w:val="clear" w:color="auto" w:fill="auto"/>
          </w:tcPr>
          <w:p w14:paraId="61B84B12"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0</w:t>
            </w:r>
          </w:p>
        </w:tc>
        <w:tc>
          <w:tcPr>
            <w:tcW w:w="1083" w:type="dxa"/>
            <w:shd w:val="clear" w:color="auto" w:fill="auto"/>
          </w:tcPr>
          <w:p w14:paraId="7624DA5C"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0</w:t>
            </w:r>
          </w:p>
        </w:tc>
        <w:tc>
          <w:tcPr>
            <w:tcW w:w="1145" w:type="dxa"/>
            <w:shd w:val="clear" w:color="auto" w:fill="auto"/>
          </w:tcPr>
          <w:p w14:paraId="7EDA000B"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0</w:t>
            </w:r>
          </w:p>
        </w:tc>
      </w:tr>
      <w:tr w:rsidR="00D62D30" w:rsidRPr="00D62D30" w14:paraId="7346CA5E" w14:textId="77777777" w:rsidTr="005C08E8">
        <w:trPr>
          <w:jc w:val="center"/>
        </w:trPr>
        <w:tc>
          <w:tcPr>
            <w:tcW w:w="2871" w:type="dxa"/>
            <w:shd w:val="clear" w:color="auto" w:fill="auto"/>
            <w:tcMar>
              <w:left w:w="29" w:type="dxa"/>
              <w:right w:w="0" w:type="dxa"/>
            </w:tcMar>
            <w:hideMark/>
          </w:tcPr>
          <w:p w14:paraId="246064DE" w14:textId="77777777" w:rsidR="005F5E80" w:rsidRPr="00D62D30" w:rsidRDefault="005F5E80" w:rsidP="005C08E8">
            <w:pPr>
              <w:jc w:val="left"/>
              <w:rPr>
                <w:rFonts w:asciiTheme="majorBidi" w:hAnsiTheme="majorBidi" w:cstheme="majorBidi"/>
                <w:sz w:val="19"/>
                <w:szCs w:val="19"/>
                <w:lang w:eastAsia="en-CA"/>
              </w:rPr>
            </w:pPr>
            <w:r w:rsidRPr="00D62D30">
              <w:rPr>
                <w:rFonts w:asciiTheme="majorBidi" w:hAnsiTheme="majorBidi" w:cstheme="majorBidi"/>
                <w:sz w:val="19"/>
                <w:szCs w:val="19"/>
                <w:lang w:eastAsia="en-CA"/>
              </w:rPr>
              <w:t>Reimbursement of central services for core unit staff (including overhead)</w:t>
            </w:r>
          </w:p>
        </w:tc>
        <w:tc>
          <w:tcPr>
            <w:tcW w:w="1080" w:type="dxa"/>
            <w:shd w:val="clear" w:color="auto" w:fill="auto"/>
            <w:hideMark/>
          </w:tcPr>
          <w:p w14:paraId="210A5558"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 </w:t>
            </w:r>
          </w:p>
        </w:tc>
        <w:tc>
          <w:tcPr>
            <w:tcW w:w="1080" w:type="dxa"/>
            <w:shd w:val="clear" w:color="auto" w:fill="auto"/>
          </w:tcPr>
          <w:p w14:paraId="2478C964" w14:textId="77777777" w:rsidR="005F5E80" w:rsidRPr="00D62D30" w:rsidRDefault="005F5E80" w:rsidP="005C08E8">
            <w:pPr>
              <w:jc w:val="right"/>
              <w:rPr>
                <w:rFonts w:asciiTheme="majorBidi" w:hAnsiTheme="majorBidi" w:cstheme="majorBidi"/>
                <w:sz w:val="19"/>
                <w:szCs w:val="19"/>
                <w:lang w:eastAsia="en-CA"/>
              </w:rPr>
            </w:pPr>
          </w:p>
        </w:tc>
        <w:tc>
          <w:tcPr>
            <w:tcW w:w="1080" w:type="dxa"/>
          </w:tcPr>
          <w:p w14:paraId="48D2D28D" w14:textId="77777777" w:rsidR="005F5E80" w:rsidRPr="00D62D30" w:rsidRDefault="005F5E80" w:rsidP="005C08E8">
            <w:pPr>
              <w:jc w:val="right"/>
              <w:rPr>
                <w:rFonts w:asciiTheme="majorBidi" w:hAnsiTheme="majorBidi" w:cstheme="majorBidi"/>
                <w:sz w:val="19"/>
                <w:szCs w:val="19"/>
                <w:lang w:eastAsia="en-CA"/>
              </w:rPr>
            </w:pPr>
          </w:p>
        </w:tc>
        <w:tc>
          <w:tcPr>
            <w:tcW w:w="1016" w:type="dxa"/>
            <w:shd w:val="clear" w:color="auto" w:fill="auto"/>
          </w:tcPr>
          <w:p w14:paraId="5AE4412A" w14:textId="77777777" w:rsidR="005F5E80" w:rsidRPr="00D62D30" w:rsidRDefault="005F5E80" w:rsidP="005C08E8">
            <w:pPr>
              <w:jc w:val="right"/>
              <w:rPr>
                <w:rFonts w:asciiTheme="majorBidi" w:hAnsiTheme="majorBidi" w:cstheme="majorBidi"/>
                <w:sz w:val="19"/>
                <w:szCs w:val="19"/>
                <w:lang w:eastAsia="en-CA"/>
              </w:rPr>
            </w:pPr>
          </w:p>
        </w:tc>
        <w:tc>
          <w:tcPr>
            <w:tcW w:w="1083" w:type="dxa"/>
            <w:shd w:val="clear" w:color="auto" w:fill="auto"/>
          </w:tcPr>
          <w:p w14:paraId="01A4CF37" w14:textId="77777777" w:rsidR="005F5E80" w:rsidRPr="00D62D30" w:rsidRDefault="005F5E80" w:rsidP="005C08E8">
            <w:pPr>
              <w:jc w:val="right"/>
              <w:rPr>
                <w:rFonts w:asciiTheme="majorBidi" w:hAnsiTheme="majorBidi" w:cstheme="majorBidi"/>
                <w:sz w:val="19"/>
                <w:szCs w:val="19"/>
                <w:lang w:eastAsia="en-CA"/>
              </w:rPr>
            </w:pPr>
          </w:p>
        </w:tc>
        <w:tc>
          <w:tcPr>
            <w:tcW w:w="1145" w:type="dxa"/>
            <w:shd w:val="clear" w:color="auto" w:fill="auto"/>
          </w:tcPr>
          <w:p w14:paraId="2AAE1420" w14:textId="77777777" w:rsidR="005F5E80" w:rsidRPr="00D62D30" w:rsidRDefault="005F5E80" w:rsidP="005C08E8">
            <w:pPr>
              <w:jc w:val="right"/>
              <w:rPr>
                <w:rFonts w:asciiTheme="majorBidi" w:hAnsiTheme="majorBidi" w:cstheme="majorBidi"/>
                <w:sz w:val="19"/>
                <w:szCs w:val="19"/>
                <w:lang w:eastAsia="en-CA"/>
              </w:rPr>
            </w:pPr>
          </w:p>
        </w:tc>
      </w:tr>
      <w:tr w:rsidR="00D62D30" w:rsidRPr="00D62D30" w14:paraId="7D7FB826" w14:textId="77777777" w:rsidTr="005C08E8">
        <w:trPr>
          <w:jc w:val="center"/>
        </w:trPr>
        <w:tc>
          <w:tcPr>
            <w:tcW w:w="2871" w:type="dxa"/>
            <w:shd w:val="clear" w:color="auto" w:fill="auto"/>
            <w:tcMar>
              <w:left w:w="29" w:type="dxa"/>
              <w:right w:w="0" w:type="dxa"/>
            </w:tcMar>
            <w:hideMark/>
          </w:tcPr>
          <w:p w14:paraId="7DCE6D12" w14:textId="77777777" w:rsidR="005F5E80" w:rsidRPr="00D62D30" w:rsidRDefault="005F5E80" w:rsidP="005C08E8">
            <w:pPr>
              <w:jc w:val="left"/>
              <w:rPr>
                <w:rFonts w:asciiTheme="majorBidi" w:hAnsiTheme="majorBidi" w:cstheme="majorBidi"/>
                <w:sz w:val="19"/>
                <w:szCs w:val="19"/>
                <w:lang w:eastAsia="en-CA"/>
              </w:rPr>
            </w:pPr>
            <w:r w:rsidRPr="00D62D30">
              <w:rPr>
                <w:rFonts w:asciiTheme="majorBidi" w:hAnsiTheme="majorBidi" w:cstheme="majorBidi"/>
                <w:sz w:val="19"/>
                <w:szCs w:val="19"/>
                <w:lang w:eastAsia="en-CA"/>
              </w:rPr>
              <w:t>Cost recovery</w:t>
            </w:r>
          </w:p>
        </w:tc>
        <w:tc>
          <w:tcPr>
            <w:tcW w:w="1080" w:type="dxa"/>
            <w:shd w:val="clear" w:color="auto" w:fill="auto"/>
            <w:hideMark/>
          </w:tcPr>
          <w:p w14:paraId="733B49F1"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251,221</w:t>
            </w:r>
          </w:p>
        </w:tc>
        <w:tc>
          <w:tcPr>
            <w:tcW w:w="1080" w:type="dxa"/>
            <w:shd w:val="clear" w:color="auto" w:fill="auto"/>
          </w:tcPr>
          <w:p w14:paraId="44908CE0"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222,590</w:t>
            </w:r>
          </w:p>
        </w:tc>
        <w:tc>
          <w:tcPr>
            <w:tcW w:w="1080" w:type="dxa"/>
          </w:tcPr>
          <w:p w14:paraId="78793D9F"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222,303</w:t>
            </w:r>
          </w:p>
        </w:tc>
        <w:tc>
          <w:tcPr>
            <w:tcW w:w="1016" w:type="dxa"/>
            <w:shd w:val="clear" w:color="auto" w:fill="auto"/>
          </w:tcPr>
          <w:p w14:paraId="5E3DEB34"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250,000</w:t>
            </w:r>
          </w:p>
        </w:tc>
        <w:tc>
          <w:tcPr>
            <w:tcW w:w="1083" w:type="dxa"/>
            <w:shd w:val="clear" w:color="auto" w:fill="auto"/>
          </w:tcPr>
          <w:p w14:paraId="08752035"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250,000</w:t>
            </w:r>
          </w:p>
        </w:tc>
        <w:tc>
          <w:tcPr>
            <w:tcW w:w="1145" w:type="dxa"/>
            <w:shd w:val="clear" w:color="auto" w:fill="auto"/>
          </w:tcPr>
          <w:p w14:paraId="10613D77"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250,000</w:t>
            </w:r>
          </w:p>
        </w:tc>
      </w:tr>
      <w:tr w:rsidR="00D62D30" w:rsidRPr="00D62D30" w14:paraId="7B6C71DE" w14:textId="77777777" w:rsidTr="005C08E8">
        <w:trPr>
          <w:jc w:val="center"/>
        </w:trPr>
        <w:tc>
          <w:tcPr>
            <w:tcW w:w="2871" w:type="dxa"/>
            <w:shd w:val="clear" w:color="auto" w:fill="auto"/>
            <w:tcMar>
              <w:left w:w="29" w:type="dxa"/>
              <w:right w:w="0" w:type="dxa"/>
            </w:tcMar>
            <w:hideMark/>
          </w:tcPr>
          <w:p w14:paraId="27C8734E" w14:textId="77777777" w:rsidR="005F5E80" w:rsidRPr="00D62D30" w:rsidRDefault="005F5E80" w:rsidP="005C08E8">
            <w:pPr>
              <w:jc w:val="left"/>
              <w:rPr>
                <w:rFonts w:asciiTheme="majorBidi" w:hAnsiTheme="majorBidi" w:cstheme="majorBidi"/>
                <w:sz w:val="19"/>
                <w:szCs w:val="19"/>
                <w:lang w:eastAsia="en-CA"/>
              </w:rPr>
            </w:pPr>
            <w:r w:rsidRPr="00D62D30">
              <w:rPr>
                <w:rFonts w:asciiTheme="majorBidi" w:hAnsiTheme="majorBidi" w:cstheme="majorBidi"/>
                <w:sz w:val="19"/>
                <w:szCs w:val="19"/>
                <w:lang w:eastAsia="en-CA"/>
              </w:rPr>
              <w:t>Adjustments (+ = overrun and - = underuse)</w:t>
            </w:r>
          </w:p>
        </w:tc>
        <w:tc>
          <w:tcPr>
            <w:tcW w:w="1080" w:type="dxa"/>
            <w:shd w:val="clear" w:color="auto" w:fill="auto"/>
            <w:hideMark/>
          </w:tcPr>
          <w:p w14:paraId="4FFC4795"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601,414</w:t>
            </w:r>
          </w:p>
        </w:tc>
        <w:tc>
          <w:tcPr>
            <w:tcW w:w="1080" w:type="dxa"/>
            <w:shd w:val="clear" w:color="auto" w:fill="auto"/>
          </w:tcPr>
          <w:p w14:paraId="1C530D93"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683,114</w:t>
            </w:r>
          </w:p>
        </w:tc>
        <w:tc>
          <w:tcPr>
            <w:tcW w:w="1080" w:type="dxa"/>
          </w:tcPr>
          <w:p w14:paraId="393C9034"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684,097</w:t>
            </w:r>
          </w:p>
        </w:tc>
        <w:tc>
          <w:tcPr>
            <w:tcW w:w="1016" w:type="dxa"/>
            <w:shd w:val="clear" w:color="auto" w:fill="auto"/>
          </w:tcPr>
          <w:p w14:paraId="6374DF86"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1,012,885</w:t>
            </w:r>
          </w:p>
        </w:tc>
        <w:tc>
          <w:tcPr>
            <w:tcW w:w="1083" w:type="dxa"/>
            <w:shd w:val="clear" w:color="auto" w:fill="auto"/>
          </w:tcPr>
          <w:p w14:paraId="15B00035"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915,117</w:t>
            </w:r>
          </w:p>
        </w:tc>
        <w:tc>
          <w:tcPr>
            <w:tcW w:w="1145" w:type="dxa"/>
            <w:shd w:val="clear" w:color="auto" w:fill="auto"/>
          </w:tcPr>
          <w:p w14:paraId="1C04B3A5"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973,664</w:t>
            </w:r>
          </w:p>
        </w:tc>
      </w:tr>
      <w:tr w:rsidR="00D62D30" w:rsidRPr="00D62D30" w14:paraId="6E1104C9" w14:textId="77777777" w:rsidTr="005C08E8">
        <w:trPr>
          <w:jc w:val="center"/>
        </w:trPr>
        <w:tc>
          <w:tcPr>
            <w:tcW w:w="2871" w:type="dxa"/>
            <w:shd w:val="clear" w:color="auto" w:fill="auto"/>
            <w:tcMar>
              <w:left w:w="29" w:type="dxa"/>
              <w:right w:w="0" w:type="dxa"/>
            </w:tcMar>
            <w:hideMark/>
          </w:tcPr>
          <w:p w14:paraId="0A5942F2" w14:textId="77777777" w:rsidR="005F5E80" w:rsidRPr="00D62D30" w:rsidRDefault="005F5E80" w:rsidP="005C08E8">
            <w:pPr>
              <w:jc w:val="left"/>
              <w:rPr>
                <w:rFonts w:asciiTheme="majorBidi" w:hAnsiTheme="majorBidi" w:cstheme="majorBidi"/>
                <w:sz w:val="19"/>
                <w:szCs w:val="19"/>
                <w:lang w:eastAsia="en-CA"/>
              </w:rPr>
            </w:pPr>
            <w:r w:rsidRPr="00D62D30">
              <w:rPr>
                <w:rFonts w:asciiTheme="majorBidi" w:hAnsiTheme="majorBidi" w:cstheme="majorBidi"/>
                <w:sz w:val="19"/>
                <w:szCs w:val="19"/>
                <w:lang w:eastAsia="en-CA"/>
              </w:rPr>
              <w:t>Project costs (- = to be deducted and thus removed)</w:t>
            </w:r>
          </w:p>
        </w:tc>
        <w:tc>
          <w:tcPr>
            <w:tcW w:w="1080" w:type="dxa"/>
            <w:shd w:val="clear" w:color="auto" w:fill="auto"/>
            <w:hideMark/>
          </w:tcPr>
          <w:p w14:paraId="1D69E39B"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 </w:t>
            </w:r>
          </w:p>
        </w:tc>
        <w:tc>
          <w:tcPr>
            <w:tcW w:w="1080" w:type="dxa"/>
            <w:shd w:val="clear" w:color="auto" w:fill="auto"/>
          </w:tcPr>
          <w:p w14:paraId="024D72CD" w14:textId="77777777" w:rsidR="005F5E80" w:rsidRPr="00D62D30" w:rsidRDefault="005F5E80" w:rsidP="005C08E8">
            <w:pPr>
              <w:jc w:val="right"/>
              <w:rPr>
                <w:rFonts w:asciiTheme="majorBidi" w:hAnsiTheme="majorBidi" w:cstheme="majorBidi"/>
                <w:sz w:val="19"/>
                <w:szCs w:val="19"/>
                <w:lang w:eastAsia="en-CA"/>
              </w:rPr>
            </w:pPr>
          </w:p>
        </w:tc>
        <w:tc>
          <w:tcPr>
            <w:tcW w:w="1080" w:type="dxa"/>
          </w:tcPr>
          <w:p w14:paraId="7039CC81" w14:textId="77777777" w:rsidR="005F5E80" w:rsidRPr="00D62D30" w:rsidRDefault="005F5E80" w:rsidP="005C08E8">
            <w:pPr>
              <w:jc w:val="right"/>
              <w:rPr>
                <w:rFonts w:asciiTheme="majorBidi" w:hAnsiTheme="majorBidi" w:cstheme="majorBidi"/>
                <w:sz w:val="19"/>
                <w:szCs w:val="19"/>
                <w:lang w:eastAsia="en-CA"/>
              </w:rPr>
            </w:pPr>
          </w:p>
        </w:tc>
        <w:tc>
          <w:tcPr>
            <w:tcW w:w="1016" w:type="dxa"/>
            <w:shd w:val="clear" w:color="auto" w:fill="auto"/>
            <w:hideMark/>
          </w:tcPr>
          <w:p w14:paraId="74676D3E"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 </w:t>
            </w:r>
          </w:p>
        </w:tc>
        <w:tc>
          <w:tcPr>
            <w:tcW w:w="1083" w:type="dxa"/>
            <w:shd w:val="clear" w:color="auto" w:fill="auto"/>
            <w:noWrap/>
          </w:tcPr>
          <w:p w14:paraId="3ED6E886" w14:textId="77777777" w:rsidR="005F5E80" w:rsidRPr="00D62D30" w:rsidRDefault="005F5E80" w:rsidP="005C08E8">
            <w:pPr>
              <w:jc w:val="right"/>
              <w:rPr>
                <w:rFonts w:asciiTheme="majorBidi" w:hAnsiTheme="majorBidi" w:cstheme="majorBidi"/>
                <w:sz w:val="19"/>
                <w:szCs w:val="19"/>
                <w:lang w:eastAsia="en-CA"/>
              </w:rPr>
            </w:pPr>
          </w:p>
        </w:tc>
        <w:tc>
          <w:tcPr>
            <w:tcW w:w="1145" w:type="dxa"/>
            <w:shd w:val="clear" w:color="auto" w:fill="auto"/>
          </w:tcPr>
          <w:p w14:paraId="55A3200A" w14:textId="77777777" w:rsidR="005F5E80" w:rsidRPr="00D62D30" w:rsidRDefault="005F5E80" w:rsidP="005C08E8">
            <w:pPr>
              <w:jc w:val="right"/>
              <w:rPr>
                <w:rFonts w:asciiTheme="majorBidi" w:hAnsiTheme="majorBidi" w:cstheme="majorBidi"/>
                <w:sz w:val="19"/>
                <w:szCs w:val="19"/>
                <w:lang w:eastAsia="en-CA"/>
              </w:rPr>
            </w:pPr>
          </w:p>
        </w:tc>
      </w:tr>
      <w:tr w:rsidR="00D62D30" w:rsidRPr="00D62D30" w14:paraId="401D6D0A" w14:textId="77777777" w:rsidTr="005C08E8">
        <w:trPr>
          <w:jc w:val="center"/>
        </w:trPr>
        <w:tc>
          <w:tcPr>
            <w:tcW w:w="2871" w:type="dxa"/>
            <w:shd w:val="clear" w:color="auto" w:fill="auto"/>
            <w:tcMar>
              <w:left w:w="29" w:type="dxa"/>
              <w:right w:w="0" w:type="dxa"/>
            </w:tcMar>
            <w:hideMark/>
          </w:tcPr>
          <w:p w14:paraId="1DF1751A" w14:textId="77777777" w:rsidR="005F5E80" w:rsidRPr="00D62D30" w:rsidRDefault="005F5E80" w:rsidP="005C08E8">
            <w:pPr>
              <w:jc w:val="left"/>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B. Sub-total agency support costs/implementation costs</w:t>
            </w:r>
          </w:p>
        </w:tc>
        <w:tc>
          <w:tcPr>
            <w:tcW w:w="1080" w:type="dxa"/>
            <w:shd w:val="clear" w:color="auto" w:fill="auto"/>
            <w:hideMark/>
          </w:tcPr>
          <w:p w14:paraId="53263771" w14:textId="77777777" w:rsidR="005F5E80" w:rsidRPr="00D62D30" w:rsidRDefault="005F5E80" w:rsidP="005C08E8">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1,929,785</w:t>
            </w:r>
          </w:p>
        </w:tc>
        <w:tc>
          <w:tcPr>
            <w:tcW w:w="1080" w:type="dxa"/>
            <w:shd w:val="clear" w:color="auto" w:fill="auto"/>
          </w:tcPr>
          <w:p w14:paraId="7C29D173" w14:textId="77777777" w:rsidR="005F5E80" w:rsidRPr="00D62D30" w:rsidRDefault="005F5E80" w:rsidP="005C08E8">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1,738,988</w:t>
            </w:r>
          </w:p>
        </w:tc>
        <w:tc>
          <w:tcPr>
            <w:tcW w:w="1080" w:type="dxa"/>
          </w:tcPr>
          <w:p w14:paraId="6B551C17" w14:textId="77777777" w:rsidR="005F5E80" w:rsidRPr="00D62D30" w:rsidRDefault="005F5E80" w:rsidP="005C08E8">
            <w:pPr>
              <w:jc w:val="right"/>
              <w:rPr>
                <w:rFonts w:asciiTheme="majorBidi" w:hAnsiTheme="majorBidi" w:cstheme="majorBidi"/>
                <w:b/>
                <w:bCs/>
                <w:sz w:val="19"/>
                <w:szCs w:val="19"/>
                <w:lang w:val="en-US"/>
              </w:rPr>
            </w:pPr>
            <w:r w:rsidRPr="00D62D30">
              <w:rPr>
                <w:rFonts w:asciiTheme="majorBidi" w:hAnsiTheme="majorBidi" w:cstheme="majorBidi"/>
                <w:b/>
                <w:bCs/>
                <w:sz w:val="19"/>
                <w:szCs w:val="19"/>
              </w:rPr>
              <w:t>1,736,743</w:t>
            </w:r>
          </w:p>
          <w:p w14:paraId="3B238D2D" w14:textId="77777777" w:rsidR="005F5E80" w:rsidRPr="00D62D30" w:rsidRDefault="005F5E80" w:rsidP="005C08E8">
            <w:pPr>
              <w:jc w:val="right"/>
              <w:rPr>
                <w:rFonts w:asciiTheme="majorBidi" w:hAnsiTheme="majorBidi" w:cstheme="majorBidi"/>
                <w:b/>
                <w:bCs/>
                <w:sz w:val="19"/>
                <w:szCs w:val="19"/>
                <w:lang w:eastAsia="en-CA"/>
              </w:rPr>
            </w:pPr>
          </w:p>
        </w:tc>
        <w:tc>
          <w:tcPr>
            <w:tcW w:w="1016" w:type="dxa"/>
            <w:shd w:val="clear" w:color="auto" w:fill="auto"/>
          </w:tcPr>
          <w:p w14:paraId="5DEBC3B3" w14:textId="77777777" w:rsidR="005F5E80" w:rsidRPr="00D62D30" w:rsidRDefault="005F5E80" w:rsidP="005C08E8">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rPr>
              <w:t>2,005,385</w:t>
            </w:r>
          </w:p>
        </w:tc>
        <w:tc>
          <w:tcPr>
            <w:tcW w:w="1083" w:type="dxa"/>
            <w:shd w:val="clear" w:color="auto" w:fill="auto"/>
          </w:tcPr>
          <w:p w14:paraId="38BF8764" w14:textId="77777777" w:rsidR="005F5E80" w:rsidRPr="00D62D30" w:rsidRDefault="005F5E80" w:rsidP="005C08E8">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rPr>
              <w:t>1,907,617</w:t>
            </w:r>
          </w:p>
        </w:tc>
        <w:tc>
          <w:tcPr>
            <w:tcW w:w="1145" w:type="dxa"/>
            <w:shd w:val="clear" w:color="auto" w:fill="auto"/>
          </w:tcPr>
          <w:p w14:paraId="26B9C73E" w14:textId="77777777" w:rsidR="005F5E80" w:rsidRPr="00D62D30" w:rsidRDefault="005F5E80" w:rsidP="005C08E8">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rPr>
              <w:t>1,966,164</w:t>
            </w:r>
          </w:p>
        </w:tc>
      </w:tr>
      <w:tr w:rsidR="00D62D30" w:rsidRPr="00D62D30" w14:paraId="243A498D" w14:textId="77777777" w:rsidTr="005C08E8">
        <w:trPr>
          <w:jc w:val="center"/>
        </w:trPr>
        <w:tc>
          <w:tcPr>
            <w:tcW w:w="2871" w:type="dxa"/>
            <w:shd w:val="clear" w:color="auto" w:fill="auto"/>
            <w:tcMar>
              <w:left w:w="29" w:type="dxa"/>
              <w:right w:w="0" w:type="dxa"/>
            </w:tcMar>
            <w:hideMark/>
          </w:tcPr>
          <w:p w14:paraId="43ECF877" w14:textId="77777777" w:rsidR="005F5E80" w:rsidRPr="00D62D30" w:rsidRDefault="005F5E80" w:rsidP="005C08E8">
            <w:pPr>
              <w:jc w:val="left"/>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Grand total (A + B)</w:t>
            </w:r>
          </w:p>
        </w:tc>
        <w:tc>
          <w:tcPr>
            <w:tcW w:w="1080" w:type="dxa"/>
            <w:shd w:val="clear" w:color="auto" w:fill="auto"/>
            <w:hideMark/>
          </w:tcPr>
          <w:p w14:paraId="7504D348" w14:textId="77777777" w:rsidR="005F5E80" w:rsidRPr="00D62D30" w:rsidRDefault="005F5E80" w:rsidP="005C08E8">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4,028,243</w:t>
            </w:r>
          </w:p>
        </w:tc>
        <w:tc>
          <w:tcPr>
            <w:tcW w:w="1080" w:type="dxa"/>
            <w:shd w:val="clear" w:color="auto" w:fill="auto"/>
          </w:tcPr>
          <w:p w14:paraId="552A5A21" w14:textId="77777777" w:rsidR="005F5E80" w:rsidRPr="00D62D30" w:rsidRDefault="005F5E80" w:rsidP="005C08E8">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3,852,135</w:t>
            </w:r>
          </w:p>
        </w:tc>
        <w:tc>
          <w:tcPr>
            <w:tcW w:w="1080" w:type="dxa"/>
          </w:tcPr>
          <w:p w14:paraId="54D09042" w14:textId="77777777" w:rsidR="005F5E80" w:rsidRPr="00D62D30" w:rsidRDefault="005F5E80" w:rsidP="005C08E8">
            <w:pPr>
              <w:jc w:val="right"/>
              <w:rPr>
                <w:rFonts w:asciiTheme="majorBidi" w:hAnsiTheme="majorBidi" w:cstheme="majorBidi"/>
                <w:b/>
                <w:bCs/>
                <w:sz w:val="19"/>
                <w:szCs w:val="19"/>
                <w:lang w:val="en-US"/>
              </w:rPr>
            </w:pPr>
            <w:r w:rsidRPr="00D62D30">
              <w:rPr>
                <w:rFonts w:asciiTheme="majorBidi" w:hAnsiTheme="majorBidi" w:cstheme="majorBidi"/>
                <w:b/>
                <w:bCs/>
                <w:sz w:val="19"/>
                <w:szCs w:val="19"/>
              </w:rPr>
              <w:t>3,864,682</w:t>
            </w:r>
          </w:p>
        </w:tc>
        <w:tc>
          <w:tcPr>
            <w:tcW w:w="1016" w:type="dxa"/>
            <w:shd w:val="clear" w:color="auto" w:fill="auto"/>
          </w:tcPr>
          <w:p w14:paraId="603B1FDF" w14:textId="77777777" w:rsidR="005F5E80" w:rsidRPr="00D62D30" w:rsidRDefault="005F5E80" w:rsidP="005C08E8">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rPr>
              <w:t>4,148,220</w:t>
            </w:r>
          </w:p>
        </w:tc>
        <w:tc>
          <w:tcPr>
            <w:tcW w:w="1083" w:type="dxa"/>
            <w:shd w:val="clear" w:color="auto" w:fill="auto"/>
          </w:tcPr>
          <w:p w14:paraId="57429D6E" w14:textId="77777777" w:rsidR="005F5E80" w:rsidRPr="00D62D30" w:rsidRDefault="005F5E80" w:rsidP="005C08E8">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rPr>
              <w:t>4,050,452</w:t>
            </w:r>
          </w:p>
        </w:tc>
        <w:tc>
          <w:tcPr>
            <w:tcW w:w="1145" w:type="dxa"/>
            <w:shd w:val="clear" w:color="auto" w:fill="auto"/>
          </w:tcPr>
          <w:p w14:paraId="319E629F" w14:textId="77777777" w:rsidR="005F5E80" w:rsidRPr="00D62D30" w:rsidRDefault="005F5E80" w:rsidP="005C08E8">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rPr>
              <w:t>4,123,999</w:t>
            </w:r>
          </w:p>
        </w:tc>
      </w:tr>
    </w:tbl>
    <w:p w14:paraId="6B246D41" w14:textId="77777777" w:rsidR="005F5E80" w:rsidRPr="00D62D30" w:rsidRDefault="005F5E80" w:rsidP="005F5E80">
      <w:pPr>
        <w:pStyle w:val="Heading1"/>
        <w:numPr>
          <w:ilvl w:val="0"/>
          <w:numId w:val="0"/>
        </w:numPr>
        <w:spacing w:after="0"/>
        <w:rPr>
          <w:sz w:val="19"/>
          <w:szCs w:val="19"/>
        </w:rPr>
      </w:pPr>
      <w:r w:rsidRPr="00D62D30">
        <w:rPr>
          <w:sz w:val="19"/>
          <w:szCs w:val="19"/>
        </w:rPr>
        <w:t>*</w:t>
      </w:r>
      <w:r w:rsidRPr="00D62D30">
        <w:rPr>
          <w:sz w:val="19"/>
          <w:szCs w:val="19"/>
          <w:vertAlign w:val="superscript"/>
        </w:rPr>
        <w:t xml:space="preserve"> </w:t>
      </w:r>
      <w:r w:rsidRPr="00D62D30">
        <w:rPr>
          <w:sz w:val="19"/>
          <w:szCs w:val="19"/>
        </w:rPr>
        <w:t>The cost of the core unit is higher than the allowed subtotal of US $2,098,458 in 2020, US $2,113,147 in 2021, US $2,127,939 in 2022 and US $2,142,835 in 2023. An adjustment line and a negative adjustment were, therefore, introduced to arrive at the required ceiling. A corresponding positive adjustment is also provided under agency support costs/implementation costs to ensure that the total costs incurred for administrative costs also reflect the amount exceeded by the agency.</w:t>
      </w:r>
    </w:p>
    <w:p w14:paraId="6F8037F1" w14:textId="77777777" w:rsidR="005F5E80" w:rsidRPr="00D62D30" w:rsidRDefault="005F5E80" w:rsidP="005F5E80"/>
    <w:p w14:paraId="24EF16F5" w14:textId="77777777" w:rsidR="005F5E80" w:rsidRPr="00D62D30" w:rsidRDefault="005F5E80" w:rsidP="005F5E80">
      <w:pPr>
        <w:rPr>
          <w:b/>
          <w:bCs/>
        </w:rPr>
      </w:pPr>
      <w:r w:rsidRPr="00D62D30">
        <w:rPr>
          <w:b/>
          <w:bCs/>
        </w:rPr>
        <w:t>II.1</w:t>
      </w:r>
      <w:r w:rsidRPr="00D62D30">
        <w:rPr>
          <w:b/>
          <w:bCs/>
        </w:rPr>
        <w:tab/>
        <w:t>Core unit costs</w:t>
      </w:r>
    </w:p>
    <w:p w14:paraId="035078F8" w14:textId="77777777" w:rsidR="005F5E80" w:rsidRPr="00D62D30" w:rsidRDefault="005F5E80" w:rsidP="005F5E80"/>
    <w:p w14:paraId="413D6BE7" w14:textId="77777777" w:rsidR="005F5E80" w:rsidRPr="00D62D30" w:rsidRDefault="005F5E80" w:rsidP="00867C07">
      <w:pPr>
        <w:pStyle w:val="Heading1"/>
      </w:pPr>
      <w:r w:rsidRPr="00D62D30">
        <w:t>UNDP’s request of US $2,157,835 for its 2024 core unit budget represents a 0.7 per cent increase in the budget approved for 2023. UNDP expects the costs of its core unit to exceed this amount by US $973,664 (indicated as “Adjustment” in table 1). UNDP has normally exceeded its budget allocation for its core unit</w:t>
      </w:r>
      <w:r w:rsidRPr="00D62D30">
        <w:rPr>
          <w:rStyle w:val="FootnoteReference"/>
        </w:rPr>
        <w:footnoteReference w:id="3"/>
      </w:r>
      <w:r w:rsidRPr="00D62D30">
        <w:t xml:space="preserve"> and recovered those costs from support costs earned through implementing Multilateral Fund projects. </w:t>
      </w:r>
    </w:p>
    <w:p w14:paraId="6C616465" w14:textId="77777777" w:rsidR="005F5E80" w:rsidRPr="00D62D30" w:rsidRDefault="005F5E80" w:rsidP="00867C07">
      <w:pPr>
        <w:pStyle w:val="Heading1"/>
      </w:pPr>
      <w:r w:rsidRPr="00D62D30">
        <w:t>UNDP’s proposed 2024 core unit budget consists of:</w:t>
      </w:r>
    </w:p>
    <w:p w14:paraId="6F55619D" w14:textId="77777777" w:rsidR="005F5E80" w:rsidRPr="00D62D30" w:rsidRDefault="005F5E80" w:rsidP="00867C07">
      <w:pPr>
        <w:pStyle w:val="Heading2"/>
      </w:pPr>
      <w:r w:rsidRPr="00D62D30">
        <w:t>Staff salaries (80.6 per cent of the budget). In 2023, the staff estimated costs were 80.2 per cent of the overall budget (ranging from 70.5 to 87 per cent since 2011);</w:t>
      </w:r>
    </w:p>
    <w:p w14:paraId="398EA5AB" w14:textId="77777777" w:rsidR="005F5E80" w:rsidRPr="00D62D30" w:rsidRDefault="005F5E80" w:rsidP="00867C07">
      <w:pPr>
        <w:pStyle w:val="Heading2"/>
        <w:keepNext/>
        <w:keepLines/>
      </w:pPr>
      <w:r w:rsidRPr="00D62D30">
        <w:lastRenderedPageBreak/>
        <w:t>Reimbursement of central services (8 per cent of the budget). The budgeted amount (US $250,000) is higher than the actual costs in 2022 (US $222,303) and at the same level as the estimated costs for 2023;</w:t>
      </w:r>
    </w:p>
    <w:p w14:paraId="30765EAC" w14:textId="77777777" w:rsidR="005F5E80" w:rsidRPr="00D62D30" w:rsidRDefault="005F5E80" w:rsidP="00867C07">
      <w:pPr>
        <w:pStyle w:val="Heading2"/>
      </w:pPr>
      <w:r w:rsidRPr="00D62D30">
        <w:t>Travel (5.7 per cent of the budget). The proposed budget (US $180,000) is the same as the estimated costs for 2023. The negative expenditure for 2021 is due to settlement of travel claims, resulting in refund by staff members to UNDP. The estimated budget for 2023 and proposed budget for 2024 are expected to cover costs associated with an anticipated increase in oversight and coordination missions to support Article 5 countries in implementing HCFC phase</w:t>
      </w:r>
      <w:r w:rsidRPr="00D62D30">
        <w:noBreakHyphen/>
        <w:t>out management plans, Kigali HFC implementation plans and energy efficiency related activities;</w:t>
      </w:r>
    </w:p>
    <w:p w14:paraId="481AC640" w14:textId="77777777" w:rsidR="005F5E80" w:rsidRPr="00D62D30" w:rsidRDefault="005F5E80" w:rsidP="00867C07">
      <w:pPr>
        <w:pStyle w:val="Heading2"/>
      </w:pPr>
      <w:r w:rsidRPr="00D62D30">
        <w:t xml:space="preserve">Space rental (4.2 per cent of the budget). Space rental costs are budgeted at the same level as 2022 actual costs and 2023 estimated costs; </w:t>
      </w:r>
    </w:p>
    <w:p w14:paraId="46344FF4" w14:textId="77777777" w:rsidR="005F5E80" w:rsidRPr="00D62D30" w:rsidRDefault="005F5E80" w:rsidP="00867C07">
      <w:pPr>
        <w:pStyle w:val="Heading2"/>
      </w:pPr>
      <w:r w:rsidRPr="00D62D30">
        <w:t xml:space="preserve">Contractual service costs (1.0 per cent of the budget). These are budgeted at the same levels as the estimated costs for 2023; and  </w:t>
      </w:r>
    </w:p>
    <w:p w14:paraId="5FEC2126" w14:textId="77777777" w:rsidR="005F5E80" w:rsidRPr="00D62D30" w:rsidRDefault="005F5E80" w:rsidP="00867C07">
      <w:pPr>
        <w:pStyle w:val="Heading2"/>
      </w:pPr>
      <w:r w:rsidRPr="00D62D30">
        <w:t xml:space="preserve">Equipment supplies (0.5 per cent of the budget). The proposed budget (US $15,000) is the same as the estimated costs for 2023. The budgets are maintained at the same levels on a rolling basis for equipment (mainly computer hardware) acquisition throughout the year for existing and new team members. </w:t>
      </w:r>
    </w:p>
    <w:p w14:paraId="00C0A306" w14:textId="77777777" w:rsidR="005F5E80" w:rsidRPr="00D62D30" w:rsidRDefault="005F5E80" w:rsidP="005F5E80">
      <w:pPr>
        <w:spacing w:after="240"/>
        <w:rPr>
          <w:b/>
          <w:bCs/>
        </w:rPr>
      </w:pPr>
      <w:r w:rsidRPr="00D62D30">
        <w:rPr>
          <w:b/>
          <w:bCs/>
        </w:rPr>
        <w:t>II.2</w:t>
      </w:r>
      <w:r w:rsidRPr="00D62D30">
        <w:rPr>
          <w:b/>
          <w:bCs/>
        </w:rPr>
        <w:tab/>
        <w:t xml:space="preserve">Total administrative </w:t>
      </w:r>
      <w:proofErr w:type="gramStart"/>
      <w:r w:rsidRPr="00D62D30">
        <w:rPr>
          <w:b/>
          <w:bCs/>
        </w:rPr>
        <w:t>costs</w:t>
      </w:r>
      <w:proofErr w:type="gramEnd"/>
    </w:p>
    <w:p w14:paraId="793AC616" w14:textId="77777777" w:rsidR="005F5E80" w:rsidRPr="00D62D30" w:rsidRDefault="005F5E80" w:rsidP="00867C07">
      <w:pPr>
        <w:pStyle w:val="Heading1"/>
      </w:pPr>
      <w:r w:rsidRPr="00D62D30">
        <w:t xml:space="preserve">UNDP expects administrative costs to amount to US $4,123,999 in 2024, slightly above the estimated 2023 costs of US $4,050,452. </w:t>
      </w:r>
    </w:p>
    <w:p w14:paraId="5ECE40F0" w14:textId="77777777" w:rsidR="005F5E80" w:rsidRPr="00D62D30" w:rsidRDefault="005F5E80" w:rsidP="00867C07">
      <w:pPr>
        <w:pStyle w:val="Heading1"/>
      </w:pPr>
      <w:r w:rsidRPr="00D62D30">
        <w:t xml:space="preserve">The level of funding for reimbursement of country offices and national execution is expected to be at the same level as the estimated costs in 2023 (US $742,500). This is lower than the actual costs of 2022 (US $830,343), 2021 (US $833,284) and 2020 (US $1,077,150). This funding level is also lower than the range of costs between 2011 and 2018 (US $1,472,814 to US $2,442,896). </w:t>
      </w:r>
    </w:p>
    <w:p w14:paraId="299E21D0" w14:textId="77777777" w:rsidR="005F5E80" w:rsidRPr="00D62D30" w:rsidRDefault="005F5E80" w:rsidP="00867C07">
      <w:pPr>
        <w:pStyle w:val="Heading1"/>
      </w:pPr>
      <w:r w:rsidRPr="00D62D30">
        <w:t>The expected resources available from the Multilateral Fund to UNDP for administrative costs include the core unit costs and the agency support costs, plus any balance of income for administrative costs not previously used. Agency support costs are made available to UNDP only after approved project costs are disbursed. Table 2 presents this assessment for 2020 to 2023.</w:t>
      </w:r>
    </w:p>
    <w:p w14:paraId="3283EE3F" w14:textId="77777777" w:rsidR="005F5E80" w:rsidRPr="00D62D30" w:rsidRDefault="005F5E80" w:rsidP="005F5E80">
      <w:pPr>
        <w:widowControl w:val="0"/>
        <w:rPr>
          <w:b/>
          <w:caps/>
        </w:rPr>
      </w:pPr>
      <w:r w:rsidRPr="00D62D30">
        <w:rPr>
          <w:b/>
        </w:rPr>
        <w:t>Table 2. Assessment of availability of income for future administrative costs for</w:t>
      </w:r>
      <w:r w:rsidRPr="00D62D30">
        <w:rPr>
          <w:b/>
          <w:caps/>
        </w:rPr>
        <w:t xml:space="preserve"> UNDP (US $)</w:t>
      </w:r>
    </w:p>
    <w:tbl>
      <w:tblPr>
        <w:tblW w:w="9368" w:type="dxa"/>
        <w:tblLook w:val="04A0" w:firstRow="1" w:lastRow="0" w:firstColumn="1" w:lastColumn="0" w:noHBand="0" w:noVBand="1"/>
      </w:tblPr>
      <w:tblGrid>
        <w:gridCol w:w="4179"/>
        <w:gridCol w:w="1297"/>
        <w:gridCol w:w="1297"/>
        <w:gridCol w:w="1297"/>
        <w:gridCol w:w="1298"/>
      </w:tblGrid>
      <w:tr w:rsidR="00D62D30" w:rsidRPr="00D62D30" w14:paraId="5B600AC1" w14:textId="77777777" w:rsidTr="005C08E8">
        <w:trPr>
          <w:trHeight w:val="49"/>
        </w:trPr>
        <w:tc>
          <w:tcPr>
            <w:tcW w:w="41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57BDE2" w14:textId="77777777" w:rsidR="005F5E80" w:rsidRPr="00D62D30" w:rsidRDefault="005F5E80" w:rsidP="005C08E8">
            <w:pPr>
              <w:widowControl w:val="0"/>
              <w:jc w:val="left"/>
              <w:rPr>
                <w:b/>
                <w:bCs/>
                <w:sz w:val="20"/>
                <w:szCs w:val="20"/>
                <w:lang w:eastAsia="en-CA"/>
              </w:rPr>
            </w:pPr>
            <w:r w:rsidRPr="00D62D30">
              <w:rPr>
                <w:b/>
                <w:bCs/>
                <w:sz w:val="20"/>
                <w:szCs w:val="20"/>
                <w:lang w:eastAsia="en-CA"/>
              </w:rPr>
              <w:t>Description</w:t>
            </w:r>
          </w:p>
        </w:tc>
        <w:tc>
          <w:tcPr>
            <w:tcW w:w="1297" w:type="dxa"/>
            <w:tcBorders>
              <w:top w:val="single" w:sz="4" w:space="0" w:color="auto"/>
              <w:left w:val="nil"/>
              <w:bottom w:val="single" w:sz="4" w:space="0" w:color="auto"/>
              <w:right w:val="single" w:sz="4" w:space="0" w:color="auto"/>
            </w:tcBorders>
            <w:shd w:val="clear" w:color="auto" w:fill="auto"/>
            <w:vAlign w:val="center"/>
            <w:hideMark/>
          </w:tcPr>
          <w:p w14:paraId="631C3628" w14:textId="77777777" w:rsidR="005F5E80" w:rsidRPr="00D62D30" w:rsidRDefault="005F5E80" w:rsidP="005C08E8">
            <w:pPr>
              <w:widowControl w:val="0"/>
              <w:jc w:val="center"/>
              <w:rPr>
                <w:b/>
                <w:bCs/>
                <w:sz w:val="20"/>
                <w:szCs w:val="20"/>
                <w:lang w:eastAsia="en-CA"/>
              </w:rPr>
            </w:pPr>
            <w:r w:rsidRPr="00D62D30">
              <w:rPr>
                <w:b/>
                <w:bCs/>
                <w:sz w:val="20"/>
                <w:szCs w:val="20"/>
              </w:rPr>
              <w:t>2020</w:t>
            </w:r>
          </w:p>
        </w:tc>
        <w:tc>
          <w:tcPr>
            <w:tcW w:w="1297" w:type="dxa"/>
            <w:tcBorders>
              <w:top w:val="single" w:sz="4" w:space="0" w:color="auto"/>
              <w:left w:val="nil"/>
              <w:bottom w:val="single" w:sz="4" w:space="0" w:color="auto"/>
              <w:right w:val="single" w:sz="4" w:space="0" w:color="auto"/>
            </w:tcBorders>
            <w:shd w:val="clear" w:color="auto" w:fill="auto"/>
            <w:vAlign w:val="center"/>
            <w:hideMark/>
          </w:tcPr>
          <w:p w14:paraId="4C567911" w14:textId="77777777" w:rsidR="005F5E80" w:rsidRPr="00D62D30" w:rsidRDefault="005F5E80" w:rsidP="005C08E8">
            <w:pPr>
              <w:widowControl w:val="0"/>
              <w:jc w:val="center"/>
              <w:rPr>
                <w:b/>
                <w:bCs/>
                <w:sz w:val="20"/>
                <w:szCs w:val="20"/>
                <w:lang w:eastAsia="en-CA"/>
              </w:rPr>
            </w:pPr>
            <w:r w:rsidRPr="00D62D30">
              <w:rPr>
                <w:b/>
                <w:bCs/>
                <w:sz w:val="20"/>
                <w:szCs w:val="20"/>
              </w:rPr>
              <w:t>2021</w:t>
            </w:r>
          </w:p>
        </w:tc>
        <w:tc>
          <w:tcPr>
            <w:tcW w:w="1297" w:type="dxa"/>
            <w:tcBorders>
              <w:top w:val="single" w:sz="4" w:space="0" w:color="auto"/>
              <w:left w:val="nil"/>
              <w:bottom w:val="single" w:sz="4" w:space="0" w:color="auto"/>
              <w:right w:val="single" w:sz="4" w:space="0" w:color="auto"/>
            </w:tcBorders>
            <w:shd w:val="clear" w:color="auto" w:fill="auto"/>
            <w:vAlign w:val="center"/>
            <w:hideMark/>
          </w:tcPr>
          <w:p w14:paraId="2C6F6788" w14:textId="77777777" w:rsidR="005F5E80" w:rsidRPr="00D62D30" w:rsidRDefault="005F5E80" w:rsidP="005C08E8">
            <w:pPr>
              <w:widowControl w:val="0"/>
              <w:jc w:val="center"/>
              <w:rPr>
                <w:b/>
                <w:bCs/>
                <w:sz w:val="20"/>
                <w:szCs w:val="20"/>
                <w:lang w:eastAsia="en-CA"/>
              </w:rPr>
            </w:pPr>
            <w:r w:rsidRPr="00D62D30">
              <w:rPr>
                <w:b/>
                <w:bCs/>
                <w:sz w:val="20"/>
                <w:szCs w:val="20"/>
              </w:rPr>
              <w:t>2022</w:t>
            </w:r>
          </w:p>
        </w:tc>
        <w:tc>
          <w:tcPr>
            <w:tcW w:w="1298" w:type="dxa"/>
            <w:tcBorders>
              <w:top w:val="single" w:sz="4" w:space="0" w:color="auto"/>
              <w:left w:val="nil"/>
              <w:bottom w:val="single" w:sz="4" w:space="0" w:color="auto"/>
              <w:right w:val="single" w:sz="4" w:space="0" w:color="auto"/>
            </w:tcBorders>
            <w:vAlign w:val="center"/>
          </w:tcPr>
          <w:p w14:paraId="48E38487" w14:textId="77777777" w:rsidR="005F5E80" w:rsidRPr="00D62D30" w:rsidRDefault="005F5E80" w:rsidP="005C08E8">
            <w:pPr>
              <w:widowControl w:val="0"/>
              <w:jc w:val="center"/>
              <w:rPr>
                <w:b/>
                <w:bCs/>
                <w:sz w:val="20"/>
                <w:szCs w:val="20"/>
                <w:lang w:eastAsia="en-CA"/>
              </w:rPr>
            </w:pPr>
            <w:r w:rsidRPr="00D62D30">
              <w:rPr>
                <w:b/>
                <w:bCs/>
                <w:sz w:val="20"/>
                <w:szCs w:val="20"/>
              </w:rPr>
              <w:t>2023*</w:t>
            </w:r>
          </w:p>
        </w:tc>
      </w:tr>
      <w:tr w:rsidR="00D62D30" w:rsidRPr="00D62D30" w14:paraId="59DC4A2D" w14:textId="77777777" w:rsidTr="005C08E8">
        <w:trPr>
          <w:trHeight w:val="46"/>
        </w:trPr>
        <w:tc>
          <w:tcPr>
            <w:tcW w:w="4179" w:type="dxa"/>
            <w:tcBorders>
              <w:top w:val="nil"/>
              <w:left w:val="single" w:sz="4" w:space="0" w:color="auto"/>
              <w:bottom w:val="single" w:sz="4" w:space="0" w:color="auto"/>
              <w:right w:val="single" w:sz="4" w:space="0" w:color="auto"/>
            </w:tcBorders>
            <w:shd w:val="clear" w:color="auto" w:fill="auto"/>
            <w:noWrap/>
            <w:vAlign w:val="center"/>
            <w:hideMark/>
          </w:tcPr>
          <w:p w14:paraId="0E89748B" w14:textId="77777777" w:rsidR="005F5E80" w:rsidRPr="00D62D30" w:rsidRDefault="005F5E80" w:rsidP="005C08E8">
            <w:pPr>
              <w:widowControl w:val="0"/>
              <w:jc w:val="left"/>
              <w:rPr>
                <w:sz w:val="20"/>
                <w:szCs w:val="20"/>
                <w:lang w:eastAsia="en-CA"/>
              </w:rPr>
            </w:pPr>
            <w:r w:rsidRPr="00D62D30">
              <w:rPr>
                <w:sz w:val="20"/>
                <w:szCs w:val="20"/>
                <w:lang w:eastAsia="en-CA"/>
              </w:rPr>
              <w:t>Net agency support costs plus core unit costs</w:t>
            </w:r>
          </w:p>
        </w:tc>
        <w:tc>
          <w:tcPr>
            <w:tcW w:w="1297" w:type="dxa"/>
            <w:tcBorders>
              <w:top w:val="nil"/>
              <w:left w:val="nil"/>
              <w:bottom w:val="single" w:sz="4" w:space="0" w:color="auto"/>
              <w:right w:val="single" w:sz="4" w:space="0" w:color="auto"/>
            </w:tcBorders>
            <w:shd w:val="clear" w:color="auto" w:fill="auto"/>
            <w:vAlign w:val="center"/>
            <w:hideMark/>
          </w:tcPr>
          <w:p w14:paraId="4A48B796" w14:textId="77777777" w:rsidR="005F5E80" w:rsidRPr="00D62D30" w:rsidRDefault="005F5E80" w:rsidP="005C08E8">
            <w:pPr>
              <w:widowControl w:val="0"/>
              <w:jc w:val="right"/>
              <w:rPr>
                <w:sz w:val="20"/>
                <w:szCs w:val="20"/>
                <w:lang w:eastAsia="en-CA"/>
              </w:rPr>
            </w:pPr>
            <w:r w:rsidRPr="00D62D30">
              <w:rPr>
                <w:sz w:val="20"/>
                <w:szCs w:val="20"/>
              </w:rPr>
              <w:t>4,212,033</w:t>
            </w:r>
          </w:p>
        </w:tc>
        <w:tc>
          <w:tcPr>
            <w:tcW w:w="1297" w:type="dxa"/>
            <w:tcBorders>
              <w:top w:val="nil"/>
              <w:left w:val="nil"/>
              <w:bottom w:val="single" w:sz="4" w:space="0" w:color="auto"/>
              <w:right w:val="single" w:sz="4" w:space="0" w:color="auto"/>
            </w:tcBorders>
            <w:shd w:val="clear" w:color="auto" w:fill="auto"/>
            <w:vAlign w:val="center"/>
            <w:hideMark/>
          </w:tcPr>
          <w:p w14:paraId="62B7CD15" w14:textId="77777777" w:rsidR="005F5E80" w:rsidRPr="00D62D30" w:rsidRDefault="005F5E80" w:rsidP="005C08E8">
            <w:pPr>
              <w:widowControl w:val="0"/>
              <w:jc w:val="right"/>
              <w:rPr>
                <w:sz w:val="20"/>
                <w:szCs w:val="20"/>
                <w:lang w:eastAsia="en-CA"/>
              </w:rPr>
            </w:pPr>
            <w:r w:rsidRPr="00D62D30">
              <w:rPr>
                <w:sz w:val="20"/>
                <w:szCs w:val="20"/>
              </w:rPr>
              <w:t>3,856,069</w:t>
            </w:r>
          </w:p>
        </w:tc>
        <w:tc>
          <w:tcPr>
            <w:tcW w:w="1297" w:type="dxa"/>
            <w:tcBorders>
              <w:top w:val="nil"/>
              <w:left w:val="nil"/>
              <w:bottom w:val="single" w:sz="4" w:space="0" w:color="auto"/>
              <w:right w:val="single" w:sz="4" w:space="0" w:color="auto"/>
            </w:tcBorders>
            <w:shd w:val="clear" w:color="auto" w:fill="auto"/>
            <w:vAlign w:val="center"/>
            <w:hideMark/>
          </w:tcPr>
          <w:p w14:paraId="4043856E" w14:textId="77777777" w:rsidR="005F5E80" w:rsidRPr="00D62D30" w:rsidRDefault="005F5E80" w:rsidP="005C08E8">
            <w:pPr>
              <w:widowControl w:val="0"/>
              <w:jc w:val="right"/>
              <w:rPr>
                <w:sz w:val="20"/>
                <w:szCs w:val="20"/>
                <w:lang w:eastAsia="en-CA"/>
              </w:rPr>
            </w:pPr>
            <w:r w:rsidRPr="00D62D30">
              <w:rPr>
                <w:sz w:val="20"/>
                <w:szCs w:val="20"/>
              </w:rPr>
              <w:t>3,113,117</w:t>
            </w:r>
          </w:p>
        </w:tc>
        <w:tc>
          <w:tcPr>
            <w:tcW w:w="1298" w:type="dxa"/>
            <w:tcBorders>
              <w:top w:val="nil"/>
              <w:left w:val="nil"/>
              <w:bottom w:val="single" w:sz="4" w:space="0" w:color="auto"/>
              <w:right w:val="single" w:sz="4" w:space="0" w:color="auto"/>
            </w:tcBorders>
            <w:vAlign w:val="bottom"/>
          </w:tcPr>
          <w:p w14:paraId="7962AEE4" w14:textId="77777777" w:rsidR="005F5E80" w:rsidRPr="00D62D30" w:rsidRDefault="005F5E80" w:rsidP="005C08E8">
            <w:pPr>
              <w:widowControl w:val="0"/>
              <w:jc w:val="right"/>
              <w:rPr>
                <w:sz w:val="20"/>
                <w:szCs w:val="20"/>
                <w:lang w:eastAsia="en-CA"/>
              </w:rPr>
            </w:pPr>
            <w:r w:rsidRPr="00D62D30">
              <w:rPr>
                <w:sz w:val="20"/>
                <w:szCs w:val="20"/>
              </w:rPr>
              <w:t>4,988,998</w:t>
            </w:r>
          </w:p>
        </w:tc>
      </w:tr>
      <w:tr w:rsidR="00D62D30" w:rsidRPr="00D62D30" w14:paraId="3E033923" w14:textId="77777777" w:rsidTr="005C08E8">
        <w:trPr>
          <w:trHeight w:val="131"/>
        </w:trPr>
        <w:tc>
          <w:tcPr>
            <w:tcW w:w="4179" w:type="dxa"/>
            <w:tcBorders>
              <w:top w:val="nil"/>
              <w:left w:val="single" w:sz="4" w:space="0" w:color="auto"/>
              <w:bottom w:val="single" w:sz="4" w:space="0" w:color="auto"/>
              <w:right w:val="single" w:sz="4" w:space="0" w:color="auto"/>
            </w:tcBorders>
            <w:shd w:val="clear" w:color="auto" w:fill="auto"/>
            <w:noWrap/>
            <w:vAlign w:val="center"/>
            <w:hideMark/>
          </w:tcPr>
          <w:p w14:paraId="7316892B" w14:textId="77777777" w:rsidR="005F5E80" w:rsidRPr="00D62D30" w:rsidRDefault="005F5E80" w:rsidP="005C08E8">
            <w:pPr>
              <w:widowControl w:val="0"/>
              <w:jc w:val="left"/>
              <w:rPr>
                <w:sz w:val="20"/>
                <w:szCs w:val="20"/>
                <w:lang w:eastAsia="en-CA"/>
              </w:rPr>
            </w:pPr>
            <w:r w:rsidRPr="00D62D30">
              <w:rPr>
                <w:sz w:val="20"/>
                <w:szCs w:val="20"/>
                <w:lang w:eastAsia="en-CA"/>
              </w:rPr>
              <w:t>Total administrative cost</w:t>
            </w:r>
          </w:p>
        </w:tc>
        <w:tc>
          <w:tcPr>
            <w:tcW w:w="1297" w:type="dxa"/>
            <w:tcBorders>
              <w:top w:val="nil"/>
              <w:left w:val="nil"/>
              <w:bottom w:val="single" w:sz="4" w:space="0" w:color="auto"/>
              <w:right w:val="single" w:sz="4" w:space="0" w:color="auto"/>
            </w:tcBorders>
            <w:shd w:val="clear" w:color="auto" w:fill="auto"/>
            <w:vAlign w:val="center"/>
            <w:hideMark/>
          </w:tcPr>
          <w:p w14:paraId="42993B3F" w14:textId="77777777" w:rsidR="005F5E80" w:rsidRPr="00D62D30" w:rsidRDefault="005F5E80" w:rsidP="005C08E8">
            <w:pPr>
              <w:widowControl w:val="0"/>
              <w:jc w:val="right"/>
              <w:rPr>
                <w:sz w:val="20"/>
                <w:szCs w:val="20"/>
                <w:lang w:eastAsia="en-CA"/>
              </w:rPr>
            </w:pPr>
            <w:r w:rsidRPr="00D62D30">
              <w:rPr>
                <w:sz w:val="20"/>
                <w:szCs w:val="20"/>
              </w:rPr>
              <w:t>4,028,243</w:t>
            </w:r>
          </w:p>
        </w:tc>
        <w:tc>
          <w:tcPr>
            <w:tcW w:w="1297" w:type="dxa"/>
            <w:tcBorders>
              <w:top w:val="nil"/>
              <w:left w:val="nil"/>
              <w:bottom w:val="single" w:sz="4" w:space="0" w:color="auto"/>
              <w:right w:val="single" w:sz="4" w:space="0" w:color="auto"/>
            </w:tcBorders>
            <w:shd w:val="clear" w:color="auto" w:fill="auto"/>
            <w:vAlign w:val="center"/>
            <w:hideMark/>
          </w:tcPr>
          <w:p w14:paraId="0B82A6D9" w14:textId="77777777" w:rsidR="005F5E80" w:rsidRPr="00D62D30" w:rsidRDefault="005F5E80" w:rsidP="005C08E8">
            <w:pPr>
              <w:widowControl w:val="0"/>
              <w:jc w:val="right"/>
              <w:rPr>
                <w:sz w:val="20"/>
                <w:szCs w:val="20"/>
                <w:lang w:eastAsia="en-CA"/>
              </w:rPr>
            </w:pPr>
            <w:r w:rsidRPr="00D62D30">
              <w:rPr>
                <w:sz w:val="20"/>
                <w:szCs w:val="20"/>
              </w:rPr>
              <w:t>3,852,135</w:t>
            </w:r>
          </w:p>
        </w:tc>
        <w:tc>
          <w:tcPr>
            <w:tcW w:w="1297" w:type="dxa"/>
            <w:tcBorders>
              <w:top w:val="nil"/>
              <w:left w:val="nil"/>
              <w:bottom w:val="single" w:sz="4" w:space="0" w:color="auto"/>
              <w:right w:val="single" w:sz="4" w:space="0" w:color="auto"/>
            </w:tcBorders>
            <w:shd w:val="clear" w:color="auto" w:fill="auto"/>
            <w:noWrap/>
            <w:vAlign w:val="center"/>
            <w:hideMark/>
          </w:tcPr>
          <w:p w14:paraId="2E4786D5" w14:textId="77777777" w:rsidR="005F5E80" w:rsidRPr="00D62D30" w:rsidRDefault="005F5E80" w:rsidP="005C08E8">
            <w:pPr>
              <w:widowControl w:val="0"/>
              <w:jc w:val="right"/>
              <w:rPr>
                <w:sz w:val="20"/>
                <w:szCs w:val="20"/>
                <w:lang w:eastAsia="en-CA"/>
              </w:rPr>
            </w:pPr>
            <w:r w:rsidRPr="00D62D30">
              <w:rPr>
                <w:sz w:val="20"/>
                <w:szCs w:val="20"/>
              </w:rPr>
              <w:t>3,864,682</w:t>
            </w:r>
          </w:p>
        </w:tc>
        <w:tc>
          <w:tcPr>
            <w:tcW w:w="1298" w:type="dxa"/>
            <w:tcBorders>
              <w:top w:val="nil"/>
              <w:left w:val="nil"/>
              <w:bottom w:val="single" w:sz="4" w:space="0" w:color="auto"/>
              <w:right w:val="single" w:sz="4" w:space="0" w:color="auto"/>
            </w:tcBorders>
            <w:vAlign w:val="bottom"/>
          </w:tcPr>
          <w:p w14:paraId="090C7578" w14:textId="77777777" w:rsidR="005F5E80" w:rsidRPr="00D62D30" w:rsidRDefault="005F5E80" w:rsidP="005C08E8">
            <w:pPr>
              <w:widowControl w:val="0"/>
              <w:jc w:val="right"/>
              <w:rPr>
                <w:sz w:val="20"/>
                <w:szCs w:val="20"/>
                <w:lang w:eastAsia="en-CA"/>
              </w:rPr>
            </w:pPr>
            <w:r w:rsidRPr="00D62D30">
              <w:rPr>
                <w:sz w:val="20"/>
                <w:szCs w:val="20"/>
              </w:rPr>
              <w:t>4,050,452</w:t>
            </w:r>
          </w:p>
        </w:tc>
      </w:tr>
      <w:tr w:rsidR="00D62D30" w:rsidRPr="00D62D30" w14:paraId="4F5A2CB1" w14:textId="77777777" w:rsidTr="005C08E8">
        <w:trPr>
          <w:trHeight w:val="46"/>
        </w:trPr>
        <w:tc>
          <w:tcPr>
            <w:tcW w:w="4179" w:type="dxa"/>
            <w:tcBorders>
              <w:top w:val="nil"/>
              <w:left w:val="single" w:sz="4" w:space="0" w:color="auto"/>
              <w:bottom w:val="single" w:sz="4" w:space="0" w:color="auto"/>
              <w:right w:val="single" w:sz="4" w:space="0" w:color="auto"/>
            </w:tcBorders>
            <w:shd w:val="clear" w:color="auto" w:fill="auto"/>
            <w:noWrap/>
            <w:vAlign w:val="center"/>
            <w:hideMark/>
          </w:tcPr>
          <w:p w14:paraId="1CB3C491" w14:textId="77777777" w:rsidR="005F5E80" w:rsidRPr="00D62D30" w:rsidRDefault="005F5E80" w:rsidP="005C08E8">
            <w:pPr>
              <w:widowControl w:val="0"/>
              <w:ind w:right="-588"/>
              <w:jc w:val="left"/>
              <w:rPr>
                <w:sz w:val="20"/>
                <w:szCs w:val="20"/>
                <w:lang w:eastAsia="en-CA"/>
              </w:rPr>
            </w:pPr>
            <w:r w:rsidRPr="00D62D30">
              <w:rPr>
                <w:sz w:val="20"/>
                <w:szCs w:val="20"/>
                <w:lang w:eastAsia="en-CA"/>
              </w:rPr>
              <w:t>Balance per year</w:t>
            </w:r>
          </w:p>
        </w:tc>
        <w:tc>
          <w:tcPr>
            <w:tcW w:w="1297" w:type="dxa"/>
            <w:tcBorders>
              <w:top w:val="nil"/>
              <w:left w:val="nil"/>
              <w:bottom w:val="single" w:sz="4" w:space="0" w:color="auto"/>
              <w:right w:val="single" w:sz="4" w:space="0" w:color="auto"/>
            </w:tcBorders>
            <w:shd w:val="clear" w:color="auto" w:fill="auto"/>
            <w:noWrap/>
            <w:vAlign w:val="center"/>
            <w:hideMark/>
          </w:tcPr>
          <w:p w14:paraId="3788A1C7" w14:textId="77777777" w:rsidR="005F5E80" w:rsidRPr="00D62D30" w:rsidRDefault="005F5E80" w:rsidP="005C08E8">
            <w:pPr>
              <w:widowControl w:val="0"/>
              <w:jc w:val="right"/>
              <w:rPr>
                <w:sz w:val="20"/>
                <w:szCs w:val="20"/>
                <w:lang w:eastAsia="en-CA"/>
              </w:rPr>
            </w:pPr>
            <w:r w:rsidRPr="00D62D30">
              <w:rPr>
                <w:sz w:val="20"/>
                <w:szCs w:val="20"/>
              </w:rPr>
              <w:t>183,790</w:t>
            </w:r>
          </w:p>
        </w:tc>
        <w:tc>
          <w:tcPr>
            <w:tcW w:w="1297" w:type="dxa"/>
            <w:tcBorders>
              <w:top w:val="nil"/>
              <w:left w:val="nil"/>
              <w:bottom w:val="single" w:sz="4" w:space="0" w:color="auto"/>
              <w:right w:val="single" w:sz="4" w:space="0" w:color="auto"/>
            </w:tcBorders>
            <w:shd w:val="clear" w:color="auto" w:fill="auto"/>
            <w:noWrap/>
            <w:vAlign w:val="center"/>
            <w:hideMark/>
          </w:tcPr>
          <w:p w14:paraId="0FB3247D" w14:textId="77777777" w:rsidR="005F5E80" w:rsidRPr="00D62D30" w:rsidRDefault="005F5E80" w:rsidP="005C08E8">
            <w:pPr>
              <w:widowControl w:val="0"/>
              <w:jc w:val="right"/>
              <w:rPr>
                <w:sz w:val="20"/>
                <w:szCs w:val="20"/>
                <w:lang w:eastAsia="en-CA"/>
              </w:rPr>
            </w:pPr>
            <w:r w:rsidRPr="00D62D30">
              <w:rPr>
                <w:sz w:val="20"/>
                <w:szCs w:val="20"/>
              </w:rPr>
              <w:t>3,934</w:t>
            </w:r>
          </w:p>
        </w:tc>
        <w:tc>
          <w:tcPr>
            <w:tcW w:w="1297" w:type="dxa"/>
            <w:tcBorders>
              <w:top w:val="nil"/>
              <w:left w:val="nil"/>
              <w:bottom w:val="single" w:sz="4" w:space="0" w:color="auto"/>
              <w:right w:val="single" w:sz="4" w:space="0" w:color="auto"/>
            </w:tcBorders>
            <w:shd w:val="clear" w:color="auto" w:fill="auto"/>
            <w:noWrap/>
            <w:vAlign w:val="center"/>
            <w:hideMark/>
          </w:tcPr>
          <w:p w14:paraId="668B970A" w14:textId="77777777" w:rsidR="005F5E80" w:rsidRPr="00D62D30" w:rsidRDefault="005F5E80" w:rsidP="005C08E8">
            <w:pPr>
              <w:widowControl w:val="0"/>
              <w:jc w:val="right"/>
              <w:rPr>
                <w:sz w:val="20"/>
                <w:szCs w:val="20"/>
                <w:lang w:eastAsia="en-CA"/>
              </w:rPr>
            </w:pPr>
            <w:r w:rsidRPr="00D62D30">
              <w:rPr>
                <w:sz w:val="20"/>
                <w:szCs w:val="20"/>
              </w:rPr>
              <w:t>(751,565)</w:t>
            </w:r>
          </w:p>
        </w:tc>
        <w:tc>
          <w:tcPr>
            <w:tcW w:w="1298" w:type="dxa"/>
            <w:tcBorders>
              <w:top w:val="nil"/>
              <w:left w:val="nil"/>
              <w:bottom w:val="single" w:sz="4" w:space="0" w:color="auto"/>
              <w:right w:val="single" w:sz="4" w:space="0" w:color="auto"/>
            </w:tcBorders>
            <w:vAlign w:val="center"/>
          </w:tcPr>
          <w:p w14:paraId="142E4D5A" w14:textId="77777777" w:rsidR="005F5E80" w:rsidRPr="00D62D30" w:rsidRDefault="005F5E80" w:rsidP="005C08E8">
            <w:pPr>
              <w:widowControl w:val="0"/>
              <w:jc w:val="right"/>
              <w:rPr>
                <w:sz w:val="20"/>
                <w:szCs w:val="20"/>
                <w:lang w:eastAsia="en-CA"/>
              </w:rPr>
            </w:pPr>
            <w:r w:rsidRPr="00D62D30">
              <w:rPr>
                <w:sz w:val="20"/>
                <w:szCs w:val="20"/>
              </w:rPr>
              <w:t>938,546</w:t>
            </w:r>
          </w:p>
        </w:tc>
      </w:tr>
      <w:tr w:rsidR="00D62D30" w:rsidRPr="00D62D30" w14:paraId="39C5D48B" w14:textId="77777777" w:rsidTr="005C08E8">
        <w:trPr>
          <w:trHeight w:val="46"/>
        </w:trPr>
        <w:tc>
          <w:tcPr>
            <w:tcW w:w="4179" w:type="dxa"/>
            <w:tcBorders>
              <w:top w:val="nil"/>
              <w:left w:val="single" w:sz="4" w:space="0" w:color="auto"/>
              <w:bottom w:val="single" w:sz="4" w:space="0" w:color="auto"/>
              <w:right w:val="single" w:sz="4" w:space="0" w:color="auto"/>
            </w:tcBorders>
            <w:shd w:val="clear" w:color="auto" w:fill="auto"/>
            <w:noWrap/>
            <w:vAlign w:val="center"/>
            <w:hideMark/>
          </w:tcPr>
          <w:p w14:paraId="51716894" w14:textId="77777777" w:rsidR="005F5E80" w:rsidRPr="00D62D30" w:rsidRDefault="005F5E80" w:rsidP="005C08E8">
            <w:pPr>
              <w:widowControl w:val="0"/>
              <w:jc w:val="left"/>
              <w:rPr>
                <w:sz w:val="20"/>
                <w:szCs w:val="20"/>
                <w:lang w:eastAsia="en-CA"/>
              </w:rPr>
            </w:pPr>
            <w:r w:rsidRPr="00D62D30">
              <w:rPr>
                <w:sz w:val="20"/>
                <w:szCs w:val="20"/>
                <w:lang w:eastAsia="en-CA"/>
              </w:rPr>
              <w:t>Running balance</w:t>
            </w:r>
          </w:p>
        </w:tc>
        <w:tc>
          <w:tcPr>
            <w:tcW w:w="1297" w:type="dxa"/>
            <w:tcBorders>
              <w:top w:val="nil"/>
              <w:left w:val="nil"/>
              <w:bottom w:val="single" w:sz="4" w:space="0" w:color="auto"/>
              <w:right w:val="single" w:sz="4" w:space="0" w:color="auto"/>
            </w:tcBorders>
            <w:shd w:val="clear" w:color="auto" w:fill="auto"/>
            <w:noWrap/>
            <w:vAlign w:val="center"/>
            <w:hideMark/>
          </w:tcPr>
          <w:p w14:paraId="06C5CD49" w14:textId="77777777" w:rsidR="005F5E80" w:rsidRPr="00D62D30" w:rsidRDefault="005F5E80" w:rsidP="005C08E8">
            <w:pPr>
              <w:widowControl w:val="0"/>
              <w:jc w:val="right"/>
              <w:rPr>
                <w:sz w:val="20"/>
                <w:szCs w:val="20"/>
                <w:lang w:eastAsia="en-CA"/>
              </w:rPr>
            </w:pPr>
            <w:r w:rsidRPr="00D62D30">
              <w:rPr>
                <w:sz w:val="20"/>
                <w:szCs w:val="20"/>
              </w:rPr>
              <w:t>(1,498,080)</w:t>
            </w:r>
          </w:p>
        </w:tc>
        <w:tc>
          <w:tcPr>
            <w:tcW w:w="1297" w:type="dxa"/>
            <w:tcBorders>
              <w:top w:val="nil"/>
              <w:left w:val="nil"/>
              <w:bottom w:val="single" w:sz="4" w:space="0" w:color="auto"/>
              <w:right w:val="single" w:sz="4" w:space="0" w:color="auto"/>
            </w:tcBorders>
            <w:shd w:val="clear" w:color="auto" w:fill="auto"/>
            <w:noWrap/>
            <w:vAlign w:val="center"/>
            <w:hideMark/>
          </w:tcPr>
          <w:p w14:paraId="6D6122FD" w14:textId="77777777" w:rsidR="005F5E80" w:rsidRPr="00D62D30" w:rsidRDefault="005F5E80" w:rsidP="005C08E8">
            <w:pPr>
              <w:widowControl w:val="0"/>
              <w:jc w:val="right"/>
              <w:rPr>
                <w:sz w:val="20"/>
                <w:szCs w:val="20"/>
                <w:lang w:eastAsia="en-CA"/>
              </w:rPr>
            </w:pPr>
            <w:r w:rsidRPr="00D62D30">
              <w:rPr>
                <w:sz w:val="20"/>
                <w:szCs w:val="20"/>
              </w:rPr>
              <w:t>(1,494,146)</w:t>
            </w:r>
          </w:p>
        </w:tc>
        <w:tc>
          <w:tcPr>
            <w:tcW w:w="1297" w:type="dxa"/>
            <w:tcBorders>
              <w:top w:val="nil"/>
              <w:left w:val="nil"/>
              <w:bottom w:val="single" w:sz="4" w:space="0" w:color="auto"/>
              <w:right w:val="single" w:sz="4" w:space="0" w:color="auto"/>
            </w:tcBorders>
            <w:shd w:val="clear" w:color="auto" w:fill="auto"/>
            <w:noWrap/>
            <w:vAlign w:val="center"/>
            <w:hideMark/>
          </w:tcPr>
          <w:p w14:paraId="428829F6" w14:textId="77777777" w:rsidR="005F5E80" w:rsidRPr="00D62D30" w:rsidRDefault="005F5E80" w:rsidP="005C08E8">
            <w:pPr>
              <w:widowControl w:val="0"/>
              <w:jc w:val="right"/>
              <w:rPr>
                <w:sz w:val="20"/>
                <w:szCs w:val="20"/>
                <w:lang w:eastAsia="en-CA"/>
              </w:rPr>
            </w:pPr>
            <w:r w:rsidRPr="00D62D30">
              <w:rPr>
                <w:sz w:val="20"/>
                <w:szCs w:val="20"/>
              </w:rPr>
              <w:t>(2,245,711)</w:t>
            </w:r>
          </w:p>
        </w:tc>
        <w:tc>
          <w:tcPr>
            <w:tcW w:w="1298" w:type="dxa"/>
            <w:tcBorders>
              <w:top w:val="nil"/>
              <w:left w:val="nil"/>
              <w:bottom w:val="single" w:sz="4" w:space="0" w:color="auto"/>
              <w:right w:val="single" w:sz="4" w:space="0" w:color="auto"/>
            </w:tcBorders>
            <w:vAlign w:val="center"/>
          </w:tcPr>
          <w:p w14:paraId="7CBEAB7D" w14:textId="77777777" w:rsidR="005F5E80" w:rsidRPr="00D62D30" w:rsidRDefault="005F5E80" w:rsidP="005C08E8">
            <w:pPr>
              <w:widowControl w:val="0"/>
              <w:jc w:val="right"/>
              <w:rPr>
                <w:sz w:val="20"/>
                <w:szCs w:val="20"/>
                <w:lang w:eastAsia="en-CA"/>
              </w:rPr>
            </w:pPr>
            <w:r w:rsidRPr="00D62D30">
              <w:rPr>
                <w:sz w:val="20"/>
                <w:szCs w:val="20"/>
              </w:rPr>
              <w:t>(1,307,165)</w:t>
            </w:r>
          </w:p>
        </w:tc>
      </w:tr>
    </w:tbl>
    <w:p w14:paraId="7577B554" w14:textId="77777777" w:rsidR="005F5E80" w:rsidRPr="00D62D30" w:rsidRDefault="005F5E80" w:rsidP="005F5E80">
      <w:pPr>
        <w:widowControl w:val="0"/>
        <w:rPr>
          <w:caps/>
          <w:sz w:val="19"/>
          <w:szCs w:val="19"/>
        </w:rPr>
      </w:pPr>
      <w:r w:rsidRPr="00D62D30">
        <w:rPr>
          <w:sz w:val="19"/>
          <w:szCs w:val="19"/>
        </w:rPr>
        <w:t>* Including agency support costs approved at the 92</w:t>
      </w:r>
      <w:r w:rsidRPr="00D62D30">
        <w:rPr>
          <w:sz w:val="19"/>
          <w:szCs w:val="19"/>
          <w:vertAlign w:val="superscript"/>
        </w:rPr>
        <w:t>nd</w:t>
      </w:r>
      <w:r w:rsidRPr="00D62D30">
        <w:rPr>
          <w:sz w:val="19"/>
          <w:szCs w:val="19"/>
        </w:rPr>
        <w:t xml:space="preserve"> meeting, and the value of agency support costs and core unit costs from submissions to the 93</w:t>
      </w:r>
      <w:r w:rsidRPr="00D62D30">
        <w:rPr>
          <w:sz w:val="19"/>
          <w:szCs w:val="19"/>
          <w:vertAlign w:val="superscript"/>
        </w:rPr>
        <w:t>rd</w:t>
      </w:r>
      <w:r w:rsidRPr="00D62D30">
        <w:rPr>
          <w:sz w:val="19"/>
          <w:szCs w:val="19"/>
        </w:rPr>
        <w:t xml:space="preserve"> meeting. </w:t>
      </w:r>
    </w:p>
    <w:p w14:paraId="0C7459BF" w14:textId="77777777" w:rsidR="005F5E80" w:rsidRPr="00D62D30" w:rsidRDefault="005F5E80" w:rsidP="005F5E80">
      <w:pPr>
        <w:jc w:val="left"/>
      </w:pPr>
    </w:p>
    <w:p w14:paraId="66A39C2C" w14:textId="77777777" w:rsidR="005F5E80" w:rsidRPr="00D62D30" w:rsidRDefault="005F5E80" w:rsidP="00867C07">
      <w:pPr>
        <w:pStyle w:val="Heading1"/>
      </w:pPr>
      <w:r w:rsidRPr="00D62D30">
        <w:t>Based on the analysis presented in table 2, at the end of 2023, UNDP could have a negative accumulated balance amounting to US $1,307,165. In 2024, UNDP would have to generate at least US $5,431,164 in agency support costs and core unit costs to cover its expected total administrative costs of US $4,123,999.</w:t>
      </w:r>
      <w:r w:rsidRPr="00D62D30">
        <w:rPr>
          <w:b/>
          <w:bCs/>
        </w:rPr>
        <w:t xml:space="preserve"> </w:t>
      </w:r>
    </w:p>
    <w:p w14:paraId="2DAB2F22" w14:textId="77777777" w:rsidR="005F5E80" w:rsidRPr="00D62D30" w:rsidRDefault="005F5E80" w:rsidP="005F5E80">
      <w:pPr>
        <w:keepNext/>
        <w:spacing w:after="240"/>
        <w:rPr>
          <w:b/>
          <w:sz w:val="24"/>
          <w:szCs w:val="24"/>
        </w:rPr>
      </w:pPr>
      <w:r w:rsidRPr="00D62D30">
        <w:rPr>
          <w:b/>
          <w:sz w:val="24"/>
          <w:szCs w:val="24"/>
        </w:rPr>
        <w:lastRenderedPageBreak/>
        <w:t>III.</w:t>
      </w:r>
      <w:r w:rsidRPr="00D62D30">
        <w:rPr>
          <w:b/>
          <w:sz w:val="24"/>
          <w:szCs w:val="24"/>
        </w:rPr>
        <w:tab/>
        <w:t>UNIDO</w:t>
      </w:r>
    </w:p>
    <w:p w14:paraId="1B3BFB74" w14:textId="77777777" w:rsidR="005F5E80" w:rsidRPr="00D62D30" w:rsidRDefault="005F5E80" w:rsidP="00867C07">
      <w:pPr>
        <w:pStyle w:val="Heading1"/>
        <w:rPr>
          <w:b/>
          <w:bCs/>
        </w:rPr>
      </w:pPr>
      <w:r w:rsidRPr="00D62D30">
        <w:t>The Executive Committee approved the 2023 request for core unit funding for UNIDO at US $2,050,407 (decision 91/62(b)(ii)). Table 3 presents the core unit budget and administrative costs provided by UNIDO from 2020 to 2024.</w:t>
      </w:r>
      <w:r w:rsidRPr="00D62D30">
        <w:rPr>
          <w:rStyle w:val="FootnoteReference"/>
        </w:rPr>
        <w:footnoteReference w:id="4"/>
      </w:r>
      <w:r w:rsidRPr="00D62D30">
        <w:t xml:space="preserve"> The figures listed as “actual” are based on a model prepared by UNIDO to estimate the support cost of the Montreal Protocol unit pursuant to decision 56/41.</w:t>
      </w:r>
      <w:r w:rsidRPr="00D62D30">
        <w:rPr>
          <w:rStyle w:val="FootnoteReference"/>
        </w:rPr>
        <w:footnoteReference w:id="5"/>
      </w:r>
      <w:r w:rsidRPr="00D62D30">
        <w:t xml:space="preserve"> </w:t>
      </w:r>
    </w:p>
    <w:p w14:paraId="672A4B48" w14:textId="77777777" w:rsidR="005F5E80" w:rsidRPr="00D62D30" w:rsidRDefault="005F5E80" w:rsidP="005F5E80">
      <w:pPr>
        <w:pStyle w:val="Heading1"/>
        <w:keepNext/>
        <w:keepLines/>
        <w:widowControl w:val="0"/>
        <w:numPr>
          <w:ilvl w:val="0"/>
          <w:numId w:val="0"/>
        </w:numPr>
        <w:spacing w:after="0"/>
        <w:rPr>
          <w:b/>
          <w:bCs/>
        </w:rPr>
      </w:pPr>
      <w:r w:rsidRPr="00D62D30">
        <w:rPr>
          <w:b/>
        </w:rPr>
        <w:t>Table 3. C</w:t>
      </w:r>
      <w:r w:rsidRPr="00D62D30">
        <w:rPr>
          <w:b/>
          <w:bCs/>
        </w:rPr>
        <w:t>ore unit budget data and other administrative costs for 2020 to 2024 for UNIDO (US $)</w:t>
      </w:r>
    </w:p>
    <w:tbl>
      <w:tblPr>
        <w:tblW w:w="9445" w:type="dxa"/>
        <w:tblInd w:w="30" w:type="dxa"/>
        <w:tblLook w:val="04A0" w:firstRow="1" w:lastRow="0" w:firstColumn="1" w:lastColumn="0" w:noHBand="0" w:noVBand="1"/>
      </w:tblPr>
      <w:tblGrid>
        <w:gridCol w:w="3438"/>
        <w:gridCol w:w="976"/>
        <w:gridCol w:w="976"/>
        <w:gridCol w:w="1025"/>
        <w:gridCol w:w="976"/>
        <w:gridCol w:w="1078"/>
        <w:gridCol w:w="976"/>
      </w:tblGrid>
      <w:tr w:rsidR="00D62D30" w:rsidRPr="00D62D30" w14:paraId="1107AE87" w14:textId="77777777" w:rsidTr="005C08E8">
        <w:trPr>
          <w:tblHeader/>
        </w:trPr>
        <w:tc>
          <w:tcPr>
            <w:tcW w:w="3438"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5C97078F" w14:textId="77777777" w:rsidR="005F5E80" w:rsidRPr="00D62D30" w:rsidRDefault="005F5E80" w:rsidP="005C08E8">
            <w:pPr>
              <w:keepNext/>
              <w:keepLines/>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Cost item</w:t>
            </w:r>
          </w:p>
        </w:tc>
        <w:tc>
          <w:tcPr>
            <w:tcW w:w="976" w:type="dxa"/>
            <w:tcBorders>
              <w:top w:val="single" w:sz="4" w:space="0" w:color="auto"/>
              <w:left w:val="nil"/>
              <w:bottom w:val="single" w:sz="4" w:space="0" w:color="auto"/>
              <w:right w:val="single" w:sz="4" w:space="0" w:color="auto"/>
            </w:tcBorders>
            <w:shd w:val="clear" w:color="auto" w:fill="auto"/>
            <w:hideMark/>
          </w:tcPr>
          <w:p w14:paraId="2909E333" w14:textId="77777777" w:rsidR="005F5E80" w:rsidRPr="00D62D30" w:rsidRDefault="005F5E80" w:rsidP="005C08E8">
            <w:pPr>
              <w:keepNext/>
              <w:keepLines/>
              <w:jc w:val="center"/>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2020</w:t>
            </w:r>
          </w:p>
        </w:tc>
        <w:tc>
          <w:tcPr>
            <w:tcW w:w="976" w:type="dxa"/>
            <w:tcBorders>
              <w:top w:val="single" w:sz="4" w:space="0" w:color="auto"/>
              <w:left w:val="single" w:sz="4" w:space="0" w:color="auto"/>
              <w:bottom w:val="single" w:sz="4" w:space="0" w:color="auto"/>
              <w:right w:val="single" w:sz="4" w:space="0" w:color="auto"/>
            </w:tcBorders>
          </w:tcPr>
          <w:p w14:paraId="7B5DE4BB" w14:textId="77777777" w:rsidR="005F5E80" w:rsidRPr="00D62D30" w:rsidRDefault="005F5E80" w:rsidP="005C08E8">
            <w:pPr>
              <w:keepNext/>
              <w:keepLines/>
              <w:jc w:val="center"/>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2021</w:t>
            </w:r>
          </w:p>
        </w:tc>
        <w:tc>
          <w:tcPr>
            <w:tcW w:w="1040" w:type="dxa"/>
            <w:tcBorders>
              <w:top w:val="single" w:sz="4" w:space="0" w:color="auto"/>
              <w:left w:val="single" w:sz="4" w:space="0" w:color="auto"/>
              <w:bottom w:val="single" w:sz="4" w:space="0" w:color="auto"/>
              <w:right w:val="single" w:sz="4" w:space="0" w:color="auto"/>
            </w:tcBorders>
          </w:tcPr>
          <w:p w14:paraId="5C1CC587" w14:textId="77777777" w:rsidR="005F5E80" w:rsidRPr="00D62D30" w:rsidRDefault="005F5E80" w:rsidP="005C08E8">
            <w:pPr>
              <w:keepNext/>
              <w:keepLines/>
              <w:jc w:val="center"/>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2022</w:t>
            </w:r>
          </w:p>
        </w:tc>
        <w:tc>
          <w:tcPr>
            <w:tcW w:w="2039" w:type="dxa"/>
            <w:gridSpan w:val="2"/>
            <w:tcBorders>
              <w:top w:val="single" w:sz="4" w:space="0" w:color="auto"/>
              <w:left w:val="single" w:sz="4" w:space="0" w:color="auto"/>
              <w:bottom w:val="single" w:sz="4" w:space="0" w:color="auto"/>
              <w:right w:val="single" w:sz="4" w:space="0" w:color="auto"/>
            </w:tcBorders>
            <w:shd w:val="clear" w:color="auto" w:fill="auto"/>
          </w:tcPr>
          <w:p w14:paraId="56D2C5F3" w14:textId="77777777" w:rsidR="005F5E80" w:rsidRPr="00D62D30" w:rsidRDefault="005F5E80" w:rsidP="005C08E8">
            <w:pPr>
              <w:keepNext/>
              <w:keepLines/>
              <w:jc w:val="center"/>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2023</w:t>
            </w:r>
          </w:p>
        </w:tc>
        <w:tc>
          <w:tcPr>
            <w:tcW w:w="976" w:type="dxa"/>
            <w:tcBorders>
              <w:top w:val="single" w:sz="4" w:space="0" w:color="auto"/>
              <w:left w:val="nil"/>
              <w:bottom w:val="single" w:sz="4" w:space="0" w:color="auto"/>
              <w:right w:val="single" w:sz="4" w:space="0" w:color="auto"/>
            </w:tcBorders>
          </w:tcPr>
          <w:p w14:paraId="6F00E96B" w14:textId="77777777" w:rsidR="005F5E80" w:rsidRPr="00D62D30" w:rsidRDefault="005F5E80" w:rsidP="005C08E8">
            <w:pPr>
              <w:keepNext/>
              <w:keepLines/>
              <w:jc w:val="center"/>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2024</w:t>
            </w:r>
          </w:p>
        </w:tc>
      </w:tr>
      <w:tr w:rsidR="00D62D30" w:rsidRPr="00D62D30" w14:paraId="4D975615" w14:textId="77777777" w:rsidTr="005C08E8">
        <w:trPr>
          <w:tblHeader/>
        </w:trPr>
        <w:tc>
          <w:tcPr>
            <w:tcW w:w="3438"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6EBF1FDF" w14:textId="77777777" w:rsidR="005F5E80" w:rsidRPr="00D62D30" w:rsidRDefault="005F5E80" w:rsidP="005C08E8">
            <w:pPr>
              <w:jc w:val="left"/>
              <w:rPr>
                <w:rFonts w:asciiTheme="majorBidi" w:hAnsiTheme="majorBidi" w:cstheme="majorBidi"/>
                <w:b/>
                <w:bCs/>
                <w:sz w:val="19"/>
                <w:szCs w:val="19"/>
                <w:lang w:eastAsia="en-CA"/>
              </w:rPr>
            </w:pPr>
          </w:p>
        </w:tc>
        <w:tc>
          <w:tcPr>
            <w:tcW w:w="976" w:type="dxa"/>
            <w:tcBorders>
              <w:top w:val="nil"/>
              <w:left w:val="nil"/>
              <w:bottom w:val="single" w:sz="4" w:space="0" w:color="auto"/>
              <w:right w:val="single" w:sz="4" w:space="0" w:color="auto"/>
            </w:tcBorders>
            <w:shd w:val="clear" w:color="auto" w:fill="auto"/>
            <w:hideMark/>
          </w:tcPr>
          <w:p w14:paraId="35369C02" w14:textId="77777777" w:rsidR="005F5E80" w:rsidRPr="00D62D30" w:rsidRDefault="005F5E80" w:rsidP="005C08E8">
            <w:pPr>
              <w:jc w:val="center"/>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Actual</w:t>
            </w:r>
          </w:p>
        </w:tc>
        <w:tc>
          <w:tcPr>
            <w:tcW w:w="976" w:type="dxa"/>
            <w:tcBorders>
              <w:top w:val="single" w:sz="4" w:space="0" w:color="auto"/>
              <w:left w:val="single" w:sz="4" w:space="0" w:color="auto"/>
              <w:bottom w:val="single" w:sz="4" w:space="0" w:color="auto"/>
              <w:right w:val="single" w:sz="4" w:space="0" w:color="auto"/>
            </w:tcBorders>
          </w:tcPr>
          <w:p w14:paraId="0B0BC515" w14:textId="77777777" w:rsidR="005F5E80" w:rsidRPr="00D62D30" w:rsidRDefault="005F5E80" w:rsidP="005C08E8">
            <w:pPr>
              <w:jc w:val="center"/>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Actual</w:t>
            </w:r>
          </w:p>
        </w:tc>
        <w:tc>
          <w:tcPr>
            <w:tcW w:w="1040" w:type="dxa"/>
            <w:tcBorders>
              <w:top w:val="nil"/>
              <w:left w:val="single" w:sz="4" w:space="0" w:color="auto"/>
              <w:bottom w:val="single" w:sz="4" w:space="0" w:color="auto"/>
              <w:right w:val="single" w:sz="4" w:space="0" w:color="auto"/>
            </w:tcBorders>
          </w:tcPr>
          <w:p w14:paraId="5D946DA0" w14:textId="77777777" w:rsidR="005F5E80" w:rsidRPr="00D62D30" w:rsidRDefault="005F5E80" w:rsidP="005C08E8">
            <w:pPr>
              <w:jc w:val="center"/>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Actual</w:t>
            </w:r>
          </w:p>
        </w:tc>
        <w:tc>
          <w:tcPr>
            <w:tcW w:w="961" w:type="dxa"/>
            <w:tcBorders>
              <w:top w:val="nil"/>
              <w:left w:val="single" w:sz="4" w:space="0" w:color="auto"/>
              <w:bottom w:val="single" w:sz="4" w:space="0" w:color="auto"/>
              <w:right w:val="single" w:sz="4" w:space="0" w:color="auto"/>
            </w:tcBorders>
            <w:shd w:val="clear" w:color="auto" w:fill="auto"/>
            <w:hideMark/>
          </w:tcPr>
          <w:p w14:paraId="223E7967" w14:textId="77777777" w:rsidR="005F5E80" w:rsidRPr="00D62D30" w:rsidRDefault="005F5E80" w:rsidP="005C08E8">
            <w:pPr>
              <w:jc w:val="center"/>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Budget</w:t>
            </w:r>
          </w:p>
        </w:tc>
        <w:tc>
          <w:tcPr>
            <w:tcW w:w="1078" w:type="dxa"/>
            <w:tcBorders>
              <w:top w:val="nil"/>
              <w:left w:val="nil"/>
              <w:bottom w:val="single" w:sz="4" w:space="0" w:color="auto"/>
              <w:right w:val="single" w:sz="4" w:space="0" w:color="auto"/>
            </w:tcBorders>
            <w:shd w:val="clear" w:color="auto" w:fill="auto"/>
            <w:hideMark/>
          </w:tcPr>
          <w:p w14:paraId="51C43BEF" w14:textId="77777777" w:rsidR="005F5E80" w:rsidRPr="00D62D30" w:rsidRDefault="005F5E80" w:rsidP="005C08E8">
            <w:pPr>
              <w:jc w:val="center"/>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Estimated</w:t>
            </w:r>
          </w:p>
        </w:tc>
        <w:tc>
          <w:tcPr>
            <w:tcW w:w="976" w:type="dxa"/>
            <w:tcBorders>
              <w:top w:val="nil"/>
              <w:left w:val="nil"/>
              <w:bottom w:val="single" w:sz="4" w:space="0" w:color="auto"/>
              <w:right w:val="single" w:sz="4" w:space="0" w:color="auto"/>
            </w:tcBorders>
          </w:tcPr>
          <w:p w14:paraId="703C1FA8" w14:textId="77777777" w:rsidR="005F5E80" w:rsidRPr="00D62D30" w:rsidRDefault="005F5E80" w:rsidP="005C08E8">
            <w:pPr>
              <w:jc w:val="center"/>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Proposed</w:t>
            </w:r>
          </w:p>
        </w:tc>
      </w:tr>
      <w:tr w:rsidR="00D62D30" w:rsidRPr="00D62D30" w14:paraId="29510C90" w14:textId="77777777" w:rsidTr="005C08E8">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1CE4CC1" w14:textId="77777777" w:rsidR="005F5E80" w:rsidRPr="00D62D30" w:rsidRDefault="005F5E80" w:rsidP="005C08E8">
            <w:pPr>
              <w:jc w:val="left"/>
              <w:rPr>
                <w:rFonts w:asciiTheme="majorBidi" w:hAnsiTheme="majorBidi" w:cstheme="majorBidi"/>
                <w:sz w:val="19"/>
                <w:szCs w:val="19"/>
                <w:lang w:eastAsia="en-CA"/>
              </w:rPr>
            </w:pPr>
            <w:r w:rsidRPr="00D62D30">
              <w:rPr>
                <w:rFonts w:asciiTheme="majorBidi" w:hAnsiTheme="majorBidi" w:cstheme="majorBidi"/>
                <w:sz w:val="19"/>
                <w:szCs w:val="19"/>
                <w:lang w:eastAsia="en-CA"/>
              </w:rPr>
              <w:t>Core unit personnel and contractual staff</w:t>
            </w:r>
          </w:p>
        </w:tc>
        <w:tc>
          <w:tcPr>
            <w:tcW w:w="976" w:type="dxa"/>
            <w:tcBorders>
              <w:top w:val="nil"/>
              <w:left w:val="nil"/>
              <w:bottom w:val="single" w:sz="4" w:space="0" w:color="auto"/>
              <w:right w:val="single" w:sz="4" w:space="0" w:color="auto"/>
            </w:tcBorders>
            <w:shd w:val="clear" w:color="auto" w:fill="auto"/>
            <w:noWrap/>
            <w:hideMark/>
          </w:tcPr>
          <w:p w14:paraId="22635BE3"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1,416,184</w:t>
            </w:r>
          </w:p>
        </w:tc>
        <w:tc>
          <w:tcPr>
            <w:tcW w:w="976" w:type="dxa"/>
            <w:tcBorders>
              <w:top w:val="single" w:sz="4" w:space="0" w:color="auto"/>
              <w:left w:val="single" w:sz="4" w:space="0" w:color="auto"/>
              <w:bottom w:val="single" w:sz="4" w:space="0" w:color="auto"/>
              <w:right w:val="single" w:sz="4" w:space="0" w:color="auto"/>
            </w:tcBorders>
          </w:tcPr>
          <w:p w14:paraId="58C8C9C9"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947,075</w:t>
            </w:r>
          </w:p>
        </w:tc>
        <w:tc>
          <w:tcPr>
            <w:tcW w:w="1040" w:type="dxa"/>
            <w:tcBorders>
              <w:top w:val="nil"/>
              <w:left w:val="single" w:sz="4" w:space="0" w:color="auto"/>
              <w:bottom w:val="single" w:sz="4" w:space="0" w:color="auto"/>
              <w:right w:val="single" w:sz="4" w:space="0" w:color="auto"/>
            </w:tcBorders>
          </w:tcPr>
          <w:p w14:paraId="29F2184F"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1,113,459</w:t>
            </w:r>
          </w:p>
        </w:tc>
        <w:tc>
          <w:tcPr>
            <w:tcW w:w="961" w:type="dxa"/>
            <w:tcBorders>
              <w:top w:val="nil"/>
              <w:left w:val="single" w:sz="4" w:space="0" w:color="auto"/>
              <w:bottom w:val="single" w:sz="4" w:space="0" w:color="auto"/>
              <w:right w:val="single" w:sz="4" w:space="0" w:color="auto"/>
            </w:tcBorders>
            <w:shd w:val="clear" w:color="auto" w:fill="auto"/>
            <w:noWrap/>
          </w:tcPr>
          <w:p w14:paraId="479B64F1"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1,528,400</w:t>
            </w:r>
          </w:p>
        </w:tc>
        <w:tc>
          <w:tcPr>
            <w:tcW w:w="1078" w:type="dxa"/>
            <w:tcBorders>
              <w:top w:val="nil"/>
              <w:left w:val="nil"/>
              <w:bottom w:val="single" w:sz="4" w:space="0" w:color="auto"/>
              <w:right w:val="single" w:sz="4" w:space="0" w:color="auto"/>
            </w:tcBorders>
            <w:shd w:val="clear" w:color="auto" w:fill="auto"/>
            <w:noWrap/>
          </w:tcPr>
          <w:p w14:paraId="2F7C4E03"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1,192,900</w:t>
            </w:r>
          </w:p>
        </w:tc>
        <w:tc>
          <w:tcPr>
            <w:tcW w:w="976" w:type="dxa"/>
            <w:tcBorders>
              <w:top w:val="nil"/>
              <w:left w:val="nil"/>
              <w:bottom w:val="single" w:sz="4" w:space="0" w:color="auto"/>
              <w:right w:val="single" w:sz="4" w:space="0" w:color="auto"/>
            </w:tcBorders>
          </w:tcPr>
          <w:p w14:paraId="4EC9A879"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1,722,600</w:t>
            </w:r>
          </w:p>
        </w:tc>
      </w:tr>
      <w:tr w:rsidR="00D62D30" w:rsidRPr="00D62D30" w14:paraId="5BD9B7F5" w14:textId="77777777" w:rsidTr="005C08E8">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55BCBA7" w14:textId="77777777" w:rsidR="005F5E80" w:rsidRPr="00D62D30" w:rsidRDefault="005F5E80" w:rsidP="005C08E8">
            <w:pPr>
              <w:jc w:val="left"/>
              <w:rPr>
                <w:rFonts w:asciiTheme="majorBidi" w:hAnsiTheme="majorBidi" w:cstheme="majorBidi"/>
                <w:sz w:val="19"/>
                <w:szCs w:val="19"/>
                <w:lang w:eastAsia="en-CA"/>
              </w:rPr>
            </w:pPr>
            <w:r w:rsidRPr="00D62D30">
              <w:rPr>
                <w:rFonts w:asciiTheme="majorBidi" w:hAnsiTheme="majorBidi" w:cstheme="majorBidi"/>
                <w:sz w:val="19"/>
                <w:szCs w:val="19"/>
                <w:lang w:eastAsia="en-CA"/>
              </w:rPr>
              <w:t>Travel (staff and consultant)</w:t>
            </w:r>
          </w:p>
        </w:tc>
        <w:tc>
          <w:tcPr>
            <w:tcW w:w="976" w:type="dxa"/>
            <w:tcBorders>
              <w:top w:val="nil"/>
              <w:left w:val="nil"/>
              <w:bottom w:val="single" w:sz="4" w:space="0" w:color="auto"/>
              <w:right w:val="single" w:sz="4" w:space="0" w:color="auto"/>
            </w:tcBorders>
            <w:shd w:val="clear" w:color="auto" w:fill="auto"/>
            <w:noWrap/>
            <w:hideMark/>
          </w:tcPr>
          <w:p w14:paraId="4DA08941"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16,004</w:t>
            </w:r>
          </w:p>
        </w:tc>
        <w:tc>
          <w:tcPr>
            <w:tcW w:w="976" w:type="dxa"/>
            <w:tcBorders>
              <w:top w:val="single" w:sz="4" w:space="0" w:color="auto"/>
              <w:left w:val="single" w:sz="4" w:space="0" w:color="auto"/>
              <w:bottom w:val="single" w:sz="4" w:space="0" w:color="auto"/>
              <w:right w:val="single" w:sz="4" w:space="0" w:color="auto"/>
            </w:tcBorders>
          </w:tcPr>
          <w:p w14:paraId="22BE564F"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1040" w:type="dxa"/>
            <w:tcBorders>
              <w:top w:val="nil"/>
              <w:left w:val="single" w:sz="4" w:space="0" w:color="auto"/>
              <w:bottom w:val="single" w:sz="4" w:space="0" w:color="auto"/>
              <w:right w:val="single" w:sz="4" w:space="0" w:color="auto"/>
            </w:tcBorders>
          </w:tcPr>
          <w:p w14:paraId="7B01EA6A"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103,169</w:t>
            </w:r>
          </w:p>
        </w:tc>
        <w:tc>
          <w:tcPr>
            <w:tcW w:w="961" w:type="dxa"/>
            <w:tcBorders>
              <w:top w:val="nil"/>
              <w:left w:val="single" w:sz="4" w:space="0" w:color="auto"/>
              <w:bottom w:val="single" w:sz="4" w:space="0" w:color="auto"/>
              <w:right w:val="single" w:sz="4" w:space="0" w:color="auto"/>
            </w:tcBorders>
            <w:shd w:val="clear" w:color="auto" w:fill="auto"/>
            <w:noWrap/>
          </w:tcPr>
          <w:p w14:paraId="138ADCEC"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541,700</w:t>
            </w:r>
          </w:p>
        </w:tc>
        <w:tc>
          <w:tcPr>
            <w:tcW w:w="1078" w:type="dxa"/>
            <w:tcBorders>
              <w:top w:val="nil"/>
              <w:left w:val="nil"/>
              <w:bottom w:val="single" w:sz="4" w:space="0" w:color="auto"/>
              <w:right w:val="single" w:sz="4" w:space="0" w:color="auto"/>
            </w:tcBorders>
            <w:shd w:val="clear" w:color="auto" w:fill="auto"/>
            <w:noWrap/>
          </w:tcPr>
          <w:p w14:paraId="5149F950"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124,000</w:t>
            </w:r>
          </w:p>
        </w:tc>
        <w:tc>
          <w:tcPr>
            <w:tcW w:w="976" w:type="dxa"/>
            <w:tcBorders>
              <w:top w:val="nil"/>
              <w:left w:val="nil"/>
              <w:bottom w:val="single" w:sz="4" w:space="0" w:color="auto"/>
              <w:right w:val="single" w:sz="4" w:space="0" w:color="auto"/>
            </w:tcBorders>
          </w:tcPr>
          <w:p w14:paraId="1DEE5904"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369,400</w:t>
            </w:r>
          </w:p>
        </w:tc>
      </w:tr>
      <w:tr w:rsidR="00D62D30" w:rsidRPr="00D62D30" w14:paraId="6AF853AA" w14:textId="77777777" w:rsidTr="005C08E8">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A73131C" w14:textId="77777777" w:rsidR="005F5E80" w:rsidRPr="00D62D30" w:rsidRDefault="005F5E80" w:rsidP="005C08E8">
            <w:pPr>
              <w:jc w:val="left"/>
              <w:rPr>
                <w:rFonts w:asciiTheme="majorBidi" w:hAnsiTheme="majorBidi" w:cstheme="majorBidi"/>
                <w:sz w:val="19"/>
                <w:szCs w:val="19"/>
                <w:lang w:eastAsia="en-CA"/>
              </w:rPr>
            </w:pPr>
            <w:r w:rsidRPr="00D62D30">
              <w:rPr>
                <w:rFonts w:asciiTheme="majorBidi" w:hAnsiTheme="majorBidi" w:cstheme="majorBidi"/>
                <w:sz w:val="19"/>
                <w:szCs w:val="19"/>
                <w:lang w:eastAsia="en-CA"/>
              </w:rPr>
              <w:t>Space (rent and common costs)</w:t>
            </w:r>
          </w:p>
        </w:tc>
        <w:tc>
          <w:tcPr>
            <w:tcW w:w="976" w:type="dxa"/>
            <w:tcBorders>
              <w:top w:val="nil"/>
              <w:left w:val="nil"/>
              <w:bottom w:val="single" w:sz="4" w:space="0" w:color="auto"/>
              <w:right w:val="single" w:sz="4" w:space="0" w:color="auto"/>
            </w:tcBorders>
            <w:shd w:val="clear" w:color="auto" w:fill="auto"/>
            <w:noWrap/>
            <w:hideMark/>
          </w:tcPr>
          <w:p w14:paraId="3BB10299"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84,131</w:t>
            </w:r>
          </w:p>
        </w:tc>
        <w:tc>
          <w:tcPr>
            <w:tcW w:w="976" w:type="dxa"/>
            <w:tcBorders>
              <w:top w:val="single" w:sz="4" w:space="0" w:color="auto"/>
              <w:left w:val="single" w:sz="4" w:space="0" w:color="auto"/>
              <w:bottom w:val="single" w:sz="4" w:space="0" w:color="auto"/>
              <w:right w:val="single" w:sz="4" w:space="0" w:color="auto"/>
            </w:tcBorders>
          </w:tcPr>
          <w:p w14:paraId="10BD70DD"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52,649</w:t>
            </w:r>
          </w:p>
        </w:tc>
        <w:tc>
          <w:tcPr>
            <w:tcW w:w="1040" w:type="dxa"/>
            <w:tcBorders>
              <w:top w:val="nil"/>
              <w:left w:val="single" w:sz="4" w:space="0" w:color="auto"/>
              <w:bottom w:val="single" w:sz="4" w:space="0" w:color="auto"/>
              <w:right w:val="single" w:sz="4" w:space="0" w:color="auto"/>
            </w:tcBorders>
          </w:tcPr>
          <w:p w14:paraId="4E9F9A7D"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50,835</w:t>
            </w:r>
          </w:p>
        </w:tc>
        <w:tc>
          <w:tcPr>
            <w:tcW w:w="961" w:type="dxa"/>
            <w:tcBorders>
              <w:top w:val="nil"/>
              <w:left w:val="single" w:sz="4" w:space="0" w:color="auto"/>
              <w:bottom w:val="single" w:sz="4" w:space="0" w:color="auto"/>
              <w:right w:val="single" w:sz="4" w:space="0" w:color="auto"/>
            </w:tcBorders>
            <w:shd w:val="clear" w:color="auto" w:fill="auto"/>
            <w:noWrap/>
          </w:tcPr>
          <w:p w14:paraId="5BF67CD5"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67,300</w:t>
            </w:r>
          </w:p>
        </w:tc>
        <w:tc>
          <w:tcPr>
            <w:tcW w:w="1078" w:type="dxa"/>
            <w:tcBorders>
              <w:top w:val="nil"/>
              <w:left w:val="nil"/>
              <w:bottom w:val="single" w:sz="4" w:space="0" w:color="auto"/>
              <w:right w:val="single" w:sz="4" w:space="0" w:color="auto"/>
            </w:tcBorders>
            <w:shd w:val="clear" w:color="auto" w:fill="auto"/>
            <w:noWrap/>
          </w:tcPr>
          <w:p w14:paraId="1A1FE5E7"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65,300</w:t>
            </w:r>
          </w:p>
        </w:tc>
        <w:tc>
          <w:tcPr>
            <w:tcW w:w="976" w:type="dxa"/>
            <w:tcBorders>
              <w:top w:val="nil"/>
              <w:left w:val="nil"/>
              <w:bottom w:val="single" w:sz="4" w:space="0" w:color="auto"/>
              <w:right w:val="single" w:sz="4" w:space="0" w:color="auto"/>
            </w:tcBorders>
          </w:tcPr>
          <w:p w14:paraId="54C37F52"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99,900</w:t>
            </w:r>
          </w:p>
        </w:tc>
      </w:tr>
      <w:tr w:rsidR="00D62D30" w:rsidRPr="00D62D30" w14:paraId="4BE438A6" w14:textId="77777777" w:rsidTr="005C08E8">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3AE89A8" w14:textId="77777777" w:rsidR="005F5E80" w:rsidRPr="00D62D30" w:rsidRDefault="005F5E80" w:rsidP="005C08E8">
            <w:pPr>
              <w:jc w:val="left"/>
              <w:rPr>
                <w:rFonts w:asciiTheme="majorBidi" w:hAnsiTheme="majorBidi" w:cstheme="majorBidi"/>
                <w:sz w:val="19"/>
                <w:szCs w:val="19"/>
                <w:lang w:eastAsia="en-CA"/>
              </w:rPr>
            </w:pPr>
            <w:r w:rsidRPr="00D62D30">
              <w:rPr>
                <w:rFonts w:asciiTheme="majorBidi" w:hAnsiTheme="majorBidi" w:cstheme="majorBidi"/>
                <w:sz w:val="19"/>
                <w:szCs w:val="19"/>
                <w:lang w:eastAsia="en-CA"/>
              </w:rPr>
              <w:t>Equipment supplies and other costs (computers, supplies)</w:t>
            </w:r>
          </w:p>
        </w:tc>
        <w:tc>
          <w:tcPr>
            <w:tcW w:w="976" w:type="dxa"/>
            <w:tcBorders>
              <w:top w:val="nil"/>
              <w:left w:val="nil"/>
              <w:bottom w:val="single" w:sz="4" w:space="0" w:color="auto"/>
              <w:right w:val="single" w:sz="4" w:space="0" w:color="auto"/>
            </w:tcBorders>
            <w:shd w:val="clear" w:color="auto" w:fill="auto"/>
            <w:noWrap/>
            <w:hideMark/>
          </w:tcPr>
          <w:p w14:paraId="69E3D742"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33,721</w:t>
            </w:r>
          </w:p>
        </w:tc>
        <w:tc>
          <w:tcPr>
            <w:tcW w:w="976" w:type="dxa"/>
            <w:tcBorders>
              <w:top w:val="single" w:sz="4" w:space="0" w:color="auto"/>
              <w:left w:val="single" w:sz="4" w:space="0" w:color="auto"/>
              <w:bottom w:val="single" w:sz="4" w:space="0" w:color="auto"/>
              <w:right w:val="single" w:sz="4" w:space="0" w:color="auto"/>
            </w:tcBorders>
          </w:tcPr>
          <w:p w14:paraId="64C5E806"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26,170</w:t>
            </w:r>
          </w:p>
        </w:tc>
        <w:tc>
          <w:tcPr>
            <w:tcW w:w="1040" w:type="dxa"/>
            <w:tcBorders>
              <w:top w:val="nil"/>
              <w:left w:val="single" w:sz="4" w:space="0" w:color="auto"/>
              <w:bottom w:val="single" w:sz="4" w:space="0" w:color="auto"/>
              <w:right w:val="single" w:sz="4" w:space="0" w:color="auto"/>
            </w:tcBorders>
          </w:tcPr>
          <w:p w14:paraId="17632159"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22,531</w:t>
            </w:r>
          </w:p>
        </w:tc>
        <w:tc>
          <w:tcPr>
            <w:tcW w:w="961" w:type="dxa"/>
            <w:tcBorders>
              <w:top w:val="nil"/>
              <w:left w:val="single" w:sz="4" w:space="0" w:color="auto"/>
              <w:bottom w:val="single" w:sz="4" w:space="0" w:color="auto"/>
              <w:right w:val="single" w:sz="4" w:space="0" w:color="auto"/>
            </w:tcBorders>
            <w:shd w:val="clear" w:color="auto" w:fill="auto"/>
            <w:noWrap/>
          </w:tcPr>
          <w:p w14:paraId="51030DC6"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44,200</w:t>
            </w:r>
          </w:p>
        </w:tc>
        <w:tc>
          <w:tcPr>
            <w:tcW w:w="1078" w:type="dxa"/>
            <w:tcBorders>
              <w:top w:val="nil"/>
              <w:left w:val="nil"/>
              <w:bottom w:val="single" w:sz="4" w:space="0" w:color="auto"/>
              <w:right w:val="single" w:sz="4" w:space="0" w:color="auto"/>
            </w:tcBorders>
            <w:shd w:val="clear" w:color="auto" w:fill="auto"/>
            <w:noWrap/>
          </w:tcPr>
          <w:p w14:paraId="7D3458D7"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31,900</w:t>
            </w:r>
          </w:p>
        </w:tc>
        <w:tc>
          <w:tcPr>
            <w:tcW w:w="976" w:type="dxa"/>
            <w:tcBorders>
              <w:top w:val="nil"/>
              <w:left w:val="nil"/>
              <w:bottom w:val="single" w:sz="4" w:space="0" w:color="auto"/>
              <w:right w:val="single" w:sz="4" w:space="0" w:color="auto"/>
            </w:tcBorders>
          </w:tcPr>
          <w:p w14:paraId="5C41303B"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53,500</w:t>
            </w:r>
          </w:p>
        </w:tc>
      </w:tr>
      <w:tr w:rsidR="00D62D30" w:rsidRPr="00D62D30" w14:paraId="6124D25F" w14:textId="77777777" w:rsidTr="005C08E8">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D5E23C1" w14:textId="77777777" w:rsidR="005F5E80" w:rsidRPr="00D62D30" w:rsidRDefault="005F5E80" w:rsidP="005C08E8">
            <w:pPr>
              <w:jc w:val="left"/>
              <w:rPr>
                <w:rFonts w:asciiTheme="majorBidi" w:hAnsiTheme="majorBidi" w:cstheme="majorBidi"/>
                <w:sz w:val="19"/>
                <w:szCs w:val="19"/>
                <w:lang w:eastAsia="en-CA"/>
              </w:rPr>
            </w:pPr>
            <w:r w:rsidRPr="00D62D30">
              <w:rPr>
                <w:rFonts w:asciiTheme="majorBidi" w:hAnsiTheme="majorBidi" w:cstheme="majorBidi"/>
                <w:sz w:val="19"/>
                <w:szCs w:val="19"/>
                <w:lang w:eastAsia="en-CA"/>
              </w:rPr>
              <w:t>Contractual services (firms)</w:t>
            </w:r>
          </w:p>
        </w:tc>
        <w:tc>
          <w:tcPr>
            <w:tcW w:w="976" w:type="dxa"/>
            <w:tcBorders>
              <w:top w:val="nil"/>
              <w:left w:val="nil"/>
              <w:bottom w:val="single" w:sz="4" w:space="0" w:color="auto"/>
              <w:right w:val="single" w:sz="4" w:space="0" w:color="auto"/>
            </w:tcBorders>
            <w:shd w:val="clear" w:color="auto" w:fill="auto"/>
            <w:noWrap/>
            <w:hideMark/>
          </w:tcPr>
          <w:p w14:paraId="6F8E68B8"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2,455</w:t>
            </w:r>
          </w:p>
        </w:tc>
        <w:tc>
          <w:tcPr>
            <w:tcW w:w="976" w:type="dxa"/>
            <w:tcBorders>
              <w:top w:val="single" w:sz="4" w:space="0" w:color="auto"/>
              <w:left w:val="single" w:sz="4" w:space="0" w:color="auto"/>
              <w:bottom w:val="single" w:sz="4" w:space="0" w:color="auto"/>
              <w:right w:val="single" w:sz="4" w:space="0" w:color="auto"/>
            </w:tcBorders>
          </w:tcPr>
          <w:p w14:paraId="4554513B"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1040" w:type="dxa"/>
            <w:tcBorders>
              <w:top w:val="nil"/>
              <w:left w:val="single" w:sz="4" w:space="0" w:color="auto"/>
              <w:bottom w:val="single" w:sz="4" w:space="0" w:color="auto"/>
              <w:right w:val="single" w:sz="4" w:space="0" w:color="auto"/>
            </w:tcBorders>
          </w:tcPr>
          <w:p w14:paraId="4EBD1DF9"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99</w:t>
            </w:r>
          </w:p>
        </w:tc>
        <w:tc>
          <w:tcPr>
            <w:tcW w:w="961" w:type="dxa"/>
            <w:tcBorders>
              <w:top w:val="nil"/>
              <w:left w:val="single" w:sz="4" w:space="0" w:color="auto"/>
              <w:bottom w:val="single" w:sz="4" w:space="0" w:color="auto"/>
              <w:right w:val="single" w:sz="4" w:space="0" w:color="auto"/>
            </w:tcBorders>
            <w:shd w:val="clear" w:color="auto" w:fill="auto"/>
            <w:noWrap/>
          </w:tcPr>
          <w:p w14:paraId="4833B59E"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16,600</w:t>
            </w:r>
          </w:p>
        </w:tc>
        <w:tc>
          <w:tcPr>
            <w:tcW w:w="1078" w:type="dxa"/>
            <w:tcBorders>
              <w:top w:val="nil"/>
              <w:left w:val="nil"/>
              <w:bottom w:val="single" w:sz="4" w:space="0" w:color="auto"/>
              <w:right w:val="single" w:sz="4" w:space="0" w:color="auto"/>
            </w:tcBorders>
            <w:shd w:val="clear" w:color="auto" w:fill="auto"/>
            <w:noWrap/>
          </w:tcPr>
          <w:p w14:paraId="02CB5847"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7,400</w:t>
            </w:r>
          </w:p>
        </w:tc>
        <w:tc>
          <w:tcPr>
            <w:tcW w:w="976" w:type="dxa"/>
            <w:tcBorders>
              <w:top w:val="nil"/>
              <w:left w:val="nil"/>
              <w:bottom w:val="single" w:sz="4" w:space="0" w:color="auto"/>
              <w:right w:val="single" w:sz="4" w:space="0" w:color="auto"/>
            </w:tcBorders>
          </w:tcPr>
          <w:p w14:paraId="4E064228"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17,700</w:t>
            </w:r>
          </w:p>
        </w:tc>
      </w:tr>
      <w:tr w:rsidR="00D62D30" w:rsidRPr="00D62D30" w14:paraId="3F869990" w14:textId="77777777" w:rsidTr="005C08E8">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CA76F2F" w14:textId="77777777" w:rsidR="005F5E80" w:rsidRPr="00D62D30" w:rsidRDefault="005F5E80" w:rsidP="005C08E8">
            <w:pPr>
              <w:jc w:val="left"/>
              <w:rPr>
                <w:rFonts w:asciiTheme="majorBidi" w:hAnsiTheme="majorBidi" w:cstheme="majorBidi"/>
                <w:sz w:val="19"/>
                <w:szCs w:val="19"/>
                <w:lang w:eastAsia="en-CA"/>
              </w:rPr>
            </w:pPr>
            <w:r w:rsidRPr="00D62D30">
              <w:rPr>
                <w:rFonts w:asciiTheme="majorBidi" w:hAnsiTheme="majorBidi" w:cstheme="majorBidi"/>
                <w:sz w:val="19"/>
                <w:szCs w:val="19"/>
                <w:lang w:eastAsia="en-CA"/>
              </w:rPr>
              <w:t>Reimbursement of central services for core unit staff</w:t>
            </w:r>
          </w:p>
        </w:tc>
        <w:tc>
          <w:tcPr>
            <w:tcW w:w="976" w:type="dxa"/>
            <w:tcBorders>
              <w:top w:val="nil"/>
              <w:left w:val="nil"/>
              <w:bottom w:val="single" w:sz="4" w:space="0" w:color="auto"/>
              <w:right w:val="single" w:sz="4" w:space="0" w:color="auto"/>
            </w:tcBorders>
            <w:shd w:val="clear" w:color="auto" w:fill="auto"/>
            <w:noWrap/>
            <w:hideMark/>
          </w:tcPr>
          <w:p w14:paraId="1E6154C3"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496,559</w:t>
            </w:r>
          </w:p>
        </w:tc>
        <w:tc>
          <w:tcPr>
            <w:tcW w:w="976" w:type="dxa"/>
            <w:tcBorders>
              <w:top w:val="single" w:sz="4" w:space="0" w:color="auto"/>
              <w:left w:val="single" w:sz="4" w:space="0" w:color="auto"/>
              <w:bottom w:val="single" w:sz="4" w:space="0" w:color="auto"/>
              <w:right w:val="single" w:sz="4" w:space="0" w:color="auto"/>
            </w:tcBorders>
          </w:tcPr>
          <w:p w14:paraId="16FD8BE4"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325,920</w:t>
            </w:r>
          </w:p>
        </w:tc>
        <w:tc>
          <w:tcPr>
            <w:tcW w:w="1040" w:type="dxa"/>
            <w:tcBorders>
              <w:top w:val="nil"/>
              <w:left w:val="single" w:sz="4" w:space="0" w:color="auto"/>
              <w:bottom w:val="single" w:sz="4" w:space="0" w:color="auto"/>
              <w:right w:val="single" w:sz="4" w:space="0" w:color="auto"/>
            </w:tcBorders>
          </w:tcPr>
          <w:p w14:paraId="17EC7582"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363,380</w:t>
            </w:r>
          </w:p>
        </w:tc>
        <w:tc>
          <w:tcPr>
            <w:tcW w:w="961" w:type="dxa"/>
            <w:tcBorders>
              <w:top w:val="nil"/>
              <w:left w:val="single" w:sz="4" w:space="0" w:color="auto"/>
              <w:bottom w:val="single" w:sz="4" w:space="0" w:color="auto"/>
              <w:right w:val="single" w:sz="4" w:space="0" w:color="auto"/>
            </w:tcBorders>
            <w:shd w:val="clear" w:color="auto" w:fill="auto"/>
            <w:noWrap/>
          </w:tcPr>
          <w:p w14:paraId="6564C13C"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495,800</w:t>
            </w:r>
          </w:p>
        </w:tc>
        <w:tc>
          <w:tcPr>
            <w:tcW w:w="1078" w:type="dxa"/>
            <w:tcBorders>
              <w:top w:val="nil"/>
              <w:left w:val="nil"/>
              <w:bottom w:val="single" w:sz="4" w:space="0" w:color="auto"/>
              <w:right w:val="single" w:sz="4" w:space="0" w:color="auto"/>
            </w:tcBorders>
            <w:shd w:val="clear" w:color="auto" w:fill="auto"/>
            <w:noWrap/>
          </w:tcPr>
          <w:p w14:paraId="6555FFCC"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452,800</w:t>
            </w:r>
          </w:p>
        </w:tc>
        <w:tc>
          <w:tcPr>
            <w:tcW w:w="976" w:type="dxa"/>
            <w:tcBorders>
              <w:top w:val="nil"/>
              <w:left w:val="nil"/>
              <w:bottom w:val="single" w:sz="4" w:space="0" w:color="auto"/>
              <w:right w:val="single" w:sz="4" w:space="0" w:color="auto"/>
            </w:tcBorders>
          </w:tcPr>
          <w:p w14:paraId="2F432F9E"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607,000</w:t>
            </w:r>
          </w:p>
        </w:tc>
      </w:tr>
      <w:tr w:rsidR="00D62D30" w:rsidRPr="00D62D30" w14:paraId="2166FFFA" w14:textId="77777777" w:rsidTr="005C08E8">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9BE08FF" w14:textId="77777777" w:rsidR="005F5E80" w:rsidRPr="00D62D30" w:rsidRDefault="005F5E80" w:rsidP="005C08E8">
            <w:pPr>
              <w:jc w:val="left"/>
              <w:rPr>
                <w:rFonts w:asciiTheme="majorBidi" w:hAnsiTheme="majorBidi" w:cstheme="majorBidi"/>
                <w:sz w:val="19"/>
                <w:szCs w:val="19"/>
                <w:lang w:eastAsia="en-CA"/>
              </w:rPr>
            </w:pPr>
            <w:r w:rsidRPr="00D62D30">
              <w:rPr>
                <w:rFonts w:asciiTheme="majorBidi" w:hAnsiTheme="majorBidi" w:cstheme="majorBidi"/>
                <w:sz w:val="19"/>
                <w:szCs w:val="19"/>
                <w:lang w:eastAsia="en-CA"/>
              </w:rPr>
              <w:t>Adjustments (+ = underuse and - = overrun)</w:t>
            </w:r>
          </w:p>
        </w:tc>
        <w:tc>
          <w:tcPr>
            <w:tcW w:w="976" w:type="dxa"/>
            <w:tcBorders>
              <w:top w:val="nil"/>
              <w:left w:val="nil"/>
              <w:bottom w:val="single" w:sz="4" w:space="0" w:color="auto"/>
              <w:right w:val="single" w:sz="4" w:space="0" w:color="auto"/>
            </w:tcBorders>
            <w:shd w:val="clear" w:color="auto" w:fill="auto"/>
            <w:noWrap/>
            <w:hideMark/>
          </w:tcPr>
          <w:p w14:paraId="7A6BF6C0"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49,404</w:t>
            </w:r>
          </w:p>
        </w:tc>
        <w:tc>
          <w:tcPr>
            <w:tcW w:w="976" w:type="dxa"/>
            <w:tcBorders>
              <w:top w:val="single" w:sz="4" w:space="0" w:color="auto"/>
              <w:left w:val="single" w:sz="4" w:space="0" w:color="auto"/>
              <w:bottom w:val="single" w:sz="4" w:space="0" w:color="auto"/>
              <w:right w:val="single" w:sz="4" w:space="0" w:color="auto"/>
            </w:tcBorders>
          </w:tcPr>
          <w:p w14:paraId="1AE614F8"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670,186</w:t>
            </w:r>
          </w:p>
        </w:tc>
        <w:tc>
          <w:tcPr>
            <w:tcW w:w="1040" w:type="dxa"/>
            <w:tcBorders>
              <w:top w:val="nil"/>
              <w:left w:val="single" w:sz="4" w:space="0" w:color="auto"/>
              <w:bottom w:val="single" w:sz="4" w:space="0" w:color="auto"/>
              <w:right w:val="single" w:sz="4" w:space="0" w:color="auto"/>
            </w:tcBorders>
          </w:tcPr>
          <w:p w14:paraId="07BF3342"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382,680</w:t>
            </w:r>
          </w:p>
        </w:tc>
        <w:tc>
          <w:tcPr>
            <w:tcW w:w="961" w:type="dxa"/>
            <w:tcBorders>
              <w:top w:val="nil"/>
              <w:left w:val="single" w:sz="4" w:space="0" w:color="auto"/>
              <w:bottom w:val="single" w:sz="4" w:space="0" w:color="auto"/>
              <w:right w:val="single" w:sz="4" w:space="0" w:color="auto"/>
            </w:tcBorders>
            <w:shd w:val="clear" w:color="auto" w:fill="auto"/>
            <w:noWrap/>
          </w:tcPr>
          <w:p w14:paraId="4D1E1131"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-643,593</w:t>
            </w:r>
          </w:p>
        </w:tc>
        <w:tc>
          <w:tcPr>
            <w:tcW w:w="1078" w:type="dxa"/>
            <w:tcBorders>
              <w:top w:val="nil"/>
              <w:left w:val="nil"/>
              <w:bottom w:val="single" w:sz="4" w:space="0" w:color="auto"/>
              <w:right w:val="single" w:sz="4" w:space="0" w:color="auto"/>
            </w:tcBorders>
            <w:shd w:val="clear" w:color="auto" w:fill="auto"/>
            <w:noWrap/>
          </w:tcPr>
          <w:p w14:paraId="158650B5"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176,107</w:t>
            </w:r>
          </w:p>
        </w:tc>
        <w:tc>
          <w:tcPr>
            <w:tcW w:w="976" w:type="dxa"/>
            <w:tcBorders>
              <w:top w:val="nil"/>
              <w:left w:val="nil"/>
              <w:bottom w:val="single" w:sz="4" w:space="0" w:color="auto"/>
              <w:right w:val="single" w:sz="4" w:space="0" w:color="auto"/>
            </w:tcBorders>
          </w:tcPr>
          <w:p w14:paraId="5CD2E34E"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-805,340</w:t>
            </w:r>
          </w:p>
        </w:tc>
      </w:tr>
      <w:tr w:rsidR="00D62D30" w:rsidRPr="00D62D30" w14:paraId="2EA71CF6" w14:textId="77777777" w:rsidTr="005C08E8">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776EF18" w14:textId="77777777" w:rsidR="005F5E80" w:rsidRPr="00D62D30" w:rsidRDefault="005F5E80" w:rsidP="005C08E8">
            <w:pPr>
              <w:jc w:val="left"/>
              <w:rPr>
                <w:rFonts w:asciiTheme="majorBidi" w:hAnsiTheme="majorBidi" w:cstheme="majorBidi"/>
                <w:sz w:val="19"/>
                <w:szCs w:val="19"/>
                <w:lang w:eastAsia="en-CA"/>
              </w:rPr>
            </w:pPr>
            <w:r w:rsidRPr="00D62D30">
              <w:rPr>
                <w:rFonts w:asciiTheme="majorBidi" w:hAnsiTheme="majorBidi" w:cstheme="majorBidi"/>
                <w:sz w:val="19"/>
                <w:szCs w:val="19"/>
                <w:lang w:eastAsia="en-CA"/>
              </w:rPr>
              <w:t>Return of funds (- = returned funds)</w:t>
            </w:r>
          </w:p>
        </w:tc>
        <w:tc>
          <w:tcPr>
            <w:tcW w:w="976" w:type="dxa"/>
            <w:tcBorders>
              <w:top w:val="nil"/>
              <w:left w:val="nil"/>
              <w:bottom w:val="single" w:sz="4" w:space="0" w:color="auto"/>
              <w:right w:val="single" w:sz="4" w:space="0" w:color="auto"/>
            </w:tcBorders>
            <w:shd w:val="clear" w:color="auto" w:fill="auto"/>
            <w:noWrap/>
            <w:hideMark/>
          </w:tcPr>
          <w:p w14:paraId="78BF13F4"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-49,404</w:t>
            </w:r>
          </w:p>
        </w:tc>
        <w:tc>
          <w:tcPr>
            <w:tcW w:w="976" w:type="dxa"/>
            <w:tcBorders>
              <w:top w:val="single" w:sz="4" w:space="0" w:color="auto"/>
              <w:left w:val="single" w:sz="4" w:space="0" w:color="auto"/>
              <w:bottom w:val="single" w:sz="4" w:space="0" w:color="auto"/>
              <w:right w:val="single" w:sz="4" w:space="0" w:color="auto"/>
            </w:tcBorders>
          </w:tcPr>
          <w:p w14:paraId="556D663C"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-670,186</w:t>
            </w:r>
          </w:p>
        </w:tc>
        <w:tc>
          <w:tcPr>
            <w:tcW w:w="1040" w:type="dxa"/>
            <w:tcBorders>
              <w:top w:val="nil"/>
              <w:left w:val="single" w:sz="4" w:space="0" w:color="auto"/>
              <w:bottom w:val="single" w:sz="4" w:space="0" w:color="auto"/>
              <w:right w:val="single" w:sz="4" w:space="0" w:color="auto"/>
            </w:tcBorders>
          </w:tcPr>
          <w:p w14:paraId="60F7E988"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-382,680</w:t>
            </w:r>
          </w:p>
        </w:tc>
        <w:tc>
          <w:tcPr>
            <w:tcW w:w="961" w:type="dxa"/>
            <w:tcBorders>
              <w:top w:val="nil"/>
              <w:left w:val="single" w:sz="4" w:space="0" w:color="auto"/>
              <w:bottom w:val="single" w:sz="4" w:space="0" w:color="auto"/>
              <w:right w:val="single" w:sz="4" w:space="0" w:color="auto"/>
            </w:tcBorders>
            <w:shd w:val="clear" w:color="auto" w:fill="auto"/>
            <w:noWrap/>
          </w:tcPr>
          <w:p w14:paraId="21C6E92A"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0</w:t>
            </w:r>
          </w:p>
        </w:tc>
        <w:tc>
          <w:tcPr>
            <w:tcW w:w="1078" w:type="dxa"/>
            <w:tcBorders>
              <w:top w:val="nil"/>
              <w:left w:val="nil"/>
              <w:bottom w:val="single" w:sz="4" w:space="0" w:color="auto"/>
              <w:right w:val="single" w:sz="4" w:space="0" w:color="auto"/>
            </w:tcBorders>
            <w:shd w:val="clear" w:color="auto" w:fill="auto"/>
            <w:noWrap/>
          </w:tcPr>
          <w:p w14:paraId="66EBB32B"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0</w:t>
            </w:r>
          </w:p>
        </w:tc>
        <w:tc>
          <w:tcPr>
            <w:tcW w:w="976" w:type="dxa"/>
            <w:tcBorders>
              <w:top w:val="nil"/>
              <w:left w:val="nil"/>
              <w:bottom w:val="single" w:sz="4" w:space="0" w:color="auto"/>
              <w:right w:val="single" w:sz="4" w:space="0" w:color="auto"/>
            </w:tcBorders>
          </w:tcPr>
          <w:p w14:paraId="7B455A53"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0</w:t>
            </w:r>
          </w:p>
        </w:tc>
      </w:tr>
      <w:tr w:rsidR="00D62D30" w:rsidRPr="00D62D30" w14:paraId="31B63323" w14:textId="77777777" w:rsidTr="005C08E8">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C0ED81E" w14:textId="77777777" w:rsidR="005F5E80" w:rsidRPr="00D62D30" w:rsidRDefault="005F5E80" w:rsidP="005C08E8">
            <w:pPr>
              <w:jc w:val="left"/>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A. Sub-total core unit costs</w:t>
            </w:r>
          </w:p>
        </w:tc>
        <w:tc>
          <w:tcPr>
            <w:tcW w:w="976" w:type="dxa"/>
            <w:tcBorders>
              <w:top w:val="nil"/>
              <w:left w:val="nil"/>
              <w:bottom w:val="single" w:sz="4" w:space="0" w:color="auto"/>
              <w:right w:val="single" w:sz="4" w:space="0" w:color="auto"/>
            </w:tcBorders>
            <w:shd w:val="clear" w:color="auto" w:fill="auto"/>
            <w:noWrap/>
            <w:hideMark/>
          </w:tcPr>
          <w:p w14:paraId="4085CD11" w14:textId="77777777" w:rsidR="005F5E80" w:rsidRPr="00D62D30" w:rsidRDefault="005F5E80" w:rsidP="005C08E8">
            <w:pPr>
              <w:jc w:val="right"/>
              <w:rPr>
                <w:rFonts w:asciiTheme="majorBidi" w:hAnsiTheme="majorBidi" w:cstheme="majorBidi"/>
                <w:b/>
                <w:bCs/>
                <w:sz w:val="19"/>
                <w:szCs w:val="19"/>
                <w:lang w:eastAsia="en-CA"/>
              </w:rPr>
            </w:pPr>
            <w:r w:rsidRPr="00D62D30">
              <w:rPr>
                <w:rFonts w:asciiTheme="majorBidi" w:hAnsiTheme="majorBidi" w:cstheme="majorBidi"/>
                <w:b/>
                <w:sz w:val="19"/>
                <w:szCs w:val="19"/>
                <w:lang w:eastAsia="en-CA"/>
              </w:rPr>
              <w:t>2,049,054</w:t>
            </w:r>
          </w:p>
        </w:tc>
        <w:tc>
          <w:tcPr>
            <w:tcW w:w="976" w:type="dxa"/>
            <w:tcBorders>
              <w:top w:val="single" w:sz="4" w:space="0" w:color="auto"/>
              <w:left w:val="single" w:sz="4" w:space="0" w:color="auto"/>
              <w:bottom w:val="single" w:sz="4" w:space="0" w:color="auto"/>
              <w:right w:val="single" w:sz="4" w:space="0" w:color="auto"/>
            </w:tcBorders>
          </w:tcPr>
          <w:p w14:paraId="6818DAAB" w14:textId="77777777" w:rsidR="005F5E80" w:rsidRPr="00D62D30" w:rsidRDefault="005F5E80" w:rsidP="005C08E8">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1,351,814</w:t>
            </w:r>
          </w:p>
        </w:tc>
        <w:tc>
          <w:tcPr>
            <w:tcW w:w="1040" w:type="dxa"/>
            <w:tcBorders>
              <w:top w:val="nil"/>
              <w:left w:val="single" w:sz="4" w:space="0" w:color="auto"/>
              <w:bottom w:val="single" w:sz="4" w:space="0" w:color="auto"/>
              <w:right w:val="single" w:sz="4" w:space="0" w:color="auto"/>
            </w:tcBorders>
          </w:tcPr>
          <w:p w14:paraId="1C89B5A1" w14:textId="77777777" w:rsidR="005F5E80" w:rsidRPr="00D62D30" w:rsidRDefault="005F5E80" w:rsidP="005C08E8">
            <w:pPr>
              <w:jc w:val="right"/>
              <w:rPr>
                <w:rFonts w:asciiTheme="majorBidi" w:hAnsiTheme="majorBidi" w:cstheme="majorBidi"/>
                <w:b/>
                <w:bCs/>
                <w:sz w:val="19"/>
                <w:szCs w:val="19"/>
              </w:rPr>
            </w:pPr>
            <w:r w:rsidRPr="00D62D30">
              <w:rPr>
                <w:rFonts w:asciiTheme="majorBidi" w:hAnsiTheme="majorBidi" w:cstheme="majorBidi"/>
                <w:b/>
                <w:bCs/>
                <w:sz w:val="19"/>
                <w:szCs w:val="19"/>
              </w:rPr>
              <w:t>1,653,474</w:t>
            </w:r>
          </w:p>
        </w:tc>
        <w:tc>
          <w:tcPr>
            <w:tcW w:w="961" w:type="dxa"/>
            <w:tcBorders>
              <w:top w:val="nil"/>
              <w:left w:val="single" w:sz="4" w:space="0" w:color="auto"/>
              <w:bottom w:val="single" w:sz="4" w:space="0" w:color="auto"/>
              <w:right w:val="single" w:sz="4" w:space="0" w:color="auto"/>
            </w:tcBorders>
            <w:shd w:val="clear" w:color="auto" w:fill="auto"/>
            <w:noWrap/>
          </w:tcPr>
          <w:p w14:paraId="6A099D5B" w14:textId="77777777" w:rsidR="005F5E80" w:rsidRPr="00D62D30" w:rsidRDefault="005F5E80" w:rsidP="005C08E8">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rPr>
              <w:t>2,050,407</w:t>
            </w:r>
          </w:p>
        </w:tc>
        <w:tc>
          <w:tcPr>
            <w:tcW w:w="1078" w:type="dxa"/>
            <w:tcBorders>
              <w:top w:val="nil"/>
              <w:left w:val="nil"/>
              <w:bottom w:val="single" w:sz="4" w:space="0" w:color="auto"/>
              <w:right w:val="single" w:sz="4" w:space="0" w:color="auto"/>
            </w:tcBorders>
            <w:shd w:val="clear" w:color="auto" w:fill="auto"/>
            <w:noWrap/>
          </w:tcPr>
          <w:p w14:paraId="0DE68AEC" w14:textId="77777777" w:rsidR="005F5E80" w:rsidRPr="00D62D30" w:rsidRDefault="005F5E80" w:rsidP="005C08E8">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rPr>
              <w:t>2,050,407</w:t>
            </w:r>
          </w:p>
        </w:tc>
        <w:tc>
          <w:tcPr>
            <w:tcW w:w="976" w:type="dxa"/>
            <w:tcBorders>
              <w:top w:val="nil"/>
              <w:left w:val="nil"/>
              <w:bottom w:val="single" w:sz="4" w:space="0" w:color="auto"/>
              <w:right w:val="single" w:sz="4" w:space="0" w:color="auto"/>
            </w:tcBorders>
          </w:tcPr>
          <w:p w14:paraId="606C318F" w14:textId="77777777" w:rsidR="005F5E80" w:rsidRPr="00D62D30" w:rsidRDefault="005F5E80" w:rsidP="005C08E8">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rPr>
              <w:t>2,064,760</w:t>
            </w:r>
          </w:p>
        </w:tc>
      </w:tr>
      <w:tr w:rsidR="00D62D30" w:rsidRPr="00D62D30" w14:paraId="0E49D3AA" w14:textId="77777777" w:rsidTr="005C08E8">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5D486AE" w14:textId="77777777" w:rsidR="005F5E80" w:rsidRPr="00D62D30" w:rsidRDefault="005F5E80" w:rsidP="005C08E8">
            <w:pPr>
              <w:jc w:val="left"/>
              <w:rPr>
                <w:rFonts w:asciiTheme="majorBidi" w:hAnsiTheme="majorBidi" w:cstheme="majorBidi"/>
                <w:sz w:val="19"/>
                <w:szCs w:val="19"/>
                <w:lang w:eastAsia="en-CA"/>
              </w:rPr>
            </w:pPr>
            <w:r w:rsidRPr="00D62D30">
              <w:rPr>
                <w:rFonts w:asciiTheme="majorBidi" w:hAnsiTheme="majorBidi" w:cstheme="majorBidi"/>
                <w:sz w:val="19"/>
                <w:szCs w:val="19"/>
                <w:lang w:eastAsia="en-CA"/>
              </w:rPr>
              <w:t>Reimbursement of country offices and national execution, including overheads</w:t>
            </w:r>
          </w:p>
        </w:tc>
        <w:tc>
          <w:tcPr>
            <w:tcW w:w="976" w:type="dxa"/>
            <w:tcBorders>
              <w:top w:val="nil"/>
              <w:left w:val="nil"/>
              <w:bottom w:val="single" w:sz="4" w:space="0" w:color="auto"/>
              <w:right w:val="single" w:sz="4" w:space="0" w:color="auto"/>
            </w:tcBorders>
            <w:shd w:val="clear" w:color="auto" w:fill="auto"/>
            <w:noWrap/>
            <w:hideMark/>
          </w:tcPr>
          <w:p w14:paraId="353F8732"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814,755</w:t>
            </w:r>
          </w:p>
        </w:tc>
        <w:tc>
          <w:tcPr>
            <w:tcW w:w="976" w:type="dxa"/>
            <w:tcBorders>
              <w:top w:val="single" w:sz="4" w:space="0" w:color="auto"/>
              <w:left w:val="single" w:sz="4" w:space="0" w:color="auto"/>
              <w:bottom w:val="single" w:sz="4" w:space="0" w:color="auto"/>
              <w:right w:val="single" w:sz="4" w:space="0" w:color="auto"/>
            </w:tcBorders>
          </w:tcPr>
          <w:p w14:paraId="613255AA"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858,449</w:t>
            </w:r>
          </w:p>
        </w:tc>
        <w:tc>
          <w:tcPr>
            <w:tcW w:w="1040" w:type="dxa"/>
            <w:tcBorders>
              <w:top w:val="nil"/>
              <w:left w:val="single" w:sz="4" w:space="0" w:color="auto"/>
              <w:bottom w:val="single" w:sz="4" w:space="0" w:color="auto"/>
              <w:right w:val="single" w:sz="4" w:space="0" w:color="auto"/>
            </w:tcBorders>
          </w:tcPr>
          <w:p w14:paraId="630D460E"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637,077</w:t>
            </w:r>
          </w:p>
        </w:tc>
        <w:tc>
          <w:tcPr>
            <w:tcW w:w="961" w:type="dxa"/>
            <w:tcBorders>
              <w:top w:val="nil"/>
              <w:left w:val="single" w:sz="4" w:space="0" w:color="auto"/>
              <w:bottom w:val="single" w:sz="4" w:space="0" w:color="auto"/>
              <w:right w:val="single" w:sz="4" w:space="0" w:color="auto"/>
            </w:tcBorders>
            <w:shd w:val="clear" w:color="auto" w:fill="auto"/>
            <w:noWrap/>
          </w:tcPr>
          <w:p w14:paraId="0F456520"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889,500</w:t>
            </w:r>
          </w:p>
        </w:tc>
        <w:tc>
          <w:tcPr>
            <w:tcW w:w="1078" w:type="dxa"/>
            <w:tcBorders>
              <w:top w:val="nil"/>
              <w:left w:val="nil"/>
              <w:bottom w:val="single" w:sz="4" w:space="0" w:color="auto"/>
              <w:right w:val="single" w:sz="4" w:space="0" w:color="auto"/>
            </w:tcBorders>
            <w:shd w:val="clear" w:color="auto" w:fill="auto"/>
            <w:noWrap/>
          </w:tcPr>
          <w:p w14:paraId="74452E86"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700,600</w:t>
            </w:r>
          </w:p>
        </w:tc>
        <w:tc>
          <w:tcPr>
            <w:tcW w:w="976" w:type="dxa"/>
            <w:tcBorders>
              <w:top w:val="nil"/>
              <w:left w:val="nil"/>
              <w:bottom w:val="single" w:sz="4" w:space="0" w:color="auto"/>
              <w:right w:val="single" w:sz="4" w:space="0" w:color="auto"/>
            </w:tcBorders>
          </w:tcPr>
          <w:p w14:paraId="1D16C9D6"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692,000</w:t>
            </w:r>
          </w:p>
        </w:tc>
      </w:tr>
      <w:tr w:rsidR="00D62D30" w:rsidRPr="00D62D30" w14:paraId="40434C2B" w14:textId="77777777" w:rsidTr="005C08E8">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149C7B9" w14:textId="77777777" w:rsidR="005F5E80" w:rsidRPr="00D62D30" w:rsidRDefault="005F5E80" w:rsidP="005C08E8">
            <w:pPr>
              <w:jc w:val="left"/>
              <w:rPr>
                <w:rFonts w:asciiTheme="majorBidi" w:hAnsiTheme="majorBidi" w:cstheme="majorBidi"/>
                <w:sz w:val="19"/>
                <w:szCs w:val="19"/>
                <w:lang w:eastAsia="en-CA"/>
              </w:rPr>
            </w:pPr>
            <w:r w:rsidRPr="00D62D30">
              <w:rPr>
                <w:rFonts w:asciiTheme="majorBidi" w:hAnsiTheme="majorBidi" w:cstheme="majorBidi"/>
                <w:sz w:val="19"/>
                <w:szCs w:val="19"/>
                <w:lang w:eastAsia="en-CA"/>
              </w:rPr>
              <w:t>Executing agency support cost (internal), including overheads</w:t>
            </w:r>
          </w:p>
        </w:tc>
        <w:tc>
          <w:tcPr>
            <w:tcW w:w="976" w:type="dxa"/>
            <w:tcBorders>
              <w:top w:val="nil"/>
              <w:left w:val="nil"/>
              <w:bottom w:val="single" w:sz="4" w:space="0" w:color="auto"/>
              <w:right w:val="single" w:sz="4" w:space="0" w:color="auto"/>
            </w:tcBorders>
            <w:shd w:val="clear" w:color="auto" w:fill="auto"/>
            <w:noWrap/>
            <w:hideMark/>
          </w:tcPr>
          <w:p w14:paraId="467FC911"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1,352,699</w:t>
            </w:r>
          </w:p>
        </w:tc>
        <w:tc>
          <w:tcPr>
            <w:tcW w:w="976" w:type="dxa"/>
            <w:tcBorders>
              <w:top w:val="single" w:sz="4" w:space="0" w:color="auto"/>
              <w:left w:val="single" w:sz="4" w:space="0" w:color="auto"/>
              <w:bottom w:val="single" w:sz="4" w:space="0" w:color="auto"/>
              <w:right w:val="single" w:sz="4" w:space="0" w:color="auto"/>
            </w:tcBorders>
          </w:tcPr>
          <w:p w14:paraId="2F51683E"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1,163,401</w:t>
            </w:r>
          </w:p>
        </w:tc>
        <w:tc>
          <w:tcPr>
            <w:tcW w:w="1040" w:type="dxa"/>
            <w:tcBorders>
              <w:top w:val="nil"/>
              <w:left w:val="single" w:sz="4" w:space="0" w:color="auto"/>
              <w:bottom w:val="single" w:sz="4" w:space="0" w:color="auto"/>
              <w:right w:val="single" w:sz="4" w:space="0" w:color="auto"/>
            </w:tcBorders>
          </w:tcPr>
          <w:p w14:paraId="6118EEE9"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1,286,907</w:t>
            </w:r>
          </w:p>
        </w:tc>
        <w:tc>
          <w:tcPr>
            <w:tcW w:w="961" w:type="dxa"/>
            <w:tcBorders>
              <w:top w:val="nil"/>
              <w:left w:val="single" w:sz="4" w:space="0" w:color="auto"/>
              <w:bottom w:val="single" w:sz="4" w:space="0" w:color="auto"/>
              <w:right w:val="single" w:sz="4" w:space="0" w:color="auto"/>
            </w:tcBorders>
            <w:shd w:val="clear" w:color="auto" w:fill="auto"/>
            <w:noWrap/>
          </w:tcPr>
          <w:p w14:paraId="14923910"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898,200</w:t>
            </w:r>
          </w:p>
        </w:tc>
        <w:tc>
          <w:tcPr>
            <w:tcW w:w="1078" w:type="dxa"/>
            <w:tcBorders>
              <w:top w:val="nil"/>
              <w:left w:val="nil"/>
              <w:bottom w:val="single" w:sz="4" w:space="0" w:color="auto"/>
              <w:right w:val="single" w:sz="4" w:space="0" w:color="auto"/>
            </w:tcBorders>
            <w:shd w:val="clear" w:color="auto" w:fill="auto"/>
            <w:noWrap/>
          </w:tcPr>
          <w:p w14:paraId="48A3DB2D"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733,600</w:t>
            </w:r>
          </w:p>
        </w:tc>
        <w:tc>
          <w:tcPr>
            <w:tcW w:w="976" w:type="dxa"/>
            <w:tcBorders>
              <w:top w:val="nil"/>
              <w:left w:val="nil"/>
              <w:bottom w:val="single" w:sz="4" w:space="0" w:color="auto"/>
              <w:right w:val="single" w:sz="4" w:space="0" w:color="auto"/>
            </w:tcBorders>
          </w:tcPr>
          <w:p w14:paraId="511C284F"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1,574,400</w:t>
            </w:r>
          </w:p>
        </w:tc>
      </w:tr>
      <w:tr w:rsidR="00D62D30" w:rsidRPr="00D62D30" w14:paraId="25793527" w14:textId="77777777" w:rsidTr="005C08E8">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0CDF5EB" w14:textId="77777777" w:rsidR="005F5E80" w:rsidRPr="00D62D30" w:rsidRDefault="005F5E80" w:rsidP="005C08E8">
            <w:pPr>
              <w:ind w:right="-105"/>
              <w:jc w:val="left"/>
              <w:rPr>
                <w:rFonts w:asciiTheme="majorBidi" w:hAnsiTheme="majorBidi" w:cstheme="majorBidi"/>
                <w:sz w:val="19"/>
                <w:szCs w:val="19"/>
                <w:lang w:eastAsia="en-CA"/>
              </w:rPr>
            </w:pPr>
            <w:r w:rsidRPr="00D62D30">
              <w:rPr>
                <w:rFonts w:asciiTheme="majorBidi" w:hAnsiTheme="majorBidi" w:cstheme="majorBidi"/>
                <w:sz w:val="19"/>
                <w:szCs w:val="19"/>
                <w:lang w:eastAsia="en-CA"/>
              </w:rPr>
              <w:t>Financial intermediaries, including overheads</w:t>
            </w:r>
          </w:p>
        </w:tc>
        <w:tc>
          <w:tcPr>
            <w:tcW w:w="976" w:type="dxa"/>
            <w:tcBorders>
              <w:top w:val="nil"/>
              <w:left w:val="nil"/>
              <w:bottom w:val="single" w:sz="4" w:space="0" w:color="auto"/>
              <w:right w:val="single" w:sz="4" w:space="0" w:color="auto"/>
            </w:tcBorders>
            <w:shd w:val="clear" w:color="auto" w:fill="auto"/>
            <w:noWrap/>
            <w:hideMark/>
          </w:tcPr>
          <w:p w14:paraId="28603295"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c>
          <w:tcPr>
            <w:tcW w:w="976" w:type="dxa"/>
            <w:tcBorders>
              <w:top w:val="single" w:sz="4" w:space="0" w:color="auto"/>
              <w:left w:val="single" w:sz="4" w:space="0" w:color="auto"/>
              <w:bottom w:val="single" w:sz="4" w:space="0" w:color="auto"/>
              <w:right w:val="single" w:sz="4" w:space="0" w:color="auto"/>
            </w:tcBorders>
          </w:tcPr>
          <w:p w14:paraId="0D813B80"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c>
          <w:tcPr>
            <w:tcW w:w="1040" w:type="dxa"/>
            <w:tcBorders>
              <w:top w:val="nil"/>
              <w:left w:val="single" w:sz="4" w:space="0" w:color="auto"/>
              <w:bottom w:val="single" w:sz="4" w:space="0" w:color="auto"/>
              <w:right w:val="single" w:sz="4" w:space="0" w:color="auto"/>
            </w:tcBorders>
          </w:tcPr>
          <w:p w14:paraId="31D447E9"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c>
          <w:tcPr>
            <w:tcW w:w="961" w:type="dxa"/>
            <w:tcBorders>
              <w:top w:val="nil"/>
              <w:left w:val="single" w:sz="4" w:space="0" w:color="auto"/>
              <w:bottom w:val="single" w:sz="4" w:space="0" w:color="auto"/>
              <w:right w:val="single" w:sz="4" w:space="0" w:color="auto"/>
            </w:tcBorders>
            <w:shd w:val="clear" w:color="auto" w:fill="auto"/>
            <w:noWrap/>
          </w:tcPr>
          <w:p w14:paraId="37D78824"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c>
          <w:tcPr>
            <w:tcW w:w="1078" w:type="dxa"/>
            <w:tcBorders>
              <w:top w:val="nil"/>
              <w:left w:val="nil"/>
              <w:bottom w:val="single" w:sz="4" w:space="0" w:color="auto"/>
              <w:right w:val="single" w:sz="4" w:space="0" w:color="auto"/>
            </w:tcBorders>
            <w:shd w:val="clear" w:color="auto" w:fill="auto"/>
            <w:noWrap/>
          </w:tcPr>
          <w:p w14:paraId="628EA664"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c>
          <w:tcPr>
            <w:tcW w:w="976" w:type="dxa"/>
            <w:tcBorders>
              <w:top w:val="nil"/>
              <w:left w:val="nil"/>
              <w:bottom w:val="single" w:sz="4" w:space="0" w:color="auto"/>
              <w:right w:val="single" w:sz="4" w:space="0" w:color="auto"/>
            </w:tcBorders>
          </w:tcPr>
          <w:p w14:paraId="159237F3"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r>
      <w:tr w:rsidR="00D62D30" w:rsidRPr="00D62D30" w14:paraId="76286DFA" w14:textId="77777777" w:rsidTr="005C08E8">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5F8E4C6" w14:textId="77777777" w:rsidR="005F5E80" w:rsidRPr="00D62D30" w:rsidRDefault="005F5E80" w:rsidP="005C08E8">
            <w:pPr>
              <w:jc w:val="left"/>
              <w:rPr>
                <w:rFonts w:asciiTheme="majorBidi" w:hAnsiTheme="majorBidi" w:cstheme="majorBidi"/>
                <w:sz w:val="19"/>
                <w:szCs w:val="19"/>
                <w:lang w:eastAsia="en-CA"/>
              </w:rPr>
            </w:pPr>
            <w:r w:rsidRPr="00D62D30">
              <w:rPr>
                <w:rFonts w:asciiTheme="majorBidi" w:hAnsiTheme="majorBidi" w:cstheme="majorBidi"/>
                <w:sz w:val="19"/>
                <w:szCs w:val="19"/>
                <w:lang w:eastAsia="en-CA"/>
              </w:rPr>
              <w:t>Reimbursement of central services for core unit staff (including overhead)</w:t>
            </w:r>
          </w:p>
        </w:tc>
        <w:tc>
          <w:tcPr>
            <w:tcW w:w="976" w:type="dxa"/>
            <w:tcBorders>
              <w:top w:val="nil"/>
              <w:left w:val="nil"/>
              <w:bottom w:val="single" w:sz="4" w:space="0" w:color="auto"/>
              <w:right w:val="single" w:sz="4" w:space="0" w:color="auto"/>
            </w:tcBorders>
            <w:shd w:val="clear" w:color="auto" w:fill="auto"/>
            <w:noWrap/>
            <w:hideMark/>
          </w:tcPr>
          <w:p w14:paraId="286D3DF9" w14:textId="77777777" w:rsidR="005F5E80" w:rsidRPr="00D62D30" w:rsidRDefault="005F5E80" w:rsidP="005C08E8">
            <w:pPr>
              <w:jc w:val="right"/>
              <w:rPr>
                <w:rFonts w:asciiTheme="majorBidi" w:hAnsiTheme="majorBidi" w:cstheme="majorBidi"/>
                <w:sz w:val="19"/>
                <w:szCs w:val="19"/>
                <w:lang w:eastAsia="en-CA"/>
              </w:rPr>
            </w:pPr>
          </w:p>
        </w:tc>
        <w:tc>
          <w:tcPr>
            <w:tcW w:w="976" w:type="dxa"/>
            <w:tcBorders>
              <w:top w:val="single" w:sz="4" w:space="0" w:color="auto"/>
              <w:left w:val="single" w:sz="4" w:space="0" w:color="auto"/>
              <w:bottom w:val="single" w:sz="4" w:space="0" w:color="auto"/>
              <w:right w:val="single" w:sz="4" w:space="0" w:color="auto"/>
            </w:tcBorders>
          </w:tcPr>
          <w:p w14:paraId="01EF3C39" w14:textId="77777777" w:rsidR="005F5E80" w:rsidRPr="00D62D30" w:rsidRDefault="005F5E80" w:rsidP="005C08E8">
            <w:pPr>
              <w:jc w:val="right"/>
              <w:rPr>
                <w:rFonts w:asciiTheme="majorBidi" w:hAnsiTheme="majorBidi" w:cstheme="majorBidi"/>
                <w:sz w:val="19"/>
                <w:szCs w:val="19"/>
                <w:lang w:eastAsia="en-CA"/>
              </w:rPr>
            </w:pPr>
          </w:p>
        </w:tc>
        <w:tc>
          <w:tcPr>
            <w:tcW w:w="1040" w:type="dxa"/>
            <w:tcBorders>
              <w:top w:val="nil"/>
              <w:left w:val="single" w:sz="4" w:space="0" w:color="auto"/>
              <w:bottom w:val="single" w:sz="4" w:space="0" w:color="auto"/>
              <w:right w:val="single" w:sz="4" w:space="0" w:color="auto"/>
            </w:tcBorders>
          </w:tcPr>
          <w:p w14:paraId="51E6041D" w14:textId="77777777" w:rsidR="005F5E80" w:rsidRPr="00D62D30" w:rsidRDefault="005F5E80" w:rsidP="005C08E8">
            <w:pPr>
              <w:jc w:val="right"/>
              <w:rPr>
                <w:rFonts w:asciiTheme="majorBidi" w:hAnsiTheme="majorBidi" w:cstheme="majorBidi"/>
                <w:sz w:val="19"/>
                <w:szCs w:val="19"/>
                <w:lang w:eastAsia="en-CA"/>
              </w:rPr>
            </w:pPr>
          </w:p>
        </w:tc>
        <w:tc>
          <w:tcPr>
            <w:tcW w:w="961" w:type="dxa"/>
            <w:tcBorders>
              <w:top w:val="nil"/>
              <w:left w:val="single" w:sz="4" w:space="0" w:color="auto"/>
              <w:bottom w:val="single" w:sz="4" w:space="0" w:color="auto"/>
              <w:right w:val="single" w:sz="4" w:space="0" w:color="auto"/>
            </w:tcBorders>
            <w:shd w:val="clear" w:color="auto" w:fill="auto"/>
            <w:noWrap/>
          </w:tcPr>
          <w:p w14:paraId="0038A93A" w14:textId="77777777" w:rsidR="005F5E80" w:rsidRPr="00D62D30" w:rsidRDefault="005F5E80" w:rsidP="005C08E8">
            <w:pPr>
              <w:jc w:val="right"/>
              <w:rPr>
                <w:rFonts w:asciiTheme="majorBidi" w:hAnsiTheme="majorBidi" w:cstheme="majorBidi"/>
                <w:sz w:val="19"/>
                <w:szCs w:val="19"/>
                <w:lang w:eastAsia="en-CA"/>
              </w:rPr>
            </w:pPr>
          </w:p>
        </w:tc>
        <w:tc>
          <w:tcPr>
            <w:tcW w:w="1078" w:type="dxa"/>
            <w:tcBorders>
              <w:top w:val="nil"/>
              <w:left w:val="nil"/>
              <w:bottom w:val="single" w:sz="4" w:space="0" w:color="auto"/>
              <w:right w:val="single" w:sz="4" w:space="0" w:color="auto"/>
            </w:tcBorders>
            <w:shd w:val="clear" w:color="auto" w:fill="auto"/>
            <w:noWrap/>
          </w:tcPr>
          <w:p w14:paraId="18C0D4A3" w14:textId="77777777" w:rsidR="005F5E80" w:rsidRPr="00D62D30" w:rsidRDefault="005F5E80" w:rsidP="005C08E8">
            <w:pPr>
              <w:jc w:val="right"/>
              <w:rPr>
                <w:rFonts w:asciiTheme="majorBidi" w:hAnsiTheme="majorBidi" w:cstheme="majorBidi"/>
                <w:sz w:val="19"/>
                <w:szCs w:val="19"/>
                <w:lang w:eastAsia="en-CA"/>
              </w:rPr>
            </w:pPr>
          </w:p>
        </w:tc>
        <w:tc>
          <w:tcPr>
            <w:tcW w:w="976" w:type="dxa"/>
            <w:tcBorders>
              <w:top w:val="nil"/>
              <w:left w:val="nil"/>
              <w:bottom w:val="single" w:sz="4" w:space="0" w:color="auto"/>
              <w:right w:val="single" w:sz="4" w:space="0" w:color="auto"/>
            </w:tcBorders>
          </w:tcPr>
          <w:p w14:paraId="38AA3E65" w14:textId="77777777" w:rsidR="005F5E80" w:rsidRPr="00D62D30" w:rsidRDefault="005F5E80" w:rsidP="005C08E8">
            <w:pPr>
              <w:jc w:val="right"/>
              <w:rPr>
                <w:rFonts w:asciiTheme="majorBidi" w:hAnsiTheme="majorBidi" w:cstheme="majorBidi"/>
                <w:sz w:val="19"/>
                <w:szCs w:val="19"/>
                <w:lang w:eastAsia="en-CA"/>
              </w:rPr>
            </w:pPr>
          </w:p>
        </w:tc>
      </w:tr>
      <w:tr w:rsidR="00D62D30" w:rsidRPr="00D62D30" w14:paraId="35CFED12" w14:textId="77777777" w:rsidTr="005C08E8">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8101891" w14:textId="77777777" w:rsidR="005F5E80" w:rsidRPr="00D62D30" w:rsidRDefault="005F5E80" w:rsidP="005C08E8">
            <w:pPr>
              <w:jc w:val="left"/>
              <w:rPr>
                <w:rFonts w:asciiTheme="majorBidi" w:hAnsiTheme="majorBidi" w:cstheme="majorBidi"/>
                <w:sz w:val="19"/>
                <w:szCs w:val="19"/>
                <w:lang w:eastAsia="en-CA"/>
              </w:rPr>
            </w:pPr>
            <w:r w:rsidRPr="00D62D30">
              <w:rPr>
                <w:rFonts w:asciiTheme="majorBidi" w:hAnsiTheme="majorBidi" w:cstheme="majorBidi"/>
                <w:sz w:val="19"/>
                <w:szCs w:val="19"/>
                <w:lang w:eastAsia="en-CA"/>
              </w:rPr>
              <w:t>Cost recovery</w:t>
            </w:r>
          </w:p>
        </w:tc>
        <w:tc>
          <w:tcPr>
            <w:tcW w:w="976" w:type="dxa"/>
            <w:tcBorders>
              <w:top w:val="nil"/>
              <w:left w:val="nil"/>
              <w:bottom w:val="single" w:sz="4" w:space="0" w:color="auto"/>
              <w:right w:val="single" w:sz="4" w:space="0" w:color="auto"/>
            </w:tcBorders>
            <w:shd w:val="clear" w:color="auto" w:fill="auto"/>
            <w:noWrap/>
            <w:hideMark/>
          </w:tcPr>
          <w:p w14:paraId="6C8B392E"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c>
          <w:tcPr>
            <w:tcW w:w="976" w:type="dxa"/>
            <w:tcBorders>
              <w:top w:val="single" w:sz="4" w:space="0" w:color="auto"/>
              <w:left w:val="single" w:sz="4" w:space="0" w:color="auto"/>
              <w:bottom w:val="single" w:sz="4" w:space="0" w:color="auto"/>
              <w:right w:val="single" w:sz="4" w:space="0" w:color="auto"/>
            </w:tcBorders>
          </w:tcPr>
          <w:p w14:paraId="341D96FE"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c>
          <w:tcPr>
            <w:tcW w:w="1040" w:type="dxa"/>
            <w:tcBorders>
              <w:top w:val="nil"/>
              <w:left w:val="single" w:sz="4" w:space="0" w:color="auto"/>
              <w:bottom w:val="single" w:sz="4" w:space="0" w:color="auto"/>
              <w:right w:val="single" w:sz="4" w:space="0" w:color="auto"/>
            </w:tcBorders>
          </w:tcPr>
          <w:p w14:paraId="6E365CB9"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c>
          <w:tcPr>
            <w:tcW w:w="961" w:type="dxa"/>
            <w:tcBorders>
              <w:top w:val="nil"/>
              <w:left w:val="single" w:sz="4" w:space="0" w:color="auto"/>
              <w:bottom w:val="single" w:sz="4" w:space="0" w:color="auto"/>
              <w:right w:val="single" w:sz="4" w:space="0" w:color="auto"/>
            </w:tcBorders>
            <w:shd w:val="clear" w:color="auto" w:fill="auto"/>
            <w:noWrap/>
          </w:tcPr>
          <w:p w14:paraId="369005DE"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c>
          <w:tcPr>
            <w:tcW w:w="1078" w:type="dxa"/>
            <w:tcBorders>
              <w:top w:val="nil"/>
              <w:left w:val="nil"/>
              <w:bottom w:val="single" w:sz="4" w:space="0" w:color="auto"/>
              <w:right w:val="single" w:sz="4" w:space="0" w:color="auto"/>
            </w:tcBorders>
            <w:shd w:val="clear" w:color="auto" w:fill="auto"/>
            <w:noWrap/>
          </w:tcPr>
          <w:p w14:paraId="4E3DD569"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c>
          <w:tcPr>
            <w:tcW w:w="976" w:type="dxa"/>
            <w:tcBorders>
              <w:top w:val="nil"/>
              <w:left w:val="nil"/>
              <w:bottom w:val="single" w:sz="4" w:space="0" w:color="auto"/>
              <w:right w:val="single" w:sz="4" w:space="0" w:color="auto"/>
            </w:tcBorders>
          </w:tcPr>
          <w:p w14:paraId="35310D17"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r>
      <w:tr w:rsidR="00D62D30" w:rsidRPr="00D62D30" w14:paraId="01C92DF9" w14:textId="77777777" w:rsidTr="005C08E8">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4C68A7C" w14:textId="77777777" w:rsidR="005F5E80" w:rsidRPr="00D62D30" w:rsidRDefault="005F5E80" w:rsidP="005C08E8">
            <w:pPr>
              <w:jc w:val="left"/>
              <w:rPr>
                <w:rFonts w:asciiTheme="majorBidi" w:hAnsiTheme="majorBidi" w:cstheme="majorBidi"/>
                <w:sz w:val="19"/>
                <w:szCs w:val="19"/>
                <w:lang w:eastAsia="en-CA"/>
              </w:rPr>
            </w:pPr>
            <w:r w:rsidRPr="00D62D30">
              <w:rPr>
                <w:rFonts w:asciiTheme="majorBidi" w:hAnsiTheme="majorBidi" w:cstheme="majorBidi"/>
                <w:sz w:val="19"/>
                <w:szCs w:val="19"/>
                <w:lang w:eastAsia="en-CA"/>
              </w:rPr>
              <w:t>Adjustments (+ = overrun and - = underuse)</w:t>
            </w:r>
          </w:p>
        </w:tc>
        <w:tc>
          <w:tcPr>
            <w:tcW w:w="976" w:type="dxa"/>
            <w:tcBorders>
              <w:top w:val="nil"/>
              <w:left w:val="nil"/>
              <w:bottom w:val="single" w:sz="4" w:space="0" w:color="auto"/>
              <w:right w:val="single" w:sz="4" w:space="0" w:color="auto"/>
            </w:tcBorders>
            <w:shd w:val="clear" w:color="auto" w:fill="auto"/>
            <w:noWrap/>
            <w:hideMark/>
          </w:tcPr>
          <w:p w14:paraId="4FBB5A56"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c>
          <w:tcPr>
            <w:tcW w:w="976" w:type="dxa"/>
            <w:tcBorders>
              <w:top w:val="single" w:sz="4" w:space="0" w:color="auto"/>
              <w:left w:val="single" w:sz="4" w:space="0" w:color="auto"/>
              <w:bottom w:val="single" w:sz="4" w:space="0" w:color="auto"/>
              <w:right w:val="single" w:sz="4" w:space="0" w:color="auto"/>
            </w:tcBorders>
          </w:tcPr>
          <w:p w14:paraId="61858449"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-670,186</w:t>
            </w:r>
          </w:p>
        </w:tc>
        <w:tc>
          <w:tcPr>
            <w:tcW w:w="1040" w:type="dxa"/>
            <w:tcBorders>
              <w:top w:val="nil"/>
              <w:left w:val="single" w:sz="4" w:space="0" w:color="auto"/>
              <w:bottom w:val="single" w:sz="4" w:space="0" w:color="auto"/>
              <w:right w:val="single" w:sz="4" w:space="0" w:color="auto"/>
            </w:tcBorders>
          </w:tcPr>
          <w:p w14:paraId="5A30C5B3"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-382,680</w:t>
            </w:r>
          </w:p>
        </w:tc>
        <w:tc>
          <w:tcPr>
            <w:tcW w:w="961" w:type="dxa"/>
            <w:tcBorders>
              <w:top w:val="nil"/>
              <w:left w:val="single" w:sz="4" w:space="0" w:color="auto"/>
              <w:bottom w:val="single" w:sz="4" w:space="0" w:color="auto"/>
              <w:right w:val="single" w:sz="4" w:space="0" w:color="auto"/>
            </w:tcBorders>
            <w:shd w:val="clear" w:color="auto" w:fill="auto"/>
            <w:noWrap/>
          </w:tcPr>
          <w:p w14:paraId="1C1D546C"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643,593</w:t>
            </w:r>
          </w:p>
        </w:tc>
        <w:tc>
          <w:tcPr>
            <w:tcW w:w="1078" w:type="dxa"/>
            <w:tcBorders>
              <w:top w:val="nil"/>
              <w:left w:val="nil"/>
              <w:bottom w:val="single" w:sz="4" w:space="0" w:color="auto"/>
              <w:right w:val="single" w:sz="4" w:space="0" w:color="auto"/>
            </w:tcBorders>
            <w:shd w:val="clear" w:color="auto" w:fill="auto"/>
            <w:noWrap/>
          </w:tcPr>
          <w:p w14:paraId="2C3C7865"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-176,107</w:t>
            </w:r>
          </w:p>
        </w:tc>
        <w:tc>
          <w:tcPr>
            <w:tcW w:w="976" w:type="dxa"/>
            <w:tcBorders>
              <w:top w:val="nil"/>
              <w:left w:val="nil"/>
              <w:bottom w:val="single" w:sz="4" w:space="0" w:color="auto"/>
              <w:right w:val="single" w:sz="4" w:space="0" w:color="auto"/>
            </w:tcBorders>
          </w:tcPr>
          <w:p w14:paraId="26E38745"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rPr>
              <w:t>805,340</w:t>
            </w:r>
          </w:p>
        </w:tc>
      </w:tr>
      <w:tr w:rsidR="00D62D30" w:rsidRPr="00D62D30" w14:paraId="5136E11A" w14:textId="77777777" w:rsidTr="005C08E8">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DF55D03" w14:textId="77777777" w:rsidR="005F5E80" w:rsidRPr="00D62D30" w:rsidRDefault="005F5E80" w:rsidP="005C08E8">
            <w:pPr>
              <w:jc w:val="left"/>
              <w:rPr>
                <w:rFonts w:asciiTheme="majorBidi" w:hAnsiTheme="majorBidi" w:cstheme="majorBidi"/>
                <w:sz w:val="19"/>
                <w:szCs w:val="19"/>
                <w:lang w:eastAsia="en-CA"/>
              </w:rPr>
            </w:pPr>
            <w:r w:rsidRPr="00D62D30">
              <w:rPr>
                <w:rFonts w:asciiTheme="majorBidi" w:hAnsiTheme="majorBidi" w:cstheme="majorBidi"/>
                <w:sz w:val="19"/>
                <w:szCs w:val="19"/>
                <w:lang w:eastAsia="en-CA"/>
              </w:rPr>
              <w:t>Project costs (- = to be deducted and thus removed)</w:t>
            </w:r>
          </w:p>
        </w:tc>
        <w:tc>
          <w:tcPr>
            <w:tcW w:w="976" w:type="dxa"/>
            <w:tcBorders>
              <w:top w:val="nil"/>
              <w:left w:val="nil"/>
              <w:bottom w:val="single" w:sz="4" w:space="0" w:color="auto"/>
              <w:right w:val="single" w:sz="4" w:space="0" w:color="auto"/>
            </w:tcBorders>
            <w:shd w:val="clear" w:color="auto" w:fill="auto"/>
            <w:noWrap/>
            <w:hideMark/>
          </w:tcPr>
          <w:p w14:paraId="68FDEE5E"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c>
          <w:tcPr>
            <w:tcW w:w="976" w:type="dxa"/>
            <w:tcBorders>
              <w:top w:val="single" w:sz="4" w:space="0" w:color="auto"/>
              <w:left w:val="single" w:sz="4" w:space="0" w:color="auto"/>
              <w:bottom w:val="single" w:sz="4" w:space="0" w:color="auto"/>
              <w:right w:val="single" w:sz="4" w:space="0" w:color="auto"/>
            </w:tcBorders>
          </w:tcPr>
          <w:p w14:paraId="70AE786B"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c>
          <w:tcPr>
            <w:tcW w:w="1040" w:type="dxa"/>
            <w:tcBorders>
              <w:top w:val="nil"/>
              <w:left w:val="single" w:sz="4" w:space="0" w:color="auto"/>
              <w:bottom w:val="single" w:sz="4" w:space="0" w:color="auto"/>
              <w:right w:val="single" w:sz="4" w:space="0" w:color="auto"/>
            </w:tcBorders>
          </w:tcPr>
          <w:p w14:paraId="704E8CC4"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c>
          <w:tcPr>
            <w:tcW w:w="961" w:type="dxa"/>
            <w:tcBorders>
              <w:top w:val="nil"/>
              <w:left w:val="single" w:sz="4" w:space="0" w:color="auto"/>
              <w:bottom w:val="single" w:sz="4" w:space="0" w:color="auto"/>
              <w:right w:val="single" w:sz="4" w:space="0" w:color="auto"/>
            </w:tcBorders>
            <w:shd w:val="clear" w:color="auto" w:fill="auto"/>
            <w:noWrap/>
          </w:tcPr>
          <w:p w14:paraId="107B2AA0"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c>
          <w:tcPr>
            <w:tcW w:w="1078" w:type="dxa"/>
            <w:tcBorders>
              <w:top w:val="nil"/>
              <w:left w:val="nil"/>
              <w:bottom w:val="single" w:sz="4" w:space="0" w:color="auto"/>
              <w:right w:val="single" w:sz="4" w:space="0" w:color="auto"/>
            </w:tcBorders>
            <w:shd w:val="clear" w:color="auto" w:fill="auto"/>
            <w:noWrap/>
          </w:tcPr>
          <w:p w14:paraId="601EF37F"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c>
          <w:tcPr>
            <w:tcW w:w="976" w:type="dxa"/>
            <w:tcBorders>
              <w:top w:val="nil"/>
              <w:left w:val="nil"/>
              <w:bottom w:val="single" w:sz="4" w:space="0" w:color="auto"/>
              <w:right w:val="single" w:sz="4" w:space="0" w:color="auto"/>
            </w:tcBorders>
          </w:tcPr>
          <w:p w14:paraId="1E7031E5" w14:textId="77777777" w:rsidR="005F5E80" w:rsidRPr="00D62D30" w:rsidRDefault="005F5E80" w:rsidP="005C08E8">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r>
      <w:tr w:rsidR="00D62D30" w:rsidRPr="00D62D30" w14:paraId="76A3B330" w14:textId="77777777" w:rsidTr="005C08E8">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1668427" w14:textId="77777777" w:rsidR="005F5E80" w:rsidRPr="00D62D30" w:rsidRDefault="005F5E80" w:rsidP="005C08E8">
            <w:pPr>
              <w:jc w:val="left"/>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B. Sub-total agency support costs/ implementation costs</w:t>
            </w:r>
          </w:p>
        </w:tc>
        <w:tc>
          <w:tcPr>
            <w:tcW w:w="976" w:type="dxa"/>
            <w:tcBorders>
              <w:top w:val="nil"/>
              <w:left w:val="nil"/>
              <w:bottom w:val="single" w:sz="4" w:space="0" w:color="auto"/>
              <w:right w:val="single" w:sz="4" w:space="0" w:color="auto"/>
            </w:tcBorders>
            <w:shd w:val="clear" w:color="auto" w:fill="auto"/>
            <w:noWrap/>
            <w:hideMark/>
          </w:tcPr>
          <w:p w14:paraId="14E8A09D" w14:textId="77777777" w:rsidR="005F5E80" w:rsidRPr="00D62D30" w:rsidRDefault="005F5E80" w:rsidP="005C08E8">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2,167,455</w:t>
            </w:r>
          </w:p>
        </w:tc>
        <w:tc>
          <w:tcPr>
            <w:tcW w:w="976" w:type="dxa"/>
            <w:tcBorders>
              <w:top w:val="single" w:sz="4" w:space="0" w:color="auto"/>
              <w:left w:val="single" w:sz="4" w:space="0" w:color="auto"/>
              <w:bottom w:val="single" w:sz="4" w:space="0" w:color="auto"/>
              <w:right w:val="single" w:sz="4" w:space="0" w:color="auto"/>
            </w:tcBorders>
          </w:tcPr>
          <w:p w14:paraId="3B6675B6" w14:textId="77777777" w:rsidR="005F5E80" w:rsidRPr="00D62D30" w:rsidRDefault="005F5E80" w:rsidP="005C08E8">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1,351,664</w:t>
            </w:r>
          </w:p>
        </w:tc>
        <w:tc>
          <w:tcPr>
            <w:tcW w:w="1040" w:type="dxa"/>
            <w:tcBorders>
              <w:top w:val="nil"/>
              <w:left w:val="single" w:sz="4" w:space="0" w:color="auto"/>
              <w:bottom w:val="single" w:sz="4" w:space="0" w:color="auto"/>
              <w:right w:val="single" w:sz="4" w:space="0" w:color="auto"/>
            </w:tcBorders>
          </w:tcPr>
          <w:p w14:paraId="64BE9651" w14:textId="77777777" w:rsidR="005F5E80" w:rsidRPr="00D62D30" w:rsidRDefault="005F5E80" w:rsidP="005C08E8">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rPr>
              <w:t>1,541,304</w:t>
            </w:r>
          </w:p>
        </w:tc>
        <w:tc>
          <w:tcPr>
            <w:tcW w:w="961" w:type="dxa"/>
            <w:tcBorders>
              <w:top w:val="nil"/>
              <w:left w:val="single" w:sz="4" w:space="0" w:color="auto"/>
              <w:bottom w:val="single" w:sz="4" w:space="0" w:color="auto"/>
              <w:right w:val="single" w:sz="4" w:space="0" w:color="auto"/>
            </w:tcBorders>
            <w:shd w:val="clear" w:color="auto" w:fill="auto"/>
            <w:noWrap/>
          </w:tcPr>
          <w:p w14:paraId="7E997B09" w14:textId="77777777" w:rsidR="005F5E80" w:rsidRPr="00D62D30" w:rsidRDefault="005F5E80" w:rsidP="005C08E8">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rPr>
              <w:t>2,431,293</w:t>
            </w:r>
          </w:p>
        </w:tc>
        <w:tc>
          <w:tcPr>
            <w:tcW w:w="1078" w:type="dxa"/>
            <w:tcBorders>
              <w:top w:val="nil"/>
              <w:left w:val="nil"/>
              <w:bottom w:val="single" w:sz="4" w:space="0" w:color="auto"/>
              <w:right w:val="single" w:sz="4" w:space="0" w:color="auto"/>
            </w:tcBorders>
            <w:shd w:val="clear" w:color="auto" w:fill="auto"/>
            <w:noWrap/>
          </w:tcPr>
          <w:p w14:paraId="611211C3" w14:textId="77777777" w:rsidR="005F5E80" w:rsidRPr="00D62D30" w:rsidRDefault="005F5E80" w:rsidP="005C08E8">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rPr>
              <w:t>1,258,093</w:t>
            </w:r>
          </w:p>
        </w:tc>
        <w:tc>
          <w:tcPr>
            <w:tcW w:w="976" w:type="dxa"/>
            <w:tcBorders>
              <w:top w:val="nil"/>
              <w:left w:val="nil"/>
              <w:bottom w:val="single" w:sz="4" w:space="0" w:color="auto"/>
              <w:right w:val="single" w:sz="4" w:space="0" w:color="auto"/>
            </w:tcBorders>
          </w:tcPr>
          <w:p w14:paraId="0D404BAC" w14:textId="77777777" w:rsidR="005F5E80" w:rsidRPr="00D62D30" w:rsidRDefault="005F5E80" w:rsidP="005C08E8">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rPr>
              <w:t>3,071,740</w:t>
            </w:r>
          </w:p>
        </w:tc>
      </w:tr>
      <w:tr w:rsidR="00D62D30" w:rsidRPr="00D62D30" w14:paraId="6A7CD7AE" w14:textId="77777777" w:rsidTr="005C08E8">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11E3100" w14:textId="77777777" w:rsidR="005F5E80" w:rsidRPr="00D62D30" w:rsidRDefault="005F5E80" w:rsidP="005C08E8">
            <w:pPr>
              <w:jc w:val="left"/>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Grand total (A + B)</w:t>
            </w:r>
          </w:p>
        </w:tc>
        <w:tc>
          <w:tcPr>
            <w:tcW w:w="976" w:type="dxa"/>
            <w:tcBorders>
              <w:top w:val="nil"/>
              <w:left w:val="nil"/>
              <w:bottom w:val="single" w:sz="4" w:space="0" w:color="auto"/>
              <w:right w:val="single" w:sz="4" w:space="0" w:color="auto"/>
            </w:tcBorders>
            <w:shd w:val="clear" w:color="auto" w:fill="auto"/>
            <w:noWrap/>
            <w:hideMark/>
          </w:tcPr>
          <w:p w14:paraId="7E4A8A83" w14:textId="77777777" w:rsidR="005F5E80" w:rsidRPr="00D62D30" w:rsidRDefault="005F5E80" w:rsidP="005C08E8">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4,216,509</w:t>
            </w:r>
          </w:p>
        </w:tc>
        <w:tc>
          <w:tcPr>
            <w:tcW w:w="976" w:type="dxa"/>
            <w:tcBorders>
              <w:top w:val="single" w:sz="4" w:space="0" w:color="auto"/>
              <w:left w:val="single" w:sz="4" w:space="0" w:color="auto"/>
              <w:bottom w:val="single" w:sz="4" w:space="0" w:color="auto"/>
              <w:right w:val="single" w:sz="4" w:space="0" w:color="auto"/>
            </w:tcBorders>
          </w:tcPr>
          <w:p w14:paraId="0CB0C8AB" w14:textId="77777777" w:rsidR="005F5E80" w:rsidRPr="00D62D30" w:rsidRDefault="005F5E80" w:rsidP="005C08E8">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2,703,478</w:t>
            </w:r>
          </w:p>
        </w:tc>
        <w:tc>
          <w:tcPr>
            <w:tcW w:w="1040" w:type="dxa"/>
            <w:tcBorders>
              <w:top w:val="nil"/>
              <w:left w:val="single" w:sz="4" w:space="0" w:color="auto"/>
              <w:bottom w:val="single" w:sz="4" w:space="0" w:color="auto"/>
              <w:right w:val="single" w:sz="4" w:space="0" w:color="auto"/>
            </w:tcBorders>
          </w:tcPr>
          <w:p w14:paraId="750EF78C" w14:textId="77777777" w:rsidR="005F5E80" w:rsidRPr="00D62D30" w:rsidRDefault="005F5E80" w:rsidP="005C08E8">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3,194,778</w:t>
            </w:r>
          </w:p>
        </w:tc>
        <w:tc>
          <w:tcPr>
            <w:tcW w:w="961" w:type="dxa"/>
            <w:tcBorders>
              <w:top w:val="nil"/>
              <w:left w:val="single" w:sz="4" w:space="0" w:color="auto"/>
              <w:bottom w:val="single" w:sz="4" w:space="0" w:color="auto"/>
              <w:right w:val="single" w:sz="4" w:space="0" w:color="auto"/>
            </w:tcBorders>
            <w:shd w:val="clear" w:color="auto" w:fill="auto"/>
            <w:noWrap/>
          </w:tcPr>
          <w:p w14:paraId="5A3BB53C" w14:textId="77777777" w:rsidR="005F5E80" w:rsidRPr="00D62D30" w:rsidRDefault="005F5E80" w:rsidP="005C08E8">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rPr>
              <w:t>4,481,700</w:t>
            </w:r>
          </w:p>
        </w:tc>
        <w:tc>
          <w:tcPr>
            <w:tcW w:w="1078" w:type="dxa"/>
            <w:tcBorders>
              <w:top w:val="nil"/>
              <w:left w:val="nil"/>
              <w:bottom w:val="single" w:sz="4" w:space="0" w:color="auto"/>
              <w:right w:val="single" w:sz="4" w:space="0" w:color="auto"/>
            </w:tcBorders>
            <w:shd w:val="clear" w:color="auto" w:fill="auto"/>
            <w:noWrap/>
          </w:tcPr>
          <w:p w14:paraId="3FA4B6E8" w14:textId="77777777" w:rsidR="005F5E80" w:rsidRPr="00D62D30" w:rsidRDefault="005F5E80" w:rsidP="005C08E8">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rPr>
              <w:t>3,308,500</w:t>
            </w:r>
          </w:p>
        </w:tc>
        <w:tc>
          <w:tcPr>
            <w:tcW w:w="976" w:type="dxa"/>
            <w:tcBorders>
              <w:top w:val="nil"/>
              <w:left w:val="nil"/>
              <w:bottom w:val="single" w:sz="4" w:space="0" w:color="auto"/>
              <w:right w:val="single" w:sz="4" w:space="0" w:color="auto"/>
            </w:tcBorders>
          </w:tcPr>
          <w:p w14:paraId="2D09C2A4" w14:textId="77777777" w:rsidR="005F5E80" w:rsidRPr="00D62D30" w:rsidRDefault="005F5E80" w:rsidP="005C08E8">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rPr>
              <w:t>5,136,500</w:t>
            </w:r>
          </w:p>
        </w:tc>
      </w:tr>
    </w:tbl>
    <w:p w14:paraId="526B20B3" w14:textId="77777777" w:rsidR="005F5E80" w:rsidRPr="00D62D30" w:rsidRDefault="005F5E80" w:rsidP="005F5E80"/>
    <w:p w14:paraId="72D261D8" w14:textId="77777777" w:rsidR="005F5E80" w:rsidRPr="00D62D30" w:rsidRDefault="005F5E80" w:rsidP="005F5E80">
      <w:pPr>
        <w:keepNext/>
        <w:spacing w:after="240"/>
        <w:rPr>
          <w:b/>
          <w:bCs/>
        </w:rPr>
      </w:pPr>
      <w:r w:rsidRPr="00D62D30">
        <w:rPr>
          <w:b/>
          <w:bCs/>
        </w:rPr>
        <w:t>III.1</w:t>
      </w:r>
      <w:r w:rsidRPr="00D62D30">
        <w:rPr>
          <w:b/>
          <w:bCs/>
        </w:rPr>
        <w:tab/>
        <w:t>Core unit costs</w:t>
      </w:r>
    </w:p>
    <w:p w14:paraId="0C008E1D" w14:textId="77777777" w:rsidR="005F5E80" w:rsidRPr="00D62D30" w:rsidRDefault="005F5E80" w:rsidP="00867C07">
      <w:pPr>
        <w:pStyle w:val="Heading1"/>
      </w:pPr>
      <w:r w:rsidRPr="00D62D30">
        <w:t>UNIDO’s request of US $2,064,760 for its 2024 core unit budget represents a 0.7 per cent increase in the budget approved for 2023. UNIDO expects the costs of its core unit to exceed this amount by US $805,340 (indicated in the row “Adjustment” in table 3).</w:t>
      </w:r>
    </w:p>
    <w:p w14:paraId="0C589EB8" w14:textId="77777777" w:rsidR="005F5E80" w:rsidRPr="00D62D30" w:rsidRDefault="005F5E80" w:rsidP="00867C07">
      <w:pPr>
        <w:pStyle w:val="Heading1"/>
      </w:pPr>
      <w:r w:rsidRPr="00D62D30">
        <w:t>UNIDO’s proposed 2024 core unit budget consists of:</w:t>
      </w:r>
    </w:p>
    <w:p w14:paraId="3ECDA474" w14:textId="77777777" w:rsidR="005F5E80" w:rsidRPr="00D62D30" w:rsidRDefault="005F5E80" w:rsidP="00867C07">
      <w:pPr>
        <w:pStyle w:val="Heading2"/>
        <w:widowControl/>
      </w:pPr>
      <w:r w:rsidRPr="00D62D30">
        <w:t xml:space="preserve">Staff salaries (60 per cent of the budget consisting of 8 staff members). In 2023, the staff estimated costs were 63.6 per cent of the overall budget (ranging from 60.7 to 70.1 per cent since 2011). The number of assigned staff is forecasted to increase from an estimated 6.5 in </w:t>
      </w:r>
      <w:r w:rsidRPr="00D62D30">
        <w:lastRenderedPageBreak/>
        <w:t xml:space="preserve">2023 to 8 in 2024, because of replacements, noting however the time required for training the new personnel; </w:t>
      </w:r>
    </w:p>
    <w:p w14:paraId="722AC50A" w14:textId="77777777" w:rsidR="005F5E80" w:rsidRPr="00D62D30" w:rsidRDefault="005F5E80" w:rsidP="00867C07">
      <w:pPr>
        <w:pStyle w:val="Heading2"/>
      </w:pPr>
      <w:r w:rsidRPr="00D62D30">
        <w:t>Central services (21.1 per cent of the budget). These expenses relate to the costs of UNIDO’s Secretariat’s governing bodies and general management apportioned based on the number of staff in the Montreal Protocol unit.</w:t>
      </w:r>
      <w:r w:rsidRPr="00D62D30" w:rsidDel="00E327F3">
        <w:t xml:space="preserve"> </w:t>
      </w:r>
      <w:r w:rsidRPr="00D62D30">
        <w:t>The actual costs of central services in 2022 were US $53,580 higher than the estimated costs of US $309,800, mainly due to a greater number of core unit staff than forecasted. As a result of saving measures undertaken on administrative costs, the 2023 central services costs for core unit staff are estimated to be US $43,000 lower than budgeted;</w:t>
      </w:r>
    </w:p>
    <w:p w14:paraId="6DD5F4BC" w14:textId="77777777" w:rsidR="005F5E80" w:rsidRPr="00D62D30" w:rsidRDefault="005F5E80" w:rsidP="00867C07">
      <w:pPr>
        <w:pStyle w:val="Heading2"/>
      </w:pPr>
      <w:r w:rsidRPr="00D62D30">
        <w:t xml:space="preserve">Travel (12.9 per cent of the budget). The proposed budget (US $369,400) is higher than the estimated costs for 2023 (US $124,000) and higher than the cost range incurred since 2011 (US $0 to US $284,000). UNIDO indicated that travel costs were the most affected cost in 2022 and 2023; in 2022, the actual expenditure was US $103,331 lower than the estimated costs of US $206,500 and 2023 costs are estimated to be US $417,700 lower than the budget. All core activity meetings were held in a hybrid format; </w:t>
      </w:r>
    </w:p>
    <w:p w14:paraId="441AC3E9" w14:textId="77777777" w:rsidR="005F5E80" w:rsidRPr="00D62D30" w:rsidRDefault="005F5E80" w:rsidP="00867C07">
      <w:pPr>
        <w:pStyle w:val="Heading2"/>
      </w:pPr>
      <w:r w:rsidRPr="00D62D30">
        <w:t xml:space="preserve">Space rental (3.5 per cent of the budget). There is an increase of US $8,035 from the estimated costs of US $42,800 in 2022 and a projected decrease of US $2,000 for 2023. The space cost will remain commensurate with the number of staff allocated; </w:t>
      </w:r>
    </w:p>
    <w:p w14:paraId="51DAA5F9" w14:textId="77777777" w:rsidR="005F5E80" w:rsidRPr="00D62D30" w:rsidRDefault="005F5E80" w:rsidP="00867C07">
      <w:pPr>
        <w:pStyle w:val="Heading2"/>
      </w:pPr>
      <w:r w:rsidRPr="00D62D30">
        <w:t>Equipment supplies (1.9 per cent of the budget). There is a decrease of US $269 from estimated costs of US $22,800 in 2022 and a further decrease of US $12,300 in 2023 is projected; and</w:t>
      </w:r>
    </w:p>
    <w:p w14:paraId="4C1E239D" w14:textId="77777777" w:rsidR="005F5E80" w:rsidRPr="00D62D30" w:rsidRDefault="005F5E80" w:rsidP="00867C07">
      <w:pPr>
        <w:pStyle w:val="Heading2"/>
      </w:pPr>
      <w:r w:rsidRPr="00D62D30">
        <w:t xml:space="preserve">Contractual services (0.6 per cent of the budget). There were almost no contractual service expenses in 2022 (US $99) and an estimated decrease of US $9,200 in 2023. The budgeted amount for 2024 (US $17,700) is more than the estimated for 2023 (US $7,400). </w:t>
      </w:r>
    </w:p>
    <w:p w14:paraId="3B4915ED" w14:textId="77777777" w:rsidR="005F5E80" w:rsidRPr="00D62D30" w:rsidRDefault="005F5E80" w:rsidP="00867C07">
      <w:pPr>
        <w:pStyle w:val="Heading1"/>
      </w:pPr>
      <w:r w:rsidRPr="00D62D30">
        <w:t>UNIDO will return US $382,680 as savings from the core unit costs from 2022, to the 93</w:t>
      </w:r>
      <w:r w:rsidRPr="00D62D30">
        <w:rPr>
          <w:vertAlign w:val="superscript"/>
        </w:rPr>
        <w:t>rd</w:t>
      </w:r>
      <w:r w:rsidRPr="00D62D30">
        <w:t xml:space="preserve"> meeting. The Executive Committee may wish to note, with appreciation, that UNIDO would be returning unused balances. </w:t>
      </w:r>
    </w:p>
    <w:p w14:paraId="7DDB0168" w14:textId="77777777" w:rsidR="005F5E80" w:rsidRPr="00D62D30" w:rsidRDefault="005F5E80" w:rsidP="005F5E80">
      <w:pPr>
        <w:pStyle w:val="Heading1"/>
        <w:keepNext/>
        <w:numPr>
          <w:ilvl w:val="0"/>
          <w:numId w:val="0"/>
        </w:numPr>
        <w:rPr>
          <w:b/>
          <w:bCs/>
        </w:rPr>
      </w:pPr>
      <w:r w:rsidRPr="00D62D30">
        <w:rPr>
          <w:b/>
          <w:bCs/>
        </w:rPr>
        <w:t>III.2</w:t>
      </w:r>
      <w:r w:rsidRPr="00D62D30">
        <w:rPr>
          <w:b/>
          <w:bCs/>
        </w:rPr>
        <w:tab/>
        <w:t xml:space="preserve">Total administrative </w:t>
      </w:r>
      <w:proofErr w:type="gramStart"/>
      <w:r w:rsidRPr="00D62D30">
        <w:rPr>
          <w:b/>
          <w:bCs/>
        </w:rPr>
        <w:t>costs</w:t>
      </w:r>
      <w:proofErr w:type="gramEnd"/>
    </w:p>
    <w:p w14:paraId="55D1EA97" w14:textId="77777777" w:rsidR="005F5E80" w:rsidRPr="00D62D30" w:rsidRDefault="005F5E80" w:rsidP="00867C07">
      <w:pPr>
        <w:pStyle w:val="Heading1"/>
      </w:pPr>
      <w:r w:rsidRPr="00D62D30">
        <w:t xml:space="preserve">Total net administrative costs are proposed at US $5,136,500 for 2024, which is higher than the 2023 estimated costs of US $3,308,500, but in the range of costs between 2011 and 2023 (US $2,703,478 to US $6,821,000). </w:t>
      </w:r>
    </w:p>
    <w:p w14:paraId="71218DC7" w14:textId="77777777" w:rsidR="005F5E80" w:rsidRPr="00D62D30" w:rsidRDefault="005F5E80" w:rsidP="00867C07">
      <w:pPr>
        <w:pStyle w:val="Heading1"/>
      </w:pPr>
      <w:r w:rsidRPr="00D62D30">
        <w:t xml:space="preserve">The reimbursement of country offices and national execution budgeted at US $692,000 for 2024, is lower than the estimated costs for 2023 (US $700,600) but higher than the actual costs for 2022 (US $637,077). However, this amount is lower than previous years (ranging from US $1,145,400 to US $3,602,000 between 2011 and 2016). The UNIDO field structures continue being reorganized currently and further reduced costs in the coming years are expected. </w:t>
      </w:r>
    </w:p>
    <w:p w14:paraId="2F48ECDA" w14:textId="77777777" w:rsidR="005F5E80" w:rsidRPr="00D62D30" w:rsidRDefault="005F5E80" w:rsidP="00867C07">
      <w:pPr>
        <w:pStyle w:val="Heading1"/>
        <w:rPr>
          <w:rFonts w:cs="Arial"/>
        </w:rPr>
      </w:pPr>
      <w:r w:rsidRPr="00D62D30">
        <w:t>Executing agency cost for 2024 (US $1,574,400) is US $840,800 higher than the estimated costs in 2023, and US $287,493 higher than the 2022 actual costs. Executing agency costs have ranged from US $733,600 to US $3,302,800 for the 2011–2023 period.</w:t>
      </w:r>
      <w:r w:rsidRPr="00D62D30">
        <w:rPr>
          <w:rFonts w:cs="Arial"/>
        </w:rPr>
        <w:t xml:space="preserve"> </w:t>
      </w:r>
      <w:r w:rsidRPr="00D62D30">
        <w:t>UNIDO explained that there is an increase of US $148,707 in the executing agency support costs in 2022 due to revival of the execution model with the Foreign Economic Cooperation Office in China, while a decrease of US $164,600 against earlier forecast is projected</w:t>
      </w:r>
      <w:r w:rsidRPr="00D62D30" w:rsidDel="00EA0EA2">
        <w:t xml:space="preserve"> </w:t>
      </w:r>
      <w:r w:rsidRPr="00D62D30">
        <w:t xml:space="preserve">for 2023. </w:t>
      </w:r>
    </w:p>
    <w:p w14:paraId="1BB32DDB" w14:textId="77777777" w:rsidR="005F5E80" w:rsidRPr="00D62D30" w:rsidRDefault="005F5E80" w:rsidP="00867C07">
      <w:pPr>
        <w:pStyle w:val="Heading1"/>
      </w:pPr>
      <w:r w:rsidRPr="00D62D30">
        <w:lastRenderedPageBreak/>
        <w:t xml:space="preserve">The expected resources available from the Multilateral Fund to UNIDO for administrative costs include the core unit costs and the agency support costs, plus any balance of income for administrative costs not previously used. Agency support costs are made available to UNIDO only after approved project costs are disbursed. Table 4 presents the assessment for 2020 to 2023. </w:t>
      </w:r>
    </w:p>
    <w:p w14:paraId="43F2E90D" w14:textId="77777777" w:rsidR="005F5E80" w:rsidRPr="00D62D30" w:rsidRDefault="005F5E80" w:rsidP="005F5E80">
      <w:pPr>
        <w:pStyle w:val="Heading1"/>
        <w:numPr>
          <w:ilvl w:val="0"/>
          <w:numId w:val="0"/>
        </w:numPr>
        <w:spacing w:after="0"/>
        <w:rPr>
          <w:b/>
          <w:caps/>
        </w:rPr>
      </w:pPr>
      <w:r w:rsidRPr="00D62D30">
        <w:rPr>
          <w:b/>
        </w:rPr>
        <w:t>Table 4. Assessment of availability of income for future administrative costs for</w:t>
      </w:r>
      <w:r w:rsidRPr="00D62D30">
        <w:rPr>
          <w:b/>
          <w:caps/>
        </w:rPr>
        <w:t xml:space="preserve"> UNIDO (US $)</w:t>
      </w:r>
    </w:p>
    <w:tbl>
      <w:tblPr>
        <w:tblW w:w="9350" w:type="dxa"/>
        <w:tblLook w:val="04A0" w:firstRow="1" w:lastRow="0" w:firstColumn="1" w:lastColumn="0" w:noHBand="0" w:noVBand="1"/>
      </w:tblPr>
      <w:tblGrid>
        <w:gridCol w:w="4248"/>
        <w:gridCol w:w="1275"/>
        <w:gridCol w:w="1276"/>
        <w:gridCol w:w="1275"/>
        <w:gridCol w:w="1276"/>
      </w:tblGrid>
      <w:tr w:rsidR="00D62D30" w:rsidRPr="00D62D30" w14:paraId="56895DD4" w14:textId="77777777" w:rsidTr="005C08E8">
        <w:trPr>
          <w:trHeight w:val="44"/>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E35DEE" w14:textId="77777777" w:rsidR="005F5E80" w:rsidRPr="00D62D30" w:rsidRDefault="005F5E80" w:rsidP="005C08E8">
            <w:pPr>
              <w:jc w:val="left"/>
              <w:rPr>
                <w:b/>
                <w:bCs/>
                <w:sz w:val="20"/>
                <w:szCs w:val="20"/>
                <w:lang w:eastAsia="en-CA"/>
              </w:rPr>
            </w:pPr>
            <w:r w:rsidRPr="00D62D30">
              <w:rPr>
                <w:b/>
                <w:bCs/>
                <w:sz w:val="20"/>
                <w:szCs w:val="20"/>
                <w:lang w:eastAsia="en-CA"/>
              </w:rPr>
              <w:t>Description</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259754DF" w14:textId="77777777" w:rsidR="005F5E80" w:rsidRPr="00D62D30" w:rsidRDefault="005F5E80" w:rsidP="005C08E8">
            <w:pPr>
              <w:jc w:val="center"/>
              <w:rPr>
                <w:b/>
                <w:bCs/>
                <w:sz w:val="20"/>
                <w:szCs w:val="20"/>
                <w:lang w:eastAsia="en-CA"/>
              </w:rPr>
            </w:pPr>
            <w:r w:rsidRPr="00D62D30">
              <w:rPr>
                <w:b/>
                <w:bCs/>
                <w:sz w:val="20"/>
                <w:szCs w:val="20"/>
                <w:lang w:eastAsia="en-CA"/>
              </w:rPr>
              <w:t>2020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399FA795" w14:textId="77777777" w:rsidR="005F5E80" w:rsidRPr="00D62D30" w:rsidRDefault="005F5E80" w:rsidP="005C08E8">
            <w:pPr>
              <w:jc w:val="center"/>
              <w:rPr>
                <w:b/>
                <w:bCs/>
                <w:sz w:val="20"/>
                <w:szCs w:val="20"/>
                <w:lang w:eastAsia="en-CA"/>
              </w:rPr>
            </w:pPr>
            <w:r w:rsidRPr="00D62D30">
              <w:rPr>
                <w:b/>
                <w:bCs/>
                <w:sz w:val="20"/>
                <w:szCs w:val="20"/>
                <w:lang w:eastAsia="en-CA"/>
              </w:rPr>
              <w:t>2021</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3CECDE4A" w14:textId="77777777" w:rsidR="005F5E80" w:rsidRPr="00D62D30" w:rsidRDefault="005F5E80" w:rsidP="005C08E8">
            <w:pPr>
              <w:jc w:val="center"/>
              <w:rPr>
                <w:b/>
                <w:bCs/>
                <w:sz w:val="20"/>
                <w:szCs w:val="20"/>
                <w:lang w:eastAsia="en-CA"/>
              </w:rPr>
            </w:pPr>
            <w:r w:rsidRPr="00D62D30">
              <w:rPr>
                <w:b/>
                <w:bCs/>
                <w:sz w:val="20"/>
                <w:szCs w:val="20"/>
                <w:lang w:eastAsia="en-CA"/>
              </w:rPr>
              <w:t>2022</w:t>
            </w:r>
          </w:p>
        </w:tc>
        <w:tc>
          <w:tcPr>
            <w:tcW w:w="1276" w:type="dxa"/>
            <w:tcBorders>
              <w:top w:val="single" w:sz="4" w:space="0" w:color="auto"/>
              <w:left w:val="nil"/>
              <w:bottom w:val="single" w:sz="4" w:space="0" w:color="auto"/>
              <w:right w:val="single" w:sz="4" w:space="0" w:color="auto"/>
            </w:tcBorders>
          </w:tcPr>
          <w:p w14:paraId="66188A95" w14:textId="77777777" w:rsidR="005F5E80" w:rsidRPr="00D62D30" w:rsidRDefault="005F5E80" w:rsidP="005C08E8">
            <w:pPr>
              <w:jc w:val="center"/>
              <w:rPr>
                <w:b/>
                <w:bCs/>
                <w:sz w:val="20"/>
                <w:szCs w:val="20"/>
                <w:lang w:eastAsia="en-CA"/>
              </w:rPr>
            </w:pPr>
            <w:r w:rsidRPr="00D62D30">
              <w:rPr>
                <w:b/>
                <w:bCs/>
                <w:sz w:val="20"/>
                <w:szCs w:val="20"/>
                <w:lang w:eastAsia="en-CA"/>
              </w:rPr>
              <w:t>2023*</w:t>
            </w:r>
          </w:p>
        </w:tc>
      </w:tr>
      <w:tr w:rsidR="00D62D30" w:rsidRPr="00D62D30" w14:paraId="54A4D472" w14:textId="77777777" w:rsidTr="005C08E8">
        <w:trPr>
          <w:trHeight w:val="91"/>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6EE176D6" w14:textId="77777777" w:rsidR="005F5E80" w:rsidRPr="00D62D30" w:rsidRDefault="005F5E80" w:rsidP="005C08E8">
            <w:pPr>
              <w:jc w:val="left"/>
              <w:rPr>
                <w:sz w:val="20"/>
                <w:szCs w:val="20"/>
                <w:lang w:eastAsia="en-CA"/>
              </w:rPr>
            </w:pPr>
            <w:r w:rsidRPr="00D62D30">
              <w:rPr>
                <w:sz w:val="20"/>
                <w:szCs w:val="20"/>
                <w:lang w:eastAsia="en-CA"/>
              </w:rPr>
              <w:t>Net agency support costs plus core unit costs</w:t>
            </w:r>
          </w:p>
        </w:tc>
        <w:tc>
          <w:tcPr>
            <w:tcW w:w="1275" w:type="dxa"/>
            <w:tcBorders>
              <w:top w:val="nil"/>
              <w:left w:val="nil"/>
              <w:bottom w:val="single" w:sz="4" w:space="0" w:color="auto"/>
              <w:right w:val="single" w:sz="4" w:space="0" w:color="auto"/>
            </w:tcBorders>
            <w:shd w:val="clear" w:color="auto" w:fill="auto"/>
            <w:hideMark/>
          </w:tcPr>
          <w:p w14:paraId="5A98F45D" w14:textId="77777777" w:rsidR="005F5E80" w:rsidRPr="00D62D30" w:rsidRDefault="005F5E80" w:rsidP="005C08E8">
            <w:pPr>
              <w:jc w:val="right"/>
              <w:rPr>
                <w:sz w:val="20"/>
                <w:szCs w:val="20"/>
                <w:lang w:eastAsia="en-CA"/>
              </w:rPr>
            </w:pPr>
            <w:r w:rsidRPr="00D62D30">
              <w:rPr>
                <w:sz w:val="20"/>
                <w:szCs w:val="20"/>
              </w:rPr>
              <w:t>2,444,003</w:t>
            </w:r>
          </w:p>
        </w:tc>
        <w:tc>
          <w:tcPr>
            <w:tcW w:w="1276" w:type="dxa"/>
            <w:tcBorders>
              <w:top w:val="nil"/>
              <w:left w:val="nil"/>
              <w:bottom w:val="single" w:sz="4" w:space="0" w:color="auto"/>
              <w:right w:val="single" w:sz="4" w:space="0" w:color="auto"/>
            </w:tcBorders>
            <w:shd w:val="clear" w:color="auto" w:fill="auto"/>
            <w:hideMark/>
          </w:tcPr>
          <w:p w14:paraId="38E3811B" w14:textId="77777777" w:rsidR="005F5E80" w:rsidRPr="00D62D30" w:rsidRDefault="005F5E80" w:rsidP="005C08E8">
            <w:pPr>
              <w:jc w:val="right"/>
              <w:rPr>
                <w:sz w:val="20"/>
                <w:szCs w:val="20"/>
                <w:lang w:eastAsia="en-CA"/>
              </w:rPr>
            </w:pPr>
            <w:r w:rsidRPr="00D62D30">
              <w:rPr>
                <w:sz w:val="20"/>
                <w:szCs w:val="20"/>
              </w:rPr>
              <w:t>3,664,980</w:t>
            </w:r>
          </w:p>
        </w:tc>
        <w:tc>
          <w:tcPr>
            <w:tcW w:w="1275" w:type="dxa"/>
            <w:tcBorders>
              <w:top w:val="nil"/>
              <w:left w:val="nil"/>
              <w:bottom w:val="single" w:sz="4" w:space="0" w:color="auto"/>
              <w:right w:val="single" w:sz="4" w:space="0" w:color="auto"/>
            </w:tcBorders>
            <w:shd w:val="clear" w:color="auto" w:fill="auto"/>
            <w:hideMark/>
          </w:tcPr>
          <w:p w14:paraId="0ADCC32D" w14:textId="77777777" w:rsidR="005F5E80" w:rsidRPr="00D62D30" w:rsidRDefault="005F5E80" w:rsidP="005C08E8">
            <w:pPr>
              <w:jc w:val="right"/>
              <w:rPr>
                <w:sz w:val="20"/>
                <w:szCs w:val="20"/>
                <w:lang w:eastAsia="en-CA"/>
              </w:rPr>
            </w:pPr>
            <w:r w:rsidRPr="00D62D30">
              <w:rPr>
                <w:sz w:val="20"/>
                <w:szCs w:val="20"/>
              </w:rPr>
              <w:t>3,486,116</w:t>
            </w:r>
          </w:p>
        </w:tc>
        <w:tc>
          <w:tcPr>
            <w:tcW w:w="1276" w:type="dxa"/>
            <w:tcBorders>
              <w:top w:val="nil"/>
              <w:left w:val="nil"/>
              <w:bottom w:val="single" w:sz="4" w:space="0" w:color="auto"/>
              <w:right w:val="single" w:sz="4" w:space="0" w:color="auto"/>
            </w:tcBorders>
          </w:tcPr>
          <w:p w14:paraId="52384B12" w14:textId="77777777" w:rsidR="005F5E80" w:rsidRPr="00D62D30" w:rsidRDefault="005F5E80" w:rsidP="005C08E8">
            <w:pPr>
              <w:jc w:val="right"/>
              <w:rPr>
                <w:sz w:val="20"/>
                <w:szCs w:val="20"/>
                <w:lang w:eastAsia="en-CA"/>
              </w:rPr>
            </w:pPr>
            <w:r w:rsidRPr="00D62D30">
              <w:rPr>
                <w:sz w:val="20"/>
                <w:szCs w:val="20"/>
              </w:rPr>
              <w:t>5,200,254</w:t>
            </w:r>
          </w:p>
        </w:tc>
      </w:tr>
      <w:tr w:rsidR="00D62D30" w:rsidRPr="00D62D30" w14:paraId="775D8768" w14:textId="77777777" w:rsidTr="005C08E8">
        <w:trPr>
          <w:trHeight w:val="136"/>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5276EA43" w14:textId="77777777" w:rsidR="005F5E80" w:rsidRPr="00D62D30" w:rsidRDefault="005F5E80" w:rsidP="005C08E8">
            <w:pPr>
              <w:jc w:val="left"/>
              <w:rPr>
                <w:sz w:val="20"/>
                <w:szCs w:val="20"/>
                <w:lang w:eastAsia="en-CA"/>
              </w:rPr>
            </w:pPr>
            <w:r w:rsidRPr="00D62D30">
              <w:rPr>
                <w:sz w:val="20"/>
                <w:szCs w:val="20"/>
                <w:lang w:eastAsia="en-CA"/>
              </w:rPr>
              <w:t>Total administrative cost excluding project costs</w:t>
            </w:r>
          </w:p>
        </w:tc>
        <w:tc>
          <w:tcPr>
            <w:tcW w:w="1275" w:type="dxa"/>
            <w:tcBorders>
              <w:top w:val="nil"/>
              <w:left w:val="nil"/>
              <w:bottom w:val="single" w:sz="4" w:space="0" w:color="auto"/>
              <w:right w:val="single" w:sz="4" w:space="0" w:color="auto"/>
            </w:tcBorders>
            <w:shd w:val="clear" w:color="auto" w:fill="auto"/>
            <w:hideMark/>
          </w:tcPr>
          <w:p w14:paraId="3705E5CE" w14:textId="77777777" w:rsidR="005F5E80" w:rsidRPr="00D62D30" w:rsidRDefault="005F5E80" w:rsidP="005C08E8">
            <w:pPr>
              <w:jc w:val="right"/>
              <w:rPr>
                <w:sz w:val="20"/>
                <w:szCs w:val="20"/>
                <w:lang w:eastAsia="en-CA"/>
              </w:rPr>
            </w:pPr>
            <w:r w:rsidRPr="00D62D30">
              <w:rPr>
                <w:sz w:val="20"/>
                <w:szCs w:val="20"/>
              </w:rPr>
              <w:t>4,216,509</w:t>
            </w:r>
          </w:p>
        </w:tc>
        <w:tc>
          <w:tcPr>
            <w:tcW w:w="1276" w:type="dxa"/>
            <w:tcBorders>
              <w:top w:val="nil"/>
              <w:left w:val="nil"/>
              <w:bottom w:val="single" w:sz="4" w:space="0" w:color="auto"/>
              <w:right w:val="single" w:sz="4" w:space="0" w:color="auto"/>
            </w:tcBorders>
            <w:shd w:val="clear" w:color="auto" w:fill="auto"/>
            <w:hideMark/>
          </w:tcPr>
          <w:p w14:paraId="784DE507" w14:textId="77777777" w:rsidR="005F5E80" w:rsidRPr="00D62D30" w:rsidRDefault="005F5E80" w:rsidP="005C08E8">
            <w:pPr>
              <w:jc w:val="right"/>
              <w:rPr>
                <w:sz w:val="20"/>
                <w:szCs w:val="20"/>
                <w:lang w:eastAsia="en-CA"/>
              </w:rPr>
            </w:pPr>
            <w:r w:rsidRPr="00D62D30">
              <w:rPr>
                <w:sz w:val="20"/>
                <w:szCs w:val="20"/>
              </w:rPr>
              <w:t>2,703,478</w:t>
            </w:r>
          </w:p>
        </w:tc>
        <w:tc>
          <w:tcPr>
            <w:tcW w:w="1275" w:type="dxa"/>
            <w:tcBorders>
              <w:top w:val="nil"/>
              <w:left w:val="nil"/>
              <w:bottom w:val="single" w:sz="4" w:space="0" w:color="auto"/>
              <w:right w:val="single" w:sz="4" w:space="0" w:color="auto"/>
            </w:tcBorders>
            <w:shd w:val="clear" w:color="auto" w:fill="auto"/>
            <w:noWrap/>
            <w:hideMark/>
          </w:tcPr>
          <w:p w14:paraId="5F582B89" w14:textId="77777777" w:rsidR="005F5E80" w:rsidRPr="00D62D30" w:rsidRDefault="005F5E80" w:rsidP="005C08E8">
            <w:pPr>
              <w:jc w:val="right"/>
              <w:rPr>
                <w:sz w:val="20"/>
                <w:szCs w:val="20"/>
                <w:lang w:eastAsia="en-CA"/>
              </w:rPr>
            </w:pPr>
            <w:r w:rsidRPr="00D62D30">
              <w:rPr>
                <w:sz w:val="20"/>
                <w:szCs w:val="20"/>
              </w:rPr>
              <w:t>3,577,458</w:t>
            </w:r>
          </w:p>
        </w:tc>
        <w:tc>
          <w:tcPr>
            <w:tcW w:w="1276" w:type="dxa"/>
            <w:tcBorders>
              <w:top w:val="nil"/>
              <w:left w:val="nil"/>
              <w:bottom w:val="single" w:sz="4" w:space="0" w:color="auto"/>
              <w:right w:val="single" w:sz="4" w:space="0" w:color="auto"/>
            </w:tcBorders>
          </w:tcPr>
          <w:p w14:paraId="548B197C" w14:textId="77777777" w:rsidR="005F5E80" w:rsidRPr="00D62D30" w:rsidRDefault="005F5E80" w:rsidP="005C08E8">
            <w:pPr>
              <w:jc w:val="right"/>
              <w:rPr>
                <w:sz w:val="20"/>
                <w:szCs w:val="20"/>
                <w:lang w:eastAsia="en-CA"/>
              </w:rPr>
            </w:pPr>
            <w:r w:rsidRPr="00D62D30">
              <w:rPr>
                <w:sz w:val="20"/>
                <w:szCs w:val="20"/>
              </w:rPr>
              <w:t>3,308,500</w:t>
            </w:r>
          </w:p>
        </w:tc>
      </w:tr>
      <w:tr w:rsidR="00D62D30" w:rsidRPr="00D62D30" w14:paraId="577C780A" w14:textId="77777777" w:rsidTr="005C08E8">
        <w:trPr>
          <w:trHeight w:val="44"/>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5A20870F" w14:textId="77777777" w:rsidR="005F5E80" w:rsidRPr="00D62D30" w:rsidRDefault="005F5E80" w:rsidP="005C08E8">
            <w:pPr>
              <w:jc w:val="left"/>
              <w:rPr>
                <w:sz w:val="20"/>
                <w:szCs w:val="20"/>
                <w:lang w:eastAsia="en-CA"/>
              </w:rPr>
            </w:pPr>
            <w:r w:rsidRPr="00D62D30">
              <w:rPr>
                <w:sz w:val="20"/>
                <w:szCs w:val="20"/>
                <w:lang w:eastAsia="en-CA"/>
              </w:rPr>
              <w:t>Balance per year</w:t>
            </w:r>
          </w:p>
        </w:tc>
        <w:tc>
          <w:tcPr>
            <w:tcW w:w="1275" w:type="dxa"/>
            <w:tcBorders>
              <w:top w:val="nil"/>
              <w:left w:val="nil"/>
              <w:bottom w:val="single" w:sz="4" w:space="0" w:color="auto"/>
              <w:right w:val="single" w:sz="4" w:space="0" w:color="auto"/>
            </w:tcBorders>
            <w:shd w:val="clear" w:color="auto" w:fill="auto"/>
            <w:noWrap/>
            <w:hideMark/>
          </w:tcPr>
          <w:p w14:paraId="2CEA220B" w14:textId="77777777" w:rsidR="005F5E80" w:rsidRPr="00D62D30" w:rsidRDefault="005F5E80" w:rsidP="005C08E8">
            <w:pPr>
              <w:jc w:val="right"/>
              <w:rPr>
                <w:sz w:val="20"/>
                <w:szCs w:val="20"/>
                <w:lang w:eastAsia="en-CA"/>
              </w:rPr>
            </w:pPr>
            <w:r w:rsidRPr="00D62D30">
              <w:rPr>
                <w:sz w:val="20"/>
                <w:szCs w:val="20"/>
              </w:rPr>
              <w:t>(1,772,506)</w:t>
            </w:r>
          </w:p>
        </w:tc>
        <w:tc>
          <w:tcPr>
            <w:tcW w:w="1276" w:type="dxa"/>
            <w:tcBorders>
              <w:top w:val="nil"/>
              <w:left w:val="nil"/>
              <w:bottom w:val="single" w:sz="4" w:space="0" w:color="auto"/>
              <w:right w:val="single" w:sz="4" w:space="0" w:color="auto"/>
            </w:tcBorders>
            <w:shd w:val="clear" w:color="auto" w:fill="auto"/>
            <w:noWrap/>
            <w:hideMark/>
          </w:tcPr>
          <w:p w14:paraId="2D28C070" w14:textId="77777777" w:rsidR="005F5E80" w:rsidRPr="00D62D30" w:rsidRDefault="005F5E80" w:rsidP="005C08E8">
            <w:pPr>
              <w:jc w:val="right"/>
              <w:rPr>
                <w:sz w:val="20"/>
                <w:szCs w:val="20"/>
                <w:lang w:eastAsia="en-CA"/>
              </w:rPr>
            </w:pPr>
            <w:r w:rsidRPr="00D62D30">
              <w:rPr>
                <w:sz w:val="20"/>
                <w:szCs w:val="20"/>
              </w:rPr>
              <w:t>961,502</w:t>
            </w:r>
          </w:p>
        </w:tc>
        <w:tc>
          <w:tcPr>
            <w:tcW w:w="1275" w:type="dxa"/>
            <w:tcBorders>
              <w:top w:val="nil"/>
              <w:left w:val="nil"/>
              <w:bottom w:val="single" w:sz="4" w:space="0" w:color="auto"/>
              <w:right w:val="single" w:sz="4" w:space="0" w:color="auto"/>
            </w:tcBorders>
            <w:shd w:val="clear" w:color="auto" w:fill="auto"/>
            <w:noWrap/>
            <w:hideMark/>
          </w:tcPr>
          <w:p w14:paraId="0F6B4442" w14:textId="77777777" w:rsidR="005F5E80" w:rsidRPr="00D62D30" w:rsidRDefault="005F5E80" w:rsidP="005C08E8">
            <w:pPr>
              <w:jc w:val="right"/>
              <w:rPr>
                <w:sz w:val="20"/>
                <w:szCs w:val="20"/>
                <w:lang w:eastAsia="en-CA"/>
              </w:rPr>
            </w:pPr>
            <w:r w:rsidRPr="00D62D30">
              <w:rPr>
                <w:sz w:val="20"/>
                <w:szCs w:val="20"/>
              </w:rPr>
              <w:t>(91,342)</w:t>
            </w:r>
          </w:p>
        </w:tc>
        <w:tc>
          <w:tcPr>
            <w:tcW w:w="1276" w:type="dxa"/>
            <w:tcBorders>
              <w:top w:val="nil"/>
              <w:left w:val="nil"/>
              <w:bottom w:val="single" w:sz="4" w:space="0" w:color="auto"/>
              <w:right w:val="single" w:sz="4" w:space="0" w:color="auto"/>
            </w:tcBorders>
          </w:tcPr>
          <w:p w14:paraId="21265AF7" w14:textId="77777777" w:rsidR="005F5E80" w:rsidRPr="00D62D30" w:rsidRDefault="005F5E80" w:rsidP="005C08E8">
            <w:pPr>
              <w:jc w:val="right"/>
              <w:rPr>
                <w:sz w:val="20"/>
                <w:szCs w:val="20"/>
                <w:lang w:eastAsia="en-CA"/>
              </w:rPr>
            </w:pPr>
            <w:r w:rsidRPr="00D62D30">
              <w:rPr>
                <w:sz w:val="20"/>
                <w:szCs w:val="20"/>
              </w:rPr>
              <w:t>1,891,754</w:t>
            </w:r>
          </w:p>
        </w:tc>
      </w:tr>
      <w:tr w:rsidR="00D62D30" w:rsidRPr="00D62D30" w14:paraId="630CDCF3" w14:textId="77777777" w:rsidTr="005C08E8">
        <w:trPr>
          <w:trHeight w:val="72"/>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5D160E51" w14:textId="77777777" w:rsidR="005F5E80" w:rsidRPr="00D62D30" w:rsidRDefault="005F5E80" w:rsidP="005C08E8">
            <w:pPr>
              <w:jc w:val="left"/>
              <w:rPr>
                <w:sz w:val="20"/>
                <w:szCs w:val="20"/>
                <w:lang w:eastAsia="en-CA"/>
              </w:rPr>
            </w:pPr>
            <w:r w:rsidRPr="00D62D30">
              <w:rPr>
                <w:sz w:val="20"/>
                <w:szCs w:val="20"/>
                <w:lang w:eastAsia="en-CA"/>
              </w:rPr>
              <w:t>Running balance</w:t>
            </w:r>
          </w:p>
        </w:tc>
        <w:tc>
          <w:tcPr>
            <w:tcW w:w="1275" w:type="dxa"/>
            <w:tcBorders>
              <w:top w:val="nil"/>
              <w:left w:val="nil"/>
              <w:bottom w:val="single" w:sz="4" w:space="0" w:color="auto"/>
              <w:right w:val="single" w:sz="4" w:space="0" w:color="auto"/>
            </w:tcBorders>
            <w:shd w:val="clear" w:color="auto" w:fill="auto"/>
            <w:noWrap/>
            <w:hideMark/>
          </w:tcPr>
          <w:p w14:paraId="32302ED7" w14:textId="77777777" w:rsidR="005F5E80" w:rsidRPr="00D62D30" w:rsidRDefault="005F5E80" w:rsidP="005C08E8">
            <w:pPr>
              <w:jc w:val="right"/>
              <w:rPr>
                <w:sz w:val="20"/>
                <w:szCs w:val="20"/>
                <w:lang w:eastAsia="en-CA"/>
              </w:rPr>
            </w:pPr>
            <w:r w:rsidRPr="00D62D30">
              <w:rPr>
                <w:sz w:val="20"/>
                <w:szCs w:val="20"/>
              </w:rPr>
              <w:t>(6,069,921)</w:t>
            </w:r>
          </w:p>
        </w:tc>
        <w:tc>
          <w:tcPr>
            <w:tcW w:w="1276" w:type="dxa"/>
            <w:tcBorders>
              <w:top w:val="nil"/>
              <w:left w:val="nil"/>
              <w:bottom w:val="single" w:sz="4" w:space="0" w:color="auto"/>
              <w:right w:val="single" w:sz="4" w:space="0" w:color="auto"/>
            </w:tcBorders>
            <w:shd w:val="clear" w:color="auto" w:fill="auto"/>
            <w:noWrap/>
            <w:hideMark/>
          </w:tcPr>
          <w:p w14:paraId="7D81B9C8" w14:textId="77777777" w:rsidR="005F5E80" w:rsidRPr="00D62D30" w:rsidRDefault="005F5E80" w:rsidP="005C08E8">
            <w:pPr>
              <w:jc w:val="right"/>
              <w:rPr>
                <w:sz w:val="20"/>
                <w:szCs w:val="20"/>
                <w:lang w:eastAsia="en-CA"/>
              </w:rPr>
            </w:pPr>
            <w:r w:rsidRPr="00D62D30">
              <w:rPr>
                <w:sz w:val="20"/>
                <w:szCs w:val="20"/>
              </w:rPr>
              <w:t>(5,108,419)</w:t>
            </w:r>
          </w:p>
        </w:tc>
        <w:tc>
          <w:tcPr>
            <w:tcW w:w="1275" w:type="dxa"/>
            <w:tcBorders>
              <w:top w:val="nil"/>
              <w:left w:val="nil"/>
              <w:bottom w:val="single" w:sz="4" w:space="0" w:color="auto"/>
              <w:right w:val="single" w:sz="4" w:space="0" w:color="auto"/>
            </w:tcBorders>
            <w:shd w:val="clear" w:color="auto" w:fill="auto"/>
            <w:noWrap/>
            <w:hideMark/>
          </w:tcPr>
          <w:p w14:paraId="74C11907" w14:textId="77777777" w:rsidR="005F5E80" w:rsidRPr="00D62D30" w:rsidRDefault="005F5E80" w:rsidP="005C08E8">
            <w:pPr>
              <w:jc w:val="right"/>
              <w:rPr>
                <w:sz w:val="20"/>
                <w:szCs w:val="20"/>
                <w:lang w:eastAsia="en-CA"/>
              </w:rPr>
            </w:pPr>
            <w:r w:rsidRPr="00D62D30">
              <w:rPr>
                <w:sz w:val="20"/>
                <w:szCs w:val="20"/>
              </w:rPr>
              <w:t>(5,199,762)</w:t>
            </w:r>
          </w:p>
        </w:tc>
        <w:tc>
          <w:tcPr>
            <w:tcW w:w="1276" w:type="dxa"/>
            <w:tcBorders>
              <w:top w:val="nil"/>
              <w:left w:val="nil"/>
              <w:bottom w:val="single" w:sz="4" w:space="0" w:color="auto"/>
              <w:right w:val="single" w:sz="4" w:space="0" w:color="auto"/>
            </w:tcBorders>
          </w:tcPr>
          <w:p w14:paraId="2EEA069F" w14:textId="77777777" w:rsidR="005F5E80" w:rsidRPr="00D62D30" w:rsidRDefault="005F5E80" w:rsidP="005C08E8">
            <w:pPr>
              <w:jc w:val="right"/>
              <w:rPr>
                <w:sz w:val="20"/>
                <w:szCs w:val="20"/>
                <w:lang w:eastAsia="en-CA"/>
              </w:rPr>
            </w:pPr>
            <w:r w:rsidRPr="00D62D30">
              <w:rPr>
                <w:sz w:val="20"/>
                <w:szCs w:val="20"/>
              </w:rPr>
              <w:t>(3,308,008)</w:t>
            </w:r>
          </w:p>
        </w:tc>
      </w:tr>
    </w:tbl>
    <w:p w14:paraId="7F853249" w14:textId="77777777" w:rsidR="005F5E80" w:rsidRPr="00D62D30" w:rsidRDefault="005F5E80" w:rsidP="005F5E80">
      <w:pPr>
        <w:rPr>
          <w:sz w:val="19"/>
          <w:szCs w:val="19"/>
        </w:rPr>
      </w:pPr>
      <w:r w:rsidRPr="00D62D30">
        <w:rPr>
          <w:sz w:val="19"/>
          <w:szCs w:val="19"/>
        </w:rPr>
        <w:t>* Including agency support costs approved at the 92</w:t>
      </w:r>
      <w:r w:rsidRPr="00D62D30">
        <w:rPr>
          <w:sz w:val="19"/>
          <w:szCs w:val="19"/>
          <w:vertAlign w:val="superscript"/>
        </w:rPr>
        <w:t>nd</w:t>
      </w:r>
      <w:r w:rsidRPr="00D62D30">
        <w:rPr>
          <w:sz w:val="19"/>
          <w:szCs w:val="19"/>
        </w:rPr>
        <w:t xml:space="preserve"> meeting, and the value of agency support costs and core unit costs from submissions to the 93</w:t>
      </w:r>
      <w:r w:rsidRPr="00D62D30">
        <w:rPr>
          <w:sz w:val="19"/>
          <w:szCs w:val="19"/>
          <w:vertAlign w:val="superscript"/>
        </w:rPr>
        <w:t>rd</w:t>
      </w:r>
      <w:r w:rsidRPr="00D62D30">
        <w:rPr>
          <w:sz w:val="19"/>
          <w:szCs w:val="19"/>
        </w:rPr>
        <w:t xml:space="preserve"> meeting.</w:t>
      </w:r>
    </w:p>
    <w:p w14:paraId="33E71CD2" w14:textId="77777777" w:rsidR="005F5E80" w:rsidRPr="00D62D30" w:rsidRDefault="005F5E80" w:rsidP="005F5E80">
      <w:pPr>
        <w:rPr>
          <w:caps/>
        </w:rPr>
      </w:pPr>
    </w:p>
    <w:p w14:paraId="44497955" w14:textId="77777777" w:rsidR="005F5E80" w:rsidRPr="00D62D30" w:rsidRDefault="005F5E80" w:rsidP="00867C07">
      <w:pPr>
        <w:pStyle w:val="Heading1"/>
      </w:pPr>
      <w:r w:rsidRPr="00D62D30">
        <w:t>Based on the analysis presented in table 4, at the end of 2023, UNIDO could have a negative accumulated balance amounting to US $3,308,008. In 2024, UNIDO would have to generate at least US $8,444,508 in agency support costs and core unit costs to cover its expected total administrative costs of US $5,136,500. UNIDO mentioned that as in the past, it would continue to manage its operations based on its delivery of its project operations and core unit funding received.</w:t>
      </w:r>
    </w:p>
    <w:p w14:paraId="51C091F0" w14:textId="77777777" w:rsidR="005F5E80" w:rsidRPr="00D62D30" w:rsidRDefault="005F5E80" w:rsidP="005F5E80">
      <w:pPr>
        <w:keepNext/>
        <w:spacing w:after="240"/>
        <w:rPr>
          <w:b/>
          <w:sz w:val="24"/>
          <w:szCs w:val="24"/>
        </w:rPr>
      </w:pPr>
      <w:r w:rsidRPr="00D62D30">
        <w:rPr>
          <w:b/>
          <w:sz w:val="24"/>
          <w:szCs w:val="24"/>
        </w:rPr>
        <w:t>IV.</w:t>
      </w:r>
      <w:r w:rsidRPr="00D62D30">
        <w:rPr>
          <w:b/>
          <w:sz w:val="24"/>
          <w:szCs w:val="24"/>
        </w:rPr>
        <w:tab/>
        <w:t>World Bank</w:t>
      </w:r>
    </w:p>
    <w:p w14:paraId="63AB78C8" w14:textId="77777777" w:rsidR="005F5E80" w:rsidRPr="00D62D30" w:rsidRDefault="005F5E80" w:rsidP="00867C07">
      <w:pPr>
        <w:pStyle w:val="Heading1"/>
      </w:pPr>
      <w:r w:rsidRPr="00D62D30">
        <w:t>The Executive Committee approved the 2023 request for core unit funding for the World Bank at US $1,735,000 (decision 91/62(b)(iii)). Table 5 presents the core unit budget and administrative costs provided by the World Bank from 2020 to 2024.</w:t>
      </w:r>
    </w:p>
    <w:p w14:paraId="44456D45" w14:textId="77777777" w:rsidR="005F5E80" w:rsidRPr="00D62D30" w:rsidRDefault="005F5E80" w:rsidP="005F5E80">
      <w:pPr>
        <w:pStyle w:val="Heading1"/>
        <w:keepNext/>
        <w:numPr>
          <w:ilvl w:val="0"/>
          <w:numId w:val="0"/>
        </w:numPr>
        <w:spacing w:after="0"/>
        <w:rPr>
          <w:b/>
        </w:rPr>
      </w:pPr>
      <w:r w:rsidRPr="00D62D30">
        <w:rPr>
          <w:b/>
        </w:rPr>
        <w:t>Table 5. C</w:t>
      </w:r>
      <w:r w:rsidRPr="00D62D30">
        <w:rPr>
          <w:b/>
          <w:bCs/>
        </w:rPr>
        <w:t>ore unit budget data and other administrative costs for 2020 to 2024 for</w:t>
      </w:r>
      <w:r w:rsidRPr="00D62D30">
        <w:rPr>
          <w:b/>
        </w:rPr>
        <w:t xml:space="preserve"> the World Bank (US $)</w:t>
      </w:r>
    </w:p>
    <w:tbl>
      <w:tblPr>
        <w:tblW w:w="9616" w:type="dxa"/>
        <w:tblInd w:w="-95" w:type="dxa"/>
        <w:tblLayout w:type="fixed"/>
        <w:tblLook w:val="04A0" w:firstRow="1" w:lastRow="0" w:firstColumn="1" w:lastColumn="0" w:noHBand="0" w:noVBand="1"/>
      </w:tblPr>
      <w:tblGrid>
        <w:gridCol w:w="3492"/>
        <w:gridCol w:w="992"/>
        <w:gridCol w:w="1096"/>
        <w:gridCol w:w="990"/>
        <w:gridCol w:w="992"/>
        <w:gridCol w:w="993"/>
        <w:gridCol w:w="1061"/>
      </w:tblGrid>
      <w:tr w:rsidR="00D62D30" w:rsidRPr="00D62D30" w14:paraId="4F4318FA" w14:textId="77777777" w:rsidTr="005C08E8">
        <w:trPr>
          <w:trHeight w:val="64"/>
          <w:tblHeader/>
        </w:trPr>
        <w:tc>
          <w:tcPr>
            <w:tcW w:w="3492" w:type="dxa"/>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367DB706" w14:textId="77777777" w:rsidR="005F5E80" w:rsidRPr="00D62D30" w:rsidRDefault="005F5E80" w:rsidP="005C08E8">
            <w:pPr>
              <w:keepNext/>
              <w:rPr>
                <w:rFonts w:asciiTheme="majorBidi" w:hAnsiTheme="majorBidi" w:cstheme="majorBidi"/>
                <w:sz w:val="19"/>
                <w:szCs w:val="19"/>
              </w:rPr>
            </w:pPr>
            <w:r w:rsidRPr="00D62D30">
              <w:rPr>
                <w:rFonts w:asciiTheme="majorBidi" w:hAnsiTheme="majorBidi" w:cstheme="majorBidi"/>
                <w:b/>
                <w:bCs/>
                <w:sz w:val="19"/>
                <w:szCs w:val="19"/>
                <w:lang w:eastAsia="en-CA"/>
              </w:rPr>
              <w:t>Cost item</w:t>
            </w:r>
          </w:p>
        </w:tc>
        <w:tc>
          <w:tcPr>
            <w:tcW w:w="992"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0FE33B8C" w14:textId="77777777" w:rsidR="005F5E80" w:rsidRPr="00D62D30" w:rsidRDefault="005F5E80" w:rsidP="005C08E8">
            <w:pPr>
              <w:keepNext/>
              <w:jc w:val="center"/>
              <w:rPr>
                <w:rFonts w:asciiTheme="majorBidi" w:hAnsiTheme="majorBidi" w:cstheme="majorBidi"/>
                <w:b/>
                <w:sz w:val="19"/>
                <w:szCs w:val="19"/>
              </w:rPr>
            </w:pPr>
            <w:r w:rsidRPr="00D62D30">
              <w:rPr>
                <w:rFonts w:asciiTheme="majorBidi" w:hAnsiTheme="majorBidi" w:cstheme="majorBidi"/>
                <w:b/>
                <w:sz w:val="19"/>
                <w:szCs w:val="19"/>
              </w:rPr>
              <w:t>2020</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1B701F96" w14:textId="77777777" w:rsidR="005F5E80" w:rsidRPr="00D62D30" w:rsidRDefault="005F5E80" w:rsidP="005C08E8">
            <w:pPr>
              <w:keepNext/>
              <w:jc w:val="center"/>
              <w:rPr>
                <w:rFonts w:asciiTheme="majorBidi" w:hAnsiTheme="majorBidi" w:cstheme="majorBidi"/>
                <w:b/>
                <w:sz w:val="19"/>
                <w:szCs w:val="19"/>
              </w:rPr>
            </w:pPr>
            <w:r w:rsidRPr="00D62D30">
              <w:rPr>
                <w:rFonts w:asciiTheme="majorBidi" w:hAnsiTheme="majorBidi" w:cstheme="majorBidi"/>
                <w:b/>
                <w:sz w:val="19"/>
                <w:szCs w:val="19"/>
              </w:rPr>
              <w:t>2021</w:t>
            </w:r>
          </w:p>
        </w:tc>
        <w:tc>
          <w:tcPr>
            <w:tcW w:w="990" w:type="dxa"/>
            <w:tcBorders>
              <w:top w:val="single" w:sz="4" w:space="0" w:color="auto"/>
              <w:left w:val="single" w:sz="4" w:space="0" w:color="auto"/>
              <w:bottom w:val="single" w:sz="4" w:space="0" w:color="auto"/>
              <w:right w:val="single" w:sz="4" w:space="0" w:color="auto"/>
            </w:tcBorders>
          </w:tcPr>
          <w:p w14:paraId="37787A09" w14:textId="77777777" w:rsidR="005F5E80" w:rsidRPr="00D62D30" w:rsidRDefault="005F5E80" w:rsidP="005C08E8">
            <w:pPr>
              <w:keepNext/>
              <w:jc w:val="center"/>
              <w:rPr>
                <w:rFonts w:asciiTheme="majorBidi" w:hAnsiTheme="majorBidi" w:cstheme="majorBidi"/>
                <w:b/>
                <w:sz w:val="19"/>
                <w:szCs w:val="19"/>
              </w:rPr>
            </w:pPr>
            <w:r w:rsidRPr="00D62D30">
              <w:rPr>
                <w:rFonts w:asciiTheme="majorBidi" w:hAnsiTheme="majorBidi" w:cstheme="majorBidi"/>
                <w:b/>
                <w:sz w:val="19"/>
                <w:szCs w:val="19"/>
              </w:rPr>
              <w:t>2022</w:t>
            </w:r>
          </w:p>
        </w:tc>
        <w:tc>
          <w:tcPr>
            <w:tcW w:w="1985" w:type="dxa"/>
            <w:gridSpan w:val="2"/>
            <w:tcBorders>
              <w:top w:val="single" w:sz="4" w:space="0" w:color="auto"/>
              <w:left w:val="single" w:sz="4" w:space="0" w:color="auto"/>
              <w:bottom w:val="single" w:sz="4" w:space="0" w:color="auto"/>
              <w:right w:val="single" w:sz="4" w:space="0" w:color="000000"/>
            </w:tcBorders>
            <w:shd w:val="clear" w:color="auto" w:fill="auto"/>
            <w:tcMar>
              <w:left w:w="58" w:type="dxa"/>
              <w:right w:w="58" w:type="dxa"/>
            </w:tcMar>
            <w:hideMark/>
          </w:tcPr>
          <w:p w14:paraId="23EE7C1F" w14:textId="77777777" w:rsidR="005F5E80" w:rsidRPr="00D62D30" w:rsidRDefault="005F5E80" w:rsidP="005C08E8">
            <w:pPr>
              <w:keepNext/>
              <w:jc w:val="center"/>
              <w:rPr>
                <w:rFonts w:asciiTheme="majorBidi" w:hAnsiTheme="majorBidi" w:cstheme="majorBidi"/>
                <w:b/>
                <w:sz w:val="19"/>
                <w:szCs w:val="19"/>
              </w:rPr>
            </w:pPr>
            <w:r w:rsidRPr="00D62D30">
              <w:rPr>
                <w:rFonts w:asciiTheme="majorBidi" w:hAnsiTheme="majorBidi" w:cstheme="majorBidi"/>
                <w:b/>
                <w:sz w:val="19"/>
                <w:szCs w:val="19"/>
              </w:rPr>
              <w:t>2023</w:t>
            </w:r>
          </w:p>
        </w:tc>
        <w:tc>
          <w:tcPr>
            <w:tcW w:w="1061"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0F1C645E" w14:textId="77777777" w:rsidR="005F5E80" w:rsidRPr="00D62D30" w:rsidRDefault="005F5E80" w:rsidP="005C08E8">
            <w:pPr>
              <w:keepNext/>
              <w:jc w:val="center"/>
              <w:rPr>
                <w:rFonts w:asciiTheme="majorBidi" w:hAnsiTheme="majorBidi" w:cstheme="majorBidi"/>
                <w:b/>
                <w:sz w:val="19"/>
                <w:szCs w:val="19"/>
              </w:rPr>
            </w:pPr>
            <w:r w:rsidRPr="00D62D30">
              <w:rPr>
                <w:rFonts w:asciiTheme="majorBidi" w:hAnsiTheme="majorBidi" w:cstheme="majorBidi"/>
                <w:b/>
                <w:sz w:val="19"/>
                <w:szCs w:val="19"/>
              </w:rPr>
              <w:t>2024</w:t>
            </w:r>
          </w:p>
        </w:tc>
      </w:tr>
      <w:tr w:rsidR="00D62D30" w:rsidRPr="00D62D30" w14:paraId="31AC0ECA" w14:textId="77777777" w:rsidTr="005C08E8">
        <w:trPr>
          <w:trHeight w:val="135"/>
          <w:tblHeader/>
        </w:trPr>
        <w:tc>
          <w:tcPr>
            <w:tcW w:w="3492"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5C221CD0" w14:textId="77777777" w:rsidR="005F5E80" w:rsidRPr="00D62D30" w:rsidRDefault="005F5E80" w:rsidP="005C08E8">
            <w:pPr>
              <w:keepNext/>
              <w:jc w:val="left"/>
              <w:rPr>
                <w:rFonts w:asciiTheme="majorBidi" w:hAnsiTheme="majorBidi" w:cstheme="majorBidi"/>
                <w:b/>
                <w:bCs/>
                <w:sz w:val="19"/>
                <w:szCs w:val="19"/>
                <w:lang w:eastAsia="en-CA"/>
              </w:rPr>
            </w:pP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23B84A48" w14:textId="77777777" w:rsidR="005F5E80" w:rsidRPr="00D62D30" w:rsidRDefault="005F5E80" w:rsidP="005C08E8">
            <w:pPr>
              <w:keepNext/>
              <w:jc w:val="center"/>
              <w:rPr>
                <w:rFonts w:asciiTheme="majorBidi" w:hAnsiTheme="majorBidi" w:cstheme="majorBidi"/>
                <w:b/>
                <w:bCs/>
                <w:sz w:val="19"/>
                <w:szCs w:val="19"/>
                <w:lang w:eastAsia="en-CA"/>
              </w:rPr>
            </w:pPr>
            <w:r w:rsidRPr="00D62D30">
              <w:rPr>
                <w:rFonts w:asciiTheme="majorBidi" w:hAnsiTheme="majorBidi" w:cstheme="majorBidi"/>
                <w:b/>
                <w:sz w:val="19"/>
                <w:szCs w:val="19"/>
              </w:rPr>
              <w:t>Actual</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70066327" w14:textId="77777777" w:rsidR="005F5E80" w:rsidRPr="00D62D30" w:rsidRDefault="005F5E80" w:rsidP="005C08E8">
            <w:pPr>
              <w:keepNext/>
              <w:jc w:val="center"/>
              <w:rPr>
                <w:rFonts w:asciiTheme="majorBidi" w:hAnsiTheme="majorBidi" w:cstheme="majorBidi"/>
                <w:b/>
                <w:bCs/>
                <w:sz w:val="19"/>
                <w:szCs w:val="19"/>
                <w:lang w:eastAsia="en-CA"/>
              </w:rPr>
            </w:pPr>
            <w:r w:rsidRPr="00D62D30">
              <w:rPr>
                <w:rFonts w:asciiTheme="majorBidi" w:hAnsiTheme="majorBidi" w:cstheme="majorBidi"/>
                <w:b/>
                <w:sz w:val="19"/>
                <w:szCs w:val="19"/>
              </w:rPr>
              <w:t>Actual</w:t>
            </w:r>
          </w:p>
        </w:tc>
        <w:tc>
          <w:tcPr>
            <w:tcW w:w="990" w:type="dxa"/>
            <w:tcBorders>
              <w:top w:val="nil"/>
              <w:left w:val="single" w:sz="4" w:space="0" w:color="auto"/>
              <w:bottom w:val="single" w:sz="4" w:space="0" w:color="auto"/>
              <w:right w:val="single" w:sz="4" w:space="0" w:color="auto"/>
            </w:tcBorders>
          </w:tcPr>
          <w:p w14:paraId="4016B572" w14:textId="77777777" w:rsidR="005F5E80" w:rsidRPr="00D62D30" w:rsidRDefault="005F5E80" w:rsidP="005C08E8">
            <w:pPr>
              <w:keepNext/>
              <w:jc w:val="center"/>
              <w:rPr>
                <w:rFonts w:asciiTheme="majorBidi" w:hAnsiTheme="majorBidi" w:cstheme="majorBidi"/>
                <w:b/>
                <w:sz w:val="19"/>
                <w:szCs w:val="19"/>
              </w:rPr>
            </w:pPr>
            <w:r w:rsidRPr="00D62D30">
              <w:rPr>
                <w:rFonts w:asciiTheme="majorBidi" w:hAnsiTheme="majorBidi" w:cstheme="majorBidi"/>
                <w:b/>
                <w:sz w:val="19"/>
                <w:szCs w:val="19"/>
              </w:rPr>
              <w:t>Actual</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23BAE01" w14:textId="77777777" w:rsidR="005F5E80" w:rsidRPr="00D62D30" w:rsidRDefault="005F5E80" w:rsidP="005C08E8">
            <w:pPr>
              <w:keepNext/>
              <w:jc w:val="center"/>
              <w:rPr>
                <w:rFonts w:asciiTheme="majorBidi" w:hAnsiTheme="majorBidi" w:cstheme="majorBidi"/>
                <w:b/>
                <w:bCs/>
                <w:sz w:val="19"/>
                <w:szCs w:val="19"/>
                <w:lang w:eastAsia="en-CA"/>
              </w:rPr>
            </w:pPr>
            <w:r w:rsidRPr="00D62D30">
              <w:rPr>
                <w:rFonts w:asciiTheme="majorBidi" w:hAnsiTheme="majorBidi" w:cstheme="majorBidi"/>
                <w:b/>
                <w:sz w:val="19"/>
                <w:szCs w:val="19"/>
              </w:rPr>
              <w:t>Budget</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068F432B" w14:textId="77777777" w:rsidR="005F5E80" w:rsidRPr="00D62D30" w:rsidRDefault="005F5E80" w:rsidP="005C08E8">
            <w:pPr>
              <w:keepNext/>
              <w:ind w:left="-101" w:right="-114"/>
              <w:jc w:val="center"/>
              <w:rPr>
                <w:rFonts w:asciiTheme="majorBidi" w:hAnsiTheme="majorBidi" w:cstheme="majorBidi"/>
                <w:b/>
                <w:bCs/>
                <w:sz w:val="19"/>
                <w:szCs w:val="19"/>
                <w:lang w:eastAsia="en-CA"/>
              </w:rPr>
            </w:pPr>
            <w:r w:rsidRPr="00D62D30">
              <w:rPr>
                <w:rFonts w:asciiTheme="majorBidi" w:hAnsiTheme="majorBidi" w:cstheme="majorBidi"/>
                <w:b/>
                <w:sz w:val="19"/>
                <w:szCs w:val="19"/>
              </w:rPr>
              <w:t>Estimated</w:t>
            </w:r>
          </w:p>
        </w:tc>
        <w:tc>
          <w:tcPr>
            <w:tcW w:w="1061" w:type="dxa"/>
            <w:tcBorders>
              <w:top w:val="nil"/>
              <w:left w:val="nil"/>
              <w:bottom w:val="single" w:sz="4" w:space="0" w:color="auto"/>
              <w:right w:val="single" w:sz="4" w:space="0" w:color="auto"/>
            </w:tcBorders>
            <w:shd w:val="clear" w:color="auto" w:fill="auto"/>
            <w:tcMar>
              <w:left w:w="58" w:type="dxa"/>
              <w:right w:w="58" w:type="dxa"/>
            </w:tcMar>
            <w:hideMark/>
          </w:tcPr>
          <w:p w14:paraId="41108430" w14:textId="77777777" w:rsidR="005F5E80" w:rsidRPr="00D62D30" w:rsidRDefault="005F5E80" w:rsidP="005C08E8">
            <w:pPr>
              <w:keepNext/>
              <w:ind w:left="-102" w:right="-112"/>
              <w:jc w:val="center"/>
              <w:rPr>
                <w:rFonts w:asciiTheme="majorBidi" w:hAnsiTheme="majorBidi" w:cstheme="majorBidi"/>
                <w:b/>
                <w:bCs/>
                <w:sz w:val="19"/>
                <w:szCs w:val="19"/>
                <w:lang w:eastAsia="en-CA"/>
              </w:rPr>
            </w:pPr>
            <w:r w:rsidRPr="00D62D30">
              <w:rPr>
                <w:rFonts w:asciiTheme="majorBidi" w:hAnsiTheme="majorBidi" w:cstheme="majorBidi"/>
                <w:b/>
                <w:sz w:val="19"/>
                <w:szCs w:val="19"/>
              </w:rPr>
              <w:t>Proposed</w:t>
            </w:r>
          </w:p>
        </w:tc>
      </w:tr>
      <w:tr w:rsidR="00D62D30" w:rsidRPr="00D62D30" w14:paraId="44AD721E" w14:textId="77777777" w:rsidTr="005C08E8">
        <w:trPr>
          <w:trHeight w:val="52"/>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30C01DB2" w14:textId="77777777" w:rsidR="005F5E80" w:rsidRPr="00D62D30" w:rsidRDefault="005F5E80" w:rsidP="005C08E8">
            <w:pPr>
              <w:keepNext/>
              <w:jc w:val="left"/>
              <w:rPr>
                <w:rFonts w:asciiTheme="majorBidi" w:hAnsiTheme="majorBidi" w:cstheme="majorBidi"/>
                <w:sz w:val="19"/>
                <w:szCs w:val="19"/>
              </w:rPr>
            </w:pPr>
            <w:r w:rsidRPr="00D62D30">
              <w:rPr>
                <w:rFonts w:asciiTheme="majorBidi" w:hAnsiTheme="majorBidi" w:cstheme="majorBidi"/>
                <w:sz w:val="19"/>
                <w:szCs w:val="19"/>
              </w:rPr>
              <w:t>Core unit personnel and contractual staff</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554005FC" w14:textId="77777777" w:rsidR="005F5E80" w:rsidRPr="00D62D30" w:rsidRDefault="005F5E80" w:rsidP="005C08E8">
            <w:pPr>
              <w:keepNext/>
              <w:jc w:val="right"/>
              <w:rPr>
                <w:rFonts w:asciiTheme="majorBidi" w:hAnsiTheme="majorBidi" w:cstheme="majorBidi"/>
                <w:sz w:val="19"/>
                <w:szCs w:val="19"/>
              </w:rPr>
            </w:pPr>
            <w:r w:rsidRPr="00D62D30">
              <w:rPr>
                <w:rFonts w:asciiTheme="majorBidi" w:hAnsiTheme="majorBidi" w:cstheme="majorBidi"/>
                <w:sz w:val="19"/>
                <w:szCs w:val="19"/>
              </w:rPr>
              <w:t>1,055,231</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143289F6" w14:textId="77777777" w:rsidR="005F5E80" w:rsidRPr="00D62D30" w:rsidRDefault="005F5E80" w:rsidP="005C08E8">
            <w:pPr>
              <w:keepNext/>
              <w:jc w:val="right"/>
              <w:rPr>
                <w:rFonts w:asciiTheme="majorBidi" w:hAnsiTheme="majorBidi" w:cstheme="majorBidi"/>
                <w:sz w:val="19"/>
                <w:szCs w:val="19"/>
              </w:rPr>
            </w:pPr>
            <w:r w:rsidRPr="00D62D30">
              <w:rPr>
                <w:rFonts w:asciiTheme="majorBidi" w:hAnsiTheme="majorBidi" w:cstheme="majorBidi"/>
                <w:sz w:val="19"/>
                <w:szCs w:val="19"/>
              </w:rPr>
              <w:t>1,224,772</w:t>
            </w:r>
          </w:p>
        </w:tc>
        <w:tc>
          <w:tcPr>
            <w:tcW w:w="990" w:type="dxa"/>
            <w:tcBorders>
              <w:top w:val="nil"/>
              <w:left w:val="single" w:sz="4" w:space="0" w:color="auto"/>
              <w:bottom w:val="single" w:sz="4" w:space="0" w:color="auto"/>
              <w:right w:val="single" w:sz="4" w:space="0" w:color="auto"/>
            </w:tcBorders>
          </w:tcPr>
          <w:p w14:paraId="71E36E0B" w14:textId="77777777" w:rsidR="005F5E80" w:rsidRPr="00D62D30" w:rsidRDefault="005F5E80" w:rsidP="005C08E8">
            <w:pPr>
              <w:keepNext/>
              <w:jc w:val="right"/>
              <w:rPr>
                <w:rFonts w:asciiTheme="majorBidi" w:hAnsiTheme="majorBidi" w:cstheme="majorBidi"/>
                <w:sz w:val="19"/>
                <w:szCs w:val="19"/>
              </w:rPr>
            </w:pPr>
            <w:r w:rsidRPr="00D62D30">
              <w:rPr>
                <w:rFonts w:asciiTheme="majorBidi" w:hAnsiTheme="majorBidi" w:cstheme="majorBidi"/>
                <w:sz w:val="19"/>
                <w:szCs w:val="19"/>
              </w:rPr>
              <w:t>1,162,554</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D01875E" w14:textId="77777777" w:rsidR="005F5E80" w:rsidRPr="00D62D30" w:rsidRDefault="005F5E80" w:rsidP="005C08E8">
            <w:pPr>
              <w:keepNext/>
              <w:jc w:val="right"/>
              <w:rPr>
                <w:rFonts w:asciiTheme="majorBidi" w:hAnsiTheme="majorBidi" w:cstheme="majorBidi"/>
                <w:sz w:val="19"/>
                <w:szCs w:val="19"/>
              </w:rPr>
            </w:pPr>
            <w:r w:rsidRPr="00D62D30">
              <w:rPr>
                <w:rFonts w:asciiTheme="majorBidi" w:hAnsiTheme="majorBidi" w:cstheme="majorBidi"/>
                <w:sz w:val="19"/>
                <w:szCs w:val="19"/>
              </w:rPr>
              <w:t>1,235,000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7EB30639" w14:textId="77777777" w:rsidR="005F5E80" w:rsidRPr="00D62D30" w:rsidRDefault="005F5E80" w:rsidP="005C08E8">
            <w:pPr>
              <w:keepNext/>
              <w:jc w:val="right"/>
              <w:rPr>
                <w:rFonts w:asciiTheme="majorBidi" w:hAnsiTheme="majorBidi" w:cstheme="majorBidi"/>
                <w:sz w:val="19"/>
                <w:szCs w:val="19"/>
              </w:rPr>
            </w:pPr>
            <w:r w:rsidRPr="00D62D30">
              <w:rPr>
                <w:rFonts w:asciiTheme="majorBidi" w:hAnsiTheme="majorBidi" w:cstheme="majorBidi"/>
                <w:sz w:val="19"/>
                <w:szCs w:val="19"/>
              </w:rPr>
              <w:t>1,292,000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3502BA2F" w14:textId="77777777" w:rsidR="005F5E80" w:rsidRPr="00D62D30" w:rsidRDefault="005F5E80" w:rsidP="005C08E8">
            <w:pPr>
              <w:keepNext/>
              <w:jc w:val="right"/>
              <w:rPr>
                <w:rFonts w:asciiTheme="majorBidi" w:hAnsiTheme="majorBidi" w:cstheme="majorBidi"/>
                <w:sz w:val="19"/>
                <w:szCs w:val="19"/>
              </w:rPr>
            </w:pPr>
            <w:r w:rsidRPr="00D62D30">
              <w:rPr>
                <w:rFonts w:asciiTheme="majorBidi" w:hAnsiTheme="majorBidi" w:cstheme="majorBidi"/>
                <w:sz w:val="19"/>
                <w:szCs w:val="19"/>
              </w:rPr>
              <w:t>1,271,755</w:t>
            </w:r>
          </w:p>
        </w:tc>
      </w:tr>
      <w:tr w:rsidR="00D62D30" w:rsidRPr="00D62D30" w14:paraId="119B6A67" w14:textId="77777777" w:rsidTr="005C08E8">
        <w:trPr>
          <w:trHeight w:val="71"/>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4CFFC8F5" w14:textId="77777777" w:rsidR="005F5E80" w:rsidRPr="00D62D30" w:rsidRDefault="005F5E80" w:rsidP="005C08E8">
            <w:pPr>
              <w:keepNext/>
              <w:jc w:val="left"/>
              <w:rPr>
                <w:rFonts w:asciiTheme="majorBidi" w:hAnsiTheme="majorBidi" w:cstheme="majorBidi"/>
                <w:sz w:val="19"/>
                <w:szCs w:val="19"/>
              </w:rPr>
            </w:pPr>
            <w:r w:rsidRPr="00D62D30">
              <w:rPr>
                <w:rFonts w:asciiTheme="majorBidi" w:hAnsiTheme="majorBidi" w:cstheme="majorBidi"/>
                <w:sz w:val="19"/>
                <w:szCs w:val="19"/>
              </w:rPr>
              <w:t>Travel (staff and consultant)</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0BCD339A" w14:textId="77777777" w:rsidR="005F5E80" w:rsidRPr="00D62D30" w:rsidRDefault="005F5E80" w:rsidP="005C08E8">
            <w:pPr>
              <w:keepNext/>
              <w:jc w:val="right"/>
              <w:rPr>
                <w:rFonts w:asciiTheme="majorBidi" w:hAnsiTheme="majorBidi" w:cstheme="majorBidi"/>
                <w:sz w:val="19"/>
                <w:szCs w:val="19"/>
              </w:rPr>
            </w:pPr>
            <w:r w:rsidRPr="00D62D30">
              <w:rPr>
                <w:rFonts w:asciiTheme="majorBidi" w:hAnsiTheme="majorBidi" w:cstheme="majorBidi"/>
                <w:sz w:val="19"/>
                <w:szCs w:val="19"/>
              </w:rPr>
              <w:t>13,481</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5A415131" w14:textId="77777777" w:rsidR="005F5E80" w:rsidRPr="00D62D30" w:rsidRDefault="005F5E80" w:rsidP="005C08E8">
            <w:pPr>
              <w:keepNext/>
              <w:jc w:val="right"/>
              <w:rPr>
                <w:rFonts w:asciiTheme="majorBidi" w:hAnsiTheme="majorBidi" w:cstheme="majorBidi"/>
                <w:sz w:val="19"/>
                <w:szCs w:val="19"/>
              </w:rPr>
            </w:pPr>
            <w:r w:rsidRPr="00D62D30">
              <w:rPr>
                <w:rFonts w:asciiTheme="majorBidi" w:hAnsiTheme="majorBidi" w:cstheme="majorBidi"/>
                <w:sz w:val="19"/>
                <w:szCs w:val="19"/>
              </w:rPr>
              <w:t>0</w:t>
            </w:r>
          </w:p>
        </w:tc>
        <w:tc>
          <w:tcPr>
            <w:tcW w:w="990" w:type="dxa"/>
            <w:tcBorders>
              <w:top w:val="nil"/>
              <w:left w:val="single" w:sz="4" w:space="0" w:color="auto"/>
              <w:bottom w:val="single" w:sz="4" w:space="0" w:color="auto"/>
              <w:right w:val="single" w:sz="4" w:space="0" w:color="auto"/>
            </w:tcBorders>
          </w:tcPr>
          <w:p w14:paraId="16D4B220" w14:textId="77777777" w:rsidR="005F5E80" w:rsidRPr="00D62D30" w:rsidRDefault="005F5E80" w:rsidP="005C08E8">
            <w:pPr>
              <w:keepNext/>
              <w:jc w:val="right"/>
              <w:rPr>
                <w:rFonts w:asciiTheme="majorBidi" w:hAnsiTheme="majorBidi" w:cstheme="majorBidi"/>
                <w:sz w:val="19"/>
                <w:szCs w:val="19"/>
              </w:rPr>
            </w:pPr>
            <w:r w:rsidRPr="00D62D30">
              <w:rPr>
                <w:rFonts w:asciiTheme="majorBidi" w:hAnsiTheme="majorBidi" w:cstheme="majorBidi"/>
                <w:sz w:val="19"/>
                <w:szCs w:val="19"/>
              </w:rPr>
              <w:t>91,921</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8C2299F" w14:textId="77777777" w:rsidR="005F5E80" w:rsidRPr="00D62D30" w:rsidRDefault="005F5E80" w:rsidP="005C08E8">
            <w:pPr>
              <w:keepNext/>
              <w:jc w:val="right"/>
              <w:rPr>
                <w:rFonts w:asciiTheme="majorBidi" w:hAnsiTheme="majorBidi" w:cstheme="majorBidi"/>
                <w:sz w:val="19"/>
                <w:szCs w:val="19"/>
              </w:rPr>
            </w:pPr>
            <w:r w:rsidRPr="00D62D30">
              <w:rPr>
                <w:rFonts w:asciiTheme="majorBidi" w:hAnsiTheme="majorBidi" w:cstheme="majorBidi"/>
                <w:sz w:val="19"/>
                <w:szCs w:val="19"/>
              </w:rPr>
              <w:t>190,000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4BC3BB36" w14:textId="77777777" w:rsidR="005F5E80" w:rsidRPr="00D62D30" w:rsidRDefault="005F5E80" w:rsidP="005C08E8">
            <w:pPr>
              <w:keepNext/>
              <w:jc w:val="right"/>
              <w:rPr>
                <w:rFonts w:asciiTheme="majorBidi" w:hAnsiTheme="majorBidi" w:cstheme="majorBidi"/>
                <w:sz w:val="19"/>
                <w:szCs w:val="19"/>
              </w:rPr>
            </w:pPr>
            <w:r w:rsidRPr="00D62D30">
              <w:rPr>
                <w:rFonts w:asciiTheme="majorBidi" w:hAnsiTheme="majorBidi" w:cstheme="majorBidi"/>
                <w:sz w:val="19"/>
                <w:szCs w:val="19"/>
              </w:rPr>
              <w:t>148,000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2EF1E999" w14:textId="77777777" w:rsidR="005F5E80" w:rsidRPr="00D62D30" w:rsidRDefault="005F5E80" w:rsidP="005C08E8">
            <w:pPr>
              <w:keepNext/>
              <w:jc w:val="right"/>
              <w:rPr>
                <w:rFonts w:asciiTheme="majorBidi" w:hAnsiTheme="majorBidi" w:cstheme="majorBidi"/>
                <w:sz w:val="19"/>
                <w:szCs w:val="19"/>
              </w:rPr>
            </w:pPr>
            <w:r w:rsidRPr="00D62D30">
              <w:rPr>
                <w:rFonts w:asciiTheme="majorBidi" w:hAnsiTheme="majorBidi" w:cstheme="majorBidi"/>
                <w:sz w:val="19"/>
                <w:szCs w:val="19"/>
              </w:rPr>
              <w:t>175,000</w:t>
            </w:r>
          </w:p>
        </w:tc>
      </w:tr>
      <w:tr w:rsidR="00D62D30" w:rsidRPr="00D62D30" w14:paraId="5804D7CE" w14:textId="77777777" w:rsidTr="005C08E8">
        <w:trPr>
          <w:trHeight w:val="55"/>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124DA067" w14:textId="77777777" w:rsidR="005F5E80" w:rsidRPr="00D62D30" w:rsidRDefault="005F5E80" w:rsidP="005C08E8">
            <w:pPr>
              <w:keepNext/>
              <w:jc w:val="left"/>
              <w:rPr>
                <w:rFonts w:asciiTheme="majorBidi" w:hAnsiTheme="majorBidi" w:cstheme="majorBidi"/>
                <w:sz w:val="19"/>
                <w:szCs w:val="19"/>
              </w:rPr>
            </w:pPr>
            <w:r w:rsidRPr="00D62D30">
              <w:rPr>
                <w:rFonts w:asciiTheme="majorBidi" w:hAnsiTheme="majorBidi" w:cstheme="majorBidi"/>
                <w:sz w:val="19"/>
                <w:szCs w:val="19"/>
              </w:rPr>
              <w:t>Space (rent and common costs)</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470F3E9F" w14:textId="77777777" w:rsidR="005F5E80" w:rsidRPr="00D62D30" w:rsidRDefault="005F5E80" w:rsidP="005C08E8">
            <w:pPr>
              <w:keepNext/>
              <w:jc w:val="right"/>
              <w:rPr>
                <w:rFonts w:asciiTheme="majorBidi" w:hAnsiTheme="majorBidi" w:cstheme="majorBidi"/>
                <w:sz w:val="19"/>
                <w:szCs w:val="19"/>
              </w:rPr>
            </w:pPr>
            <w:r w:rsidRPr="00D62D30">
              <w:rPr>
                <w:rFonts w:asciiTheme="majorBidi" w:hAnsiTheme="majorBidi" w:cstheme="majorBidi"/>
                <w:sz w:val="19"/>
                <w:szCs w:val="19"/>
              </w:rPr>
              <w:t>0</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2EE2443C" w14:textId="77777777" w:rsidR="005F5E80" w:rsidRPr="00D62D30" w:rsidRDefault="005F5E80" w:rsidP="005C08E8">
            <w:pPr>
              <w:keepNext/>
              <w:jc w:val="right"/>
              <w:rPr>
                <w:rFonts w:asciiTheme="majorBidi" w:hAnsiTheme="majorBidi" w:cstheme="majorBidi"/>
                <w:sz w:val="19"/>
                <w:szCs w:val="19"/>
              </w:rPr>
            </w:pPr>
            <w:r w:rsidRPr="00D62D30">
              <w:rPr>
                <w:rFonts w:asciiTheme="majorBidi" w:hAnsiTheme="majorBidi" w:cstheme="majorBidi"/>
                <w:sz w:val="19"/>
                <w:szCs w:val="19"/>
              </w:rPr>
              <w:t>0</w:t>
            </w:r>
          </w:p>
        </w:tc>
        <w:tc>
          <w:tcPr>
            <w:tcW w:w="990" w:type="dxa"/>
            <w:tcBorders>
              <w:top w:val="nil"/>
              <w:left w:val="single" w:sz="4" w:space="0" w:color="auto"/>
              <w:bottom w:val="single" w:sz="4" w:space="0" w:color="auto"/>
              <w:right w:val="single" w:sz="4" w:space="0" w:color="auto"/>
            </w:tcBorders>
          </w:tcPr>
          <w:p w14:paraId="39608FE8" w14:textId="77777777" w:rsidR="005F5E80" w:rsidRPr="00D62D30" w:rsidRDefault="005F5E80" w:rsidP="005C08E8">
            <w:pPr>
              <w:keepNext/>
              <w:jc w:val="right"/>
              <w:rPr>
                <w:rFonts w:asciiTheme="majorBidi" w:hAnsiTheme="majorBidi" w:cstheme="majorBidi"/>
                <w:sz w:val="19"/>
                <w:szCs w:val="19"/>
              </w:rPr>
            </w:pPr>
            <w:r w:rsidRPr="00D62D30">
              <w:rPr>
                <w:rFonts w:asciiTheme="majorBidi" w:hAnsiTheme="majorBidi" w:cstheme="majorBidi"/>
                <w:sz w:val="19"/>
                <w:szCs w:val="19"/>
              </w:rPr>
              <w:t> </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487D9684" w14:textId="77777777" w:rsidR="005F5E80" w:rsidRPr="00D62D30" w:rsidRDefault="005F5E80" w:rsidP="005C08E8">
            <w:pPr>
              <w:keepNext/>
              <w:jc w:val="right"/>
              <w:rPr>
                <w:rFonts w:asciiTheme="majorBidi" w:hAnsiTheme="majorBidi" w:cstheme="majorBidi"/>
                <w:sz w:val="19"/>
                <w:szCs w:val="19"/>
              </w:rPr>
            </w:pPr>
            <w:r w:rsidRPr="00D62D30">
              <w:rPr>
                <w:rFonts w:asciiTheme="majorBidi" w:hAnsiTheme="majorBidi" w:cstheme="majorBidi"/>
                <w:sz w:val="19"/>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15041AA0" w14:textId="77777777" w:rsidR="005F5E80" w:rsidRPr="00D62D30" w:rsidRDefault="005F5E80" w:rsidP="005C08E8">
            <w:pPr>
              <w:keepNext/>
              <w:jc w:val="right"/>
              <w:rPr>
                <w:rFonts w:asciiTheme="majorBidi" w:hAnsiTheme="majorBidi" w:cstheme="majorBidi"/>
                <w:sz w:val="19"/>
                <w:szCs w:val="19"/>
              </w:rPr>
            </w:pPr>
            <w:r w:rsidRPr="00D62D30">
              <w:rPr>
                <w:rFonts w:asciiTheme="majorBidi" w:hAnsiTheme="majorBidi" w:cstheme="majorBidi"/>
                <w:sz w:val="19"/>
                <w:szCs w:val="19"/>
              </w:rPr>
              <w:t> </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597E2957" w14:textId="77777777" w:rsidR="005F5E80" w:rsidRPr="00D62D30" w:rsidRDefault="005F5E80" w:rsidP="005C08E8">
            <w:pPr>
              <w:keepNext/>
              <w:jc w:val="right"/>
              <w:rPr>
                <w:rFonts w:asciiTheme="majorBidi" w:hAnsiTheme="majorBidi" w:cstheme="majorBidi"/>
                <w:sz w:val="19"/>
                <w:szCs w:val="19"/>
              </w:rPr>
            </w:pPr>
            <w:r w:rsidRPr="00D62D30">
              <w:rPr>
                <w:rFonts w:asciiTheme="majorBidi" w:hAnsiTheme="majorBidi" w:cstheme="majorBidi"/>
                <w:sz w:val="19"/>
                <w:szCs w:val="19"/>
              </w:rPr>
              <w:t> </w:t>
            </w:r>
          </w:p>
        </w:tc>
      </w:tr>
      <w:tr w:rsidR="00D62D30" w:rsidRPr="00D62D30" w14:paraId="523308AC" w14:textId="77777777" w:rsidTr="005C08E8">
        <w:trPr>
          <w:trHeight w:val="159"/>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4CD7D493" w14:textId="77777777" w:rsidR="005F5E80" w:rsidRPr="00D62D30" w:rsidRDefault="005F5E80" w:rsidP="005C08E8">
            <w:pPr>
              <w:keepNext/>
              <w:jc w:val="left"/>
              <w:rPr>
                <w:rFonts w:asciiTheme="majorBidi" w:hAnsiTheme="majorBidi" w:cstheme="majorBidi"/>
                <w:sz w:val="19"/>
                <w:szCs w:val="19"/>
              </w:rPr>
            </w:pPr>
            <w:r w:rsidRPr="00D62D30">
              <w:rPr>
                <w:rFonts w:asciiTheme="majorBidi" w:hAnsiTheme="majorBidi" w:cstheme="majorBidi"/>
                <w:sz w:val="19"/>
                <w:szCs w:val="19"/>
              </w:rPr>
              <w:t>Equipment supplies and other costs (computers, supplies)</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0F02E3F9" w14:textId="77777777" w:rsidR="005F5E80" w:rsidRPr="00D62D30" w:rsidRDefault="005F5E80" w:rsidP="005C08E8">
            <w:pPr>
              <w:keepNext/>
              <w:jc w:val="right"/>
              <w:rPr>
                <w:rFonts w:asciiTheme="majorBidi" w:hAnsiTheme="majorBidi" w:cstheme="majorBidi"/>
                <w:sz w:val="19"/>
                <w:szCs w:val="19"/>
              </w:rPr>
            </w:pPr>
            <w:r w:rsidRPr="00D62D30">
              <w:rPr>
                <w:rFonts w:asciiTheme="majorBidi" w:hAnsiTheme="majorBidi" w:cstheme="majorBidi"/>
                <w:sz w:val="19"/>
                <w:szCs w:val="19"/>
              </w:rPr>
              <w:t>0</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7CF06F64" w14:textId="77777777" w:rsidR="005F5E80" w:rsidRPr="00D62D30" w:rsidRDefault="005F5E80" w:rsidP="005C08E8">
            <w:pPr>
              <w:keepNext/>
              <w:jc w:val="right"/>
              <w:rPr>
                <w:rFonts w:asciiTheme="majorBidi" w:hAnsiTheme="majorBidi" w:cstheme="majorBidi"/>
                <w:sz w:val="19"/>
                <w:szCs w:val="19"/>
              </w:rPr>
            </w:pPr>
            <w:r w:rsidRPr="00D62D30">
              <w:rPr>
                <w:rFonts w:asciiTheme="majorBidi" w:hAnsiTheme="majorBidi" w:cstheme="majorBidi"/>
                <w:sz w:val="19"/>
                <w:szCs w:val="19"/>
              </w:rPr>
              <w:t>1,436</w:t>
            </w:r>
          </w:p>
        </w:tc>
        <w:tc>
          <w:tcPr>
            <w:tcW w:w="990" w:type="dxa"/>
            <w:tcBorders>
              <w:top w:val="nil"/>
              <w:left w:val="single" w:sz="4" w:space="0" w:color="auto"/>
              <w:bottom w:val="single" w:sz="4" w:space="0" w:color="auto"/>
              <w:right w:val="single" w:sz="4" w:space="0" w:color="auto"/>
            </w:tcBorders>
          </w:tcPr>
          <w:p w14:paraId="2EEE486A" w14:textId="77777777" w:rsidR="005F5E80" w:rsidRPr="00D62D30" w:rsidRDefault="005F5E80" w:rsidP="005C08E8">
            <w:pPr>
              <w:keepNext/>
              <w:jc w:val="right"/>
              <w:rPr>
                <w:rFonts w:asciiTheme="majorBidi" w:hAnsiTheme="majorBidi" w:cstheme="majorBidi"/>
                <w:sz w:val="19"/>
                <w:szCs w:val="19"/>
              </w:rPr>
            </w:pPr>
            <w:r w:rsidRPr="00D62D30">
              <w:rPr>
                <w:rFonts w:asciiTheme="majorBidi" w:hAnsiTheme="majorBidi" w:cstheme="majorBidi"/>
                <w:sz w:val="19"/>
                <w:szCs w:val="19"/>
              </w:rPr>
              <w:t>-77</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065CD25E" w14:textId="77777777" w:rsidR="005F5E80" w:rsidRPr="00D62D30" w:rsidRDefault="005F5E80" w:rsidP="005C08E8">
            <w:pPr>
              <w:keepNext/>
              <w:jc w:val="right"/>
              <w:rPr>
                <w:rFonts w:asciiTheme="majorBidi" w:hAnsiTheme="majorBidi" w:cstheme="majorBidi"/>
                <w:sz w:val="19"/>
                <w:szCs w:val="19"/>
              </w:rPr>
            </w:pPr>
            <w:r w:rsidRPr="00D62D30">
              <w:rPr>
                <w:rFonts w:asciiTheme="majorBidi" w:hAnsiTheme="majorBidi" w:cstheme="majorBidi"/>
                <w:sz w:val="19"/>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31FF1B0B" w14:textId="77777777" w:rsidR="005F5E80" w:rsidRPr="00D62D30" w:rsidRDefault="005F5E80" w:rsidP="005C08E8">
            <w:pPr>
              <w:keepNext/>
              <w:jc w:val="right"/>
              <w:rPr>
                <w:rFonts w:asciiTheme="majorBidi" w:hAnsiTheme="majorBidi" w:cstheme="majorBidi"/>
                <w:sz w:val="19"/>
                <w:szCs w:val="19"/>
              </w:rPr>
            </w:pPr>
            <w:r w:rsidRPr="00D62D30">
              <w:rPr>
                <w:rFonts w:asciiTheme="majorBidi" w:hAnsiTheme="majorBidi" w:cstheme="majorBidi"/>
                <w:sz w:val="19"/>
                <w:szCs w:val="19"/>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22BD45FF" w14:textId="77777777" w:rsidR="005F5E80" w:rsidRPr="00D62D30" w:rsidRDefault="005F5E80" w:rsidP="005C08E8">
            <w:pPr>
              <w:keepNext/>
              <w:jc w:val="right"/>
              <w:rPr>
                <w:rFonts w:asciiTheme="majorBidi" w:hAnsiTheme="majorBidi" w:cstheme="majorBidi"/>
                <w:sz w:val="19"/>
                <w:szCs w:val="19"/>
              </w:rPr>
            </w:pPr>
            <w:r w:rsidRPr="00D62D30">
              <w:rPr>
                <w:rFonts w:asciiTheme="majorBidi" w:hAnsiTheme="majorBidi" w:cstheme="majorBidi"/>
                <w:sz w:val="19"/>
                <w:szCs w:val="19"/>
              </w:rPr>
              <w:t>0</w:t>
            </w:r>
          </w:p>
        </w:tc>
      </w:tr>
      <w:tr w:rsidR="00D62D30" w:rsidRPr="00D62D30" w14:paraId="2DBEA312" w14:textId="77777777" w:rsidTr="005C08E8">
        <w:trPr>
          <w:trHeight w:val="52"/>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0AE0A1CD" w14:textId="77777777" w:rsidR="005F5E80" w:rsidRPr="00D62D30" w:rsidRDefault="005F5E80" w:rsidP="005C08E8">
            <w:pPr>
              <w:jc w:val="left"/>
              <w:rPr>
                <w:rFonts w:asciiTheme="majorBidi" w:hAnsiTheme="majorBidi" w:cstheme="majorBidi"/>
                <w:sz w:val="19"/>
                <w:szCs w:val="19"/>
              </w:rPr>
            </w:pPr>
            <w:r w:rsidRPr="00D62D30">
              <w:rPr>
                <w:rFonts w:asciiTheme="majorBidi" w:hAnsiTheme="majorBidi" w:cstheme="majorBidi"/>
                <w:sz w:val="19"/>
                <w:szCs w:val="19"/>
              </w:rPr>
              <w:t>Contractual services (firms)</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66ABFDDA"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10,292</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6F367FDD"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1,000</w:t>
            </w:r>
          </w:p>
        </w:tc>
        <w:tc>
          <w:tcPr>
            <w:tcW w:w="990" w:type="dxa"/>
            <w:tcBorders>
              <w:top w:val="nil"/>
              <w:left w:val="single" w:sz="4" w:space="0" w:color="auto"/>
              <w:bottom w:val="single" w:sz="4" w:space="0" w:color="auto"/>
              <w:right w:val="single" w:sz="4" w:space="0" w:color="auto"/>
            </w:tcBorders>
          </w:tcPr>
          <w:p w14:paraId="18D4422A"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7,136</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21FB08EC"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53,870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3691FA09"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46,000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1931FCDE"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59,647</w:t>
            </w:r>
          </w:p>
        </w:tc>
      </w:tr>
      <w:tr w:rsidR="00D62D30" w:rsidRPr="00D62D30" w14:paraId="0F55970E" w14:textId="77777777" w:rsidTr="005C08E8">
        <w:trPr>
          <w:trHeight w:val="146"/>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0582BBE4" w14:textId="77777777" w:rsidR="005F5E80" w:rsidRPr="00D62D30" w:rsidRDefault="005F5E80" w:rsidP="005C08E8">
            <w:pPr>
              <w:jc w:val="left"/>
              <w:rPr>
                <w:rFonts w:asciiTheme="majorBidi" w:hAnsiTheme="majorBidi" w:cstheme="majorBidi"/>
                <w:sz w:val="19"/>
                <w:szCs w:val="19"/>
              </w:rPr>
            </w:pPr>
            <w:r w:rsidRPr="00D62D30">
              <w:rPr>
                <w:rFonts w:asciiTheme="majorBidi" w:hAnsiTheme="majorBidi" w:cstheme="majorBidi"/>
                <w:sz w:val="19"/>
                <w:szCs w:val="19"/>
              </w:rPr>
              <w:t>Reimbursement of central services for core unit staff</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036EBED9"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212,792</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4A9C33F8"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247,637</w:t>
            </w:r>
          </w:p>
        </w:tc>
        <w:tc>
          <w:tcPr>
            <w:tcW w:w="990" w:type="dxa"/>
            <w:tcBorders>
              <w:top w:val="nil"/>
              <w:left w:val="single" w:sz="4" w:space="0" w:color="auto"/>
              <w:bottom w:val="single" w:sz="4" w:space="0" w:color="auto"/>
              <w:right w:val="single" w:sz="4" w:space="0" w:color="auto"/>
            </w:tcBorders>
          </w:tcPr>
          <w:p w14:paraId="65828037"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193,342</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5A7DB6FD"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256,130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23E1EF2A"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249,000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2DA0DD46"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240,743</w:t>
            </w:r>
          </w:p>
        </w:tc>
      </w:tr>
      <w:tr w:rsidR="00D62D30" w:rsidRPr="00D62D30" w14:paraId="30795EB0" w14:textId="77777777" w:rsidTr="005C08E8">
        <w:trPr>
          <w:trHeight w:val="73"/>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6190B8A5" w14:textId="77777777" w:rsidR="005F5E80" w:rsidRPr="00D62D30" w:rsidRDefault="005F5E80" w:rsidP="005C08E8">
            <w:pPr>
              <w:jc w:val="left"/>
              <w:rPr>
                <w:rFonts w:asciiTheme="majorBidi" w:hAnsiTheme="majorBidi" w:cstheme="majorBidi"/>
                <w:sz w:val="19"/>
                <w:szCs w:val="19"/>
              </w:rPr>
            </w:pPr>
            <w:r w:rsidRPr="00D62D30">
              <w:rPr>
                <w:rFonts w:asciiTheme="majorBidi" w:hAnsiTheme="majorBidi" w:cstheme="majorBidi"/>
                <w:sz w:val="19"/>
                <w:szCs w:val="19"/>
              </w:rPr>
              <w:t>Adjustments (+ = underuse and - = overrun)</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08087380"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443,204</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4743BC02"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260,155</w:t>
            </w:r>
          </w:p>
        </w:tc>
        <w:tc>
          <w:tcPr>
            <w:tcW w:w="990" w:type="dxa"/>
            <w:tcBorders>
              <w:top w:val="nil"/>
              <w:left w:val="single" w:sz="4" w:space="0" w:color="auto"/>
              <w:bottom w:val="single" w:sz="4" w:space="0" w:color="auto"/>
              <w:right w:val="single" w:sz="4" w:space="0" w:color="auto"/>
            </w:tcBorders>
          </w:tcPr>
          <w:p w14:paraId="0C906FA6"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280,124</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1C17DB65"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5A486BFC"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27638887"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0</w:t>
            </w:r>
          </w:p>
        </w:tc>
      </w:tr>
      <w:tr w:rsidR="00D62D30" w:rsidRPr="00D62D30" w14:paraId="5A253E08" w14:textId="77777777" w:rsidTr="005C08E8">
        <w:trPr>
          <w:trHeight w:val="52"/>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3B324FE4" w14:textId="77777777" w:rsidR="005F5E80" w:rsidRPr="00D62D30" w:rsidRDefault="005F5E80" w:rsidP="005C08E8">
            <w:pPr>
              <w:jc w:val="left"/>
              <w:rPr>
                <w:rFonts w:asciiTheme="majorBidi" w:hAnsiTheme="majorBidi" w:cstheme="majorBidi"/>
                <w:sz w:val="19"/>
                <w:szCs w:val="19"/>
              </w:rPr>
            </w:pPr>
            <w:r w:rsidRPr="00D62D30">
              <w:rPr>
                <w:rFonts w:asciiTheme="majorBidi" w:hAnsiTheme="majorBidi" w:cstheme="majorBidi"/>
                <w:sz w:val="19"/>
                <w:szCs w:val="19"/>
              </w:rPr>
              <w:t>Return of funds (- = returned funds)</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142FC263"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-443,204</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0740FA4E"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-260,155</w:t>
            </w:r>
          </w:p>
        </w:tc>
        <w:tc>
          <w:tcPr>
            <w:tcW w:w="990" w:type="dxa"/>
            <w:tcBorders>
              <w:top w:val="nil"/>
              <w:left w:val="single" w:sz="4" w:space="0" w:color="auto"/>
              <w:bottom w:val="single" w:sz="4" w:space="0" w:color="auto"/>
              <w:right w:val="single" w:sz="4" w:space="0" w:color="auto"/>
            </w:tcBorders>
          </w:tcPr>
          <w:p w14:paraId="62CF2780"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-280,124</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402B36F0"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54E75C12"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4AC3F1EF"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0</w:t>
            </w:r>
          </w:p>
        </w:tc>
      </w:tr>
      <w:tr w:rsidR="00D62D30" w:rsidRPr="00D62D30" w14:paraId="0D5C833B" w14:textId="77777777" w:rsidTr="005C08E8">
        <w:trPr>
          <w:trHeight w:val="52"/>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61C99B6F" w14:textId="77777777" w:rsidR="005F5E80" w:rsidRPr="00D62D30" w:rsidRDefault="005F5E80" w:rsidP="005C08E8">
            <w:pPr>
              <w:jc w:val="left"/>
              <w:rPr>
                <w:rFonts w:asciiTheme="majorBidi" w:hAnsiTheme="majorBidi" w:cstheme="majorBidi"/>
                <w:b/>
                <w:sz w:val="19"/>
                <w:szCs w:val="19"/>
              </w:rPr>
            </w:pPr>
            <w:r w:rsidRPr="00D62D30">
              <w:rPr>
                <w:rFonts w:asciiTheme="majorBidi" w:hAnsiTheme="majorBidi" w:cstheme="majorBidi"/>
                <w:b/>
                <w:sz w:val="19"/>
                <w:szCs w:val="19"/>
              </w:rPr>
              <w:t>A. Sub-total core unit costs</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0E5CEC0F" w14:textId="77777777" w:rsidR="005F5E80" w:rsidRPr="00D62D30" w:rsidRDefault="005F5E80" w:rsidP="005C08E8">
            <w:pPr>
              <w:jc w:val="right"/>
              <w:rPr>
                <w:rFonts w:asciiTheme="majorBidi" w:hAnsiTheme="majorBidi" w:cstheme="majorBidi"/>
                <w:b/>
                <w:sz w:val="19"/>
                <w:szCs w:val="19"/>
              </w:rPr>
            </w:pPr>
            <w:r w:rsidRPr="00D62D30">
              <w:rPr>
                <w:rFonts w:asciiTheme="majorBidi" w:hAnsiTheme="majorBidi" w:cstheme="majorBidi"/>
                <w:b/>
                <w:sz w:val="19"/>
                <w:szCs w:val="19"/>
              </w:rPr>
              <w:t>1,291,796</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1DD8C328" w14:textId="77777777" w:rsidR="005F5E80" w:rsidRPr="00D62D30" w:rsidRDefault="005F5E80" w:rsidP="005C08E8">
            <w:pPr>
              <w:jc w:val="right"/>
              <w:rPr>
                <w:rFonts w:asciiTheme="majorBidi" w:hAnsiTheme="majorBidi" w:cstheme="majorBidi"/>
                <w:b/>
                <w:sz w:val="19"/>
                <w:szCs w:val="19"/>
              </w:rPr>
            </w:pPr>
            <w:r w:rsidRPr="00D62D30">
              <w:rPr>
                <w:rFonts w:asciiTheme="majorBidi" w:hAnsiTheme="majorBidi" w:cstheme="majorBidi"/>
                <w:b/>
                <w:sz w:val="19"/>
                <w:szCs w:val="19"/>
              </w:rPr>
              <w:t>1,474,845</w:t>
            </w:r>
          </w:p>
        </w:tc>
        <w:tc>
          <w:tcPr>
            <w:tcW w:w="990" w:type="dxa"/>
            <w:tcBorders>
              <w:top w:val="nil"/>
              <w:left w:val="single" w:sz="4" w:space="0" w:color="auto"/>
              <w:bottom w:val="single" w:sz="4" w:space="0" w:color="auto"/>
              <w:right w:val="single" w:sz="4" w:space="0" w:color="auto"/>
            </w:tcBorders>
          </w:tcPr>
          <w:p w14:paraId="1FC3A8DB" w14:textId="77777777" w:rsidR="005F5E80" w:rsidRPr="00D62D30" w:rsidRDefault="005F5E80" w:rsidP="005C08E8">
            <w:pPr>
              <w:jc w:val="right"/>
              <w:rPr>
                <w:rFonts w:asciiTheme="majorBidi" w:hAnsiTheme="majorBidi" w:cstheme="majorBidi"/>
                <w:b/>
                <w:sz w:val="19"/>
                <w:szCs w:val="19"/>
              </w:rPr>
            </w:pPr>
            <w:r w:rsidRPr="00D62D30">
              <w:rPr>
                <w:rFonts w:asciiTheme="majorBidi" w:hAnsiTheme="majorBidi" w:cstheme="majorBidi"/>
                <w:b/>
                <w:bCs/>
                <w:sz w:val="19"/>
                <w:szCs w:val="19"/>
              </w:rPr>
              <w:t>1,454,876</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0318C70" w14:textId="77777777" w:rsidR="005F5E80" w:rsidRPr="00D62D30" w:rsidRDefault="005F5E80" w:rsidP="005C08E8">
            <w:pPr>
              <w:jc w:val="right"/>
              <w:rPr>
                <w:rFonts w:asciiTheme="majorBidi" w:hAnsiTheme="majorBidi" w:cstheme="majorBidi"/>
                <w:b/>
                <w:sz w:val="19"/>
                <w:szCs w:val="19"/>
              </w:rPr>
            </w:pPr>
            <w:r w:rsidRPr="00D62D30">
              <w:rPr>
                <w:rFonts w:asciiTheme="majorBidi" w:hAnsiTheme="majorBidi" w:cstheme="majorBidi"/>
                <w:b/>
                <w:sz w:val="19"/>
                <w:szCs w:val="19"/>
              </w:rPr>
              <w:t>1,735,000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77E564F9" w14:textId="77777777" w:rsidR="005F5E80" w:rsidRPr="00D62D30" w:rsidRDefault="005F5E80" w:rsidP="005C08E8">
            <w:pPr>
              <w:jc w:val="right"/>
              <w:rPr>
                <w:rFonts w:asciiTheme="majorBidi" w:hAnsiTheme="majorBidi" w:cstheme="majorBidi"/>
                <w:b/>
                <w:sz w:val="19"/>
                <w:szCs w:val="19"/>
              </w:rPr>
            </w:pPr>
            <w:r w:rsidRPr="00D62D30">
              <w:rPr>
                <w:rFonts w:asciiTheme="majorBidi" w:hAnsiTheme="majorBidi" w:cstheme="majorBidi"/>
                <w:b/>
                <w:bCs/>
                <w:sz w:val="19"/>
                <w:szCs w:val="19"/>
              </w:rPr>
              <w:t>1,735,000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365F9ED1" w14:textId="77777777" w:rsidR="005F5E80" w:rsidRPr="00D62D30" w:rsidRDefault="005F5E80" w:rsidP="005C08E8">
            <w:pPr>
              <w:jc w:val="right"/>
              <w:rPr>
                <w:rFonts w:asciiTheme="majorBidi" w:hAnsiTheme="majorBidi" w:cstheme="majorBidi"/>
                <w:b/>
                <w:sz w:val="19"/>
                <w:szCs w:val="19"/>
              </w:rPr>
            </w:pPr>
            <w:r w:rsidRPr="00D62D30">
              <w:rPr>
                <w:rFonts w:asciiTheme="majorBidi" w:hAnsiTheme="majorBidi" w:cstheme="majorBidi"/>
                <w:b/>
                <w:bCs/>
                <w:sz w:val="19"/>
                <w:szCs w:val="19"/>
              </w:rPr>
              <w:t>1,747,145</w:t>
            </w:r>
          </w:p>
        </w:tc>
      </w:tr>
      <w:tr w:rsidR="00D62D30" w:rsidRPr="00D62D30" w14:paraId="38B8ED26" w14:textId="77777777" w:rsidTr="005C08E8">
        <w:trPr>
          <w:trHeight w:val="121"/>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12336F7" w14:textId="77777777" w:rsidR="005F5E80" w:rsidRPr="00D62D30" w:rsidRDefault="005F5E80" w:rsidP="005C08E8">
            <w:pPr>
              <w:jc w:val="left"/>
              <w:rPr>
                <w:rFonts w:asciiTheme="majorBidi" w:hAnsiTheme="majorBidi" w:cstheme="majorBidi"/>
                <w:sz w:val="19"/>
                <w:szCs w:val="19"/>
              </w:rPr>
            </w:pPr>
            <w:r w:rsidRPr="00D62D30">
              <w:rPr>
                <w:rFonts w:asciiTheme="majorBidi" w:hAnsiTheme="majorBidi" w:cstheme="majorBidi"/>
                <w:sz w:val="19"/>
                <w:szCs w:val="19"/>
              </w:rPr>
              <w:t>Reimbursement of country offices and national execution, including overheads</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2F0074FA"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1,172,183</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3F946D18"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748,694</w:t>
            </w:r>
          </w:p>
        </w:tc>
        <w:tc>
          <w:tcPr>
            <w:tcW w:w="990" w:type="dxa"/>
            <w:tcBorders>
              <w:top w:val="nil"/>
              <w:left w:val="single" w:sz="4" w:space="0" w:color="auto"/>
              <w:bottom w:val="single" w:sz="4" w:space="0" w:color="auto"/>
              <w:right w:val="single" w:sz="4" w:space="0" w:color="auto"/>
            </w:tcBorders>
          </w:tcPr>
          <w:p w14:paraId="3C29F621" w14:textId="77777777" w:rsidR="005F5E80" w:rsidRPr="00D62D30" w:rsidRDefault="005F5E80" w:rsidP="005C08E8">
            <w:pPr>
              <w:jc w:val="right"/>
              <w:rPr>
                <w:rFonts w:asciiTheme="majorBidi" w:hAnsiTheme="majorBidi" w:cstheme="majorBidi"/>
                <w:sz w:val="19"/>
                <w:szCs w:val="19"/>
                <w:lang w:val="en-US"/>
              </w:rPr>
            </w:pPr>
            <w:r w:rsidRPr="00D62D30">
              <w:rPr>
                <w:rFonts w:asciiTheme="majorBidi" w:hAnsiTheme="majorBidi" w:cstheme="majorBidi"/>
                <w:sz w:val="19"/>
                <w:szCs w:val="19"/>
              </w:rPr>
              <w:t>1,165,041</w:t>
            </w:r>
          </w:p>
          <w:p w14:paraId="30D4239C" w14:textId="77777777" w:rsidR="005F5E80" w:rsidRPr="00D62D30" w:rsidRDefault="005F5E80" w:rsidP="005C08E8">
            <w:pPr>
              <w:jc w:val="right"/>
              <w:rPr>
                <w:rFonts w:asciiTheme="majorBidi" w:hAnsiTheme="majorBidi" w:cstheme="majorBidi"/>
                <w:sz w:val="19"/>
                <w:szCs w:val="19"/>
              </w:rPr>
            </w:pP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5566E66C"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1,100,000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67A29366"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1,100,000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62FDABE9"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1,100,000</w:t>
            </w:r>
          </w:p>
        </w:tc>
      </w:tr>
      <w:tr w:rsidR="00D62D30" w:rsidRPr="00D62D30" w14:paraId="6974AB5E" w14:textId="77777777" w:rsidTr="005C08E8">
        <w:trPr>
          <w:trHeight w:val="249"/>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96EAD0A" w14:textId="77777777" w:rsidR="005F5E80" w:rsidRPr="00D62D30" w:rsidRDefault="005F5E80" w:rsidP="005C08E8">
            <w:pPr>
              <w:jc w:val="left"/>
              <w:rPr>
                <w:rFonts w:asciiTheme="majorBidi" w:hAnsiTheme="majorBidi" w:cstheme="majorBidi"/>
                <w:sz w:val="19"/>
                <w:szCs w:val="19"/>
              </w:rPr>
            </w:pPr>
            <w:r w:rsidRPr="00D62D30">
              <w:rPr>
                <w:rFonts w:asciiTheme="majorBidi" w:hAnsiTheme="majorBidi" w:cstheme="majorBidi"/>
                <w:sz w:val="19"/>
                <w:szCs w:val="19"/>
              </w:rPr>
              <w:t>Executing agency support cost (internal), including overheads</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15F11122"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5C2AF72D"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990" w:type="dxa"/>
            <w:tcBorders>
              <w:top w:val="nil"/>
              <w:left w:val="single" w:sz="4" w:space="0" w:color="auto"/>
              <w:bottom w:val="single" w:sz="4" w:space="0" w:color="auto"/>
              <w:right w:val="single" w:sz="4" w:space="0" w:color="auto"/>
            </w:tcBorders>
          </w:tcPr>
          <w:p w14:paraId="77597188"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D6555BC"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7396D35A"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7C371D86"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0</w:t>
            </w:r>
          </w:p>
        </w:tc>
      </w:tr>
      <w:tr w:rsidR="00D62D30" w:rsidRPr="00D62D30" w14:paraId="5D7927A9" w14:textId="77777777" w:rsidTr="005C08E8">
        <w:trPr>
          <w:trHeight w:val="144"/>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BDF2192" w14:textId="77777777" w:rsidR="005F5E80" w:rsidRPr="00D62D30" w:rsidRDefault="005F5E80" w:rsidP="005C08E8">
            <w:pPr>
              <w:jc w:val="left"/>
              <w:rPr>
                <w:rFonts w:asciiTheme="majorBidi" w:hAnsiTheme="majorBidi" w:cstheme="majorBidi"/>
                <w:sz w:val="19"/>
                <w:szCs w:val="19"/>
              </w:rPr>
            </w:pPr>
            <w:r w:rsidRPr="00D62D30">
              <w:rPr>
                <w:rFonts w:asciiTheme="majorBidi" w:hAnsiTheme="majorBidi" w:cstheme="majorBidi"/>
                <w:sz w:val="19"/>
                <w:szCs w:val="19"/>
              </w:rPr>
              <w:t>Financial intermediaries, including overheads</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7A17B182"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7A01AF66"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990" w:type="dxa"/>
            <w:tcBorders>
              <w:top w:val="nil"/>
              <w:left w:val="single" w:sz="4" w:space="0" w:color="auto"/>
              <w:bottom w:val="single" w:sz="4" w:space="0" w:color="auto"/>
              <w:right w:val="single" w:sz="4" w:space="0" w:color="auto"/>
            </w:tcBorders>
          </w:tcPr>
          <w:p w14:paraId="2DB2E0E7"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426AD9B5"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182EBBCA"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53E6EF5A"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0</w:t>
            </w:r>
          </w:p>
        </w:tc>
      </w:tr>
      <w:tr w:rsidR="00D62D30" w:rsidRPr="00D62D30" w14:paraId="18D80AB7" w14:textId="77777777" w:rsidTr="005C08E8">
        <w:trPr>
          <w:trHeight w:val="197"/>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BF361AE" w14:textId="77777777" w:rsidR="005F5E80" w:rsidRPr="00D62D30" w:rsidRDefault="005F5E80" w:rsidP="005C08E8">
            <w:pPr>
              <w:jc w:val="left"/>
              <w:rPr>
                <w:rFonts w:asciiTheme="majorBidi" w:hAnsiTheme="majorBidi" w:cstheme="majorBidi"/>
                <w:sz w:val="19"/>
                <w:szCs w:val="19"/>
              </w:rPr>
            </w:pPr>
            <w:r w:rsidRPr="00D62D30">
              <w:rPr>
                <w:rFonts w:asciiTheme="majorBidi" w:hAnsiTheme="majorBidi" w:cstheme="majorBidi"/>
                <w:sz w:val="19"/>
                <w:szCs w:val="19"/>
              </w:rPr>
              <w:t>Reimbursement of central services for core unit staff (including overhead)</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12F6F72D" w14:textId="77777777" w:rsidR="005F5E80" w:rsidRPr="00D62D30" w:rsidRDefault="005F5E80" w:rsidP="005C08E8">
            <w:pPr>
              <w:jc w:val="right"/>
              <w:rPr>
                <w:rFonts w:asciiTheme="majorBidi" w:hAnsiTheme="majorBidi" w:cstheme="majorBidi"/>
                <w:sz w:val="19"/>
                <w:szCs w:val="19"/>
              </w:rPr>
            </w:pP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27753E35" w14:textId="77777777" w:rsidR="005F5E80" w:rsidRPr="00D62D30" w:rsidRDefault="005F5E80" w:rsidP="005C08E8">
            <w:pPr>
              <w:jc w:val="right"/>
              <w:rPr>
                <w:rFonts w:asciiTheme="majorBidi" w:hAnsiTheme="majorBidi" w:cstheme="majorBidi"/>
                <w:sz w:val="19"/>
                <w:szCs w:val="19"/>
              </w:rPr>
            </w:pPr>
          </w:p>
        </w:tc>
        <w:tc>
          <w:tcPr>
            <w:tcW w:w="990" w:type="dxa"/>
            <w:tcBorders>
              <w:top w:val="nil"/>
              <w:left w:val="single" w:sz="4" w:space="0" w:color="auto"/>
              <w:bottom w:val="single" w:sz="4" w:space="0" w:color="auto"/>
              <w:right w:val="single" w:sz="4" w:space="0" w:color="auto"/>
            </w:tcBorders>
          </w:tcPr>
          <w:p w14:paraId="57E04E52" w14:textId="77777777" w:rsidR="005F5E80" w:rsidRPr="00D62D30" w:rsidRDefault="005F5E80" w:rsidP="005C08E8">
            <w:pPr>
              <w:jc w:val="right"/>
              <w:rPr>
                <w:rFonts w:asciiTheme="majorBidi" w:hAnsiTheme="majorBidi" w:cstheme="majorBidi"/>
                <w:sz w:val="19"/>
                <w:szCs w:val="19"/>
              </w:rPr>
            </w:pP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53297C2D" w14:textId="77777777" w:rsidR="005F5E80" w:rsidRPr="00D62D30" w:rsidRDefault="005F5E80" w:rsidP="005C08E8">
            <w:pPr>
              <w:jc w:val="right"/>
              <w:rPr>
                <w:rFonts w:asciiTheme="majorBidi" w:hAnsiTheme="majorBidi" w:cstheme="majorBidi"/>
                <w:sz w:val="19"/>
                <w:szCs w:val="19"/>
              </w:rPr>
            </w:pP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798DA2C3" w14:textId="77777777" w:rsidR="005F5E80" w:rsidRPr="00D62D30" w:rsidRDefault="005F5E80" w:rsidP="005C08E8">
            <w:pPr>
              <w:jc w:val="right"/>
              <w:rPr>
                <w:rFonts w:asciiTheme="majorBidi" w:hAnsiTheme="majorBidi" w:cstheme="majorBidi"/>
                <w:sz w:val="19"/>
                <w:szCs w:val="19"/>
              </w:rPr>
            </w:pP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49A9F991" w14:textId="77777777" w:rsidR="005F5E80" w:rsidRPr="00D62D30" w:rsidRDefault="005F5E80" w:rsidP="005C08E8">
            <w:pPr>
              <w:jc w:val="right"/>
              <w:rPr>
                <w:rFonts w:asciiTheme="majorBidi" w:hAnsiTheme="majorBidi" w:cstheme="majorBidi"/>
                <w:sz w:val="19"/>
                <w:szCs w:val="19"/>
              </w:rPr>
            </w:pPr>
          </w:p>
        </w:tc>
      </w:tr>
      <w:tr w:rsidR="00D62D30" w:rsidRPr="00D62D30" w14:paraId="26A27D35" w14:textId="77777777" w:rsidTr="005C08E8">
        <w:trPr>
          <w:trHeight w:val="127"/>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31FDC8F" w14:textId="77777777" w:rsidR="005F5E80" w:rsidRPr="00D62D30" w:rsidRDefault="005F5E80" w:rsidP="005C08E8">
            <w:pPr>
              <w:jc w:val="left"/>
              <w:rPr>
                <w:rFonts w:asciiTheme="majorBidi" w:hAnsiTheme="majorBidi" w:cstheme="majorBidi"/>
                <w:sz w:val="19"/>
                <w:szCs w:val="19"/>
              </w:rPr>
            </w:pPr>
            <w:r w:rsidRPr="00D62D30">
              <w:rPr>
                <w:rFonts w:asciiTheme="majorBidi" w:hAnsiTheme="majorBidi" w:cstheme="majorBidi"/>
                <w:sz w:val="19"/>
                <w:szCs w:val="19"/>
              </w:rPr>
              <w:t>Cost recovery</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685D17C3"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56658E6C"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990" w:type="dxa"/>
            <w:tcBorders>
              <w:top w:val="nil"/>
              <w:left w:val="single" w:sz="4" w:space="0" w:color="auto"/>
              <w:bottom w:val="single" w:sz="4" w:space="0" w:color="auto"/>
              <w:right w:val="single" w:sz="4" w:space="0" w:color="auto"/>
            </w:tcBorders>
          </w:tcPr>
          <w:p w14:paraId="1115A55F"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0675E2B7"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7387389B"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25938001"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0</w:t>
            </w:r>
          </w:p>
        </w:tc>
      </w:tr>
      <w:tr w:rsidR="00D62D30" w:rsidRPr="00D62D30" w14:paraId="65FC3D15" w14:textId="77777777" w:rsidTr="005C08E8">
        <w:trPr>
          <w:trHeight w:val="103"/>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2AA21BC" w14:textId="77777777" w:rsidR="005F5E80" w:rsidRPr="00D62D30" w:rsidRDefault="005F5E80" w:rsidP="005C08E8">
            <w:pPr>
              <w:jc w:val="left"/>
              <w:rPr>
                <w:rFonts w:asciiTheme="majorBidi" w:hAnsiTheme="majorBidi" w:cstheme="majorBidi"/>
                <w:sz w:val="19"/>
                <w:szCs w:val="19"/>
              </w:rPr>
            </w:pPr>
            <w:r w:rsidRPr="00D62D30">
              <w:rPr>
                <w:rFonts w:asciiTheme="majorBidi" w:hAnsiTheme="majorBidi" w:cstheme="majorBidi"/>
                <w:sz w:val="19"/>
                <w:szCs w:val="19"/>
              </w:rPr>
              <w:t>Adjustments (+ = overrun and - = underuse)</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13DD0E14"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2271D482"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990" w:type="dxa"/>
            <w:tcBorders>
              <w:top w:val="nil"/>
              <w:left w:val="single" w:sz="4" w:space="0" w:color="auto"/>
              <w:bottom w:val="single" w:sz="4" w:space="0" w:color="auto"/>
              <w:right w:val="single" w:sz="4" w:space="0" w:color="auto"/>
            </w:tcBorders>
          </w:tcPr>
          <w:p w14:paraId="03F23E65"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F5060E2"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49A1C725"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5E61B8D2" w14:textId="77777777" w:rsidR="005F5E80" w:rsidRPr="00D62D30" w:rsidRDefault="005F5E80" w:rsidP="005C08E8">
            <w:pPr>
              <w:jc w:val="right"/>
              <w:rPr>
                <w:rFonts w:asciiTheme="majorBidi" w:hAnsiTheme="majorBidi" w:cstheme="majorBidi"/>
                <w:sz w:val="19"/>
                <w:szCs w:val="19"/>
              </w:rPr>
            </w:pPr>
            <w:r w:rsidRPr="00D62D30">
              <w:rPr>
                <w:rFonts w:asciiTheme="majorBidi" w:hAnsiTheme="majorBidi" w:cstheme="majorBidi"/>
                <w:sz w:val="19"/>
                <w:szCs w:val="19"/>
              </w:rPr>
              <w:t>0</w:t>
            </w:r>
          </w:p>
        </w:tc>
      </w:tr>
      <w:tr w:rsidR="00D62D30" w:rsidRPr="00D62D30" w14:paraId="0D753608" w14:textId="77777777" w:rsidTr="005C08E8">
        <w:trPr>
          <w:trHeight w:val="157"/>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8C044F2" w14:textId="77777777" w:rsidR="005F5E80" w:rsidRPr="00D62D30" w:rsidRDefault="005F5E80" w:rsidP="005C08E8">
            <w:pPr>
              <w:jc w:val="left"/>
              <w:rPr>
                <w:rFonts w:asciiTheme="majorBidi" w:hAnsiTheme="majorBidi" w:cstheme="majorBidi"/>
                <w:sz w:val="19"/>
                <w:szCs w:val="19"/>
              </w:rPr>
            </w:pPr>
            <w:r w:rsidRPr="00D62D30">
              <w:rPr>
                <w:rFonts w:asciiTheme="majorBidi" w:hAnsiTheme="majorBidi" w:cstheme="majorBidi"/>
                <w:sz w:val="19"/>
                <w:szCs w:val="19"/>
              </w:rPr>
              <w:t>Project costs (- = to be deducted and thus removed)</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2321A420" w14:textId="77777777" w:rsidR="005F5E80" w:rsidRPr="00D62D30" w:rsidRDefault="005F5E80" w:rsidP="005C08E8">
            <w:pPr>
              <w:jc w:val="right"/>
              <w:rPr>
                <w:rFonts w:asciiTheme="majorBidi" w:hAnsiTheme="majorBidi" w:cstheme="majorBidi"/>
                <w:sz w:val="19"/>
                <w:szCs w:val="19"/>
              </w:rPr>
            </w:pP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5CA2198B" w14:textId="77777777" w:rsidR="005F5E80" w:rsidRPr="00D62D30" w:rsidRDefault="005F5E80" w:rsidP="005C08E8">
            <w:pPr>
              <w:jc w:val="right"/>
              <w:rPr>
                <w:rFonts w:asciiTheme="majorBidi" w:hAnsiTheme="majorBidi" w:cstheme="majorBidi"/>
                <w:sz w:val="19"/>
                <w:szCs w:val="19"/>
              </w:rPr>
            </w:pPr>
          </w:p>
        </w:tc>
        <w:tc>
          <w:tcPr>
            <w:tcW w:w="990" w:type="dxa"/>
            <w:tcBorders>
              <w:top w:val="nil"/>
              <w:left w:val="single" w:sz="4" w:space="0" w:color="auto"/>
              <w:bottom w:val="single" w:sz="4" w:space="0" w:color="auto"/>
              <w:right w:val="single" w:sz="4" w:space="0" w:color="auto"/>
            </w:tcBorders>
          </w:tcPr>
          <w:p w14:paraId="51BAD2FF" w14:textId="77777777" w:rsidR="005F5E80" w:rsidRPr="00D62D30" w:rsidRDefault="005F5E80" w:rsidP="005C08E8">
            <w:pPr>
              <w:jc w:val="right"/>
              <w:rPr>
                <w:rFonts w:asciiTheme="majorBidi" w:hAnsiTheme="majorBidi" w:cstheme="majorBidi"/>
                <w:sz w:val="19"/>
                <w:szCs w:val="19"/>
              </w:rPr>
            </w:pP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073D50E4" w14:textId="77777777" w:rsidR="005F5E80" w:rsidRPr="00D62D30" w:rsidRDefault="005F5E80" w:rsidP="005C08E8">
            <w:pPr>
              <w:jc w:val="right"/>
              <w:rPr>
                <w:rFonts w:asciiTheme="majorBidi" w:hAnsiTheme="majorBidi" w:cstheme="majorBidi"/>
                <w:sz w:val="19"/>
                <w:szCs w:val="19"/>
              </w:rPr>
            </w:pPr>
          </w:p>
        </w:tc>
        <w:tc>
          <w:tcPr>
            <w:tcW w:w="993" w:type="dxa"/>
            <w:tcBorders>
              <w:top w:val="nil"/>
              <w:left w:val="nil"/>
              <w:bottom w:val="single" w:sz="4" w:space="0" w:color="auto"/>
              <w:right w:val="single" w:sz="4" w:space="0" w:color="auto"/>
            </w:tcBorders>
            <w:shd w:val="clear" w:color="auto" w:fill="auto"/>
            <w:noWrap/>
            <w:tcMar>
              <w:left w:w="58" w:type="dxa"/>
              <w:right w:w="58" w:type="dxa"/>
            </w:tcMar>
          </w:tcPr>
          <w:p w14:paraId="5654DC8B" w14:textId="77777777" w:rsidR="005F5E80" w:rsidRPr="00D62D30" w:rsidRDefault="005F5E80" w:rsidP="005C08E8">
            <w:pPr>
              <w:jc w:val="right"/>
              <w:rPr>
                <w:rFonts w:asciiTheme="majorBidi" w:hAnsiTheme="majorBidi" w:cstheme="majorBidi"/>
                <w:sz w:val="19"/>
                <w:szCs w:val="19"/>
              </w:rPr>
            </w:pP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109DB6A9" w14:textId="77777777" w:rsidR="005F5E80" w:rsidRPr="00D62D30" w:rsidRDefault="005F5E80" w:rsidP="005C08E8">
            <w:pPr>
              <w:jc w:val="right"/>
              <w:rPr>
                <w:rFonts w:asciiTheme="majorBidi" w:hAnsiTheme="majorBidi" w:cstheme="majorBidi"/>
                <w:sz w:val="19"/>
                <w:szCs w:val="19"/>
              </w:rPr>
            </w:pPr>
          </w:p>
        </w:tc>
      </w:tr>
      <w:tr w:rsidR="00D62D30" w:rsidRPr="00D62D30" w14:paraId="5973AC5F" w14:textId="77777777" w:rsidTr="005C08E8">
        <w:trPr>
          <w:trHeight w:val="128"/>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4A69311" w14:textId="77777777" w:rsidR="005F5E80" w:rsidRPr="00D62D30" w:rsidRDefault="005F5E80" w:rsidP="005C08E8">
            <w:pPr>
              <w:jc w:val="left"/>
              <w:rPr>
                <w:rFonts w:asciiTheme="majorBidi" w:hAnsiTheme="majorBidi" w:cstheme="majorBidi"/>
                <w:b/>
                <w:sz w:val="19"/>
                <w:szCs w:val="19"/>
              </w:rPr>
            </w:pPr>
            <w:r w:rsidRPr="00D62D30">
              <w:rPr>
                <w:rFonts w:asciiTheme="majorBidi" w:hAnsiTheme="majorBidi" w:cstheme="majorBidi"/>
                <w:b/>
                <w:sz w:val="19"/>
                <w:szCs w:val="19"/>
              </w:rPr>
              <w:t>B. Sub-total agency support costs/ implementation costs</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6564DBEC" w14:textId="77777777" w:rsidR="005F5E80" w:rsidRPr="00D62D30" w:rsidRDefault="005F5E80" w:rsidP="005C08E8">
            <w:pPr>
              <w:jc w:val="right"/>
              <w:rPr>
                <w:rFonts w:asciiTheme="majorBidi" w:hAnsiTheme="majorBidi" w:cstheme="majorBidi"/>
                <w:b/>
                <w:sz w:val="19"/>
                <w:szCs w:val="19"/>
              </w:rPr>
            </w:pPr>
            <w:r w:rsidRPr="00D62D30">
              <w:rPr>
                <w:rFonts w:asciiTheme="majorBidi" w:hAnsiTheme="majorBidi" w:cstheme="majorBidi"/>
                <w:b/>
                <w:sz w:val="19"/>
                <w:szCs w:val="19"/>
              </w:rPr>
              <w:t>1,172,183</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6955EA63" w14:textId="77777777" w:rsidR="005F5E80" w:rsidRPr="00D62D30" w:rsidRDefault="005F5E80" w:rsidP="005C08E8">
            <w:pPr>
              <w:jc w:val="right"/>
              <w:rPr>
                <w:rFonts w:asciiTheme="majorBidi" w:hAnsiTheme="majorBidi" w:cstheme="majorBidi"/>
                <w:b/>
                <w:sz w:val="19"/>
                <w:szCs w:val="19"/>
              </w:rPr>
            </w:pPr>
            <w:r w:rsidRPr="00D62D30">
              <w:rPr>
                <w:rFonts w:asciiTheme="majorBidi" w:hAnsiTheme="majorBidi" w:cstheme="majorBidi"/>
                <w:b/>
                <w:sz w:val="19"/>
                <w:szCs w:val="19"/>
              </w:rPr>
              <w:t>748,694</w:t>
            </w:r>
          </w:p>
        </w:tc>
        <w:tc>
          <w:tcPr>
            <w:tcW w:w="990" w:type="dxa"/>
            <w:tcBorders>
              <w:top w:val="nil"/>
              <w:left w:val="single" w:sz="4" w:space="0" w:color="auto"/>
              <w:bottom w:val="single" w:sz="4" w:space="0" w:color="auto"/>
              <w:right w:val="single" w:sz="4" w:space="0" w:color="auto"/>
            </w:tcBorders>
          </w:tcPr>
          <w:p w14:paraId="200DC942" w14:textId="77777777" w:rsidR="005F5E80" w:rsidRPr="00D62D30" w:rsidRDefault="005F5E80" w:rsidP="005C08E8">
            <w:pPr>
              <w:jc w:val="right"/>
              <w:rPr>
                <w:rFonts w:asciiTheme="majorBidi" w:hAnsiTheme="majorBidi" w:cstheme="majorBidi"/>
                <w:b/>
                <w:sz w:val="19"/>
                <w:szCs w:val="19"/>
              </w:rPr>
            </w:pPr>
            <w:r w:rsidRPr="00D62D30">
              <w:rPr>
                <w:rFonts w:asciiTheme="majorBidi" w:hAnsiTheme="majorBidi" w:cstheme="majorBidi"/>
                <w:b/>
                <w:bCs/>
                <w:sz w:val="19"/>
                <w:szCs w:val="19"/>
              </w:rPr>
              <w:t>1,165,041</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4BEEB507" w14:textId="77777777" w:rsidR="005F5E80" w:rsidRPr="00D62D30" w:rsidRDefault="005F5E80" w:rsidP="005C08E8">
            <w:pPr>
              <w:jc w:val="right"/>
              <w:rPr>
                <w:rFonts w:asciiTheme="majorBidi" w:hAnsiTheme="majorBidi" w:cstheme="majorBidi"/>
                <w:b/>
                <w:sz w:val="19"/>
                <w:szCs w:val="19"/>
              </w:rPr>
            </w:pPr>
            <w:r w:rsidRPr="00D62D30">
              <w:rPr>
                <w:rFonts w:asciiTheme="majorBidi" w:hAnsiTheme="majorBidi" w:cstheme="majorBidi"/>
                <w:b/>
                <w:sz w:val="19"/>
                <w:szCs w:val="19"/>
              </w:rPr>
              <w:t>1,100,000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1FA3B565" w14:textId="77777777" w:rsidR="005F5E80" w:rsidRPr="00D62D30" w:rsidRDefault="005F5E80" w:rsidP="005C08E8">
            <w:pPr>
              <w:jc w:val="right"/>
              <w:rPr>
                <w:rFonts w:asciiTheme="majorBidi" w:hAnsiTheme="majorBidi" w:cstheme="majorBidi"/>
                <w:b/>
                <w:sz w:val="19"/>
                <w:szCs w:val="19"/>
              </w:rPr>
            </w:pPr>
            <w:r w:rsidRPr="00D62D30">
              <w:rPr>
                <w:rFonts w:asciiTheme="majorBidi" w:hAnsiTheme="majorBidi" w:cstheme="majorBidi"/>
                <w:b/>
                <w:bCs/>
                <w:sz w:val="19"/>
                <w:szCs w:val="19"/>
              </w:rPr>
              <w:t>1,100,000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6672B416" w14:textId="77777777" w:rsidR="005F5E80" w:rsidRPr="00D62D30" w:rsidRDefault="005F5E80" w:rsidP="005C08E8">
            <w:pPr>
              <w:jc w:val="right"/>
              <w:rPr>
                <w:rFonts w:asciiTheme="majorBidi" w:hAnsiTheme="majorBidi" w:cstheme="majorBidi"/>
                <w:b/>
                <w:sz w:val="19"/>
                <w:szCs w:val="19"/>
              </w:rPr>
            </w:pPr>
            <w:r w:rsidRPr="00D62D30">
              <w:rPr>
                <w:rFonts w:asciiTheme="majorBidi" w:hAnsiTheme="majorBidi" w:cstheme="majorBidi"/>
                <w:b/>
                <w:bCs/>
                <w:sz w:val="19"/>
                <w:szCs w:val="19"/>
              </w:rPr>
              <w:t>1,100,000</w:t>
            </w:r>
          </w:p>
        </w:tc>
      </w:tr>
      <w:tr w:rsidR="00D62D30" w:rsidRPr="00D62D30" w14:paraId="47F7D38D" w14:textId="77777777" w:rsidTr="005C08E8">
        <w:trPr>
          <w:trHeight w:val="52"/>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5A8A66E" w14:textId="77777777" w:rsidR="005F5E80" w:rsidRPr="00D62D30" w:rsidRDefault="005F5E80" w:rsidP="005C08E8">
            <w:pPr>
              <w:rPr>
                <w:rFonts w:asciiTheme="majorBidi" w:hAnsiTheme="majorBidi" w:cstheme="majorBidi"/>
                <w:b/>
                <w:sz w:val="19"/>
                <w:szCs w:val="19"/>
              </w:rPr>
            </w:pPr>
            <w:r w:rsidRPr="00D62D30">
              <w:rPr>
                <w:rFonts w:asciiTheme="majorBidi" w:hAnsiTheme="majorBidi" w:cstheme="majorBidi"/>
                <w:b/>
                <w:sz w:val="19"/>
                <w:szCs w:val="19"/>
              </w:rPr>
              <w:t>Grand total (A + B)</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7205B5B5" w14:textId="77777777" w:rsidR="005F5E80" w:rsidRPr="00D62D30" w:rsidRDefault="005F5E80" w:rsidP="005C08E8">
            <w:pPr>
              <w:jc w:val="right"/>
              <w:rPr>
                <w:rFonts w:asciiTheme="majorBidi" w:hAnsiTheme="majorBidi" w:cstheme="majorBidi"/>
                <w:b/>
                <w:sz w:val="19"/>
                <w:szCs w:val="19"/>
              </w:rPr>
            </w:pPr>
            <w:r w:rsidRPr="00D62D30">
              <w:rPr>
                <w:rFonts w:asciiTheme="majorBidi" w:hAnsiTheme="majorBidi" w:cstheme="majorBidi"/>
                <w:b/>
                <w:sz w:val="19"/>
                <w:szCs w:val="19"/>
              </w:rPr>
              <w:t>2,463,979</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6018C23C" w14:textId="77777777" w:rsidR="005F5E80" w:rsidRPr="00D62D30" w:rsidRDefault="005F5E80" w:rsidP="005C08E8">
            <w:pPr>
              <w:jc w:val="right"/>
              <w:rPr>
                <w:rFonts w:asciiTheme="majorBidi" w:hAnsiTheme="majorBidi" w:cstheme="majorBidi"/>
                <w:b/>
                <w:sz w:val="19"/>
                <w:szCs w:val="19"/>
              </w:rPr>
            </w:pPr>
            <w:r w:rsidRPr="00D62D30">
              <w:rPr>
                <w:rFonts w:asciiTheme="majorBidi" w:hAnsiTheme="majorBidi" w:cstheme="majorBidi"/>
                <w:b/>
                <w:sz w:val="19"/>
                <w:szCs w:val="19"/>
              </w:rPr>
              <w:t>2,223,809</w:t>
            </w:r>
          </w:p>
        </w:tc>
        <w:tc>
          <w:tcPr>
            <w:tcW w:w="990" w:type="dxa"/>
            <w:tcBorders>
              <w:top w:val="nil"/>
              <w:left w:val="single" w:sz="4" w:space="0" w:color="auto"/>
              <w:bottom w:val="single" w:sz="4" w:space="0" w:color="auto"/>
              <w:right w:val="single" w:sz="4" w:space="0" w:color="auto"/>
            </w:tcBorders>
          </w:tcPr>
          <w:p w14:paraId="30E05DC7" w14:textId="77777777" w:rsidR="005F5E80" w:rsidRPr="00D62D30" w:rsidRDefault="005F5E80" w:rsidP="005C08E8">
            <w:pPr>
              <w:jc w:val="right"/>
              <w:rPr>
                <w:rFonts w:asciiTheme="majorBidi" w:hAnsiTheme="majorBidi" w:cstheme="majorBidi"/>
                <w:b/>
                <w:sz w:val="19"/>
                <w:szCs w:val="19"/>
              </w:rPr>
            </w:pPr>
            <w:r w:rsidRPr="00D62D30">
              <w:rPr>
                <w:rFonts w:asciiTheme="majorBidi" w:hAnsiTheme="majorBidi" w:cstheme="majorBidi"/>
                <w:b/>
                <w:bCs/>
                <w:sz w:val="19"/>
                <w:szCs w:val="19"/>
              </w:rPr>
              <w:t>2,619,917</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2A7A56F0" w14:textId="77777777" w:rsidR="005F5E80" w:rsidRPr="00D62D30" w:rsidRDefault="005F5E80" w:rsidP="005C08E8">
            <w:pPr>
              <w:jc w:val="right"/>
              <w:rPr>
                <w:rFonts w:asciiTheme="majorBidi" w:hAnsiTheme="majorBidi" w:cstheme="majorBidi"/>
                <w:b/>
                <w:sz w:val="19"/>
                <w:szCs w:val="19"/>
              </w:rPr>
            </w:pPr>
            <w:r w:rsidRPr="00D62D30">
              <w:rPr>
                <w:rFonts w:asciiTheme="majorBidi" w:hAnsiTheme="majorBidi" w:cstheme="majorBidi"/>
                <w:b/>
                <w:sz w:val="19"/>
                <w:szCs w:val="19"/>
              </w:rPr>
              <w:t>2,835,000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3265FF25" w14:textId="77777777" w:rsidR="005F5E80" w:rsidRPr="00D62D30" w:rsidRDefault="005F5E80" w:rsidP="005C08E8">
            <w:pPr>
              <w:jc w:val="right"/>
              <w:rPr>
                <w:rFonts w:asciiTheme="majorBidi" w:hAnsiTheme="majorBidi" w:cstheme="majorBidi"/>
                <w:b/>
                <w:sz w:val="19"/>
                <w:szCs w:val="19"/>
              </w:rPr>
            </w:pPr>
            <w:r w:rsidRPr="00D62D30">
              <w:rPr>
                <w:rFonts w:asciiTheme="majorBidi" w:hAnsiTheme="majorBidi" w:cstheme="majorBidi"/>
                <w:b/>
                <w:bCs/>
                <w:sz w:val="19"/>
                <w:szCs w:val="19"/>
              </w:rPr>
              <w:t>2,835,000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0DF9ECA3" w14:textId="77777777" w:rsidR="005F5E80" w:rsidRPr="00D62D30" w:rsidRDefault="005F5E80" w:rsidP="005C08E8">
            <w:pPr>
              <w:jc w:val="right"/>
              <w:rPr>
                <w:rFonts w:asciiTheme="majorBidi" w:hAnsiTheme="majorBidi" w:cstheme="majorBidi"/>
                <w:b/>
                <w:sz w:val="19"/>
                <w:szCs w:val="19"/>
              </w:rPr>
            </w:pPr>
            <w:r w:rsidRPr="00D62D30">
              <w:rPr>
                <w:rFonts w:asciiTheme="majorBidi" w:hAnsiTheme="majorBidi" w:cstheme="majorBidi"/>
                <w:b/>
                <w:bCs/>
                <w:sz w:val="19"/>
                <w:szCs w:val="19"/>
              </w:rPr>
              <w:t>2,847,145</w:t>
            </w:r>
          </w:p>
        </w:tc>
      </w:tr>
    </w:tbl>
    <w:p w14:paraId="097B93C1" w14:textId="77777777" w:rsidR="005F5E80" w:rsidRPr="00D62D30" w:rsidRDefault="005F5E80" w:rsidP="005F5E80">
      <w:pPr>
        <w:keepNext/>
      </w:pPr>
    </w:p>
    <w:p w14:paraId="64E00A2F" w14:textId="77777777" w:rsidR="005F5E80" w:rsidRPr="00D62D30" w:rsidRDefault="005F5E80" w:rsidP="005F5E80">
      <w:pPr>
        <w:keepNext/>
        <w:spacing w:after="240"/>
        <w:rPr>
          <w:b/>
          <w:bCs/>
        </w:rPr>
      </w:pPr>
      <w:r w:rsidRPr="00D62D30">
        <w:rPr>
          <w:b/>
          <w:bCs/>
        </w:rPr>
        <w:t>IV.1</w:t>
      </w:r>
      <w:r w:rsidRPr="00D62D30">
        <w:rPr>
          <w:b/>
          <w:bCs/>
        </w:rPr>
        <w:tab/>
        <w:t>Core unit costs</w:t>
      </w:r>
    </w:p>
    <w:p w14:paraId="01F39A53" w14:textId="77777777" w:rsidR="005F5E80" w:rsidRPr="00D62D30" w:rsidRDefault="005F5E80" w:rsidP="00867C07">
      <w:pPr>
        <w:pStyle w:val="Heading1"/>
      </w:pPr>
      <w:r w:rsidRPr="00D62D30">
        <w:t xml:space="preserve">The World Bank’s request of US $1,747,145 for its 2024 core unit budget represents a 0.7 per cent increase in the budget approved for 2023. Unlike UNDP and UNIDO, the World Bank is not subsidized by revenue from agency support costs or its general fund. </w:t>
      </w:r>
    </w:p>
    <w:p w14:paraId="79740F2E" w14:textId="77777777" w:rsidR="005F5E80" w:rsidRPr="00D62D30" w:rsidRDefault="005F5E80" w:rsidP="00867C07">
      <w:pPr>
        <w:pStyle w:val="Heading1"/>
      </w:pPr>
      <w:r w:rsidRPr="00D62D30">
        <w:t>The World Bank’s proposed 2024 core unit budget consists of:</w:t>
      </w:r>
    </w:p>
    <w:p w14:paraId="74775E48" w14:textId="77777777" w:rsidR="005F5E80" w:rsidRPr="00D62D30" w:rsidRDefault="005F5E80" w:rsidP="00867C07">
      <w:pPr>
        <w:pStyle w:val="Heading2"/>
      </w:pPr>
      <w:r w:rsidRPr="00D62D30">
        <w:t>Staff salaries (72.8 per cent of the budget). The proposed 2024 staff costs (US $1,271,755) are lower than the 2023 estimated costs (US $1,292,000). In addition, the 2022 actual staff costs (US $1,162,554) were lower than the 2022 estimated costs (US $1,235,000), and related primarily to staff costs for regular core unit functions;</w:t>
      </w:r>
    </w:p>
    <w:p w14:paraId="2268E9C4" w14:textId="77777777" w:rsidR="005F5E80" w:rsidRPr="00D62D30" w:rsidRDefault="005F5E80" w:rsidP="00867C07">
      <w:pPr>
        <w:pStyle w:val="Heading2"/>
      </w:pPr>
      <w:r w:rsidRPr="00D62D30">
        <w:t>Reimbursement of central services (13.8 per cent of the budget). The 2022 actual costs (US $193,342) were 24.5 per cent lower than the estimated costs (US $256,130). The budget for 2024 (US $240,743) is lower than the estimated costs in 2023 (US $249,000) but higher that the actual costs in 2022 (US $193,342);</w:t>
      </w:r>
    </w:p>
    <w:p w14:paraId="2DDCD68D" w14:textId="77777777" w:rsidR="005F5E80" w:rsidRPr="00D62D30" w:rsidRDefault="005F5E80" w:rsidP="00867C07">
      <w:pPr>
        <w:pStyle w:val="Heading2"/>
      </w:pPr>
      <w:r w:rsidRPr="00D62D30">
        <w:t xml:space="preserve">Travel (10 per cent of the budget). In 2024, travel costs are expected to return to normal levels as efforts will be made for staff to regularly attend UNEP’s network meetings in the different regions and to host </w:t>
      </w:r>
      <w:proofErr w:type="gramStart"/>
      <w:r w:rsidRPr="00D62D30">
        <w:t>both of the World</w:t>
      </w:r>
      <w:proofErr w:type="gramEnd"/>
      <w:r w:rsidRPr="00D62D30">
        <w:t xml:space="preserve"> Bank’s flagship workshops, in addition to attending regular Montreal Protocol meetings. The budget for 2024 (US $175,000) is higher than the estimated costs for 2023 (US $148,000) and 90 per cent higher than the actual costs for 2022 (US $91,921); </w:t>
      </w:r>
    </w:p>
    <w:p w14:paraId="0C1FAA9B" w14:textId="77777777" w:rsidR="005F5E80" w:rsidRPr="00D62D30" w:rsidRDefault="005F5E80" w:rsidP="00867C07">
      <w:pPr>
        <w:pStyle w:val="Heading2"/>
      </w:pPr>
      <w:r w:rsidRPr="00D62D30">
        <w:t>Contractual services (3.4 per cent of the budget). In 2022, the actual costs for contractual services were low (US $7,136).  This item continued to have significantly lower costs until 2022 given that the World Bank did not hold its annual Climate-Ozone Operational Linkages workshop nor the annual East Asia regional workshop due to travel restrictions related to the COVID</w:t>
      </w:r>
      <w:r w:rsidRPr="00D62D30">
        <w:noBreakHyphen/>
        <w:t>19 pandemic, and as such the need for contractual services was greatly reduced. The proposed budget (US $59,647) is higher than the estimated costs for 2023 (US $46,000) and the actual costs for 2022 (US $7,136); and</w:t>
      </w:r>
    </w:p>
    <w:p w14:paraId="35E0A572" w14:textId="77777777" w:rsidR="005F5E80" w:rsidRPr="00D62D30" w:rsidRDefault="005F5E80" w:rsidP="00867C07">
      <w:pPr>
        <w:pStyle w:val="Heading2"/>
      </w:pPr>
      <w:r w:rsidRPr="00D62D30">
        <w:t xml:space="preserve">No costs for space and equipment supplies are budgeted as they are primarily absorbed by the World Bank’s budget (rather than the Montreal Protocol core unit), except for 2021 when costs of US $1,436 were incurred for space and equipment supplies.  </w:t>
      </w:r>
    </w:p>
    <w:p w14:paraId="0637D58B" w14:textId="77777777" w:rsidR="005F5E80" w:rsidRPr="00D62D30" w:rsidRDefault="005F5E80" w:rsidP="00867C07">
      <w:pPr>
        <w:pStyle w:val="Heading1"/>
      </w:pPr>
      <w:r w:rsidRPr="00D62D30">
        <w:t>The World Bank will return US $280,124 as savings from the core unit costs from 2022, to the 93</w:t>
      </w:r>
      <w:r w:rsidRPr="00D62D30">
        <w:rPr>
          <w:vertAlign w:val="superscript"/>
        </w:rPr>
        <w:t>rd</w:t>
      </w:r>
      <w:r w:rsidRPr="00D62D30">
        <w:t> meeting.</w:t>
      </w:r>
      <w:r w:rsidRPr="00D62D30">
        <w:rPr>
          <w:rStyle w:val="FootnoteReference"/>
        </w:rPr>
        <w:footnoteReference w:id="6"/>
      </w:r>
      <w:r w:rsidRPr="00D62D30">
        <w:t xml:space="preserve"> The Executive Committee may wish to note, with appreciation, that the World Bank would be returning unused balances. </w:t>
      </w:r>
    </w:p>
    <w:p w14:paraId="2707E1C8" w14:textId="77777777" w:rsidR="005F5E80" w:rsidRPr="00D62D30" w:rsidRDefault="005F5E80" w:rsidP="005F5E80">
      <w:pPr>
        <w:keepNext/>
        <w:widowControl w:val="0"/>
        <w:spacing w:after="240"/>
        <w:rPr>
          <w:b/>
          <w:bCs/>
        </w:rPr>
      </w:pPr>
      <w:r w:rsidRPr="00D62D30">
        <w:rPr>
          <w:b/>
          <w:bCs/>
        </w:rPr>
        <w:t>IV.2</w:t>
      </w:r>
      <w:r w:rsidRPr="00D62D30">
        <w:rPr>
          <w:b/>
          <w:bCs/>
        </w:rPr>
        <w:tab/>
        <w:t xml:space="preserve">Total administrative </w:t>
      </w:r>
      <w:proofErr w:type="gramStart"/>
      <w:r w:rsidRPr="00D62D30">
        <w:rPr>
          <w:b/>
          <w:bCs/>
        </w:rPr>
        <w:t>costs</w:t>
      </w:r>
      <w:proofErr w:type="gramEnd"/>
    </w:p>
    <w:p w14:paraId="746D768B" w14:textId="77777777" w:rsidR="005F5E80" w:rsidRPr="00D62D30" w:rsidRDefault="005F5E80" w:rsidP="00867C07">
      <w:pPr>
        <w:pStyle w:val="Heading1"/>
      </w:pPr>
      <w:r w:rsidRPr="00D62D30">
        <w:t xml:space="preserve">The budget for reimbursement of country offices proposed for 2024 (US $1,100,000) is the same as the estimated costs for 2023 but lower than the actual costs for 2022 (US $1,165,041) for providing support for management and supervision of Montreal Protocol activities. The total administrative costs are estimated at US $2,847,145 in 2024, above the estimated costs for 2023 of US $2,835,000. </w:t>
      </w:r>
    </w:p>
    <w:p w14:paraId="266997E0" w14:textId="77777777" w:rsidR="005F5E80" w:rsidRPr="00D62D30" w:rsidRDefault="005F5E80" w:rsidP="00867C07">
      <w:pPr>
        <w:pStyle w:val="Heading1"/>
      </w:pPr>
      <w:r w:rsidRPr="00D62D30">
        <w:lastRenderedPageBreak/>
        <w:t xml:space="preserve">The expected resources available from the Multilateral Fund to the World Bank for administrative costs include the core unit costs and the agency support costs, plus any balance of income for administrative costs not previously used. Agency support costs are made available to the World Bank only after approved project costs are disbursed. Table 6 presents the assessment for 2020 and 2023. </w:t>
      </w:r>
    </w:p>
    <w:p w14:paraId="3BF43D13" w14:textId="77777777" w:rsidR="005F5E80" w:rsidRPr="00D62D30" w:rsidRDefault="005F5E80" w:rsidP="005F5E80">
      <w:pPr>
        <w:pStyle w:val="Heading1"/>
        <w:numPr>
          <w:ilvl w:val="0"/>
          <w:numId w:val="0"/>
        </w:numPr>
        <w:spacing w:after="0"/>
        <w:rPr>
          <w:b/>
        </w:rPr>
      </w:pPr>
      <w:r w:rsidRPr="00D62D30">
        <w:rPr>
          <w:b/>
        </w:rPr>
        <w:t>Table 6. Assessment of availability of income for future administrative costs for the World Bank (US $)</w:t>
      </w:r>
    </w:p>
    <w:tbl>
      <w:tblPr>
        <w:tblW w:w="9356" w:type="dxa"/>
        <w:tblLayout w:type="fixed"/>
        <w:tblLook w:val="04A0" w:firstRow="1" w:lastRow="0" w:firstColumn="1" w:lastColumn="0" w:noHBand="0" w:noVBand="1"/>
      </w:tblPr>
      <w:tblGrid>
        <w:gridCol w:w="4412"/>
        <w:gridCol w:w="1236"/>
        <w:gridCol w:w="1236"/>
        <w:gridCol w:w="1236"/>
        <w:gridCol w:w="1236"/>
      </w:tblGrid>
      <w:tr w:rsidR="00D62D30" w:rsidRPr="00D62D30" w14:paraId="266A00C6" w14:textId="77777777" w:rsidTr="005C08E8">
        <w:trPr>
          <w:trHeight w:val="44"/>
        </w:trPr>
        <w:tc>
          <w:tcPr>
            <w:tcW w:w="44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D7CD6F" w14:textId="77777777" w:rsidR="005F5E80" w:rsidRPr="00D62D30" w:rsidRDefault="005F5E80" w:rsidP="005C08E8">
            <w:pPr>
              <w:jc w:val="left"/>
              <w:rPr>
                <w:b/>
                <w:bCs/>
                <w:sz w:val="20"/>
                <w:szCs w:val="20"/>
                <w:lang w:eastAsia="en-CA"/>
              </w:rPr>
            </w:pPr>
            <w:r w:rsidRPr="00D62D30">
              <w:rPr>
                <w:b/>
                <w:bCs/>
                <w:sz w:val="20"/>
                <w:szCs w:val="20"/>
                <w:lang w:eastAsia="en-CA"/>
              </w:rPr>
              <w:t>Description</w:t>
            </w:r>
          </w:p>
        </w:tc>
        <w:tc>
          <w:tcPr>
            <w:tcW w:w="1236" w:type="dxa"/>
            <w:tcBorders>
              <w:top w:val="single" w:sz="4" w:space="0" w:color="auto"/>
              <w:left w:val="nil"/>
              <w:bottom w:val="single" w:sz="4" w:space="0" w:color="auto"/>
              <w:right w:val="single" w:sz="4" w:space="0" w:color="auto"/>
            </w:tcBorders>
            <w:shd w:val="clear" w:color="auto" w:fill="auto"/>
            <w:vAlign w:val="center"/>
            <w:hideMark/>
          </w:tcPr>
          <w:p w14:paraId="28F0D266" w14:textId="77777777" w:rsidR="005F5E80" w:rsidRPr="00D62D30" w:rsidRDefault="005F5E80" w:rsidP="005C08E8">
            <w:pPr>
              <w:jc w:val="center"/>
              <w:rPr>
                <w:b/>
                <w:bCs/>
                <w:sz w:val="20"/>
                <w:szCs w:val="20"/>
                <w:lang w:eastAsia="en-CA"/>
              </w:rPr>
            </w:pPr>
            <w:r w:rsidRPr="00D62D30">
              <w:rPr>
                <w:b/>
                <w:bCs/>
                <w:sz w:val="20"/>
                <w:szCs w:val="20"/>
                <w:lang w:eastAsia="en-CA"/>
              </w:rPr>
              <w:t>2020</w:t>
            </w:r>
          </w:p>
        </w:tc>
        <w:tc>
          <w:tcPr>
            <w:tcW w:w="1236" w:type="dxa"/>
            <w:tcBorders>
              <w:top w:val="single" w:sz="4" w:space="0" w:color="auto"/>
              <w:left w:val="nil"/>
              <w:bottom w:val="single" w:sz="4" w:space="0" w:color="auto"/>
              <w:right w:val="single" w:sz="4" w:space="0" w:color="auto"/>
            </w:tcBorders>
            <w:shd w:val="clear" w:color="auto" w:fill="auto"/>
            <w:vAlign w:val="center"/>
            <w:hideMark/>
          </w:tcPr>
          <w:p w14:paraId="39C459F0" w14:textId="77777777" w:rsidR="005F5E80" w:rsidRPr="00D62D30" w:rsidRDefault="005F5E80" w:rsidP="005C08E8">
            <w:pPr>
              <w:jc w:val="center"/>
              <w:rPr>
                <w:b/>
                <w:bCs/>
                <w:sz w:val="20"/>
                <w:szCs w:val="20"/>
                <w:lang w:eastAsia="en-CA"/>
              </w:rPr>
            </w:pPr>
            <w:r w:rsidRPr="00D62D30">
              <w:rPr>
                <w:b/>
                <w:bCs/>
                <w:sz w:val="20"/>
                <w:szCs w:val="20"/>
                <w:lang w:eastAsia="en-CA"/>
              </w:rPr>
              <w:t>2021</w:t>
            </w:r>
          </w:p>
        </w:tc>
        <w:tc>
          <w:tcPr>
            <w:tcW w:w="1236" w:type="dxa"/>
            <w:tcBorders>
              <w:top w:val="single" w:sz="4" w:space="0" w:color="auto"/>
              <w:left w:val="nil"/>
              <w:bottom w:val="single" w:sz="4" w:space="0" w:color="auto"/>
              <w:right w:val="single" w:sz="4" w:space="0" w:color="auto"/>
            </w:tcBorders>
            <w:shd w:val="clear" w:color="auto" w:fill="auto"/>
            <w:vAlign w:val="center"/>
            <w:hideMark/>
          </w:tcPr>
          <w:p w14:paraId="3CBB1F95" w14:textId="77777777" w:rsidR="005F5E80" w:rsidRPr="00D62D30" w:rsidRDefault="005F5E80" w:rsidP="005C08E8">
            <w:pPr>
              <w:jc w:val="center"/>
              <w:rPr>
                <w:b/>
                <w:bCs/>
                <w:sz w:val="20"/>
                <w:szCs w:val="20"/>
                <w:lang w:eastAsia="en-CA"/>
              </w:rPr>
            </w:pPr>
            <w:r w:rsidRPr="00D62D30">
              <w:rPr>
                <w:b/>
                <w:bCs/>
                <w:sz w:val="20"/>
                <w:szCs w:val="20"/>
                <w:lang w:eastAsia="en-CA"/>
              </w:rPr>
              <w:t>2022</w:t>
            </w:r>
          </w:p>
        </w:tc>
        <w:tc>
          <w:tcPr>
            <w:tcW w:w="1236" w:type="dxa"/>
            <w:tcBorders>
              <w:top w:val="single" w:sz="4" w:space="0" w:color="auto"/>
              <w:left w:val="nil"/>
              <w:bottom w:val="single" w:sz="4" w:space="0" w:color="auto"/>
              <w:right w:val="single" w:sz="4" w:space="0" w:color="auto"/>
            </w:tcBorders>
          </w:tcPr>
          <w:p w14:paraId="71B77756" w14:textId="77777777" w:rsidR="005F5E80" w:rsidRPr="00D62D30" w:rsidRDefault="005F5E80" w:rsidP="005C08E8">
            <w:pPr>
              <w:jc w:val="center"/>
              <w:rPr>
                <w:b/>
                <w:bCs/>
                <w:sz w:val="20"/>
                <w:szCs w:val="20"/>
                <w:lang w:eastAsia="en-CA"/>
              </w:rPr>
            </w:pPr>
            <w:r w:rsidRPr="00D62D30">
              <w:rPr>
                <w:b/>
                <w:bCs/>
                <w:sz w:val="20"/>
                <w:szCs w:val="20"/>
                <w:lang w:eastAsia="en-CA"/>
              </w:rPr>
              <w:t>2023*</w:t>
            </w:r>
          </w:p>
        </w:tc>
      </w:tr>
      <w:tr w:rsidR="00D62D30" w:rsidRPr="00D62D30" w14:paraId="3273A71F" w14:textId="77777777" w:rsidTr="005C08E8">
        <w:trPr>
          <w:trHeight w:val="44"/>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4BAC8060" w14:textId="77777777" w:rsidR="005F5E80" w:rsidRPr="00D62D30" w:rsidRDefault="005F5E80" w:rsidP="005C08E8">
            <w:pPr>
              <w:jc w:val="left"/>
              <w:rPr>
                <w:sz w:val="20"/>
                <w:szCs w:val="20"/>
                <w:lang w:eastAsia="en-CA"/>
              </w:rPr>
            </w:pPr>
            <w:r w:rsidRPr="00D62D30">
              <w:rPr>
                <w:sz w:val="20"/>
                <w:szCs w:val="20"/>
                <w:lang w:eastAsia="en-CA"/>
              </w:rPr>
              <w:t>Net agency support costs plus core unit costs</w:t>
            </w:r>
          </w:p>
        </w:tc>
        <w:tc>
          <w:tcPr>
            <w:tcW w:w="1236" w:type="dxa"/>
            <w:tcBorders>
              <w:top w:val="nil"/>
              <w:left w:val="nil"/>
              <w:bottom w:val="single" w:sz="4" w:space="0" w:color="auto"/>
              <w:right w:val="single" w:sz="4" w:space="0" w:color="auto"/>
            </w:tcBorders>
            <w:shd w:val="clear" w:color="auto" w:fill="auto"/>
            <w:noWrap/>
            <w:hideMark/>
          </w:tcPr>
          <w:p w14:paraId="33C5B18D" w14:textId="77777777" w:rsidR="005F5E80" w:rsidRPr="00D62D30" w:rsidRDefault="005F5E80" w:rsidP="005C08E8">
            <w:pPr>
              <w:jc w:val="right"/>
              <w:rPr>
                <w:sz w:val="20"/>
                <w:szCs w:val="20"/>
                <w:lang w:eastAsia="en-CA"/>
              </w:rPr>
            </w:pPr>
            <w:r w:rsidRPr="00D62D30">
              <w:rPr>
                <w:sz w:val="20"/>
                <w:szCs w:val="20"/>
              </w:rPr>
              <w:t>1,619,536</w:t>
            </w:r>
          </w:p>
        </w:tc>
        <w:tc>
          <w:tcPr>
            <w:tcW w:w="1236" w:type="dxa"/>
            <w:tcBorders>
              <w:top w:val="nil"/>
              <w:left w:val="nil"/>
              <w:bottom w:val="single" w:sz="4" w:space="0" w:color="auto"/>
              <w:right w:val="single" w:sz="4" w:space="0" w:color="auto"/>
            </w:tcBorders>
            <w:shd w:val="clear" w:color="auto" w:fill="auto"/>
            <w:noWrap/>
            <w:hideMark/>
          </w:tcPr>
          <w:p w14:paraId="42393D6C" w14:textId="77777777" w:rsidR="005F5E80" w:rsidRPr="00D62D30" w:rsidRDefault="005F5E80" w:rsidP="005C08E8">
            <w:pPr>
              <w:jc w:val="right"/>
              <w:rPr>
                <w:sz w:val="20"/>
                <w:szCs w:val="20"/>
                <w:lang w:eastAsia="en-CA"/>
              </w:rPr>
            </w:pPr>
            <w:r w:rsidRPr="00D62D30">
              <w:rPr>
                <w:sz w:val="20"/>
                <w:szCs w:val="20"/>
              </w:rPr>
              <w:t>2,410,700</w:t>
            </w:r>
          </w:p>
        </w:tc>
        <w:tc>
          <w:tcPr>
            <w:tcW w:w="1236" w:type="dxa"/>
            <w:tcBorders>
              <w:top w:val="nil"/>
              <w:left w:val="nil"/>
              <w:bottom w:val="single" w:sz="4" w:space="0" w:color="auto"/>
              <w:right w:val="single" w:sz="4" w:space="0" w:color="auto"/>
            </w:tcBorders>
            <w:shd w:val="clear" w:color="auto" w:fill="auto"/>
            <w:noWrap/>
            <w:hideMark/>
          </w:tcPr>
          <w:p w14:paraId="28F631DA" w14:textId="77777777" w:rsidR="005F5E80" w:rsidRPr="00D62D30" w:rsidRDefault="005F5E80" w:rsidP="005C08E8">
            <w:pPr>
              <w:jc w:val="right"/>
              <w:rPr>
                <w:sz w:val="20"/>
                <w:szCs w:val="20"/>
                <w:lang w:eastAsia="en-CA"/>
              </w:rPr>
            </w:pPr>
            <w:r w:rsidRPr="00D62D30">
              <w:rPr>
                <w:sz w:val="20"/>
                <w:szCs w:val="20"/>
              </w:rPr>
              <w:t>3,078,735</w:t>
            </w:r>
          </w:p>
        </w:tc>
        <w:tc>
          <w:tcPr>
            <w:tcW w:w="1236" w:type="dxa"/>
            <w:tcBorders>
              <w:top w:val="nil"/>
              <w:left w:val="nil"/>
              <w:bottom w:val="single" w:sz="4" w:space="0" w:color="auto"/>
              <w:right w:val="single" w:sz="4" w:space="0" w:color="auto"/>
            </w:tcBorders>
          </w:tcPr>
          <w:p w14:paraId="07E334F7" w14:textId="77777777" w:rsidR="005F5E80" w:rsidRPr="00D62D30" w:rsidRDefault="005F5E80" w:rsidP="005C08E8">
            <w:pPr>
              <w:jc w:val="right"/>
              <w:rPr>
                <w:sz w:val="20"/>
                <w:szCs w:val="20"/>
                <w:lang w:val="en-US"/>
              </w:rPr>
            </w:pPr>
            <w:r w:rsidRPr="00D62D30">
              <w:rPr>
                <w:sz w:val="20"/>
                <w:szCs w:val="20"/>
              </w:rPr>
              <w:t>2,813,224</w:t>
            </w:r>
          </w:p>
        </w:tc>
      </w:tr>
      <w:tr w:rsidR="00D62D30" w:rsidRPr="00D62D30" w14:paraId="57A4990E" w14:textId="77777777" w:rsidTr="005C08E8">
        <w:trPr>
          <w:trHeight w:val="44"/>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19DF1D5E" w14:textId="77777777" w:rsidR="005F5E80" w:rsidRPr="00D62D30" w:rsidRDefault="005F5E80" w:rsidP="005C08E8">
            <w:pPr>
              <w:jc w:val="left"/>
              <w:rPr>
                <w:sz w:val="20"/>
                <w:szCs w:val="20"/>
                <w:lang w:eastAsia="en-CA"/>
              </w:rPr>
            </w:pPr>
            <w:r w:rsidRPr="00D62D30">
              <w:rPr>
                <w:sz w:val="20"/>
                <w:szCs w:val="20"/>
                <w:lang w:eastAsia="en-CA"/>
              </w:rPr>
              <w:t>Total administrative cost excluding project costs</w:t>
            </w:r>
          </w:p>
        </w:tc>
        <w:tc>
          <w:tcPr>
            <w:tcW w:w="1236" w:type="dxa"/>
            <w:tcBorders>
              <w:top w:val="nil"/>
              <w:left w:val="nil"/>
              <w:bottom w:val="single" w:sz="4" w:space="0" w:color="auto"/>
              <w:right w:val="single" w:sz="4" w:space="0" w:color="auto"/>
            </w:tcBorders>
            <w:shd w:val="clear" w:color="auto" w:fill="auto"/>
            <w:noWrap/>
            <w:vAlign w:val="center"/>
            <w:hideMark/>
          </w:tcPr>
          <w:p w14:paraId="1F764F1B" w14:textId="77777777" w:rsidR="005F5E80" w:rsidRPr="00D62D30" w:rsidRDefault="005F5E80" w:rsidP="005C08E8">
            <w:pPr>
              <w:jc w:val="right"/>
              <w:rPr>
                <w:sz w:val="20"/>
                <w:szCs w:val="20"/>
                <w:lang w:eastAsia="en-CA"/>
              </w:rPr>
            </w:pPr>
            <w:r w:rsidRPr="00D62D30">
              <w:rPr>
                <w:sz w:val="20"/>
                <w:szCs w:val="20"/>
              </w:rPr>
              <w:t>2,463,979</w:t>
            </w:r>
          </w:p>
        </w:tc>
        <w:tc>
          <w:tcPr>
            <w:tcW w:w="1236" w:type="dxa"/>
            <w:tcBorders>
              <w:top w:val="nil"/>
              <w:left w:val="nil"/>
              <w:bottom w:val="single" w:sz="4" w:space="0" w:color="auto"/>
              <w:right w:val="single" w:sz="4" w:space="0" w:color="auto"/>
            </w:tcBorders>
            <w:shd w:val="clear" w:color="auto" w:fill="auto"/>
            <w:noWrap/>
            <w:vAlign w:val="center"/>
            <w:hideMark/>
          </w:tcPr>
          <w:p w14:paraId="18C57BE1" w14:textId="77777777" w:rsidR="005F5E80" w:rsidRPr="00D62D30" w:rsidRDefault="005F5E80" w:rsidP="005C08E8">
            <w:pPr>
              <w:jc w:val="right"/>
              <w:rPr>
                <w:sz w:val="20"/>
                <w:szCs w:val="20"/>
                <w:lang w:eastAsia="en-CA"/>
              </w:rPr>
            </w:pPr>
            <w:r w:rsidRPr="00D62D30">
              <w:rPr>
                <w:sz w:val="20"/>
                <w:szCs w:val="20"/>
              </w:rPr>
              <w:t>2,223,809</w:t>
            </w:r>
          </w:p>
        </w:tc>
        <w:tc>
          <w:tcPr>
            <w:tcW w:w="1236" w:type="dxa"/>
            <w:tcBorders>
              <w:top w:val="nil"/>
              <w:left w:val="nil"/>
              <w:bottom w:val="single" w:sz="4" w:space="0" w:color="auto"/>
              <w:right w:val="single" w:sz="4" w:space="0" w:color="auto"/>
            </w:tcBorders>
            <w:shd w:val="clear" w:color="auto" w:fill="auto"/>
            <w:noWrap/>
            <w:vAlign w:val="center"/>
            <w:hideMark/>
          </w:tcPr>
          <w:p w14:paraId="6B2E1BA3" w14:textId="77777777" w:rsidR="005F5E80" w:rsidRPr="00D62D30" w:rsidRDefault="005F5E80" w:rsidP="005C08E8">
            <w:pPr>
              <w:jc w:val="right"/>
              <w:rPr>
                <w:sz w:val="20"/>
                <w:szCs w:val="20"/>
                <w:lang w:eastAsia="en-CA"/>
              </w:rPr>
            </w:pPr>
            <w:r w:rsidRPr="00D62D30">
              <w:rPr>
                <w:sz w:val="20"/>
                <w:szCs w:val="20"/>
              </w:rPr>
              <w:t>2,619,917</w:t>
            </w:r>
          </w:p>
        </w:tc>
        <w:tc>
          <w:tcPr>
            <w:tcW w:w="1236" w:type="dxa"/>
            <w:tcBorders>
              <w:top w:val="nil"/>
              <w:left w:val="nil"/>
              <w:bottom w:val="single" w:sz="4" w:space="0" w:color="auto"/>
              <w:right w:val="single" w:sz="4" w:space="0" w:color="auto"/>
            </w:tcBorders>
            <w:vAlign w:val="center"/>
          </w:tcPr>
          <w:p w14:paraId="62E71F31" w14:textId="77777777" w:rsidR="005F5E80" w:rsidRPr="00D62D30" w:rsidRDefault="005F5E80" w:rsidP="005C08E8">
            <w:pPr>
              <w:jc w:val="right"/>
              <w:rPr>
                <w:sz w:val="20"/>
                <w:szCs w:val="20"/>
                <w:lang w:eastAsia="en-CA"/>
              </w:rPr>
            </w:pPr>
            <w:r w:rsidRPr="00D62D30">
              <w:rPr>
                <w:sz w:val="20"/>
                <w:szCs w:val="20"/>
              </w:rPr>
              <w:t>2,835,000</w:t>
            </w:r>
          </w:p>
        </w:tc>
      </w:tr>
      <w:tr w:rsidR="00D62D30" w:rsidRPr="00D62D30" w14:paraId="4C407754" w14:textId="77777777" w:rsidTr="005C08E8">
        <w:trPr>
          <w:trHeight w:val="44"/>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60908A65" w14:textId="77777777" w:rsidR="005F5E80" w:rsidRPr="00D62D30" w:rsidRDefault="005F5E80" w:rsidP="005C08E8">
            <w:pPr>
              <w:jc w:val="left"/>
              <w:rPr>
                <w:sz w:val="20"/>
                <w:szCs w:val="20"/>
                <w:lang w:eastAsia="en-CA"/>
              </w:rPr>
            </w:pPr>
            <w:r w:rsidRPr="00D62D30">
              <w:rPr>
                <w:sz w:val="20"/>
                <w:szCs w:val="20"/>
                <w:lang w:eastAsia="en-CA"/>
              </w:rPr>
              <w:t>Balance per year</w:t>
            </w:r>
          </w:p>
        </w:tc>
        <w:tc>
          <w:tcPr>
            <w:tcW w:w="1236" w:type="dxa"/>
            <w:tcBorders>
              <w:top w:val="nil"/>
              <w:left w:val="nil"/>
              <w:bottom w:val="single" w:sz="4" w:space="0" w:color="auto"/>
              <w:right w:val="single" w:sz="4" w:space="0" w:color="auto"/>
            </w:tcBorders>
            <w:shd w:val="clear" w:color="auto" w:fill="auto"/>
            <w:noWrap/>
            <w:vAlign w:val="center"/>
            <w:hideMark/>
          </w:tcPr>
          <w:p w14:paraId="241A3C81" w14:textId="77777777" w:rsidR="005F5E80" w:rsidRPr="00D62D30" w:rsidRDefault="005F5E80" w:rsidP="005C08E8">
            <w:pPr>
              <w:jc w:val="right"/>
              <w:rPr>
                <w:sz w:val="20"/>
                <w:szCs w:val="20"/>
                <w:lang w:eastAsia="en-CA"/>
              </w:rPr>
            </w:pPr>
            <w:r w:rsidRPr="00D62D30">
              <w:rPr>
                <w:sz w:val="20"/>
                <w:szCs w:val="20"/>
              </w:rPr>
              <w:t>(844,443)</w:t>
            </w:r>
          </w:p>
        </w:tc>
        <w:tc>
          <w:tcPr>
            <w:tcW w:w="1236" w:type="dxa"/>
            <w:tcBorders>
              <w:top w:val="nil"/>
              <w:left w:val="nil"/>
              <w:bottom w:val="single" w:sz="4" w:space="0" w:color="auto"/>
              <w:right w:val="single" w:sz="4" w:space="0" w:color="auto"/>
            </w:tcBorders>
            <w:shd w:val="clear" w:color="auto" w:fill="auto"/>
            <w:noWrap/>
            <w:vAlign w:val="center"/>
            <w:hideMark/>
          </w:tcPr>
          <w:p w14:paraId="1D8FE55A" w14:textId="77777777" w:rsidR="005F5E80" w:rsidRPr="00D62D30" w:rsidRDefault="005F5E80" w:rsidP="005C08E8">
            <w:pPr>
              <w:jc w:val="right"/>
              <w:rPr>
                <w:sz w:val="20"/>
                <w:szCs w:val="20"/>
                <w:lang w:eastAsia="en-CA"/>
              </w:rPr>
            </w:pPr>
            <w:r w:rsidRPr="00D62D30">
              <w:rPr>
                <w:sz w:val="20"/>
                <w:szCs w:val="20"/>
              </w:rPr>
              <w:t>186,891</w:t>
            </w:r>
          </w:p>
        </w:tc>
        <w:tc>
          <w:tcPr>
            <w:tcW w:w="1236" w:type="dxa"/>
            <w:tcBorders>
              <w:top w:val="nil"/>
              <w:left w:val="nil"/>
              <w:bottom w:val="single" w:sz="4" w:space="0" w:color="auto"/>
              <w:right w:val="single" w:sz="4" w:space="0" w:color="auto"/>
            </w:tcBorders>
            <w:shd w:val="clear" w:color="auto" w:fill="auto"/>
            <w:noWrap/>
            <w:vAlign w:val="center"/>
            <w:hideMark/>
          </w:tcPr>
          <w:p w14:paraId="345E61EC" w14:textId="77777777" w:rsidR="005F5E80" w:rsidRPr="00D62D30" w:rsidRDefault="005F5E80" w:rsidP="005C08E8">
            <w:pPr>
              <w:jc w:val="right"/>
              <w:rPr>
                <w:sz w:val="20"/>
                <w:szCs w:val="20"/>
                <w:lang w:eastAsia="en-CA"/>
              </w:rPr>
            </w:pPr>
            <w:r w:rsidRPr="00D62D30">
              <w:rPr>
                <w:sz w:val="20"/>
                <w:szCs w:val="20"/>
              </w:rPr>
              <w:t>458,818</w:t>
            </w:r>
          </w:p>
        </w:tc>
        <w:tc>
          <w:tcPr>
            <w:tcW w:w="1236" w:type="dxa"/>
            <w:tcBorders>
              <w:top w:val="nil"/>
              <w:left w:val="nil"/>
              <w:bottom w:val="single" w:sz="4" w:space="0" w:color="auto"/>
              <w:right w:val="single" w:sz="4" w:space="0" w:color="auto"/>
            </w:tcBorders>
            <w:vAlign w:val="center"/>
          </w:tcPr>
          <w:p w14:paraId="23DF655D" w14:textId="77777777" w:rsidR="005F5E80" w:rsidRPr="00D62D30" w:rsidRDefault="005F5E80" w:rsidP="005C08E8">
            <w:pPr>
              <w:jc w:val="right"/>
              <w:rPr>
                <w:sz w:val="20"/>
                <w:szCs w:val="20"/>
                <w:lang w:eastAsia="en-CA"/>
              </w:rPr>
            </w:pPr>
            <w:r w:rsidRPr="00D62D30">
              <w:rPr>
                <w:sz w:val="20"/>
                <w:szCs w:val="20"/>
              </w:rPr>
              <w:t>(21,776)</w:t>
            </w:r>
          </w:p>
        </w:tc>
      </w:tr>
      <w:tr w:rsidR="00D62D30" w:rsidRPr="00D62D30" w14:paraId="0F4FFB14" w14:textId="77777777" w:rsidTr="005C08E8">
        <w:trPr>
          <w:trHeight w:val="44"/>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602EA37C" w14:textId="77777777" w:rsidR="005F5E80" w:rsidRPr="00D62D30" w:rsidRDefault="005F5E80" w:rsidP="005C08E8">
            <w:pPr>
              <w:jc w:val="left"/>
              <w:rPr>
                <w:sz w:val="20"/>
                <w:szCs w:val="20"/>
                <w:lang w:eastAsia="en-CA"/>
              </w:rPr>
            </w:pPr>
            <w:r w:rsidRPr="00D62D30">
              <w:rPr>
                <w:sz w:val="20"/>
                <w:szCs w:val="20"/>
                <w:lang w:eastAsia="en-CA"/>
              </w:rPr>
              <w:t>Running balance</w:t>
            </w:r>
          </w:p>
        </w:tc>
        <w:tc>
          <w:tcPr>
            <w:tcW w:w="1236" w:type="dxa"/>
            <w:tcBorders>
              <w:top w:val="nil"/>
              <w:left w:val="nil"/>
              <w:bottom w:val="single" w:sz="4" w:space="0" w:color="auto"/>
              <w:right w:val="single" w:sz="4" w:space="0" w:color="auto"/>
            </w:tcBorders>
            <w:shd w:val="clear" w:color="auto" w:fill="auto"/>
            <w:noWrap/>
            <w:vAlign w:val="center"/>
            <w:hideMark/>
          </w:tcPr>
          <w:p w14:paraId="7842C14E" w14:textId="77777777" w:rsidR="005F5E80" w:rsidRPr="00D62D30" w:rsidRDefault="005F5E80" w:rsidP="005C08E8">
            <w:pPr>
              <w:jc w:val="right"/>
              <w:rPr>
                <w:sz w:val="20"/>
                <w:szCs w:val="20"/>
                <w:lang w:eastAsia="en-CA"/>
              </w:rPr>
            </w:pPr>
            <w:r w:rsidRPr="00D62D30">
              <w:rPr>
                <w:sz w:val="20"/>
                <w:szCs w:val="20"/>
              </w:rPr>
              <w:t>1,043,661</w:t>
            </w:r>
          </w:p>
        </w:tc>
        <w:tc>
          <w:tcPr>
            <w:tcW w:w="1236" w:type="dxa"/>
            <w:tcBorders>
              <w:top w:val="nil"/>
              <w:left w:val="nil"/>
              <w:bottom w:val="single" w:sz="4" w:space="0" w:color="auto"/>
              <w:right w:val="single" w:sz="4" w:space="0" w:color="auto"/>
            </w:tcBorders>
            <w:shd w:val="clear" w:color="auto" w:fill="auto"/>
            <w:noWrap/>
            <w:vAlign w:val="center"/>
            <w:hideMark/>
          </w:tcPr>
          <w:p w14:paraId="33FED7CE" w14:textId="77777777" w:rsidR="005F5E80" w:rsidRPr="00D62D30" w:rsidRDefault="005F5E80" w:rsidP="005C08E8">
            <w:pPr>
              <w:jc w:val="right"/>
              <w:rPr>
                <w:sz w:val="20"/>
                <w:szCs w:val="20"/>
                <w:lang w:eastAsia="en-CA"/>
              </w:rPr>
            </w:pPr>
            <w:r w:rsidRPr="00D62D30">
              <w:rPr>
                <w:sz w:val="20"/>
                <w:szCs w:val="20"/>
              </w:rPr>
              <w:t>1,230,552</w:t>
            </w:r>
          </w:p>
        </w:tc>
        <w:tc>
          <w:tcPr>
            <w:tcW w:w="1236" w:type="dxa"/>
            <w:tcBorders>
              <w:top w:val="nil"/>
              <w:left w:val="nil"/>
              <w:bottom w:val="single" w:sz="4" w:space="0" w:color="auto"/>
              <w:right w:val="single" w:sz="4" w:space="0" w:color="auto"/>
            </w:tcBorders>
            <w:shd w:val="clear" w:color="auto" w:fill="auto"/>
            <w:noWrap/>
            <w:vAlign w:val="center"/>
            <w:hideMark/>
          </w:tcPr>
          <w:p w14:paraId="52A9C716" w14:textId="77777777" w:rsidR="005F5E80" w:rsidRPr="00D62D30" w:rsidRDefault="005F5E80" w:rsidP="005C08E8">
            <w:pPr>
              <w:jc w:val="right"/>
              <w:rPr>
                <w:sz w:val="20"/>
                <w:szCs w:val="20"/>
                <w:lang w:eastAsia="en-CA"/>
              </w:rPr>
            </w:pPr>
            <w:r w:rsidRPr="00D62D30">
              <w:rPr>
                <w:sz w:val="20"/>
                <w:szCs w:val="20"/>
              </w:rPr>
              <w:t>1,689,370</w:t>
            </w:r>
          </w:p>
        </w:tc>
        <w:tc>
          <w:tcPr>
            <w:tcW w:w="1236" w:type="dxa"/>
            <w:tcBorders>
              <w:top w:val="nil"/>
              <w:left w:val="nil"/>
              <w:bottom w:val="single" w:sz="4" w:space="0" w:color="auto"/>
              <w:right w:val="single" w:sz="4" w:space="0" w:color="auto"/>
            </w:tcBorders>
            <w:vAlign w:val="center"/>
          </w:tcPr>
          <w:p w14:paraId="56477B3F" w14:textId="77777777" w:rsidR="005F5E80" w:rsidRPr="00D62D30" w:rsidRDefault="005F5E80" w:rsidP="005C08E8">
            <w:pPr>
              <w:jc w:val="right"/>
              <w:rPr>
                <w:sz w:val="20"/>
                <w:szCs w:val="20"/>
                <w:lang w:eastAsia="en-CA"/>
              </w:rPr>
            </w:pPr>
            <w:r w:rsidRPr="00D62D30">
              <w:rPr>
                <w:sz w:val="20"/>
                <w:szCs w:val="20"/>
              </w:rPr>
              <w:t>1,667,594</w:t>
            </w:r>
          </w:p>
        </w:tc>
      </w:tr>
    </w:tbl>
    <w:p w14:paraId="0A5FE3EB" w14:textId="77777777" w:rsidR="005F5E80" w:rsidRPr="00D62D30" w:rsidRDefault="005F5E80" w:rsidP="005F5E80">
      <w:pPr>
        <w:keepNext/>
        <w:keepLines/>
        <w:rPr>
          <w:caps/>
          <w:sz w:val="19"/>
          <w:szCs w:val="19"/>
        </w:rPr>
      </w:pPr>
      <w:r w:rsidRPr="00D62D30">
        <w:rPr>
          <w:sz w:val="19"/>
          <w:szCs w:val="19"/>
        </w:rPr>
        <w:t>* Including agency support costs approved at the 92</w:t>
      </w:r>
      <w:r w:rsidRPr="00D62D30">
        <w:rPr>
          <w:sz w:val="19"/>
          <w:szCs w:val="19"/>
          <w:vertAlign w:val="superscript"/>
        </w:rPr>
        <w:t>nd</w:t>
      </w:r>
      <w:r w:rsidRPr="00D62D30">
        <w:rPr>
          <w:sz w:val="19"/>
          <w:szCs w:val="19"/>
        </w:rPr>
        <w:t xml:space="preserve"> meeting, and the value of agency support costs and core unit costs from submissions to the 93</w:t>
      </w:r>
      <w:r w:rsidRPr="00D62D30">
        <w:rPr>
          <w:sz w:val="19"/>
          <w:szCs w:val="19"/>
          <w:vertAlign w:val="superscript"/>
        </w:rPr>
        <w:t>rd</w:t>
      </w:r>
      <w:r w:rsidRPr="00D62D30">
        <w:rPr>
          <w:sz w:val="19"/>
          <w:szCs w:val="19"/>
        </w:rPr>
        <w:t xml:space="preserve"> meeting.</w:t>
      </w:r>
    </w:p>
    <w:p w14:paraId="1BB763F3" w14:textId="77777777" w:rsidR="005F5E80" w:rsidRPr="00D62D30" w:rsidRDefault="005F5E80" w:rsidP="005F5E80">
      <w:pPr>
        <w:keepNext/>
        <w:keepLines/>
      </w:pPr>
    </w:p>
    <w:p w14:paraId="65820FE1" w14:textId="77777777" w:rsidR="005F5E80" w:rsidRPr="00D62D30" w:rsidRDefault="005F5E80" w:rsidP="00867C07">
      <w:pPr>
        <w:pStyle w:val="Heading1"/>
      </w:pPr>
      <w:r w:rsidRPr="00D62D30">
        <w:t>Based on the analysis presented in table 6, at the end of 2023, the World Bank could accumulate a balance of US $1,667,594 based on approvals at the 92</w:t>
      </w:r>
      <w:r w:rsidRPr="00D62D30">
        <w:rPr>
          <w:vertAlign w:val="superscript"/>
        </w:rPr>
        <w:t>nd</w:t>
      </w:r>
      <w:r w:rsidRPr="00D62D30">
        <w:t xml:space="preserve"> meeting and submissions to the 93</w:t>
      </w:r>
      <w:r w:rsidRPr="00D62D30">
        <w:rPr>
          <w:vertAlign w:val="superscript"/>
        </w:rPr>
        <w:t>rd</w:t>
      </w:r>
      <w:r w:rsidRPr="00D62D30">
        <w:t xml:space="preserve"> meeting. The World Bank would have to generate at least US $1,179,551 in agency support costs and core unit costs in 2024 to cover its expected total 2024 administrative costs of US $2,847,145.</w:t>
      </w:r>
    </w:p>
    <w:p w14:paraId="49A82A31" w14:textId="77777777" w:rsidR="005F5E80" w:rsidRPr="00D62D30" w:rsidRDefault="005F5E80" w:rsidP="005F5E80">
      <w:pPr>
        <w:rPr>
          <w:b/>
          <w:bCs/>
        </w:rPr>
      </w:pPr>
      <w:r w:rsidRPr="00D62D30">
        <w:rPr>
          <w:b/>
          <w:bCs/>
        </w:rPr>
        <w:t>Analysis of the administrative cost regime and core unit funding</w:t>
      </w:r>
    </w:p>
    <w:p w14:paraId="53677284" w14:textId="77777777" w:rsidR="005F5E80" w:rsidRPr="00D62D30" w:rsidRDefault="005F5E80" w:rsidP="005F5E80"/>
    <w:p w14:paraId="42A10E31" w14:textId="77777777" w:rsidR="005F5E80" w:rsidRPr="00D62D30" w:rsidRDefault="005F5E80" w:rsidP="00867C07">
      <w:pPr>
        <w:pStyle w:val="Heading1"/>
      </w:pPr>
      <w:r w:rsidRPr="00D62D30">
        <w:t>Pursuant to decision 88/74(c), the Secretariat is submitting for consideration of the Executive Committee at the 93</w:t>
      </w:r>
      <w:r w:rsidRPr="00D62D30">
        <w:rPr>
          <w:vertAlign w:val="superscript"/>
        </w:rPr>
        <w:t>rd</w:t>
      </w:r>
      <w:r w:rsidRPr="00D62D30">
        <w:t xml:space="preserve"> meeting, an analysis of the administrative cost regime and core unit funding, taking into consideration relevant decisions by the Executive Committee, on the basis of which the Committee would decide whether the administrative cost regime of the Multilateral Fund for the triennium 2021−2023 should be maintained for the triennium 2024−2026.</w:t>
      </w:r>
      <w:r w:rsidRPr="00D62D30">
        <w:rPr>
          <w:rStyle w:val="FootnoteReference"/>
        </w:rPr>
        <w:footnoteReference w:id="7"/>
      </w:r>
      <w:r w:rsidRPr="00D62D30">
        <w:t xml:space="preserve"> In line with decision 91/67(b), the analysis also takes into consideration the additional resources needed on the basis of the expected increase in workload associated with HFC phase</w:t>
      </w:r>
      <w:r w:rsidRPr="00D62D30">
        <w:noBreakHyphen/>
        <w:t xml:space="preserve">down. </w:t>
      </w:r>
    </w:p>
    <w:p w14:paraId="37AA3848" w14:textId="77777777" w:rsidR="005F5E80" w:rsidRPr="00D62D30" w:rsidRDefault="005F5E80" w:rsidP="00867C07">
      <w:pPr>
        <w:pStyle w:val="Heading1"/>
        <w:rPr>
          <w:b/>
          <w:sz w:val="24"/>
          <w:szCs w:val="24"/>
        </w:rPr>
      </w:pPr>
      <w:r w:rsidRPr="00D62D30">
        <w:t>The 2024 core unit budgets for UNDP, UNIDO and World Bank could change depending upon the decision that may be adopted by the Executive Committee on the administrative cost regime for the triennium 2024−2026. The Executive Committee may wish to approve the 2024 core unit budgets for UNDP, UNIDO and the World Bank as requested, on the understanding that the budget levels approved could be adjusted based on the outcomes of the discussion on the review of the administrative cost regime at the 93</w:t>
      </w:r>
      <w:r w:rsidRPr="00D62D30">
        <w:rPr>
          <w:vertAlign w:val="superscript"/>
        </w:rPr>
        <w:t>rd</w:t>
      </w:r>
      <w:r w:rsidRPr="00D62D30">
        <w:t xml:space="preserve"> meeting.</w:t>
      </w:r>
    </w:p>
    <w:p w14:paraId="183DEAC4" w14:textId="77777777" w:rsidR="005F5E80" w:rsidRPr="00D62D30" w:rsidRDefault="005F5E80" w:rsidP="005F5E80">
      <w:pPr>
        <w:pStyle w:val="Heading1"/>
        <w:keepNext/>
        <w:numPr>
          <w:ilvl w:val="0"/>
          <w:numId w:val="0"/>
        </w:numPr>
        <w:rPr>
          <w:b/>
          <w:sz w:val="24"/>
          <w:szCs w:val="24"/>
        </w:rPr>
      </w:pPr>
      <w:r w:rsidRPr="00D62D30">
        <w:rPr>
          <w:b/>
          <w:sz w:val="24"/>
          <w:szCs w:val="24"/>
        </w:rPr>
        <w:t>V.</w:t>
      </w:r>
      <w:r w:rsidRPr="00D62D30">
        <w:rPr>
          <w:b/>
          <w:sz w:val="24"/>
          <w:szCs w:val="24"/>
        </w:rPr>
        <w:tab/>
        <w:t>Recommendation</w:t>
      </w:r>
    </w:p>
    <w:p w14:paraId="1A64150E" w14:textId="77777777" w:rsidR="005F5E80" w:rsidRPr="00D62D30" w:rsidRDefault="005F5E80" w:rsidP="00867C07">
      <w:pPr>
        <w:pStyle w:val="Heading1"/>
      </w:pPr>
      <w:r w:rsidRPr="00D62D30">
        <w:t>The Executive Committee may wish:</w:t>
      </w:r>
    </w:p>
    <w:p w14:paraId="0C88883D" w14:textId="77777777" w:rsidR="005F5E80" w:rsidRPr="00D62D30" w:rsidRDefault="005F5E80" w:rsidP="00867C07">
      <w:pPr>
        <w:pStyle w:val="Heading2"/>
      </w:pPr>
      <w:r w:rsidRPr="00D62D30">
        <w:t>To note:</w:t>
      </w:r>
    </w:p>
    <w:p w14:paraId="6CDF50F1" w14:textId="77777777" w:rsidR="005F5E80" w:rsidRPr="00D62D30" w:rsidRDefault="005F5E80" w:rsidP="00867C07">
      <w:pPr>
        <w:pStyle w:val="Heading3"/>
      </w:pPr>
      <w:r w:rsidRPr="00D62D30">
        <w:t>The report on the 2024 core unit costs for UNDP, UNIDO and the World Bank as contained in document UNEP/</w:t>
      </w:r>
      <w:proofErr w:type="spellStart"/>
      <w:r w:rsidRPr="00D62D30">
        <w:t>OzL.Pro</w:t>
      </w:r>
      <w:proofErr w:type="spellEnd"/>
      <w:r w:rsidRPr="00D62D30">
        <w:t xml:space="preserve">/ExCom/93/95; </w:t>
      </w:r>
    </w:p>
    <w:p w14:paraId="4E312403" w14:textId="77777777" w:rsidR="005F5E80" w:rsidRPr="00D62D30" w:rsidRDefault="005F5E80" w:rsidP="00867C07">
      <w:pPr>
        <w:pStyle w:val="Heading3"/>
      </w:pPr>
      <w:r w:rsidRPr="00D62D30">
        <w:t>With appreciation, that the core unit operation of UNIDO and the World Bank were below their budgeted levels and that UNIDO and the World Bank would return unused balances of US $382,680 and US $280,124, respectively, to the Multilateral Fund at the 93</w:t>
      </w:r>
      <w:r w:rsidRPr="00D62D30">
        <w:rPr>
          <w:vertAlign w:val="superscript"/>
        </w:rPr>
        <w:t>rd</w:t>
      </w:r>
      <w:r w:rsidRPr="00D62D30">
        <w:t xml:space="preserve"> meeting; </w:t>
      </w:r>
    </w:p>
    <w:p w14:paraId="4E3F67AC" w14:textId="77777777" w:rsidR="005F5E80" w:rsidRPr="00D62D30" w:rsidRDefault="005F5E80" w:rsidP="00867C07">
      <w:pPr>
        <w:pStyle w:val="Heading2"/>
      </w:pPr>
      <w:r w:rsidRPr="00D62D30">
        <w:lastRenderedPageBreak/>
        <w:t xml:space="preserve">To consider whether to approve the requested 2024 core unit budgets for: </w:t>
      </w:r>
    </w:p>
    <w:p w14:paraId="7179107E" w14:textId="77777777" w:rsidR="005F5E80" w:rsidRPr="00D62D30" w:rsidRDefault="005F5E80" w:rsidP="00867C07">
      <w:pPr>
        <w:pStyle w:val="Heading3"/>
      </w:pPr>
      <w:r w:rsidRPr="00D62D30">
        <w:t xml:space="preserve">UNDP in the amount of US $2,157,835; </w:t>
      </w:r>
    </w:p>
    <w:p w14:paraId="4C7A97E6" w14:textId="77777777" w:rsidR="005F5E80" w:rsidRPr="00D62D30" w:rsidRDefault="005F5E80" w:rsidP="00867C07">
      <w:pPr>
        <w:pStyle w:val="Heading3"/>
      </w:pPr>
      <w:r w:rsidRPr="00D62D30">
        <w:t>UNIDO in the amount of US $2,064,760; and</w:t>
      </w:r>
    </w:p>
    <w:p w14:paraId="16224293" w14:textId="77777777" w:rsidR="005F5E80" w:rsidRPr="00D62D30" w:rsidRDefault="005F5E80" w:rsidP="00867C07">
      <w:pPr>
        <w:pStyle w:val="Heading3"/>
      </w:pPr>
      <w:r w:rsidRPr="00D62D30">
        <w:t>The World Bank in the amount of US $1,747,145; and</w:t>
      </w:r>
    </w:p>
    <w:p w14:paraId="31E9F3C7" w14:textId="77777777" w:rsidR="005F5E80" w:rsidRPr="00D62D30" w:rsidRDefault="005F5E80" w:rsidP="00867C07">
      <w:pPr>
        <w:pStyle w:val="Heading2"/>
      </w:pPr>
      <w:r w:rsidRPr="00D62D30">
        <w:t>To note that the levels of the 2024 core unit budgets indicated in sub-paragraph (b) above could be adjusted based on the outcomes of the discussion on the Review of the administrative cost regime of the Multilateral Fund (decisions 88/74(c) and 91/67(b)), at the 93</w:t>
      </w:r>
      <w:r w:rsidRPr="00D62D30">
        <w:rPr>
          <w:vertAlign w:val="superscript"/>
        </w:rPr>
        <w:t>rd</w:t>
      </w:r>
      <w:r w:rsidRPr="00D62D30">
        <w:t xml:space="preserve"> meeting.</w:t>
      </w:r>
    </w:p>
    <w:p w14:paraId="0545501F" w14:textId="77777777" w:rsidR="002A6E1B" w:rsidRPr="00D62D30" w:rsidRDefault="002A6E1B" w:rsidP="002A6E1B"/>
    <w:p w14:paraId="3B60CA15" w14:textId="77777777" w:rsidR="002A6E1B" w:rsidRPr="00D62D30" w:rsidRDefault="002A6E1B" w:rsidP="002A6E1B">
      <w:pPr>
        <w:sectPr w:rsidR="002A6E1B" w:rsidRPr="00D62D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0B3568D0" w14:textId="77777777" w:rsidR="005F5E80" w:rsidRPr="00D62D30" w:rsidRDefault="005F5E80" w:rsidP="005F5E80">
      <w:pPr>
        <w:jc w:val="center"/>
        <w:rPr>
          <w:b/>
        </w:rPr>
      </w:pPr>
      <w:r w:rsidRPr="00D62D30">
        <w:rPr>
          <w:b/>
        </w:rPr>
        <w:lastRenderedPageBreak/>
        <w:t>Annex I</w:t>
      </w:r>
    </w:p>
    <w:p w14:paraId="1B02BD98" w14:textId="77777777" w:rsidR="005F5E80" w:rsidRPr="00D62D30" w:rsidRDefault="005F5E80" w:rsidP="005F5E80">
      <w:pPr>
        <w:jc w:val="center"/>
        <w:rPr>
          <w:b/>
        </w:rPr>
      </w:pPr>
    </w:p>
    <w:p w14:paraId="53303560" w14:textId="77777777" w:rsidR="005F5E80" w:rsidRPr="00D62D30" w:rsidRDefault="005F5E80" w:rsidP="005F5E80">
      <w:pPr>
        <w:jc w:val="center"/>
        <w:rPr>
          <w:b/>
        </w:rPr>
      </w:pPr>
      <w:r w:rsidRPr="00D62D30">
        <w:rPr>
          <w:b/>
        </w:rPr>
        <w:t>SUMMARY OF THE ADMINISTRATIVE COST REGIMES OF THE MULTILATERAL FUND</w:t>
      </w:r>
    </w:p>
    <w:p w14:paraId="7B7C96D0" w14:textId="77777777" w:rsidR="005F5E80" w:rsidRPr="00D62D30" w:rsidRDefault="005F5E80" w:rsidP="005F5E80">
      <w:pPr>
        <w:jc w:val="center"/>
        <w:rPr>
          <w:b/>
        </w:rPr>
      </w:pPr>
    </w:p>
    <w:p w14:paraId="75B29BD3" w14:textId="77777777" w:rsidR="005F5E80" w:rsidRPr="00D62D30" w:rsidRDefault="005F5E80" w:rsidP="005F5E80">
      <w:pPr>
        <w:pStyle w:val="Heading1"/>
        <w:numPr>
          <w:ilvl w:val="0"/>
          <w:numId w:val="23"/>
        </w:numPr>
      </w:pPr>
      <w:r w:rsidRPr="00D62D30">
        <w:t xml:space="preserve">Since the establishment of the Multilateral Fund, the Executive Committee has kept under review the Fund’s administrative costs, resulting in four distinct administrative cost regimes. </w:t>
      </w:r>
    </w:p>
    <w:p w14:paraId="6010EE01" w14:textId="77777777" w:rsidR="005F5E80" w:rsidRPr="00D62D30" w:rsidRDefault="005F5E80" w:rsidP="005F5E80">
      <w:pPr>
        <w:pStyle w:val="Heading1"/>
      </w:pPr>
      <w:r w:rsidRPr="00D62D30">
        <w:t>The first administrative cost regime of the Multilateral Fund was used up to 1998. The second administrative cost regime was approved at the 26</w:t>
      </w:r>
      <w:r w:rsidRPr="00D62D30">
        <w:rPr>
          <w:vertAlign w:val="superscript"/>
        </w:rPr>
        <w:t>th</w:t>
      </w:r>
      <w:r w:rsidRPr="00D62D30">
        <w:t xml:space="preserve"> meeting in November 1998 when the allocation of administrative costs for UNDP, UNIDO, and the World Bank was changed from a flat rate of 13 per cent applied to all projects to a graduated scale (decision 26/41). </w:t>
      </w:r>
    </w:p>
    <w:p w14:paraId="04877C0D" w14:textId="77777777" w:rsidR="005F5E80" w:rsidRPr="00D62D30" w:rsidRDefault="005F5E80" w:rsidP="005F5E80">
      <w:pPr>
        <w:pStyle w:val="Heading1"/>
      </w:pPr>
      <w:r w:rsidRPr="00D62D30">
        <w:t>The costs were changed again in December 2002 to a lower scale that included a core unit grant of US $1.5 million per agency (decision 38/68). Annual increases have occurred for most agencies since the 46</w:t>
      </w:r>
      <w:r w:rsidRPr="00D62D30">
        <w:rPr>
          <w:vertAlign w:val="superscript"/>
        </w:rPr>
        <w:t>th</w:t>
      </w:r>
      <w:r w:rsidRPr="00D62D30">
        <w:t xml:space="preserve"> meeting. Decision 41/94(d) requested the Secretariat to conduct an annual review of the administrative </w:t>
      </w:r>
      <w:proofErr w:type="gramStart"/>
      <w:r w:rsidRPr="00D62D30">
        <w:t>costs</w:t>
      </w:r>
      <w:proofErr w:type="gramEnd"/>
      <w:r w:rsidRPr="00D62D30">
        <w:t xml:space="preserve"> regime. Decision 56/41 extended the operation of decision 38/68 and its administrative costs regime to apply to the 2009–2011 triennium. </w:t>
      </w:r>
    </w:p>
    <w:p w14:paraId="5CAEB079" w14:textId="77777777" w:rsidR="005F5E80" w:rsidRPr="00D62D30" w:rsidRDefault="005F5E80" w:rsidP="005F5E80">
      <w:pPr>
        <w:pStyle w:val="Heading1"/>
      </w:pPr>
      <w:r w:rsidRPr="00D62D30">
        <w:t>At the 67</w:t>
      </w:r>
      <w:r w:rsidRPr="00D62D30">
        <w:rPr>
          <w:vertAlign w:val="superscript"/>
        </w:rPr>
        <w:t>th</w:t>
      </w:r>
      <w:r w:rsidRPr="00D62D30">
        <w:t> meeting, the Committee decided to apply a new administrative cost regime for the 2012</w:t>
      </w:r>
      <w:r w:rsidRPr="00D62D30">
        <w:noBreakHyphen/>
        <w:t xml:space="preserve">2014 triennium to UNDP, UNIDO and the World Bank, consisting of annual core unit funding for which an annual increase of up to 0.7 per cent could be considered subject to annual review, and to apply the following agency fees on the basis of funding per agency: an agency fee of 7 per cent for projects with a project cost above US $250,000, as well as institutional strengthening projects and project preparation; an agency fee of 9 per cent for projects with a project cost at or below US $250,000; an agency fee no greater than 6.5 per cent, to be determined on a case-by-case basis for projects in the production sector (decision 67/15(b)). </w:t>
      </w:r>
    </w:p>
    <w:p w14:paraId="34B5032D" w14:textId="77777777" w:rsidR="005F5E80" w:rsidRPr="00D62D30" w:rsidRDefault="005F5E80" w:rsidP="005F5E80">
      <w:pPr>
        <w:pStyle w:val="Heading1"/>
      </w:pPr>
      <w:r w:rsidRPr="00D62D30">
        <w:t>At the 73</w:t>
      </w:r>
      <w:r w:rsidRPr="00D62D30">
        <w:rPr>
          <w:vertAlign w:val="superscript"/>
        </w:rPr>
        <w:t>rd</w:t>
      </w:r>
      <w:r w:rsidRPr="00D62D30">
        <w:t xml:space="preserve"> meeting, the Committee decided to apply the existing administrative cost regime for the bilateral and implementing agencies during the 2015–2017 triennium; and to review the administrative cost regime and its core unit funding budget at the first meeting of 2017 (decision 73/62(b) and (c)). </w:t>
      </w:r>
    </w:p>
    <w:p w14:paraId="1F479A6F" w14:textId="77777777" w:rsidR="005F5E80" w:rsidRPr="00D62D30" w:rsidRDefault="005F5E80" w:rsidP="005F5E80">
      <w:pPr>
        <w:pStyle w:val="Heading1"/>
      </w:pPr>
      <w:r w:rsidRPr="00D62D30">
        <w:t>At the 79</w:t>
      </w:r>
      <w:r w:rsidRPr="00D62D30">
        <w:rPr>
          <w:vertAlign w:val="superscript"/>
        </w:rPr>
        <w:t>th</w:t>
      </w:r>
      <w:r w:rsidRPr="00D62D30">
        <w:t> meeting, the Committee decided to apply the existing administrative cost regime for the implementing agencies during the 2018–2020 triennium; and to request UNDP, UNIDO and the World Bank to present their annual reports on core unit funding using the revised format for reporting (decision 79/41(c) and (e)).</w:t>
      </w:r>
    </w:p>
    <w:p w14:paraId="18FC59EF" w14:textId="77777777" w:rsidR="005F5E80" w:rsidRPr="00D62D30" w:rsidRDefault="005F5E80" w:rsidP="005F5E80">
      <w:pPr>
        <w:pStyle w:val="Heading1"/>
      </w:pPr>
      <w:r w:rsidRPr="00D62D30">
        <w:t>At the 86</w:t>
      </w:r>
      <w:r w:rsidRPr="00D62D30">
        <w:rPr>
          <w:vertAlign w:val="superscript"/>
        </w:rPr>
        <w:t>th</w:t>
      </w:r>
      <w:r w:rsidRPr="00D62D30">
        <w:t xml:space="preserve"> meeting, the Executive Committee decided to allow bilateral and implementing agencies to continue using the existing administrative cost regime for projects to be submitted in 2021, on an exceptional basis due to the extraordinary situation resulting from the COVID-19 pandemic, and without setting a precedent (decision 86/92(b)).</w:t>
      </w:r>
    </w:p>
    <w:p w14:paraId="2412F5DA" w14:textId="77777777" w:rsidR="005F5E80" w:rsidRPr="00D62D30" w:rsidRDefault="005F5E80" w:rsidP="005F5E80">
      <w:pPr>
        <w:pStyle w:val="Heading1"/>
      </w:pPr>
      <w:r w:rsidRPr="00D62D30">
        <w:t>At the 88</w:t>
      </w:r>
      <w:r w:rsidRPr="00D62D30">
        <w:rPr>
          <w:vertAlign w:val="superscript"/>
        </w:rPr>
        <w:t>th</w:t>
      </w:r>
      <w:r w:rsidRPr="00D62D30">
        <w:t> meeting, the Executive Committee decided to allow bilateral and implementing agencies to continue to use the existing administrative cost regime for projects to be submitted in 2022 and 2023 (decision 88/74(b)).</w:t>
      </w:r>
    </w:p>
    <w:p w14:paraId="066E5F60" w14:textId="77777777" w:rsidR="005F5E80" w:rsidRPr="00D62D30" w:rsidRDefault="005F5E80" w:rsidP="005F5E80">
      <w:pPr>
        <w:jc w:val="center"/>
        <w:rPr>
          <w:b/>
        </w:rPr>
        <w:sectPr w:rsidR="005F5E80" w:rsidRPr="00D62D30" w:rsidSect="00B60240">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docGrid w:linePitch="299"/>
        </w:sectPr>
      </w:pPr>
    </w:p>
    <w:p w14:paraId="534D9BAC" w14:textId="77777777" w:rsidR="005F5E80" w:rsidRPr="00D62D30" w:rsidRDefault="005F5E80" w:rsidP="005F5E80">
      <w:pPr>
        <w:jc w:val="center"/>
        <w:rPr>
          <w:b/>
        </w:rPr>
      </w:pPr>
      <w:r w:rsidRPr="00D62D30">
        <w:rPr>
          <w:b/>
        </w:rPr>
        <w:lastRenderedPageBreak/>
        <w:t>Annex II</w:t>
      </w:r>
    </w:p>
    <w:p w14:paraId="6359FF5B" w14:textId="77777777" w:rsidR="005F5E80" w:rsidRPr="00D62D30" w:rsidRDefault="005F5E80" w:rsidP="005F5E80">
      <w:pPr>
        <w:jc w:val="center"/>
        <w:rPr>
          <w:b/>
        </w:rPr>
      </w:pPr>
    </w:p>
    <w:p w14:paraId="0EA63927" w14:textId="77777777" w:rsidR="005F5E80" w:rsidRPr="00D62D30" w:rsidRDefault="005F5E80" w:rsidP="005F5E80">
      <w:pPr>
        <w:jc w:val="center"/>
        <w:rPr>
          <w:b/>
        </w:rPr>
      </w:pPr>
      <w:r w:rsidRPr="00D62D30">
        <w:rPr>
          <w:b/>
        </w:rPr>
        <w:t>CORE UNIT BUDGET DATA AND OTHER ADMINISTRATIVE COSTS FOR 2014 TO 2024 FOR UNDP, UNIDO AND THE WORLD BANK (US$)</w:t>
      </w:r>
    </w:p>
    <w:p w14:paraId="19EB40A5" w14:textId="77777777" w:rsidR="005F5E80" w:rsidRPr="00D62D30" w:rsidRDefault="005F5E80" w:rsidP="005F5E80">
      <w:pPr>
        <w:jc w:val="center"/>
      </w:pPr>
    </w:p>
    <w:p w14:paraId="711BCB9C" w14:textId="77777777" w:rsidR="005F5E80" w:rsidRPr="00D62D30" w:rsidRDefault="005F5E80" w:rsidP="005F5E80">
      <w:pPr>
        <w:keepNext/>
        <w:keepLines/>
        <w:rPr>
          <w:b/>
        </w:rPr>
      </w:pPr>
      <w:r w:rsidRPr="00D62D30">
        <w:rPr>
          <w:b/>
        </w:rPr>
        <w:t xml:space="preserve">UNDP </w:t>
      </w:r>
    </w:p>
    <w:tbl>
      <w:tblPr>
        <w:tblW w:w="14556" w:type="dxa"/>
        <w:tblInd w:w="-185" w:type="dxa"/>
        <w:tblLook w:val="04A0" w:firstRow="1" w:lastRow="0" w:firstColumn="1" w:lastColumn="0" w:noHBand="0" w:noVBand="1"/>
      </w:tblPr>
      <w:tblGrid>
        <w:gridCol w:w="4230"/>
        <w:gridCol w:w="856"/>
        <w:gridCol w:w="856"/>
        <w:gridCol w:w="856"/>
        <w:gridCol w:w="856"/>
        <w:gridCol w:w="856"/>
        <w:gridCol w:w="856"/>
        <w:gridCol w:w="856"/>
        <w:gridCol w:w="856"/>
        <w:gridCol w:w="856"/>
        <w:gridCol w:w="856"/>
        <w:gridCol w:w="910"/>
        <w:gridCol w:w="856"/>
      </w:tblGrid>
      <w:tr w:rsidR="00D62D30" w:rsidRPr="00D62D30" w14:paraId="2AD3530A" w14:textId="77777777" w:rsidTr="005C08E8">
        <w:trPr>
          <w:trHeight w:val="53"/>
        </w:trPr>
        <w:tc>
          <w:tcPr>
            <w:tcW w:w="423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25F1F6C" w14:textId="77777777" w:rsidR="005F5E80" w:rsidRPr="00D62D30" w:rsidRDefault="005F5E80" w:rsidP="005C08E8">
            <w:pPr>
              <w:jc w:val="left"/>
              <w:rPr>
                <w:b/>
                <w:bCs/>
                <w:sz w:val="16"/>
                <w:szCs w:val="16"/>
                <w:lang w:val="en-US" w:eastAsia="zh-CN"/>
              </w:rPr>
            </w:pPr>
            <w:r w:rsidRPr="00D62D30">
              <w:rPr>
                <w:b/>
                <w:bCs/>
                <w:sz w:val="16"/>
                <w:szCs w:val="16"/>
                <w:lang w:val="en-US" w:eastAsia="zh-CN"/>
              </w:rPr>
              <w:t>Cost item</w:t>
            </w:r>
          </w:p>
        </w:tc>
        <w:tc>
          <w:tcPr>
            <w:tcW w:w="856" w:type="dxa"/>
            <w:tcBorders>
              <w:top w:val="single" w:sz="4" w:space="0" w:color="auto"/>
              <w:left w:val="nil"/>
              <w:bottom w:val="single" w:sz="4" w:space="0" w:color="auto"/>
              <w:right w:val="single" w:sz="4" w:space="0" w:color="auto"/>
            </w:tcBorders>
            <w:shd w:val="clear" w:color="auto" w:fill="auto"/>
            <w:hideMark/>
          </w:tcPr>
          <w:p w14:paraId="264566E6" w14:textId="77777777" w:rsidR="005F5E80" w:rsidRPr="00D62D30" w:rsidRDefault="005F5E80" w:rsidP="005C08E8">
            <w:pPr>
              <w:jc w:val="center"/>
              <w:rPr>
                <w:b/>
                <w:bCs/>
                <w:sz w:val="16"/>
                <w:szCs w:val="16"/>
                <w:lang w:val="en-US" w:eastAsia="zh-CN"/>
              </w:rPr>
            </w:pPr>
            <w:r w:rsidRPr="00D62D30">
              <w:rPr>
                <w:b/>
                <w:bCs/>
                <w:sz w:val="16"/>
                <w:szCs w:val="16"/>
                <w:lang w:val="en-US" w:eastAsia="zh-CN"/>
              </w:rPr>
              <w:t>2014</w:t>
            </w:r>
          </w:p>
        </w:tc>
        <w:tc>
          <w:tcPr>
            <w:tcW w:w="856" w:type="dxa"/>
            <w:tcBorders>
              <w:top w:val="single" w:sz="4" w:space="0" w:color="auto"/>
              <w:left w:val="nil"/>
              <w:bottom w:val="single" w:sz="4" w:space="0" w:color="auto"/>
              <w:right w:val="single" w:sz="4" w:space="0" w:color="auto"/>
            </w:tcBorders>
            <w:shd w:val="clear" w:color="auto" w:fill="auto"/>
            <w:hideMark/>
          </w:tcPr>
          <w:p w14:paraId="4F895846" w14:textId="77777777" w:rsidR="005F5E80" w:rsidRPr="00D62D30" w:rsidRDefault="005F5E80" w:rsidP="005C08E8">
            <w:pPr>
              <w:jc w:val="center"/>
              <w:rPr>
                <w:b/>
                <w:bCs/>
                <w:sz w:val="16"/>
                <w:szCs w:val="16"/>
                <w:lang w:val="en-US" w:eastAsia="zh-CN"/>
              </w:rPr>
            </w:pPr>
            <w:r w:rsidRPr="00D62D30">
              <w:rPr>
                <w:b/>
                <w:bCs/>
                <w:sz w:val="16"/>
                <w:szCs w:val="16"/>
                <w:lang w:val="en-US" w:eastAsia="zh-CN"/>
              </w:rPr>
              <w:t>2015</w:t>
            </w:r>
          </w:p>
        </w:tc>
        <w:tc>
          <w:tcPr>
            <w:tcW w:w="856" w:type="dxa"/>
            <w:tcBorders>
              <w:top w:val="single" w:sz="4" w:space="0" w:color="auto"/>
              <w:left w:val="nil"/>
              <w:bottom w:val="single" w:sz="4" w:space="0" w:color="auto"/>
              <w:right w:val="single" w:sz="4" w:space="0" w:color="auto"/>
            </w:tcBorders>
            <w:shd w:val="clear" w:color="auto" w:fill="auto"/>
            <w:hideMark/>
          </w:tcPr>
          <w:p w14:paraId="630C63A6" w14:textId="77777777" w:rsidR="005F5E80" w:rsidRPr="00D62D30" w:rsidRDefault="005F5E80" w:rsidP="005C08E8">
            <w:pPr>
              <w:jc w:val="center"/>
              <w:rPr>
                <w:b/>
                <w:bCs/>
                <w:sz w:val="16"/>
                <w:szCs w:val="16"/>
                <w:lang w:val="en-US" w:eastAsia="zh-CN"/>
              </w:rPr>
            </w:pPr>
            <w:r w:rsidRPr="00D62D30">
              <w:rPr>
                <w:b/>
                <w:bCs/>
                <w:sz w:val="16"/>
                <w:szCs w:val="16"/>
                <w:lang w:val="en-US" w:eastAsia="zh-CN"/>
              </w:rPr>
              <w:t>2016</w:t>
            </w:r>
          </w:p>
        </w:tc>
        <w:tc>
          <w:tcPr>
            <w:tcW w:w="856" w:type="dxa"/>
            <w:tcBorders>
              <w:top w:val="single" w:sz="4" w:space="0" w:color="auto"/>
              <w:left w:val="nil"/>
              <w:bottom w:val="single" w:sz="4" w:space="0" w:color="auto"/>
              <w:right w:val="single" w:sz="4" w:space="0" w:color="auto"/>
            </w:tcBorders>
            <w:shd w:val="clear" w:color="auto" w:fill="auto"/>
            <w:hideMark/>
          </w:tcPr>
          <w:p w14:paraId="6D57B88F" w14:textId="77777777" w:rsidR="005F5E80" w:rsidRPr="00D62D30" w:rsidRDefault="005F5E80" w:rsidP="005C08E8">
            <w:pPr>
              <w:jc w:val="center"/>
              <w:rPr>
                <w:b/>
                <w:bCs/>
                <w:sz w:val="16"/>
                <w:szCs w:val="16"/>
                <w:lang w:val="en-US" w:eastAsia="zh-CN"/>
              </w:rPr>
            </w:pPr>
            <w:r w:rsidRPr="00D62D30">
              <w:rPr>
                <w:b/>
                <w:bCs/>
                <w:sz w:val="16"/>
                <w:szCs w:val="16"/>
                <w:lang w:val="en-US" w:eastAsia="zh-CN"/>
              </w:rPr>
              <w:t>2017</w:t>
            </w:r>
          </w:p>
        </w:tc>
        <w:tc>
          <w:tcPr>
            <w:tcW w:w="856" w:type="dxa"/>
            <w:tcBorders>
              <w:top w:val="single" w:sz="4" w:space="0" w:color="auto"/>
              <w:left w:val="nil"/>
              <w:bottom w:val="single" w:sz="4" w:space="0" w:color="auto"/>
              <w:right w:val="single" w:sz="4" w:space="0" w:color="auto"/>
            </w:tcBorders>
            <w:shd w:val="clear" w:color="auto" w:fill="auto"/>
            <w:hideMark/>
          </w:tcPr>
          <w:p w14:paraId="59503D4F" w14:textId="77777777" w:rsidR="005F5E80" w:rsidRPr="00D62D30" w:rsidRDefault="005F5E80" w:rsidP="005C08E8">
            <w:pPr>
              <w:jc w:val="center"/>
              <w:rPr>
                <w:b/>
                <w:bCs/>
                <w:sz w:val="16"/>
                <w:szCs w:val="16"/>
                <w:lang w:val="en-US" w:eastAsia="zh-CN"/>
              </w:rPr>
            </w:pPr>
            <w:r w:rsidRPr="00D62D30">
              <w:rPr>
                <w:b/>
                <w:bCs/>
                <w:sz w:val="16"/>
                <w:szCs w:val="16"/>
                <w:lang w:val="en-US" w:eastAsia="zh-CN"/>
              </w:rPr>
              <w:t>2018</w:t>
            </w:r>
          </w:p>
        </w:tc>
        <w:tc>
          <w:tcPr>
            <w:tcW w:w="856" w:type="dxa"/>
            <w:tcBorders>
              <w:top w:val="single" w:sz="4" w:space="0" w:color="auto"/>
              <w:left w:val="nil"/>
              <w:bottom w:val="single" w:sz="4" w:space="0" w:color="auto"/>
              <w:right w:val="single" w:sz="4" w:space="0" w:color="auto"/>
            </w:tcBorders>
            <w:shd w:val="clear" w:color="auto" w:fill="auto"/>
            <w:hideMark/>
          </w:tcPr>
          <w:p w14:paraId="764CE72C" w14:textId="77777777" w:rsidR="005F5E80" w:rsidRPr="00D62D30" w:rsidRDefault="005F5E80" w:rsidP="005C08E8">
            <w:pPr>
              <w:jc w:val="center"/>
              <w:rPr>
                <w:b/>
                <w:bCs/>
                <w:sz w:val="16"/>
                <w:szCs w:val="16"/>
                <w:lang w:val="en-US" w:eastAsia="zh-CN"/>
              </w:rPr>
            </w:pPr>
            <w:r w:rsidRPr="00D62D30">
              <w:rPr>
                <w:b/>
                <w:bCs/>
                <w:sz w:val="16"/>
                <w:szCs w:val="16"/>
                <w:lang w:val="en-US" w:eastAsia="zh-CN"/>
              </w:rPr>
              <w:t>2019</w:t>
            </w:r>
          </w:p>
        </w:tc>
        <w:tc>
          <w:tcPr>
            <w:tcW w:w="856" w:type="dxa"/>
            <w:tcBorders>
              <w:top w:val="single" w:sz="4" w:space="0" w:color="auto"/>
              <w:left w:val="nil"/>
              <w:bottom w:val="single" w:sz="4" w:space="0" w:color="auto"/>
              <w:right w:val="single" w:sz="4" w:space="0" w:color="auto"/>
            </w:tcBorders>
            <w:shd w:val="clear" w:color="auto" w:fill="auto"/>
            <w:hideMark/>
          </w:tcPr>
          <w:p w14:paraId="7F4D7D44" w14:textId="77777777" w:rsidR="005F5E80" w:rsidRPr="00D62D30" w:rsidRDefault="005F5E80" w:rsidP="005C08E8">
            <w:pPr>
              <w:jc w:val="center"/>
              <w:rPr>
                <w:b/>
                <w:bCs/>
                <w:sz w:val="16"/>
                <w:szCs w:val="16"/>
                <w:lang w:val="en-US" w:eastAsia="zh-CN"/>
              </w:rPr>
            </w:pPr>
            <w:r w:rsidRPr="00D62D30">
              <w:rPr>
                <w:b/>
                <w:bCs/>
                <w:sz w:val="16"/>
                <w:szCs w:val="16"/>
                <w:lang w:val="en-US" w:eastAsia="zh-CN"/>
              </w:rPr>
              <w:t>2020</w:t>
            </w:r>
          </w:p>
        </w:tc>
        <w:tc>
          <w:tcPr>
            <w:tcW w:w="856" w:type="dxa"/>
            <w:tcBorders>
              <w:top w:val="single" w:sz="4" w:space="0" w:color="auto"/>
              <w:left w:val="nil"/>
              <w:bottom w:val="single" w:sz="4" w:space="0" w:color="auto"/>
              <w:right w:val="single" w:sz="4" w:space="0" w:color="auto"/>
            </w:tcBorders>
            <w:shd w:val="clear" w:color="auto" w:fill="auto"/>
            <w:hideMark/>
          </w:tcPr>
          <w:p w14:paraId="5ACB8453" w14:textId="77777777" w:rsidR="005F5E80" w:rsidRPr="00D62D30" w:rsidRDefault="005F5E80" w:rsidP="005C08E8">
            <w:pPr>
              <w:jc w:val="center"/>
              <w:rPr>
                <w:b/>
                <w:bCs/>
                <w:sz w:val="16"/>
                <w:szCs w:val="16"/>
                <w:lang w:val="en-US" w:eastAsia="zh-CN"/>
              </w:rPr>
            </w:pPr>
            <w:r w:rsidRPr="00D62D30">
              <w:rPr>
                <w:b/>
                <w:bCs/>
                <w:sz w:val="16"/>
                <w:szCs w:val="16"/>
                <w:lang w:val="en-US" w:eastAsia="zh-CN"/>
              </w:rPr>
              <w:t>2021</w:t>
            </w:r>
          </w:p>
        </w:tc>
        <w:tc>
          <w:tcPr>
            <w:tcW w:w="856" w:type="dxa"/>
            <w:tcBorders>
              <w:top w:val="single" w:sz="4" w:space="0" w:color="auto"/>
              <w:left w:val="nil"/>
              <w:bottom w:val="single" w:sz="4" w:space="0" w:color="auto"/>
              <w:right w:val="single" w:sz="4" w:space="0" w:color="auto"/>
            </w:tcBorders>
            <w:shd w:val="clear" w:color="auto" w:fill="auto"/>
            <w:hideMark/>
          </w:tcPr>
          <w:p w14:paraId="4CA05046" w14:textId="77777777" w:rsidR="005F5E80" w:rsidRPr="00D62D30" w:rsidRDefault="005F5E80" w:rsidP="005C08E8">
            <w:pPr>
              <w:jc w:val="center"/>
              <w:rPr>
                <w:b/>
                <w:bCs/>
                <w:sz w:val="16"/>
                <w:szCs w:val="16"/>
                <w:lang w:val="en-US" w:eastAsia="zh-CN"/>
              </w:rPr>
            </w:pPr>
            <w:r w:rsidRPr="00D62D30">
              <w:rPr>
                <w:b/>
                <w:bCs/>
                <w:sz w:val="16"/>
                <w:szCs w:val="16"/>
                <w:lang w:val="en-US" w:eastAsia="zh-CN"/>
              </w:rPr>
              <w:t>2022</w:t>
            </w:r>
          </w:p>
        </w:tc>
        <w:tc>
          <w:tcPr>
            <w:tcW w:w="1766" w:type="dxa"/>
            <w:gridSpan w:val="2"/>
            <w:tcBorders>
              <w:top w:val="single" w:sz="4" w:space="0" w:color="auto"/>
              <w:left w:val="nil"/>
              <w:bottom w:val="single" w:sz="4" w:space="0" w:color="auto"/>
              <w:right w:val="single" w:sz="4" w:space="0" w:color="auto"/>
            </w:tcBorders>
            <w:shd w:val="clear" w:color="auto" w:fill="auto"/>
            <w:hideMark/>
          </w:tcPr>
          <w:p w14:paraId="3D346B64" w14:textId="77777777" w:rsidR="005F5E80" w:rsidRPr="00D62D30" w:rsidRDefault="005F5E80" w:rsidP="005C08E8">
            <w:pPr>
              <w:jc w:val="center"/>
              <w:rPr>
                <w:b/>
                <w:bCs/>
                <w:sz w:val="16"/>
                <w:szCs w:val="16"/>
                <w:lang w:val="en-US" w:eastAsia="zh-CN"/>
              </w:rPr>
            </w:pPr>
            <w:r w:rsidRPr="00D62D30">
              <w:rPr>
                <w:b/>
                <w:bCs/>
                <w:sz w:val="16"/>
                <w:szCs w:val="16"/>
                <w:lang w:val="en-US" w:eastAsia="zh-CN"/>
              </w:rPr>
              <w:t>2023</w:t>
            </w:r>
          </w:p>
        </w:tc>
        <w:tc>
          <w:tcPr>
            <w:tcW w:w="856" w:type="dxa"/>
            <w:tcBorders>
              <w:top w:val="single" w:sz="4" w:space="0" w:color="auto"/>
              <w:left w:val="nil"/>
              <w:bottom w:val="single" w:sz="4" w:space="0" w:color="auto"/>
              <w:right w:val="single" w:sz="4" w:space="0" w:color="auto"/>
            </w:tcBorders>
            <w:shd w:val="clear" w:color="auto" w:fill="auto"/>
            <w:hideMark/>
          </w:tcPr>
          <w:p w14:paraId="1F08ACA1" w14:textId="77777777" w:rsidR="005F5E80" w:rsidRPr="00D62D30" w:rsidRDefault="005F5E80" w:rsidP="005C08E8">
            <w:pPr>
              <w:jc w:val="center"/>
              <w:rPr>
                <w:b/>
                <w:bCs/>
                <w:sz w:val="16"/>
                <w:szCs w:val="16"/>
                <w:lang w:val="en-US" w:eastAsia="zh-CN"/>
              </w:rPr>
            </w:pPr>
            <w:r w:rsidRPr="00D62D30">
              <w:rPr>
                <w:b/>
                <w:bCs/>
                <w:sz w:val="16"/>
                <w:szCs w:val="16"/>
                <w:lang w:val="en-US" w:eastAsia="zh-CN"/>
              </w:rPr>
              <w:t>2024</w:t>
            </w:r>
          </w:p>
        </w:tc>
      </w:tr>
      <w:tr w:rsidR="00D62D30" w:rsidRPr="00D62D30" w14:paraId="769F26FF" w14:textId="77777777" w:rsidTr="005C08E8">
        <w:trPr>
          <w:trHeight w:val="47"/>
        </w:trPr>
        <w:tc>
          <w:tcPr>
            <w:tcW w:w="4230" w:type="dxa"/>
            <w:vMerge/>
            <w:tcBorders>
              <w:top w:val="single" w:sz="4" w:space="0" w:color="auto"/>
              <w:left w:val="single" w:sz="4" w:space="0" w:color="auto"/>
              <w:bottom w:val="single" w:sz="4" w:space="0" w:color="auto"/>
              <w:right w:val="single" w:sz="4" w:space="0" w:color="auto"/>
            </w:tcBorders>
            <w:vAlign w:val="center"/>
            <w:hideMark/>
          </w:tcPr>
          <w:p w14:paraId="0825631B" w14:textId="77777777" w:rsidR="005F5E80" w:rsidRPr="00D62D30" w:rsidRDefault="005F5E80" w:rsidP="005C08E8">
            <w:pPr>
              <w:jc w:val="left"/>
              <w:rPr>
                <w:b/>
                <w:bCs/>
                <w:sz w:val="16"/>
                <w:szCs w:val="16"/>
                <w:lang w:val="en-US" w:eastAsia="zh-CN"/>
              </w:rPr>
            </w:pPr>
          </w:p>
        </w:tc>
        <w:tc>
          <w:tcPr>
            <w:tcW w:w="856" w:type="dxa"/>
            <w:tcBorders>
              <w:top w:val="nil"/>
              <w:left w:val="nil"/>
              <w:bottom w:val="single" w:sz="4" w:space="0" w:color="auto"/>
              <w:right w:val="single" w:sz="4" w:space="0" w:color="auto"/>
            </w:tcBorders>
            <w:shd w:val="clear" w:color="auto" w:fill="auto"/>
            <w:hideMark/>
          </w:tcPr>
          <w:p w14:paraId="1D57A654" w14:textId="77777777" w:rsidR="005F5E80" w:rsidRPr="00D62D30" w:rsidRDefault="005F5E80" w:rsidP="005C08E8">
            <w:pPr>
              <w:jc w:val="center"/>
              <w:rPr>
                <w:b/>
                <w:bCs/>
                <w:sz w:val="16"/>
                <w:szCs w:val="16"/>
                <w:lang w:val="en-US" w:eastAsia="zh-CN"/>
              </w:rPr>
            </w:pPr>
            <w:r w:rsidRPr="00D62D30">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46949BBD" w14:textId="77777777" w:rsidR="005F5E80" w:rsidRPr="00D62D30" w:rsidRDefault="005F5E80" w:rsidP="005C08E8">
            <w:pPr>
              <w:jc w:val="center"/>
              <w:rPr>
                <w:b/>
                <w:bCs/>
                <w:sz w:val="16"/>
                <w:szCs w:val="16"/>
                <w:lang w:val="en-US" w:eastAsia="zh-CN"/>
              </w:rPr>
            </w:pPr>
            <w:r w:rsidRPr="00D62D30">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4E27767A" w14:textId="77777777" w:rsidR="005F5E80" w:rsidRPr="00D62D30" w:rsidRDefault="005F5E80" w:rsidP="005C08E8">
            <w:pPr>
              <w:jc w:val="center"/>
              <w:rPr>
                <w:b/>
                <w:bCs/>
                <w:sz w:val="16"/>
                <w:szCs w:val="16"/>
                <w:lang w:val="en-US" w:eastAsia="zh-CN"/>
              </w:rPr>
            </w:pPr>
            <w:r w:rsidRPr="00D62D30">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5AF917D6" w14:textId="77777777" w:rsidR="005F5E80" w:rsidRPr="00D62D30" w:rsidRDefault="005F5E80" w:rsidP="005C08E8">
            <w:pPr>
              <w:jc w:val="center"/>
              <w:rPr>
                <w:b/>
                <w:bCs/>
                <w:sz w:val="16"/>
                <w:szCs w:val="16"/>
                <w:lang w:val="en-US" w:eastAsia="zh-CN"/>
              </w:rPr>
            </w:pPr>
            <w:r w:rsidRPr="00D62D30">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21144DB4" w14:textId="77777777" w:rsidR="005F5E80" w:rsidRPr="00D62D30" w:rsidRDefault="005F5E80" w:rsidP="005C08E8">
            <w:pPr>
              <w:jc w:val="center"/>
              <w:rPr>
                <w:b/>
                <w:bCs/>
                <w:sz w:val="16"/>
                <w:szCs w:val="16"/>
                <w:lang w:val="en-US" w:eastAsia="zh-CN"/>
              </w:rPr>
            </w:pPr>
            <w:r w:rsidRPr="00D62D30">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22F5A784" w14:textId="77777777" w:rsidR="005F5E80" w:rsidRPr="00D62D30" w:rsidRDefault="005F5E80" w:rsidP="005C08E8">
            <w:pPr>
              <w:jc w:val="center"/>
              <w:rPr>
                <w:b/>
                <w:bCs/>
                <w:sz w:val="16"/>
                <w:szCs w:val="16"/>
                <w:lang w:val="en-US" w:eastAsia="zh-CN"/>
              </w:rPr>
            </w:pPr>
            <w:r w:rsidRPr="00D62D30">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4528447A" w14:textId="77777777" w:rsidR="005F5E80" w:rsidRPr="00D62D30" w:rsidRDefault="005F5E80" w:rsidP="005C08E8">
            <w:pPr>
              <w:jc w:val="center"/>
              <w:rPr>
                <w:b/>
                <w:bCs/>
                <w:sz w:val="16"/>
                <w:szCs w:val="16"/>
                <w:lang w:val="en-US" w:eastAsia="zh-CN"/>
              </w:rPr>
            </w:pPr>
            <w:r w:rsidRPr="00D62D30">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34D7C7C6" w14:textId="77777777" w:rsidR="005F5E80" w:rsidRPr="00D62D30" w:rsidRDefault="005F5E80" w:rsidP="005C08E8">
            <w:pPr>
              <w:jc w:val="center"/>
              <w:rPr>
                <w:b/>
                <w:bCs/>
                <w:sz w:val="16"/>
                <w:szCs w:val="16"/>
                <w:lang w:val="en-US" w:eastAsia="zh-CN"/>
              </w:rPr>
            </w:pPr>
            <w:r w:rsidRPr="00D62D30">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5517CD65" w14:textId="77777777" w:rsidR="005F5E80" w:rsidRPr="00D62D30" w:rsidRDefault="005F5E80" w:rsidP="005C08E8">
            <w:pPr>
              <w:jc w:val="center"/>
              <w:rPr>
                <w:b/>
                <w:bCs/>
                <w:sz w:val="16"/>
                <w:szCs w:val="16"/>
                <w:lang w:val="en-US" w:eastAsia="zh-CN"/>
              </w:rPr>
            </w:pPr>
            <w:r w:rsidRPr="00D62D30">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0D2F8D10" w14:textId="77777777" w:rsidR="005F5E80" w:rsidRPr="00D62D30" w:rsidRDefault="005F5E80" w:rsidP="005C08E8">
            <w:pPr>
              <w:jc w:val="center"/>
              <w:rPr>
                <w:b/>
                <w:bCs/>
                <w:sz w:val="16"/>
                <w:szCs w:val="16"/>
                <w:lang w:val="en-US" w:eastAsia="zh-CN"/>
              </w:rPr>
            </w:pPr>
            <w:r w:rsidRPr="00D62D30">
              <w:rPr>
                <w:b/>
                <w:bCs/>
                <w:sz w:val="16"/>
                <w:szCs w:val="16"/>
                <w:lang w:val="en-US" w:eastAsia="zh-CN"/>
              </w:rPr>
              <w:t>Budget</w:t>
            </w:r>
          </w:p>
        </w:tc>
        <w:tc>
          <w:tcPr>
            <w:tcW w:w="910" w:type="dxa"/>
            <w:tcBorders>
              <w:top w:val="nil"/>
              <w:left w:val="nil"/>
              <w:bottom w:val="single" w:sz="4" w:space="0" w:color="auto"/>
              <w:right w:val="single" w:sz="4" w:space="0" w:color="auto"/>
            </w:tcBorders>
            <w:shd w:val="clear" w:color="auto" w:fill="auto"/>
            <w:hideMark/>
          </w:tcPr>
          <w:p w14:paraId="74434B78" w14:textId="77777777" w:rsidR="005F5E80" w:rsidRPr="00D62D30" w:rsidRDefault="005F5E80" w:rsidP="005C08E8">
            <w:pPr>
              <w:jc w:val="center"/>
              <w:rPr>
                <w:b/>
                <w:bCs/>
                <w:sz w:val="16"/>
                <w:szCs w:val="16"/>
                <w:lang w:val="en-US" w:eastAsia="zh-CN"/>
              </w:rPr>
            </w:pPr>
            <w:r w:rsidRPr="00D62D30">
              <w:rPr>
                <w:b/>
                <w:bCs/>
                <w:sz w:val="16"/>
                <w:szCs w:val="16"/>
                <w:lang w:val="en-US" w:eastAsia="zh-CN"/>
              </w:rPr>
              <w:t>Estimated</w:t>
            </w:r>
          </w:p>
        </w:tc>
        <w:tc>
          <w:tcPr>
            <w:tcW w:w="856" w:type="dxa"/>
            <w:tcBorders>
              <w:top w:val="nil"/>
              <w:left w:val="nil"/>
              <w:bottom w:val="single" w:sz="4" w:space="0" w:color="auto"/>
              <w:right w:val="single" w:sz="4" w:space="0" w:color="auto"/>
            </w:tcBorders>
            <w:shd w:val="clear" w:color="auto" w:fill="auto"/>
            <w:hideMark/>
          </w:tcPr>
          <w:p w14:paraId="54B31E53" w14:textId="77777777" w:rsidR="005F5E80" w:rsidRPr="00D62D30" w:rsidRDefault="005F5E80" w:rsidP="005C08E8">
            <w:pPr>
              <w:jc w:val="center"/>
              <w:rPr>
                <w:b/>
                <w:bCs/>
                <w:sz w:val="16"/>
                <w:szCs w:val="16"/>
                <w:lang w:val="en-US" w:eastAsia="zh-CN"/>
              </w:rPr>
            </w:pPr>
            <w:r w:rsidRPr="00D62D30">
              <w:rPr>
                <w:b/>
                <w:bCs/>
                <w:sz w:val="16"/>
                <w:szCs w:val="16"/>
                <w:lang w:val="en-US" w:eastAsia="zh-CN"/>
              </w:rPr>
              <w:t>Proposed</w:t>
            </w:r>
          </w:p>
        </w:tc>
      </w:tr>
      <w:tr w:rsidR="00D62D30" w:rsidRPr="00D62D30" w14:paraId="7194CAB3" w14:textId="77777777" w:rsidTr="005C08E8">
        <w:trPr>
          <w:trHeight w:val="47"/>
        </w:trPr>
        <w:tc>
          <w:tcPr>
            <w:tcW w:w="4230" w:type="dxa"/>
            <w:tcBorders>
              <w:top w:val="nil"/>
              <w:left w:val="single" w:sz="4" w:space="0" w:color="auto"/>
              <w:bottom w:val="single" w:sz="4" w:space="0" w:color="auto"/>
              <w:right w:val="single" w:sz="4" w:space="0" w:color="auto"/>
            </w:tcBorders>
            <w:shd w:val="clear" w:color="auto" w:fill="auto"/>
            <w:hideMark/>
          </w:tcPr>
          <w:p w14:paraId="52A80477" w14:textId="77777777" w:rsidR="005F5E80" w:rsidRPr="00D62D30" w:rsidRDefault="005F5E80" w:rsidP="005C08E8">
            <w:pPr>
              <w:jc w:val="left"/>
              <w:rPr>
                <w:b/>
                <w:bCs/>
                <w:sz w:val="16"/>
                <w:szCs w:val="16"/>
                <w:lang w:val="en-US" w:eastAsia="zh-CN"/>
              </w:rPr>
            </w:pPr>
            <w:r w:rsidRPr="00D62D30">
              <w:rPr>
                <w:b/>
                <w:bCs/>
                <w:sz w:val="16"/>
                <w:szCs w:val="16"/>
                <w:lang w:val="en-US" w:eastAsia="zh-CN"/>
              </w:rPr>
              <w:t>A. Core unit</w:t>
            </w:r>
          </w:p>
        </w:tc>
        <w:tc>
          <w:tcPr>
            <w:tcW w:w="856" w:type="dxa"/>
            <w:tcBorders>
              <w:top w:val="nil"/>
              <w:left w:val="nil"/>
              <w:bottom w:val="single" w:sz="4" w:space="0" w:color="auto"/>
              <w:right w:val="single" w:sz="4" w:space="0" w:color="auto"/>
            </w:tcBorders>
            <w:shd w:val="clear" w:color="auto" w:fill="auto"/>
            <w:hideMark/>
          </w:tcPr>
          <w:p w14:paraId="12C01E94" w14:textId="77777777" w:rsidR="005F5E80" w:rsidRPr="00D62D30" w:rsidRDefault="005F5E80" w:rsidP="005C08E8">
            <w:pPr>
              <w:jc w:val="left"/>
              <w:rPr>
                <w:b/>
                <w:bCs/>
                <w:sz w:val="16"/>
                <w:szCs w:val="16"/>
                <w:lang w:val="en-US" w:eastAsia="zh-CN"/>
              </w:rPr>
            </w:pPr>
            <w:r w:rsidRPr="00D62D30">
              <w:rPr>
                <w:b/>
                <w:bCs/>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6F61C2F8"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14818E92"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49472EDC"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4ADD9420"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3188602D"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57DE5BF0"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0879EBDE"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485A69C8"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4F98F818"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3A7293C6"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589BF1B6" w14:textId="77777777" w:rsidR="005F5E80" w:rsidRPr="00D62D30" w:rsidRDefault="005F5E80" w:rsidP="005C08E8">
            <w:pPr>
              <w:jc w:val="left"/>
              <w:rPr>
                <w:sz w:val="16"/>
                <w:szCs w:val="16"/>
                <w:lang w:val="en-US" w:eastAsia="zh-CN"/>
              </w:rPr>
            </w:pPr>
            <w:r w:rsidRPr="00D62D30">
              <w:rPr>
                <w:sz w:val="16"/>
                <w:szCs w:val="16"/>
                <w:lang w:val="en-US" w:eastAsia="zh-CN"/>
              </w:rPr>
              <w:t> </w:t>
            </w:r>
          </w:p>
        </w:tc>
      </w:tr>
      <w:tr w:rsidR="00D62D30" w:rsidRPr="00D62D30" w14:paraId="28191C80" w14:textId="77777777" w:rsidTr="005C08E8">
        <w:trPr>
          <w:trHeight w:val="47"/>
        </w:trPr>
        <w:tc>
          <w:tcPr>
            <w:tcW w:w="4230" w:type="dxa"/>
            <w:tcBorders>
              <w:top w:val="nil"/>
              <w:left w:val="single" w:sz="4" w:space="0" w:color="auto"/>
              <w:bottom w:val="single" w:sz="4" w:space="0" w:color="auto"/>
              <w:right w:val="single" w:sz="4" w:space="0" w:color="auto"/>
            </w:tcBorders>
            <w:shd w:val="clear" w:color="auto" w:fill="auto"/>
            <w:hideMark/>
          </w:tcPr>
          <w:p w14:paraId="74313155" w14:textId="77777777" w:rsidR="005F5E80" w:rsidRPr="00D62D30" w:rsidRDefault="005F5E80" w:rsidP="005C08E8">
            <w:pPr>
              <w:jc w:val="left"/>
              <w:rPr>
                <w:sz w:val="16"/>
                <w:szCs w:val="16"/>
                <w:lang w:val="en-US" w:eastAsia="zh-CN"/>
              </w:rPr>
            </w:pPr>
            <w:r w:rsidRPr="00D62D30">
              <w:rPr>
                <w:sz w:val="16"/>
                <w:szCs w:val="16"/>
                <w:lang w:val="en-US" w:eastAsia="zh-CN"/>
              </w:rPr>
              <w:t>Core unit personnel and contractual staff</w:t>
            </w:r>
          </w:p>
        </w:tc>
        <w:tc>
          <w:tcPr>
            <w:tcW w:w="856" w:type="dxa"/>
            <w:tcBorders>
              <w:top w:val="nil"/>
              <w:left w:val="nil"/>
              <w:bottom w:val="single" w:sz="4" w:space="0" w:color="auto"/>
              <w:right w:val="single" w:sz="4" w:space="0" w:color="auto"/>
            </w:tcBorders>
            <w:shd w:val="clear" w:color="auto" w:fill="auto"/>
            <w:hideMark/>
          </w:tcPr>
          <w:p w14:paraId="1E3E70E8" w14:textId="77777777" w:rsidR="005F5E80" w:rsidRPr="00D62D30" w:rsidRDefault="005F5E80" w:rsidP="005C08E8">
            <w:pPr>
              <w:jc w:val="right"/>
              <w:rPr>
                <w:sz w:val="16"/>
                <w:szCs w:val="16"/>
                <w:lang w:val="en-US" w:eastAsia="zh-CN"/>
              </w:rPr>
            </w:pPr>
            <w:r w:rsidRPr="00D62D30">
              <w:rPr>
                <w:sz w:val="16"/>
                <w:szCs w:val="16"/>
                <w:lang w:val="en-US" w:eastAsia="zh-CN"/>
              </w:rPr>
              <w:t>2,050,914</w:t>
            </w:r>
          </w:p>
        </w:tc>
        <w:tc>
          <w:tcPr>
            <w:tcW w:w="856" w:type="dxa"/>
            <w:tcBorders>
              <w:top w:val="nil"/>
              <w:left w:val="nil"/>
              <w:bottom w:val="single" w:sz="4" w:space="0" w:color="auto"/>
              <w:right w:val="single" w:sz="4" w:space="0" w:color="auto"/>
            </w:tcBorders>
            <w:shd w:val="clear" w:color="auto" w:fill="auto"/>
            <w:hideMark/>
          </w:tcPr>
          <w:p w14:paraId="5C7E44D4" w14:textId="77777777" w:rsidR="005F5E80" w:rsidRPr="00D62D30" w:rsidRDefault="005F5E80" w:rsidP="005C08E8">
            <w:pPr>
              <w:jc w:val="right"/>
              <w:rPr>
                <w:sz w:val="16"/>
                <w:szCs w:val="16"/>
                <w:lang w:val="en-US" w:eastAsia="zh-CN"/>
              </w:rPr>
            </w:pPr>
            <w:r w:rsidRPr="00D62D30">
              <w:rPr>
                <w:sz w:val="16"/>
                <w:szCs w:val="16"/>
                <w:lang w:val="en-US" w:eastAsia="zh-CN"/>
              </w:rPr>
              <w:t>1,991,859</w:t>
            </w:r>
          </w:p>
        </w:tc>
        <w:tc>
          <w:tcPr>
            <w:tcW w:w="856" w:type="dxa"/>
            <w:tcBorders>
              <w:top w:val="nil"/>
              <w:left w:val="nil"/>
              <w:bottom w:val="single" w:sz="4" w:space="0" w:color="auto"/>
              <w:right w:val="single" w:sz="4" w:space="0" w:color="auto"/>
            </w:tcBorders>
            <w:shd w:val="clear" w:color="auto" w:fill="auto"/>
            <w:hideMark/>
          </w:tcPr>
          <w:p w14:paraId="73235CF8" w14:textId="77777777" w:rsidR="005F5E80" w:rsidRPr="00D62D30" w:rsidRDefault="005F5E80" w:rsidP="005C08E8">
            <w:pPr>
              <w:jc w:val="right"/>
              <w:rPr>
                <w:sz w:val="16"/>
                <w:szCs w:val="16"/>
                <w:lang w:val="en-US" w:eastAsia="zh-CN"/>
              </w:rPr>
            </w:pPr>
            <w:r w:rsidRPr="00D62D30">
              <w:rPr>
                <w:sz w:val="16"/>
                <w:szCs w:val="16"/>
                <w:lang w:val="en-US" w:eastAsia="zh-CN"/>
              </w:rPr>
              <w:t>2,043,505</w:t>
            </w:r>
          </w:p>
        </w:tc>
        <w:tc>
          <w:tcPr>
            <w:tcW w:w="856" w:type="dxa"/>
            <w:tcBorders>
              <w:top w:val="nil"/>
              <w:left w:val="nil"/>
              <w:bottom w:val="single" w:sz="4" w:space="0" w:color="auto"/>
              <w:right w:val="single" w:sz="4" w:space="0" w:color="auto"/>
            </w:tcBorders>
            <w:shd w:val="clear" w:color="auto" w:fill="auto"/>
            <w:hideMark/>
          </w:tcPr>
          <w:p w14:paraId="2EB27BC6" w14:textId="77777777" w:rsidR="005F5E80" w:rsidRPr="00D62D30" w:rsidRDefault="005F5E80" w:rsidP="005C08E8">
            <w:pPr>
              <w:jc w:val="right"/>
              <w:rPr>
                <w:sz w:val="16"/>
                <w:szCs w:val="16"/>
                <w:lang w:val="en-US" w:eastAsia="zh-CN"/>
              </w:rPr>
            </w:pPr>
            <w:r w:rsidRPr="00D62D30">
              <w:rPr>
                <w:sz w:val="16"/>
                <w:szCs w:val="16"/>
                <w:lang w:val="en-US" w:eastAsia="zh-CN"/>
              </w:rPr>
              <w:t>2,305,838</w:t>
            </w:r>
          </w:p>
        </w:tc>
        <w:tc>
          <w:tcPr>
            <w:tcW w:w="856" w:type="dxa"/>
            <w:tcBorders>
              <w:top w:val="nil"/>
              <w:left w:val="nil"/>
              <w:bottom w:val="single" w:sz="4" w:space="0" w:color="auto"/>
              <w:right w:val="single" w:sz="4" w:space="0" w:color="auto"/>
            </w:tcBorders>
            <w:shd w:val="clear" w:color="auto" w:fill="auto"/>
            <w:hideMark/>
          </w:tcPr>
          <w:p w14:paraId="10432124" w14:textId="77777777" w:rsidR="005F5E80" w:rsidRPr="00D62D30" w:rsidRDefault="005F5E80" w:rsidP="005C08E8">
            <w:pPr>
              <w:jc w:val="right"/>
              <w:rPr>
                <w:sz w:val="16"/>
                <w:szCs w:val="16"/>
                <w:lang w:val="en-US" w:eastAsia="zh-CN"/>
              </w:rPr>
            </w:pPr>
            <w:r w:rsidRPr="00D62D30">
              <w:rPr>
                <w:sz w:val="16"/>
                <w:szCs w:val="16"/>
                <w:lang w:val="en-US" w:eastAsia="zh-CN"/>
              </w:rPr>
              <w:t>2,375,437</w:t>
            </w:r>
          </w:p>
        </w:tc>
        <w:tc>
          <w:tcPr>
            <w:tcW w:w="856" w:type="dxa"/>
            <w:tcBorders>
              <w:top w:val="nil"/>
              <w:left w:val="nil"/>
              <w:bottom w:val="single" w:sz="4" w:space="0" w:color="auto"/>
              <w:right w:val="single" w:sz="4" w:space="0" w:color="auto"/>
            </w:tcBorders>
            <w:shd w:val="clear" w:color="auto" w:fill="auto"/>
            <w:hideMark/>
          </w:tcPr>
          <w:p w14:paraId="7A5B1D1E" w14:textId="77777777" w:rsidR="005F5E80" w:rsidRPr="00D62D30" w:rsidRDefault="005F5E80" w:rsidP="005C08E8">
            <w:pPr>
              <w:jc w:val="right"/>
              <w:rPr>
                <w:sz w:val="16"/>
                <w:szCs w:val="16"/>
                <w:lang w:val="en-US" w:eastAsia="zh-CN"/>
              </w:rPr>
            </w:pPr>
            <w:r w:rsidRPr="00D62D30">
              <w:rPr>
                <w:sz w:val="16"/>
                <w:szCs w:val="16"/>
                <w:lang w:val="en-US" w:eastAsia="zh-CN"/>
              </w:rPr>
              <w:t>2,379,866</w:t>
            </w:r>
          </w:p>
        </w:tc>
        <w:tc>
          <w:tcPr>
            <w:tcW w:w="856" w:type="dxa"/>
            <w:tcBorders>
              <w:top w:val="nil"/>
              <w:left w:val="nil"/>
              <w:bottom w:val="single" w:sz="4" w:space="0" w:color="auto"/>
              <w:right w:val="single" w:sz="4" w:space="0" w:color="auto"/>
            </w:tcBorders>
            <w:shd w:val="clear" w:color="auto" w:fill="auto"/>
            <w:hideMark/>
          </w:tcPr>
          <w:p w14:paraId="14790D33" w14:textId="77777777" w:rsidR="005F5E80" w:rsidRPr="00D62D30" w:rsidRDefault="005F5E80" w:rsidP="005C08E8">
            <w:pPr>
              <w:jc w:val="right"/>
              <w:rPr>
                <w:sz w:val="16"/>
                <w:szCs w:val="16"/>
                <w:lang w:val="en-US" w:eastAsia="zh-CN"/>
              </w:rPr>
            </w:pPr>
            <w:r w:rsidRPr="00D62D30">
              <w:rPr>
                <w:sz w:val="16"/>
                <w:szCs w:val="16"/>
                <w:lang w:val="en-US" w:eastAsia="zh-CN"/>
              </w:rPr>
              <w:t>2,316,147</w:t>
            </w:r>
          </w:p>
        </w:tc>
        <w:tc>
          <w:tcPr>
            <w:tcW w:w="856" w:type="dxa"/>
            <w:tcBorders>
              <w:top w:val="nil"/>
              <w:left w:val="nil"/>
              <w:bottom w:val="single" w:sz="4" w:space="0" w:color="auto"/>
              <w:right w:val="single" w:sz="4" w:space="0" w:color="auto"/>
            </w:tcBorders>
            <w:shd w:val="clear" w:color="auto" w:fill="auto"/>
            <w:noWrap/>
            <w:hideMark/>
          </w:tcPr>
          <w:p w14:paraId="02FC1667" w14:textId="77777777" w:rsidR="005F5E80" w:rsidRPr="00D62D30" w:rsidRDefault="005F5E80" w:rsidP="005C08E8">
            <w:pPr>
              <w:jc w:val="right"/>
              <w:rPr>
                <w:sz w:val="16"/>
                <w:szCs w:val="16"/>
                <w:lang w:val="en-US" w:eastAsia="zh-CN"/>
              </w:rPr>
            </w:pPr>
            <w:r w:rsidRPr="00D62D30">
              <w:rPr>
                <w:sz w:val="16"/>
                <w:szCs w:val="16"/>
                <w:lang w:val="en-US" w:eastAsia="zh-CN"/>
              </w:rPr>
              <w:t>2,431,357</w:t>
            </w:r>
          </w:p>
        </w:tc>
        <w:tc>
          <w:tcPr>
            <w:tcW w:w="856" w:type="dxa"/>
            <w:tcBorders>
              <w:top w:val="nil"/>
              <w:left w:val="nil"/>
              <w:bottom w:val="single" w:sz="4" w:space="0" w:color="auto"/>
              <w:right w:val="single" w:sz="4" w:space="0" w:color="auto"/>
            </w:tcBorders>
            <w:shd w:val="clear" w:color="auto" w:fill="auto"/>
            <w:noWrap/>
            <w:hideMark/>
          </w:tcPr>
          <w:p w14:paraId="1BF41BBA" w14:textId="77777777" w:rsidR="005F5E80" w:rsidRPr="00D62D30" w:rsidRDefault="005F5E80" w:rsidP="005C08E8">
            <w:pPr>
              <w:jc w:val="right"/>
              <w:rPr>
                <w:sz w:val="16"/>
                <w:szCs w:val="16"/>
                <w:lang w:val="en-US" w:eastAsia="zh-CN"/>
              </w:rPr>
            </w:pPr>
            <w:r w:rsidRPr="00D62D30">
              <w:rPr>
                <w:sz w:val="16"/>
                <w:szCs w:val="16"/>
                <w:lang w:val="en-US" w:eastAsia="zh-CN"/>
              </w:rPr>
              <w:t>2,380,166</w:t>
            </w:r>
          </w:p>
        </w:tc>
        <w:tc>
          <w:tcPr>
            <w:tcW w:w="856" w:type="dxa"/>
            <w:tcBorders>
              <w:top w:val="nil"/>
              <w:left w:val="nil"/>
              <w:bottom w:val="single" w:sz="4" w:space="0" w:color="auto"/>
              <w:right w:val="single" w:sz="4" w:space="0" w:color="auto"/>
            </w:tcBorders>
            <w:shd w:val="clear" w:color="auto" w:fill="auto"/>
            <w:noWrap/>
            <w:hideMark/>
          </w:tcPr>
          <w:p w14:paraId="7ED86BC9" w14:textId="77777777" w:rsidR="005F5E80" w:rsidRPr="00D62D30" w:rsidRDefault="005F5E80" w:rsidP="005C08E8">
            <w:pPr>
              <w:jc w:val="right"/>
              <w:rPr>
                <w:sz w:val="16"/>
                <w:szCs w:val="16"/>
                <w:lang w:val="en-US" w:eastAsia="zh-CN"/>
              </w:rPr>
            </w:pPr>
            <w:r w:rsidRPr="00D62D30">
              <w:rPr>
                <w:sz w:val="16"/>
                <w:szCs w:val="16"/>
                <w:lang w:val="en-US" w:eastAsia="zh-CN"/>
              </w:rPr>
              <w:t>2,579,426</w:t>
            </w:r>
          </w:p>
        </w:tc>
        <w:tc>
          <w:tcPr>
            <w:tcW w:w="910" w:type="dxa"/>
            <w:tcBorders>
              <w:top w:val="nil"/>
              <w:left w:val="nil"/>
              <w:bottom w:val="single" w:sz="4" w:space="0" w:color="auto"/>
              <w:right w:val="single" w:sz="4" w:space="0" w:color="auto"/>
            </w:tcBorders>
            <w:shd w:val="clear" w:color="auto" w:fill="auto"/>
            <w:noWrap/>
            <w:hideMark/>
          </w:tcPr>
          <w:p w14:paraId="4FABFE39" w14:textId="77777777" w:rsidR="005F5E80" w:rsidRPr="00D62D30" w:rsidRDefault="005F5E80" w:rsidP="005C08E8">
            <w:pPr>
              <w:jc w:val="right"/>
              <w:rPr>
                <w:sz w:val="16"/>
                <w:szCs w:val="16"/>
                <w:lang w:val="en-US" w:eastAsia="zh-CN"/>
              </w:rPr>
            </w:pPr>
            <w:r w:rsidRPr="00D62D30">
              <w:rPr>
                <w:sz w:val="16"/>
                <w:szCs w:val="16"/>
                <w:lang w:val="en-US" w:eastAsia="zh-CN"/>
              </w:rPr>
              <w:t>2,451,571</w:t>
            </w:r>
          </w:p>
        </w:tc>
        <w:tc>
          <w:tcPr>
            <w:tcW w:w="856" w:type="dxa"/>
            <w:tcBorders>
              <w:top w:val="nil"/>
              <w:left w:val="nil"/>
              <w:bottom w:val="single" w:sz="4" w:space="0" w:color="auto"/>
              <w:right w:val="single" w:sz="4" w:space="0" w:color="auto"/>
            </w:tcBorders>
            <w:shd w:val="clear" w:color="auto" w:fill="auto"/>
            <w:noWrap/>
            <w:hideMark/>
          </w:tcPr>
          <w:p w14:paraId="1444A275" w14:textId="77777777" w:rsidR="005F5E80" w:rsidRPr="00D62D30" w:rsidRDefault="005F5E80" w:rsidP="005C08E8">
            <w:pPr>
              <w:jc w:val="right"/>
              <w:rPr>
                <w:sz w:val="16"/>
                <w:szCs w:val="16"/>
                <w:lang w:val="en-US" w:eastAsia="zh-CN"/>
              </w:rPr>
            </w:pPr>
            <w:r w:rsidRPr="00D62D30">
              <w:rPr>
                <w:sz w:val="16"/>
                <w:szCs w:val="16"/>
                <w:lang w:val="en-US" w:eastAsia="zh-CN"/>
              </w:rPr>
              <w:t>2,525,119</w:t>
            </w:r>
          </w:p>
        </w:tc>
      </w:tr>
      <w:tr w:rsidR="00D62D30" w:rsidRPr="00D62D30" w14:paraId="244D940E" w14:textId="77777777" w:rsidTr="005C08E8">
        <w:trPr>
          <w:trHeight w:val="47"/>
        </w:trPr>
        <w:tc>
          <w:tcPr>
            <w:tcW w:w="4230" w:type="dxa"/>
            <w:tcBorders>
              <w:top w:val="nil"/>
              <w:left w:val="single" w:sz="4" w:space="0" w:color="auto"/>
              <w:bottom w:val="single" w:sz="4" w:space="0" w:color="auto"/>
              <w:right w:val="single" w:sz="4" w:space="0" w:color="auto"/>
            </w:tcBorders>
            <w:shd w:val="clear" w:color="auto" w:fill="auto"/>
            <w:hideMark/>
          </w:tcPr>
          <w:p w14:paraId="6667249A" w14:textId="77777777" w:rsidR="005F5E80" w:rsidRPr="00D62D30" w:rsidRDefault="005F5E80" w:rsidP="005C08E8">
            <w:pPr>
              <w:jc w:val="left"/>
              <w:rPr>
                <w:sz w:val="16"/>
                <w:szCs w:val="16"/>
                <w:lang w:val="en-US" w:eastAsia="zh-CN"/>
              </w:rPr>
            </w:pPr>
            <w:r w:rsidRPr="00D62D30">
              <w:rPr>
                <w:sz w:val="16"/>
                <w:szCs w:val="16"/>
                <w:lang w:val="en-US" w:eastAsia="zh-CN"/>
              </w:rPr>
              <w:t>Travel (staff and consultant)</w:t>
            </w:r>
          </w:p>
        </w:tc>
        <w:tc>
          <w:tcPr>
            <w:tcW w:w="856" w:type="dxa"/>
            <w:tcBorders>
              <w:top w:val="nil"/>
              <w:left w:val="nil"/>
              <w:bottom w:val="single" w:sz="4" w:space="0" w:color="auto"/>
              <w:right w:val="single" w:sz="4" w:space="0" w:color="auto"/>
            </w:tcBorders>
            <w:shd w:val="clear" w:color="auto" w:fill="auto"/>
            <w:hideMark/>
          </w:tcPr>
          <w:p w14:paraId="1DF41A70" w14:textId="77777777" w:rsidR="005F5E80" w:rsidRPr="00D62D30" w:rsidRDefault="005F5E80" w:rsidP="005C08E8">
            <w:pPr>
              <w:jc w:val="right"/>
              <w:rPr>
                <w:sz w:val="16"/>
                <w:szCs w:val="16"/>
                <w:lang w:val="en-US" w:eastAsia="zh-CN"/>
              </w:rPr>
            </w:pPr>
            <w:r w:rsidRPr="00D62D30">
              <w:rPr>
                <w:sz w:val="16"/>
                <w:szCs w:val="16"/>
                <w:lang w:val="en-US" w:eastAsia="zh-CN"/>
              </w:rPr>
              <w:t>163,639</w:t>
            </w:r>
          </w:p>
        </w:tc>
        <w:tc>
          <w:tcPr>
            <w:tcW w:w="856" w:type="dxa"/>
            <w:tcBorders>
              <w:top w:val="nil"/>
              <w:left w:val="nil"/>
              <w:bottom w:val="single" w:sz="4" w:space="0" w:color="auto"/>
              <w:right w:val="single" w:sz="4" w:space="0" w:color="auto"/>
            </w:tcBorders>
            <w:shd w:val="clear" w:color="auto" w:fill="auto"/>
            <w:hideMark/>
          </w:tcPr>
          <w:p w14:paraId="38A70325" w14:textId="77777777" w:rsidR="005F5E80" w:rsidRPr="00D62D30" w:rsidRDefault="005F5E80" w:rsidP="005C08E8">
            <w:pPr>
              <w:jc w:val="right"/>
              <w:rPr>
                <w:sz w:val="16"/>
                <w:szCs w:val="16"/>
                <w:lang w:val="en-US" w:eastAsia="zh-CN"/>
              </w:rPr>
            </w:pPr>
            <w:r w:rsidRPr="00D62D30">
              <w:rPr>
                <w:sz w:val="16"/>
                <w:szCs w:val="16"/>
                <w:lang w:val="en-US" w:eastAsia="zh-CN"/>
              </w:rPr>
              <w:t>168,418</w:t>
            </w:r>
          </w:p>
        </w:tc>
        <w:tc>
          <w:tcPr>
            <w:tcW w:w="856" w:type="dxa"/>
            <w:tcBorders>
              <w:top w:val="nil"/>
              <w:left w:val="nil"/>
              <w:bottom w:val="single" w:sz="4" w:space="0" w:color="auto"/>
              <w:right w:val="single" w:sz="4" w:space="0" w:color="auto"/>
            </w:tcBorders>
            <w:shd w:val="clear" w:color="auto" w:fill="auto"/>
            <w:hideMark/>
          </w:tcPr>
          <w:p w14:paraId="7A306EB7" w14:textId="77777777" w:rsidR="005F5E80" w:rsidRPr="00D62D30" w:rsidRDefault="005F5E80" w:rsidP="005C08E8">
            <w:pPr>
              <w:jc w:val="right"/>
              <w:rPr>
                <w:sz w:val="16"/>
                <w:szCs w:val="16"/>
                <w:lang w:val="en-US" w:eastAsia="zh-CN"/>
              </w:rPr>
            </w:pPr>
            <w:r w:rsidRPr="00D62D30">
              <w:rPr>
                <w:sz w:val="16"/>
                <w:szCs w:val="16"/>
                <w:lang w:val="en-US" w:eastAsia="zh-CN"/>
              </w:rPr>
              <w:t>155,061</w:t>
            </w:r>
          </w:p>
        </w:tc>
        <w:tc>
          <w:tcPr>
            <w:tcW w:w="856" w:type="dxa"/>
            <w:tcBorders>
              <w:top w:val="nil"/>
              <w:left w:val="nil"/>
              <w:bottom w:val="single" w:sz="4" w:space="0" w:color="auto"/>
              <w:right w:val="single" w:sz="4" w:space="0" w:color="auto"/>
            </w:tcBorders>
            <w:shd w:val="clear" w:color="auto" w:fill="auto"/>
            <w:hideMark/>
          </w:tcPr>
          <w:p w14:paraId="2F145F3D" w14:textId="77777777" w:rsidR="005F5E80" w:rsidRPr="00D62D30" w:rsidRDefault="005F5E80" w:rsidP="005C08E8">
            <w:pPr>
              <w:jc w:val="right"/>
              <w:rPr>
                <w:sz w:val="16"/>
                <w:szCs w:val="16"/>
                <w:lang w:val="en-US" w:eastAsia="zh-CN"/>
              </w:rPr>
            </w:pPr>
            <w:r w:rsidRPr="00D62D30">
              <w:rPr>
                <w:sz w:val="16"/>
                <w:szCs w:val="16"/>
                <w:lang w:val="en-US" w:eastAsia="zh-CN"/>
              </w:rPr>
              <w:t>173,099</w:t>
            </w:r>
          </w:p>
        </w:tc>
        <w:tc>
          <w:tcPr>
            <w:tcW w:w="856" w:type="dxa"/>
            <w:tcBorders>
              <w:top w:val="nil"/>
              <w:left w:val="nil"/>
              <w:bottom w:val="single" w:sz="4" w:space="0" w:color="auto"/>
              <w:right w:val="single" w:sz="4" w:space="0" w:color="auto"/>
            </w:tcBorders>
            <w:shd w:val="clear" w:color="auto" w:fill="auto"/>
            <w:hideMark/>
          </w:tcPr>
          <w:p w14:paraId="3B966B45" w14:textId="77777777" w:rsidR="005F5E80" w:rsidRPr="00D62D30" w:rsidRDefault="005F5E80" w:rsidP="005C08E8">
            <w:pPr>
              <w:jc w:val="right"/>
              <w:rPr>
                <w:sz w:val="16"/>
                <w:szCs w:val="16"/>
                <w:lang w:val="en-US" w:eastAsia="zh-CN"/>
              </w:rPr>
            </w:pPr>
            <w:r w:rsidRPr="00D62D30">
              <w:rPr>
                <w:sz w:val="16"/>
                <w:szCs w:val="16"/>
                <w:lang w:val="en-US" w:eastAsia="zh-CN"/>
              </w:rPr>
              <w:t>176,170</w:t>
            </w:r>
          </w:p>
        </w:tc>
        <w:tc>
          <w:tcPr>
            <w:tcW w:w="856" w:type="dxa"/>
            <w:tcBorders>
              <w:top w:val="nil"/>
              <w:left w:val="nil"/>
              <w:bottom w:val="single" w:sz="4" w:space="0" w:color="auto"/>
              <w:right w:val="single" w:sz="4" w:space="0" w:color="auto"/>
            </w:tcBorders>
            <w:shd w:val="clear" w:color="auto" w:fill="auto"/>
            <w:hideMark/>
          </w:tcPr>
          <w:p w14:paraId="149E142E" w14:textId="77777777" w:rsidR="005F5E80" w:rsidRPr="00D62D30" w:rsidRDefault="005F5E80" w:rsidP="005C08E8">
            <w:pPr>
              <w:jc w:val="right"/>
              <w:rPr>
                <w:sz w:val="16"/>
                <w:szCs w:val="16"/>
                <w:lang w:val="en-US" w:eastAsia="zh-CN"/>
              </w:rPr>
            </w:pPr>
            <w:r w:rsidRPr="00D62D30">
              <w:rPr>
                <w:sz w:val="16"/>
                <w:szCs w:val="16"/>
                <w:lang w:val="en-US" w:eastAsia="zh-CN"/>
              </w:rPr>
              <w:t>182,129</w:t>
            </w:r>
          </w:p>
        </w:tc>
        <w:tc>
          <w:tcPr>
            <w:tcW w:w="856" w:type="dxa"/>
            <w:tcBorders>
              <w:top w:val="nil"/>
              <w:left w:val="nil"/>
              <w:bottom w:val="single" w:sz="4" w:space="0" w:color="auto"/>
              <w:right w:val="single" w:sz="4" w:space="0" w:color="auto"/>
            </w:tcBorders>
            <w:shd w:val="clear" w:color="auto" w:fill="auto"/>
            <w:hideMark/>
          </w:tcPr>
          <w:p w14:paraId="0F78E196" w14:textId="77777777" w:rsidR="005F5E80" w:rsidRPr="00D62D30" w:rsidRDefault="005F5E80" w:rsidP="005C08E8">
            <w:pPr>
              <w:jc w:val="right"/>
              <w:rPr>
                <w:sz w:val="16"/>
                <w:szCs w:val="16"/>
                <w:lang w:val="en-US" w:eastAsia="zh-CN"/>
              </w:rPr>
            </w:pPr>
            <w:r w:rsidRPr="00D62D30">
              <w:rPr>
                <w:sz w:val="16"/>
                <w:szCs w:val="16"/>
                <w:lang w:val="en-US" w:eastAsia="zh-CN"/>
              </w:rPr>
              <w:t>17,032</w:t>
            </w:r>
          </w:p>
        </w:tc>
        <w:tc>
          <w:tcPr>
            <w:tcW w:w="856" w:type="dxa"/>
            <w:tcBorders>
              <w:top w:val="nil"/>
              <w:left w:val="nil"/>
              <w:bottom w:val="single" w:sz="4" w:space="0" w:color="auto"/>
              <w:right w:val="single" w:sz="4" w:space="0" w:color="auto"/>
            </w:tcBorders>
            <w:shd w:val="clear" w:color="auto" w:fill="auto"/>
            <w:noWrap/>
            <w:hideMark/>
          </w:tcPr>
          <w:p w14:paraId="2B72E5CD" w14:textId="77777777" w:rsidR="005F5E80" w:rsidRPr="00D62D30" w:rsidRDefault="005F5E80" w:rsidP="005C08E8">
            <w:pPr>
              <w:jc w:val="right"/>
              <w:rPr>
                <w:sz w:val="16"/>
                <w:szCs w:val="16"/>
                <w:lang w:val="en-US" w:eastAsia="zh-CN"/>
              </w:rPr>
            </w:pPr>
            <w:r w:rsidRPr="00D62D30">
              <w:rPr>
                <w:sz w:val="16"/>
                <w:szCs w:val="16"/>
                <w:lang w:val="en-US" w:eastAsia="zh-CN"/>
              </w:rPr>
              <w:t>-112</w:t>
            </w:r>
          </w:p>
        </w:tc>
        <w:tc>
          <w:tcPr>
            <w:tcW w:w="856" w:type="dxa"/>
            <w:tcBorders>
              <w:top w:val="nil"/>
              <w:left w:val="nil"/>
              <w:bottom w:val="single" w:sz="4" w:space="0" w:color="auto"/>
              <w:right w:val="single" w:sz="4" w:space="0" w:color="auto"/>
            </w:tcBorders>
            <w:shd w:val="clear" w:color="auto" w:fill="auto"/>
            <w:noWrap/>
            <w:hideMark/>
          </w:tcPr>
          <w:p w14:paraId="71E6A6B0" w14:textId="77777777" w:rsidR="005F5E80" w:rsidRPr="00D62D30" w:rsidRDefault="005F5E80" w:rsidP="005C08E8">
            <w:pPr>
              <w:jc w:val="right"/>
              <w:rPr>
                <w:sz w:val="16"/>
                <w:szCs w:val="16"/>
                <w:lang w:val="en-US" w:eastAsia="zh-CN"/>
              </w:rPr>
            </w:pPr>
            <w:r w:rsidRPr="00D62D30">
              <w:rPr>
                <w:sz w:val="16"/>
                <w:szCs w:val="16"/>
                <w:lang w:val="en-US" w:eastAsia="zh-CN"/>
              </w:rPr>
              <w:t>68,900</w:t>
            </w:r>
          </w:p>
        </w:tc>
        <w:tc>
          <w:tcPr>
            <w:tcW w:w="856" w:type="dxa"/>
            <w:tcBorders>
              <w:top w:val="nil"/>
              <w:left w:val="nil"/>
              <w:bottom w:val="single" w:sz="4" w:space="0" w:color="auto"/>
              <w:right w:val="single" w:sz="4" w:space="0" w:color="auto"/>
            </w:tcBorders>
            <w:shd w:val="clear" w:color="auto" w:fill="auto"/>
            <w:noWrap/>
            <w:hideMark/>
          </w:tcPr>
          <w:p w14:paraId="38959723" w14:textId="77777777" w:rsidR="005F5E80" w:rsidRPr="00D62D30" w:rsidRDefault="005F5E80" w:rsidP="005C08E8">
            <w:pPr>
              <w:jc w:val="right"/>
              <w:rPr>
                <w:sz w:val="16"/>
                <w:szCs w:val="16"/>
                <w:lang w:val="en-US" w:eastAsia="zh-CN"/>
              </w:rPr>
            </w:pPr>
            <w:r w:rsidRPr="00D62D30">
              <w:rPr>
                <w:sz w:val="16"/>
                <w:szCs w:val="16"/>
                <w:lang w:val="en-US" w:eastAsia="zh-CN"/>
              </w:rPr>
              <w:t>150,000</w:t>
            </w:r>
          </w:p>
        </w:tc>
        <w:tc>
          <w:tcPr>
            <w:tcW w:w="910" w:type="dxa"/>
            <w:tcBorders>
              <w:top w:val="nil"/>
              <w:left w:val="nil"/>
              <w:bottom w:val="single" w:sz="4" w:space="0" w:color="auto"/>
              <w:right w:val="single" w:sz="4" w:space="0" w:color="auto"/>
            </w:tcBorders>
            <w:shd w:val="clear" w:color="auto" w:fill="auto"/>
            <w:noWrap/>
            <w:hideMark/>
          </w:tcPr>
          <w:p w14:paraId="5DD3F474" w14:textId="77777777" w:rsidR="005F5E80" w:rsidRPr="00D62D30" w:rsidRDefault="005F5E80" w:rsidP="005C08E8">
            <w:pPr>
              <w:jc w:val="right"/>
              <w:rPr>
                <w:sz w:val="16"/>
                <w:szCs w:val="16"/>
                <w:lang w:val="en-US" w:eastAsia="zh-CN"/>
              </w:rPr>
            </w:pPr>
            <w:r w:rsidRPr="00D62D30">
              <w:rPr>
                <w:sz w:val="16"/>
                <w:szCs w:val="16"/>
                <w:lang w:val="en-US" w:eastAsia="zh-CN"/>
              </w:rPr>
              <w:t>180,000</w:t>
            </w:r>
          </w:p>
        </w:tc>
        <w:tc>
          <w:tcPr>
            <w:tcW w:w="856" w:type="dxa"/>
            <w:tcBorders>
              <w:top w:val="nil"/>
              <w:left w:val="nil"/>
              <w:bottom w:val="single" w:sz="4" w:space="0" w:color="auto"/>
              <w:right w:val="single" w:sz="4" w:space="0" w:color="auto"/>
            </w:tcBorders>
            <w:shd w:val="clear" w:color="auto" w:fill="auto"/>
            <w:noWrap/>
            <w:hideMark/>
          </w:tcPr>
          <w:p w14:paraId="2755DEB5" w14:textId="77777777" w:rsidR="005F5E80" w:rsidRPr="00D62D30" w:rsidRDefault="005F5E80" w:rsidP="005C08E8">
            <w:pPr>
              <w:jc w:val="right"/>
              <w:rPr>
                <w:sz w:val="16"/>
                <w:szCs w:val="16"/>
                <w:lang w:val="en-US" w:eastAsia="zh-CN"/>
              </w:rPr>
            </w:pPr>
            <w:r w:rsidRPr="00D62D30">
              <w:rPr>
                <w:sz w:val="16"/>
                <w:szCs w:val="16"/>
                <w:lang w:val="en-US" w:eastAsia="zh-CN"/>
              </w:rPr>
              <w:t>180,000</w:t>
            </w:r>
          </w:p>
        </w:tc>
      </w:tr>
      <w:tr w:rsidR="00D62D30" w:rsidRPr="00D62D30" w14:paraId="6A44D377" w14:textId="77777777" w:rsidTr="005C08E8">
        <w:trPr>
          <w:trHeight w:val="47"/>
        </w:trPr>
        <w:tc>
          <w:tcPr>
            <w:tcW w:w="4230" w:type="dxa"/>
            <w:tcBorders>
              <w:top w:val="nil"/>
              <w:left w:val="single" w:sz="4" w:space="0" w:color="auto"/>
              <w:bottom w:val="single" w:sz="4" w:space="0" w:color="auto"/>
              <w:right w:val="single" w:sz="4" w:space="0" w:color="auto"/>
            </w:tcBorders>
            <w:shd w:val="clear" w:color="auto" w:fill="auto"/>
            <w:hideMark/>
          </w:tcPr>
          <w:p w14:paraId="4F35AFCE" w14:textId="77777777" w:rsidR="005F5E80" w:rsidRPr="00D62D30" w:rsidRDefault="005F5E80" w:rsidP="005C08E8">
            <w:pPr>
              <w:jc w:val="left"/>
              <w:rPr>
                <w:sz w:val="16"/>
                <w:szCs w:val="16"/>
                <w:lang w:val="en-US" w:eastAsia="zh-CN"/>
              </w:rPr>
            </w:pPr>
            <w:r w:rsidRPr="00D62D30">
              <w:rPr>
                <w:sz w:val="16"/>
                <w:szCs w:val="16"/>
                <w:lang w:val="en-US" w:eastAsia="zh-CN"/>
              </w:rPr>
              <w:t>Space (rent and common costs)</w:t>
            </w:r>
          </w:p>
        </w:tc>
        <w:tc>
          <w:tcPr>
            <w:tcW w:w="856" w:type="dxa"/>
            <w:tcBorders>
              <w:top w:val="nil"/>
              <w:left w:val="nil"/>
              <w:bottom w:val="single" w:sz="4" w:space="0" w:color="auto"/>
              <w:right w:val="single" w:sz="4" w:space="0" w:color="auto"/>
            </w:tcBorders>
            <w:shd w:val="clear" w:color="auto" w:fill="auto"/>
            <w:hideMark/>
          </w:tcPr>
          <w:p w14:paraId="59A6600E" w14:textId="77777777" w:rsidR="005F5E80" w:rsidRPr="00D62D30" w:rsidRDefault="005F5E80" w:rsidP="005C08E8">
            <w:pPr>
              <w:jc w:val="right"/>
              <w:rPr>
                <w:sz w:val="16"/>
                <w:szCs w:val="16"/>
                <w:lang w:val="en-US" w:eastAsia="zh-CN"/>
              </w:rPr>
            </w:pPr>
            <w:r w:rsidRPr="00D62D30">
              <w:rPr>
                <w:sz w:val="16"/>
                <w:szCs w:val="16"/>
                <w:lang w:val="en-US" w:eastAsia="zh-CN"/>
              </w:rPr>
              <w:t>105,219</w:t>
            </w:r>
          </w:p>
        </w:tc>
        <w:tc>
          <w:tcPr>
            <w:tcW w:w="856" w:type="dxa"/>
            <w:tcBorders>
              <w:top w:val="nil"/>
              <w:left w:val="nil"/>
              <w:bottom w:val="single" w:sz="4" w:space="0" w:color="auto"/>
              <w:right w:val="single" w:sz="4" w:space="0" w:color="auto"/>
            </w:tcBorders>
            <w:shd w:val="clear" w:color="auto" w:fill="auto"/>
            <w:hideMark/>
          </w:tcPr>
          <w:p w14:paraId="5EBFDA57" w14:textId="77777777" w:rsidR="005F5E80" w:rsidRPr="00D62D30" w:rsidRDefault="005F5E80" w:rsidP="005C08E8">
            <w:pPr>
              <w:jc w:val="right"/>
              <w:rPr>
                <w:sz w:val="16"/>
                <w:szCs w:val="16"/>
                <w:lang w:val="en-US" w:eastAsia="zh-CN"/>
              </w:rPr>
            </w:pPr>
            <w:r w:rsidRPr="00D62D30">
              <w:rPr>
                <w:sz w:val="16"/>
                <w:szCs w:val="16"/>
                <w:lang w:val="en-US" w:eastAsia="zh-CN"/>
              </w:rPr>
              <w:t>109,380</w:t>
            </w:r>
          </w:p>
        </w:tc>
        <w:tc>
          <w:tcPr>
            <w:tcW w:w="856" w:type="dxa"/>
            <w:tcBorders>
              <w:top w:val="nil"/>
              <w:left w:val="nil"/>
              <w:bottom w:val="single" w:sz="4" w:space="0" w:color="auto"/>
              <w:right w:val="single" w:sz="4" w:space="0" w:color="auto"/>
            </w:tcBorders>
            <w:shd w:val="clear" w:color="auto" w:fill="auto"/>
            <w:hideMark/>
          </w:tcPr>
          <w:p w14:paraId="012832F8" w14:textId="77777777" w:rsidR="005F5E80" w:rsidRPr="00D62D30" w:rsidRDefault="005F5E80" w:rsidP="005C08E8">
            <w:pPr>
              <w:jc w:val="right"/>
              <w:rPr>
                <w:sz w:val="16"/>
                <w:szCs w:val="16"/>
                <w:lang w:val="en-US" w:eastAsia="zh-CN"/>
              </w:rPr>
            </w:pPr>
            <w:r w:rsidRPr="00D62D30">
              <w:rPr>
                <w:sz w:val="16"/>
                <w:szCs w:val="16"/>
                <w:lang w:val="en-US" w:eastAsia="zh-CN"/>
              </w:rPr>
              <w:t>159,872</w:t>
            </w:r>
          </w:p>
        </w:tc>
        <w:tc>
          <w:tcPr>
            <w:tcW w:w="856" w:type="dxa"/>
            <w:tcBorders>
              <w:top w:val="nil"/>
              <w:left w:val="nil"/>
              <w:bottom w:val="single" w:sz="4" w:space="0" w:color="auto"/>
              <w:right w:val="single" w:sz="4" w:space="0" w:color="auto"/>
            </w:tcBorders>
            <w:shd w:val="clear" w:color="auto" w:fill="auto"/>
            <w:hideMark/>
          </w:tcPr>
          <w:p w14:paraId="7E381521" w14:textId="77777777" w:rsidR="005F5E80" w:rsidRPr="00D62D30" w:rsidRDefault="005F5E80" w:rsidP="005C08E8">
            <w:pPr>
              <w:jc w:val="right"/>
              <w:rPr>
                <w:sz w:val="16"/>
                <w:szCs w:val="16"/>
                <w:lang w:val="en-US" w:eastAsia="zh-CN"/>
              </w:rPr>
            </w:pPr>
            <w:r w:rsidRPr="00D62D30">
              <w:rPr>
                <w:sz w:val="16"/>
                <w:szCs w:val="16"/>
                <w:lang w:val="en-US" w:eastAsia="zh-CN"/>
              </w:rPr>
              <w:t>162,982</w:t>
            </w:r>
          </w:p>
        </w:tc>
        <w:tc>
          <w:tcPr>
            <w:tcW w:w="856" w:type="dxa"/>
            <w:tcBorders>
              <w:top w:val="nil"/>
              <w:left w:val="nil"/>
              <w:bottom w:val="single" w:sz="4" w:space="0" w:color="auto"/>
              <w:right w:val="single" w:sz="4" w:space="0" w:color="auto"/>
            </w:tcBorders>
            <w:shd w:val="clear" w:color="auto" w:fill="auto"/>
            <w:hideMark/>
          </w:tcPr>
          <w:p w14:paraId="488F864E" w14:textId="77777777" w:rsidR="005F5E80" w:rsidRPr="00D62D30" w:rsidRDefault="005F5E80" w:rsidP="005C08E8">
            <w:pPr>
              <w:jc w:val="right"/>
              <w:rPr>
                <w:sz w:val="16"/>
                <w:szCs w:val="16"/>
                <w:lang w:val="en-US" w:eastAsia="zh-CN"/>
              </w:rPr>
            </w:pPr>
            <w:r w:rsidRPr="00D62D30">
              <w:rPr>
                <w:sz w:val="16"/>
                <w:szCs w:val="16"/>
                <w:lang w:val="en-US" w:eastAsia="zh-CN"/>
              </w:rPr>
              <w:t>164,998</w:t>
            </w:r>
          </w:p>
        </w:tc>
        <w:tc>
          <w:tcPr>
            <w:tcW w:w="856" w:type="dxa"/>
            <w:tcBorders>
              <w:top w:val="nil"/>
              <w:left w:val="nil"/>
              <w:bottom w:val="single" w:sz="4" w:space="0" w:color="auto"/>
              <w:right w:val="single" w:sz="4" w:space="0" w:color="auto"/>
            </w:tcBorders>
            <w:shd w:val="clear" w:color="auto" w:fill="auto"/>
            <w:hideMark/>
          </w:tcPr>
          <w:p w14:paraId="45203255" w14:textId="77777777" w:rsidR="005F5E80" w:rsidRPr="00D62D30" w:rsidRDefault="005F5E80" w:rsidP="005C08E8">
            <w:pPr>
              <w:jc w:val="right"/>
              <w:rPr>
                <w:sz w:val="16"/>
                <w:szCs w:val="16"/>
                <w:lang w:val="en-US" w:eastAsia="zh-CN"/>
              </w:rPr>
            </w:pPr>
            <w:r w:rsidRPr="00D62D30">
              <w:rPr>
                <w:sz w:val="16"/>
                <w:szCs w:val="16"/>
                <w:lang w:val="en-US" w:eastAsia="zh-CN"/>
              </w:rPr>
              <w:t>153,176</w:t>
            </w:r>
          </w:p>
        </w:tc>
        <w:tc>
          <w:tcPr>
            <w:tcW w:w="856" w:type="dxa"/>
            <w:tcBorders>
              <w:top w:val="nil"/>
              <w:left w:val="nil"/>
              <w:bottom w:val="single" w:sz="4" w:space="0" w:color="auto"/>
              <w:right w:val="single" w:sz="4" w:space="0" w:color="auto"/>
            </w:tcBorders>
            <w:shd w:val="clear" w:color="auto" w:fill="auto"/>
            <w:hideMark/>
          </w:tcPr>
          <w:p w14:paraId="7F37B21A" w14:textId="77777777" w:rsidR="005F5E80" w:rsidRPr="00D62D30" w:rsidRDefault="005F5E80" w:rsidP="005C08E8">
            <w:pPr>
              <w:jc w:val="right"/>
              <w:rPr>
                <w:sz w:val="16"/>
                <w:szCs w:val="16"/>
                <w:lang w:val="en-US" w:eastAsia="zh-CN"/>
              </w:rPr>
            </w:pPr>
            <w:r w:rsidRPr="00D62D30">
              <w:rPr>
                <w:sz w:val="16"/>
                <w:szCs w:val="16"/>
                <w:lang w:val="en-US" w:eastAsia="zh-CN"/>
              </w:rPr>
              <w:t>130,925</w:t>
            </w:r>
          </w:p>
        </w:tc>
        <w:tc>
          <w:tcPr>
            <w:tcW w:w="856" w:type="dxa"/>
            <w:tcBorders>
              <w:top w:val="nil"/>
              <w:left w:val="nil"/>
              <w:bottom w:val="single" w:sz="4" w:space="0" w:color="auto"/>
              <w:right w:val="single" w:sz="4" w:space="0" w:color="auto"/>
            </w:tcBorders>
            <w:shd w:val="clear" w:color="auto" w:fill="auto"/>
            <w:noWrap/>
            <w:hideMark/>
          </w:tcPr>
          <w:p w14:paraId="16B89DBD" w14:textId="77777777" w:rsidR="005F5E80" w:rsidRPr="00D62D30" w:rsidRDefault="005F5E80" w:rsidP="005C08E8">
            <w:pPr>
              <w:jc w:val="right"/>
              <w:rPr>
                <w:sz w:val="16"/>
                <w:szCs w:val="16"/>
                <w:lang w:val="en-US" w:eastAsia="zh-CN"/>
              </w:rPr>
            </w:pPr>
            <w:r w:rsidRPr="00D62D30">
              <w:rPr>
                <w:sz w:val="16"/>
                <w:szCs w:val="16"/>
                <w:lang w:val="en-US" w:eastAsia="zh-CN"/>
              </w:rPr>
              <w:t>131,294</w:t>
            </w:r>
          </w:p>
        </w:tc>
        <w:tc>
          <w:tcPr>
            <w:tcW w:w="856" w:type="dxa"/>
            <w:tcBorders>
              <w:top w:val="nil"/>
              <w:left w:val="nil"/>
              <w:bottom w:val="single" w:sz="4" w:space="0" w:color="auto"/>
              <w:right w:val="single" w:sz="4" w:space="0" w:color="auto"/>
            </w:tcBorders>
            <w:shd w:val="clear" w:color="auto" w:fill="auto"/>
            <w:noWrap/>
            <w:hideMark/>
          </w:tcPr>
          <w:p w14:paraId="43880CBD" w14:textId="77777777" w:rsidR="005F5E80" w:rsidRPr="00D62D30" w:rsidRDefault="005F5E80" w:rsidP="005C08E8">
            <w:pPr>
              <w:jc w:val="right"/>
              <w:rPr>
                <w:sz w:val="16"/>
                <w:szCs w:val="16"/>
                <w:lang w:val="en-US" w:eastAsia="zh-CN"/>
              </w:rPr>
            </w:pPr>
            <w:r w:rsidRPr="00D62D30">
              <w:rPr>
                <w:sz w:val="16"/>
                <w:szCs w:val="16"/>
                <w:lang w:val="en-US" w:eastAsia="zh-CN"/>
              </w:rPr>
              <w:t>131,380</w:t>
            </w:r>
          </w:p>
        </w:tc>
        <w:tc>
          <w:tcPr>
            <w:tcW w:w="856" w:type="dxa"/>
            <w:tcBorders>
              <w:top w:val="nil"/>
              <w:left w:val="nil"/>
              <w:bottom w:val="single" w:sz="4" w:space="0" w:color="auto"/>
              <w:right w:val="single" w:sz="4" w:space="0" w:color="auto"/>
            </w:tcBorders>
            <w:shd w:val="clear" w:color="auto" w:fill="auto"/>
            <w:noWrap/>
            <w:hideMark/>
          </w:tcPr>
          <w:p w14:paraId="555D8786" w14:textId="77777777" w:rsidR="005F5E80" w:rsidRPr="00D62D30" w:rsidRDefault="005F5E80" w:rsidP="005C08E8">
            <w:pPr>
              <w:jc w:val="right"/>
              <w:rPr>
                <w:sz w:val="16"/>
                <w:szCs w:val="16"/>
                <w:lang w:val="en-US" w:eastAsia="zh-CN"/>
              </w:rPr>
            </w:pPr>
            <w:r w:rsidRPr="00D62D30">
              <w:rPr>
                <w:sz w:val="16"/>
                <w:szCs w:val="16"/>
                <w:lang w:val="en-US" w:eastAsia="zh-CN"/>
              </w:rPr>
              <w:t>131,294</w:t>
            </w:r>
          </w:p>
        </w:tc>
        <w:tc>
          <w:tcPr>
            <w:tcW w:w="910" w:type="dxa"/>
            <w:tcBorders>
              <w:top w:val="nil"/>
              <w:left w:val="nil"/>
              <w:bottom w:val="single" w:sz="4" w:space="0" w:color="auto"/>
              <w:right w:val="single" w:sz="4" w:space="0" w:color="auto"/>
            </w:tcBorders>
            <w:shd w:val="clear" w:color="auto" w:fill="auto"/>
            <w:noWrap/>
            <w:hideMark/>
          </w:tcPr>
          <w:p w14:paraId="002509DB" w14:textId="77777777" w:rsidR="005F5E80" w:rsidRPr="00D62D30" w:rsidRDefault="005F5E80" w:rsidP="005C08E8">
            <w:pPr>
              <w:jc w:val="right"/>
              <w:rPr>
                <w:sz w:val="16"/>
                <w:szCs w:val="16"/>
                <w:lang w:val="en-US" w:eastAsia="zh-CN"/>
              </w:rPr>
            </w:pPr>
            <w:r w:rsidRPr="00D62D30">
              <w:rPr>
                <w:sz w:val="16"/>
                <w:szCs w:val="16"/>
                <w:lang w:val="en-US" w:eastAsia="zh-CN"/>
              </w:rPr>
              <w:t>131,380</w:t>
            </w:r>
          </w:p>
        </w:tc>
        <w:tc>
          <w:tcPr>
            <w:tcW w:w="856" w:type="dxa"/>
            <w:tcBorders>
              <w:top w:val="nil"/>
              <w:left w:val="nil"/>
              <w:bottom w:val="single" w:sz="4" w:space="0" w:color="auto"/>
              <w:right w:val="single" w:sz="4" w:space="0" w:color="auto"/>
            </w:tcBorders>
            <w:shd w:val="clear" w:color="auto" w:fill="auto"/>
            <w:noWrap/>
            <w:hideMark/>
          </w:tcPr>
          <w:p w14:paraId="27F7D8CC" w14:textId="77777777" w:rsidR="005F5E80" w:rsidRPr="00D62D30" w:rsidRDefault="005F5E80" w:rsidP="005C08E8">
            <w:pPr>
              <w:jc w:val="right"/>
              <w:rPr>
                <w:sz w:val="16"/>
                <w:szCs w:val="16"/>
                <w:lang w:val="en-US" w:eastAsia="zh-CN"/>
              </w:rPr>
            </w:pPr>
            <w:r w:rsidRPr="00D62D30">
              <w:rPr>
                <w:sz w:val="16"/>
                <w:szCs w:val="16"/>
                <w:lang w:val="en-US" w:eastAsia="zh-CN"/>
              </w:rPr>
              <w:t>131,380</w:t>
            </w:r>
          </w:p>
        </w:tc>
      </w:tr>
      <w:tr w:rsidR="00D62D30" w:rsidRPr="00D62D30" w14:paraId="21138303" w14:textId="77777777" w:rsidTr="005C08E8">
        <w:trPr>
          <w:trHeight w:val="47"/>
        </w:trPr>
        <w:tc>
          <w:tcPr>
            <w:tcW w:w="4230" w:type="dxa"/>
            <w:tcBorders>
              <w:top w:val="nil"/>
              <w:left w:val="single" w:sz="4" w:space="0" w:color="auto"/>
              <w:bottom w:val="single" w:sz="4" w:space="0" w:color="auto"/>
              <w:right w:val="single" w:sz="4" w:space="0" w:color="auto"/>
            </w:tcBorders>
            <w:shd w:val="clear" w:color="auto" w:fill="auto"/>
            <w:hideMark/>
          </w:tcPr>
          <w:p w14:paraId="6D715DC9" w14:textId="77777777" w:rsidR="005F5E80" w:rsidRPr="00D62D30" w:rsidRDefault="005F5E80" w:rsidP="005C08E8">
            <w:pPr>
              <w:jc w:val="left"/>
              <w:rPr>
                <w:sz w:val="16"/>
                <w:szCs w:val="16"/>
                <w:lang w:val="en-US" w:eastAsia="zh-CN"/>
              </w:rPr>
            </w:pPr>
            <w:r w:rsidRPr="00D62D30">
              <w:rPr>
                <w:sz w:val="16"/>
                <w:szCs w:val="16"/>
                <w:lang w:val="en-US" w:eastAsia="zh-CN"/>
              </w:rPr>
              <w:t>Equipment supplies and other costs (computers, supplies, etc.)</w:t>
            </w:r>
          </w:p>
        </w:tc>
        <w:tc>
          <w:tcPr>
            <w:tcW w:w="856" w:type="dxa"/>
            <w:tcBorders>
              <w:top w:val="nil"/>
              <w:left w:val="nil"/>
              <w:bottom w:val="single" w:sz="4" w:space="0" w:color="auto"/>
              <w:right w:val="single" w:sz="4" w:space="0" w:color="auto"/>
            </w:tcBorders>
            <w:shd w:val="clear" w:color="auto" w:fill="auto"/>
            <w:hideMark/>
          </w:tcPr>
          <w:p w14:paraId="3127D4E4" w14:textId="77777777" w:rsidR="005F5E80" w:rsidRPr="00D62D30" w:rsidRDefault="005F5E80" w:rsidP="005C08E8">
            <w:pPr>
              <w:jc w:val="right"/>
              <w:rPr>
                <w:sz w:val="16"/>
                <w:szCs w:val="16"/>
                <w:lang w:val="en-US" w:eastAsia="zh-CN"/>
              </w:rPr>
            </w:pPr>
            <w:r w:rsidRPr="00D62D30">
              <w:rPr>
                <w:sz w:val="16"/>
                <w:szCs w:val="16"/>
                <w:lang w:val="en-US" w:eastAsia="zh-CN"/>
              </w:rPr>
              <w:t>16,967</w:t>
            </w:r>
          </w:p>
        </w:tc>
        <w:tc>
          <w:tcPr>
            <w:tcW w:w="856" w:type="dxa"/>
            <w:tcBorders>
              <w:top w:val="nil"/>
              <w:left w:val="nil"/>
              <w:bottom w:val="single" w:sz="4" w:space="0" w:color="auto"/>
              <w:right w:val="single" w:sz="4" w:space="0" w:color="auto"/>
            </w:tcBorders>
            <w:shd w:val="clear" w:color="auto" w:fill="auto"/>
            <w:hideMark/>
          </w:tcPr>
          <w:p w14:paraId="601F05D1" w14:textId="77777777" w:rsidR="005F5E80" w:rsidRPr="00D62D30" w:rsidRDefault="005F5E80" w:rsidP="005C08E8">
            <w:pPr>
              <w:jc w:val="right"/>
              <w:rPr>
                <w:sz w:val="16"/>
                <w:szCs w:val="16"/>
                <w:lang w:val="en-US" w:eastAsia="zh-CN"/>
              </w:rPr>
            </w:pPr>
            <w:r w:rsidRPr="00D62D30">
              <w:rPr>
                <w:sz w:val="16"/>
                <w:szCs w:val="16"/>
                <w:lang w:val="en-US" w:eastAsia="zh-CN"/>
              </w:rPr>
              <w:t>19,442</w:t>
            </w:r>
          </w:p>
        </w:tc>
        <w:tc>
          <w:tcPr>
            <w:tcW w:w="856" w:type="dxa"/>
            <w:tcBorders>
              <w:top w:val="nil"/>
              <w:left w:val="nil"/>
              <w:bottom w:val="single" w:sz="4" w:space="0" w:color="auto"/>
              <w:right w:val="single" w:sz="4" w:space="0" w:color="auto"/>
            </w:tcBorders>
            <w:shd w:val="clear" w:color="auto" w:fill="auto"/>
            <w:hideMark/>
          </w:tcPr>
          <w:p w14:paraId="212F1EB6" w14:textId="77777777" w:rsidR="005F5E80" w:rsidRPr="00D62D30" w:rsidRDefault="005F5E80" w:rsidP="005C08E8">
            <w:pPr>
              <w:jc w:val="right"/>
              <w:rPr>
                <w:sz w:val="16"/>
                <w:szCs w:val="16"/>
                <w:lang w:val="en-US" w:eastAsia="zh-CN"/>
              </w:rPr>
            </w:pPr>
            <w:r w:rsidRPr="00D62D30">
              <w:rPr>
                <w:sz w:val="16"/>
                <w:szCs w:val="16"/>
                <w:lang w:val="en-US" w:eastAsia="zh-CN"/>
              </w:rPr>
              <w:t>16,485</w:t>
            </w:r>
          </w:p>
        </w:tc>
        <w:tc>
          <w:tcPr>
            <w:tcW w:w="856" w:type="dxa"/>
            <w:tcBorders>
              <w:top w:val="nil"/>
              <w:left w:val="nil"/>
              <w:bottom w:val="single" w:sz="4" w:space="0" w:color="auto"/>
              <w:right w:val="single" w:sz="4" w:space="0" w:color="auto"/>
            </w:tcBorders>
            <w:shd w:val="clear" w:color="auto" w:fill="auto"/>
            <w:hideMark/>
          </w:tcPr>
          <w:p w14:paraId="27B9E24B" w14:textId="77777777" w:rsidR="005F5E80" w:rsidRPr="00D62D30" w:rsidRDefault="005F5E80" w:rsidP="005C08E8">
            <w:pPr>
              <w:jc w:val="right"/>
              <w:rPr>
                <w:sz w:val="16"/>
                <w:szCs w:val="16"/>
                <w:lang w:val="en-US" w:eastAsia="zh-CN"/>
              </w:rPr>
            </w:pPr>
            <w:r w:rsidRPr="00D62D30">
              <w:rPr>
                <w:sz w:val="16"/>
                <w:szCs w:val="16"/>
                <w:lang w:val="en-US" w:eastAsia="zh-CN"/>
              </w:rPr>
              <w:t>9,196</w:t>
            </w:r>
          </w:p>
        </w:tc>
        <w:tc>
          <w:tcPr>
            <w:tcW w:w="856" w:type="dxa"/>
            <w:tcBorders>
              <w:top w:val="nil"/>
              <w:left w:val="nil"/>
              <w:bottom w:val="single" w:sz="4" w:space="0" w:color="auto"/>
              <w:right w:val="single" w:sz="4" w:space="0" w:color="auto"/>
            </w:tcBorders>
            <w:shd w:val="clear" w:color="auto" w:fill="auto"/>
            <w:hideMark/>
          </w:tcPr>
          <w:p w14:paraId="212B173D" w14:textId="77777777" w:rsidR="005F5E80" w:rsidRPr="00D62D30" w:rsidRDefault="005F5E80" w:rsidP="005C08E8">
            <w:pPr>
              <w:jc w:val="right"/>
              <w:rPr>
                <w:sz w:val="16"/>
                <w:szCs w:val="16"/>
                <w:lang w:val="en-US" w:eastAsia="zh-CN"/>
              </w:rPr>
            </w:pPr>
            <w:r w:rsidRPr="00D62D30">
              <w:rPr>
                <w:sz w:val="16"/>
                <w:szCs w:val="16"/>
                <w:lang w:val="en-US" w:eastAsia="zh-CN"/>
              </w:rPr>
              <w:t>12,146</w:t>
            </w:r>
          </w:p>
        </w:tc>
        <w:tc>
          <w:tcPr>
            <w:tcW w:w="856" w:type="dxa"/>
            <w:tcBorders>
              <w:top w:val="nil"/>
              <w:left w:val="nil"/>
              <w:bottom w:val="single" w:sz="4" w:space="0" w:color="auto"/>
              <w:right w:val="single" w:sz="4" w:space="0" w:color="auto"/>
            </w:tcBorders>
            <w:shd w:val="clear" w:color="auto" w:fill="auto"/>
            <w:hideMark/>
          </w:tcPr>
          <w:p w14:paraId="0D273749" w14:textId="77777777" w:rsidR="005F5E80" w:rsidRPr="00D62D30" w:rsidRDefault="005F5E80" w:rsidP="005C08E8">
            <w:pPr>
              <w:jc w:val="right"/>
              <w:rPr>
                <w:sz w:val="16"/>
                <w:szCs w:val="16"/>
                <w:lang w:val="en-US" w:eastAsia="zh-CN"/>
              </w:rPr>
            </w:pPr>
            <w:r w:rsidRPr="00D62D30">
              <w:rPr>
                <w:sz w:val="16"/>
                <w:szCs w:val="16"/>
                <w:lang w:val="en-US" w:eastAsia="zh-CN"/>
              </w:rPr>
              <w:t>8,351</w:t>
            </w:r>
          </w:p>
        </w:tc>
        <w:tc>
          <w:tcPr>
            <w:tcW w:w="856" w:type="dxa"/>
            <w:tcBorders>
              <w:top w:val="nil"/>
              <w:left w:val="nil"/>
              <w:bottom w:val="single" w:sz="4" w:space="0" w:color="auto"/>
              <w:right w:val="single" w:sz="4" w:space="0" w:color="auto"/>
            </w:tcBorders>
            <w:shd w:val="clear" w:color="auto" w:fill="auto"/>
            <w:hideMark/>
          </w:tcPr>
          <w:p w14:paraId="3480A0DF" w14:textId="77777777" w:rsidR="005F5E80" w:rsidRPr="00D62D30" w:rsidRDefault="005F5E80" w:rsidP="005C08E8">
            <w:pPr>
              <w:jc w:val="right"/>
              <w:rPr>
                <w:sz w:val="16"/>
                <w:szCs w:val="16"/>
                <w:lang w:val="en-US" w:eastAsia="zh-CN"/>
              </w:rPr>
            </w:pPr>
            <w:r w:rsidRPr="00D62D30">
              <w:rPr>
                <w:sz w:val="16"/>
                <w:szCs w:val="16"/>
                <w:lang w:val="en-US" w:eastAsia="zh-CN"/>
              </w:rPr>
              <w:t>15,777</w:t>
            </w:r>
          </w:p>
        </w:tc>
        <w:tc>
          <w:tcPr>
            <w:tcW w:w="856" w:type="dxa"/>
            <w:tcBorders>
              <w:top w:val="nil"/>
              <w:left w:val="nil"/>
              <w:bottom w:val="single" w:sz="4" w:space="0" w:color="auto"/>
              <w:right w:val="single" w:sz="4" w:space="0" w:color="auto"/>
            </w:tcBorders>
            <w:shd w:val="clear" w:color="auto" w:fill="auto"/>
            <w:noWrap/>
            <w:hideMark/>
          </w:tcPr>
          <w:p w14:paraId="45A84B13" w14:textId="77777777" w:rsidR="005F5E80" w:rsidRPr="00D62D30" w:rsidRDefault="005F5E80" w:rsidP="005C08E8">
            <w:pPr>
              <w:jc w:val="right"/>
              <w:rPr>
                <w:sz w:val="16"/>
                <w:szCs w:val="16"/>
                <w:lang w:val="en-US" w:eastAsia="zh-CN"/>
              </w:rPr>
            </w:pPr>
            <w:r w:rsidRPr="00D62D30">
              <w:rPr>
                <w:sz w:val="16"/>
                <w:szCs w:val="16"/>
                <w:lang w:val="en-US" w:eastAsia="zh-CN"/>
              </w:rPr>
              <w:t>11,132</w:t>
            </w:r>
          </w:p>
        </w:tc>
        <w:tc>
          <w:tcPr>
            <w:tcW w:w="856" w:type="dxa"/>
            <w:tcBorders>
              <w:top w:val="nil"/>
              <w:left w:val="nil"/>
              <w:bottom w:val="single" w:sz="4" w:space="0" w:color="auto"/>
              <w:right w:val="single" w:sz="4" w:space="0" w:color="auto"/>
            </w:tcBorders>
            <w:shd w:val="clear" w:color="auto" w:fill="auto"/>
            <w:noWrap/>
            <w:hideMark/>
          </w:tcPr>
          <w:p w14:paraId="6454FD5A" w14:textId="77777777" w:rsidR="005F5E80" w:rsidRPr="00D62D30" w:rsidRDefault="005F5E80" w:rsidP="005C08E8">
            <w:pPr>
              <w:jc w:val="right"/>
              <w:rPr>
                <w:sz w:val="16"/>
                <w:szCs w:val="16"/>
                <w:lang w:val="en-US" w:eastAsia="zh-CN"/>
              </w:rPr>
            </w:pPr>
            <w:r w:rsidRPr="00D62D30">
              <w:rPr>
                <w:sz w:val="16"/>
                <w:szCs w:val="16"/>
                <w:lang w:val="en-US" w:eastAsia="zh-CN"/>
              </w:rPr>
              <w:t>6,857</w:t>
            </w:r>
          </w:p>
        </w:tc>
        <w:tc>
          <w:tcPr>
            <w:tcW w:w="856" w:type="dxa"/>
            <w:tcBorders>
              <w:top w:val="nil"/>
              <w:left w:val="nil"/>
              <w:bottom w:val="single" w:sz="4" w:space="0" w:color="auto"/>
              <w:right w:val="single" w:sz="4" w:space="0" w:color="auto"/>
            </w:tcBorders>
            <w:shd w:val="clear" w:color="auto" w:fill="auto"/>
            <w:noWrap/>
            <w:hideMark/>
          </w:tcPr>
          <w:p w14:paraId="2B8863A7" w14:textId="77777777" w:rsidR="005F5E80" w:rsidRPr="00D62D30" w:rsidRDefault="005F5E80" w:rsidP="005C08E8">
            <w:pPr>
              <w:jc w:val="right"/>
              <w:rPr>
                <w:sz w:val="16"/>
                <w:szCs w:val="16"/>
                <w:lang w:val="en-US" w:eastAsia="zh-CN"/>
              </w:rPr>
            </w:pPr>
            <w:r w:rsidRPr="00D62D30">
              <w:rPr>
                <w:sz w:val="16"/>
                <w:szCs w:val="16"/>
                <w:lang w:val="en-US" w:eastAsia="zh-CN"/>
              </w:rPr>
              <w:t>15,000</w:t>
            </w:r>
          </w:p>
        </w:tc>
        <w:tc>
          <w:tcPr>
            <w:tcW w:w="910" w:type="dxa"/>
            <w:tcBorders>
              <w:top w:val="nil"/>
              <w:left w:val="nil"/>
              <w:bottom w:val="single" w:sz="4" w:space="0" w:color="auto"/>
              <w:right w:val="single" w:sz="4" w:space="0" w:color="auto"/>
            </w:tcBorders>
            <w:shd w:val="clear" w:color="auto" w:fill="auto"/>
            <w:noWrap/>
            <w:hideMark/>
          </w:tcPr>
          <w:p w14:paraId="2A63BE1C" w14:textId="77777777" w:rsidR="005F5E80" w:rsidRPr="00D62D30" w:rsidRDefault="005F5E80" w:rsidP="005C08E8">
            <w:pPr>
              <w:jc w:val="right"/>
              <w:rPr>
                <w:sz w:val="16"/>
                <w:szCs w:val="16"/>
                <w:lang w:val="en-US" w:eastAsia="zh-CN"/>
              </w:rPr>
            </w:pPr>
            <w:r w:rsidRPr="00D62D30">
              <w:rPr>
                <w:sz w:val="16"/>
                <w:szCs w:val="16"/>
                <w:lang w:val="en-US" w:eastAsia="zh-CN"/>
              </w:rPr>
              <w:t>15,000</w:t>
            </w:r>
          </w:p>
        </w:tc>
        <w:tc>
          <w:tcPr>
            <w:tcW w:w="856" w:type="dxa"/>
            <w:tcBorders>
              <w:top w:val="nil"/>
              <w:left w:val="nil"/>
              <w:bottom w:val="single" w:sz="4" w:space="0" w:color="auto"/>
              <w:right w:val="single" w:sz="4" w:space="0" w:color="auto"/>
            </w:tcBorders>
            <w:shd w:val="clear" w:color="auto" w:fill="auto"/>
            <w:noWrap/>
            <w:hideMark/>
          </w:tcPr>
          <w:p w14:paraId="4F80F3BD" w14:textId="77777777" w:rsidR="005F5E80" w:rsidRPr="00D62D30" w:rsidRDefault="005F5E80" w:rsidP="005C08E8">
            <w:pPr>
              <w:jc w:val="right"/>
              <w:rPr>
                <w:sz w:val="16"/>
                <w:szCs w:val="16"/>
                <w:lang w:val="en-US" w:eastAsia="zh-CN"/>
              </w:rPr>
            </w:pPr>
            <w:r w:rsidRPr="00D62D30">
              <w:rPr>
                <w:sz w:val="16"/>
                <w:szCs w:val="16"/>
                <w:lang w:val="en-US" w:eastAsia="zh-CN"/>
              </w:rPr>
              <w:t>15,000</w:t>
            </w:r>
          </w:p>
        </w:tc>
      </w:tr>
      <w:tr w:rsidR="00D62D30" w:rsidRPr="00D62D30" w14:paraId="56B92D0D" w14:textId="77777777" w:rsidTr="005C08E8">
        <w:trPr>
          <w:trHeight w:val="53"/>
        </w:trPr>
        <w:tc>
          <w:tcPr>
            <w:tcW w:w="4230" w:type="dxa"/>
            <w:tcBorders>
              <w:top w:val="nil"/>
              <w:left w:val="single" w:sz="4" w:space="0" w:color="auto"/>
              <w:bottom w:val="single" w:sz="4" w:space="0" w:color="auto"/>
              <w:right w:val="single" w:sz="4" w:space="0" w:color="auto"/>
            </w:tcBorders>
            <w:shd w:val="clear" w:color="auto" w:fill="auto"/>
            <w:hideMark/>
          </w:tcPr>
          <w:p w14:paraId="0495CC68" w14:textId="77777777" w:rsidR="005F5E80" w:rsidRPr="00D62D30" w:rsidRDefault="005F5E80" w:rsidP="005C08E8">
            <w:pPr>
              <w:jc w:val="left"/>
              <w:rPr>
                <w:sz w:val="16"/>
                <w:szCs w:val="16"/>
                <w:lang w:val="en-US" w:eastAsia="zh-CN"/>
              </w:rPr>
            </w:pPr>
            <w:r w:rsidRPr="00D62D30">
              <w:rPr>
                <w:sz w:val="16"/>
                <w:szCs w:val="16"/>
                <w:lang w:val="en-US" w:eastAsia="zh-CN"/>
              </w:rPr>
              <w:t>Contractual services (firms)</w:t>
            </w:r>
          </w:p>
        </w:tc>
        <w:tc>
          <w:tcPr>
            <w:tcW w:w="856" w:type="dxa"/>
            <w:tcBorders>
              <w:top w:val="nil"/>
              <w:left w:val="nil"/>
              <w:bottom w:val="single" w:sz="4" w:space="0" w:color="auto"/>
              <w:right w:val="single" w:sz="4" w:space="0" w:color="auto"/>
            </w:tcBorders>
            <w:shd w:val="clear" w:color="auto" w:fill="auto"/>
            <w:hideMark/>
          </w:tcPr>
          <w:p w14:paraId="01CF5BBF" w14:textId="77777777" w:rsidR="005F5E80" w:rsidRPr="00D62D30" w:rsidRDefault="005F5E80" w:rsidP="005C08E8">
            <w:pPr>
              <w:jc w:val="right"/>
              <w:rPr>
                <w:sz w:val="16"/>
                <w:szCs w:val="16"/>
                <w:lang w:val="en-US" w:eastAsia="zh-CN"/>
              </w:rPr>
            </w:pPr>
            <w:r w:rsidRPr="00D62D30">
              <w:rPr>
                <w:sz w:val="16"/>
                <w:szCs w:val="16"/>
                <w:lang w:val="en-US" w:eastAsia="zh-CN"/>
              </w:rPr>
              <w:t>22,955</w:t>
            </w:r>
          </w:p>
        </w:tc>
        <w:tc>
          <w:tcPr>
            <w:tcW w:w="856" w:type="dxa"/>
            <w:tcBorders>
              <w:top w:val="nil"/>
              <w:left w:val="nil"/>
              <w:bottom w:val="single" w:sz="4" w:space="0" w:color="auto"/>
              <w:right w:val="single" w:sz="4" w:space="0" w:color="auto"/>
            </w:tcBorders>
            <w:shd w:val="clear" w:color="auto" w:fill="auto"/>
            <w:hideMark/>
          </w:tcPr>
          <w:p w14:paraId="0AFF5714" w14:textId="77777777" w:rsidR="005F5E80" w:rsidRPr="00D62D30" w:rsidRDefault="005F5E80" w:rsidP="005C08E8">
            <w:pPr>
              <w:jc w:val="right"/>
              <w:rPr>
                <w:sz w:val="16"/>
                <w:szCs w:val="16"/>
                <w:lang w:val="en-US" w:eastAsia="zh-CN"/>
              </w:rPr>
            </w:pPr>
            <w:r w:rsidRPr="00D62D30">
              <w:rPr>
                <w:sz w:val="16"/>
                <w:szCs w:val="16"/>
                <w:lang w:val="en-US" w:eastAsia="zh-CN"/>
              </w:rPr>
              <w:t>16,175</w:t>
            </w:r>
          </w:p>
        </w:tc>
        <w:tc>
          <w:tcPr>
            <w:tcW w:w="856" w:type="dxa"/>
            <w:tcBorders>
              <w:top w:val="nil"/>
              <w:left w:val="nil"/>
              <w:bottom w:val="single" w:sz="4" w:space="0" w:color="auto"/>
              <w:right w:val="single" w:sz="4" w:space="0" w:color="auto"/>
            </w:tcBorders>
            <w:shd w:val="clear" w:color="auto" w:fill="auto"/>
            <w:hideMark/>
          </w:tcPr>
          <w:p w14:paraId="00BC3F96"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50E01321" w14:textId="77777777" w:rsidR="005F5E80" w:rsidRPr="00D62D30" w:rsidRDefault="005F5E80" w:rsidP="005C08E8">
            <w:pPr>
              <w:jc w:val="right"/>
              <w:rPr>
                <w:sz w:val="16"/>
                <w:szCs w:val="16"/>
                <w:lang w:val="en-US" w:eastAsia="zh-CN"/>
              </w:rPr>
            </w:pPr>
            <w:r w:rsidRPr="00D62D30">
              <w:rPr>
                <w:sz w:val="16"/>
                <w:szCs w:val="16"/>
                <w:lang w:val="en-US" w:eastAsia="zh-CN"/>
              </w:rPr>
              <w:t>24,547</w:t>
            </w:r>
          </w:p>
        </w:tc>
        <w:tc>
          <w:tcPr>
            <w:tcW w:w="856" w:type="dxa"/>
            <w:tcBorders>
              <w:top w:val="nil"/>
              <w:left w:val="nil"/>
              <w:bottom w:val="single" w:sz="4" w:space="0" w:color="auto"/>
              <w:right w:val="single" w:sz="4" w:space="0" w:color="auto"/>
            </w:tcBorders>
            <w:shd w:val="clear" w:color="auto" w:fill="auto"/>
            <w:hideMark/>
          </w:tcPr>
          <w:p w14:paraId="3F4ACC08" w14:textId="77777777" w:rsidR="005F5E80" w:rsidRPr="00D62D30" w:rsidRDefault="005F5E80" w:rsidP="005C08E8">
            <w:pPr>
              <w:jc w:val="right"/>
              <w:rPr>
                <w:sz w:val="16"/>
                <w:szCs w:val="16"/>
                <w:lang w:val="en-US" w:eastAsia="zh-CN"/>
              </w:rPr>
            </w:pPr>
            <w:r w:rsidRPr="00D62D30">
              <w:rPr>
                <w:sz w:val="16"/>
                <w:szCs w:val="16"/>
                <w:lang w:val="en-US" w:eastAsia="zh-CN"/>
              </w:rPr>
              <w:t>13,510</w:t>
            </w:r>
          </w:p>
        </w:tc>
        <w:tc>
          <w:tcPr>
            <w:tcW w:w="856" w:type="dxa"/>
            <w:tcBorders>
              <w:top w:val="nil"/>
              <w:left w:val="nil"/>
              <w:bottom w:val="single" w:sz="4" w:space="0" w:color="auto"/>
              <w:right w:val="single" w:sz="4" w:space="0" w:color="auto"/>
            </w:tcBorders>
            <w:shd w:val="clear" w:color="auto" w:fill="auto"/>
            <w:hideMark/>
          </w:tcPr>
          <w:p w14:paraId="338234A9" w14:textId="77777777" w:rsidR="005F5E80" w:rsidRPr="00D62D30" w:rsidRDefault="005F5E80" w:rsidP="005C08E8">
            <w:pPr>
              <w:jc w:val="right"/>
              <w:rPr>
                <w:sz w:val="16"/>
                <w:szCs w:val="16"/>
                <w:lang w:val="en-US" w:eastAsia="zh-CN"/>
              </w:rPr>
            </w:pPr>
            <w:r w:rsidRPr="00D62D30">
              <w:rPr>
                <w:sz w:val="16"/>
                <w:szCs w:val="16"/>
                <w:lang w:val="en-US" w:eastAsia="zh-CN"/>
              </w:rPr>
              <w:t>24,300</w:t>
            </w:r>
          </w:p>
        </w:tc>
        <w:tc>
          <w:tcPr>
            <w:tcW w:w="856" w:type="dxa"/>
            <w:tcBorders>
              <w:top w:val="nil"/>
              <w:left w:val="nil"/>
              <w:bottom w:val="single" w:sz="4" w:space="0" w:color="auto"/>
              <w:right w:val="single" w:sz="4" w:space="0" w:color="auto"/>
            </w:tcBorders>
            <w:shd w:val="clear" w:color="auto" w:fill="auto"/>
            <w:hideMark/>
          </w:tcPr>
          <w:p w14:paraId="252B047F" w14:textId="77777777" w:rsidR="005F5E80" w:rsidRPr="00D62D30" w:rsidRDefault="005F5E80" w:rsidP="005C08E8">
            <w:pPr>
              <w:jc w:val="right"/>
              <w:rPr>
                <w:sz w:val="16"/>
                <w:szCs w:val="16"/>
                <w:lang w:val="en-US" w:eastAsia="zh-CN"/>
              </w:rPr>
            </w:pPr>
            <w:r w:rsidRPr="00D62D30">
              <w:rPr>
                <w:sz w:val="16"/>
                <w:szCs w:val="16"/>
                <w:lang w:val="en-US" w:eastAsia="zh-CN"/>
              </w:rPr>
              <w:t>1,648</w:t>
            </w:r>
          </w:p>
        </w:tc>
        <w:tc>
          <w:tcPr>
            <w:tcW w:w="856" w:type="dxa"/>
            <w:tcBorders>
              <w:top w:val="nil"/>
              <w:left w:val="nil"/>
              <w:bottom w:val="single" w:sz="4" w:space="0" w:color="auto"/>
              <w:right w:val="single" w:sz="4" w:space="0" w:color="auto"/>
            </w:tcBorders>
            <w:shd w:val="clear" w:color="auto" w:fill="auto"/>
            <w:noWrap/>
            <w:hideMark/>
          </w:tcPr>
          <w:p w14:paraId="7E585273"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1D600F93" w14:textId="77777777" w:rsidR="005F5E80" w:rsidRPr="00D62D30" w:rsidRDefault="005F5E80" w:rsidP="005C08E8">
            <w:pPr>
              <w:jc w:val="right"/>
              <w:rPr>
                <w:sz w:val="16"/>
                <w:szCs w:val="16"/>
                <w:lang w:val="en-US" w:eastAsia="zh-CN"/>
              </w:rPr>
            </w:pPr>
            <w:r w:rsidRPr="00D62D30">
              <w:rPr>
                <w:sz w:val="16"/>
                <w:szCs w:val="16"/>
                <w:lang w:val="en-US" w:eastAsia="zh-CN"/>
              </w:rPr>
              <w:t>2,430</w:t>
            </w:r>
          </w:p>
        </w:tc>
        <w:tc>
          <w:tcPr>
            <w:tcW w:w="856" w:type="dxa"/>
            <w:tcBorders>
              <w:top w:val="nil"/>
              <w:left w:val="nil"/>
              <w:bottom w:val="single" w:sz="4" w:space="0" w:color="auto"/>
              <w:right w:val="single" w:sz="4" w:space="0" w:color="auto"/>
            </w:tcBorders>
            <w:shd w:val="clear" w:color="auto" w:fill="auto"/>
            <w:noWrap/>
            <w:hideMark/>
          </w:tcPr>
          <w:p w14:paraId="09422F61" w14:textId="77777777" w:rsidR="005F5E80" w:rsidRPr="00D62D30" w:rsidRDefault="005F5E80" w:rsidP="005C08E8">
            <w:pPr>
              <w:jc w:val="right"/>
              <w:rPr>
                <w:sz w:val="16"/>
                <w:szCs w:val="16"/>
                <w:lang w:val="en-US" w:eastAsia="zh-CN"/>
              </w:rPr>
            </w:pPr>
            <w:r w:rsidRPr="00D62D30">
              <w:rPr>
                <w:sz w:val="16"/>
                <w:szCs w:val="16"/>
                <w:lang w:val="en-US" w:eastAsia="zh-CN"/>
              </w:rPr>
              <w:t>30,000</w:t>
            </w:r>
          </w:p>
        </w:tc>
        <w:tc>
          <w:tcPr>
            <w:tcW w:w="910" w:type="dxa"/>
            <w:tcBorders>
              <w:top w:val="nil"/>
              <w:left w:val="nil"/>
              <w:bottom w:val="single" w:sz="4" w:space="0" w:color="auto"/>
              <w:right w:val="single" w:sz="4" w:space="0" w:color="auto"/>
            </w:tcBorders>
            <w:shd w:val="clear" w:color="auto" w:fill="auto"/>
            <w:noWrap/>
            <w:hideMark/>
          </w:tcPr>
          <w:p w14:paraId="4B205FD3" w14:textId="77777777" w:rsidR="005F5E80" w:rsidRPr="00D62D30" w:rsidRDefault="005F5E80" w:rsidP="005C08E8">
            <w:pPr>
              <w:jc w:val="right"/>
              <w:rPr>
                <w:sz w:val="16"/>
                <w:szCs w:val="16"/>
                <w:lang w:val="en-US" w:eastAsia="zh-CN"/>
              </w:rPr>
            </w:pPr>
            <w:r w:rsidRPr="00D62D30">
              <w:rPr>
                <w:sz w:val="16"/>
                <w:szCs w:val="16"/>
                <w:lang w:val="en-US" w:eastAsia="zh-CN"/>
              </w:rPr>
              <w:t>30,000</w:t>
            </w:r>
          </w:p>
        </w:tc>
        <w:tc>
          <w:tcPr>
            <w:tcW w:w="856" w:type="dxa"/>
            <w:tcBorders>
              <w:top w:val="nil"/>
              <w:left w:val="nil"/>
              <w:bottom w:val="single" w:sz="4" w:space="0" w:color="auto"/>
              <w:right w:val="single" w:sz="4" w:space="0" w:color="auto"/>
            </w:tcBorders>
            <w:shd w:val="clear" w:color="auto" w:fill="auto"/>
            <w:noWrap/>
            <w:hideMark/>
          </w:tcPr>
          <w:p w14:paraId="3408F559" w14:textId="77777777" w:rsidR="005F5E80" w:rsidRPr="00D62D30" w:rsidRDefault="005F5E80" w:rsidP="005C08E8">
            <w:pPr>
              <w:jc w:val="right"/>
              <w:rPr>
                <w:sz w:val="16"/>
                <w:szCs w:val="16"/>
                <w:lang w:val="en-US" w:eastAsia="zh-CN"/>
              </w:rPr>
            </w:pPr>
            <w:r w:rsidRPr="00D62D30">
              <w:rPr>
                <w:sz w:val="16"/>
                <w:szCs w:val="16"/>
                <w:lang w:val="en-US" w:eastAsia="zh-CN"/>
              </w:rPr>
              <w:t>30,000</w:t>
            </w:r>
          </w:p>
        </w:tc>
      </w:tr>
      <w:tr w:rsidR="00D62D30" w:rsidRPr="00D62D30" w14:paraId="3C010150" w14:textId="77777777" w:rsidTr="005C08E8">
        <w:trPr>
          <w:trHeight w:val="116"/>
        </w:trPr>
        <w:tc>
          <w:tcPr>
            <w:tcW w:w="4230" w:type="dxa"/>
            <w:tcBorders>
              <w:top w:val="nil"/>
              <w:left w:val="single" w:sz="4" w:space="0" w:color="auto"/>
              <w:bottom w:val="single" w:sz="4" w:space="0" w:color="auto"/>
              <w:right w:val="single" w:sz="4" w:space="0" w:color="auto"/>
            </w:tcBorders>
            <w:shd w:val="clear" w:color="auto" w:fill="auto"/>
            <w:hideMark/>
          </w:tcPr>
          <w:p w14:paraId="19021DC6" w14:textId="77777777" w:rsidR="005F5E80" w:rsidRPr="00D62D30" w:rsidRDefault="005F5E80" w:rsidP="005C08E8">
            <w:pPr>
              <w:jc w:val="left"/>
              <w:rPr>
                <w:sz w:val="16"/>
                <w:szCs w:val="16"/>
                <w:lang w:val="en-US" w:eastAsia="zh-CN"/>
              </w:rPr>
            </w:pPr>
            <w:r w:rsidRPr="00D62D30">
              <w:rPr>
                <w:sz w:val="16"/>
                <w:szCs w:val="16"/>
                <w:lang w:val="en-US" w:eastAsia="zh-CN"/>
              </w:rPr>
              <w:t>Reimbursement of central services for core unit staff</w:t>
            </w:r>
          </w:p>
        </w:tc>
        <w:tc>
          <w:tcPr>
            <w:tcW w:w="856" w:type="dxa"/>
            <w:tcBorders>
              <w:top w:val="nil"/>
              <w:left w:val="nil"/>
              <w:bottom w:val="single" w:sz="4" w:space="0" w:color="auto"/>
              <w:right w:val="single" w:sz="4" w:space="0" w:color="auto"/>
            </w:tcBorders>
            <w:shd w:val="clear" w:color="auto" w:fill="auto"/>
            <w:hideMark/>
          </w:tcPr>
          <w:p w14:paraId="013CE470" w14:textId="77777777" w:rsidR="005F5E80" w:rsidRPr="00D62D30" w:rsidRDefault="005F5E80" w:rsidP="005C08E8">
            <w:pPr>
              <w:jc w:val="right"/>
              <w:rPr>
                <w:sz w:val="16"/>
                <w:szCs w:val="16"/>
                <w:lang w:val="en-US" w:eastAsia="zh-CN"/>
              </w:rPr>
            </w:pPr>
            <w:r w:rsidRPr="00D62D30">
              <w:rPr>
                <w:sz w:val="16"/>
                <w:szCs w:val="16"/>
                <w:lang w:val="en-US" w:eastAsia="zh-CN"/>
              </w:rPr>
              <w:t>311,137</w:t>
            </w:r>
          </w:p>
        </w:tc>
        <w:tc>
          <w:tcPr>
            <w:tcW w:w="856" w:type="dxa"/>
            <w:tcBorders>
              <w:top w:val="nil"/>
              <w:left w:val="nil"/>
              <w:bottom w:val="single" w:sz="4" w:space="0" w:color="auto"/>
              <w:right w:val="single" w:sz="4" w:space="0" w:color="auto"/>
            </w:tcBorders>
            <w:shd w:val="clear" w:color="auto" w:fill="auto"/>
            <w:hideMark/>
          </w:tcPr>
          <w:p w14:paraId="1814564F" w14:textId="77777777" w:rsidR="005F5E80" w:rsidRPr="00D62D30" w:rsidRDefault="005F5E80" w:rsidP="005C08E8">
            <w:pPr>
              <w:jc w:val="right"/>
              <w:rPr>
                <w:sz w:val="16"/>
                <w:szCs w:val="16"/>
                <w:lang w:val="en-US" w:eastAsia="zh-CN"/>
              </w:rPr>
            </w:pPr>
            <w:r w:rsidRPr="00D62D30">
              <w:rPr>
                <w:sz w:val="16"/>
                <w:szCs w:val="16"/>
                <w:lang w:val="en-US" w:eastAsia="zh-CN"/>
              </w:rPr>
              <w:t>317,160</w:t>
            </w:r>
          </w:p>
        </w:tc>
        <w:tc>
          <w:tcPr>
            <w:tcW w:w="856" w:type="dxa"/>
            <w:tcBorders>
              <w:top w:val="nil"/>
              <w:left w:val="nil"/>
              <w:bottom w:val="single" w:sz="4" w:space="0" w:color="auto"/>
              <w:right w:val="single" w:sz="4" w:space="0" w:color="auto"/>
            </w:tcBorders>
            <w:shd w:val="clear" w:color="auto" w:fill="auto"/>
            <w:hideMark/>
          </w:tcPr>
          <w:p w14:paraId="5F3FE253" w14:textId="77777777" w:rsidR="005F5E80" w:rsidRPr="00D62D30" w:rsidRDefault="005F5E80" w:rsidP="005C08E8">
            <w:pPr>
              <w:jc w:val="right"/>
              <w:rPr>
                <w:sz w:val="16"/>
                <w:szCs w:val="16"/>
                <w:lang w:val="en-US" w:eastAsia="zh-CN"/>
              </w:rPr>
            </w:pPr>
            <w:r w:rsidRPr="00D62D30">
              <w:rPr>
                <w:sz w:val="16"/>
                <w:szCs w:val="16"/>
                <w:lang w:val="en-US" w:eastAsia="zh-CN"/>
              </w:rPr>
              <w:t>251,317</w:t>
            </w:r>
          </w:p>
        </w:tc>
        <w:tc>
          <w:tcPr>
            <w:tcW w:w="856" w:type="dxa"/>
            <w:tcBorders>
              <w:top w:val="nil"/>
              <w:left w:val="nil"/>
              <w:bottom w:val="single" w:sz="4" w:space="0" w:color="auto"/>
              <w:right w:val="single" w:sz="4" w:space="0" w:color="auto"/>
            </w:tcBorders>
            <w:shd w:val="clear" w:color="auto" w:fill="auto"/>
            <w:hideMark/>
          </w:tcPr>
          <w:p w14:paraId="30DA7663" w14:textId="77777777" w:rsidR="005F5E80" w:rsidRPr="00D62D30" w:rsidRDefault="005F5E80" w:rsidP="005C08E8">
            <w:pPr>
              <w:jc w:val="right"/>
              <w:rPr>
                <w:sz w:val="16"/>
                <w:szCs w:val="16"/>
                <w:lang w:val="en-US" w:eastAsia="zh-CN"/>
              </w:rPr>
            </w:pPr>
            <w:r w:rsidRPr="00D62D30">
              <w:rPr>
                <w:sz w:val="16"/>
                <w:szCs w:val="16"/>
                <w:lang w:val="en-US" w:eastAsia="zh-CN"/>
              </w:rPr>
              <w:t>308,375</w:t>
            </w:r>
          </w:p>
        </w:tc>
        <w:tc>
          <w:tcPr>
            <w:tcW w:w="856" w:type="dxa"/>
            <w:tcBorders>
              <w:top w:val="nil"/>
              <w:left w:val="nil"/>
              <w:bottom w:val="single" w:sz="4" w:space="0" w:color="auto"/>
              <w:right w:val="single" w:sz="4" w:space="0" w:color="auto"/>
            </w:tcBorders>
            <w:shd w:val="clear" w:color="auto" w:fill="auto"/>
            <w:hideMark/>
          </w:tcPr>
          <w:p w14:paraId="47FC893C" w14:textId="77777777" w:rsidR="005F5E80" w:rsidRPr="00D62D30" w:rsidRDefault="005F5E80" w:rsidP="005C08E8">
            <w:pPr>
              <w:jc w:val="right"/>
              <w:rPr>
                <w:sz w:val="16"/>
                <w:szCs w:val="16"/>
                <w:lang w:val="en-US" w:eastAsia="zh-CN"/>
              </w:rPr>
            </w:pPr>
            <w:r w:rsidRPr="00D62D30">
              <w:rPr>
                <w:sz w:val="16"/>
                <w:szCs w:val="16"/>
                <w:lang w:val="en-US" w:eastAsia="zh-CN"/>
              </w:rPr>
              <w:t>381,004</w:t>
            </w:r>
          </w:p>
        </w:tc>
        <w:tc>
          <w:tcPr>
            <w:tcW w:w="856" w:type="dxa"/>
            <w:tcBorders>
              <w:top w:val="nil"/>
              <w:left w:val="nil"/>
              <w:bottom w:val="single" w:sz="4" w:space="0" w:color="auto"/>
              <w:right w:val="single" w:sz="4" w:space="0" w:color="auto"/>
            </w:tcBorders>
            <w:shd w:val="clear" w:color="auto" w:fill="auto"/>
            <w:hideMark/>
          </w:tcPr>
          <w:p w14:paraId="3E299166" w14:textId="77777777" w:rsidR="005F5E80" w:rsidRPr="00D62D30" w:rsidRDefault="005F5E80" w:rsidP="005C08E8">
            <w:pPr>
              <w:jc w:val="right"/>
              <w:rPr>
                <w:sz w:val="16"/>
                <w:szCs w:val="16"/>
                <w:lang w:val="en-US" w:eastAsia="zh-CN"/>
              </w:rPr>
            </w:pPr>
            <w:r w:rsidRPr="00D62D30">
              <w:rPr>
                <w:sz w:val="16"/>
                <w:szCs w:val="16"/>
                <w:lang w:val="en-US" w:eastAsia="zh-CN"/>
              </w:rPr>
              <w:t>240,968</w:t>
            </w:r>
          </w:p>
        </w:tc>
        <w:tc>
          <w:tcPr>
            <w:tcW w:w="856" w:type="dxa"/>
            <w:tcBorders>
              <w:top w:val="nil"/>
              <w:left w:val="nil"/>
              <w:bottom w:val="single" w:sz="4" w:space="0" w:color="auto"/>
              <w:right w:val="single" w:sz="4" w:space="0" w:color="auto"/>
            </w:tcBorders>
            <w:shd w:val="clear" w:color="auto" w:fill="auto"/>
            <w:hideMark/>
          </w:tcPr>
          <w:p w14:paraId="5BBBBE49" w14:textId="77777777" w:rsidR="005F5E80" w:rsidRPr="00D62D30" w:rsidRDefault="005F5E80" w:rsidP="005C08E8">
            <w:pPr>
              <w:jc w:val="right"/>
              <w:rPr>
                <w:sz w:val="16"/>
                <w:szCs w:val="16"/>
                <w:lang w:val="en-US" w:eastAsia="zh-CN"/>
              </w:rPr>
            </w:pPr>
            <w:r w:rsidRPr="00D62D30">
              <w:rPr>
                <w:sz w:val="16"/>
                <w:szCs w:val="16"/>
                <w:lang w:val="en-US" w:eastAsia="zh-CN"/>
              </w:rPr>
              <w:t>251,221</w:t>
            </w:r>
          </w:p>
        </w:tc>
        <w:tc>
          <w:tcPr>
            <w:tcW w:w="856" w:type="dxa"/>
            <w:tcBorders>
              <w:top w:val="nil"/>
              <w:left w:val="nil"/>
              <w:bottom w:val="single" w:sz="4" w:space="0" w:color="auto"/>
              <w:right w:val="single" w:sz="4" w:space="0" w:color="auto"/>
            </w:tcBorders>
            <w:shd w:val="clear" w:color="auto" w:fill="auto"/>
            <w:noWrap/>
            <w:hideMark/>
          </w:tcPr>
          <w:p w14:paraId="4C7FD441" w14:textId="77777777" w:rsidR="005F5E80" w:rsidRPr="00D62D30" w:rsidRDefault="005F5E80" w:rsidP="005C08E8">
            <w:pPr>
              <w:jc w:val="right"/>
              <w:rPr>
                <w:sz w:val="16"/>
                <w:szCs w:val="16"/>
                <w:lang w:val="en-US" w:eastAsia="zh-CN"/>
              </w:rPr>
            </w:pPr>
            <w:r w:rsidRPr="00D62D30">
              <w:rPr>
                <w:sz w:val="16"/>
                <w:szCs w:val="16"/>
                <w:lang w:val="en-US" w:eastAsia="zh-CN"/>
              </w:rPr>
              <w:t>222,590</w:t>
            </w:r>
          </w:p>
        </w:tc>
        <w:tc>
          <w:tcPr>
            <w:tcW w:w="856" w:type="dxa"/>
            <w:tcBorders>
              <w:top w:val="nil"/>
              <w:left w:val="nil"/>
              <w:bottom w:val="single" w:sz="4" w:space="0" w:color="auto"/>
              <w:right w:val="single" w:sz="4" w:space="0" w:color="auto"/>
            </w:tcBorders>
            <w:shd w:val="clear" w:color="auto" w:fill="auto"/>
            <w:noWrap/>
            <w:hideMark/>
          </w:tcPr>
          <w:p w14:paraId="5EFEA45E" w14:textId="77777777" w:rsidR="005F5E80" w:rsidRPr="00D62D30" w:rsidRDefault="005F5E80" w:rsidP="005C08E8">
            <w:pPr>
              <w:jc w:val="right"/>
              <w:rPr>
                <w:sz w:val="16"/>
                <w:szCs w:val="16"/>
                <w:lang w:val="en-US" w:eastAsia="zh-CN"/>
              </w:rPr>
            </w:pPr>
            <w:r w:rsidRPr="00D62D30">
              <w:rPr>
                <w:sz w:val="16"/>
                <w:szCs w:val="16"/>
                <w:lang w:val="en-US" w:eastAsia="zh-CN"/>
              </w:rPr>
              <w:t>222,303</w:t>
            </w:r>
          </w:p>
        </w:tc>
        <w:tc>
          <w:tcPr>
            <w:tcW w:w="856" w:type="dxa"/>
            <w:tcBorders>
              <w:top w:val="nil"/>
              <w:left w:val="nil"/>
              <w:bottom w:val="single" w:sz="4" w:space="0" w:color="auto"/>
              <w:right w:val="single" w:sz="4" w:space="0" w:color="auto"/>
            </w:tcBorders>
            <w:shd w:val="clear" w:color="auto" w:fill="auto"/>
            <w:noWrap/>
            <w:hideMark/>
          </w:tcPr>
          <w:p w14:paraId="69F4936C" w14:textId="77777777" w:rsidR="005F5E80" w:rsidRPr="00D62D30" w:rsidRDefault="005F5E80" w:rsidP="005C08E8">
            <w:pPr>
              <w:jc w:val="right"/>
              <w:rPr>
                <w:sz w:val="16"/>
                <w:szCs w:val="16"/>
                <w:lang w:val="en-US" w:eastAsia="zh-CN"/>
              </w:rPr>
            </w:pPr>
            <w:r w:rsidRPr="00D62D30">
              <w:rPr>
                <w:sz w:val="16"/>
                <w:szCs w:val="16"/>
                <w:lang w:val="en-US" w:eastAsia="zh-CN"/>
              </w:rPr>
              <w:t>250,000</w:t>
            </w:r>
          </w:p>
        </w:tc>
        <w:tc>
          <w:tcPr>
            <w:tcW w:w="910" w:type="dxa"/>
            <w:tcBorders>
              <w:top w:val="nil"/>
              <w:left w:val="nil"/>
              <w:bottom w:val="single" w:sz="4" w:space="0" w:color="auto"/>
              <w:right w:val="single" w:sz="4" w:space="0" w:color="auto"/>
            </w:tcBorders>
            <w:shd w:val="clear" w:color="auto" w:fill="auto"/>
            <w:noWrap/>
            <w:hideMark/>
          </w:tcPr>
          <w:p w14:paraId="66C877F0" w14:textId="77777777" w:rsidR="005F5E80" w:rsidRPr="00D62D30" w:rsidRDefault="005F5E80" w:rsidP="005C08E8">
            <w:pPr>
              <w:jc w:val="right"/>
              <w:rPr>
                <w:sz w:val="16"/>
                <w:szCs w:val="16"/>
                <w:lang w:val="en-US" w:eastAsia="zh-CN"/>
              </w:rPr>
            </w:pPr>
            <w:r w:rsidRPr="00D62D30">
              <w:rPr>
                <w:sz w:val="16"/>
                <w:szCs w:val="16"/>
                <w:lang w:val="en-US" w:eastAsia="zh-CN"/>
              </w:rPr>
              <w:t>250,000</w:t>
            </w:r>
          </w:p>
        </w:tc>
        <w:tc>
          <w:tcPr>
            <w:tcW w:w="856" w:type="dxa"/>
            <w:tcBorders>
              <w:top w:val="nil"/>
              <w:left w:val="nil"/>
              <w:bottom w:val="single" w:sz="4" w:space="0" w:color="auto"/>
              <w:right w:val="single" w:sz="4" w:space="0" w:color="auto"/>
            </w:tcBorders>
            <w:shd w:val="clear" w:color="auto" w:fill="auto"/>
            <w:noWrap/>
            <w:hideMark/>
          </w:tcPr>
          <w:p w14:paraId="33AE2CFF" w14:textId="77777777" w:rsidR="005F5E80" w:rsidRPr="00D62D30" w:rsidRDefault="005F5E80" w:rsidP="005C08E8">
            <w:pPr>
              <w:jc w:val="right"/>
              <w:rPr>
                <w:sz w:val="16"/>
                <w:szCs w:val="16"/>
                <w:lang w:val="en-US" w:eastAsia="zh-CN"/>
              </w:rPr>
            </w:pPr>
            <w:r w:rsidRPr="00D62D30">
              <w:rPr>
                <w:sz w:val="16"/>
                <w:szCs w:val="16"/>
                <w:lang w:val="en-US" w:eastAsia="zh-CN"/>
              </w:rPr>
              <w:t>250,000</w:t>
            </w:r>
          </w:p>
        </w:tc>
      </w:tr>
      <w:tr w:rsidR="00D62D30" w:rsidRPr="00D62D30" w14:paraId="4B26AB69" w14:textId="77777777" w:rsidTr="005C08E8">
        <w:trPr>
          <w:trHeight w:val="47"/>
        </w:trPr>
        <w:tc>
          <w:tcPr>
            <w:tcW w:w="4230" w:type="dxa"/>
            <w:tcBorders>
              <w:top w:val="nil"/>
              <w:left w:val="single" w:sz="4" w:space="0" w:color="auto"/>
              <w:bottom w:val="single" w:sz="4" w:space="0" w:color="auto"/>
              <w:right w:val="single" w:sz="4" w:space="0" w:color="auto"/>
            </w:tcBorders>
            <w:shd w:val="clear" w:color="auto" w:fill="auto"/>
            <w:hideMark/>
          </w:tcPr>
          <w:p w14:paraId="0D9C2944" w14:textId="77777777" w:rsidR="005F5E80" w:rsidRPr="00D62D30" w:rsidRDefault="005F5E80" w:rsidP="005C08E8">
            <w:pPr>
              <w:jc w:val="left"/>
              <w:rPr>
                <w:sz w:val="16"/>
                <w:szCs w:val="16"/>
                <w:lang w:val="en-US" w:eastAsia="zh-CN"/>
              </w:rPr>
            </w:pPr>
            <w:r w:rsidRPr="00D62D30">
              <w:rPr>
                <w:sz w:val="16"/>
                <w:szCs w:val="16"/>
                <w:lang w:val="en-US" w:eastAsia="zh-CN"/>
              </w:rPr>
              <w:t>Adjustments (+ = underuse and - = overrun)</w:t>
            </w:r>
          </w:p>
        </w:tc>
        <w:tc>
          <w:tcPr>
            <w:tcW w:w="856" w:type="dxa"/>
            <w:tcBorders>
              <w:top w:val="nil"/>
              <w:left w:val="nil"/>
              <w:bottom w:val="single" w:sz="4" w:space="0" w:color="auto"/>
              <w:right w:val="single" w:sz="4" w:space="0" w:color="auto"/>
            </w:tcBorders>
            <w:shd w:val="clear" w:color="auto" w:fill="auto"/>
            <w:hideMark/>
          </w:tcPr>
          <w:p w14:paraId="3AE7C8F4" w14:textId="77777777" w:rsidR="005F5E80" w:rsidRPr="00D62D30" w:rsidRDefault="005F5E80" w:rsidP="005C08E8">
            <w:pPr>
              <w:jc w:val="right"/>
              <w:rPr>
                <w:sz w:val="16"/>
                <w:szCs w:val="16"/>
                <w:lang w:val="en-US" w:eastAsia="zh-CN"/>
              </w:rPr>
            </w:pPr>
            <w:r w:rsidRPr="00D62D30">
              <w:rPr>
                <w:sz w:val="16"/>
                <w:szCs w:val="16"/>
                <w:lang w:val="en-US" w:eastAsia="zh-CN"/>
              </w:rPr>
              <w:t>-658,389</w:t>
            </w:r>
          </w:p>
        </w:tc>
        <w:tc>
          <w:tcPr>
            <w:tcW w:w="856" w:type="dxa"/>
            <w:tcBorders>
              <w:top w:val="nil"/>
              <w:left w:val="nil"/>
              <w:bottom w:val="single" w:sz="4" w:space="0" w:color="auto"/>
              <w:right w:val="single" w:sz="4" w:space="0" w:color="auto"/>
            </w:tcBorders>
            <w:shd w:val="clear" w:color="auto" w:fill="auto"/>
            <w:hideMark/>
          </w:tcPr>
          <w:p w14:paraId="69151BC5" w14:textId="77777777" w:rsidR="005F5E80" w:rsidRPr="00D62D30" w:rsidRDefault="005F5E80" w:rsidP="005C08E8">
            <w:pPr>
              <w:jc w:val="right"/>
              <w:rPr>
                <w:sz w:val="16"/>
                <w:szCs w:val="16"/>
                <w:lang w:val="en-US" w:eastAsia="zh-CN"/>
              </w:rPr>
            </w:pPr>
            <w:r w:rsidRPr="00D62D30">
              <w:rPr>
                <w:sz w:val="16"/>
                <w:szCs w:val="16"/>
                <w:lang w:val="en-US" w:eastAsia="zh-CN"/>
              </w:rPr>
              <w:t>-595,905</w:t>
            </w:r>
          </w:p>
        </w:tc>
        <w:tc>
          <w:tcPr>
            <w:tcW w:w="856" w:type="dxa"/>
            <w:tcBorders>
              <w:top w:val="nil"/>
              <w:left w:val="nil"/>
              <w:bottom w:val="single" w:sz="4" w:space="0" w:color="auto"/>
              <w:right w:val="single" w:sz="4" w:space="0" w:color="auto"/>
            </w:tcBorders>
            <w:shd w:val="clear" w:color="auto" w:fill="auto"/>
            <w:hideMark/>
          </w:tcPr>
          <w:p w14:paraId="69D73A51" w14:textId="77777777" w:rsidR="005F5E80" w:rsidRPr="00D62D30" w:rsidRDefault="005F5E80" w:rsidP="005C08E8">
            <w:pPr>
              <w:jc w:val="right"/>
              <w:rPr>
                <w:sz w:val="16"/>
                <w:szCs w:val="16"/>
                <w:lang w:val="en-US" w:eastAsia="zh-CN"/>
              </w:rPr>
            </w:pPr>
            <w:r w:rsidRPr="00D62D30">
              <w:rPr>
                <w:sz w:val="16"/>
                <w:szCs w:val="16"/>
                <w:lang w:val="en-US" w:eastAsia="zh-CN"/>
              </w:rPr>
              <w:t>-585,526</w:t>
            </w:r>
          </w:p>
        </w:tc>
        <w:tc>
          <w:tcPr>
            <w:tcW w:w="856" w:type="dxa"/>
            <w:tcBorders>
              <w:top w:val="nil"/>
              <w:left w:val="nil"/>
              <w:bottom w:val="single" w:sz="4" w:space="0" w:color="auto"/>
              <w:right w:val="single" w:sz="4" w:space="0" w:color="auto"/>
            </w:tcBorders>
            <w:shd w:val="clear" w:color="auto" w:fill="auto"/>
            <w:hideMark/>
          </w:tcPr>
          <w:p w14:paraId="00E528E5" w14:textId="77777777" w:rsidR="005F5E80" w:rsidRPr="00D62D30" w:rsidRDefault="005F5E80" w:rsidP="005C08E8">
            <w:pPr>
              <w:jc w:val="right"/>
              <w:rPr>
                <w:sz w:val="16"/>
                <w:szCs w:val="16"/>
                <w:lang w:val="en-US" w:eastAsia="zh-CN"/>
              </w:rPr>
            </w:pPr>
            <w:r w:rsidRPr="00D62D30">
              <w:rPr>
                <w:sz w:val="16"/>
                <w:szCs w:val="16"/>
                <w:lang w:val="en-US" w:eastAsia="zh-CN"/>
              </w:rPr>
              <w:t>-929,036</w:t>
            </w:r>
          </w:p>
        </w:tc>
        <w:tc>
          <w:tcPr>
            <w:tcW w:w="856" w:type="dxa"/>
            <w:tcBorders>
              <w:top w:val="nil"/>
              <w:left w:val="nil"/>
              <w:bottom w:val="single" w:sz="4" w:space="0" w:color="auto"/>
              <w:right w:val="single" w:sz="4" w:space="0" w:color="auto"/>
            </w:tcBorders>
            <w:shd w:val="clear" w:color="auto" w:fill="auto"/>
            <w:hideMark/>
          </w:tcPr>
          <w:p w14:paraId="725E8925" w14:textId="77777777" w:rsidR="005F5E80" w:rsidRPr="00D62D30" w:rsidRDefault="005F5E80" w:rsidP="005C08E8">
            <w:pPr>
              <w:ind w:left="-128"/>
              <w:jc w:val="right"/>
              <w:rPr>
                <w:sz w:val="16"/>
                <w:szCs w:val="16"/>
                <w:lang w:val="en-US" w:eastAsia="zh-CN"/>
              </w:rPr>
            </w:pPr>
            <w:r w:rsidRPr="00D62D30">
              <w:rPr>
                <w:sz w:val="16"/>
                <w:szCs w:val="16"/>
                <w:lang w:val="en-US" w:eastAsia="zh-CN"/>
              </w:rPr>
              <w:t>-1,053,880</w:t>
            </w:r>
          </w:p>
        </w:tc>
        <w:tc>
          <w:tcPr>
            <w:tcW w:w="856" w:type="dxa"/>
            <w:tcBorders>
              <w:top w:val="nil"/>
              <w:left w:val="nil"/>
              <w:bottom w:val="single" w:sz="4" w:space="0" w:color="auto"/>
              <w:right w:val="single" w:sz="4" w:space="0" w:color="auto"/>
            </w:tcBorders>
            <w:shd w:val="clear" w:color="auto" w:fill="auto"/>
            <w:hideMark/>
          </w:tcPr>
          <w:p w14:paraId="2FC033E0" w14:textId="77777777" w:rsidR="005F5E80" w:rsidRPr="00D62D30" w:rsidRDefault="005F5E80" w:rsidP="005C08E8">
            <w:pPr>
              <w:jc w:val="right"/>
              <w:rPr>
                <w:sz w:val="16"/>
                <w:szCs w:val="16"/>
                <w:lang w:val="en-US" w:eastAsia="zh-CN"/>
              </w:rPr>
            </w:pPr>
            <w:r w:rsidRPr="00D62D30">
              <w:rPr>
                <w:sz w:val="16"/>
                <w:szCs w:val="16"/>
                <w:lang w:val="en-US" w:eastAsia="zh-CN"/>
              </w:rPr>
              <w:t>-904,918</w:t>
            </w:r>
          </w:p>
        </w:tc>
        <w:tc>
          <w:tcPr>
            <w:tcW w:w="856" w:type="dxa"/>
            <w:tcBorders>
              <w:top w:val="nil"/>
              <w:left w:val="nil"/>
              <w:bottom w:val="single" w:sz="4" w:space="0" w:color="auto"/>
              <w:right w:val="single" w:sz="4" w:space="0" w:color="auto"/>
            </w:tcBorders>
            <w:shd w:val="clear" w:color="auto" w:fill="auto"/>
            <w:hideMark/>
          </w:tcPr>
          <w:p w14:paraId="7B92D8E3" w14:textId="77777777" w:rsidR="005F5E80" w:rsidRPr="00D62D30" w:rsidRDefault="005F5E80" w:rsidP="005C08E8">
            <w:pPr>
              <w:jc w:val="right"/>
              <w:rPr>
                <w:sz w:val="16"/>
                <w:szCs w:val="16"/>
                <w:lang w:val="en-US" w:eastAsia="zh-CN"/>
              </w:rPr>
            </w:pPr>
            <w:r w:rsidRPr="00D62D30">
              <w:rPr>
                <w:sz w:val="16"/>
                <w:szCs w:val="16"/>
                <w:lang w:val="en-US" w:eastAsia="zh-CN"/>
              </w:rPr>
              <w:t>-601,414</w:t>
            </w:r>
          </w:p>
        </w:tc>
        <w:tc>
          <w:tcPr>
            <w:tcW w:w="856" w:type="dxa"/>
            <w:tcBorders>
              <w:top w:val="nil"/>
              <w:left w:val="nil"/>
              <w:bottom w:val="single" w:sz="4" w:space="0" w:color="auto"/>
              <w:right w:val="single" w:sz="4" w:space="0" w:color="auto"/>
            </w:tcBorders>
            <w:shd w:val="clear" w:color="auto" w:fill="auto"/>
            <w:noWrap/>
            <w:hideMark/>
          </w:tcPr>
          <w:p w14:paraId="4B97655D" w14:textId="77777777" w:rsidR="005F5E80" w:rsidRPr="00D62D30" w:rsidRDefault="005F5E80" w:rsidP="005C08E8">
            <w:pPr>
              <w:jc w:val="right"/>
              <w:rPr>
                <w:sz w:val="16"/>
                <w:szCs w:val="16"/>
                <w:lang w:val="en-US" w:eastAsia="zh-CN"/>
              </w:rPr>
            </w:pPr>
            <w:r w:rsidRPr="00D62D30">
              <w:rPr>
                <w:sz w:val="16"/>
                <w:szCs w:val="16"/>
                <w:lang w:val="en-US" w:eastAsia="zh-CN"/>
              </w:rPr>
              <w:t>-683,114</w:t>
            </w:r>
          </w:p>
        </w:tc>
        <w:tc>
          <w:tcPr>
            <w:tcW w:w="856" w:type="dxa"/>
            <w:tcBorders>
              <w:top w:val="nil"/>
              <w:left w:val="nil"/>
              <w:bottom w:val="single" w:sz="4" w:space="0" w:color="auto"/>
              <w:right w:val="single" w:sz="4" w:space="0" w:color="auto"/>
            </w:tcBorders>
            <w:shd w:val="clear" w:color="auto" w:fill="auto"/>
            <w:noWrap/>
            <w:hideMark/>
          </w:tcPr>
          <w:p w14:paraId="0A188604" w14:textId="77777777" w:rsidR="005F5E80" w:rsidRPr="00D62D30" w:rsidRDefault="005F5E80" w:rsidP="005C08E8">
            <w:pPr>
              <w:jc w:val="right"/>
              <w:rPr>
                <w:sz w:val="16"/>
                <w:szCs w:val="16"/>
                <w:lang w:val="en-US" w:eastAsia="zh-CN"/>
              </w:rPr>
            </w:pPr>
            <w:r w:rsidRPr="00D62D30">
              <w:rPr>
                <w:sz w:val="16"/>
                <w:szCs w:val="16"/>
                <w:lang w:val="en-US" w:eastAsia="zh-CN"/>
              </w:rPr>
              <w:t>-684,097</w:t>
            </w:r>
          </w:p>
        </w:tc>
        <w:tc>
          <w:tcPr>
            <w:tcW w:w="856" w:type="dxa"/>
            <w:tcBorders>
              <w:top w:val="nil"/>
              <w:left w:val="nil"/>
              <w:bottom w:val="single" w:sz="4" w:space="0" w:color="auto"/>
              <w:right w:val="single" w:sz="4" w:space="0" w:color="auto"/>
            </w:tcBorders>
            <w:shd w:val="clear" w:color="auto" w:fill="auto"/>
            <w:noWrap/>
            <w:hideMark/>
          </w:tcPr>
          <w:p w14:paraId="69DA0A23" w14:textId="77777777" w:rsidR="005F5E80" w:rsidRPr="00D62D30" w:rsidRDefault="005F5E80" w:rsidP="005C08E8">
            <w:pPr>
              <w:ind w:left="-84"/>
              <w:jc w:val="right"/>
              <w:rPr>
                <w:sz w:val="16"/>
                <w:szCs w:val="16"/>
                <w:lang w:val="en-US" w:eastAsia="zh-CN"/>
              </w:rPr>
            </w:pPr>
            <w:r w:rsidRPr="00D62D30">
              <w:rPr>
                <w:sz w:val="16"/>
                <w:szCs w:val="16"/>
                <w:lang w:val="en-US" w:eastAsia="zh-CN"/>
              </w:rPr>
              <w:t>-1,012,885</w:t>
            </w:r>
          </w:p>
        </w:tc>
        <w:tc>
          <w:tcPr>
            <w:tcW w:w="910" w:type="dxa"/>
            <w:tcBorders>
              <w:top w:val="nil"/>
              <w:left w:val="nil"/>
              <w:bottom w:val="single" w:sz="4" w:space="0" w:color="auto"/>
              <w:right w:val="single" w:sz="4" w:space="0" w:color="auto"/>
            </w:tcBorders>
            <w:shd w:val="clear" w:color="auto" w:fill="auto"/>
            <w:noWrap/>
            <w:hideMark/>
          </w:tcPr>
          <w:p w14:paraId="6CC3D3E1" w14:textId="77777777" w:rsidR="005F5E80" w:rsidRPr="00D62D30" w:rsidRDefault="005F5E80" w:rsidP="005C08E8">
            <w:pPr>
              <w:jc w:val="right"/>
              <w:rPr>
                <w:sz w:val="16"/>
                <w:szCs w:val="16"/>
                <w:lang w:val="en-US" w:eastAsia="zh-CN"/>
              </w:rPr>
            </w:pPr>
            <w:r w:rsidRPr="00D62D30">
              <w:rPr>
                <w:sz w:val="16"/>
                <w:szCs w:val="16"/>
                <w:lang w:val="en-US" w:eastAsia="zh-CN"/>
              </w:rPr>
              <w:t>-915,117</w:t>
            </w:r>
          </w:p>
        </w:tc>
        <w:tc>
          <w:tcPr>
            <w:tcW w:w="856" w:type="dxa"/>
            <w:tcBorders>
              <w:top w:val="nil"/>
              <w:left w:val="nil"/>
              <w:bottom w:val="single" w:sz="4" w:space="0" w:color="auto"/>
              <w:right w:val="single" w:sz="4" w:space="0" w:color="auto"/>
            </w:tcBorders>
            <w:shd w:val="clear" w:color="auto" w:fill="auto"/>
            <w:noWrap/>
            <w:hideMark/>
          </w:tcPr>
          <w:p w14:paraId="2FA43F8C" w14:textId="77777777" w:rsidR="005F5E80" w:rsidRPr="00D62D30" w:rsidRDefault="005F5E80" w:rsidP="005C08E8">
            <w:pPr>
              <w:jc w:val="right"/>
              <w:rPr>
                <w:sz w:val="16"/>
                <w:szCs w:val="16"/>
                <w:lang w:val="en-US" w:eastAsia="zh-CN"/>
              </w:rPr>
            </w:pPr>
            <w:r w:rsidRPr="00D62D30">
              <w:rPr>
                <w:sz w:val="16"/>
                <w:szCs w:val="16"/>
                <w:lang w:val="en-US" w:eastAsia="zh-CN"/>
              </w:rPr>
              <w:t>-973,664</w:t>
            </w:r>
          </w:p>
        </w:tc>
      </w:tr>
      <w:tr w:rsidR="00D62D30" w:rsidRPr="00D62D30" w14:paraId="03CD2769" w14:textId="77777777" w:rsidTr="005C08E8">
        <w:trPr>
          <w:trHeight w:val="98"/>
        </w:trPr>
        <w:tc>
          <w:tcPr>
            <w:tcW w:w="4230" w:type="dxa"/>
            <w:tcBorders>
              <w:top w:val="nil"/>
              <w:left w:val="single" w:sz="4" w:space="0" w:color="auto"/>
              <w:bottom w:val="single" w:sz="4" w:space="0" w:color="auto"/>
              <w:right w:val="single" w:sz="4" w:space="0" w:color="auto"/>
            </w:tcBorders>
            <w:shd w:val="clear" w:color="auto" w:fill="auto"/>
            <w:hideMark/>
          </w:tcPr>
          <w:p w14:paraId="258AB4E9" w14:textId="77777777" w:rsidR="005F5E80" w:rsidRPr="00D62D30" w:rsidRDefault="005F5E80" w:rsidP="005C08E8">
            <w:pPr>
              <w:jc w:val="left"/>
              <w:rPr>
                <w:sz w:val="16"/>
                <w:szCs w:val="16"/>
                <w:lang w:val="en-US" w:eastAsia="zh-CN"/>
              </w:rPr>
            </w:pPr>
            <w:r w:rsidRPr="00D62D30">
              <w:rPr>
                <w:sz w:val="16"/>
                <w:szCs w:val="16"/>
                <w:lang w:val="en-US" w:eastAsia="zh-CN"/>
              </w:rPr>
              <w:t>Return of funds (- = returned funds)</w:t>
            </w:r>
          </w:p>
        </w:tc>
        <w:tc>
          <w:tcPr>
            <w:tcW w:w="856" w:type="dxa"/>
            <w:tcBorders>
              <w:top w:val="nil"/>
              <w:left w:val="nil"/>
              <w:bottom w:val="single" w:sz="4" w:space="0" w:color="auto"/>
              <w:right w:val="single" w:sz="4" w:space="0" w:color="auto"/>
            </w:tcBorders>
            <w:shd w:val="clear" w:color="auto" w:fill="auto"/>
            <w:hideMark/>
          </w:tcPr>
          <w:p w14:paraId="554B1959" w14:textId="77777777" w:rsidR="005F5E80" w:rsidRPr="00D62D30" w:rsidRDefault="005F5E80" w:rsidP="005C08E8">
            <w:pPr>
              <w:jc w:val="right"/>
              <w:rPr>
                <w:sz w:val="16"/>
                <w:szCs w:val="16"/>
                <w:lang w:val="en-US" w:eastAsia="zh-CN"/>
              </w:rPr>
            </w:pPr>
            <w:r w:rsidRPr="00D62D30">
              <w:rPr>
                <w:sz w:val="16"/>
                <w:szCs w:val="16"/>
                <w:lang w:val="en-US" w:eastAsia="zh-CN"/>
              </w:rPr>
              <w:t>0 </w:t>
            </w:r>
          </w:p>
        </w:tc>
        <w:tc>
          <w:tcPr>
            <w:tcW w:w="856" w:type="dxa"/>
            <w:tcBorders>
              <w:top w:val="nil"/>
              <w:left w:val="nil"/>
              <w:bottom w:val="single" w:sz="4" w:space="0" w:color="auto"/>
              <w:right w:val="single" w:sz="4" w:space="0" w:color="auto"/>
            </w:tcBorders>
            <w:shd w:val="clear" w:color="auto" w:fill="auto"/>
            <w:hideMark/>
          </w:tcPr>
          <w:p w14:paraId="3D1848D8" w14:textId="77777777" w:rsidR="005F5E80" w:rsidRPr="00D62D30" w:rsidRDefault="005F5E80" w:rsidP="005C08E8">
            <w:pPr>
              <w:jc w:val="right"/>
              <w:rPr>
                <w:sz w:val="16"/>
                <w:szCs w:val="16"/>
                <w:lang w:val="en-US" w:eastAsia="zh-CN"/>
              </w:rPr>
            </w:pPr>
            <w:r w:rsidRPr="00D62D30">
              <w:rPr>
                <w:sz w:val="16"/>
                <w:szCs w:val="16"/>
                <w:lang w:val="en-US" w:eastAsia="zh-CN"/>
              </w:rPr>
              <w:t>0 </w:t>
            </w:r>
          </w:p>
        </w:tc>
        <w:tc>
          <w:tcPr>
            <w:tcW w:w="856" w:type="dxa"/>
            <w:tcBorders>
              <w:top w:val="nil"/>
              <w:left w:val="nil"/>
              <w:bottom w:val="single" w:sz="4" w:space="0" w:color="auto"/>
              <w:right w:val="single" w:sz="4" w:space="0" w:color="auto"/>
            </w:tcBorders>
            <w:shd w:val="clear" w:color="auto" w:fill="auto"/>
            <w:hideMark/>
          </w:tcPr>
          <w:p w14:paraId="67AF5451" w14:textId="77777777" w:rsidR="005F5E80" w:rsidRPr="00D62D30" w:rsidRDefault="005F5E80" w:rsidP="005C08E8">
            <w:pPr>
              <w:jc w:val="right"/>
              <w:rPr>
                <w:sz w:val="16"/>
                <w:szCs w:val="16"/>
                <w:lang w:val="en-US" w:eastAsia="zh-CN"/>
              </w:rPr>
            </w:pPr>
            <w:r w:rsidRPr="00D62D30">
              <w:rPr>
                <w:sz w:val="16"/>
                <w:szCs w:val="16"/>
                <w:lang w:val="en-US" w:eastAsia="zh-CN"/>
              </w:rPr>
              <w:t>0 </w:t>
            </w:r>
          </w:p>
        </w:tc>
        <w:tc>
          <w:tcPr>
            <w:tcW w:w="856" w:type="dxa"/>
            <w:tcBorders>
              <w:top w:val="nil"/>
              <w:left w:val="nil"/>
              <w:bottom w:val="single" w:sz="4" w:space="0" w:color="auto"/>
              <w:right w:val="single" w:sz="4" w:space="0" w:color="auto"/>
            </w:tcBorders>
            <w:shd w:val="clear" w:color="auto" w:fill="auto"/>
            <w:hideMark/>
          </w:tcPr>
          <w:p w14:paraId="4C429D10"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32904F65"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6542B4B3"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4B1B1D27" w14:textId="77777777" w:rsidR="005F5E80" w:rsidRPr="00D62D30" w:rsidRDefault="005F5E80" w:rsidP="005C08E8">
            <w:pPr>
              <w:jc w:val="right"/>
              <w:rPr>
                <w:sz w:val="16"/>
                <w:szCs w:val="16"/>
                <w:lang w:val="en-US" w:eastAsia="zh-CN"/>
              </w:rPr>
            </w:pPr>
            <w:r w:rsidRPr="00D62D30">
              <w:rPr>
                <w:sz w:val="16"/>
                <w:szCs w:val="16"/>
                <w:lang w:val="en-US" w:eastAsia="zh-CN"/>
              </w:rPr>
              <w:t>-32,878</w:t>
            </w:r>
          </w:p>
        </w:tc>
        <w:tc>
          <w:tcPr>
            <w:tcW w:w="856" w:type="dxa"/>
            <w:tcBorders>
              <w:top w:val="nil"/>
              <w:left w:val="nil"/>
              <w:bottom w:val="single" w:sz="4" w:space="0" w:color="auto"/>
              <w:right w:val="single" w:sz="4" w:space="0" w:color="auto"/>
            </w:tcBorders>
            <w:shd w:val="clear" w:color="auto" w:fill="auto"/>
            <w:hideMark/>
          </w:tcPr>
          <w:p w14:paraId="6A3A511C"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5A46873F"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5EBF6130"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6F005E74"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7C34772E" w14:textId="77777777" w:rsidR="005F5E80" w:rsidRPr="00D62D30" w:rsidRDefault="005F5E80" w:rsidP="005C08E8">
            <w:pPr>
              <w:jc w:val="right"/>
              <w:rPr>
                <w:sz w:val="16"/>
                <w:szCs w:val="16"/>
                <w:lang w:val="en-US" w:eastAsia="zh-CN"/>
              </w:rPr>
            </w:pPr>
            <w:r w:rsidRPr="00D62D30">
              <w:rPr>
                <w:sz w:val="16"/>
                <w:szCs w:val="16"/>
                <w:lang w:val="en-US" w:eastAsia="zh-CN"/>
              </w:rPr>
              <w:t>0</w:t>
            </w:r>
          </w:p>
        </w:tc>
      </w:tr>
      <w:tr w:rsidR="00D62D30" w:rsidRPr="00D62D30" w14:paraId="352E3D5B" w14:textId="77777777" w:rsidTr="005C08E8">
        <w:trPr>
          <w:trHeight w:val="47"/>
        </w:trPr>
        <w:tc>
          <w:tcPr>
            <w:tcW w:w="4230" w:type="dxa"/>
            <w:tcBorders>
              <w:top w:val="nil"/>
              <w:left w:val="single" w:sz="4" w:space="0" w:color="auto"/>
              <w:bottom w:val="single" w:sz="4" w:space="0" w:color="auto"/>
              <w:right w:val="single" w:sz="4" w:space="0" w:color="auto"/>
            </w:tcBorders>
            <w:shd w:val="clear" w:color="auto" w:fill="auto"/>
            <w:hideMark/>
          </w:tcPr>
          <w:p w14:paraId="706D98D2" w14:textId="77777777" w:rsidR="005F5E80" w:rsidRPr="00D62D30" w:rsidRDefault="005F5E80" w:rsidP="005C08E8">
            <w:pPr>
              <w:jc w:val="left"/>
              <w:rPr>
                <w:b/>
                <w:bCs/>
                <w:sz w:val="16"/>
                <w:szCs w:val="16"/>
                <w:lang w:val="en-US" w:eastAsia="zh-CN"/>
              </w:rPr>
            </w:pPr>
            <w:r w:rsidRPr="00D62D30">
              <w:rPr>
                <w:b/>
                <w:bCs/>
                <w:sz w:val="16"/>
                <w:szCs w:val="16"/>
                <w:lang w:val="en-US" w:eastAsia="zh-CN"/>
              </w:rPr>
              <w:t>A. Sub-total core unit costs*</w:t>
            </w:r>
          </w:p>
        </w:tc>
        <w:tc>
          <w:tcPr>
            <w:tcW w:w="856" w:type="dxa"/>
            <w:tcBorders>
              <w:top w:val="nil"/>
              <w:left w:val="nil"/>
              <w:bottom w:val="single" w:sz="4" w:space="0" w:color="auto"/>
              <w:right w:val="single" w:sz="4" w:space="0" w:color="auto"/>
            </w:tcBorders>
            <w:shd w:val="clear" w:color="auto" w:fill="auto"/>
            <w:hideMark/>
          </w:tcPr>
          <w:p w14:paraId="378C9A8A" w14:textId="77777777" w:rsidR="005F5E80" w:rsidRPr="00D62D30" w:rsidRDefault="005F5E80" w:rsidP="005C08E8">
            <w:pPr>
              <w:jc w:val="right"/>
              <w:rPr>
                <w:b/>
                <w:bCs/>
                <w:sz w:val="16"/>
                <w:szCs w:val="16"/>
                <w:lang w:val="en-US" w:eastAsia="zh-CN"/>
              </w:rPr>
            </w:pPr>
            <w:r w:rsidRPr="00D62D30">
              <w:rPr>
                <w:b/>
                <w:bCs/>
                <w:sz w:val="16"/>
                <w:szCs w:val="16"/>
                <w:lang w:val="en-US" w:eastAsia="zh-CN"/>
              </w:rPr>
              <w:t>2,012,442</w:t>
            </w:r>
          </w:p>
        </w:tc>
        <w:tc>
          <w:tcPr>
            <w:tcW w:w="856" w:type="dxa"/>
            <w:tcBorders>
              <w:top w:val="nil"/>
              <w:left w:val="nil"/>
              <w:bottom w:val="single" w:sz="4" w:space="0" w:color="auto"/>
              <w:right w:val="single" w:sz="4" w:space="0" w:color="auto"/>
            </w:tcBorders>
            <w:shd w:val="clear" w:color="auto" w:fill="auto"/>
            <w:hideMark/>
          </w:tcPr>
          <w:p w14:paraId="2811697D" w14:textId="77777777" w:rsidR="005F5E80" w:rsidRPr="00D62D30" w:rsidRDefault="005F5E80" w:rsidP="005C08E8">
            <w:pPr>
              <w:jc w:val="right"/>
              <w:rPr>
                <w:b/>
                <w:bCs/>
                <w:sz w:val="16"/>
                <w:szCs w:val="16"/>
                <w:lang w:val="en-US" w:eastAsia="zh-CN"/>
              </w:rPr>
            </w:pPr>
            <w:r w:rsidRPr="00D62D30">
              <w:rPr>
                <w:b/>
                <w:bCs/>
                <w:sz w:val="16"/>
                <w:szCs w:val="16"/>
                <w:lang w:val="en-US" w:eastAsia="zh-CN"/>
              </w:rPr>
              <w:t>2,026,529</w:t>
            </w:r>
          </w:p>
        </w:tc>
        <w:tc>
          <w:tcPr>
            <w:tcW w:w="856" w:type="dxa"/>
            <w:tcBorders>
              <w:top w:val="nil"/>
              <w:left w:val="nil"/>
              <w:bottom w:val="single" w:sz="4" w:space="0" w:color="auto"/>
              <w:right w:val="single" w:sz="4" w:space="0" w:color="auto"/>
            </w:tcBorders>
            <w:shd w:val="clear" w:color="auto" w:fill="auto"/>
            <w:hideMark/>
          </w:tcPr>
          <w:p w14:paraId="3F08B395" w14:textId="77777777" w:rsidR="005F5E80" w:rsidRPr="00D62D30" w:rsidRDefault="005F5E80" w:rsidP="005C08E8">
            <w:pPr>
              <w:jc w:val="right"/>
              <w:rPr>
                <w:b/>
                <w:bCs/>
                <w:sz w:val="16"/>
                <w:szCs w:val="16"/>
                <w:lang w:val="en-US" w:eastAsia="zh-CN"/>
              </w:rPr>
            </w:pPr>
            <w:r w:rsidRPr="00D62D30">
              <w:rPr>
                <w:b/>
                <w:bCs/>
                <w:sz w:val="16"/>
                <w:szCs w:val="16"/>
                <w:lang w:val="en-US" w:eastAsia="zh-CN"/>
              </w:rPr>
              <w:t>2,040,715</w:t>
            </w:r>
          </w:p>
        </w:tc>
        <w:tc>
          <w:tcPr>
            <w:tcW w:w="856" w:type="dxa"/>
            <w:tcBorders>
              <w:top w:val="nil"/>
              <w:left w:val="nil"/>
              <w:bottom w:val="single" w:sz="4" w:space="0" w:color="auto"/>
              <w:right w:val="single" w:sz="4" w:space="0" w:color="auto"/>
            </w:tcBorders>
            <w:shd w:val="clear" w:color="auto" w:fill="auto"/>
            <w:hideMark/>
          </w:tcPr>
          <w:p w14:paraId="4BDE266E" w14:textId="77777777" w:rsidR="005F5E80" w:rsidRPr="00D62D30" w:rsidRDefault="005F5E80" w:rsidP="005C08E8">
            <w:pPr>
              <w:jc w:val="right"/>
              <w:rPr>
                <w:b/>
                <w:bCs/>
                <w:sz w:val="16"/>
                <w:szCs w:val="16"/>
                <w:lang w:val="en-US" w:eastAsia="zh-CN"/>
              </w:rPr>
            </w:pPr>
            <w:r w:rsidRPr="00D62D30">
              <w:rPr>
                <w:b/>
                <w:bCs/>
                <w:sz w:val="16"/>
                <w:szCs w:val="16"/>
                <w:lang w:val="en-US" w:eastAsia="zh-CN"/>
              </w:rPr>
              <w:t>2,055,000</w:t>
            </w:r>
          </w:p>
        </w:tc>
        <w:tc>
          <w:tcPr>
            <w:tcW w:w="856" w:type="dxa"/>
            <w:tcBorders>
              <w:top w:val="nil"/>
              <w:left w:val="nil"/>
              <w:bottom w:val="single" w:sz="4" w:space="0" w:color="auto"/>
              <w:right w:val="single" w:sz="4" w:space="0" w:color="auto"/>
            </w:tcBorders>
            <w:shd w:val="clear" w:color="auto" w:fill="auto"/>
            <w:hideMark/>
          </w:tcPr>
          <w:p w14:paraId="247538DB" w14:textId="77777777" w:rsidR="005F5E80" w:rsidRPr="00D62D30" w:rsidRDefault="005F5E80" w:rsidP="005C08E8">
            <w:pPr>
              <w:jc w:val="right"/>
              <w:rPr>
                <w:b/>
                <w:bCs/>
                <w:sz w:val="16"/>
                <w:szCs w:val="16"/>
                <w:lang w:val="en-US" w:eastAsia="zh-CN"/>
              </w:rPr>
            </w:pPr>
            <w:r w:rsidRPr="00D62D30">
              <w:rPr>
                <w:b/>
                <w:bCs/>
                <w:sz w:val="16"/>
                <w:szCs w:val="16"/>
                <w:lang w:val="en-US" w:eastAsia="zh-CN"/>
              </w:rPr>
              <w:t>2,069,385</w:t>
            </w:r>
          </w:p>
        </w:tc>
        <w:tc>
          <w:tcPr>
            <w:tcW w:w="856" w:type="dxa"/>
            <w:tcBorders>
              <w:top w:val="nil"/>
              <w:left w:val="nil"/>
              <w:bottom w:val="single" w:sz="4" w:space="0" w:color="auto"/>
              <w:right w:val="single" w:sz="4" w:space="0" w:color="auto"/>
            </w:tcBorders>
            <w:shd w:val="clear" w:color="auto" w:fill="auto"/>
            <w:hideMark/>
          </w:tcPr>
          <w:p w14:paraId="4012FCCE" w14:textId="77777777" w:rsidR="005F5E80" w:rsidRPr="00D62D30" w:rsidRDefault="005F5E80" w:rsidP="005C08E8">
            <w:pPr>
              <w:jc w:val="right"/>
              <w:rPr>
                <w:b/>
                <w:bCs/>
                <w:sz w:val="16"/>
                <w:szCs w:val="16"/>
                <w:lang w:val="en-US" w:eastAsia="zh-CN"/>
              </w:rPr>
            </w:pPr>
            <w:r w:rsidRPr="00D62D30">
              <w:rPr>
                <w:b/>
                <w:bCs/>
                <w:sz w:val="16"/>
                <w:szCs w:val="16"/>
                <w:lang w:val="en-US" w:eastAsia="zh-CN"/>
              </w:rPr>
              <w:t>2,083,871</w:t>
            </w:r>
          </w:p>
        </w:tc>
        <w:tc>
          <w:tcPr>
            <w:tcW w:w="856" w:type="dxa"/>
            <w:tcBorders>
              <w:top w:val="nil"/>
              <w:left w:val="nil"/>
              <w:bottom w:val="single" w:sz="4" w:space="0" w:color="auto"/>
              <w:right w:val="single" w:sz="4" w:space="0" w:color="auto"/>
            </w:tcBorders>
            <w:shd w:val="clear" w:color="auto" w:fill="auto"/>
            <w:hideMark/>
          </w:tcPr>
          <w:p w14:paraId="33793D1C" w14:textId="77777777" w:rsidR="005F5E80" w:rsidRPr="00D62D30" w:rsidRDefault="005F5E80" w:rsidP="005C08E8">
            <w:pPr>
              <w:jc w:val="right"/>
              <w:rPr>
                <w:b/>
                <w:bCs/>
                <w:sz w:val="16"/>
                <w:szCs w:val="16"/>
                <w:lang w:val="en-US" w:eastAsia="zh-CN"/>
              </w:rPr>
            </w:pPr>
            <w:r w:rsidRPr="00D62D30">
              <w:rPr>
                <w:b/>
                <w:bCs/>
                <w:sz w:val="16"/>
                <w:szCs w:val="16"/>
                <w:lang w:val="en-US" w:eastAsia="zh-CN"/>
              </w:rPr>
              <w:t>2,098,458</w:t>
            </w:r>
          </w:p>
        </w:tc>
        <w:tc>
          <w:tcPr>
            <w:tcW w:w="856" w:type="dxa"/>
            <w:tcBorders>
              <w:top w:val="nil"/>
              <w:left w:val="nil"/>
              <w:bottom w:val="single" w:sz="4" w:space="0" w:color="auto"/>
              <w:right w:val="single" w:sz="4" w:space="0" w:color="auto"/>
            </w:tcBorders>
            <w:shd w:val="clear" w:color="auto" w:fill="auto"/>
            <w:hideMark/>
          </w:tcPr>
          <w:p w14:paraId="4D2A1F95" w14:textId="77777777" w:rsidR="005F5E80" w:rsidRPr="00D62D30" w:rsidRDefault="005F5E80" w:rsidP="005C08E8">
            <w:pPr>
              <w:jc w:val="right"/>
              <w:rPr>
                <w:b/>
                <w:bCs/>
                <w:sz w:val="16"/>
                <w:szCs w:val="16"/>
                <w:lang w:val="en-US" w:eastAsia="zh-CN"/>
              </w:rPr>
            </w:pPr>
            <w:r w:rsidRPr="00D62D30">
              <w:rPr>
                <w:b/>
                <w:bCs/>
                <w:sz w:val="16"/>
                <w:szCs w:val="16"/>
                <w:lang w:val="en-US" w:eastAsia="zh-CN"/>
              </w:rPr>
              <w:t>2,113,147</w:t>
            </w:r>
          </w:p>
        </w:tc>
        <w:tc>
          <w:tcPr>
            <w:tcW w:w="856" w:type="dxa"/>
            <w:tcBorders>
              <w:top w:val="nil"/>
              <w:left w:val="nil"/>
              <w:bottom w:val="single" w:sz="4" w:space="0" w:color="auto"/>
              <w:right w:val="single" w:sz="4" w:space="0" w:color="auto"/>
            </w:tcBorders>
            <w:shd w:val="clear" w:color="auto" w:fill="auto"/>
            <w:hideMark/>
          </w:tcPr>
          <w:p w14:paraId="640A6ABF" w14:textId="77777777" w:rsidR="005F5E80" w:rsidRPr="00D62D30" w:rsidRDefault="005F5E80" w:rsidP="005C08E8">
            <w:pPr>
              <w:jc w:val="right"/>
              <w:rPr>
                <w:b/>
                <w:bCs/>
                <w:sz w:val="16"/>
                <w:szCs w:val="16"/>
                <w:lang w:val="en-US" w:eastAsia="zh-CN"/>
              </w:rPr>
            </w:pPr>
            <w:r w:rsidRPr="00D62D30">
              <w:rPr>
                <w:b/>
                <w:bCs/>
                <w:sz w:val="16"/>
                <w:szCs w:val="16"/>
                <w:lang w:val="en-US" w:eastAsia="zh-CN"/>
              </w:rPr>
              <w:t>2,127,939</w:t>
            </w:r>
          </w:p>
        </w:tc>
        <w:tc>
          <w:tcPr>
            <w:tcW w:w="856" w:type="dxa"/>
            <w:tcBorders>
              <w:top w:val="nil"/>
              <w:left w:val="nil"/>
              <w:bottom w:val="single" w:sz="4" w:space="0" w:color="auto"/>
              <w:right w:val="single" w:sz="4" w:space="0" w:color="auto"/>
            </w:tcBorders>
            <w:shd w:val="clear" w:color="auto" w:fill="auto"/>
            <w:hideMark/>
          </w:tcPr>
          <w:p w14:paraId="7EAE167F" w14:textId="77777777" w:rsidR="005F5E80" w:rsidRPr="00D62D30" w:rsidRDefault="005F5E80" w:rsidP="005C08E8">
            <w:pPr>
              <w:jc w:val="right"/>
              <w:rPr>
                <w:b/>
                <w:bCs/>
                <w:sz w:val="16"/>
                <w:szCs w:val="16"/>
                <w:lang w:val="en-US" w:eastAsia="zh-CN"/>
              </w:rPr>
            </w:pPr>
            <w:r w:rsidRPr="00D62D30">
              <w:rPr>
                <w:b/>
                <w:bCs/>
                <w:sz w:val="16"/>
                <w:szCs w:val="16"/>
                <w:lang w:val="en-US" w:eastAsia="zh-CN"/>
              </w:rPr>
              <w:t>2,142,835</w:t>
            </w:r>
          </w:p>
        </w:tc>
        <w:tc>
          <w:tcPr>
            <w:tcW w:w="910" w:type="dxa"/>
            <w:tcBorders>
              <w:top w:val="nil"/>
              <w:left w:val="nil"/>
              <w:bottom w:val="single" w:sz="4" w:space="0" w:color="auto"/>
              <w:right w:val="single" w:sz="4" w:space="0" w:color="auto"/>
            </w:tcBorders>
            <w:shd w:val="clear" w:color="auto" w:fill="auto"/>
            <w:hideMark/>
          </w:tcPr>
          <w:p w14:paraId="77A202AA" w14:textId="77777777" w:rsidR="005F5E80" w:rsidRPr="00D62D30" w:rsidRDefault="005F5E80" w:rsidP="005C08E8">
            <w:pPr>
              <w:jc w:val="right"/>
              <w:rPr>
                <w:b/>
                <w:bCs/>
                <w:sz w:val="16"/>
                <w:szCs w:val="16"/>
                <w:lang w:val="en-US" w:eastAsia="zh-CN"/>
              </w:rPr>
            </w:pPr>
            <w:r w:rsidRPr="00D62D30">
              <w:rPr>
                <w:b/>
                <w:bCs/>
                <w:sz w:val="16"/>
                <w:szCs w:val="16"/>
                <w:lang w:val="en-US" w:eastAsia="zh-CN"/>
              </w:rPr>
              <w:t>2,142,835</w:t>
            </w:r>
          </w:p>
        </w:tc>
        <w:tc>
          <w:tcPr>
            <w:tcW w:w="856" w:type="dxa"/>
            <w:tcBorders>
              <w:top w:val="nil"/>
              <w:left w:val="nil"/>
              <w:bottom w:val="single" w:sz="4" w:space="0" w:color="auto"/>
              <w:right w:val="single" w:sz="4" w:space="0" w:color="auto"/>
            </w:tcBorders>
            <w:shd w:val="clear" w:color="auto" w:fill="auto"/>
            <w:hideMark/>
          </w:tcPr>
          <w:p w14:paraId="1D4D2FC4" w14:textId="77777777" w:rsidR="005F5E80" w:rsidRPr="00D62D30" w:rsidRDefault="005F5E80" w:rsidP="005C08E8">
            <w:pPr>
              <w:jc w:val="right"/>
              <w:rPr>
                <w:b/>
                <w:bCs/>
                <w:sz w:val="16"/>
                <w:szCs w:val="16"/>
                <w:lang w:val="en-US" w:eastAsia="zh-CN"/>
              </w:rPr>
            </w:pPr>
            <w:r w:rsidRPr="00D62D30">
              <w:rPr>
                <w:b/>
                <w:bCs/>
                <w:sz w:val="16"/>
                <w:szCs w:val="16"/>
                <w:lang w:val="en-US" w:eastAsia="zh-CN"/>
              </w:rPr>
              <w:t>2,157,835</w:t>
            </w:r>
          </w:p>
        </w:tc>
      </w:tr>
      <w:tr w:rsidR="00D62D30" w:rsidRPr="00D62D30" w14:paraId="71D10BCA" w14:textId="77777777" w:rsidTr="005C08E8">
        <w:trPr>
          <w:trHeight w:val="71"/>
        </w:trPr>
        <w:tc>
          <w:tcPr>
            <w:tcW w:w="4230" w:type="dxa"/>
            <w:tcBorders>
              <w:top w:val="nil"/>
              <w:left w:val="single" w:sz="4" w:space="0" w:color="auto"/>
              <w:bottom w:val="single" w:sz="4" w:space="0" w:color="auto"/>
              <w:right w:val="single" w:sz="4" w:space="0" w:color="auto"/>
            </w:tcBorders>
            <w:shd w:val="clear" w:color="auto" w:fill="auto"/>
            <w:hideMark/>
          </w:tcPr>
          <w:p w14:paraId="49F4AD04" w14:textId="77777777" w:rsidR="005F5E80" w:rsidRPr="00D62D30" w:rsidRDefault="005F5E80" w:rsidP="005C08E8">
            <w:pPr>
              <w:jc w:val="left"/>
              <w:rPr>
                <w:b/>
                <w:bCs/>
                <w:sz w:val="16"/>
                <w:szCs w:val="16"/>
                <w:lang w:val="en-US" w:eastAsia="zh-CN"/>
              </w:rPr>
            </w:pPr>
            <w:r w:rsidRPr="00D62D30">
              <w:rPr>
                <w:b/>
                <w:bCs/>
                <w:sz w:val="16"/>
                <w:szCs w:val="16"/>
                <w:lang w:val="en-US" w:eastAsia="zh-CN"/>
              </w:rPr>
              <w:t>B. Agency support costs/implementation</w:t>
            </w:r>
          </w:p>
        </w:tc>
        <w:tc>
          <w:tcPr>
            <w:tcW w:w="856" w:type="dxa"/>
            <w:tcBorders>
              <w:top w:val="nil"/>
              <w:left w:val="nil"/>
              <w:bottom w:val="single" w:sz="4" w:space="0" w:color="auto"/>
              <w:right w:val="single" w:sz="4" w:space="0" w:color="auto"/>
            </w:tcBorders>
            <w:shd w:val="clear" w:color="auto" w:fill="auto"/>
            <w:noWrap/>
            <w:hideMark/>
          </w:tcPr>
          <w:p w14:paraId="4A9E4DF1"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3620E813"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2773EC5B"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253F3587"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04F5470D"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50B36A61"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0E04EEF9"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6E5070DD"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1F06C726"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tcPr>
          <w:p w14:paraId="6212AFD4" w14:textId="77777777" w:rsidR="005F5E80" w:rsidRPr="00D62D30" w:rsidRDefault="005F5E80" w:rsidP="005C08E8">
            <w:pPr>
              <w:jc w:val="right"/>
              <w:rPr>
                <w:sz w:val="16"/>
                <w:szCs w:val="16"/>
                <w:lang w:val="en-US" w:eastAsia="zh-CN"/>
              </w:rPr>
            </w:pPr>
          </w:p>
        </w:tc>
        <w:tc>
          <w:tcPr>
            <w:tcW w:w="910" w:type="dxa"/>
            <w:tcBorders>
              <w:top w:val="nil"/>
              <w:left w:val="nil"/>
              <w:bottom w:val="single" w:sz="4" w:space="0" w:color="auto"/>
              <w:right w:val="single" w:sz="4" w:space="0" w:color="auto"/>
            </w:tcBorders>
            <w:shd w:val="clear" w:color="auto" w:fill="auto"/>
            <w:noWrap/>
          </w:tcPr>
          <w:p w14:paraId="01F04C9C" w14:textId="77777777" w:rsidR="005F5E80" w:rsidRPr="00D62D30" w:rsidRDefault="005F5E80" w:rsidP="005C08E8">
            <w:pPr>
              <w:jc w:val="right"/>
              <w:rPr>
                <w:sz w:val="16"/>
                <w:szCs w:val="16"/>
                <w:lang w:val="en-US" w:eastAsia="zh-CN"/>
              </w:rPr>
            </w:pPr>
          </w:p>
        </w:tc>
        <w:tc>
          <w:tcPr>
            <w:tcW w:w="856" w:type="dxa"/>
            <w:tcBorders>
              <w:top w:val="nil"/>
              <w:left w:val="nil"/>
              <w:bottom w:val="single" w:sz="4" w:space="0" w:color="auto"/>
              <w:right w:val="single" w:sz="4" w:space="0" w:color="auto"/>
            </w:tcBorders>
            <w:shd w:val="clear" w:color="auto" w:fill="auto"/>
            <w:noWrap/>
          </w:tcPr>
          <w:p w14:paraId="7AB7A20F" w14:textId="77777777" w:rsidR="005F5E80" w:rsidRPr="00D62D30" w:rsidRDefault="005F5E80" w:rsidP="005C08E8">
            <w:pPr>
              <w:jc w:val="right"/>
              <w:rPr>
                <w:sz w:val="16"/>
                <w:szCs w:val="16"/>
                <w:lang w:val="en-US" w:eastAsia="zh-CN"/>
              </w:rPr>
            </w:pPr>
          </w:p>
        </w:tc>
      </w:tr>
      <w:tr w:rsidR="00D62D30" w:rsidRPr="00D62D30" w14:paraId="3931DD1F" w14:textId="77777777" w:rsidTr="005C08E8">
        <w:trPr>
          <w:trHeight w:val="143"/>
        </w:trPr>
        <w:tc>
          <w:tcPr>
            <w:tcW w:w="4230" w:type="dxa"/>
            <w:tcBorders>
              <w:top w:val="nil"/>
              <w:left w:val="single" w:sz="4" w:space="0" w:color="auto"/>
              <w:bottom w:val="single" w:sz="4" w:space="0" w:color="auto"/>
              <w:right w:val="single" w:sz="4" w:space="0" w:color="auto"/>
            </w:tcBorders>
            <w:shd w:val="clear" w:color="auto" w:fill="auto"/>
            <w:hideMark/>
          </w:tcPr>
          <w:p w14:paraId="7BBE3C57" w14:textId="77777777" w:rsidR="005F5E80" w:rsidRPr="00D62D30" w:rsidRDefault="005F5E80" w:rsidP="005C08E8">
            <w:pPr>
              <w:jc w:val="left"/>
              <w:rPr>
                <w:sz w:val="16"/>
                <w:szCs w:val="16"/>
                <w:lang w:val="en-US" w:eastAsia="zh-CN"/>
              </w:rPr>
            </w:pPr>
            <w:r w:rsidRPr="00D62D30">
              <w:rPr>
                <w:sz w:val="16"/>
                <w:szCs w:val="16"/>
                <w:lang w:val="en-US" w:eastAsia="zh-CN"/>
              </w:rPr>
              <w:t>Reimbursement of country offices and national execution, including overheads</w:t>
            </w:r>
          </w:p>
        </w:tc>
        <w:tc>
          <w:tcPr>
            <w:tcW w:w="856" w:type="dxa"/>
            <w:tcBorders>
              <w:top w:val="nil"/>
              <w:left w:val="nil"/>
              <w:bottom w:val="single" w:sz="4" w:space="0" w:color="auto"/>
              <w:right w:val="single" w:sz="4" w:space="0" w:color="auto"/>
            </w:tcBorders>
            <w:shd w:val="clear" w:color="auto" w:fill="auto"/>
            <w:hideMark/>
          </w:tcPr>
          <w:p w14:paraId="4C1DCE77" w14:textId="77777777" w:rsidR="005F5E80" w:rsidRPr="00D62D30" w:rsidRDefault="005F5E80" w:rsidP="005C08E8">
            <w:pPr>
              <w:jc w:val="right"/>
              <w:rPr>
                <w:sz w:val="16"/>
                <w:szCs w:val="16"/>
                <w:lang w:val="en-US" w:eastAsia="zh-CN"/>
              </w:rPr>
            </w:pPr>
            <w:r w:rsidRPr="00D62D30">
              <w:rPr>
                <w:sz w:val="16"/>
                <w:szCs w:val="16"/>
                <w:lang w:val="en-US" w:eastAsia="zh-CN"/>
              </w:rPr>
              <w:t>1,694,992</w:t>
            </w:r>
          </w:p>
        </w:tc>
        <w:tc>
          <w:tcPr>
            <w:tcW w:w="856" w:type="dxa"/>
            <w:tcBorders>
              <w:top w:val="nil"/>
              <w:left w:val="nil"/>
              <w:bottom w:val="single" w:sz="4" w:space="0" w:color="auto"/>
              <w:right w:val="single" w:sz="4" w:space="0" w:color="auto"/>
            </w:tcBorders>
            <w:shd w:val="clear" w:color="auto" w:fill="auto"/>
            <w:hideMark/>
          </w:tcPr>
          <w:p w14:paraId="2E86849F" w14:textId="77777777" w:rsidR="005F5E80" w:rsidRPr="00D62D30" w:rsidRDefault="005F5E80" w:rsidP="005C08E8">
            <w:pPr>
              <w:jc w:val="right"/>
              <w:rPr>
                <w:sz w:val="16"/>
                <w:szCs w:val="16"/>
                <w:lang w:val="en-US" w:eastAsia="zh-CN"/>
              </w:rPr>
            </w:pPr>
            <w:r w:rsidRPr="00D62D30">
              <w:rPr>
                <w:sz w:val="16"/>
                <w:szCs w:val="16"/>
                <w:lang w:val="en-US" w:eastAsia="zh-CN"/>
              </w:rPr>
              <w:t>1,775,969</w:t>
            </w:r>
          </w:p>
        </w:tc>
        <w:tc>
          <w:tcPr>
            <w:tcW w:w="856" w:type="dxa"/>
            <w:tcBorders>
              <w:top w:val="nil"/>
              <w:left w:val="nil"/>
              <w:bottom w:val="single" w:sz="4" w:space="0" w:color="auto"/>
              <w:right w:val="single" w:sz="4" w:space="0" w:color="auto"/>
            </w:tcBorders>
            <w:shd w:val="clear" w:color="auto" w:fill="auto"/>
            <w:hideMark/>
          </w:tcPr>
          <w:p w14:paraId="799A95FC" w14:textId="77777777" w:rsidR="005F5E80" w:rsidRPr="00D62D30" w:rsidRDefault="005F5E80" w:rsidP="005C08E8">
            <w:pPr>
              <w:jc w:val="right"/>
              <w:rPr>
                <w:sz w:val="16"/>
                <w:szCs w:val="16"/>
                <w:lang w:val="en-US" w:eastAsia="zh-CN"/>
              </w:rPr>
            </w:pPr>
            <w:r w:rsidRPr="00D62D30">
              <w:rPr>
                <w:sz w:val="16"/>
                <w:szCs w:val="16"/>
                <w:lang w:val="en-US" w:eastAsia="zh-CN"/>
              </w:rPr>
              <w:t>1,472,814</w:t>
            </w:r>
          </w:p>
        </w:tc>
        <w:tc>
          <w:tcPr>
            <w:tcW w:w="856" w:type="dxa"/>
            <w:tcBorders>
              <w:top w:val="nil"/>
              <w:left w:val="nil"/>
              <w:bottom w:val="single" w:sz="4" w:space="0" w:color="auto"/>
              <w:right w:val="single" w:sz="4" w:space="0" w:color="auto"/>
            </w:tcBorders>
            <w:shd w:val="clear" w:color="auto" w:fill="auto"/>
            <w:hideMark/>
          </w:tcPr>
          <w:p w14:paraId="3A78D6AA" w14:textId="77777777" w:rsidR="005F5E80" w:rsidRPr="00D62D30" w:rsidRDefault="005F5E80" w:rsidP="005C08E8">
            <w:pPr>
              <w:jc w:val="right"/>
              <w:rPr>
                <w:sz w:val="16"/>
                <w:szCs w:val="16"/>
                <w:lang w:val="en-US" w:eastAsia="zh-CN"/>
              </w:rPr>
            </w:pPr>
            <w:r w:rsidRPr="00D62D30">
              <w:rPr>
                <w:sz w:val="16"/>
                <w:szCs w:val="16"/>
                <w:lang w:val="en-US" w:eastAsia="zh-CN"/>
              </w:rPr>
              <w:t>1,749,877</w:t>
            </w:r>
          </w:p>
        </w:tc>
        <w:tc>
          <w:tcPr>
            <w:tcW w:w="856" w:type="dxa"/>
            <w:tcBorders>
              <w:top w:val="nil"/>
              <w:left w:val="nil"/>
              <w:bottom w:val="single" w:sz="4" w:space="0" w:color="auto"/>
              <w:right w:val="single" w:sz="4" w:space="0" w:color="auto"/>
            </w:tcBorders>
            <w:shd w:val="clear" w:color="auto" w:fill="auto"/>
            <w:hideMark/>
          </w:tcPr>
          <w:p w14:paraId="48D003CF" w14:textId="77777777" w:rsidR="005F5E80" w:rsidRPr="00D62D30" w:rsidRDefault="005F5E80" w:rsidP="005C08E8">
            <w:pPr>
              <w:jc w:val="right"/>
              <w:rPr>
                <w:sz w:val="16"/>
                <w:szCs w:val="16"/>
                <w:lang w:val="en-US" w:eastAsia="zh-CN"/>
              </w:rPr>
            </w:pPr>
            <w:r w:rsidRPr="00D62D30">
              <w:rPr>
                <w:sz w:val="16"/>
                <w:szCs w:val="16"/>
                <w:lang w:val="en-US" w:eastAsia="zh-CN"/>
              </w:rPr>
              <w:t>2,214,588</w:t>
            </w:r>
          </w:p>
        </w:tc>
        <w:tc>
          <w:tcPr>
            <w:tcW w:w="856" w:type="dxa"/>
            <w:tcBorders>
              <w:top w:val="nil"/>
              <w:left w:val="nil"/>
              <w:bottom w:val="single" w:sz="4" w:space="0" w:color="auto"/>
              <w:right w:val="single" w:sz="4" w:space="0" w:color="auto"/>
            </w:tcBorders>
            <w:shd w:val="clear" w:color="auto" w:fill="auto"/>
            <w:hideMark/>
          </w:tcPr>
          <w:p w14:paraId="6F2F040C" w14:textId="77777777" w:rsidR="005F5E80" w:rsidRPr="00D62D30" w:rsidRDefault="005F5E80" w:rsidP="005C08E8">
            <w:pPr>
              <w:jc w:val="right"/>
              <w:rPr>
                <w:sz w:val="16"/>
                <w:szCs w:val="16"/>
                <w:lang w:val="en-US" w:eastAsia="zh-CN"/>
              </w:rPr>
            </w:pPr>
            <w:r w:rsidRPr="00D62D30">
              <w:rPr>
                <w:sz w:val="16"/>
                <w:szCs w:val="16"/>
                <w:lang w:val="en-US" w:eastAsia="zh-CN"/>
              </w:rPr>
              <w:t>488,288</w:t>
            </w:r>
          </w:p>
        </w:tc>
        <w:tc>
          <w:tcPr>
            <w:tcW w:w="856" w:type="dxa"/>
            <w:tcBorders>
              <w:top w:val="nil"/>
              <w:left w:val="nil"/>
              <w:bottom w:val="single" w:sz="4" w:space="0" w:color="auto"/>
              <w:right w:val="single" w:sz="4" w:space="0" w:color="auto"/>
            </w:tcBorders>
            <w:shd w:val="clear" w:color="auto" w:fill="auto"/>
            <w:hideMark/>
          </w:tcPr>
          <w:p w14:paraId="79BB371E" w14:textId="77777777" w:rsidR="005F5E80" w:rsidRPr="00D62D30" w:rsidRDefault="005F5E80" w:rsidP="005C08E8">
            <w:pPr>
              <w:jc w:val="right"/>
              <w:rPr>
                <w:sz w:val="16"/>
                <w:szCs w:val="16"/>
                <w:lang w:val="en-US" w:eastAsia="zh-CN"/>
              </w:rPr>
            </w:pPr>
            <w:r w:rsidRPr="00D62D30">
              <w:rPr>
                <w:sz w:val="16"/>
                <w:szCs w:val="16"/>
                <w:lang w:val="en-US" w:eastAsia="zh-CN"/>
              </w:rPr>
              <w:t>1,077,150</w:t>
            </w:r>
          </w:p>
        </w:tc>
        <w:tc>
          <w:tcPr>
            <w:tcW w:w="856" w:type="dxa"/>
            <w:tcBorders>
              <w:top w:val="nil"/>
              <w:left w:val="nil"/>
              <w:bottom w:val="single" w:sz="4" w:space="0" w:color="auto"/>
              <w:right w:val="single" w:sz="4" w:space="0" w:color="auto"/>
            </w:tcBorders>
            <w:shd w:val="clear" w:color="auto" w:fill="auto"/>
            <w:noWrap/>
            <w:hideMark/>
          </w:tcPr>
          <w:p w14:paraId="1E3E765B" w14:textId="77777777" w:rsidR="005F5E80" w:rsidRPr="00D62D30" w:rsidRDefault="005F5E80" w:rsidP="005C08E8">
            <w:pPr>
              <w:jc w:val="right"/>
              <w:rPr>
                <w:sz w:val="16"/>
                <w:szCs w:val="16"/>
                <w:lang w:val="en-US" w:eastAsia="zh-CN"/>
              </w:rPr>
            </w:pPr>
            <w:r w:rsidRPr="00D62D30">
              <w:rPr>
                <w:sz w:val="16"/>
                <w:szCs w:val="16"/>
                <w:lang w:val="en-US" w:eastAsia="zh-CN"/>
              </w:rPr>
              <w:t>833,284</w:t>
            </w:r>
          </w:p>
        </w:tc>
        <w:tc>
          <w:tcPr>
            <w:tcW w:w="856" w:type="dxa"/>
            <w:tcBorders>
              <w:top w:val="nil"/>
              <w:left w:val="nil"/>
              <w:bottom w:val="single" w:sz="4" w:space="0" w:color="auto"/>
              <w:right w:val="single" w:sz="4" w:space="0" w:color="auto"/>
            </w:tcBorders>
            <w:shd w:val="clear" w:color="auto" w:fill="auto"/>
            <w:noWrap/>
            <w:hideMark/>
          </w:tcPr>
          <w:p w14:paraId="5D4F4FA8" w14:textId="77777777" w:rsidR="005F5E80" w:rsidRPr="00D62D30" w:rsidRDefault="005F5E80" w:rsidP="005C08E8">
            <w:pPr>
              <w:jc w:val="right"/>
              <w:rPr>
                <w:sz w:val="16"/>
                <w:szCs w:val="16"/>
                <w:lang w:val="en-US" w:eastAsia="zh-CN"/>
              </w:rPr>
            </w:pPr>
            <w:r w:rsidRPr="00D62D30">
              <w:rPr>
                <w:sz w:val="16"/>
                <w:szCs w:val="16"/>
                <w:lang w:val="en-US" w:eastAsia="zh-CN"/>
              </w:rPr>
              <w:t>830,343</w:t>
            </w:r>
          </w:p>
        </w:tc>
        <w:tc>
          <w:tcPr>
            <w:tcW w:w="856" w:type="dxa"/>
            <w:tcBorders>
              <w:top w:val="nil"/>
              <w:left w:val="nil"/>
              <w:bottom w:val="single" w:sz="4" w:space="0" w:color="auto"/>
              <w:right w:val="single" w:sz="4" w:space="0" w:color="auto"/>
            </w:tcBorders>
            <w:shd w:val="clear" w:color="auto" w:fill="auto"/>
            <w:noWrap/>
            <w:hideMark/>
          </w:tcPr>
          <w:p w14:paraId="46AFCEA0" w14:textId="77777777" w:rsidR="005F5E80" w:rsidRPr="00D62D30" w:rsidRDefault="005F5E80" w:rsidP="005C08E8">
            <w:pPr>
              <w:jc w:val="right"/>
              <w:rPr>
                <w:sz w:val="16"/>
                <w:szCs w:val="16"/>
                <w:lang w:val="en-US" w:eastAsia="zh-CN"/>
              </w:rPr>
            </w:pPr>
            <w:r w:rsidRPr="00D62D30">
              <w:rPr>
                <w:sz w:val="16"/>
                <w:szCs w:val="16"/>
                <w:lang w:val="en-US" w:eastAsia="zh-CN"/>
              </w:rPr>
              <w:t>742,500</w:t>
            </w:r>
          </w:p>
        </w:tc>
        <w:tc>
          <w:tcPr>
            <w:tcW w:w="910" w:type="dxa"/>
            <w:tcBorders>
              <w:top w:val="nil"/>
              <w:left w:val="nil"/>
              <w:bottom w:val="single" w:sz="4" w:space="0" w:color="auto"/>
              <w:right w:val="single" w:sz="4" w:space="0" w:color="auto"/>
            </w:tcBorders>
            <w:shd w:val="clear" w:color="auto" w:fill="auto"/>
            <w:noWrap/>
            <w:hideMark/>
          </w:tcPr>
          <w:p w14:paraId="6196ADDC" w14:textId="77777777" w:rsidR="005F5E80" w:rsidRPr="00D62D30" w:rsidRDefault="005F5E80" w:rsidP="005C08E8">
            <w:pPr>
              <w:jc w:val="right"/>
              <w:rPr>
                <w:sz w:val="16"/>
                <w:szCs w:val="16"/>
                <w:lang w:val="en-US" w:eastAsia="zh-CN"/>
              </w:rPr>
            </w:pPr>
            <w:r w:rsidRPr="00D62D30">
              <w:rPr>
                <w:sz w:val="16"/>
                <w:szCs w:val="16"/>
                <w:lang w:val="en-US" w:eastAsia="zh-CN"/>
              </w:rPr>
              <w:t>742,500</w:t>
            </w:r>
          </w:p>
        </w:tc>
        <w:tc>
          <w:tcPr>
            <w:tcW w:w="856" w:type="dxa"/>
            <w:tcBorders>
              <w:top w:val="nil"/>
              <w:left w:val="nil"/>
              <w:bottom w:val="single" w:sz="4" w:space="0" w:color="auto"/>
              <w:right w:val="single" w:sz="4" w:space="0" w:color="auto"/>
            </w:tcBorders>
            <w:shd w:val="clear" w:color="auto" w:fill="auto"/>
            <w:noWrap/>
            <w:hideMark/>
          </w:tcPr>
          <w:p w14:paraId="6C98B3AD" w14:textId="77777777" w:rsidR="005F5E80" w:rsidRPr="00D62D30" w:rsidRDefault="005F5E80" w:rsidP="005C08E8">
            <w:pPr>
              <w:jc w:val="right"/>
              <w:rPr>
                <w:sz w:val="16"/>
                <w:szCs w:val="16"/>
                <w:lang w:val="en-US" w:eastAsia="zh-CN"/>
              </w:rPr>
            </w:pPr>
            <w:r w:rsidRPr="00D62D30">
              <w:rPr>
                <w:sz w:val="16"/>
                <w:szCs w:val="16"/>
                <w:lang w:val="en-US" w:eastAsia="zh-CN"/>
              </w:rPr>
              <w:t>742,500</w:t>
            </w:r>
          </w:p>
        </w:tc>
      </w:tr>
      <w:tr w:rsidR="00D62D30" w:rsidRPr="00D62D30" w14:paraId="36362920" w14:textId="77777777" w:rsidTr="005C08E8">
        <w:trPr>
          <w:trHeight w:val="125"/>
        </w:trPr>
        <w:tc>
          <w:tcPr>
            <w:tcW w:w="4230" w:type="dxa"/>
            <w:tcBorders>
              <w:top w:val="nil"/>
              <w:left w:val="single" w:sz="4" w:space="0" w:color="auto"/>
              <w:bottom w:val="single" w:sz="4" w:space="0" w:color="auto"/>
              <w:right w:val="single" w:sz="4" w:space="0" w:color="auto"/>
            </w:tcBorders>
            <w:shd w:val="clear" w:color="auto" w:fill="auto"/>
            <w:hideMark/>
          </w:tcPr>
          <w:p w14:paraId="48FCD00B" w14:textId="77777777" w:rsidR="005F5E80" w:rsidRPr="00D62D30" w:rsidRDefault="005F5E80" w:rsidP="005C08E8">
            <w:pPr>
              <w:jc w:val="left"/>
              <w:rPr>
                <w:sz w:val="16"/>
                <w:szCs w:val="16"/>
                <w:lang w:val="en-US" w:eastAsia="zh-CN"/>
              </w:rPr>
            </w:pPr>
            <w:r w:rsidRPr="00D62D30">
              <w:rPr>
                <w:sz w:val="16"/>
                <w:szCs w:val="16"/>
                <w:lang w:val="en-US" w:eastAsia="zh-CN"/>
              </w:rPr>
              <w:t>Executing agency support cost (internal), including overheads</w:t>
            </w:r>
          </w:p>
        </w:tc>
        <w:tc>
          <w:tcPr>
            <w:tcW w:w="856" w:type="dxa"/>
            <w:tcBorders>
              <w:top w:val="nil"/>
              <w:left w:val="nil"/>
              <w:bottom w:val="single" w:sz="4" w:space="0" w:color="auto"/>
              <w:right w:val="single" w:sz="4" w:space="0" w:color="auto"/>
            </w:tcBorders>
            <w:shd w:val="clear" w:color="auto" w:fill="auto"/>
            <w:hideMark/>
          </w:tcPr>
          <w:p w14:paraId="25C61169"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3A96B3B3"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4278A99A"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2A0F4F0A"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28580129"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53314328"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23EA3764"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6B5BB358"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37FC23C4"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5EF4E626"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hideMark/>
          </w:tcPr>
          <w:p w14:paraId="742E38BC"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2C438AF2" w14:textId="77777777" w:rsidR="005F5E80" w:rsidRPr="00D62D30" w:rsidRDefault="005F5E80" w:rsidP="005C08E8">
            <w:pPr>
              <w:jc w:val="right"/>
              <w:rPr>
                <w:sz w:val="16"/>
                <w:szCs w:val="16"/>
                <w:lang w:val="en-US" w:eastAsia="zh-CN"/>
              </w:rPr>
            </w:pPr>
            <w:r w:rsidRPr="00D62D30">
              <w:rPr>
                <w:sz w:val="16"/>
                <w:szCs w:val="16"/>
                <w:lang w:val="en-US" w:eastAsia="zh-CN"/>
              </w:rPr>
              <w:t>0</w:t>
            </w:r>
          </w:p>
        </w:tc>
      </w:tr>
      <w:tr w:rsidR="00D62D30" w:rsidRPr="00D62D30" w14:paraId="0FF97A6C" w14:textId="77777777" w:rsidTr="005C08E8">
        <w:trPr>
          <w:trHeight w:val="47"/>
        </w:trPr>
        <w:tc>
          <w:tcPr>
            <w:tcW w:w="4230" w:type="dxa"/>
            <w:tcBorders>
              <w:top w:val="nil"/>
              <w:left w:val="single" w:sz="4" w:space="0" w:color="auto"/>
              <w:bottom w:val="single" w:sz="4" w:space="0" w:color="auto"/>
              <w:right w:val="single" w:sz="4" w:space="0" w:color="auto"/>
            </w:tcBorders>
            <w:shd w:val="clear" w:color="auto" w:fill="auto"/>
            <w:hideMark/>
          </w:tcPr>
          <w:p w14:paraId="56D487D7" w14:textId="77777777" w:rsidR="005F5E80" w:rsidRPr="00D62D30" w:rsidRDefault="005F5E80" w:rsidP="005C08E8">
            <w:pPr>
              <w:jc w:val="left"/>
              <w:rPr>
                <w:sz w:val="16"/>
                <w:szCs w:val="16"/>
                <w:lang w:val="en-US" w:eastAsia="zh-CN"/>
              </w:rPr>
            </w:pPr>
            <w:r w:rsidRPr="00D62D30">
              <w:rPr>
                <w:sz w:val="16"/>
                <w:szCs w:val="16"/>
                <w:lang w:val="en-US" w:eastAsia="zh-CN"/>
              </w:rPr>
              <w:t>Financial intermediaries, including overheads</w:t>
            </w:r>
          </w:p>
        </w:tc>
        <w:tc>
          <w:tcPr>
            <w:tcW w:w="856" w:type="dxa"/>
            <w:tcBorders>
              <w:top w:val="nil"/>
              <w:left w:val="nil"/>
              <w:bottom w:val="single" w:sz="4" w:space="0" w:color="auto"/>
              <w:right w:val="single" w:sz="4" w:space="0" w:color="auto"/>
            </w:tcBorders>
            <w:shd w:val="clear" w:color="auto" w:fill="auto"/>
            <w:hideMark/>
          </w:tcPr>
          <w:p w14:paraId="326C2D6E"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7B17A522"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5526F0D4"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51F1C902"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43B94351"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3558625A"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1AC1EE10"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1CD6ADB6"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72D2E70C"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1FF69F96"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hideMark/>
          </w:tcPr>
          <w:p w14:paraId="53550A71"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007E7FCD" w14:textId="77777777" w:rsidR="005F5E80" w:rsidRPr="00D62D30" w:rsidRDefault="005F5E80" w:rsidP="005C08E8">
            <w:pPr>
              <w:jc w:val="right"/>
              <w:rPr>
                <w:sz w:val="16"/>
                <w:szCs w:val="16"/>
                <w:lang w:val="en-US" w:eastAsia="zh-CN"/>
              </w:rPr>
            </w:pPr>
            <w:r w:rsidRPr="00D62D30">
              <w:rPr>
                <w:sz w:val="16"/>
                <w:szCs w:val="16"/>
                <w:lang w:val="en-US" w:eastAsia="zh-CN"/>
              </w:rPr>
              <w:t>0</w:t>
            </w:r>
          </w:p>
        </w:tc>
      </w:tr>
      <w:tr w:rsidR="00D62D30" w:rsidRPr="00D62D30" w14:paraId="468B63C0" w14:textId="77777777" w:rsidTr="005C08E8">
        <w:trPr>
          <w:trHeight w:val="98"/>
        </w:trPr>
        <w:tc>
          <w:tcPr>
            <w:tcW w:w="4230" w:type="dxa"/>
            <w:tcBorders>
              <w:top w:val="nil"/>
              <w:left w:val="single" w:sz="4" w:space="0" w:color="auto"/>
              <w:bottom w:val="single" w:sz="4" w:space="0" w:color="auto"/>
              <w:right w:val="single" w:sz="4" w:space="0" w:color="auto"/>
            </w:tcBorders>
            <w:shd w:val="clear" w:color="auto" w:fill="auto"/>
            <w:hideMark/>
          </w:tcPr>
          <w:p w14:paraId="70DA3562" w14:textId="77777777" w:rsidR="005F5E80" w:rsidRPr="00D62D30" w:rsidRDefault="005F5E80" w:rsidP="005C08E8">
            <w:pPr>
              <w:jc w:val="left"/>
              <w:rPr>
                <w:sz w:val="16"/>
                <w:szCs w:val="16"/>
                <w:lang w:val="en-US" w:eastAsia="zh-CN"/>
              </w:rPr>
            </w:pPr>
            <w:r w:rsidRPr="00D62D30">
              <w:rPr>
                <w:sz w:val="16"/>
                <w:szCs w:val="16"/>
                <w:lang w:val="en-US" w:eastAsia="zh-CN"/>
              </w:rPr>
              <w:t>Reimbursement of central services for core unit staff (including overhead)</w:t>
            </w:r>
          </w:p>
        </w:tc>
        <w:tc>
          <w:tcPr>
            <w:tcW w:w="856" w:type="dxa"/>
            <w:tcBorders>
              <w:top w:val="nil"/>
              <w:left w:val="nil"/>
              <w:bottom w:val="single" w:sz="4" w:space="0" w:color="auto"/>
              <w:right w:val="single" w:sz="4" w:space="0" w:color="auto"/>
            </w:tcBorders>
            <w:shd w:val="clear" w:color="auto" w:fill="auto"/>
            <w:hideMark/>
          </w:tcPr>
          <w:p w14:paraId="7E3EE620" w14:textId="77777777" w:rsidR="005F5E80" w:rsidRPr="00D62D30" w:rsidRDefault="005F5E80" w:rsidP="005C08E8">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4E0F430C" w14:textId="77777777" w:rsidR="005F5E80" w:rsidRPr="00D62D30" w:rsidRDefault="005F5E80" w:rsidP="005C08E8">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3A8C1314" w14:textId="77777777" w:rsidR="005F5E80" w:rsidRPr="00D62D30" w:rsidRDefault="005F5E80" w:rsidP="005C08E8">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2AC4B970" w14:textId="77777777" w:rsidR="005F5E80" w:rsidRPr="00D62D30" w:rsidRDefault="005F5E80" w:rsidP="005C08E8">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580AC8FD" w14:textId="77777777" w:rsidR="005F5E80" w:rsidRPr="00D62D30" w:rsidRDefault="005F5E80" w:rsidP="005C08E8">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30CD80CE" w14:textId="77777777" w:rsidR="005F5E80" w:rsidRPr="00D62D30" w:rsidRDefault="005F5E80" w:rsidP="005C08E8">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56D33215"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7F3521E6"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34625F54"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3CEFED36"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5B6C0655"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5A3BE34A" w14:textId="77777777" w:rsidR="005F5E80" w:rsidRPr="00D62D30" w:rsidRDefault="005F5E80" w:rsidP="005C08E8">
            <w:pPr>
              <w:jc w:val="left"/>
              <w:rPr>
                <w:sz w:val="16"/>
                <w:szCs w:val="16"/>
                <w:lang w:val="en-US" w:eastAsia="zh-CN"/>
              </w:rPr>
            </w:pPr>
            <w:r w:rsidRPr="00D62D30">
              <w:rPr>
                <w:sz w:val="16"/>
                <w:szCs w:val="16"/>
                <w:lang w:val="en-US" w:eastAsia="zh-CN"/>
              </w:rPr>
              <w:t> </w:t>
            </w:r>
          </w:p>
        </w:tc>
      </w:tr>
      <w:tr w:rsidR="00D62D30" w:rsidRPr="00D62D30" w14:paraId="57876287" w14:textId="77777777" w:rsidTr="005C08E8">
        <w:trPr>
          <w:trHeight w:val="47"/>
        </w:trPr>
        <w:tc>
          <w:tcPr>
            <w:tcW w:w="4230" w:type="dxa"/>
            <w:tcBorders>
              <w:top w:val="nil"/>
              <w:left w:val="single" w:sz="4" w:space="0" w:color="auto"/>
              <w:bottom w:val="single" w:sz="4" w:space="0" w:color="auto"/>
              <w:right w:val="single" w:sz="4" w:space="0" w:color="auto"/>
            </w:tcBorders>
            <w:shd w:val="clear" w:color="auto" w:fill="auto"/>
            <w:hideMark/>
          </w:tcPr>
          <w:p w14:paraId="6C7E9CBB" w14:textId="77777777" w:rsidR="005F5E80" w:rsidRPr="00D62D30" w:rsidRDefault="005F5E80" w:rsidP="005C08E8">
            <w:pPr>
              <w:jc w:val="left"/>
              <w:rPr>
                <w:sz w:val="16"/>
                <w:szCs w:val="16"/>
                <w:lang w:val="en-US" w:eastAsia="zh-CN"/>
              </w:rPr>
            </w:pPr>
            <w:r w:rsidRPr="00D62D30">
              <w:rPr>
                <w:sz w:val="16"/>
                <w:szCs w:val="16"/>
                <w:lang w:val="en-US" w:eastAsia="zh-CN"/>
              </w:rPr>
              <w:t>Cost recovery</w:t>
            </w:r>
          </w:p>
        </w:tc>
        <w:tc>
          <w:tcPr>
            <w:tcW w:w="856" w:type="dxa"/>
            <w:tcBorders>
              <w:top w:val="nil"/>
              <w:left w:val="nil"/>
              <w:bottom w:val="single" w:sz="4" w:space="0" w:color="auto"/>
              <w:right w:val="single" w:sz="4" w:space="0" w:color="auto"/>
            </w:tcBorders>
            <w:shd w:val="clear" w:color="auto" w:fill="auto"/>
            <w:hideMark/>
          </w:tcPr>
          <w:p w14:paraId="504FA5EC" w14:textId="77777777" w:rsidR="005F5E80" w:rsidRPr="00D62D30" w:rsidRDefault="005F5E80" w:rsidP="005C08E8">
            <w:pPr>
              <w:jc w:val="right"/>
              <w:rPr>
                <w:sz w:val="16"/>
                <w:szCs w:val="16"/>
                <w:lang w:val="en-US" w:eastAsia="zh-CN"/>
              </w:rPr>
            </w:pPr>
            <w:r w:rsidRPr="00D62D30">
              <w:rPr>
                <w:sz w:val="16"/>
                <w:szCs w:val="16"/>
                <w:lang w:val="en-US" w:eastAsia="zh-CN"/>
              </w:rPr>
              <w:t>311,137</w:t>
            </w:r>
          </w:p>
        </w:tc>
        <w:tc>
          <w:tcPr>
            <w:tcW w:w="856" w:type="dxa"/>
            <w:tcBorders>
              <w:top w:val="nil"/>
              <w:left w:val="nil"/>
              <w:bottom w:val="single" w:sz="4" w:space="0" w:color="auto"/>
              <w:right w:val="single" w:sz="4" w:space="0" w:color="auto"/>
            </w:tcBorders>
            <w:shd w:val="clear" w:color="auto" w:fill="auto"/>
            <w:hideMark/>
          </w:tcPr>
          <w:p w14:paraId="1A9D2F78" w14:textId="77777777" w:rsidR="005F5E80" w:rsidRPr="00D62D30" w:rsidRDefault="005F5E80" w:rsidP="005C08E8">
            <w:pPr>
              <w:jc w:val="right"/>
              <w:rPr>
                <w:sz w:val="16"/>
                <w:szCs w:val="16"/>
                <w:lang w:val="en-US" w:eastAsia="zh-CN"/>
              </w:rPr>
            </w:pPr>
            <w:r w:rsidRPr="00D62D30">
              <w:rPr>
                <w:sz w:val="16"/>
                <w:szCs w:val="16"/>
                <w:lang w:val="en-US" w:eastAsia="zh-CN"/>
              </w:rPr>
              <w:t>317,160</w:t>
            </w:r>
          </w:p>
        </w:tc>
        <w:tc>
          <w:tcPr>
            <w:tcW w:w="856" w:type="dxa"/>
            <w:tcBorders>
              <w:top w:val="nil"/>
              <w:left w:val="nil"/>
              <w:bottom w:val="single" w:sz="4" w:space="0" w:color="auto"/>
              <w:right w:val="single" w:sz="4" w:space="0" w:color="auto"/>
            </w:tcBorders>
            <w:shd w:val="clear" w:color="auto" w:fill="auto"/>
            <w:hideMark/>
          </w:tcPr>
          <w:p w14:paraId="1B32D52E" w14:textId="77777777" w:rsidR="005F5E80" w:rsidRPr="00D62D30" w:rsidRDefault="005F5E80" w:rsidP="005C08E8">
            <w:pPr>
              <w:jc w:val="right"/>
              <w:rPr>
                <w:sz w:val="16"/>
                <w:szCs w:val="16"/>
                <w:lang w:val="en-US" w:eastAsia="zh-CN"/>
              </w:rPr>
            </w:pPr>
            <w:r w:rsidRPr="00D62D30">
              <w:rPr>
                <w:sz w:val="16"/>
                <w:szCs w:val="16"/>
                <w:lang w:val="en-US" w:eastAsia="zh-CN"/>
              </w:rPr>
              <w:t>251,317</w:t>
            </w:r>
          </w:p>
        </w:tc>
        <w:tc>
          <w:tcPr>
            <w:tcW w:w="856" w:type="dxa"/>
            <w:tcBorders>
              <w:top w:val="nil"/>
              <w:left w:val="nil"/>
              <w:bottom w:val="single" w:sz="4" w:space="0" w:color="auto"/>
              <w:right w:val="single" w:sz="4" w:space="0" w:color="auto"/>
            </w:tcBorders>
            <w:shd w:val="clear" w:color="auto" w:fill="auto"/>
            <w:hideMark/>
          </w:tcPr>
          <w:p w14:paraId="0828FD3D" w14:textId="77777777" w:rsidR="005F5E80" w:rsidRPr="00D62D30" w:rsidRDefault="005F5E80" w:rsidP="005C08E8">
            <w:pPr>
              <w:jc w:val="right"/>
              <w:rPr>
                <w:sz w:val="16"/>
                <w:szCs w:val="16"/>
                <w:lang w:val="en-US" w:eastAsia="zh-CN"/>
              </w:rPr>
            </w:pPr>
            <w:r w:rsidRPr="00D62D30">
              <w:rPr>
                <w:sz w:val="16"/>
                <w:szCs w:val="16"/>
                <w:lang w:val="en-US" w:eastAsia="zh-CN"/>
              </w:rPr>
              <w:t>308,375</w:t>
            </w:r>
          </w:p>
        </w:tc>
        <w:tc>
          <w:tcPr>
            <w:tcW w:w="856" w:type="dxa"/>
            <w:tcBorders>
              <w:top w:val="nil"/>
              <w:left w:val="nil"/>
              <w:bottom w:val="single" w:sz="4" w:space="0" w:color="auto"/>
              <w:right w:val="single" w:sz="4" w:space="0" w:color="auto"/>
            </w:tcBorders>
            <w:shd w:val="clear" w:color="auto" w:fill="auto"/>
            <w:hideMark/>
          </w:tcPr>
          <w:p w14:paraId="2787B121" w14:textId="77777777" w:rsidR="005F5E80" w:rsidRPr="00D62D30" w:rsidRDefault="005F5E80" w:rsidP="005C08E8">
            <w:pPr>
              <w:jc w:val="right"/>
              <w:rPr>
                <w:sz w:val="16"/>
                <w:szCs w:val="16"/>
                <w:lang w:val="en-US" w:eastAsia="zh-CN"/>
              </w:rPr>
            </w:pPr>
            <w:r w:rsidRPr="00D62D30">
              <w:rPr>
                <w:sz w:val="16"/>
                <w:szCs w:val="16"/>
                <w:lang w:val="en-US" w:eastAsia="zh-CN"/>
              </w:rPr>
              <w:t>381,004</w:t>
            </w:r>
          </w:p>
        </w:tc>
        <w:tc>
          <w:tcPr>
            <w:tcW w:w="856" w:type="dxa"/>
            <w:tcBorders>
              <w:top w:val="nil"/>
              <w:left w:val="nil"/>
              <w:bottom w:val="single" w:sz="4" w:space="0" w:color="auto"/>
              <w:right w:val="single" w:sz="4" w:space="0" w:color="auto"/>
            </w:tcBorders>
            <w:shd w:val="clear" w:color="auto" w:fill="auto"/>
            <w:hideMark/>
          </w:tcPr>
          <w:p w14:paraId="1BA2F9A9" w14:textId="77777777" w:rsidR="005F5E80" w:rsidRPr="00D62D30" w:rsidRDefault="005F5E80" w:rsidP="005C08E8">
            <w:pPr>
              <w:jc w:val="right"/>
              <w:rPr>
                <w:sz w:val="16"/>
                <w:szCs w:val="16"/>
                <w:lang w:val="en-US" w:eastAsia="zh-CN"/>
              </w:rPr>
            </w:pPr>
            <w:r w:rsidRPr="00D62D30">
              <w:rPr>
                <w:sz w:val="16"/>
                <w:szCs w:val="16"/>
                <w:lang w:val="en-US" w:eastAsia="zh-CN"/>
              </w:rPr>
              <w:t>240,968</w:t>
            </w:r>
          </w:p>
        </w:tc>
        <w:tc>
          <w:tcPr>
            <w:tcW w:w="856" w:type="dxa"/>
            <w:tcBorders>
              <w:top w:val="nil"/>
              <w:left w:val="nil"/>
              <w:bottom w:val="single" w:sz="4" w:space="0" w:color="auto"/>
              <w:right w:val="single" w:sz="4" w:space="0" w:color="auto"/>
            </w:tcBorders>
            <w:shd w:val="clear" w:color="auto" w:fill="auto"/>
            <w:hideMark/>
          </w:tcPr>
          <w:p w14:paraId="5650847C" w14:textId="77777777" w:rsidR="005F5E80" w:rsidRPr="00D62D30" w:rsidRDefault="005F5E80" w:rsidP="005C08E8">
            <w:pPr>
              <w:jc w:val="right"/>
              <w:rPr>
                <w:sz w:val="16"/>
                <w:szCs w:val="16"/>
                <w:lang w:val="en-US" w:eastAsia="zh-CN"/>
              </w:rPr>
            </w:pPr>
            <w:r w:rsidRPr="00D62D30">
              <w:rPr>
                <w:sz w:val="16"/>
                <w:szCs w:val="16"/>
                <w:lang w:val="en-US" w:eastAsia="zh-CN"/>
              </w:rPr>
              <w:t>251,221</w:t>
            </w:r>
          </w:p>
        </w:tc>
        <w:tc>
          <w:tcPr>
            <w:tcW w:w="856" w:type="dxa"/>
            <w:tcBorders>
              <w:top w:val="nil"/>
              <w:left w:val="nil"/>
              <w:bottom w:val="single" w:sz="4" w:space="0" w:color="auto"/>
              <w:right w:val="single" w:sz="4" w:space="0" w:color="auto"/>
            </w:tcBorders>
            <w:shd w:val="clear" w:color="auto" w:fill="auto"/>
            <w:noWrap/>
            <w:hideMark/>
          </w:tcPr>
          <w:p w14:paraId="69F77CCF" w14:textId="77777777" w:rsidR="005F5E80" w:rsidRPr="00D62D30" w:rsidRDefault="005F5E80" w:rsidP="005C08E8">
            <w:pPr>
              <w:jc w:val="right"/>
              <w:rPr>
                <w:sz w:val="16"/>
                <w:szCs w:val="16"/>
                <w:lang w:val="en-US" w:eastAsia="zh-CN"/>
              </w:rPr>
            </w:pPr>
            <w:r w:rsidRPr="00D62D30">
              <w:rPr>
                <w:sz w:val="16"/>
                <w:szCs w:val="16"/>
                <w:lang w:val="en-US" w:eastAsia="zh-CN"/>
              </w:rPr>
              <w:t>222,590</w:t>
            </w:r>
          </w:p>
        </w:tc>
        <w:tc>
          <w:tcPr>
            <w:tcW w:w="856" w:type="dxa"/>
            <w:tcBorders>
              <w:top w:val="nil"/>
              <w:left w:val="nil"/>
              <w:bottom w:val="single" w:sz="4" w:space="0" w:color="auto"/>
              <w:right w:val="single" w:sz="4" w:space="0" w:color="auto"/>
            </w:tcBorders>
            <w:shd w:val="clear" w:color="auto" w:fill="auto"/>
            <w:noWrap/>
            <w:hideMark/>
          </w:tcPr>
          <w:p w14:paraId="567C0364" w14:textId="77777777" w:rsidR="005F5E80" w:rsidRPr="00D62D30" w:rsidRDefault="005F5E80" w:rsidP="005C08E8">
            <w:pPr>
              <w:jc w:val="right"/>
              <w:rPr>
                <w:sz w:val="16"/>
                <w:szCs w:val="16"/>
                <w:lang w:val="en-US" w:eastAsia="zh-CN"/>
              </w:rPr>
            </w:pPr>
            <w:r w:rsidRPr="00D62D30">
              <w:rPr>
                <w:sz w:val="16"/>
                <w:szCs w:val="16"/>
                <w:lang w:val="en-US" w:eastAsia="zh-CN"/>
              </w:rPr>
              <w:t>222,303</w:t>
            </w:r>
          </w:p>
        </w:tc>
        <w:tc>
          <w:tcPr>
            <w:tcW w:w="856" w:type="dxa"/>
            <w:tcBorders>
              <w:top w:val="nil"/>
              <w:left w:val="nil"/>
              <w:bottom w:val="single" w:sz="4" w:space="0" w:color="auto"/>
              <w:right w:val="single" w:sz="4" w:space="0" w:color="auto"/>
            </w:tcBorders>
            <w:shd w:val="clear" w:color="auto" w:fill="auto"/>
            <w:noWrap/>
            <w:hideMark/>
          </w:tcPr>
          <w:p w14:paraId="6E9AE645" w14:textId="77777777" w:rsidR="005F5E80" w:rsidRPr="00D62D30" w:rsidRDefault="005F5E80" w:rsidP="005C08E8">
            <w:pPr>
              <w:jc w:val="right"/>
              <w:rPr>
                <w:sz w:val="16"/>
                <w:szCs w:val="16"/>
                <w:lang w:val="en-US" w:eastAsia="zh-CN"/>
              </w:rPr>
            </w:pPr>
            <w:r w:rsidRPr="00D62D30">
              <w:rPr>
                <w:sz w:val="16"/>
                <w:szCs w:val="16"/>
                <w:lang w:val="en-US" w:eastAsia="zh-CN"/>
              </w:rPr>
              <w:t>250,000</w:t>
            </w:r>
          </w:p>
        </w:tc>
        <w:tc>
          <w:tcPr>
            <w:tcW w:w="910" w:type="dxa"/>
            <w:tcBorders>
              <w:top w:val="nil"/>
              <w:left w:val="nil"/>
              <w:bottom w:val="single" w:sz="4" w:space="0" w:color="auto"/>
              <w:right w:val="single" w:sz="4" w:space="0" w:color="auto"/>
            </w:tcBorders>
            <w:shd w:val="clear" w:color="auto" w:fill="auto"/>
            <w:noWrap/>
            <w:hideMark/>
          </w:tcPr>
          <w:p w14:paraId="4780E831" w14:textId="77777777" w:rsidR="005F5E80" w:rsidRPr="00D62D30" w:rsidRDefault="005F5E80" w:rsidP="005C08E8">
            <w:pPr>
              <w:jc w:val="right"/>
              <w:rPr>
                <w:sz w:val="16"/>
                <w:szCs w:val="16"/>
                <w:lang w:val="en-US" w:eastAsia="zh-CN"/>
              </w:rPr>
            </w:pPr>
            <w:r w:rsidRPr="00D62D30">
              <w:rPr>
                <w:sz w:val="16"/>
                <w:szCs w:val="16"/>
                <w:lang w:val="en-US" w:eastAsia="zh-CN"/>
              </w:rPr>
              <w:t>250,000</w:t>
            </w:r>
          </w:p>
        </w:tc>
        <w:tc>
          <w:tcPr>
            <w:tcW w:w="856" w:type="dxa"/>
            <w:tcBorders>
              <w:top w:val="nil"/>
              <w:left w:val="nil"/>
              <w:bottom w:val="single" w:sz="4" w:space="0" w:color="auto"/>
              <w:right w:val="single" w:sz="4" w:space="0" w:color="auto"/>
            </w:tcBorders>
            <w:shd w:val="clear" w:color="auto" w:fill="auto"/>
            <w:noWrap/>
            <w:hideMark/>
          </w:tcPr>
          <w:p w14:paraId="375874D8" w14:textId="77777777" w:rsidR="005F5E80" w:rsidRPr="00D62D30" w:rsidRDefault="005F5E80" w:rsidP="005C08E8">
            <w:pPr>
              <w:jc w:val="right"/>
              <w:rPr>
                <w:sz w:val="16"/>
                <w:szCs w:val="16"/>
                <w:lang w:val="en-US" w:eastAsia="zh-CN"/>
              </w:rPr>
            </w:pPr>
            <w:r w:rsidRPr="00D62D30">
              <w:rPr>
                <w:sz w:val="16"/>
                <w:szCs w:val="16"/>
                <w:lang w:val="en-US" w:eastAsia="zh-CN"/>
              </w:rPr>
              <w:t>250,000</w:t>
            </w:r>
          </w:p>
        </w:tc>
      </w:tr>
      <w:tr w:rsidR="00D62D30" w:rsidRPr="00D62D30" w14:paraId="6441A1DD" w14:textId="77777777" w:rsidTr="005C08E8">
        <w:trPr>
          <w:trHeight w:val="62"/>
        </w:trPr>
        <w:tc>
          <w:tcPr>
            <w:tcW w:w="4230" w:type="dxa"/>
            <w:tcBorders>
              <w:top w:val="nil"/>
              <w:left w:val="single" w:sz="4" w:space="0" w:color="auto"/>
              <w:bottom w:val="single" w:sz="4" w:space="0" w:color="auto"/>
              <w:right w:val="single" w:sz="4" w:space="0" w:color="auto"/>
            </w:tcBorders>
            <w:shd w:val="clear" w:color="auto" w:fill="auto"/>
            <w:hideMark/>
          </w:tcPr>
          <w:p w14:paraId="7FDBA9A2" w14:textId="77777777" w:rsidR="005F5E80" w:rsidRPr="00D62D30" w:rsidRDefault="005F5E80" w:rsidP="005C08E8">
            <w:pPr>
              <w:jc w:val="left"/>
              <w:rPr>
                <w:sz w:val="16"/>
                <w:szCs w:val="16"/>
                <w:lang w:val="en-US" w:eastAsia="zh-CN"/>
              </w:rPr>
            </w:pPr>
            <w:r w:rsidRPr="00D62D30">
              <w:rPr>
                <w:sz w:val="16"/>
                <w:szCs w:val="16"/>
                <w:lang w:val="en-US" w:eastAsia="zh-CN"/>
              </w:rPr>
              <w:t>Adjustments (+ = overrun and - = underuse)</w:t>
            </w:r>
          </w:p>
        </w:tc>
        <w:tc>
          <w:tcPr>
            <w:tcW w:w="856" w:type="dxa"/>
            <w:tcBorders>
              <w:top w:val="nil"/>
              <w:left w:val="nil"/>
              <w:bottom w:val="single" w:sz="4" w:space="0" w:color="auto"/>
              <w:right w:val="single" w:sz="4" w:space="0" w:color="auto"/>
            </w:tcBorders>
            <w:shd w:val="clear" w:color="auto" w:fill="auto"/>
            <w:hideMark/>
          </w:tcPr>
          <w:p w14:paraId="2907AED4" w14:textId="77777777" w:rsidR="005F5E80" w:rsidRPr="00D62D30" w:rsidRDefault="005F5E80" w:rsidP="005C08E8">
            <w:pPr>
              <w:jc w:val="right"/>
              <w:rPr>
                <w:sz w:val="16"/>
                <w:szCs w:val="16"/>
                <w:lang w:val="en-US" w:eastAsia="zh-CN"/>
              </w:rPr>
            </w:pPr>
            <w:r w:rsidRPr="00D62D30">
              <w:rPr>
                <w:sz w:val="16"/>
                <w:szCs w:val="16"/>
                <w:lang w:val="en-US" w:eastAsia="zh-CN"/>
              </w:rPr>
              <w:t>658,389</w:t>
            </w:r>
          </w:p>
        </w:tc>
        <w:tc>
          <w:tcPr>
            <w:tcW w:w="856" w:type="dxa"/>
            <w:tcBorders>
              <w:top w:val="nil"/>
              <w:left w:val="nil"/>
              <w:bottom w:val="single" w:sz="4" w:space="0" w:color="auto"/>
              <w:right w:val="single" w:sz="4" w:space="0" w:color="auto"/>
            </w:tcBorders>
            <w:shd w:val="clear" w:color="auto" w:fill="auto"/>
            <w:hideMark/>
          </w:tcPr>
          <w:p w14:paraId="26CAC1F9" w14:textId="77777777" w:rsidR="005F5E80" w:rsidRPr="00D62D30" w:rsidRDefault="005F5E80" w:rsidP="005C08E8">
            <w:pPr>
              <w:jc w:val="right"/>
              <w:rPr>
                <w:sz w:val="16"/>
                <w:szCs w:val="16"/>
                <w:lang w:val="en-US" w:eastAsia="zh-CN"/>
              </w:rPr>
            </w:pPr>
            <w:r w:rsidRPr="00D62D30">
              <w:rPr>
                <w:sz w:val="16"/>
                <w:szCs w:val="16"/>
                <w:lang w:val="en-US" w:eastAsia="zh-CN"/>
              </w:rPr>
              <w:t>595,905</w:t>
            </w:r>
          </w:p>
        </w:tc>
        <w:tc>
          <w:tcPr>
            <w:tcW w:w="856" w:type="dxa"/>
            <w:tcBorders>
              <w:top w:val="nil"/>
              <w:left w:val="nil"/>
              <w:bottom w:val="single" w:sz="4" w:space="0" w:color="auto"/>
              <w:right w:val="single" w:sz="4" w:space="0" w:color="auto"/>
            </w:tcBorders>
            <w:shd w:val="clear" w:color="auto" w:fill="auto"/>
            <w:hideMark/>
          </w:tcPr>
          <w:p w14:paraId="4B8047D2" w14:textId="77777777" w:rsidR="005F5E80" w:rsidRPr="00D62D30" w:rsidRDefault="005F5E80" w:rsidP="005C08E8">
            <w:pPr>
              <w:jc w:val="right"/>
              <w:rPr>
                <w:sz w:val="16"/>
                <w:szCs w:val="16"/>
                <w:lang w:val="en-US" w:eastAsia="zh-CN"/>
              </w:rPr>
            </w:pPr>
            <w:r w:rsidRPr="00D62D30">
              <w:rPr>
                <w:sz w:val="16"/>
                <w:szCs w:val="16"/>
                <w:lang w:val="en-US" w:eastAsia="zh-CN"/>
              </w:rPr>
              <w:t>585,526</w:t>
            </w:r>
          </w:p>
        </w:tc>
        <w:tc>
          <w:tcPr>
            <w:tcW w:w="856" w:type="dxa"/>
            <w:tcBorders>
              <w:top w:val="nil"/>
              <w:left w:val="nil"/>
              <w:bottom w:val="single" w:sz="4" w:space="0" w:color="auto"/>
              <w:right w:val="single" w:sz="4" w:space="0" w:color="auto"/>
            </w:tcBorders>
            <w:shd w:val="clear" w:color="auto" w:fill="auto"/>
            <w:hideMark/>
          </w:tcPr>
          <w:p w14:paraId="13501F61" w14:textId="77777777" w:rsidR="005F5E80" w:rsidRPr="00D62D30" w:rsidRDefault="005F5E80" w:rsidP="005C08E8">
            <w:pPr>
              <w:jc w:val="right"/>
              <w:rPr>
                <w:sz w:val="16"/>
                <w:szCs w:val="16"/>
                <w:lang w:val="en-US" w:eastAsia="zh-CN"/>
              </w:rPr>
            </w:pPr>
            <w:r w:rsidRPr="00D62D30">
              <w:rPr>
                <w:sz w:val="16"/>
                <w:szCs w:val="16"/>
                <w:lang w:val="en-US" w:eastAsia="zh-CN"/>
              </w:rPr>
              <w:t>929,036</w:t>
            </w:r>
          </w:p>
        </w:tc>
        <w:tc>
          <w:tcPr>
            <w:tcW w:w="856" w:type="dxa"/>
            <w:tcBorders>
              <w:top w:val="nil"/>
              <w:left w:val="nil"/>
              <w:bottom w:val="single" w:sz="4" w:space="0" w:color="auto"/>
              <w:right w:val="single" w:sz="4" w:space="0" w:color="auto"/>
            </w:tcBorders>
            <w:shd w:val="clear" w:color="auto" w:fill="auto"/>
            <w:hideMark/>
          </w:tcPr>
          <w:p w14:paraId="03D088C9" w14:textId="77777777" w:rsidR="005F5E80" w:rsidRPr="00D62D30" w:rsidRDefault="005F5E80" w:rsidP="005C08E8">
            <w:pPr>
              <w:jc w:val="right"/>
              <w:rPr>
                <w:sz w:val="16"/>
                <w:szCs w:val="16"/>
                <w:lang w:val="en-US" w:eastAsia="zh-CN"/>
              </w:rPr>
            </w:pPr>
            <w:r w:rsidRPr="00D62D30">
              <w:rPr>
                <w:sz w:val="16"/>
                <w:szCs w:val="16"/>
                <w:lang w:val="en-US" w:eastAsia="zh-CN"/>
              </w:rPr>
              <w:t>1,053,880</w:t>
            </w:r>
          </w:p>
        </w:tc>
        <w:tc>
          <w:tcPr>
            <w:tcW w:w="856" w:type="dxa"/>
            <w:tcBorders>
              <w:top w:val="nil"/>
              <w:left w:val="nil"/>
              <w:bottom w:val="single" w:sz="4" w:space="0" w:color="auto"/>
              <w:right w:val="single" w:sz="4" w:space="0" w:color="auto"/>
            </w:tcBorders>
            <w:shd w:val="clear" w:color="auto" w:fill="auto"/>
            <w:hideMark/>
          </w:tcPr>
          <w:p w14:paraId="721C3180" w14:textId="77777777" w:rsidR="005F5E80" w:rsidRPr="00D62D30" w:rsidRDefault="005F5E80" w:rsidP="005C08E8">
            <w:pPr>
              <w:jc w:val="right"/>
              <w:rPr>
                <w:sz w:val="16"/>
                <w:szCs w:val="16"/>
                <w:lang w:val="en-US" w:eastAsia="zh-CN"/>
              </w:rPr>
            </w:pPr>
            <w:r w:rsidRPr="00D62D30">
              <w:rPr>
                <w:sz w:val="16"/>
                <w:szCs w:val="16"/>
                <w:lang w:val="en-US" w:eastAsia="zh-CN"/>
              </w:rPr>
              <w:t>904,918</w:t>
            </w:r>
          </w:p>
        </w:tc>
        <w:tc>
          <w:tcPr>
            <w:tcW w:w="856" w:type="dxa"/>
            <w:tcBorders>
              <w:top w:val="nil"/>
              <w:left w:val="nil"/>
              <w:bottom w:val="single" w:sz="4" w:space="0" w:color="auto"/>
              <w:right w:val="single" w:sz="4" w:space="0" w:color="auto"/>
            </w:tcBorders>
            <w:shd w:val="clear" w:color="auto" w:fill="auto"/>
            <w:hideMark/>
          </w:tcPr>
          <w:p w14:paraId="3EA3FB54" w14:textId="77777777" w:rsidR="005F5E80" w:rsidRPr="00D62D30" w:rsidRDefault="005F5E80" w:rsidP="005C08E8">
            <w:pPr>
              <w:jc w:val="right"/>
              <w:rPr>
                <w:sz w:val="16"/>
                <w:szCs w:val="16"/>
                <w:lang w:val="en-US" w:eastAsia="zh-CN"/>
              </w:rPr>
            </w:pPr>
            <w:r w:rsidRPr="00D62D30">
              <w:rPr>
                <w:sz w:val="16"/>
                <w:szCs w:val="16"/>
                <w:lang w:val="en-US" w:eastAsia="zh-CN"/>
              </w:rPr>
              <w:t>601,414</w:t>
            </w:r>
          </w:p>
        </w:tc>
        <w:tc>
          <w:tcPr>
            <w:tcW w:w="856" w:type="dxa"/>
            <w:tcBorders>
              <w:top w:val="nil"/>
              <w:left w:val="nil"/>
              <w:bottom w:val="single" w:sz="4" w:space="0" w:color="auto"/>
              <w:right w:val="single" w:sz="4" w:space="0" w:color="auto"/>
            </w:tcBorders>
            <w:shd w:val="clear" w:color="auto" w:fill="auto"/>
            <w:noWrap/>
            <w:hideMark/>
          </w:tcPr>
          <w:p w14:paraId="33ED9ADC" w14:textId="77777777" w:rsidR="005F5E80" w:rsidRPr="00D62D30" w:rsidRDefault="005F5E80" w:rsidP="005C08E8">
            <w:pPr>
              <w:jc w:val="right"/>
              <w:rPr>
                <w:sz w:val="16"/>
                <w:szCs w:val="16"/>
                <w:lang w:val="en-US" w:eastAsia="zh-CN"/>
              </w:rPr>
            </w:pPr>
            <w:r w:rsidRPr="00D62D30">
              <w:rPr>
                <w:sz w:val="16"/>
                <w:szCs w:val="16"/>
                <w:lang w:val="en-US" w:eastAsia="zh-CN"/>
              </w:rPr>
              <w:t>683,114</w:t>
            </w:r>
          </w:p>
        </w:tc>
        <w:tc>
          <w:tcPr>
            <w:tcW w:w="856" w:type="dxa"/>
            <w:tcBorders>
              <w:top w:val="nil"/>
              <w:left w:val="nil"/>
              <w:bottom w:val="single" w:sz="4" w:space="0" w:color="auto"/>
              <w:right w:val="single" w:sz="4" w:space="0" w:color="auto"/>
            </w:tcBorders>
            <w:shd w:val="clear" w:color="auto" w:fill="auto"/>
            <w:noWrap/>
            <w:hideMark/>
          </w:tcPr>
          <w:p w14:paraId="3D5ABF7E" w14:textId="77777777" w:rsidR="005F5E80" w:rsidRPr="00D62D30" w:rsidRDefault="005F5E80" w:rsidP="005C08E8">
            <w:pPr>
              <w:jc w:val="right"/>
              <w:rPr>
                <w:sz w:val="16"/>
                <w:szCs w:val="16"/>
                <w:lang w:val="en-US" w:eastAsia="zh-CN"/>
              </w:rPr>
            </w:pPr>
            <w:r w:rsidRPr="00D62D30">
              <w:rPr>
                <w:sz w:val="16"/>
                <w:szCs w:val="16"/>
                <w:lang w:val="en-US" w:eastAsia="zh-CN"/>
              </w:rPr>
              <w:t>684,097</w:t>
            </w:r>
          </w:p>
        </w:tc>
        <w:tc>
          <w:tcPr>
            <w:tcW w:w="856" w:type="dxa"/>
            <w:tcBorders>
              <w:top w:val="nil"/>
              <w:left w:val="nil"/>
              <w:bottom w:val="single" w:sz="4" w:space="0" w:color="auto"/>
              <w:right w:val="single" w:sz="4" w:space="0" w:color="auto"/>
            </w:tcBorders>
            <w:shd w:val="clear" w:color="auto" w:fill="auto"/>
            <w:noWrap/>
            <w:hideMark/>
          </w:tcPr>
          <w:p w14:paraId="5D7108E2" w14:textId="77777777" w:rsidR="005F5E80" w:rsidRPr="00D62D30" w:rsidRDefault="005F5E80" w:rsidP="005C08E8">
            <w:pPr>
              <w:jc w:val="right"/>
              <w:rPr>
                <w:sz w:val="16"/>
                <w:szCs w:val="16"/>
                <w:lang w:val="en-US" w:eastAsia="zh-CN"/>
              </w:rPr>
            </w:pPr>
            <w:r w:rsidRPr="00D62D30">
              <w:rPr>
                <w:sz w:val="16"/>
                <w:szCs w:val="16"/>
                <w:lang w:val="en-US" w:eastAsia="zh-CN"/>
              </w:rPr>
              <w:t>1,012,885</w:t>
            </w:r>
          </w:p>
        </w:tc>
        <w:tc>
          <w:tcPr>
            <w:tcW w:w="910" w:type="dxa"/>
            <w:tcBorders>
              <w:top w:val="nil"/>
              <w:left w:val="nil"/>
              <w:bottom w:val="single" w:sz="4" w:space="0" w:color="auto"/>
              <w:right w:val="single" w:sz="4" w:space="0" w:color="auto"/>
            </w:tcBorders>
            <w:shd w:val="clear" w:color="auto" w:fill="auto"/>
            <w:noWrap/>
            <w:hideMark/>
          </w:tcPr>
          <w:p w14:paraId="546EA436" w14:textId="77777777" w:rsidR="005F5E80" w:rsidRPr="00D62D30" w:rsidRDefault="005F5E80" w:rsidP="005C08E8">
            <w:pPr>
              <w:jc w:val="right"/>
              <w:rPr>
                <w:sz w:val="16"/>
                <w:szCs w:val="16"/>
                <w:lang w:val="en-US" w:eastAsia="zh-CN"/>
              </w:rPr>
            </w:pPr>
            <w:r w:rsidRPr="00D62D30">
              <w:rPr>
                <w:sz w:val="16"/>
                <w:szCs w:val="16"/>
                <w:lang w:val="en-US" w:eastAsia="zh-CN"/>
              </w:rPr>
              <w:t>915,117</w:t>
            </w:r>
          </w:p>
        </w:tc>
        <w:tc>
          <w:tcPr>
            <w:tcW w:w="856" w:type="dxa"/>
            <w:tcBorders>
              <w:top w:val="nil"/>
              <w:left w:val="nil"/>
              <w:bottom w:val="single" w:sz="4" w:space="0" w:color="auto"/>
              <w:right w:val="single" w:sz="4" w:space="0" w:color="auto"/>
            </w:tcBorders>
            <w:shd w:val="clear" w:color="auto" w:fill="auto"/>
            <w:noWrap/>
            <w:hideMark/>
          </w:tcPr>
          <w:p w14:paraId="339E8ADA" w14:textId="77777777" w:rsidR="005F5E80" w:rsidRPr="00D62D30" w:rsidRDefault="005F5E80" w:rsidP="005C08E8">
            <w:pPr>
              <w:jc w:val="right"/>
              <w:rPr>
                <w:sz w:val="16"/>
                <w:szCs w:val="16"/>
                <w:lang w:val="en-US" w:eastAsia="zh-CN"/>
              </w:rPr>
            </w:pPr>
            <w:r w:rsidRPr="00D62D30">
              <w:rPr>
                <w:sz w:val="16"/>
                <w:szCs w:val="16"/>
                <w:lang w:val="en-US" w:eastAsia="zh-CN"/>
              </w:rPr>
              <w:t>973,664</w:t>
            </w:r>
          </w:p>
        </w:tc>
      </w:tr>
      <w:tr w:rsidR="00D62D30" w:rsidRPr="00D62D30" w14:paraId="47D18748" w14:textId="77777777" w:rsidTr="005C08E8">
        <w:trPr>
          <w:trHeight w:val="134"/>
        </w:trPr>
        <w:tc>
          <w:tcPr>
            <w:tcW w:w="4230" w:type="dxa"/>
            <w:tcBorders>
              <w:top w:val="nil"/>
              <w:left w:val="single" w:sz="4" w:space="0" w:color="auto"/>
              <w:bottom w:val="single" w:sz="4" w:space="0" w:color="auto"/>
              <w:right w:val="single" w:sz="4" w:space="0" w:color="auto"/>
            </w:tcBorders>
            <w:shd w:val="clear" w:color="auto" w:fill="auto"/>
            <w:hideMark/>
          </w:tcPr>
          <w:p w14:paraId="44EB7EDD" w14:textId="77777777" w:rsidR="005F5E80" w:rsidRPr="00D62D30" w:rsidRDefault="005F5E80" w:rsidP="005C08E8">
            <w:pPr>
              <w:jc w:val="left"/>
              <w:rPr>
                <w:sz w:val="16"/>
                <w:szCs w:val="16"/>
                <w:lang w:val="en-US" w:eastAsia="zh-CN"/>
              </w:rPr>
            </w:pPr>
            <w:r w:rsidRPr="00D62D30">
              <w:rPr>
                <w:sz w:val="16"/>
                <w:szCs w:val="16"/>
                <w:lang w:val="en-US" w:eastAsia="zh-CN"/>
              </w:rPr>
              <w:t>Project costs (- = to be deducted and thus removed)</w:t>
            </w:r>
          </w:p>
        </w:tc>
        <w:tc>
          <w:tcPr>
            <w:tcW w:w="856" w:type="dxa"/>
            <w:tcBorders>
              <w:top w:val="nil"/>
              <w:left w:val="nil"/>
              <w:bottom w:val="single" w:sz="4" w:space="0" w:color="auto"/>
              <w:right w:val="single" w:sz="4" w:space="0" w:color="auto"/>
            </w:tcBorders>
            <w:shd w:val="clear" w:color="auto" w:fill="auto"/>
            <w:hideMark/>
          </w:tcPr>
          <w:p w14:paraId="196ECD7D"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4ACDE8C9"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58683F95"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325C2BCB"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1508DD78"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10250C74"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785B7908"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683F1F44"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589F5B2E"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7479C7A1"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7EEC561C"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4BB05C4B" w14:textId="77777777" w:rsidR="005F5E80" w:rsidRPr="00D62D30" w:rsidRDefault="005F5E80" w:rsidP="005C08E8">
            <w:pPr>
              <w:jc w:val="left"/>
              <w:rPr>
                <w:sz w:val="16"/>
                <w:szCs w:val="16"/>
                <w:lang w:val="en-US" w:eastAsia="zh-CN"/>
              </w:rPr>
            </w:pPr>
            <w:r w:rsidRPr="00D62D30">
              <w:rPr>
                <w:sz w:val="16"/>
                <w:szCs w:val="16"/>
                <w:lang w:val="en-US" w:eastAsia="zh-CN"/>
              </w:rPr>
              <w:t> </w:t>
            </w:r>
          </w:p>
        </w:tc>
      </w:tr>
      <w:tr w:rsidR="00D62D30" w:rsidRPr="00D62D30" w14:paraId="743634C9" w14:textId="77777777" w:rsidTr="005C08E8">
        <w:trPr>
          <w:trHeight w:val="89"/>
        </w:trPr>
        <w:tc>
          <w:tcPr>
            <w:tcW w:w="4230" w:type="dxa"/>
            <w:tcBorders>
              <w:top w:val="nil"/>
              <w:left w:val="single" w:sz="4" w:space="0" w:color="auto"/>
              <w:bottom w:val="single" w:sz="4" w:space="0" w:color="auto"/>
              <w:right w:val="single" w:sz="4" w:space="0" w:color="auto"/>
            </w:tcBorders>
            <w:shd w:val="clear" w:color="auto" w:fill="auto"/>
            <w:hideMark/>
          </w:tcPr>
          <w:p w14:paraId="4C3FAD6C" w14:textId="77777777" w:rsidR="005F5E80" w:rsidRPr="00D62D30" w:rsidRDefault="005F5E80" w:rsidP="005C08E8">
            <w:pPr>
              <w:jc w:val="left"/>
              <w:rPr>
                <w:b/>
                <w:bCs/>
                <w:sz w:val="16"/>
                <w:szCs w:val="16"/>
                <w:lang w:val="en-US" w:eastAsia="zh-CN"/>
              </w:rPr>
            </w:pPr>
            <w:r w:rsidRPr="00D62D30">
              <w:rPr>
                <w:b/>
                <w:bCs/>
                <w:sz w:val="16"/>
                <w:szCs w:val="16"/>
                <w:lang w:val="en-US" w:eastAsia="zh-CN"/>
              </w:rPr>
              <w:t>B. Sub-total agency support costs/ implementation costs</w:t>
            </w:r>
          </w:p>
        </w:tc>
        <w:tc>
          <w:tcPr>
            <w:tcW w:w="856" w:type="dxa"/>
            <w:tcBorders>
              <w:top w:val="nil"/>
              <w:left w:val="nil"/>
              <w:bottom w:val="single" w:sz="4" w:space="0" w:color="auto"/>
              <w:right w:val="single" w:sz="4" w:space="0" w:color="auto"/>
            </w:tcBorders>
            <w:shd w:val="clear" w:color="auto" w:fill="auto"/>
            <w:hideMark/>
          </w:tcPr>
          <w:p w14:paraId="41ECE106" w14:textId="77777777" w:rsidR="005F5E80" w:rsidRPr="00D62D30" w:rsidRDefault="005F5E80" w:rsidP="005C08E8">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37818663" w14:textId="77777777" w:rsidR="005F5E80" w:rsidRPr="00D62D30" w:rsidRDefault="005F5E80" w:rsidP="005C08E8">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7F0D4A52" w14:textId="77777777" w:rsidR="005F5E80" w:rsidRPr="00D62D30" w:rsidRDefault="005F5E80" w:rsidP="005C08E8">
            <w:pPr>
              <w:jc w:val="right"/>
              <w:rPr>
                <w:b/>
                <w:bCs/>
                <w:sz w:val="16"/>
                <w:szCs w:val="16"/>
                <w:lang w:val="en-US" w:eastAsia="zh-CN"/>
              </w:rPr>
            </w:pPr>
            <w:r w:rsidRPr="00D62D30">
              <w:rPr>
                <w:b/>
                <w:bCs/>
                <w:sz w:val="16"/>
                <w:szCs w:val="16"/>
                <w:lang w:val="en-US" w:eastAsia="zh-CN"/>
              </w:rPr>
              <w:t>2,309,657</w:t>
            </w:r>
          </w:p>
        </w:tc>
        <w:tc>
          <w:tcPr>
            <w:tcW w:w="856" w:type="dxa"/>
            <w:tcBorders>
              <w:top w:val="nil"/>
              <w:left w:val="nil"/>
              <w:bottom w:val="single" w:sz="4" w:space="0" w:color="auto"/>
              <w:right w:val="single" w:sz="4" w:space="0" w:color="auto"/>
            </w:tcBorders>
            <w:shd w:val="clear" w:color="auto" w:fill="auto"/>
            <w:hideMark/>
          </w:tcPr>
          <w:p w14:paraId="3BE91B22" w14:textId="77777777" w:rsidR="005F5E80" w:rsidRPr="00D62D30" w:rsidRDefault="005F5E80" w:rsidP="005C08E8">
            <w:pPr>
              <w:jc w:val="right"/>
              <w:rPr>
                <w:b/>
                <w:bCs/>
                <w:sz w:val="16"/>
                <w:szCs w:val="16"/>
                <w:lang w:val="en-US" w:eastAsia="zh-CN"/>
              </w:rPr>
            </w:pPr>
            <w:r w:rsidRPr="00D62D30">
              <w:rPr>
                <w:b/>
                <w:bCs/>
                <w:sz w:val="16"/>
                <w:szCs w:val="16"/>
                <w:lang w:val="en-US" w:eastAsia="zh-CN"/>
              </w:rPr>
              <w:t>2,987,288</w:t>
            </w:r>
          </w:p>
        </w:tc>
        <w:tc>
          <w:tcPr>
            <w:tcW w:w="856" w:type="dxa"/>
            <w:tcBorders>
              <w:top w:val="nil"/>
              <w:left w:val="nil"/>
              <w:bottom w:val="single" w:sz="4" w:space="0" w:color="auto"/>
              <w:right w:val="single" w:sz="4" w:space="0" w:color="auto"/>
            </w:tcBorders>
            <w:shd w:val="clear" w:color="auto" w:fill="auto"/>
            <w:hideMark/>
          </w:tcPr>
          <w:p w14:paraId="78C2BE31" w14:textId="77777777" w:rsidR="005F5E80" w:rsidRPr="00D62D30" w:rsidRDefault="005F5E80" w:rsidP="005C08E8">
            <w:pPr>
              <w:jc w:val="right"/>
              <w:rPr>
                <w:b/>
                <w:bCs/>
                <w:sz w:val="16"/>
                <w:szCs w:val="16"/>
                <w:lang w:val="en-US" w:eastAsia="zh-CN"/>
              </w:rPr>
            </w:pPr>
            <w:r w:rsidRPr="00D62D30">
              <w:rPr>
                <w:b/>
                <w:bCs/>
                <w:sz w:val="16"/>
                <w:szCs w:val="16"/>
                <w:lang w:val="en-US" w:eastAsia="zh-CN"/>
              </w:rPr>
              <w:t>3,649,473</w:t>
            </w:r>
          </w:p>
        </w:tc>
        <w:tc>
          <w:tcPr>
            <w:tcW w:w="856" w:type="dxa"/>
            <w:tcBorders>
              <w:top w:val="nil"/>
              <w:left w:val="nil"/>
              <w:bottom w:val="single" w:sz="4" w:space="0" w:color="auto"/>
              <w:right w:val="single" w:sz="4" w:space="0" w:color="auto"/>
            </w:tcBorders>
            <w:shd w:val="clear" w:color="auto" w:fill="auto"/>
            <w:hideMark/>
          </w:tcPr>
          <w:p w14:paraId="62074BA5" w14:textId="77777777" w:rsidR="005F5E80" w:rsidRPr="00D62D30" w:rsidRDefault="005F5E80" w:rsidP="005C08E8">
            <w:pPr>
              <w:jc w:val="right"/>
              <w:rPr>
                <w:b/>
                <w:bCs/>
                <w:sz w:val="16"/>
                <w:szCs w:val="16"/>
                <w:lang w:val="en-US" w:eastAsia="zh-CN"/>
              </w:rPr>
            </w:pPr>
            <w:r w:rsidRPr="00D62D30">
              <w:rPr>
                <w:b/>
                <w:bCs/>
                <w:sz w:val="16"/>
                <w:szCs w:val="16"/>
                <w:lang w:val="en-US" w:eastAsia="zh-CN"/>
              </w:rPr>
              <w:t>1,634,174</w:t>
            </w:r>
          </w:p>
        </w:tc>
        <w:tc>
          <w:tcPr>
            <w:tcW w:w="856" w:type="dxa"/>
            <w:tcBorders>
              <w:top w:val="nil"/>
              <w:left w:val="nil"/>
              <w:bottom w:val="single" w:sz="4" w:space="0" w:color="auto"/>
              <w:right w:val="single" w:sz="4" w:space="0" w:color="auto"/>
            </w:tcBorders>
            <w:shd w:val="clear" w:color="auto" w:fill="auto"/>
            <w:hideMark/>
          </w:tcPr>
          <w:p w14:paraId="4CEDDDDF" w14:textId="77777777" w:rsidR="005F5E80" w:rsidRPr="00D62D30" w:rsidRDefault="005F5E80" w:rsidP="005C08E8">
            <w:pPr>
              <w:jc w:val="right"/>
              <w:rPr>
                <w:b/>
                <w:bCs/>
                <w:sz w:val="16"/>
                <w:szCs w:val="16"/>
                <w:lang w:val="en-US" w:eastAsia="zh-CN"/>
              </w:rPr>
            </w:pPr>
            <w:r w:rsidRPr="00D62D30">
              <w:rPr>
                <w:b/>
                <w:bCs/>
                <w:sz w:val="16"/>
                <w:szCs w:val="16"/>
                <w:lang w:val="en-US" w:eastAsia="zh-CN"/>
              </w:rPr>
              <w:t>1,929,785</w:t>
            </w:r>
          </w:p>
        </w:tc>
        <w:tc>
          <w:tcPr>
            <w:tcW w:w="856" w:type="dxa"/>
            <w:tcBorders>
              <w:top w:val="nil"/>
              <w:left w:val="nil"/>
              <w:bottom w:val="single" w:sz="4" w:space="0" w:color="auto"/>
              <w:right w:val="single" w:sz="4" w:space="0" w:color="auto"/>
            </w:tcBorders>
            <w:shd w:val="clear" w:color="auto" w:fill="auto"/>
            <w:hideMark/>
          </w:tcPr>
          <w:p w14:paraId="5C658130" w14:textId="77777777" w:rsidR="005F5E80" w:rsidRPr="00D62D30" w:rsidRDefault="005F5E80" w:rsidP="005C08E8">
            <w:pPr>
              <w:jc w:val="right"/>
              <w:rPr>
                <w:b/>
                <w:bCs/>
                <w:sz w:val="16"/>
                <w:szCs w:val="16"/>
                <w:lang w:val="en-US" w:eastAsia="zh-CN"/>
              </w:rPr>
            </w:pPr>
            <w:r w:rsidRPr="00D62D30">
              <w:rPr>
                <w:b/>
                <w:bCs/>
                <w:sz w:val="16"/>
                <w:szCs w:val="16"/>
                <w:lang w:val="en-US" w:eastAsia="zh-CN"/>
              </w:rPr>
              <w:t>1,738,988</w:t>
            </w:r>
          </w:p>
        </w:tc>
        <w:tc>
          <w:tcPr>
            <w:tcW w:w="856" w:type="dxa"/>
            <w:tcBorders>
              <w:top w:val="nil"/>
              <w:left w:val="nil"/>
              <w:bottom w:val="single" w:sz="4" w:space="0" w:color="auto"/>
              <w:right w:val="single" w:sz="4" w:space="0" w:color="auto"/>
            </w:tcBorders>
            <w:shd w:val="clear" w:color="auto" w:fill="auto"/>
            <w:hideMark/>
          </w:tcPr>
          <w:p w14:paraId="3D19EBB9" w14:textId="77777777" w:rsidR="005F5E80" w:rsidRPr="00D62D30" w:rsidRDefault="005F5E80" w:rsidP="005C08E8">
            <w:pPr>
              <w:jc w:val="right"/>
              <w:rPr>
                <w:b/>
                <w:bCs/>
                <w:sz w:val="16"/>
                <w:szCs w:val="16"/>
                <w:lang w:val="en-US" w:eastAsia="zh-CN"/>
              </w:rPr>
            </w:pPr>
            <w:r w:rsidRPr="00D62D30">
              <w:rPr>
                <w:b/>
                <w:bCs/>
                <w:sz w:val="16"/>
                <w:szCs w:val="16"/>
                <w:lang w:val="en-US" w:eastAsia="zh-CN"/>
              </w:rPr>
              <w:t>1,736,743</w:t>
            </w:r>
          </w:p>
        </w:tc>
        <w:tc>
          <w:tcPr>
            <w:tcW w:w="856" w:type="dxa"/>
            <w:tcBorders>
              <w:top w:val="nil"/>
              <w:left w:val="nil"/>
              <w:bottom w:val="single" w:sz="4" w:space="0" w:color="auto"/>
              <w:right w:val="single" w:sz="4" w:space="0" w:color="auto"/>
            </w:tcBorders>
            <w:shd w:val="clear" w:color="auto" w:fill="auto"/>
            <w:hideMark/>
          </w:tcPr>
          <w:p w14:paraId="2674F785" w14:textId="77777777" w:rsidR="005F5E80" w:rsidRPr="00D62D30" w:rsidRDefault="005F5E80" w:rsidP="005C08E8">
            <w:pPr>
              <w:jc w:val="right"/>
              <w:rPr>
                <w:b/>
                <w:bCs/>
                <w:sz w:val="16"/>
                <w:szCs w:val="16"/>
                <w:lang w:val="en-US" w:eastAsia="zh-CN"/>
              </w:rPr>
            </w:pPr>
            <w:r w:rsidRPr="00D62D30">
              <w:rPr>
                <w:b/>
                <w:bCs/>
                <w:sz w:val="16"/>
                <w:szCs w:val="16"/>
                <w:lang w:val="en-US" w:eastAsia="zh-CN"/>
              </w:rPr>
              <w:t>2,005,385</w:t>
            </w:r>
          </w:p>
        </w:tc>
        <w:tc>
          <w:tcPr>
            <w:tcW w:w="910" w:type="dxa"/>
            <w:tcBorders>
              <w:top w:val="nil"/>
              <w:left w:val="nil"/>
              <w:bottom w:val="single" w:sz="4" w:space="0" w:color="auto"/>
              <w:right w:val="single" w:sz="4" w:space="0" w:color="auto"/>
            </w:tcBorders>
            <w:shd w:val="clear" w:color="auto" w:fill="auto"/>
            <w:hideMark/>
          </w:tcPr>
          <w:p w14:paraId="70485E96" w14:textId="77777777" w:rsidR="005F5E80" w:rsidRPr="00D62D30" w:rsidRDefault="005F5E80" w:rsidP="005C08E8">
            <w:pPr>
              <w:jc w:val="right"/>
              <w:rPr>
                <w:b/>
                <w:bCs/>
                <w:sz w:val="16"/>
                <w:szCs w:val="16"/>
                <w:lang w:val="en-US" w:eastAsia="zh-CN"/>
              </w:rPr>
            </w:pPr>
            <w:r w:rsidRPr="00D62D30">
              <w:rPr>
                <w:b/>
                <w:bCs/>
                <w:sz w:val="16"/>
                <w:szCs w:val="16"/>
                <w:lang w:val="en-US" w:eastAsia="zh-CN"/>
              </w:rPr>
              <w:t>1,907,617</w:t>
            </w:r>
          </w:p>
        </w:tc>
        <w:tc>
          <w:tcPr>
            <w:tcW w:w="856" w:type="dxa"/>
            <w:tcBorders>
              <w:top w:val="nil"/>
              <w:left w:val="nil"/>
              <w:bottom w:val="single" w:sz="4" w:space="0" w:color="auto"/>
              <w:right w:val="single" w:sz="4" w:space="0" w:color="auto"/>
            </w:tcBorders>
            <w:shd w:val="clear" w:color="auto" w:fill="auto"/>
            <w:hideMark/>
          </w:tcPr>
          <w:p w14:paraId="2361A651" w14:textId="77777777" w:rsidR="005F5E80" w:rsidRPr="00D62D30" w:rsidRDefault="005F5E80" w:rsidP="005C08E8">
            <w:pPr>
              <w:jc w:val="right"/>
              <w:rPr>
                <w:b/>
                <w:bCs/>
                <w:sz w:val="16"/>
                <w:szCs w:val="16"/>
                <w:lang w:val="en-US" w:eastAsia="zh-CN"/>
              </w:rPr>
            </w:pPr>
            <w:r w:rsidRPr="00D62D30">
              <w:rPr>
                <w:b/>
                <w:bCs/>
                <w:sz w:val="16"/>
                <w:szCs w:val="16"/>
                <w:lang w:val="en-US" w:eastAsia="zh-CN"/>
              </w:rPr>
              <w:t>1,966,164</w:t>
            </w:r>
          </w:p>
        </w:tc>
      </w:tr>
      <w:tr w:rsidR="00D62D30" w:rsidRPr="00D62D30" w14:paraId="1DBDC3E6" w14:textId="77777777" w:rsidTr="005C08E8">
        <w:trPr>
          <w:trHeight w:val="47"/>
        </w:trPr>
        <w:tc>
          <w:tcPr>
            <w:tcW w:w="4230" w:type="dxa"/>
            <w:tcBorders>
              <w:top w:val="nil"/>
              <w:left w:val="single" w:sz="4" w:space="0" w:color="auto"/>
              <w:bottom w:val="single" w:sz="4" w:space="0" w:color="auto"/>
              <w:right w:val="single" w:sz="4" w:space="0" w:color="auto"/>
            </w:tcBorders>
            <w:shd w:val="clear" w:color="auto" w:fill="auto"/>
            <w:hideMark/>
          </w:tcPr>
          <w:p w14:paraId="5E93E82C" w14:textId="77777777" w:rsidR="005F5E80" w:rsidRPr="00D62D30" w:rsidRDefault="005F5E80" w:rsidP="005C08E8">
            <w:pPr>
              <w:jc w:val="left"/>
              <w:rPr>
                <w:b/>
                <w:bCs/>
                <w:sz w:val="16"/>
                <w:szCs w:val="16"/>
                <w:lang w:val="en-US" w:eastAsia="zh-CN"/>
              </w:rPr>
            </w:pPr>
            <w:r w:rsidRPr="00D62D30">
              <w:rPr>
                <w:b/>
                <w:bCs/>
                <w:sz w:val="16"/>
                <w:szCs w:val="16"/>
                <w:lang w:val="en-US" w:eastAsia="zh-CN"/>
              </w:rPr>
              <w:t>Total Administrative Support Costs</w:t>
            </w:r>
          </w:p>
        </w:tc>
        <w:tc>
          <w:tcPr>
            <w:tcW w:w="856" w:type="dxa"/>
            <w:tcBorders>
              <w:top w:val="nil"/>
              <w:left w:val="nil"/>
              <w:bottom w:val="single" w:sz="4" w:space="0" w:color="auto"/>
              <w:right w:val="single" w:sz="4" w:space="0" w:color="auto"/>
            </w:tcBorders>
            <w:shd w:val="clear" w:color="auto" w:fill="auto"/>
            <w:hideMark/>
          </w:tcPr>
          <w:p w14:paraId="6B3EC237" w14:textId="77777777" w:rsidR="005F5E80" w:rsidRPr="00D62D30" w:rsidRDefault="005F5E80" w:rsidP="005C08E8">
            <w:pPr>
              <w:jc w:val="right"/>
              <w:rPr>
                <w:b/>
                <w:bCs/>
                <w:sz w:val="16"/>
                <w:szCs w:val="16"/>
                <w:lang w:val="en-US" w:eastAsia="zh-CN"/>
              </w:rPr>
            </w:pPr>
            <w:r w:rsidRPr="00D62D30">
              <w:rPr>
                <w:b/>
                <w:bCs/>
                <w:sz w:val="16"/>
                <w:szCs w:val="16"/>
                <w:lang w:val="en-US" w:eastAsia="zh-CN"/>
              </w:rPr>
              <w:t>4,676,959</w:t>
            </w:r>
          </w:p>
        </w:tc>
        <w:tc>
          <w:tcPr>
            <w:tcW w:w="856" w:type="dxa"/>
            <w:tcBorders>
              <w:top w:val="nil"/>
              <w:left w:val="nil"/>
              <w:bottom w:val="single" w:sz="4" w:space="0" w:color="auto"/>
              <w:right w:val="single" w:sz="4" w:space="0" w:color="auto"/>
            </w:tcBorders>
            <w:shd w:val="clear" w:color="auto" w:fill="auto"/>
            <w:hideMark/>
          </w:tcPr>
          <w:p w14:paraId="61AD96D7" w14:textId="77777777" w:rsidR="005F5E80" w:rsidRPr="00D62D30" w:rsidRDefault="005F5E80" w:rsidP="005C08E8">
            <w:pPr>
              <w:jc w:val="right"/>
              <w:rPr>
                <w:b/>
                <w:bCs/>
                <w:sz w:val="16"/>
                <w:szCs w:val="16"/>
                <w:lang w:val="en-US" w:eastAsia="zh-CN"/>
              </w:rPr>
            </w:pPr>
            <w:r w:rsidRPr="00D62D30">
              <w:rPr>
                <w:b/>
                <w:bCs/>
                <w:sz w:val="16"/>
                <w:szCs w:val="16"/>
                <w:lang w:val="en-US" w:eastAsia="zh-CN"/>
              </w:rPr>
              <w:t>4,715,563</w:t>
            </w:r>
          </w:p>
        </w:tc>
        <w:tc>
          <w:tcPr>
            <w:tcW w:w="856" w:type="dxa"/>
            <w:tcBorders>
              <w:top w:val="nil"/>
              <w:left w:val="nil"/>
              <w:bottom w:val="single" w:sz="4" w:space="0" w:color="auto"/>
              <w:right w:val="single" w:sz="4" w:space="0" w:color="auto"/>
            </w:tcBorders>
            <w:shd w:val="clear" w:color="auto" w:fill="auto"/>
            <w:hideMark/>
          </w:tcPr>
          <w:p w14:paraId="5B808E72" w14:textId="77777777" w:rsidR="005F5E80" w:rsidRPr="00D62D30" w:rsidRDefault="005F5E80" w:rsidP="005C08E8">
            <w:pPr>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6DE58B2C" w14:textId="77777777" w:rsidR="005F5E80" w:rsidRPr="00D62D30" w:rsidRDefault="005F5E80" w:rsidP="005C08E8">
            <w:pPr>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1A18F612" w14:textId="77777777" w:rsidR="005F5E80" w:rsidRPr="00D62D30" w:rsidRDefault="005F5E80" w:rsidP="005C08E8">
            <w:pPr>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4AA4D759"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30E63DC3"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0BDC1FCF"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16BD03FF"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6C4EFF29"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2D9FCA92"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662B147C" w14:textId="77777777" w:rsidR="005F5E80" w:rsidRPr="00D62D30" w:rsidRDefault="005F5E80" w:rsidP="005C08E8">
            <w:pPr>
              <w:jc w:val="left"/>
              <w:rPr>
                <w:sz w:val="16"/>
                <w:szCs w:val="16"/>
                <w:lang w:val="en-US" w:eastAsia="zh-CN"/>
              </w:rPr>
            </w:pPr>
            <w:r w:rsidRPr="00D62D30">
              <w:rPr>
                <w:sz w:val="16"/>
                <w:szCs w:val="16"/>
                <w:lang w:val="en-US" w:eastAsia="zh-CN"/>
              </w:rPr>
              <w:t> </w:t>
            </w:r>
          </w:p>
        </w:tc>
      </w:tr>
      <w:tr w:rsidR="00D62D30" w:rsidRPr="00D62D30" w14:paraId="6C54B991" w14:textId="77777777" w:rsidTr="005C08E8">
        <w:trPr>
          <w:trHeight w:val="89"/>
        </w:trPr>
        <w:tc>
          <w:tcPr>
            <w:tcW w:w="4230" w:type="dxa"/>
            <w:tcBorders>
              <w:top w:val="nil"/>
              <w:left w:val="single" w:sz="4" w:space="0" w:color="auto"/>
              <w:bottom w:val="single" w:sz="4" w:space="0" w:color="auto"/>
              <w:right w:val="single" w:sz="4" w:space="0" w:color="auto"/>
            </w:tcBorders>
            <w:shd w:val="clear" w:color="auto" w:fill="auto"/>
            <w:hideMark/>
          </w:tcPr>
          <w:p w14:paraId="141102C8" w14:textId="77777777" w:rsidR="005F5E80" w:rsidRPr="00D62D30" w:rsidRDefault="005F5E80" w:rsidP="005C08E8">
            <w:pPr>
              <w:jc w:val="left"/>
              <w:rPr>
                <w:sz w:val="16"/>
                <w:szCs w:val="16"/>
                <w:lang w:val="en-US" w:eastAsia="zh-CN"/>
              </w:rPr>
            </w:pPr>
            <w:r w:rsidRPr="00D62D30">
              <w:rPr>
                <w:sz w:val="16"/>
                <w:szCs w:val="16"/>
                <w:lang w:val="en-US" w:eastAsia="zh-CN"/>
              </w:rPr>
              <w:t>Supervisory costs incurred by MPU</w:t>
            </w:r>
          </w:p>
        </w:tc>
        <w:tc>
          <w:tcPr>
            <w:tcW w:w="856" w:type="dxa"/>
            <w:tcBorders>
              <w:top w:val="nil"/>
              <w:left w:val="nil"/>
              <w:bottom w:val="single" w:sz="4" w:space="0" w:color="auto"/>
              <w:right w:val="single" w:sz="4" w:space="0" w:color="auto"/>
            </w:tcBorders>
            <w:shd w:val="clear" w:color="auto" w:fill="auto"/>
            <w:hideMark/>
          </w:tcPr>
          <w:p w14:paraId="6BA47D48" w14:textId="77777777" w:rsidR="005F5E80" w:rsidRPr="00D62D30" w:rsidRDefault="005F5E80" w:rsidP="005C08E8">
            <w:pPr>
              <w:jc w:val="right"/>
              <w:rPr>
                <w:sz w:val="16"/>
                <w:szCs w:val="16"/>
                <w:lang w:val="en-US" w:eastAsia="zh-CN"/>
              </w:rPr>
            </w:pPr>
            <w:r w:rsidRPr="00D62D30">
              <w:rPr>
                <w:sz w:val="16"/>
                <w:szCs w:val="16"/>
                <w:lang w:val="en-US" w:eastAsia="zh-CN"/>
              </w:rPr>
              <w:t>53,814</w:t>
            </w:r>
          </w:p>
        </w:tc>
        <w:tc>
          <w:tcPr>
            <w:tcW w:w="856" w:type="dxa"/>
            <w:tcBorders>
              <w:top w:val="nil"/>
              <w:left w:val="nil"/>
              <w:bottom w:val="single" w:sz="4" w:space="0" w:color="auto"/>
              <w:right w:val="single" w:sz="4" w:space="0" w:color="auto"/>
            </w:tcBorders>
            <w:shd w:val="clear" w:color="auto" w:fill="auto"/>
            <w:hideMark/>
          </w:tcPr>
          <w:p w14:paraId="20673010" w14:textId="77777777" w:rsidR="005F5E80" w:rsidRPr="00D62D30" w:rsidRDefault="005F5E80" w:rsidP="005C08E8">
            <w:pPr>
              <w:jc w:val="right"/>
              <w:rPr>
                <w:sz w:val="16"/>
                <w:szCs w:val="16"/>
                <w:lang w:val="en-US" w:eastAsia="zh-CN"/>
              </w:rPr>
            </w:pPr>
            <w:r w:rsidRPr="00D62D30">
              <w:rPr>
                <w:sz w:val="16"/>
                <w:szCs w:val="16"/>
                <w:lang w:val="en-US" w:eastAsia="zh-CN"/>
              </w:rPr>
              <w:t>56,970</w:t>
            </w:r>
          </w:p>
        </w:tc>
        <w:tc>
          <w:tcPr>
            <w:tcW w:w="856" w:type="dxa"/>
            <w:tcBorders>
              <w:top w:val="nil"/>
              <w:left w:val="nil"/>
              <w:bottom w:val="single" w:sz="4" w:space="0" w:color="auto"/>
              <w:right w:val="single" w:sz="4" w:space="0" w:color="auto"/>
            </w:tcBorders>
            <w:shd w:val="clear" w:color="auto" w:fill="auto"/>
            <w:hideMark/>
          </w:tcPr>
          <w:p w14:paraId="31ABA7DC" w14:textId="77777777" w:rsidR="005F5E80" w:rsidRPr="00D62D30" w:rsidRDefault="005F5E80" w:rsidP="005C08E8">
            <w:pPr>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215378CB" w14:textId="77777777" w:rsidR="005F5E80" w:rsidRPr="00D62D30" w:rsidRDefault="005F5E80" w:rsidP="005C08E8">
            <w:pPr>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1A4DBD5E" w14:textId="77777777" w:rsidR="005F5E80" w:rsidRPr="00D62D30" w:rsidRDefault="005F5E80" w:rsidP="005C08E8">
            <w:pPr>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33668CC6"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003368AB"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4F430857"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59A3CF7E"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7C5BED7C"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6DB2B0A5"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7B2F9ADB" w14:textId="77777777" w:rsidR="005F5E80" w:rsidRPr="00D62D30" w:rsidRDefault="005F5E80" w:rsidP="005C08E8">
            <w:pPr>
              <w:jc w:val="left"/>
              <w:rPr>
                <w:sz w:val="16"/>
                <w:szCs w:val="16"/>
                <w:lang w:val="en-US" w:eastAsia="zh-CN"/>
              </w:rPr>
            </w:pPr>
            <w:r w:rsidRPr="00D62D30">
              <w:rPr>
                <w:sz w:val="16"/>
                <w:szCs w:val="16"/>
                <w:lang w:val="en-US" w:eastAsia="zh-CN"/>
              </w:rPr>
              <w:t> </w:t>
            </w:r>
          </w:p>
        </w:tc>
      </w:tr>
      <w:tr w:rsidR="00D62D30" w:rsidRPr="00D62D30" w14:paraId="121DD4ED" w14:textId="77777777" w:rsidTr="005C08E8">
        <w:trPr>
          <w:trHeight w:val="71"/>
        </w:trPr>
        <w:tc>
          <w:tcPr>
            <w:tcW w:w="4230" w:type="dxa"/>
            <w:tcBorders>
              <w:top w:val="nil"/>
              <w:left w:val="single" w:sz="4" w:space="0" w:color="auto"/>
              <w:bottom w:val="single" w:sz="4" w:space="0" w:color="auto"/>
              <w:right w:val="single" w:sz="4" w:space="0" w:color="auto"/>
            </w:tcBorders>
            <w:shd w:val="clear" w:color="auto" w:fill="auto"/>
            <w:hideMark/>
          </w:tcPr>
          <w:p w14:paraId="095FF32E" w14:textId="77777777" w:rsidR="005F5E80" w:rsidRPr="00D62D30" w:rsidRDefault="005F5E80" w:rsidP="005C08E8">
            <w:pPr>
              <w:jc w:val="left"/>
              <w:rPr>
                <w:b/>
                <w:bCs/>
                <w:sz w:val="16"/>
                <w:szCs w:val="16"/>
                <w:lang w:val="en-US" w:eastAsia="zh-CN"/>
              </w:rPr>
            </w:pPr>
            <w:r w:rsidRPr="00D62D30">
              <w:rPr>
                <w:b/>
                <w:bCs/>
                <w:sz w:val="16"/>
                <w:szCs w:val="16"/>
                <w:lang w:val="en-US" w:eastAsia="zh-CN"/>
              </w:rPr>
              <w:t xml:space="preserve">Grand total (A + </w:t>
            </w:r>
            <w:proofErr w:type="gramStart"/>
            <w:r w:rsidRPr="00D62D30">
              <w:rPr>
                <w:b/>
                <w:bCs/>
                <w:sz w:val="16"/>
                <w:szCs w:val="16"/>
                <w:lang w:val="en-US" w:eastAsia="zh-CN"/>
              </w:rPr>
              <w:t>B)*</w:t>
            </w:r>
            <w:proofErr w:type="gramEnd"/>
            <w:r w:rsidRPr="00D62D30">
              <w:rPr>
                <w:b/>
                <w:bCs/>
                <w:sz w:val="16"/>
                <w:szCs w:val="16"/>
                <w:lang w:val="en-US" w:eastAsia="zh-CN"/>
              </w:rPr>
              <w:t>*</w:t>
            </w:r>
          </w:p>
        </w:tc>
        <w:tc>
          <w:tcPr>
            <w:tcW w:w="856" w:type="dxa"/>
            <w:tcBorders>
              <w:top w:val="nil"/>
              <w:left w:val="nil"/>
              <w:bottom w:val="single" w:sz="4" w:space="0" w:color="auto"/>
              <w:right w:val="single" w:sz="4" w:space="0" w:color="auto"/>
            </w:tcBorders>
            <w:shd w:val="clear" w:color="auto" w:fill="auto"/>
            <w:hideMark/>
          </w:tcPr>
          <w:p w14:paraId="4100D6CC" w14:textId="77777777" w:rsidR="005F5E80" w:rsidRPr="00D62D30" w:rsidRDefault="005F5E80" w:rsidP="005C08E8">
            <w:pPr>
              <w:jc w:val="right"/>
              <w:rPr>
                <w:b/>
                <w:bCs/>
                <w:sz w:val="16"/>
                <w:szCs w:val="16"/>
                <w:lang w:val="en-US" w:eastAsia="zh-CN"/>
              </w:rPr>
            </w:pPr>
            <w:r w:rsidRPr="00D62D30">
              <w:rPr>
                <w:b/>
                <w:bCs/>
                <w:sz w:val="16"/>
                <w:szCs w:val="16"/>
                <w:lang w:val="en-US" w:eastAsia="zh-CN"/>
              </w:rPr>
              <w:t>4,730,773</w:t>
            </w:r>
          </w:p>
        </w:tc>
        <w:tc>
          <w:tcPr>
            <w:tcW w:w="856" w:type="dxa"/>
            <w:tcBorders>
              <w:top w:val="nil"/>
              <w:left w:val="nil"/>
              <w:bottom w:val="single" w:sz="4" w:space="0" w:color="auto"/>
              <w:right w:val="single" w:sz="4" w:space="0" w:color="auto"/>
            </w:tcBorders>
            <w:shd w:val="clear" w:color="auto" w:fill="auto"/>
            <w:hideMark/>
          </w:tcPr>
          <w:p w14:paraId="583D1498" w14:textId="77777777" w:rsidR="005F5E80" w:rsidRPr="00D62D30" w:rsidRDefault="005F5E80" w:rsidP="005C08E8">
            <w:pPr>
              <w:jc w:val="right"/>
              <w:rPr>
                <w:b/>
                <w:bCs/>
                <w:sz w:val="16"/>
                <w:szCs w:val="16"/>
                <w:lang w:val="en-US" w:eastAsia="zh-CN"/>
              </w:rPr>
            </w:pPr>
            <w:r w:rsidRPr="00D62D30">
              <w:rPr>
                <w:b/>
                <w:bCs/>
                <w:sz w:val="16"/>
                <w:szCs w:val="16"/>
                <w:lang w:val="en-US" w:eastAsia="zh-CN"/>
              </w:rPr>
              <w:t>4,772,532</w:t>
            </w:r>
          </w:p>
        </w:tc>
        <w:tc>
          <w:tcPr>
            <w:tcW w:w="856" w:type="dxa"/>
            <w:tcBorders>
              <w:top w:val="nil"/>
              <w:left w:val="nil"/>
              <w:bottom w:val="single" w:sz="4" w:space="0" w:color="auto"/>
              <w:right w:val="single" w:sz="4" w:space="0" w:color="auto"/>
            </w:tcBorders>
            <w:shd w:val="clear" w:color="auto" w:fill="auto"/>
            <w:hideMark/>
          </w:tcPr>
          <w:p w14:paraId="3A4BE5CF" w14:textId="77777777" w:rsidR="005F5E80" w:rsidRPr="00D62D30" w:rsidRDefault="005F5E80" w:rsidP="005C08E8">
            <w:pPr>
              <w:jc w:val="right"/>
              <w:rPr>
                <w:b/>
                <w:bCs/>
                <w:sz w:val="16"/>
                <w:szCs w:val="16"/>
                <w:lang w:val="en-US" w:eastAsia="zh-CN"/>
              </w:rPr>
            </w:pPr>
            <w:r w:rsidRPr="00D62D30">
              <w:rPr>
                <w:b/>
                <w:bCs/>
                <w:sz w:val="16"/>
                <w:szCs w:val="16"/>
                <w:lang w:val="en-US" w:eastAsia="zh-CN"/>
              </w:rPr>
              <w:t>4,350,371</w:t>
            </w:r>
          </w:p>
        </w:tc>
        <w:tc>
          <w:tcPr>
            <w:tcW w:w="856" w:type="dxa"/>
            <w:tcBorders>
              <w:top w:val="nil"/>
              <w:left w:val="nil"/>
              <w:bottom w:val="single" w:sz="4" w:space="0" w:color="auto"/>
              <w:right w:val="single" w:sz="4" w:space="0" w:color="auto"/>
            </w:tcBorders>
            <w:shd w:val="clear" w:color="auto" w:fill="auto"/>
            <w:hideMark/>
          </w:tcPr>
          <w:p w14:paraId="0CBC00D5" w14:textId="77777777" w:rsidR="005F5E80" w:rsidRPr="00D62D30" w:rsidRDefault="005F5E80" w:rsidP="005C08E8">
            <w:pPr>
              <w:jc w:val="right"/>
              <w:rPr>
                <w:b/>
                <w:bCs/>
                <w:sz w:val="16"/>
                <w:szCs w:val="16"/>
                <w:lang w:val="en-US" w:eastAsia="zh-CN"/>
              </w:rPr>
            </w:pPr>
            <w:r w:rsidRPr="00D62D30">
              <w:rPr>
                <w:b/>
                <w:bCs/>
                <w:sz w:val="16"/>
                <w:szCs w:val="16"/>
                <w:lang w:val="en-US" w:eastAsia="zh-CN"/>
              </w:rPr>
              <w:t>5,042,289</w:t>
            </w:r>
          </w:p>
        </w:tc>
        <w:tc>
          <w:tcPr>
            <w:tcW w:w="856" w:type="dxa"/>
            <w:tcBorders>
              <w:top w:val="nil"/>
              <w:left w:val="nil"/>
              <w:bottom w:val="single" w:sz="4" w:space="0" w:color="auto"/>
              <w:right w:val="single" w:sz="4" w:space="0" w:color="auto"/>
            </w:tcBorders>
            <w:shd w:val="clear" w:color="auto" w:fill="auto"/>
            <w:hideMark/>
          </w:tcPr>
          <w:p w14:paraId="23789B8F" w14:textId="77777777" w:rsidR="005F5E80" w:rsidRPr="00D62D30" w:rsidRDefault="005F5E80" w:rsidP="005C08E8">
            <w:pPr>
              <w:jc w:val="right"/>
              <w:rPr>
                <w:b/>
                <w:bCs/>
                <w:sz w:val="16"/>
                <w:szCs w:val="16"/>
                <w:lang w:val="en-US" w:eastAsia="zh-CN"/>
              </w:rPr>
            </w:pPr>
            <w:r w:rsidRPr="00D62D30">
              <w:rPr>
                <w:b/>
                <w:bCs/>
                <w:sz w:val="16"/>
                <w:szCs w:val="16"/>
                <w:lang w:val="en-US" w:eastAsia="zh-CN"/>
              </w:rPr>
              <w:t>5,718,858</w:t>
            </w:r>
          </w:p>
        </w:tc>
        <w:tc>
          <w:tcPr>
            <w:tcW w:w="856" w:type="dxa"/>
            <w:tcBorders>
              <w:top w:val="nil"/>
              <w:left w:val="nil"/>
              <w:bottom w:val="single" w:sz="4" w:space="0" w:color="auto"/>
              <w:right w:val="single" w:sz="4" w:space="0" w:color="auto"/>
            </w:tcBorders>
            <w:shd w:val="clear" w:color="auto" w:fill="auto"/>
            <w:hideMark/>
          </w:tcPr>
          <w:p w14:paraId="64F48EEB" w14:textId="77777777" w:rsidR="005F5E80" w:rsidRPr="00D62D30" w:rsidRDefault="005F5E80" w:rsidP="005C08E8">
            <w:pPr>
              <w:jc w:val="right"/>
              <w:rPr>
                <w:b/>
                <w:bCs/>
                <w:sz w:val="16"/>
                <w:szCs w:val="16"/>
                <w:lang w:val="en-US" w:eastAsia="zh-CN"/>
              </w:rPr>
            </w:pPr>
            <w:r w:rsidRPr="00D62D30">
              <w:rPr>
                <w:b/>
                <w:bCs/>
                <w:sz w:val="16"/>
                <w:szCs w:val="16"/>
                <w:lang w:val="en-US" w:eastAsia="zh-CN"/>
              </w:rPr>
              <w:t>3,718,046</w:t>
            </w:r>
          </w:p>
        </w:tc>
        <w:tc>
          <w:tcPr>
            <w:tcW w:w="856" w:type="dxa"/>
            <w:tcBorders>
              <w:top w:val="nil"/>
              <w:left w:val="nil"/>
              <w:bottom w:val="single" w:sz="4" w:space="0" w:color="auto"/>
              <w:right w:val="single" w:sz="4" w:space="0" w:color="auto"/>
            </w:tcBorders>
            <w:shd w:val="clear" w:color="auto" w:fill="auto"/>
            <w:hideMark/>
          </w:tcPr>
          <w:p w14:paraId="151BC2A3" w14:textId="77777777" w:rsidR="005F5E80" w:rsidRPr="00D62D30" w:rsidRDefault="005F5E80" w:rsidP="005C08E8">
            <w:pPr>
              <w:jc w:val="right"/>
              <w:rPr>
                <w:b/>
                <w:bCs/>
                <w:sz w:val="16"/>
                <w:szCs w:val="16"/>
                <w:lang w:val="en-US" w:eastAsia="zh-CN"/>
              </w:rPr>
            </w:pPr>
            <w:r w:rsidRPr="00D62D30">
              <w:rPr>
                <w:b/>
                <w:bCs/>
                <w:sz w:val="16"/>
                <w:szCs w:val="16"/>
                <w:lang w:val="en-US" w:eastAsia="zh-CN"/>
              </w:rPr>
              <w:t>4,028,243</w:t>
            </w:r>
          </w:p>
        </w:tc>
        <w:tc>
          <w:tcPr>
            <w:tcW w:w="856" w:type="dxa"/>
            <w:tcBorders>
              <w:top w:val="nil"/>
              <w:left w:val="nil"/>
              <w:bottom w:val="single" w:sz="4" w:space="0" w:color="auto"/>
              <w:right w:val="single" w:sz="4" w:space="0" w:color="auto"/>
            </w:tcBorders>
            <w:shd w:val="clear" w:color="auto" w:fill="auto"/>
            <w:hideMark/>
          </w:tcPr>
          <w:p w14:paraId="6506A4F4" w14:textId="77777777" w:rsidR="005F5E80" w:rsidRPr="00D62D30" w:rsidRDefault="005F5E80" w:rsidP="005C08E8">
            <w:pPr>
              <w:jc w:val="right"/>
              <w:rPr>
                <w:b/>
                <w:bCs/>
                <w:sz w:val="16"/>
                <w:szCs w:val="16"/>
                <w:lang w:val="en-US" w:eastAsia="zh-CN"/>
              </w:rPr>
            </w:pPr>
            <w:r w:rsidRPr="00D62D30">
              <w:rPr>
                <w:b/>
                <w:bCs/>
                <w:sz w:val="16"/>
                <w:szCs w:val="16"/>
                <w:lang w:val="en-US" w:eastAsia="zh-CN"/>
              </w:rPr>
              <w:t>3,852,135</w:t>
            </w:r>
          </w:p>
        </w:tc>
        <w:tc>
          <w:tcPr>
            <w:tcW w:w="856" w:type="dxa"/>
            <w:tcBorders>
              <w:top w:val="nil"/>
              <w:left w:val="nil"/>
              <w:bottom w:val="single" w:sz="4" w:space="0" w:color="auto"/>
              <w:right w:val="single" w:sz="4" w:space="0" w:color="auto"/>
            </w:tcBorders>
            <w:shd w:val="clear" w:color="auto" w:fill="auto"/>
            <w:hideMark/>
          </w:tcPr>
          <w:p w14:paraId="4AF31841" w14:textId="77777777" w:rsidR="005F5E80" w:rsidRPr="00D62D30" w:rsidRDefault="005F5E80" w:rsidP="005C08E8">
            <w:pPr>
              <w:jc w:val="right"/>
              <w:rPr>
                <w:b/>
                <w:bCs/>
                <w:sz w:val="16"/>
                <w:szCs w:val="16"/>
                <w:lang w:val="en-US" w:eastAsia="zh-CN"/>
              </w:rPr>
            </w:pPr>
            <w:r w:rsidRPr="00D62D30">
              <w:rPr>
                <w:b/>
                <w:bCs/>
                <w:sz w:val="16"/>
                <w:szCs w:val="16"/>
                <w:lang w:val="en-US" w:eastAsia="zh-CN"/>
              </w:rPr>
              <w:t>3,864,682</w:t>
            </w:r>
          </w:p>
        </w:tc>
        <w:tc>
          <w:tcPr>
            <w:tcW w:w="856" w:type="dxa"/>
            <w:tcBorders>
              <w:top w:val="nil"/>
              <w:left w:val="nil"/>
              <w:bottom w:val="single" w:sz="4" w:space="0" w:color="auto"/>
              <w:right w:val="single" w:sz="4" w:space="0" w:color="auto"/>
            </w:tcBorders>
            <w:shd w:val="clear" w:color="auto" w:fill="auto"/>
            <w:hideMark/>
          </w:tcPr>
          <w:p w14:paraId="6AF659DD" w14:textId="77777777" w:rsidR="005F5E80" w:rsidRPr="00D62D30" w:rsidRDefault="005F5E80" w:rsidP="005C08E8">
            <w:pPr>
              <w:jc w:val="right"/>
              <w:rPr>
                <w:b/>
                <w:bCs/>
                <w:sz w:val="16"/>
                <w:szCs w:val="16"/>
                <w:lang w:val="en-US" w:eastAsia="zh-CN"/>
              </w:rPr>
            </w:pPr>
            <w:r w:rsidRPr="00D62D30">
              <w:rPr>
                <w:b/>
                <w:bCs/>
                <w:sz w:val="16"/>
                <w:szCs w:val="16"/>
                <w:lang w:val="en-US" w:eastAsia="zh-CN"/>
              </w:rPr>
              <w:t>4,148,220</w:t>
            </w:r>
          </w:p>
        </w:tc>
        <w:tc>
          <w:tcPr>
            <w:tcW w:w="910" w:type="dxa"/>
            <w:tcBorders>
              <w:top w:val="nil"/>
              <w:left w:val="nil"/>
              <w:bottom w:val="single" w:sz="4" w:space="0" w:color="auto"/>
              <w:right w:val="single" w:sz="4" w:space="0" w:color="auto"/>
            </w:tcBorders>
            <w:shd w:val="clear" w:color="auto" w:fill="auto"/>
            <w:hideMark/>
          </w:tcPr>
          <w:p w14:paraId="07E274D7" w14:textId="77777777" w:rsidR="005F5E80" w:rsidRPr="00D62D30" w:rsidRDefault="005F5E80" w:rsidP="005C08E8">
            <w:pPr>
              <w:jc w:val="right"/>
              <w:rPr>
                <w:b/>
                <w:bCs/>
                <w:sz w:val="16"/>
                <w:szCs w:val="16"/>
                <w:lang w:val="en-US" w:eastAsia="zh-CN"/>
              </w:rPr>
            </w:pPr>
            <w:r w:rsidRPr="00D62D30">
              <w:rPr>
                <w:b/>
                <w:bCs/>
                <w:sz w:val="16"/>
                <w:szCs w:val="16"/>
                <w:lang w:val="en-US" w:eastAsia="zh-CN"/>
              </w:rPr>
              <w:t>4,050,452</w:t>
            </w:r>
          </w:p>
        </w:tc>
        <w:tc>
          <w:tcPr>
            <w:tcW w:w="856" w:type="dxa"/>
            <w:tcBorders>
              <w:top w:val="nil"/>
              <w:left w:val="nil"/>
              <w:bottom w:val="single" w:sz="4" w:space="0" w:color="auto"/>
              <w:right w:val="single" w:sz="4" w:space="0" w:color="auto"/>
            </w:tcBorders>
            <w:shd w:val="clear" w:color="auto" w:fill="auto"/>
            <w:hideMark/>
          </w:tcPr>
          <w:p w14:paraId="15A911D5" w14:textId="77777777" w:rsidR="005F5E80" w:rsidRPr="00D62D30" w:rsidRDefault="005F5E80" w:rsidP="005C08E8">
            <w:pPr>
              <w:jc w:val="right"/>
              <w:rPr>
                <w:b/>
                <w:bCs/>
                <w:sz w:val="16"/>
                <w:szCs w:val="16"/>
                <w:lang w:val="en-US" w:eastAsia="zh-CN"/>
              </w:rPr>
            </w:pPr>
            <w:r w:rsidRPr="00D62D30">
              <w:rPr>
                <w:b/>
                <w:bCs/>
                <w:sz w:val="16"/>
                <w:szCs w:val="16"/>
                <w:lang w:val="en-US" w:eastAsia="zh-CN"/>
              </w:rPr>
              <w:t>4,123,999</w:t>
            </w:r>
          </w:p>
        </w:tc>
      </w:tr>
      <w:tr w:rsidR="00D62D30" w:rsidRPr="00D62D30" w14:paraId="3833A901" w14:textId="77777777" w:rsidTr="005C08E8">
        <w:trPr>
          <w:trHeight w:val="47"/>
        </w:trPr>
        <w:tc>
          <w:tcPr>
            <w:tcW w:w="4230" w:type="dxa"/>
            <w:tcBorders>
              <w:top w:val="nil"/>
              <w:left w:val="single" w:sz="4" w:space="0" w:color="auto"/>
              <w:bottom w:val="single" w:sz="4" w:space="0" w:color="auto"/>
              <w:right w:val="single" w:sz="4" w:space="0" w:color="auto"/>
            </w:tcBorders>
            <w:shd w:val="clear" w:color="auto" w:fill="auto"/>
            <w:noWrap/>
            <w:hideMark/>
          </w:tcPr>
          <w:p w14:paraId="1D7E3296" w14:textId="77777777" w:rsidR="005F5E80" w:rsidRPr="00D62D30" w:rsidRDefault="005F5E80" w:rsidP="005C08E8">
            <w:pPr>
              <w:ind w:right="-116"/>
              <w:jc w:val="left"/>
              <w:rPr>
                <w:sz w:val="16"/>
                <w:szCs w:val="16"/>
                <w:lang w:val="en-US" w:eastAsia="zh-CN"/>
              </w:rPr>
            </w:pPr>
            <w:r w:rsidRPr="00D62D30">
              <w:rPr>
                <w:sz w:val="16"/>
                <w:szCs w:val="16"/>
                <w:lang w:val="en-US" w:eastAsia="zh-CN"/>
              </w:rPr>
              <w:t>Net agency support costs plus core unit costs***</w:t>
            </w:r>
          </w:p>
        </w:tc>
        <w:tc>
          <w:tcPr>
            <w:tcW w:w="856" w:type="dxa"/>
            <w:tcBorders>
              <w:top w:val="nil"/>
              <w:left w:val="nil"/>
              <w:bottom w:val="single" w:sz="4" w:space="0" w:color="auto"/>
              <w:right w:val="single" w:sz="4" w:space="0" w:color="auto"/>
            </w:tcBorders>
            <w:shd w:val="clear" w:color="auto" w:fill="auto"/>
            <w:hideMark/>
          </w:tcPr>
          <w:p w14:paraId="0D675799" w14:textId="77777777" w:rsidR="005F5E80" w:rsidRPr="00D62D30" w:rsidRDefault="005F5E80" w:rsidP="005C08E8">
            <w:pPr>
              <w:jc w:val="right"/>
              <w:rPr>
                <w:sz w:val="16"/>
                <w:szCs w:val="16"/>
                <w:lang w:val="en-US" w:eastAsia="zh-CN"/>
              </w:rPr>
            </w:pPr>
            <w:r w:rsidRPr="00D62D30">
              <w:rPr>
                <w:sz w:val="16"/>
                <w:szCs w:val="16"/>
                <w:lang w:val="en-US" w:eastAsia="zh-CN"/>
              </w:rPr>
              <w:t>3,633,814</w:t>
            </w:r>
          </w:p>
        </w:tc>
        <w:tc>
          <w:tcPr>
            <w:tcW w:w="856" w:type="dxa"/>
            <w:tcBorders>
              <w:top w:val="nil"/>
              <w:left w:val="nil"/>
              <w:bottom w:val="single" w:sz="4" w:space="0" w:color="auto"/>
              <w:right w:val="single" w:sz="4" w:space="0" w:color="auto"/>
            </w:tcBorders>
            <w:shd w:val="clear" w:color="auto" w:fill="auto"/>
            <w:hideMark/>
          </w:tcPr>
          <w:p w14:paraId="50983769" w14:textId="77777777" w:rsidR="005F5E80" w:rsidRPr="00D62D30" w:rsidRDefault="005F5E80" w:rsidP="005C08E8">
            <w:pPr>
              <w:jc w:val="right"/>
              <w:rPr>
                <w:sz w:val="16"/>
                <w:szCs w:val="16"/>
                <w:lang w:val="en-US" w:eastAsia="zh-CN"/>
              </w:rPr>
            </w:pPr>
            <w:r w:rsidRPr="00D62D30">
              <w:rPr>
                <w:sz w:val="16"/>
                <w:szCs w:val="16"/>
                <w:lang w:val="en-US" w:eastAsia="zh-CN"/>
              </w:rPr>
              <w:t>4,217,010</w:t>
            </w:r>
          </w:p>
        </w:tc>
        <w:tc>
          <w:tcPr>
            <w:tcW w:w="856" w:type="dxa"/>
            <w:tcBorders>
              <w:top w:val="nil"/>
              <w:left w:val="nil"/>
              <w:bottom w:val="single" w:sz="4" w:space="0" w:color="auto"/>
              <w:right w:val="single" w:sz="4" w:space="0" w:color="auto"/>
            </w:tcBorders>
            <w:shd w:val="clear" w:color="auto" w:fill="auto"/>
            <w:hideMark/>
          </w:tcPr>
          <w:p w14:paraId="7A92A523" w14:textId="77777777" w:rsidR="005F5E80" w:rsidRPr="00D62D30" w:rsidRDefault="005F5E80" w:rsidP="005C08E8">
            <w:pPr>
              <w:jc w:val="right"/>
              <w:rPr>
                <w:sz w:val="16"/>
                <w:szCs w:val="16"/>
                <w:lang w:val="en-US" w:eastAsia="zh-CN"/>
              </w:rPr>
            </w:pPr>
            <w:r w:rsidRPr="00D62D30">
              <w:rPr>
                <w:sz w:val="16"/>
                <w:szCs w:val="16"/>
                <w:lang w:val="en-US" w:eastAsia="zh-CN"/>
              </w:rPr>
              <w:t>4,991,070</w:t>
            </w:r>
          </w:p>
        </w:tc>
        <w:tc>
          <w:tcPr>
            <w:tcW w:w="856" w:type="dxa"/>
            <w:tcBorders>
              <w:top w:val="nil"/>
              <w:left w:val="nil"/>
              <w:bottom w:val="single" w:sz="4" w:space="0" w:color="auto"/>
              <w:right w:val="single" w:sz="4" w:space="0" w:color="auto"/>
            </w:tcBorders>
            <w:shd w:val="clear" w:color="auto" w:fill="auto"/>
            <w:hideMark/>
          </w:tcPr>
          <w:p w14:paraId="66D6226E" w14:textId="77777777" w:rsidR="005F5E80" w:rsidRPr="00D62D30" w:rsidRDefault="005F5E80" w:rsidP="005C08E8">
            <w:pPr>
              <w:jc w:val="right"/>
              <w:rPr>
                <w:sz w:val="16"/>
                <w:szCs w:val="16"/>
                <w:lang w:val="en-US" w:eastAsia="zh-CN"/>
              </w:rPr>
            </w:pPr>
            <w:r w:rsidRPr="00D62D30">
              <w:rPr>
                <w:sz w:val="16"/>
                <w:szCs w:val="16"/>
                <w:lang w:val="en-US" w:eastAsia="zh-CN"/>
              </w:rPr>
              <w:t>4,541,379</w:t>
            </w:r>
          </w:p>
        </w:tc>
        <w:tc>
          <w:tcPr>
            <w:tcW w:w="856" w:type="dxa"/>
            <w:tcBorders>
              <w:top w:val="nil"/>
              <w:left w:val="nil"/>
              <w:bottom w:val="single" w:sz="4" w:space="0" w:color="auto"/>
              <w:right w:val="single" w:sz="4" w:space="0" w:color="auto"/>
            </w:tcBorders>
            <w:shd w:val="clear" w:color="auto" w:fill="auto"/>
            <w:hideMark/>
          </w:tcPr>
          <w:p w14:paraId="3FF3B366" w14:textId="77777777" w:rsidR="005F5E80" w:rsidRPr="00D62D30" w:rsidRDefault="005F5E80" w:rsidP="005C08E8">
            <w:pPr>
              <w:jc w:val="right"/>
              <w:rPr>
                <w:sz w:val="16"/>
                <w:szCs w:val="16"/>
                <w:lang w:val="en-US" w:eastAsia="zh-CN"/>
              </w:rPr>
            </w:pPr>
            <w:r w:rsidRPr="00D62D30">
              <w:rPr>
                <w:sz w:val="16"/>
                <w:szCs w:val="16"/>
                <w:lang w:val="en-US" w:eastAsia="zh-CN"/>
              </w:rPr>
              <w:t>4,988,599</w:t>
            </w:r>
          </w:p>
        </w:tc>
        <w:tc>
          <w:tcPr>
            <w:tcW w:w="856" w:type="dxa"/>
            <w:tcBorders>
              <w:top w:val="nil"/>
              <w:left w:val="nil"/>
              <w:bottom w:val="single" w:sz="4" w:space="0" w:color="auto"/>
              <w:right w:val="single" w:sz="4" w:space="0" w:color="auto"/>
            </w:tcBorders>
            <w:shd w:val="clear" w:color="auto" w:fill="auto"/>
            <w:hideMark/>
          </w:tcPr>
          <w:p w14:paraId="033616F1" w14:textId="77777777" w:rsidR="005F5E80" w:rsidRPr="00D62D30" w:rsidRDefault="005F5E80" w:rsidP="005C08E8">
            <w:pPr>
              <w:jc w:val="right"/>
              <w:rPr>
                <w:sz w:val="16"/>
                <w:szCs w:val="16"/>
                <w:lang w:val="en-US" w:eastAsia="zh-CN"/>
              </w:rPr>
            </w:pPr>
            <w:r w:rsidRPr="00D62D30">
              <w:rPr>
                <w:sz w:val="16"/>
                <w:szCs w:val="16"/>
                <w:lang w:val="en-US" w:eastAsia="zh-CN"/>
              </w:rPr>
              <w:t>2,794,940</w:t>
            </w:r>
          </w:p>
        </w:tc>
        <w:tc>
          <w:tcPr>
            <w:tcW w:w="856" w:type="dxa"/>
            <w:tcBorders>
              <w:top w:val="nil"/>
              <w:left w:val="nil"/>
              <w:bottom w:val="single" w:sz="4" w:space="0" w:color="auto"/>
              <w:right w:val="single" w:sz="4" w:space="0" w:color="auto"/>
            </w:tcBorders>
            <w:shd w:val="clear" w:color="auto" w:fill="auto"/>
            <w:hideMark/>
          </w:tcPr>
          <w:p w14:paraId="4D1AC895" w14:textId="77777777" w:rsidR="005F5E80" w:rsidRPr="00D62D30" w:rsidRDefault="005F5E80" w:rsidP="005C08E8">
            <w:pPr>
              <w:jc w:val="right"/>
              <w:rPr>
                <w:sz w:val="16"/>
                <w:szCs w:val="16"/>
                <w:lang w:val="en-US" w:eastAsia="zh-CN"/>
              </w:rPr>
            </w:pPr>
            <w:r w:rsidRPr="00D62D30">
              <w:rPr>
                <w:sz w:val="16"/>
                <w:szCs w:val="16"/>
                <w:lang w:val="en-US" w:eastAsia="zh-CN"/>
              </w:rPr>
              <w:t>4,212,033</w:t>
            </w:r>
          </w:p>
        </w:tc>
        <w:tc>
          <w:tcPr>
            <w:tcW w:w="856" w:type="dxa"/>
            <w:tcBorders>
              <w:top w:val="nil"/>
              <w:left w:val="nil"/>
              <w:bottom w:val="single" w:sz="4" w:space="0" w:color="auto"/>
              <w:right w:val="single" w:sz="4" w:space="0" w:color="auto"/>
            </w:tcBorders>
            <w:shd w:val="clear" w:color="auto" w:fill="auto"/>
            <w:hideMark/>
          </w:tcPr>
          <w:p w14:paraId="178DDC58" w14:textId="77777777" w:rsidR="005F5E80" w:rsidRPr="00D62D30" w:rsidRDefault="005F5E80" w:rsidP="005C08E8">
            <w:pPr>
              <w:jc w:val="right"/>
              <w:rPr>
                <w:sz w:val="16"/>
                <w:szCs w:val="16"/>
                <w:lang w:val="en-US" w:eastAsia="zh-CN"/>
              </w:rPr>
            </w:pPr>
            <w:r w:rsidRPr="00D62D30">
              <w:rPr>
                <w:sz w:val="16"/>
                <w:szCs w:val="16"/>
                <w:lang w:val="en-US" w:eastAsia="zh-CN"/>
              </w:rPr>
              <w:t>3,856,069</w:t>
            </w:r>
          </w:p>
        </w:tc>
        <w:tc>
          <w:tcPr>
            <w:tcW w:w="856" w:type="dxa"/>
            <w:tcBorders>
              <w:top w:val="nil"/>
              <w:left w:val="nil"/>
              <w:bottom w:val="single" w:sz="4" w:space="0" w:color="auto"/>
              <w:right w:val="single" w:sz="4" w:space="0" w:color="auto"/>
            </w:tcBorders>
            <w:shd w:val="clear" w:color="auto" w:fill="auto"/>
            <w:hideMark/>
          </w:tcPr>
          <w:p w14:paraId="384AC8C7" w14:textId="77777777" w:rsidR="005F5E80" w:rsidRPr="00D62D30" w:rsidRDefault="005F5E80" w:rsidP="005C08E8">
            <w:pPr>
              <w:jc w:val="right"/>
              <w:rPr>
                <w:sz w:val="16"/>
                <w:szCs w:val="16"/>
                <w:lang w:val="en-US" w:eastAsia="zh-CN"/>
              </w:rPr>
            </w:pPr>
            <w:r w:rsidRPr="00D62D30">
              <w:rPr>
                <w:sz w:val="16"/>
                <w:szCs w:val="16"/>
                <w:lang w:val="en-US" w:eastAsia="zh-CN"/>
              </w:rPr>
              <w:t>3,113,117</w:t>
            </w:r>
          </w:p>
        </w:tc>
        <w:tc>
          <w:tcPr>
            <w:tcW w:w="856" w:type="dxa"/>
            <w:tcBorders>
              <w:top w:val="nil"/>
              <w:left w:val="nil"/>
              <w:bottom w:val="single" w:sz="4" w:space="0" w:color="auto"/>
              <w:right w:val="single" w:sz="4" w:space="0" w:color="auto"/>
            </w:tcBorders>
            <w:shd w:val="clear" w:color="auto" w:fill="auto"/>
            <w:noWrap/>
            <w:hideMark/>
          </w:tcPr>
          <w:p w14:paraId="28054599"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6D4BC71C" w14:textId="77777777" w:rsidR="005F5E80" w:rsidRPr="00D62D30" w:rsidRDefault="005F5E80" w:rsidP="005C08E8">
            <w:pPr>
              <w:jc w:val="right"/>
              <w:rPr>
                <w:sz w:val="16"/>
                <w:szCs w:val="16"/>
                <w:lang w:val="en-US" w:eastAsia="zh-CN"/>
              </w:rPr>
            </w:pPr>
            <w:r w:rsidRPr="00D62D30">
              <w:rPr>
                <w:sz w:val="16"/>
                <w:szCs w:val="16"/>
                <w:lang w:val="en-US" w:eastAsia="zh-CN"/>
              </w:rPr>
              <w:t>4,988,998</w:t>
            </w:r>
          </w:p>
        </w:tc>
        <w:tc>
          <w:tcPr>
            <w:tcW w:w="856" w:type="dxa"/>
            <w:tcBorders>
              <w:top w:val="nil"/>
              <w:left w:val="nil"/>
              <w:bottom w:val="single" w:sz="4" w:space="0" w:color="auto"/>
              <w:right w:val="single" w:sz="4" w:space="0" w:color="auto"/>
            </w:tcBorders>
            <w:shd w:val="clear" w:color="auto" w:fill="auto"/>
            <w:noWrap/>
            <w:hideMark/>
          </w:tcPr>
          <w:p w14:paraId="0F2276C9" w14:textId="77777777" w:rsidR="005F5E80" w:rsidRPr="00D62D30" w:rsidRDefault="005F5E80" w:rsidP="005C08E8">
            <w:pPr>
              <w:jc w:val="left"/>
              <w:rPr>
                <w:sz w:val="16"/>
                <w:szCs w:val="16"/>
                <w:lang w:val="en-US" w:eastAsia="zh-CN"/>
              </w:rPr>
            </w:pPr>
            <w:r w:rsidRPr="00D62D30">
              <w:rPr>
                <w:sz w:val="16"/>
                <w:szCs w:val="16"/>
                <w:lang w:val="en-US" w:eastAsia="zh-CN"/>
              </w:rPr>
              <w:t> </w:t>
            </w:r>
          </w:p>
        </w:tc>
      </w:tr>
      <w:tr w:rsidR="00D62D30" w:rsidRPr="00D62D30" w14:paraId="382F07C9" w14:textId="77777777" w:rsidTr="005C08E8">
        <w:trPr>
          <w:trHeight w:val="47"/>
        </w:trPr>
        <w:tc>
          <w:tcPr>
            <w:tcW w:w="4230" w:type="dxa"/>
            <w:tcBorders>
              <w:top w:val="nil"/>
              <w:left w:val="single" w:sz="4" w:space="0" w:color="auto"/>
              <w:bottom w:val="single" w:sz="4" w:space="0" w:color="auto"/>
              <w:right w:val="single" w:sz="4" w:space="0" w:color="auto"/>
            </w:tcBorders>
            <w:shd w:val="clear" w:color="auto" w:fill="auto"/>
            <w:noWrap/>
            <w:hideMark/>
          </w:tcPr>
          <w:p w14:paraId="30E756BE" w14:textId="77777777" w:rsidR="005F5E80" w:rsidRPr="00D62D30" w:rsidRDefault="005F5E80" w:rsidP="005C08E8">
            <w:pPr>
              <w:jc w:val="left"/>
              <w:rPr>
                <w:sz w:val="16"/>
                <w:szCs w:val="16"/>
                <w:lang w:val="en-US" w:eastAsia="zh-CN"/>
              </w:rPr>
            </w:pPr>
            <w:r w:rsidRPr="00D62D30">
              <w:rPr>
                <w:sz w:val="16"/>
                <w:szCs w:val="16"/>
                <w:lang w:val="en-US" w:eastAsia="zh-CN"/>
              </w:rPr>
              <w:t>Total administrative cost</w:t>
            </w:r>
          </w:p>
        </w:tc>
        <w:tc>
          <w:tcPr>
            <w:tcW w:w="856" w:type="dxa"/>
            <w:tcBorders>
              <w:top w:val="nil"/>
              <w:left w:val="nil"/>
              <w:bottom w:val="single" w:sz="4" w:space="0" w:color="auto"/>
              <w:right w:val="single" w:sz="4" w:space="0" w:color="auto"/>
            </w:tcBorders>
            <w:shd w:val="clear" w:color="auto" w:fill="auto"/>
            <w:noWrap/>
            <w:hideMark/>
          </w:tcPr>
          <w:p w14:paraId="35F78686" w14:textId="77777777" w:rsidR="005F5E80" w:rsidRPr="00D62D30" w:rsidRDefault="005F5E80" w:rsidP="005C08E8">
            <w:pPr>
              <w:jc w:val="right"/>
              <w:rPr>
                <w:sz w:val="16"/>
                <w:szCs w:val="16"/>
                <w:lang w:val="en-US" w:eastAsia="zh-CN"/>
              </w:rPr>
            </w:pPr>
            <w:r w:rsidRPr="00D62D30">
              <w:rPr>
                <w:sz w:val="16"/>
                <w:szCs w:val="16"/>
                <w:lang w:val="en-US" w:eastAsia="zh-CN"/>
              </w:rPr>
              <w:t>4,730,773</w:t>
            </w:r>
          </w:p>
        </w:tc>
        <w:tc>
          <w:tcPr>
            <w:tcW w:w="856" w:type="dxa"/>
            <w:tcBorders>
              <w:top w:val="nil"/>
              <w:left w:val="nil"/>
              <w:bottom w:val="single" w:sz="4" w:space="0" w:color="auto"/>
              <w:right w:val="single" w:sz="4" w:space="0" w:color="auto"/>
            </w:tcBorders>
            <w:shd w:val="clear" w:color="auto" w:fill="auto"/>
            <w:noWrap/>
            <w:hideMark/>
          </w:tcPr>
          <w:p w14:paraId="73F091CD" w14:textId="77777777" w:rsidR="005F5E80" w:rsidRPr="00D62D30" w:rsidRDefault="005F5E80" w:rsidP="005C08E8">
            <w:pPr>
              <w:jc w:val="right"/>
              <w:rPr>
                <w:sz w:val="16"/>
                <w:szCs w:val="16"/>
                <w:lang w:val="en-US" w:eastAsia="zh-CN"/>
              </w:rPr>
            </w:pPr>
            <w:r w:rsidRPr="00D62D30">
              <w:rPr>
                <w:sz w:val="16"/>
                <w:szCs w:val="16"/>
                <w:lang w:val="en-US" w:eastAsia="zh-CN"/>
              </w:rPr>
              <w:t>4,772,532</w:t>
            </w:r>
          </w:p>
        </w:tc>
        <w:tc>
          <w:tcPr>
            <w:tcW w:w="856" w:type="dxa"/>
            <w:tcBorders>
              <w:top w:val="nil"/>
              <w:left w:val="nil"/>
              <w:bottom w:val="single" w:sz="4" w:space="0" w:color="auto"/>
              <w:right w:val="single" w:sz="4" w:space="0" w:color="auto"/>
            </w:tcBorders>
            <w:shd w:val="clear" w:color="auto" w:fill="auto"/>
            <w:noWrap/>
            <w:hideMark/>
          </w:tcPr>
          <w:p w14:paraId="6F165E7B" w14:textId="77777777" w:rsidR="005F5E80" w:rsidRPr="00D62D30" w:rsidRDefault="005F5E80" w:rsidP="005C08E8">
            <w:pPr>
              <w:jc w:val="right"/>
              <w:rPr>
                <w:sz w:val="16"/>
                <w:szCs w:val="16"/>
                <w:lang w:val="en-US" w:eastAsia="zh-CN"/>
              </w:rPr>
            </w:pPr>
            <w:r w:rsidRPr="00D62D30">
              <w:rPr>
                <w:sz w:val="16"/>
                <w:szCs w:val="16"/>
                <w:lang w:val="en-US" w:eastAsia="zh-CN"/>
              </w:rPr>
              <w:t>4,350,371</w:t>
            </w:r>
          </w:p>
        </w:tc>
        <w:tc>
          <w:tcPr>
            <w:tcW w:w="856" w:type="dxa"/>
            <w:tcBorders>
              <w:top w:val="nil"/>
              <w:left w:val="nil"/>
              <w:bottom w:val="single" w:sz="4" w:space="0" w:color="auto"/>
              <w:right w:val="single" w:sz="4" w:space="0" w:color="auto"/>
            </w:tcBorders>
            <w:shd w:val="clear" w:color="auto" w:fill="auto"/>
            <w:hideMark/>
          </w:tcPr>
          <w:p w14:paraId="48337C02" w14:textId="77777777" w:rsidR="005F5E80" w:rsidRPr="00D62D30" w:rsidRDefault="005F5E80" w:rsidP="005C08E8">
            <w:pPr>
              <w:jc w:val="right"/>
              <w:rPr>
                <w:sz w:val="16"/>
                <w:szCs w:val="16"/>
                <w:lang w:val="en-US" w:eastAsia="zh-CN"/>
              </w:rPr>
            </w:pPr>
            <w:r w:rsidRPr="00D62D30">
              <w:rPr>
                <w:sz w:val="16"/>
                <w:szCs w:val="16"/>
                <w:lang w:val="en-US" w:eastAsia="zh-CN"/>
              </w:rPr>
              <w:t>5,042,289</w:t>
            </w:r>
          </w:p>
        </w:tc>
        <w:tc>
          <w:tcPr>
            <w:tcW w:w="856" w:type="dxa"/>
            <w:tcBorders>
              <w:top w:val="nil"/>
              <w:left w:val="nil"/>
              <w:bottom w:val="single" w:sz="4" w:space="0" w:color="auto"/>
              <w:right w:val="single" w:sz="4" w:space="0" w:color="auto"/>
            </w:tcBorders>
            <w:shd w:val="clear" w:color="auto" w:fill="auto"/>
            <w:hideMark/>
          </w:tcPr>
          <w:p w14:paraId="7A294525" w14:textId="77777777" w:rsidR="005F5E80" w:rsidRPr="00D62D30" w:rsidRDefault="005F5E80" w:rsidP="005C08E8">
            <w:pPr>
              <w:jc w:val="right"/>
              <w:rPr>
                <w:sz w:val="16"/>
                <w:szCs w:val="16"/>
                <w:lang w:val="en-US" w:eastAsia="zh-CN"/>
              </w:rPr>
            </w:pPr>
            <w:r w:rsidRPr="00D62D30">
              <w:rPr>
                <w:sz w:val="16"/>
                <w:szCs w:val="16"/>
                <w:lang w:val="en-US" w:eastAsia="zh-CN"/>
              </w:rPr>
              <w:t>5,718,858</w:t>
            </w:r>
          </w:p>
        </w:tc>
        <w:tc>
          <w:tcPr>
            <w:tcW w:w="856" w:type="dxa"/>
            <w:tcBorders>
              <w:top w:val="nil"/>
              <w:left w:val="nil"/>
              <w:bottom w:val="single" w:sz="4" w:space="0" w:color="auto"/>
              <w:right w:val="single" w:sz="4" w:space="0" w:color="auto"/>
            </w:tcBorders>
            <w:shd w:val="clear" w:color="auto" w:fill="auto"/>
            <w:hideMark/>
          </w:tcPr>
          <w:p w14:paraId="1C4E9647" w14:textId="77777777" w:rsidR="005F5E80" w:rsidRPr="00D62D30" w:rsidRDefault="005F5E80" w:rsidP="005C08E8">
            <w:pPr>
              <w:jc w:val="right"/>
              <w:rPr>
                <w:sz w:val="16"/>
                <w:szCs w:val="16"/>
                <w:lang w:val="en-US" w:eastAsia="zh-CN"/>
              </w:rPr>
            </w:pPr>
            <w:r w:rsidRPr="00D62D30">
              <w:rPr>
                <w:sz w:val="16"/>
                <w:szCs w:val="16"/>
                <w:lang w:val="en-US" w:eastAsia="zh-CN"/>
              </w:rPr>
              <w:t>3,718,046</w:t>
            </w:r>
          </w:p>
        </w:tc>
        <w:tc>
          <w:tcPr>
            <w:tcW w:w="856" w:type="dxa"/>
            <w:tcBorders>
              <w:top w:val="nil"/>
              <w:left w:val="nil"/>
              <w:bottom w:val="single" w:sz="4" w:space="0" w:color="auto"/>
              <w:right w:val="single" w:sz="4" w:space="0" w:color="auto"/>
            </w:tcBorders>
            <w:shd w:val="clear" w:color="auto" w:fill="auto"/>
            <w:noWrap/>
            <w:hideMark/>
          </w:tcPr>
          <w:p w14:paraId="0DE7E2C2" w14:textId="77777777" w:rsidR="005F5E80" w:rsidRPr="00D62D30" w:rsidRDefault="005F5E80" w:rsidP="005C08E8">
            <w:pPr>
              <w:jc w:val="right"/>
              <w:rPr>
                <w:sz w:val="16"/>
                <w:szCs w:val="16"/>
                <w:lang w:val="en-US" w:eastAsia="zh-CN"/>
              </w:rPr>
            </w:pPr>
            <w:r w:rsidRPr="00D62D30">
              <w:rPr>
                <w:sz w:val="16"/>
                <w:szCs w:val="16"/>
                <w:lang w:val="en-US" w:eastAsia="zh-CN"/>
              </w:rPr>
              <w:t>4,028,243</w:t>
            </w:r>
          </w:p>
        </w:tc>
        <w:tc>
          <w:tcPr>
            <w:tcW w:w="856" w:type="dxa"/>
            <w:tcBorders>
              <w:top w:val="nil"/>
              <w:left w:val="nil"/>
              <w:bottom w:val="single" w:sz="4" w:space="0" w:color="auto"/>
              <w:right w:val="single" w:sz="4" w:space="0" w:color="auto"/>
            </w:tcBorders>
            <w:shd w:val="clear" w:color="auto" w:fill="auto"/>
            <w:noWrap/>
            <w:hideMark/>
          </w:tcPr>
          <w:p w14:paraId="13F2F276" w14:textId="77777777" w:rsidR="005F5E80" w:rsidRPr="00D62D30" w:rsidRDefault="005F5E80" w:rsidP="005C08E8">
            <w:pPr>
              <w:jc w:val="right"/>
              <w:rPr>
                <w:sz w:val="16"/>
                <w:szCs w:val="16"/>
                <w:lang w:val="en-US" w:eastAsia="zh-CN"/>
              </w:rPr>
            </w:pPr>
            <w:r w:rsidRPr="00D62D30">
              <w:rPr>
                <w:sz w:val="16"/>
                <w:szCs w:val="16"/>
                <w:lang w:val="en-US" w:eastAsia="zh-CN"/>
              </w:rPr>
              <w:t>3,852,135</w:t>
            </w:r>
          </w:p>
        </w:tc>
        <w:tc>
          <w:tcPr>
            <w:tcW w:w="856" w:type="dxa"/>
            <w:tcBorders>
              <w:top w:val="nil"/>
              <w:left w:val="nil"/>
              <w:bottom w:val="single" w:sz="4" w:space="0" w:color="auto"/>
              <w:right w:val="single" w:sz="4" w:space="0" w:color="auto"/>
            </w:tcBorders>
            <w:shd w:val="clear" w:color="auto" w:fill="auto"/>
            <w:noWrap/>
            <w:hideMark/>
          </w:tcPr>
          <w:p w14:paraId="6A4C655E" w14:textId="77777777" w:rsidR="005F5E80" w:rsidRPr="00D62D30" w:rsidRDefault="005F5E80" w:rsidP="005C08E8">
            <w:pPr>
              <w:jc w:val="right"/>
              <w:rPr>
                <w:sz w:val="16"/>
                <w:szCs w:val="16"/>
                <w:lang w:val="en-US" w:eastAsia="zh-CN"/>
              </w:rPr>
            </w:pPr>
            <w:r w:rsidRPr="00D62D30">
              <w:rPr>
                <w:sz w:val="16"/>
                <w:szCs w:val="16"/>
                <w:lang w:val="en-US" w:eastAsia="zh-CN"/>
              </w:rPr>
              <w:t>3,864,682</w:t>
            </w:r>
          </w:p>
        </w:tc>
        <w:tc>
          <w:tcPr>
            <w:tcW w:w="856" w:type="dxa"/>
            <w:tcBorders>
              <w:top w:val="nil"/>
              <w:left w:val="nil"/>
              <w:bottom w:val="single" w:sz="4" w:space="0" w:color="auto"/>
              <w:right w:val="single" w:sz="4" w:space="0" w:color="auto"/>
            </w:tcBorders>
            <w:shd w:val="clear" w:color="auto" w:fill="auto"/>
            <w:noWrap/>
            <w:hideMark/>
          </w:tcPr>
          <w:p w14:paraId="0FD9B273"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2D9F9D73" w14:textId="77777777" w:rsidR="005F5E80" w:rsidRPr="00D62D30" w:rsidRDefault="005F5E80" w:rsidP="005C08E8">
            <w:pPr>
              <w:jc w:val="right"/>
              <w:rPr>
                <w:sz w:val="16"/>
                <w:szCs w:val="16"/>
                <w:lang w:val="en-US" w:eastAsia="zh-CN"/>
              </w:rPr>
            </w:pPr>
            <w:r w:rsidRPr="00D62D30">
              <w:rPr>
                <w:sz w:val="16"/>
                <w:szCs w:val="16"/>
                <w:lang w:val="en-US" w:eastAsia="zh-CN"/>
              </w:rPr>
              <w:t>4,050,452</w:t>
            </w:r>
          </w:p>
        </w:tc>
        <w:tc>
          <w:tcPr>
            <w:tcW w:w="856" w:type="dxa"/>
            <w:tcBorders>
              <w:top w:val="nil"/>
              <w:left w:val="nil"/>
              <w:bottom w:val="single" w:sz="4" w:space="0" w:color="auto"/>
              <w:right w:val="single" w:sz="4" w:space="0" w:color="auto"/>
            </w:tcBorders>
            <w:shd w:val="clear" w:color="auto" w:fill="auto"/>
            <w:noWrap/>
            <w:hideMark/>
          </w:tcPr>
          <w:p w14:paraId="5F681D0B" w14:textId="77777777" w:rsidR="005F5E80" w:rsidRPr="00D62D30" w:rsidRDefault="005F5E80" w:rsidP="005C08E8">
            <w:pPr>
              <w:jc w:val="left"/>
              <w:rPr>
                <w:sz w:val="16"/>
                <w:szCs w:val="16"/>
                <w:lang w:val="en-US" w:eastAsia="zh-CN"/>
              </w:rPr>
            </w:pPr>
            <w:r w:rsidRPr="00D62D30">
              <w:rPr>
                <w:sz w:val="16"/>
                <w:szCs w:val="16"/>
                <w:lang w:val="en-US" w:eastAsia="zh-CN"/>
              </w:rPr>
              <w:t> </w:t>
            </w:r>
          </w:p>
        </w:tc>
      </w:tr>
      <w:tr w:rsidR="00D62D30" w:rsidRPr="00D62D30" w14:paraId="19F093CE" w14:textId="77777777" w:rsidTr="005C08E8">
        <w:trPr>
          <w:trHeight w:val="47"/>
        </w:trPr>
        <w:tc>
          <w:tcPr>
            <w:tcW w:w="4230" w:type="dxa"/>
            <w:tcBorders>
              <w:top w:val="nil"/>
              <w:left w:val="single" w:sz="4" w:space="0" w:color="auto"/>
              <w:bottom w:val="single" w:sz="4" w:space="0" w:color="auto"/>
              <w:right w:val="single" w:sz="4" w:space="0" w:color="auto"/>
            </w:tcBorders>
            <w:shd w:val="clear" w:color="auto" w:fill="auto"/>
            <w:noWrap/>
            <w:hideMark/>
          </w:tcPr>
          <w:p w14:paraId="7F4A8D39" w14:textId="77777777" w:rsidR="005F5E80" w:rsidRPr="00D62D30" w:rsidRDefault="005F5E80" w:rsidP="005C08E8">
            <w:pPr>
              <w:jc w:val="left"/>
              <w:rPr>
                <w:sz w:val="16"/>
                <w:szCs w:val="16"/>
                <w:lang w:val="en-US" w:eastAsia="zh-CN"/>
              </w:rPr>
            </w:pPr>
            <w:r w:rsidRPr="00D62D30">
              <w:rPr>
                <w:sz w:val="16"/>
                <w:szCs w:val="16"/>
                <w:lang w:val="en-US" w:eastAsia="zh-CN"/>
              </w:rPr>
              <w:t>Balance per year</w:t>
            </w:r>
          </w:p>
        </w:tc>
        <w:tc>
          <w:tcPr>
            <w:tcW w:w="856" w:type="dxa"/>
            <w:tcBorders>
              <w:top w:val="nil"/>
              <w:left w:val="nil"/>
              <w:bottom w:val="single" w:sz="4" w:space="0" w:color="auto"/>
              <w:right w:val="single" w:sz="4" w:space="0" w:color="auto"/>
            </w:tcBorders>
            <w:shd w:val="clear" w:color="auto" w:fill="auto"/>
            <w:noWrap/>
            <w:hideMark/>
          </w:tcPr>
          <w:p w14:paraId="6A18B06D" w14:textId="77777777" w:rsidR="005F5E80" w:rsidRPr="00D62D30" w:rsidRDefault="005F5E80" w:rsidP="005C08E8">
            <w:pPr>
              <w:ind w:left="-124"/>
              <w:jc w:val="right"/>
              <w:rPr>
                <w:sz w:val="16"/>
                <w:szCs w:val="16"/>
                <w:lang w:val="en-US" w:eastAsia="zh-CN"/>
              </w:rPr>
            </w:pPr>
            <w:r w:rsidRPr="00D62D30">
              <w:rPr>
                <w:sz w:val="16"/>
                <w:szCs w:val="16"/>
                <w:lang w:val="en-US" w:eastAsia="zh-CN"/>
              </w:rPr>
              <w:t>-1,096,959</w:t>
            </w:r>
          </w:p>
        </w:tc>
        <w:tc>
          <w:tcPr>
            <w:tcW w:w="856" w:type="dxa"/>
            <w:tcBorders>
              <w:top w:val="nil"/>
              <w:left w:val="nil"/>
              <w:bottom w:val="single" w:sz="4" w:space="0" w:color="auto"/>
              <w:right w:val="single" w:sz="4" w:space="0" w:color="auto"/>
            </w:tcBorders>
            <w:shd w:val="clear" w:color="auto" w:fill="auto"/>
            <w:noWrap/>
            <w:hideMark/>
          </w:tcPr>
          <w:p w14:paraId="50353504" w14:textId="77777777" w:rsidR="005F5E80" w:rsidRPr="00D62D30" w:rsidRDefault="005F5E80" w:rsidP="005C08E8">
            <w:pPr>
              <w:jc w:val="right"/>
              <w:rPr>
                <w:sz w:val="16"/>
                <w:szCs w:val="16"/>
                <w:lang w:val="en-US" w:eastAsia="zh-CN"/>
              </w:rPr>
            </w:pPr>
            <w:r w:rsidRPr="00D62D30">
              <w:rPr>
                <w:sz w:val="16"/>
                <w:szCs w:val="16"/>
                <w:lang w:val="en-US" w:eastAsia="zh-CN"/>
              </w:rPr>
              <w:t>-555,522</w:t>
            </w:r>
          </w:p>
        </w:tc>
        <w:tc>
          <w:tcPr>
            <w:tcW w:w="856" w:type="dxa"/>
            <w:tcBorders>
              <w:top w:val="nil"/>
              <w:left w:val="nil"/>
              <w:bottom w:val="single" w:sz="4" w:space="0" w:color="auto"/>
              <w:right w:val="single" w:sz="4" w:space="0" w:color="auto"/>
            </w:tcBorders>
            <w:shd w:val="clear" w:color="auto" w:fill="auto"/>
            <w:noWrap/>
            <w:hideMark/>
          </w:tcPr>
          <w:p w14:paraId="243FB81E" w14:textId="77777777" w:rsidR="005F5E80" w:rsidRPr="00D62D30" w:rsidRDefault="005F5E80" w:rsidP="005C08E8">
            <w:pPr>
              <w:jc w:val="right"/>
              <w:rPr>
                <w:sz w:val="16"/>
                <w:szCs w:val="16"/>
                <w:lang w:val="en-US" w:eastAsia="zh-CN"/>
              </w:rPr>
            </w:pPr>
            <w:r w:rsidRPr="00D62D30">
              <w:rPr>
                <w:sz w:val="16"/>
                <w:szCs w:val="16"/>
                <w:lang w:val="en-US" w:eastAsia="zh-CN"/>
              </w:rPr>
              <w:t>640,699</w:t>
            </w:r>
          </w:p>
        </w:tc>
        <w:tc>
          <w:tcPr>
            <w:tcW w:w="856" w:type="dxa"/>
            <w:tcBorders>
              <w:top w:val="nil"/>
              <w:left w:val="nil"/>
              <w:bottom w:val="single" w:sz="4" w:space="0" w:color="auto"/>
              <w:right w:val="single" w:sz="4" w:space="0" w:color="auto"/>
            </w:tcBorders>
            <w:shd w:val="clear" w:color="auto" w:fill="auto"/>
            <w:noWrap/>
            <w:hideMark/>
          </w:tcPr>
          <w:p w14:paraId="3B870C53" w14:textId="77777777" w:rsidR="005F5E80" w:rsidRPr="00D62D30" w:rsidRDefault="005F5E80" w:rsidP="005C08E8">
            <w:pPr>
              <w:jc w:val="right"/>
              <w:rPr>
                <w:sz w:val="16"/>
                <w:szCs w:val="16"/>
                <w:lang w:val="en-US" w:eastAsia="zh-CN"/>
              </w:rPr>
            </w:pPr>
            <w:r w:rsidRPr="00D62D30">
              <w:rPr>
                <w:sz w:val="16"/>
                <w:szCs w:val="16"/>
                <w:lang w:val="en-US" w:eastAsia="zh-CN"/>
              </w:rPr>
              <w:t>-500,910</w:t>
            </w:r>
          </w:p>
        </w:tc>
        <w:tc>
          <w:tcPr>
            <w:tcW w:w="856" w:type="dxa"/>
            <w:tcBorders>
              <w:top w:val="nil"/>
              <w:left w:val="nil"/>
              <w:bottom w:val="single" w:sz="4" w:space="0" w:color="auto"/>
              <w:right w:val="single" w:sz="4" w:space="0" w:color="auto"/>
            </w:tcBorders>
            <w:shd w:val="clear" w:color="auto" w:fill="auto"/>
            <w:noWrap/>
            <w:hideMark/>
          </w:tcPr>
          <w:p w14:paraId="46F0932F" w14:textId="77777777" w:rsidR="005F5E80" w:rsidRPr="00D62D30" w:rsidRDefault="005F5E80" w:rsidP="005C08E8">
            <w:pPr>
              <w:jc w:val="right"/>
              <w:rPr>
                <w:sz w:val="16"/>
                <w:szCs w:val="16"/>
                <w:lang w:val="en-US" w:eastAsia="zh-CN"/>
              </w:rPr>
            </w:pPr>
            <w:r w:rsidRPr="00D62D30">
              <w:rPr>
                <w:sz w:val="16"/>
                <w:szCs w:val="16"/>
                <w:lang w:val="en-US" w:eastAsia="zh-CN"/>
              </w:rPr>
              <w:t>-730,258</w:t>
            </w:r>
          </w:p>
        </w:tc>
        <w:tc>
          <w:tcPr>
            <w:tcW w:w="856" w:type="dxa"/>
            <w:tcBorders>
              <w:top w:val="nil"/>
              <w:left w:val="nil"/>
              <w:bottom w:val="single" w:sz="4" w:space="0" w:color="auto"/>
              <w:right w:val="single" w:sz="4" w:space="0" w:color="auto"/>
            </w:tcBorders>
            <w:shd w:val="clear" w:color="auto" w:fill="auto"/>
            <w:noWrap/>
            <w:hideMark/>
          </w:tcPr>
          <w:p w14:paraId="164B5369" w14:textId="77777777" w:rsidR="005F5E80" w:rsidRPr="00D62D30" w:rsidRDefault="005F5E80" w:rsidP="005C08E8">
            <w:pPr>
              <w:jc w:val="right"/>
              <w:rPr>
                <w:sz w:val="16"/>
                <w:szCs w:val="16"/>
                <w:lang w:val="en-US" w:eastAsia="zh-CN"/>
              </w:rPr>
            </w:pPr>
            <w:r w:rsidRPr="00D62D30">
              <w:rPr>
                <w:sz w:val="16"/>
                <w:szCs w:val="16"/>
                <w:lang w:val="en-US" w:eastAsia="zh-CN"/>
              </w:rPr>
              <w:t>-923,106</w:t>
            </w:r>
          </w:p>
        </w:tc>
        <w:tc>
          <w:tcPr>
            <w:tcW w:w="856" w:type="dxa"/>
            <w:tcBorders>
              <w:top w:val="nil"/>
              <w:left w:val="nil"/>
              <w:bottom w:val="single" w:sz="4" w:space="0" w:color="auto"/>
              <w:right w:val="single" w:sz="4" w:space="0" w:color="auto"/>
            </w:tcBorders>
            <w:shd w:val="clear" w:color="auto" w:fill="auto"/>
            <w:noWrap/>
            <w:hideMark/>
          </w:tcPr>
          <w:p w14:paraId="62CB94BF" w14:textId="77777777" w:rsidR="005F5E80" w:rsidRPr="00D62D30" w:rsidRDefault="005F5E80" w:rsidP="005C08E8">
            <w:pPr>
              <w:jc w:val="right"/>
              <w:rPr>
                <w:sz w:val="16"/>
                <w:szCs w:val="16"/>
                <w:lang w:val="en-US" w:eastAsia="zh-CN"/>
              </w:rPr>
            </w:pPr>
            <w:r w:rsidRPr="00D62D30">
              <w:rPr>
                <w:sz w:val="16"/>
                <w:szCs w:val="16"/>
                <w:lang w:val="en-US" w:eastAsia="zh-CN"/>
              </w:rPr>
              <w:t>183,790</w:t>
            </w:r>
          </w:p>
        </w:tc>
        <w:tc>
          <w:tcPr>
            <w:tcW w:w="856" w:type="dxa"/>
            <w:tcBorders>
              <w:top w:val="nil"/>
              <w:left w:val="nil"/>
              <w:bottom w:val="single" w:sz="4" w:space="0" w:color="auto"/>
              <w:right w:val="single" w:sz="4" w:space="0" w:color="auto"/>
            </w:tcBorders>
            <w:shd w:val="clear" w:color="auto" w:fill="auto"/>
            <w:noWrap/>
            <w:hideMark/>
          </w:tcPr>
          <w:p w14:paraId="371646AB" w14:textId="77777777" w:rsidR="005F5E80" w:rsidRPr="00D62D30" w:rsidRDefault="005F5E80" w:rsidP="005C08E8">
            <w:pPr>
              <w:jc w:val="right"/>
              <w:rPr>
                <w:sz w:val="16"/>
                <w:szCs w:val="16"/>
                <w:lang w:val="en-US" w:eastAsia="zh-CN"/>
              </w:rPr>
            </w:pPr>
            <w:r w:rsidRPr="00D62D30">
              <w:rPr>
                <w:sz w:val="16"/>
                <w:szCs w:val="16"/>
                <w:lang w:val="en-US" w:eastAsia="zh-CN"/>
              </w:rPr>
              <w:t>3,934</w:t>
            </w:r>
          </w:p>
        </w:tc>
        <w:tc>
          <w:tcPr>
            <w:tcW w:w="856" w:type="dxa"/>
            <w:tcBorders>
              <w:top w:val="nil"/>
              <w:left w:val="nil"/>
              <w:bottom w:val="single" w:sz="4" w:space="0" w:color="auto"/>
              <w:right w:val="single" w:sz="4" w:space="0" w:color="auto"/>
            </w:tcBorders>
            <w:shd w:val="clear" w:color="auto" w:fill="auto"/>
            <w:noWrap/>
            <w:hideMark/>
          </w:tcPr>
          <w:p w14:paraId="6CA1DB72" w14:textId="77777777" w:rsidR="005F5E80" w:rsidRPr="00D62D30" w:rsidRDefault="005F5E80" w:rsidP="005C08E8">
            <w:pPr>
              <w:jc w:val="right"/>
              <w:rPr>
                <w:sz w:val="16"/>
                <w:szCs w:val="16"/>
                <w:lang w:val="en-US" w:eastAsia="zh-CN"/>
              </w:rPr>
            </w:pPr>
            <w:r w:rsidRPr="00D62D30">
              <w:rPr>
                <w:sz w:val="16"/>
                <w:szCs w:val="16"/>
                <w:lang w:val="en-US" w:eastAsia="zh-CN"/>
              </w:rPr>
              <w:t>-751,565</w:t>
            </w:r>
          </w:p>
        </w:tc>
        <w:tc>
          <w:tcPr>
            <w:tcW w:w="856" w:type="dxa"/>
            <w:tcBorders>
              <w:top w:val="nil"/>
              <w:left w:val="nil"/>
              <w:bottom w:val="single" w:sz="4" w:space="0" w:color="auto"/>
              <w:right w:val="single" w:sz="4" w:space="0" w:color="auto"/>
            </w:tcBorders>
            <w:shd w:val="clear" w:color="auto" w:fill="auto"/>
            <w:noWrap/>
            <w:hideMark/>
          </w:tcPr>
          <w:p w14:paraId="186C8FA4"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17CF375C" w14:textId="77777777" w:rsidR="005F5E80" w:rsidRPr="00D62D30" w:rsidRDefault="005F5E80" w:rsidP="005C08E8">
            <w:pPr>
              <w:jc w:val="right"/>
              <w:rPr>
                <w:sz w:val="16"/>
                <w:szCs w:val="16"/>
                <w:lang w:val="en-US" w:eastAsia="zh-CN"/>
              </w:rPr>
            </w:pPr>
            <w:r w:rsidRPr="00D62D30">
              <w:rPr>
                <w:sz w:val="16"/>
                <w:szCs w:val="16"/>
                <w:lang w:val="en-US" w:eastAsia="zh-CN"/>
              </w:rPr>
              <w:t>938,546</w:t>
            </w:r>
          </w:p>
        </w:tc>
        <w:tc>
          <w:tcPr>
            <w:tcW w:w="856" w:type="dxa"/>
            <w:tcBorders>
              <w:top w:val="nil"/>
              <w:left w:val="nil"/>
              <w:bottom w:val="single" w:sz="4" w:space="0" w:color="auto"/>
              <w:right w:val="single" w:sz="4" w:space="0" w:color="auto"/>
            </w:tcBorders>
            <w:shd w:val="clear" w:color="auto" w:fill="auto"/>
            <w:noWrap/>
            <w:hideMark/>
          </w:tcPr>
          <w:p w14:paraId="038B816B" w14:textId="77777777" w:rsidR="005F5E80" w:rsidRPr="00D62D30" w:rsidRDefault="005F5E80" w:rsidP="005C08E8">
            <w:pPr>
              <w:jc w:val="left"/>
              <w:rPr>
                <w:sz w:val="16"/>
                <w:szCs w:val="16"/>
                <w:lang w:val="en-US" w:eastAsia="zh-CN"/>
              </w:rPr>
            </w:pPr>
            <w:r w:rsidRPr="00D62D30">
              <w:rPr>
                <w:sz w:val="16"/>
                <w:szCs w:val="16"/>
                <w:lang w:val="en-US" w:eastAsia="zh-CN"/>
              </w:rPr>
              <w:t> </w:t>
            </w:r>
          </w:p>
        </w:tc>
      </w:tr>
      <w:tr w:rsidR="00D62D30" w:rsidRPr="00D62D30" w14:paraId="0E8B6756" w14:textId="77777777" w:rsidTr="005C08E8">
        <w:trPr>
          <w:trHeight w:val="47"/>
        </w:trPr>
        <w:tc>
          <w:tcPr>
            <w:tcW w:w="4230" w:type="dxa"/>
            <w:tcBorders>
              <w:top w:val="nil"/>
              <w:left w:val="single" w:sz="4" w:space="0" w:color="auto"/>
              <w:bottom w:val="single" w:sz="4" w:space="0" w:color="auto"/>
              <w:right w:val="single" w:sz="4" w:space="0" w:color="auto"/>
            </w:tcBorders>
            <w:shd w:val="clear" w:color="auto" w:fill="auto"/>
            <w:noWrap/>
            <w:hideMark/>
          </w:tcPr>
          <w:p w14:paraId="3D630693" w14:textId="77777777" w:rsidR="005F5E80" w:rsidRPr="00D62D30" w:rsidRDefault="005F5E80" w:rsidP="005C08E8">
            <w:pPr>
              <w:jc w:val="left"/>
              <w:rPr>
                <w:sz w:val="16"/>
                <w:szCs w:val="16"/>
                <w:lang w:val="en-US" w:eastAsia="zh-CN"/>
              </w:rPr>
            </w:pPr>
            <w:r w:rsidRPr="00D62D30">
              <w:rPr>
                <w:sz w:val="16"/>
                <w:szCs w:val="16"/>
                <w:lang w:val="en-US" w:eastAsia="zh-CN"/>
              </w:rPr>
              <w:t>Running balance****</w:t>
            </w:r>
          </w:p>
        </w:tc>
        <w:tc>
          <w:tcPr>
            <w:tcW w:w="856" w:type="dxa"/>
            <w:tcBorders>
              <w:top w:val="nil"/>
              <w:left w:val="nil"/>
              <w:bottom w:val="single" w:sz="4" w:space="0" w:color="auto"/>
              <w:right w:val="single" w:sz="4" w:space="0" w:color="auto"/>
            </w:tcBorders>
            <w:shd w:val="clear" w:color="auto" w:fill="auto"/>
            <w:noWrap/>
            <w:hideMark/>
          </w:tcPr>
          <w:p w14:paraId="1B000CD9" w14:textId="77777777" w:rsidR="005F5E80" w:rsidRPr="00D62D30" w:rsidRDefault="005F5E80" w:rsidP="005C08E8">
            <w:pPr>
              <w:jc w:val="right"/>
              <w:rPr>
                <w:sz w:val="16"/>
                <w:szCs w:val="16"/>
                <w:lang w:val="en-US" w:eastAsia="zh-CN"/>
              </w:rPr>
            </w:pPr>
            <w:r w:rsidRPr="00D62D30">
              <w:rPr>
                <w:sz w:val="16"/>
                <w:szCs w:val="16"/>
                <w:lang w:val="en-US" w:eastAsia="zh-CN"/>
              </w:rPr>
              <w:t>387,226</w:t>
            </w:r>
          </w:p>
        </w:tc>
        <w:tc>
          <w:tcPr>
            <w:tcW w:w="856" w:type="dxa"/>
            <w:tcBorders>
              <w:top w:val="nil"/>
              <w:left w:val="nil"/>
              <w:bottom w:val="single" w:sz="4" w:space="0" w:color="auto"/>
              <w:right w:val="single" w:sz="4" w:space="0" w:color="auto"/>
            </w:tcBorders>
            <w:shd w:val="clear" w:color="auto" w:fill="auto"/>
            <w:noWrap/>
            <w:hideMark/>
          </w:tcPr>
          <w:p w14:paraId="6BF99355" w14:textId="77777777" w:rsidR="005F5E80" w:rsidRPr="00D62D30" w:rsidRDefault="005F5E80" w:rsidP="005C08E8">
            <w:pPr>
              <w:jc w:val="right"/>
              <w:rPr>
                <w:sz w:val="16"/>
                <w:szCs w:val="16"/>
                <w:lang w:val="en-US" w:eastAsia="zh-CN"/>
              </w:rPr>
            </w:pPr>
            <w:r w:rsidRPr="00D62D30">
              <w:rPr>
                <w:sz w:val="16"/>
                <w:szCs w:val="16"/>
                <w:lang w:val="en-US" w:eastAsia="zh-CN"/>
              </w:rPr>
              <w:t>-168,296</w:t>
            </w:r>
          </w:p>
        </w:tc>
        <w:tc>
          <w:tcPr>
            <w:tcW w:w="856" w:type="dxa"/>
            <w:tcBorders>
              <w:top w:val="nil"/>
              <w:left w:val="nil"/>
              <w:bottom w:val="single" w:sz="4" w:space="0" w:color="auto"/>
              <w:right w:val="single" w:sz="4" w:space="0" w:color="auto"/>
            </w:tcBorders>
            <w:shd w:val="clear" w:color="auto" w:fill="auto"/>
            <w:noWrap/>
            <w:hideMark/>
          </w:tcPr>
          <w:p w14:paraId="60960E0D" w14:textId="77777777" w:rsidR="005F5E80" w:rsidRPr="00D62D30" w:rsidRDefault="005F5E80" w:rsidP="005C08E8">
            <w:pPr>
              <w:jc w:val="right"/>
              <w:rPr>
                <w:sz w:val="16"/>
                <w:szCs w:val="16"/>
                <w:lang w:val="en-US" w:eastAsia="zh-CN"/>
              </w:rPr>
            </w:pPr>
            <w:r w:rsidRPr="00D62D30">
              <w:rPr>
                <w:sz w:val="16"/>
                <w:szCs w:val="16"/>
                <w:lang w:val="en-US" w:eastAsia="zh-CN"/>
              </w:rPr>
              <w:t>472,403</w:t>
            </w:r>
          </w:p>
        </w:tc>
        <w:tc>
          <w:tcPr>
            <w:tcW w:w="856" w:type="dxa"/>
            <w:tcBorders>
              <w:top w:val="nil"/>
              <w:left w:val="nil"/>
              <w:bottom w:val="single" w:sz="4" w:space="0" w:color="auto"/>
              <w:right w:val="single" w:sz="4" w:space="0" w:color="auto"/>
            </w:tcBorders>
            <w:shd w:val="clear" w:color="auto" w:fill="auto"/>
            <w:noWrap/>
            <w:hideMark/>
          </w:tcPr>
          <w:p w14:paraId="77A5F165" w14:textId="77777777" w:rsidR="005F5E80" w:rsidRPr="00D62D30" w:rsidRDefault="005F5E80" w:rsidP="005C08E8">
            <w:pPr>
              <w:jc w:val="right"/>
              <w:rPr>
                <w:sz w:val="16"/>
                <w:szCs w:val="16"/>
                <w:lang w:val="en-US" w:eastAsia="zh-CN"/>
              </w:rPr>
            </w:pPr>
            <w:r w:rsidRPr="00D62D30">
              <w:rPr>
                <w:sz w:val="16"/>
                <w:szCs w:val="16"/>
                <w:lang w:val="en-US" w:eastAsia="zh-CN"/>
              </w:rPr>
              <w:t>-28,506</w:t>
            </w:r>
          </w:p>
        </w:tc>
        <w:tc>
          <w:tcPr>
            <w:tcW w:w="856" w:type="dxa"/>
            <w:tcBorders>
              <w:top w:val="nil"/>
              <w:left w:val="nil"/>
              <w:bottom w:val="single" w:sz="4" w:space="0" w:color="auto"/>
              <w:right w:val="single" w:sz="4" w:space="0" w:color="auto"/>
            </w:tcBorders>
            <w:shd w:val="clear" w:color="auto" w:fill="auto"/>
            <w:noWrap/>
            <w:hideMark/>
          </w:tcPr>
          <w:p w14:paraId="342AA661" w14:textId="77777777" w:rsidR="005F5E80" w:rsidRPr="00D62D30" w:rsidRDefault="005F5E80" w:rsidP="005C08E8">
            <w:pPr>
              <w:jc w:val="right"/>
              <w:rPr>
                <w:sz w:val="16"/>
                <w:szCs w:val="16"/>
                <w:lang w:val="en-US" w:eastAsia="zh-CN"/>
              </w:rPr>
            </w:pPr>
            <w:r w:rsidRPr="00D62D30">
              <w:rPr>
                <w:sz w:val="16"/>
                <w:szCs w:val="16"/>
                <w:lang w:val="en-US" w:eastAsia="zh-CN"/>
              </w:rPr>
              <w:t>-758,765</w:t>
            </w:r>
          </w:p>
        </w:tc>
        <w:tc>
          <w:tcPr>
            <w:tcW w:w="856" w:type="dxa"/>
            <w:tcBorders>
              <w:top w:val="nil"/>
              <w:left w:val="nil"/>
              <w:bottom w:val="single" w:sz="4" w:space="0" w:color="auto"/>
              <w:right w:val="single" w:sz="4" w:space="0" w:color="auto"/>
            </w:tcBorders>
            <w:shd w:val="clear" w:color="auto" w:fill="auto"/>
            <w:noWrap/>
            <w:hideMark/>
          </w:tcPr>
          <w:p w14:paraId="633DA649" w14:textId="77777777" w:rsidR="005F5E80" w:rsidRPr="00D62D30" w:rsidRDefault="005F5E80" w:rsidP="005C08E8">
            <w:pPr>
              <w:ind w:left="-170"/>
              <w:jc w:val="right"/>
              <w:rPr>
                <w:sz w:val="16"/>
                <w:szCs w:val="16"/>
                <w:lang w:val="en-US" w:eastAsia="zh-CN"/>
              </w:rPr>
            </w:pPr>
            <w:r w:rsidRPr="00D62D30">
              <w:rPr>
                <w:sz w:val="16"/>
                <w:szCs w:val="16"/>
                <w:lang w:val="en-US" w:eastAsia="zh-CN"/>
              </w:rPr>
              <w:t>-1,681,870</w:t>
            </w:r>
          </w:p>
        </w:tc>
        <w:tc>
          <w:tcPr>
            <w:tcW w:w="856" w:type="dxa"/>
            <w:tcBorders>
              <w:top w:val="nil"/>
              <w:left w:val="nil"/>
              <w:bottom w:val="single" w:sz="4" w:space="0" w:color="auto"/>
              <w:right w:val="single" w:sz="4" w:space="0" w:color="auto"/>
            </w:tcBorders>
            <w:shd w:val="clear" w:color="auto" w:fill="auto"/>
            <w:noWrap/>
            <w:hideMark/>
          </w:tcPr>
          <w:p w14:paraId="4F21308F" w14:textId="77777777" w:rsidR="005F5E80" w:rsidRPr="00D62D30" w:rsidRDefault="005F5E80" w:rsidP="005C08E8">
            <w:pPr>
              <w:ind w:left="-119"/>
              <w:jc w:val="right"/>
              <w:rPr>
                <w:sz w:val="16"/>
                <w:szCs w:val="16"/>
                <w:lang w:val="en-US" w:eastAsia="zh-CN"/>
              </w:rPr>
            </w:pPr>
            <w:r w:rsidRPr="00D62D30">
              <w:rPr>
                <w:sz w:val="16"/>
                <w:szCs w:val="16"/>
                <w:lang w:val="en-US" w:eastAsia="zh-CN"/>
              </w:rPr>
              <w:t>-1,498,080</w:t>
            </w:r>
          </w:p>
        </w:tc>
        <w:tc>
          <w:tcPr>
            <w:tcW w:w="856" w:type="dxa"/>
            <w:tcBorders>
              <w:top w:val="nil"/>
              <w:left w:val="nil"/>
              <w:bottom w:val="single" w:sz="4" w:space="0" w:color="auto"/>
              <w:right w:val="single" w:sz="4" w:space="0" w:color="auto"/>
            </w:tcBorders>
            <w:shd w:val="clear" w:color="auto" w:fill="auto"/>
            <w:noWrap/>
            <w:hideMark/>
          </w:tcPr>
          <w:p w14:paraId="4750C952" w14:textId="77777777" w:rsidR="005F5E80" w:rsidRPr="00D62D30" w:rsidRDefault="005F5E80" w:rsidP="005C08E8">
            <w:pPr>
              <w:ind w:left="-167"/>
              <w:jc w:val="right"/>
              <w:rPr>
                <w:sz w:val="16"/>
                <w:szCs w:val="16"/>
                <w:lang w:val="en-US" w:eastAsia="zh-CN"/>
              </w:rPr>
            </w:pPr>
            <w:r w:rsidRPr="00D62D30">
              <w:rPr>
                <w:sz w:val="16"/>
                <w:szCs w:val="16"/>
                <w:lang w:val="en-US" w:eastAsia="zh-CN"/>
              </w:rPr>
              <w:t>-1,494,146</w:t>
            </w:r>
          </w:p>
        </w:tc>
        <w:tc>
          <w:tcPr>
            <w:tcW w:w="856" w:type="dxa"/>
            <w:tcBorders>
              <w:top w:val="nil"/>
              <w:left w:val="nil"/>
              <w:bottom w:val="single" w:sz="4" w:space="0" w:color="auto"/>
              <w:right w:val="single" w:sz="4" w:space="0" w:color="auto"/>
            </w:tcBorders>
            <w:shd w:val="clear" w:color="auto" w:fill="auto"/>
            <w:noWrap/>
            <w:hideMark/>
          </w:tcPr>
          <w:p w14:paraId="014833CC" w14:textId="77777777" w:rsidR="005F5E80" w:rsidRPr="00D62D30" w:rsidRDefault="005F5E80" w:rsidP="005C08E8">
            <w:pPr>
              <w:ind w:left="-126"/>
              <w:jc w:val="right"/>
              <w:rPr>
                <w:sz w:val="16"/>
                <w:szCs w:val="16"/>
                <w:lang w:val="en-US" w:eastAsia="zh-CN"/>
              </w:rPr>
            </w:pPr>
            <w:r w:rsidRPr="00D62D30">
              <w:rPr>
                <w:sz w:val="16"/>
                <w:szCs w:val="16"/>
                <w:lang w:val="en-US" w:eastAsia="zh-CN"/>
              </w:rPr>
              <w:t>-2,245,711</w:t>
            </w:r>
          </w:p>
        </w:tc>
        <w:tc>
          <w:tcPr>
            <w:tcW w:w="856" w:type="dxa"/>
            <w:tcBorders>
              <w:top w:val="nil"/>
              <w:left w:val="nil"/>
              <w:bottom w:val="single" w:sz="4" w:space="0" w:color="auto"/>
              <w:right w:val="single" w:sz="4" w:space="0" w:color="auto"/>
            </w:tcBorders>
            <w:shd w:val="clear" w:color="auto" w:fill="auto"/>
            <w:noWrap/>
            <w:hideMark/>
          </w:tcPr>
          <w:p w14:paraId="49F7C6E4"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4195F1FF" w14:textId="77777777" w:rsidR="005F5E80" w:rsidRPr="00D62D30" w:rsidRDefault="005F5E80" w:rsidP="005C08E8">
            <w:pPr>
              <w:jc w:val="right"/>
              <w:rPr>
                <w:sz w:val="16"/>
                <w:szCs w:val="16"/>
                <w:lang w:val="en-US" w:eastAsia="zh-CN"/>
              </w:rPr>
            </w:pPr>
            <w:r w:rsidRPr="00D62D30">
              <w:rPr>
                <w:sz w:val="16"/>
                <w:szCs w:val="16"/>
                <w:lang w:val="en-US" w:eastAsia="zh-CN"/>
              </w:rPr>
              <w:t>-1,307,165</w:t>
            </w:r>
          </w:p>
        </w:tc>
        <w:tc>
          <w:tcPr>
            <w:tcW w:w="856" w:type="dxa"/>
            <w:tcBorders>
              <w:top w:val="nil"/>
              <w:left w:val="nil"/>
              <w:bottom w:val="single" w:sz="4" w:space="0" w:color="auto"/>
              <w:right w:val="single" w:sz="4" w:space="0" w:color="auto"/>
            </w:tcBorders>
            <w:shd w:val="clear" w:color="auto" w:fill="auto"/>
            <w:noWrap/>
            <w:hideMark/>
          </w:tcPr>
          <w:p w14:paraId="3071886C" w14:textId="77777777" w:rsidR="005F5E80" w:rsidRPr="00D62D30" w:rsidRDefault="005F5E80" w:rsidP="005C08E8">
            <w:pPr>
              <w:jc w:val="left"/>
              <w:rPr>
                <w:sz w:val="16"/>
                <w:szCs w:val="16"/>
                <w:lang w:val="en-US" w:eastAsia="zh-CN"/>
              </w:rPr>
            </w:pPr>
            <w:r w:rsidRPr="00D62D30">
              <w:rPr>
                <w:sz w:val="16"/>
                <w:szCs w:val="16"/>
                <w:lang w:val="en-US" w:eastAsia="zh-CN"/>
              </w:rPr>
              <w:t> </w:t>
            </w:r>
          </w:p>
        </w:tc>
      </w:tr>
    </w:tbl>
    <w:p w14:paraId="15080864" w14:textId="77777777" w:rsidR="005F5E80" w:rsidRPr="00D62D30" w:rsidRDefault="005F5E80" w:rsidP="005F5E80">
      <w:pPr>
        <w:keepNext/>
        <w:keepLines/>
        <w:rPr>
          <w:bCs/>
          <w:sz w:val="16"/>
          <w:szCs w:val="16"/>
        </w:rPr>
      </w:pPr>
      <w:r w:rsidRPr="00D62D30">
        <w:rPr>
          <w:bCs/>
          <w:sz w:val="16"/>
          <w:szCs w:val="16"/>
        </w:rPr>
        <w:t>* The cost of the core unit is higher than the allowed subtotal of US $2,012,442 in 2014, US $2,026,529 in 2015, US $2,040,715 in 2016, US $2,055,000 in 2017, US $2,069,385 in 2018, US $2,083,871 in 2019, US $2,098,458 in 2020, US $2,113,147 in 2021, US $2,127,939 in 2022 and US $2,142,835 in 2023. An adjustment line and a negative adjustment were, therefore, introduced to arrive at the required ceiling. A corresponding positive adjustment is also provided under agency support costs/implementation to ensure that the total costs incurred for administrative costs also reflect the amount exceeded by the agency.</w:t>
      </w:r>
    </w:p>
    <w:p w14:paraId="70369601" w14:textId="77777777" w:rsidR="005F5E80" w:rsidRPr="00D62D30" w:rsidRDefault="005F5E80" w:rsidP="005F5E80">
      <w:pPr>
        <w:keepNext/>
        <w:keepLines/>
        <w:rPr>
          <w:bCs/>
          <w:sz w:val="16"/>
          <w:szCs w:val="16"/>
        </w:rPr>
      </w:pPr>
      <w:r w:rsidRPr="00D62D30">
        <w:rPr>
          <w:bCs/>
          <w:sz w:val="16"/>
          <w:szCs w:val="16"/>
        </w:rPr>
        <w:t xml:space="preserve">** Reflects total annual amount provided by the Multilateral Fund. In the transition to the revised reporting format, the budget lines “total administrative support costs”, and “supervisory costs incurred by Montreal Protocol Unit” are reflected </w:t>
      </w:r>
      <w:proofErr w:type="gramStart"/>
      <w:r w:rsidRPr="00D62D30">
        <w:rPr>
          <w:bCs/>
          <w:sz w:val="16"/>
          <w:szCs w:val="16"/>
        </w:rPr>
        <w:t>in order to</w:t>
      </w:r>
      <w:proofErr w:type="gramEnd"/>
      <w:r w:rsidRPr="00D62D30">
        <w:rPr>
          <w:bCs/>
          <w:sz w:val="16"/>
          <w:szCs w:val="16"/>
        </w:rPr>
        <w:t xml:space="preserve"> show trends in the period between 2013 and 2015. These lines will be removed over time.</w:t>
      </w:r>
    </w:p>
    <w:p w14:paraId="79258E9C" w14:textId="77777777" w:rsidR="005F5E80" w:rsidRPr="00D62D30" w:rsidRDefault="005F5E80" w:rsidP="005F5E80">
      <w:pPr>
        <w:keepNext/>
        <w:keepLines/>
        <w:rPr>
          <w:bCs/>
          <w:sz w:val="16"/>
          <w:szCs w:val="16"/>
        </w:rPr>
      </w:pPr>
      <w:r w:rsidRPr="00D62D30">
        <w:rPr>
          <w:bCs/>
          <w:sz w:val="16"/>
          <w:szCs w:val="16"/>
        </w:rPr>
        <w:t>*** For 2023, including agency support costs approved at the 92</w:t>
      </w:r>
      <w:r w:rsidRPr="00D62D30">
        <w:rPr>
          <w:bCs/>
          <w:sz w:val="16"/>
          <w:szCs w:val="16"/>
          <w:vertAlign w:val="superscript"/>
        </w:rPr>
        <w:t>nd</w:t>
      </w:r>
      <w:r w:rsidRPr="00D62D30">
        <w:rPr>
          <w:bCs/>
          <w:sz w:val="16"/>
          <w:szCs w:val="16"/>
        </w:rPr>
        <w:t xml:space="preserve"> meeting, and the value of agency support costs and core unit costs from submissions to the 93</w:t>
      </w:r>
      <w:r w:rsidRPr="00D62D30">
        <w:rPr>
          <w:bCs/>
          <w:sz w:val="16"/>
          <w:szCs w:val="16"/>
          <w:vertAlign w:val="superscript"/>
        </w:rPr>
        <w:t>rd</w:t>
      </w:r>
      <w:r w:rsidRPr="00D62D30">
        <w:rPr>
          <w:bCs/>
          <w:sz w:val="16"/>
          <w:szCs w:val="16"/>
        </w:rPr>
        <w:t xml:space="preserve"> meeting.</w:t>
      </w:r>
    </w:p>
    <w:p w14:paraId="30DCE664" w14:textId="77777777" w:rsidR="005F5E80" w:rsidRPr="00D62D30" w:rsidRDefault="005F5E80" w:rsidP="005F5E80">
      <w:pPr>
        <w:keepNext/>
        <w:keepLines/>
        <w:rPr>
          <w:bCs/>
          <w:sz w:val="16"/>
          <w:szCs w:val="16"/>
        </w:rPr>
      </w:pPr>
      <w:r w:rsidRPr="00D62D30">
        <w:rPr>
          <w:bCs/>
          <w:sz w:val="16"/>
          <w:szCs w:val="16"/>
        </w:rPr>
        <w:t>**** Excludes any balance from years prior to 2002.</w:t>
      </w:r>
    </w:p>
    <w:p w14:paraId="257F5D93" w14:textId="77777777" w:rsidR="005F5E80" w:rsidRPr="00D62D30" w:rsidRDefault="005F5E80" w:rsidP="005F5E80">
      <w:pPr>
        <w:keepNext/>
        <w:keepLines/>
        <w:rPr>
          <w:bCs/>
          <w:sz w:val="16"/>
          <w:szCs w:val="16"/>
        </w:rPr>
      </w:pPr>
    </w:p>
    <w:p w14:paraId="2235A2AD" w14:textId="77777777" w:rsidR="005F5E80" w:rsidRPr="00D62D30" w:rsidRDefault="005F5E80" w:rsidP="005F5E80">
      <w:pPr>
        <w:jc w:val="left"/>
        <w:rPr>
          <w:bCs/>
          <w:sz w:val="16"/>
          <w:szCs w:val="16"/>
        </w:rPr>
      </w:pPr>
      <w:r w:rsidRPr="00D62D30">
        <w:rPr>
          <w:bCs/>
          <w:sz w:val="16"/>
          <w:szCs w:val="16"/>
        </w:rPr>
        <w:br w:type="page"/>
      </w:r>
    </w:p>
    <w:p w14:paraId="7EAE8B41" w14:textId="77777777" w:rsidR="005F5E80" w:rsidRPr="00D62D30" w:rsidRDefault="005F5E80" w:rsidP="005F5E80">
      <w:pPr>
        <w:keepNext/>
        <w:keepLines/>
        <w:rPr>
          <w:b/>
          <w:caps/>
        </w:rPr>
      </w:pPr>
      <w:r w:rsidRPr="00D62D30">
        <w:rPr>
          <w:b/>
          <w:caps/>
        </w:rPr>
        <w:lastRenderedPageBreak/>
        <w:t>UNIDO</w:t>
      </w:r>
    </w:p>
    <w:tbl>
      <w:tblPr>
        <w:tblW w:w="14486" w:type="dxa"/>
        <w:tblLook w:val="04A0" w:firstRow="1" w:lastRow="0" w:firstColumn="1" w:lastColumn="0" w:noHBand="0" w:noVBand="1"/>
      </w:tblPr>
      <w:tblGrid>
        <w:gridCol w:w="3865"/>
        <w:gridCol w:w="893"/>
        <w:gridCol w:w="856"/>
        <w:gridCol w:w="856"/>
        <w:gridCol w:w="859"/>
        <w:gridCol w:w="859"/>
        <w:gridCol w:w="894"/>
        <w:gridCol w:w="902"/>
        <w:gridCol w:w="885"/>
        <w:gridCol w:w="876"/>
        <w:gridCol w:w="876"/>
        <w:gridCol w:w="910"/>
        <w:gridCol w:w="955"/>
      </w:tblGrid>
      <w:tr w:rsidR="00D62D30" w:rsidRPr="00D62D30" w14:paraId="0FD1D403" w14:textId="77777777" w:rsidTr="005C08E8">
        <w:trPr>
          <w:trHeight w:val="53"/>
        </w:trPr>
        <w:tc>
          <w:tcPr>
            <w:tcW w:w="3865" w:type="dxa"/>
            <w:tcBorders>
              <w:top w:val="single" w:sz="4" w:space="0" w:color="auto"/>
              <w:left w:val="single" w:sz="4" w:space="0" w:color="auto"/>
              <w:bottom w:val="single" w:sz="4" w:space="0" w:color="auto"/>
              <w:right w:val="single" w:sz="4" w:space="0" w:color="auto"/>
            </w:tcBorders>
            <w:shd w:val="clear" w:color="auto" w:fill="auto"/>
            <w:hideMark/>
          </w:tcPr>
          <w:p w14:paraId="0921369A" w14:textId="77777777" w:rsidR="005F5E80" w:rsidRPr="00D62D30" w:rsidRDefault="005F5E80" w:rsidP="005C08E8">
            <w:pPr>
              <w:jc w:val="left"/>
              <w:rPr>
                <w:b/>
                <w:bCs/>
                <w:sz w:val="16"/>
                <w:szCs w:val="16"/>
                <w:lang w:val="en-US" w:eastAsia="zh-CN"/>
              </w:rPr>
            </w:pPr>
            <w:r w:rsidRPr="00D62D30">
              <w:rPr>
                <w:b/>
                <w:bCs/>
                <w:sz w:val="16"/>
                <w:szCs w:val="16"/>
                <w:lang w:val="en-US" w:eastAsia="zh-CN"/>
              </w:rPr>
              <w:t>Cost item</w:t>
            </w:r>
          </w:p>
        </w:tc>
        <w:tc>
          <w:tcPr>
            <w:tcW w:w="893" w:type="dxa"/>
            <w:tcBorders>
              <w:top w:val="single" w:sz="4" w:space="0" w:color="auto"/>
              <w:left w:val="nil"/>
              <w:bottom w:val="single" w:sz="4" w:space="0" w:color="auto"/>
              <w:right w:val="single" w:sz="4" w:space="0" w:color="auto"/>
            </w:tcBorders>
            <w:shd w:val="clear" w:color="auto" w:fill="auto"/>
            <w:hideMark/>
          </w:tcPr>
          <w:p w14:paraId="5A385A55" w14:textId="77777777" w:rsidR="005F5E80" w:rsidRPr="00D62D30" w:rsidRDefault="005F5E80" w:rsidP="005C08E8">
            <w:pPr>
              <w:jc w:val="center"/>
              <w:rPr>
                <w:b/>
                <w:bCs/>
                <w:sz w:val="16"/>
                <w:szCs w:val="16"/>
                <w:lang w:val="en-US" w:eastAsia="zh-CN"/>
              </w:rPr>
            </w:pPr>
            <w:r w:rsidRPr="00D62D30">
              <w:rPr>
                <w:b/>
                <w:bCs/>
                <w:sz w:val="16"/>
                <w:szCs w:val="16"/>
                <w:lang w:val="en-US" w:eastAsia="zh-CN"/>
              </w:rPr>
              <w:t>2014</w:t>
            </w:r>
          </w:p>
        </w:tc>
        <w:tc>
          <w:tcPr>
            <w:tcW w:w="856" w:type="dxa"/>
            <w:tcBorders>
              <w:top w:val="single" w:sz="4" w:space="0" w:color="auto"/>
              <w:left w:val="nil"/>
              <w:bottom w:val="single" w:sz="4" w:space="0" w:color="auto"/>
              <w:right w:val="single" w:sz="4" w:space="0" w:color="auto"/>
            </w:tcBorders>
            <w:shd w:val="clear" w:color="auto" w:fill="auto"/>
            <w:hideMark/>
          </w:tcPr>
          <w:p w14:paraId="3EEE450C" w14:textId="77777777" w:rsidR="005F5E80" w:rsidRPr="00D62D30" w:rsidRDefault="005F5E80" w:rsidP="005C08E8">
            <w:pPr>
              <w:jc w:val="center"/>
              <w:rPr>
                <w:b/>
                <w:bCs/>
                <w:sz w:val="16"/>
                <w:szCs w:val="16"/>
                <w:lang w:val="en-US" w:eastAsia="zh-CN"/>
              </w:rPr>
            </w:pPr>
            <w:r w:rsidRPr="00D62D30">
              <w:rPr>
                <w:b/>
                <w:bCs/>
                <w:sz w:val="16"/>
                <w:szCs w:val="16"/>
                <w:lang w:val="en-US" w:eastAsia="zh-CN"/>
              </w:rPr>
              <w:t>2015</w:t>
            </w:r>
          </w:p>
        </w:tc>
        <w:tc>
          <w:tcPr>
            <w:tcW w:w="856" w:type="dxa"/>
            <w:tcBorders>
              <w:top w:val="single" w:sz="4" w:space="0" w:color="auto"/>
              <w:left w:val="nil"/>
              <w:bottom w:val="single" w:sz="4" w:space="0" w:color="auto"/>
              <w:right w:val="single" w:sz="4" w:space="0" w:color="auto"/>
            </w:tcBorders>
            <w:shd w:val="clear" w:color="auto" w:fill="auto"/>
            <w:hideMark/>
          </w:tcPr>
          <w:p w14:paraId="55DBB2DA" w14:textId="77777777" w:rsidR="005F5E80" w:rsidRPr="00D62D30" w:rsidRDefault="005F5E80" w:rsidP="005C08E8">
            <w:pPr>
              <w:jc w:val="center"/>
              <w:rPr>
                <w:b/>
                <w:bCs/>
                <w:sz w:val="16"/>
                <w:szCs w:val="16"/>
                <w:lang w:val="en-US" w:eastAsia="zh-CN"/>
              </w:rPr>
            </w:pPr>
            <w:r w:rsidRPr="00D62D30">
              <w:rPr>
                <w:b/>
                <w:bCs/>
                <w:sz w:val="16"/>
                <w:szCs w:val="16"/>
                <w:lang w:val="en-US" w:eastAsia="zh-CN"/>
              </w:rPr>
              <w:t>2016</w:t>
            </w:r>
          </w:p>
        </w:tc>
        <w:tc>
          <w:tcPr>
            <w:tcW w:w="859" w:type="dxa"/>
            <w:tcBorders>
              <w:top w:val="single" w:sz="4" w:space="0" w:color="auto"/>
              <w:left w:val="nil"/>
              <w:bottom w:val="single" w:sz="4" w:space="0" w:color="auto"/>
              <w:right w:val="single" w:sz="4" w:space="0" w:color="auto"/>
            </w:tcBorders>
            <w:shd w:val="clear" w:color="auto" w:fill="auto"/>
            <w:hideMark/>
          </w:tcPr>
          <w:p w14:paraId="686938B3" w14:textId="77777777" w:rsidR="005F5E80" w:rsidRPr="00D62D30" w:rsidRDefault="005F5E80" w:rsidP="005C08E8">
            <w:pPr>
              <w:jc w:val="center"/>
              <w:rPr>
                <w:b/>
                <w:bCs/>
                <w:sz w:val="16"/>
                <w:szCs w:val="16"/>
                <w:lang w:val="en-US" w:eastAsia="zh-CN"/>
              </w:rPr>
            </w:pPr>
            <w:r w:rsidRPr="00D62D30">
              <w:rPr>
                <w:b/>
                <w:bCs/>
                <w:sz w:val="16"/>
                <w:szCs w:val="16"/>
                <w:lang w:val="en-US" w:eastAsia="zh-CN"/>
              </w:rPr>
              <w:t>2017</w:t>
            </w:r>
          </w:p>
        </w:tc>
        <w:tc>
          <w:tcPr>
            <w:tcW w:w="859" w:type="dxa"/>
            <w:tcBorders>
              <w:top w:val="single" w:sz="4" w:space="0" w:color="auto"/>
              <w:left w:val="nil"/>
              <w:bottom w:val="single" w:sz="4" w:space="0" w:color="auto"/>
              <w:right w:val="single" w:sz="4" w:space="0" w:color="auto"/>
            </w:tcBorders>
            <w:shd w:val="clear" w:color="auto" w:fill="auto"/>
            <w:hideMark/>
          </w:tcPr>
          <w:p w14:paraId="27B10D43" w14:textId="77777777" w:rsidR="005F5E80" w:rsidRPr="00D62D30" w:rsidRDefault="005F5E80" w:rsidP="005C08E8">
            <w:pPr>
              <w:jc w:val="center"/>
              <w:rPr>
                <w:b/>
                <w:bCs/>
                <w:sz w:val="16"/>
                <w:szCs w:val="16"/>
                <w:lang w:val="en-US" w:eastAsia="zh-CN"/>
              </w:rPr>
            </w:pPr>
            <w:r w:rsidRPr="00D62D30">
              <w:rPr>
                <w:b/>
                <w:bCs/>
                <w:sz w:val="16"/>
                <w:szCs w:val="16"/>
                <w:lang w:val="en-US" w:eastAsia="zh-CN"/>
              </w:rPr>
              <w:t>2018</w:t>
            </w:r>
          </w:p>
        </w:tc>
        <w:tc>
          <w:tcPr>
            <w:tcW w:w="894" w:type="dxa"/>
            <w:tcBorders>
              <w:top w:val="single" w:sz="4" w:space="0" w:color="auto"/>
              <w:left w:val="nil"/>
              <w:bottom w:val="single" w:sz="4" w:space="0" w:color="auto"/>
              <w:right w:val="single" w:sz="4" w:space="0" w:color="auto"/>
            </w:tcBorders>
            <w:shd w:val="clear" w:color="auto" w:fill="auto"/>
            <w:hideMark/>
          </w:tcPr>
          <w:p w14:paraId="4E567BD6" w14:textId="77777777" w:rsidR="005F5E80" w:rsidRPr="00D62D30" w:rsidRDefault="005F5E80" w:rsidP="005C08E8">
            <w:pPr>
              <w:jc w:val="center"/>
              <w:rPr>
                <w:b/>
                <w:bCs/>
                <w:sz w:val="16"/>
                <w:szCs w:val="16"/>
                <w:lang w:val="en-US" w:eastAsia="zh-CN"/>
              </w:rPr>
            </w:pPr>
            <w:r w:rsidRPr="00D62D30">
              <w:rPr>
                <w:b/>
                <w:bCs/>
                <w:sz w:val="16"/>
                <w:szCs w:val="16"/>
                <w:lang w:val="en-US" w:eastAsia="zh-CN"/>
              </w:rPr>
              <w:t>2019</w:t>
            </w:r>
          </w:p>
        </w:tc>
        <w:tc>
          <w:tcPr>
            <w:tcW w:w="902" w:type="dxa"/>
            <w:tcBorders>
              <w:top w:val="single" w:sz="4" w:space="0" w:color="auto"/>
              <w:left w:val="nil"/>
              <w:bottom w:val="single" w:sz="4" w:space="0" w:color="auto"/>
              <w:right w:val="single" w:sz="4" w:space="0" w:color="auto"/>
            </w:tcBorders>
            <w:shd w:val="clear" w:color="auto" w:fill="auto"/>
            <w:hideMark/>
          </w:tcPr>
          <w:p w14:paraId="66D998EE" w14:textId="77777777" w:rsidR="005F5E80" w:rsidRPr="00D62D30" w:rsidRDefault="005F5E80" w:rsidP="005C08E8">
            <w:pPr>
              <w:jc w:val="center"/>
              <w:rPr>
                <w:b/>
                <w:bCs/>
                <w:sz w:val="16"/>
                <w:szCs w:val="16"/>
                <w:lang w:val="en-US" w:eastAsia="zh-CN"/>
              </w:rPr>
            </w:pPr>
            <w:r w:rsidRPr="00D62D30">
              <w:rPr>
                <w:b/>
                <w:bCs/>
                <w:sz w:val="16"/>
                <w:szCs w:val="16"/>
                <w:lang w:val="en-US" w:eastAsia="zh-CN"/>
              </w:rPr>
              <w:t>2020</w:t>
            </w:r>
          </w:p>
        </w:tc>
        <w:tc>
          <w:tcPr>
            <w:tcW w:w="885" w:type="dxa"/>
            <w:tcBorders>
              <w:top w:val="single" w:sz="4" w:space="0" w:color="auto"/>
              <w:left w:val="nil"/>
              <w:bottom w:val="single" w:sz="4" w:space="0" w:color="auto"/>
              <w:right w:val="single" w:sz="4" w:space="0" w:color="auto"/>
            </w:tcBorders>
            <w:shd w:val="clear" w:color="auto" w:fill="auto"/>
            <w:hideMark/>
          </w:tcPr>
          <w:p w14:paraId="44CCDAA5" w14:textId="77777777" w:rsidR="005F5E80" w:rsidRPr="00D62D30" w:rsidRDefault="005F5E80" w:rsidP="005C08E8">
            <w:pPr>
              <w:jc w:val="center"/>
              <w:rPr>
                <w:b/>
                <w:bCs/>
                <w:sz w:val="16"/>
                <w:szCs w:val="16"/>
                <w:lang w:val="en-US" w:eastAsia="zh-CN"/>
              </w:rPr>
            </w:pPr>
            <w:r w:rsidRPr="00D62D30">
              <w:rPr>
                <w:b/>
                <w:bCs/>
                <w:sz w:val="16"/>
                <w:szCs w:val="16"/>
                <w:lang w:val="en-US" w:eastAsia="zh-CN"/>
              </w:rPr>
              <w:t>2021</w:t>
            </w:r>
          </w:p>
        </w:tc>
        <w:tc>
          <w:tcPr>
            <w:tcW w:w="876" w:type="dxa"/>
            <w:tcBorders>
              <w:top w:val="single" w:sz="4" w:space="0" w:color="auto"/>
              <w:left w:val="nil"/>
              <w:bottom w:val="single" w:sz="4" w:space="0" w:color="auto"/>
              <w:right w:val="single" w:sz="4" w:space="0" w:color="auto"/>
            </w:tcBorders>
            <w:shd w:val="clear" w:color="auto" w:fill="auto"/>
            <w:hideMark/>
          </w:tcPr>
          <w:p w14:paraId="01ECD346" w14:textId="77777777" w:rsidR="005F5E80" w:rsidRPr="00D62D30" w:rsidRDefault="005F5E80" w:rsidP="005C08E8">
            <w:pPr>
              <w:jc w:val="center"/>
              <w:rPr>
                <w:b/>
                <w:bCs/>
                <w:sz w:val="16"/>
                <w:szCs w:val="16"/>
                <w:lang w:val="en-US" w:eastAsia="zh-CN"/>
              </w:rPr>
            </w:pPr>
            <w:r w:rsidRPr="00D62D30">
              <w:rPr>
                <w:b/>
                <w:bCs/>
                <w:sz w:val="16"/>
                <w:szCs w:val="16"/>
                <w:lang w:val="en-US" w:eastAsia="zh-CN"/>
              </w:rPr>
              <w:t>2022</w:t>
            </w:r>
          </w:p>
        </w:tc>
        <w:tc>
          <w:tcPr>
            <w:tcW w:w="1786" w:type="dxa"/>
            <w:gridSpan w:val="2"/>
            <w:tcBorders>
              <w:top w:val="single" w:sz="4" w:space="0" w:color="auto"/>
              <w:left w:val="nil"/>
              <w:bottom w:val="single" w:sz="4" w:space="0" w:color="auto"/>
              <w:right w:val="single" w:sz="4" w:space="0" w:color="auto"/>
            </w:tcBorders>
            <w:shd w:val="clear" w:color="auto" w:fill="auto"/>
            <w:hideMark/>
          </w:tcPr>
          <w:p w14:paraId="7571C40C" w14:textId="77777777" w:rsidR="005F5E80" w:rsidRPr="00D62D30" w:rsidRDefault="005F5E80" w:rsidP="005C08E8">
            <w:pPr>
              <w:jc w:val="center"/>
              <w:rPr>
                <w:b/>
                <w:bCs/>
                <w:sz w:val="16"/>
                <w:szCs w:val="16"/>
                <w:lang w:val="en-US" w:eastAsia="zh-CN"/>
              </w:rPr>
            </w:pPr>
            <w:r w:rsidRPr="00D62D30">
              <w:rPr>
                <w:b/>
                <w:bCs/>
                <w:sz w:val="16"/>
                <w:szCs w:val="16"/>
                <w:lang w:val="en-US" w:eastAsia="zh-CN"/>
              </w:rPr>
              <w:t>2023</w:t>
            </w:r>
          </w:p>
        </w:tc>
        <w:tc>
          <w:tcPr>
            <w:tcW w:w="955" w:type="dxa"/>
            <w:tcBorders>
              <w:top w:val="single" w:sz="4" w:space="0" w:color="auto"/>
              <w:left w:val="nil"/>
              <w:bottom w:val="single" w:sz="4" w:space="0" w:color="auto"/>
              <w:right w:val="single" w:sz="4" w:space="0" w:color="auto"/>
            </w:tcBorders>
            <w:shd w:val="clear" w:color="auto" w:fill="auto"/>
            <w:hideMark/>
          </w:tcPr>
          <w:p w14:paraId="287AF33B" w14:textId="77777777" w:rsidR="005F5E80" w:rsidRPr="00D62D30" w:rsidRDefault="005F5E80" w:rsidP="005C08E8">
            <w:pPr>
              <w:jc w:val="center"/>
              <w:rPr>
                <w:b/>
                <w:bCs/>
                <w:sz w:val="16"/>
                <w:szCs w:val="16"/>
                <w:lang w:val="en-US" w:eastAsia="zh-CN"/>
              </w:rPr>
            </w:pPr>
            <w:r w:rsidRPr="00D62D30">
              <w:rPr>
                <w:b/>
                <w:bCs/>
                <w:sz w:val="16"/>
                <w:szCs w:val="16"/>
                <w:lang w:val="en-US" w:eastAsia="zh-CN"/>
              </w:rPr>
              <w:t>2024</w:t>
            </w:r>
          </w:p>
        </w:tc>
      </w:tr>
      <w:tr w:rsidR="00D62D30" w:rsidRPr="00D62D30" w14:paraId="7FBDEF2C" w14:textId="77777777" w:rsidTr="005C08E8">
        <w:trPr>
          <w:trHeight w:val="47"/>
        </w:trPr>
        <w:tc>
          <w:tcPr>
            <w:tcW w:w="3865" w:type="dxa"/>
            <w:tcBorders>
              <w:top w:val="nil"/>
              <w:left w:val="single" w:sz="4" w:space="0" w:color="auto"/>
              <w:bottom w:val="single" w:sz="4" w:space="0" w:color="auto"/>
              <w:right w:val="single" w:sz="4" w:space="0" w:color="auto"/>
            </w:tcBorders>
            <w:shd w:val="clear" w:color="auto" w:fill="auto"/>
            <w:hideMark/>
          </w:tcPr>
          <w:p w14:paraId="7FBF25B1" w14:textId="77777777" w:rsidR="005F5E80" w:rsidRPr="00D62D30" w:rsidRDefault="005F5E80" w:rsidP="005C08E8">
            <w:pPr>
              <w:jc w:val="left"/>
              <w:rPr>
                <w:b/>
                <w:bCs/>
                <w:sz w:val="16"/>
                <w:szCs w:val="16"/>
                <w:lang w:val="en-US" w:eastAsia="zh-CN"/>
              </w:rPr>
            </w:pPr>
            <w:r w:rsidRPr="00D62D30">
              <w:rPr>
                <w:b/>
                <w:bCs/>
                <w:sz w:val="16"/>
                <w:szCs w:val="16"/>
                <w:lang w:val="en-US" w:eastAsia="zh-CN"/>
              </w:rPr>
              <w:t> </w:t>
            </w:r>
          </w:p>
        </w:tc>
        <w:tc>
          <w:tcPr>
            <w:tcW w:w="893" w:type="dxa"/>
            <w:tcBorders>
              <w:top w:val="nil"/>
              <w:left w:val="nil"/>
              <w:bottom w:val="single" w:sz="4" w:space="0" w:color="auto"/>
              <w:right w:val="single" w:sz="4" w:space="0" w:color="auto"/>
            </w:tcBorders>
            <w:shd w:val="clear" w:color="auto" w:fill="auto"/>
            <w:hideMark/>
          </w:tcPr>
          <w:p w14:paraId="6315F6C1" w14:textId="77777777" w:rsidR="005F5E80" w:rsidRPr="00D62D30" w:rsidRDefault="005F5E80" w:rsidP="005C08E8">
            <w:pPr>
              <w:jc w:val="center"/>
              <w:rPr>
                <w:b/>
                <w:bCs/>
                <w:sz w:val="16"/>
                <w:szCs w:val="16"/>
                <w:lang w:val="en-US" w:eastAsia="zh-CN"/>
              </w:rPr>
            </w:pPr>
            <w:r w:rsidRPr="00D62D30">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5CA822E7" w14:textId="77777777" w:rsidR="005F5E80" w:rsidRPr="00D62D30" w:rsidRDefault="005F5E80" w:rsidP="005C08E8">
            <w:pPr>
              <w:jc w:val="center"/>
              <w:rPr>
                <w:b/>
                <w:bCs/>
                <w:sz w:val="16"/>
                <w:szCs w:val="16"/>
                <w:lang w:val="en-US" w:eastAsia="zh-CN"/>
              </w:rPr>
            </w:pPr>
            <w:r w:rsidRPr="00D62D30">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394FDB20" w14:textId="77777777" w:rsidR="005F5E80" w:rsidRPr="00D62D30" w:rsidRDefault="005F5E80" w:rsidP="005C08E8">
            <w:pPr>
              <w:jc w:val="center"/>
              <w:rPr>
                <w:b/>
                <w:bCs/>
                <w:sz w:val="16"/>
                <w:szCs w:val="16"/>
                <w:lang w:val="en-US" w:eastAsia="zh-CN"/>
              </w:rPr>
            </w:pPr>
            <w:r w:rsidRPr="00D62D30">
              <w:rPr>
                <w:b/>
                <w:bCs/>
                <w:sz w:val="16"/>
                <w:szCs w:val="16"/>
                <w:lang w:val="en-US" w:eastAsia="zh-CN"/>
              </w:rPr>
              <w:t>Actual</w:t>
            </w:r>
          </w:p>
        </w:tc>
        <w:tc>
          <w:tcPr>
            <w:tcW w:w="859" w:type="dxa"/>
            <w:tcBorders>
              <w:top w:val="nil"/>
              <w:left w:val="nil"/>
              <w:bottom w:val="single" w:sz="4" w:space="0" w:color="auto"/>
              <w:right w:val="single" w:sz="4" w:space="0" w:color="auto"/>
            </w:tcBorders>
            <w:shd w:val="clear" w:color="auto" w:fill="auto"/>
            <w:hideMark/>
          </w:tcPr>
          <w:p w14:paraId="479620FC" w14:textId="77777777" w:rsidR="005F5E80" w:rsidRPr="00D62D30" w:rsidRDefault="005F5E80" w:rsidP="005C08E8">
            <w:pPr>
              <w:jc w:val="center"/>
              <w:rPr>
                <w:b/>
                <w:bCs/>
                <w:sz w:val="16"/>
                <w:szCs w:val="16"/>
                <w:lang w:val="en-US" w:eastAsia="zh-CN"/>
              </w:rPr>
            </w:pPr>
            <w:r w:rsidRPr="00D62D30">
              <w:rPr>
                <w:b/>
                <w:bCs/>
                <w:sz w:val="16"/>
                <w:szCs w:val="16"/>
                <w:lang w:val="en-US" w:eastAsia="zh-CN"/>
              </w:rPr>
              <w:t>Actual</w:t>
            </w:r>
          </w:p>
        </w:tc>
        <w:tc>
          <w:tcPr>
            <w:tcW w:w="859" w:type="dxa"/>
            <w:tcBorders>
              <w:top w:val="nil"/>
              <w:left w:val="nil"/>
              <w:bottom w:val="single" w:sz="4" w:space="0" w:color="auto"/>
              <w:right w:val="single" w:sz="4" w:space="0" w:color="auto"/>
            </w:tcBorders>
            <w:shd w:val="clear" w:color="auto" w:fill="auto"/>
            <w:hideMark/>
          </w:tcPr>
          <w:p w14:paraId="657C2C86" w14:textId="77777777" w:rsidR="005F5E80" w:rsidRPr="00D62D30" w:rsidRDefault="005F5E80" w:rsidP="005C08E8">
            <w:pPr>
              <w:jc w:val="center"/>
              <w:rPr>
                <w:b/>
                <w:bCs/>
                <w:sz w:val="16"/>
                <w:szCs w:val="16"/>
                <w:lang w:val="en-US" w:eastAsia="zh-CN"/>
              </w:rPr>
            </w:pPr>
            <w:r w:rsidRPr="00D62D30">
              <w:rPr>
                <w:b/>
                <w:bCs/>
                <w:sz w:val="16"/>
                <w:szCs w:val="16"/>
                <w:lang w:val="en-US" w:eastAsia="zh-CN"/>
              </w:rPr>
              <w:t>Actual</w:t>
            </w:r>
          </w:p>
        </w:tc>
        <w:tc>
          <w:tcPr>
            <w:tcW w:w="894" w:type="dxa"/>
            <w:tcBorders>
              <w:top w:val="nil"/>
              <w:left w:val="nil"/>
              <w:bottom w:val="single" w:sz="4" w:space="0" w:color="auto"/>
              <w:right w:val="single" w:sz="4" w:space="0" w:color="auto"/>
            </w:tcBorders>
            <w:shd w:val="clear" w:color="auto" w:fill="auto"/>
            <w:hideMark/>
          </w:tcPr>
          <w:p w14:paraId="67C50DBC" w14:textId="77777777" w:rsidR="005F5E80" w:rsidRPr="00D62D30" w:rsidRDefault="005F5E80" w:rsidP="005C08E8">
            <w:pPr>
              <w:jc w:val="center"/>
              <w:rPr>
                <w:b/>
                <w:bCs/>
                <w:sz w:val="16"/>
                <w:szCs w:val="16"/>
                <w:lang w:val="en-US" w:eastAsia="zh-CN"/>
              </w:rPr>
            </w:pPr>
            <w:r w:rsidRPr="00D62D30">
              <w:rPr>
                <w:b/>
                <w:bCs/>
                <w:sz w:val="16"/>
                <w:szCs w:val="16"/>
                <w:lang w:val="en-US" w:eastAsia="zh-CN"/>
              </w:rPr>
              <w:t>Actual</w:t>
            </w:r>
          </w:p>
        </w:tc>
        <w:tc>
          <w:tcPr>
            <w:tcW w:w="902" w:type="dxa"/>
            <w:tcBorders>
              <w:top w:val="nil"/>
              <w:left w:val="nil"/>
              <w:bottom w:val="single" w:sz="4" w:space="0" w:color="auto"/>
              <w:right w:val="single" w:sz="4" w:space="0" w:color="auto"/>
            </w:tcBorders>
            <w:shd w:val="clear" w:color="auto" w:fill="auto"/>
            <w:hideMark/>
          </w:tcPr>
          <w:p w14:paraId="0DACC535" w14:textId="77777777" w:rsidR="005F5E80" w:rsidRPr="00D62D30" w:rsidRDefault="005F5E80" w:rsidP="005C08E8">
            <w:pPr>
              <w:jc w:val="center"/>
              <w:rPr>
                <w:b/>
                <w:bCs/>
                <w:sz w:val="16"/>
                <w:szCs w:val="16"/>
                <w:lang w:val="en-US" w:eastAsia="zh-CN"/>
              </w:rPr>
            </w:pPr>
            <w:r w:rsidRPr="00D62D30">
              <w:rPr>
                <w:b/>
                <w:bCs/>
                <w:sz w:val="16"/>
                <w:szCs w:val="16"/>
                <w:lang w:val="en-US" w:eastAsia="zh-CN"/>
              </w:rPr>
              <w:t>Actual</w:t>
            </w:r>
          </w:p>
        </w:tc>
        <w:tc>
          <w:tcPr>
            <w:tcW w:w="885" w:type="dxa"/>
            <w:tcBorders>
              <w:top w:val="nil"/>
              <w:left w:val="nil"/>
              <w:bottom w:val="single" w:sz="4" w:space="0" w:color="auto"/>
              <w:right w:val="single" w:sz="4" w:space="0" w:color="auto"/>
            </w:tcBorders>
            <w:shd w:val="clear" w:color="auto" w:fill="auto"/>
            <w:hideMark/>
          </w:tcPr>
          <w:p w14:paraId="381648E9" w14:textId="77777777" w:rsidR="005F5E80" w:rsidRPr="00D62D30" w:rsidRDefault="005F5E80" w:rsidP="005C08E8">
            <w:pPr>
              <w:jc w:val="center"/>
              <w:rPr>
                <w:b/>
                <w:bCs/>
                <w:sz w:val="16"/>
                <w:szCs w:val="16"/>
                <w:lang w:val="en-US" w:eastAsia="zh-CN"/>
              </w:rPr>
            </w:pPr>
            <w:r w:rsidRPr="00D62D30">
              <w:rPr>
                <w:b/>
                <w:bCs/>
                <w:sz w:val="16"/>
                <w:szCs w:val="16"/>
                <w:lang w:val="en-US" w:eastAsia="zh-CN"/>
              </w:rPr>
              <w:t>Actual</w:t>
            </w:r>
          </w:p>
        </w:tc>
        <w:tc>
          <w:tcPr>
            <w:tcW w:w="876" w:type="dxa"/>
            <w:tcBorders>
              <w:top w:val="nil"/>
              <w:left w:val="nil"/>
              <w:bottom w:val="single" w:sz="4" w:space="0" w:color="auto"/>
              <w:right w:val="single" w:sz="4" w:space="0" w:color="auto"/>
            </w:tcBorders>
            <w:shd w:val="clear" w:color="auto" w:fill="auto"/>
            <w:hideMark/>
          </w:tcPr>
          <w:p w14:paraId="49F7F77F" w14:textId="77777777" w:rsidR="005F5E80" w:rsidRPr="00D62D30" w:rsidRDefault="005F5E80" w:rsidP="005C08E8">
            <w:pPr>
              <w:jc w:val="center"/>
              <w:rPr>
                <w:b/>
                <w:bCs/>
                <w:sz w:val="16"/>
                <w:szCs w:val="16"/>
                <w:lang w:val="en-US" w:eastAsia="zh-CN"/>
              </w:rPr>
            </w:pPr>
            <w:r w:rsidRPr="00D62D30">
              <w:rPr>
                <w:b/>
                <w:bCs/>
                <w:sz w:val="16"/>
                <w:szCs w:val="16"/>
                <w:lang w:val="en-US" w:eastAsia="zh-CN"/>
              </w:rPr>
              <w:t>Actual</w:t>
            </w:r>
          </w:p>
        </w:tc>
        <w:tc>
          <w:tcPr>
            <w:tcW w:w="876" w:type="dxa"/>
            <w:tcBorders>
              <w:top w:val="nil"/>
              <w:left w:val="nil"/>
              <w:bottom w:val="single" w:sz="4" w:space="0" w:color="auto"/>
              <w:right w:val="single" w:sz="4" w:space="0" w:color="auto"/>
            </w:tcBorders>
            <w:shd w:val="clear" w:color="auto" w:fill="auto"/>
            <w:hideMark/>
          </w:tcPr>
          <w:p w14:paraId="48DEAFB5" w14:textId="77777777" w:rsidR="005F5E80" w:rsidRPr="00D62D30" w:rsidRDefault="005F5E80" w:rsidP="005C08E8">
            <w:pPr>
              <w:jc w:val="center"/>
              <w:rPr>
                <w:b/>
                <w:bCs/>
                <w:sz w:val="16"/>
                <w:szCs w:val="16"/>
                <w:lang w:val="en-US" w:eastAsia="zh-CN"/>
              </w:rPr>
            </w:pPr>
            <w:r w:rsidRPr="00D62D30">
              <w:rPr>
                <w:b/>
                <w:bCs/>
                <w:sz w:val="16"/>
                <w:szCs w:val="16"/>
                <w:lang w:val="en-US" w:eastAsia="zh-CN"/>
              </w:rPr>
              <w:t>Budget</w:t>
            </w:r>
          </w:p>
        </w:tc>
        <w:tc>
          <w:tcPr>
            <w:tcW w:w="910" w:type="dxa"/>
            <w:tcBorders>
              <w:top w:val="nil"/>
              <w:left w:val="nil"/>
              <w:bottom w:val="single" w:sz="4" w:space="0" w:color="auto"/>
              <w:right w:val="single" w:sz="4" w:space="0" w:color="auto"/>
            </w:tcBorders>
            <w:shd w:val="clear" w:color="auto" w:fill="auto"/>
            <w:hideMark/>
          </w:tcPr>
          <w:p w14:paraId="2207942A" w14:textId="77777777" w:rsidR="005F5E80" w:rsidRPr="00D62D30" w:rsidRDefault="005F5E80" w:rsidP="005C08E8">
            <w:pPr>
              <w:jc w:val="center"/>
              <w:rPr>
                <w:b/>
                <w:bCs/>
                <w:sz w:val="16"/>
                <w:szCs w:val="16"/>
                <w:lang w:val="en-US" w:eastAsia="zh-CN"/>
              </w:rPr>
            </w:pPr>
            <w:r w:rsidRPr="00D62D30">
              <w:rPr>
                <w:b/>
                <w:bCs/>
                <w:sz w:val="16"/>
                <w:szCs w:val="16"/>
                <w:lang w:val="en-US" w:eastAsia="zh-CN"/>
              </w:rPr>
              <w:t>Estimated</w:t>
            </w:r>
          </w:p>
        </w:tc>
        <w:tc>
          <w:tcPr>
            <w:tcW w:w="955" w:type="dxa"/>
            <w:tcBorders>
              <w:top w:val="nil"/>
              <w:left w:val="nil"/>
              <w:bottom w:val="single" w:sz="4" w:space="0" w:color="auto"/>
              <w:right w:val="single" w:sz="4" w:space="0" w:color="auto"/>
            </w:tcBorders>
            <w:shd w:val="clear" w:color="auto" w:fill="auto"/>
            <w:hideMark/>
          </w:tcPr>
          <w:p w14:paraId="17CBC7D5" w14:textId="77777777" w:rsidR="005F5E80" w:rsidRPr="00D62D30" w:rsidRDefault="005F5E80" w:rsidP="005C08E8">
            <w:pPr>
              <w:jc w:val="center"/>
              <w:rPr>
                <w:b/>
                <w:bCs/>
                <w:sz w:val="16"/>
                <w:szCs w:val="16"/>
                <w:lang w:val="en-US" w:eastAsia="zh-CN"/>
              </w:rPr>
            </w:pPr>
            <w:r w:rsidRPr="00D62D30">
              <w:rPr>
                <w:b/>
                <w:bCs/>
                <w:sz w:val="16"/>
                <w:szCs w:val="16"/>
                <w:lang w:val="en-US" w:eastAsia="zh-CN"/>
              </w:rPr>
              <w:t>Proposed</w:t>
            </w:r>
          </w:p>
        </w:tc>
      </w:tr>
      <w:tr w:rsidR="00D62D30" w:rsidRPr="00D62D30" w14:paraId="55BFE043" w14:textId="77777777" w:rsidTr="005C08E8">
        <w:trPr>
          <w:trHeight w:val="47"/>
        </w:trPr>
        <w:tc>
          <w:tcPr>
            <w:tcW w:w="3865" w:type="dxa"/>
            <w:tcBorders>
              <w:top w:val="nil"/>
              <w:left w:val="single" w:sz="4" w:space="0" w:color="auto"/>
              <w:bottom w:val="single" w:sz="4" w:space="0" w:color="auto"/>
              <w:right w:val="single" w:sz="4" w:space="0" w:color="auto"/>
            </w:tcBorders>
            <w:shd w:val="clear" w:color="auto" w:fill="auto"/>
            <w:noWrap/>
            <w:hideMark/>
          </w:tcPr>
          <w:p w14:paraId="348D5F0D" w14:textId="77777777" w:rsidR="005F5E80" w:rsidRPr="00D62D30" w:rsidRDefault="005F5E80" w:rsidP="005C08E8">
            <w:pPr>
              <w:jc w:val="left"/>
              <w:rPr>
                <w:b/>
                <w:bCs/>
                <w:sz w:val="16"/>
                <w:szCs w:val="16"/>
                <w:lang w:val="en-US" w:eastAsia="zh-CN"/>
              </w:rPr>
            </w:pPr>
            <w:r w:rsidRPr="00D62D30">
              <w:rPr>
                <w:b/>
                <w:bCs/>
                <w:sz w:val="16"/>
                <w:szCs w:val="16"/>
                <w:lang w:val="en-US" w:eastAsia="zh-CN"/>
              </w:rPr>
              <w:t>A. Core unit</w:t>
            </w:r>
          </w:p>
        </w:tc>
        <w:tc>
          <w:tcPr>
            <w:tcW w:w="893" w:type="dxa"/>
            <w:tcBorders>
              <w:top w:val="nil"/>
              <w:left w:val="nil"/>
              <w:bottom w:val="single" w:sz="4" w:space="0" w:color="auto"/>
              <w:right w:val="single" w:sz="4" w:space="0" w:color="auto"/>
            </w:tcBorders>
            <w:shd w:val="clear" w:color="auto" w:fill="auto"/>
            <w:noWrap/>
            <w:hideMark/>
          </w:tcPr>
          <w:p w14:paraId="2E843723" w14:textId="77777777" w:rsidR="005F5E80" w:rsidRPr="00D62D30" w:rsidRDefault="005F5E80" w:rsidP="005C08E8">
            <w:pPr>
              <w:jc w:val="left"/>
              <w:rPr>
                <w:b/>
                <w:bCs/>
                <w:sz w:val="16"/>
                <w:szCs w:val="16"/>
                <w:lang w:val="en-US" w:eastAsia="zh-CN"/>
              </w:rPr>
            </w:pPr>
            <w:r w:rsidRPr="00D62D30">
              <w:rPr>
                <w:b/>
                <w:bCs/>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21440326" w14:textId="77777777" w:rsidR="005F5E80" w:rsidRPr="00D62D30" w:rsidRDefault="005F5E80" w:rsidP="005C08E8">
            <w:pPr>
              <w:jc w:val="left"/>
              <w:rPr>
                <w:b/>
                <w:bCs/>
                <w:sz w:val="16"/>
                <w:szCs w:val="16"/>
                <w:lang w:val="en-US" w:eastAsia="zh-CN"/>
              </w:rPr>
            </w:pPr>
            <w:r w:rsidRPr="00D62D30">
              <w:rPr>
                <w:b/>
                <w:bCs/>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49397C94" w14:textId="77777777" w:rsidR="005F5E80" w:rsidRPr="00D62D30" w:rsidRDefault="005F5E80" w:rsidP="005C08E8">
            <w:pPr>
              <w:jc w:val="left"/>
              <w:rPr>
                <w:b/>
                <w:bCs/>
                <w:sz w:val="16"/>
                <w:szCs w:val="16"/>
                <w:lang w:val="en-US" w:eastAsia="zh-CN"/>
              </w:rPr>
            </w:pPr>
            <w:r w:rsidRPr="00D62D30">
              <w:rPr>
                <w:b/>
                <w:bCs/>
                <w:sz w:val="16"/>
                <w:szCs w:val="16"/>
                <w:lang w:val="en-US" w:eastAsia="zh-CN"/>
              </w:rPr>
              <w:t> </w:t>
            </w:r>
          </w:p>
        </w:tc>
        <w:tc>
          <w:tcPr>
            <w:tcW w:w="859" w:type="dxa"/>
            <w:tcBorders>
              <w:top w:val="nil"/>
              <w:left w:val="nil"/>
              <w:bottom w:val="single" w:sz="4" w:space="0" w:color="auto"/>
              <w:right w:val="single" w:sz="4" w:space="0" w:color="auto"/>
            </w:tcBorders>
            <w:shd w:val="clear" w:color="auto" w:fill="auto"/>
            <w:noWrap/>
            <w:hideMark/>
          </w:tcPr>
          <w:p w14:paraId="3D6D2750" w14:textId="77777777" w:rsidR="005F5E80" w:rsidRPr="00D62D30" w:rsidRDefault="005F5E80" w:rsidP="005C08E8">
            <w:pPr>
              <w:jc w:val="left"/>
              <w:rPr>
                <w:b/>
                <w:bCs/>
                <w:sz w:val="16"/>
                <w:szCs w:val="16"/>
                <w:lang w:val="en-US" w:eastAsia="zh-CN"/>
              </w:rPr>
            </w:pPr>
            <w:r w:rsidRPr="00D62D30">
              <w:rPr>
                <w:b/>
                <w:bCs/>
                <w:sz w:val="16"/>
                <w:szCs w:val="16"/>
                <w:lang w:val="en-US" w:eastAsia="zh-CN"/>
              </w:rPr>
              <w:t> </w:t>
            </w:r>
          </w:p>
        </w:tc>
        <w:tc>
          <w:tcPr>
            <w:tcW w:w="859" w:type="dxa"/>
            <w:tcBorders>
              <w:top w:val="nil"/>
              <w:left w:val="nil"/>
              <w:bottom w:val="single" w:sz="4" w:space="0" w:color="auto"/>
              <w:right w:val="single" w:sz="4" w:space="0" w:color="auto"/>
            </w:tcBorders>
            <w:shd w:val="clear" w:color="auto" w:fill="auto"/>
            <w:noWrap/>
            <w:hideMark/>
          </w:tcPr>
          <w:p w14:paraId="1F89F0F8" w14:textId="77777777" w:rsidR="005F5E80" w:rsidRPr="00D62D30" w:rsidRDefault="005F5E80" w:rsidP="005C08E8">
            <w:pPr>
              <w:jc w:val="left"/>
              <w:rPr>
                <w:b/>
                <w:bCs/>
                <w:sz w:val="16"/>
                <w:szCs w:val="16"/>
                <w:lang w:val="en-US" w:eastAsia="zh-CN"/>
              </w:rPr>
            </w:pPr>
            <w:r w:rsidRPr="00D62D30">
              <w:rPr>
                <w:b/>
                <w:bCs/>
                <w:sz w:val="16"/>
                <w:szCs w:val="16"/>
                <w:lang w:val="en-US" w:eastAsia="zh-CN"/>
              </w:rPr>
              <w:t> </w:t>
            </w:r>
          </w:p>
        </w:tc>
        <w:tc>
          <w:tcPr>
            <w:tcW w:w="894" w:type="dxa"/>
            <w:tcBorders>
              <w:top w:val="nil"/>
              <w:left w:val="nil"/>
              <w:bottom w:val="single" w:sz="4" w:space="0" w:color="auto"/>
              <w:right w:val="single" w:sz="4" w:space="0" w:color="auto"/>
            </w:tcBorders>
            <w:shd w:val="clear" w:color="auto" w:fill="auto"/>
            <w:noWrap/>
            <w:hideMark/>
          </w:tcPr>
          <w:p w14:paraId="09EE29D2"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902" w:type="dxa"/>
            <w:tcBorders>
              <w:top w:val="nil"/>
              <w:left w:val="nil"/>
              <w:bottom w:val="single" w:sz="4" w:space="0" w:color="auto"/>
              <w:right w:val="single" w:sz="4" w:space="0" w:color="auto"/>
            </w:tcBorders>
            <w:shd w:val="clear" w:color="auto" w:fill="auto"/>
            <w:noWrap/>
            <w:hideMark/>
          </w:tcPr>
          <w:p w14:paraId="10C71AF5"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85" w:type="dxa"/>
            <w:tcBorders>
              <w:top w:val="nil"/>
              <w:left w:val="nil"/>
              <w:bottom w:val="single" w:sz="4" w:space="0" w:color="auto"/>
              <w:right w:val="single" w:sz="4" w:space="0" w:color="auto"/>
            </w:tcBorders>
            <w:shd w:val="clear" w:color="auto" w:fill="auto"/>
            <w:noWrap/>
            <w:hideMark/>
          </w:tcPr>
          <w:p w14:paraId="4161EF49"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76" w:type="dxa"/>
            <w:tcBorders>
              <w:top w:val="nil"/>
              <w:left w:val="nil"/>
              <w:bottom w:val="single" w:sz="4" w:space="0" w:color="auto"/>
              <w:right w:val="single" w:sz="4" w:space="0" w:color="auto"/>
            </w:tcBorders>
            <w:shd w:val="clear" w:color="auto" w:fill="auto"/>
            <w:noWrap/>
            <w:hideMark/>
          </w:tcPr>
          <w:p w14:paraId="6525ABE5"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76" w:type="dxa"/>
            <w:tcBorders>
              <w:top w:val="nil"/>
              <w:left w:val="nil"/>
              <w:bottom w:val="single" w:sz="4" w:space="0" w:color="auto"/>
              <w:right w:val="single" w:sz="4" w:space="0" w:color="auto"/>
            </w:tcBorders>
            <w:shd w:val="clear" w:color="auto" w:fill="auto"/>
            <w:noWrap/>
            <w:hideMark/>
          </w:tcPr>
          <w:p w14:paraId="71404B00"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4A8A44E6"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955" w:type="dxa"/>
            <w:tcBorders>
              <w:top w:val="nil"/>
              <w:left w:val="nil"/>
              <w:bottom w:val="single" w:sz="4" w:space="0" w:color="auto"/>
              <w:right w:val="single" w:sz="4" w:space="0" w:color="auto"/>
            </w:tcBorders>
            <w:shd w:val="clear" w:color="auto" w:fill="auto"/>
            <w:noWrap/>
            <w:hideMark/>
          </w:tcPr>
          <w:p w14:paraId="3581F5CF" w14:textId="77777777" w:rsidR="005F5E80" w:rsidRPr="00D62D30" w:rsidRDefault="005F5E80" w:rsidP="005C08E8">
            <w:pPr>
              <w:jc w:val="left"/>
              <w:rPr>
                <w:sz w:val="16"/>
                <w:szCs w:val="16"/>
                <w:lang w:val="en-US" w:eastAsia="zh-CN"/>
              </w:rPr>
            </w:pPr>
            <w:r w:rsidRPr="00D62D30">
              <w:rPr>
                <w:sz w:val="16"/>
                <w:szCs w:val="16"/>
                <w:lang w:val="en-US" w:eastAsia="zh-CN"/>
              </w:rPr>
              <w:t> </w:t>
            </w:r>
          </w:p>
        </w:tc>
      </w:tr>
      <w:tr w:rsidR="00D62D30" w:rsidRPr="00D62D30" w14:paraId="54534230" w14:textId="77777777" w:rsidTr="005C08E8">
        <w:trPr>
          <w:trHeight w:val="107"/>
        </w:trPr>
        <w:tc>
          <w:tcPr>
            <w:tcW w:w="3865" w:type="dxa"/>
            <w:tcBorders>
              <w:top w:val="nil"/>
              <w:left w:val="single" w:sz="4" w:space="0" w:color="auto"/>
              <w:bottom w:val="single" w:sz="4" w:space="0" w:color="auto"/>
              <w:right w:val="single" w:sz="4" w:space="0" w:color="auto"/>
            </w:tcBorders>
            <w:shd w:val="clear" w:color="auto" w:fill="auto"/>
            <w:noWrap/>
            <w:hideMark/>
          </w:tcPr>
          <w:p w14:paraId="3D0B50EB" w14:textId="77777777" w:rsidR="005F5E80" w:rsidRPr="00D62D30" w:rsidRDefault="005F5E80" w:rsidP="005C08E8">
            <w:pPr>
              <w:jc w:val="left"/>
              <w:rPr>
                <w:sz w:val="16"/>
                <w:szCs w:val="16"/>
                <w:lang w:val="en-US" w:eastAsia="zh-CN"/>
              </w:rPr>
            </w:pPr>
            <w:r w:rsidRPr="00D62D30">
              <w:rPr>
                <w:sz w:val="16"/>
                <w:szCs w:val="16"/>
                <w:lang w:val="en-US" w:eastAsia="zh-CN"/>
              </w:rPr>
              <w:t>Core unit personnel and contractual staff</w:t>
            </w:r>
          </w:p>
        </w:tc>
        <w:tc>
          <w:tcPr>
            <w:tcW w:w="893" w:type="dxa"/>
            <w:tcBorders>
              <w:top w:val="nil"/>
              <w:left w:val="nil"/>
              <w:bottom w:val="single" w:sz="4" w:space="0" w:color="auto"/>
              <w:right w:val="single" w:sz="4" w:space="0" w:color="auto"/>
            </w:tcBorders>
            <w:shd w:val="clear" w:color="auto" w:fill="auto"/>
            <w:noWrap/>
            <w:hideMark/>
          </w:tcPr>
          <w:p w14:paraId="762C1465" w14:textId="77777777" w:rsidR="005F5E80" w:rsidRPr="00D62D30" w:rsidRDefault="005F5E80" w:rsidP="005C08E8">
            <w:pPr>
              <w:jc w:val="right"/>
              <w:rPr>
                <w:sz w:val="16"/>
                <w:szCs w:val="16"/>
                <w:lang w:val="en-US" w:eastAsia="zh-CN"/>
              </w:rPr>
            </w:pPr>
            <w:r w:rsidRPr="00D62D30">
              <w:rPr>
                <w:sz w:val="16"/>
                <w:szCs w:val="16"/>
                <w:lang w:val="en-US" w:eastAsia="zh-CN"/>
              </w:rPr>
              <w:t>1,380,600</w:t>
            </w:r>
          </w:p>
        </w:tc>
        <w:tc>
          <w:tcPr>
            <w:tcW w:w="856" w:type="dxa"/>
            <w:tcBorders>
              <w:top w:val="nil"/>
              <w:left w:val="nil"/>
              <w:bottom w:val="single" w:sz="4" w:space="0" w:color="auto"/>
              <w:right w:val="single" w:sz="4" w:space="0" w:color="auto"/>
            </w:tcBorders>
            <w:shd w:val="clear" w:color="auto" w:fill="auto"/>
            <w:noWrap/>
            <w:hideMark/>
          </w:tcPr>
          <w:p w14:paraId="14175C68" w14:textId="77777777" w:rsidR="005F5E80" w:rsidRPr="00D62D30" w:rsidRDefault="005F5E80" w:rsidP="005C08E8">
            <w:pPr>
              <w:jc w:val="right"/>
              <w:rPr>
                <w:sz w:val="16"/>
                <w:szCs w:val="16"/>
                <w:lang w:val="en-US" w:eastAsia="zh-CN"/>
              </w:rPr>
            </w:pPr>
            <w:r w:rsidRPr="00D62D30">
              <w:rPr>
                <w:sz w:val="16"/>
                <w:szCs w:val="16"/>
                <w:lang w:val="en-US" w:eastAsia="zh-CN"/>
              </w:rPr>
              <w:t>1,293,800</w:t>
            </w:r>
          </w:p>
        </w:tc>
        <w:tc>
          <w:tcPr>
            <w:tcW w:w="856" w:type="dxa"/>
            <w:tcBorders>
              <w:top w:val="nil"/>
              <w:left w:val="nil"/>
              <w:bottom w:val="single" w:sz="4" w:space="0" w:color="auto"/>
              <w:right w:val="single" w:sz="4" w:space="0" w:color="auto"/>
            </w:tcBorders>
            <w:shd w:val="clear" w:color="auto" w:fill="auto"/>
            <w:noWrap/>
            <w:hideMark/>
          </w:tcPr>
          <w:p w14:paraId="5F40C30B" w14:textId="77777777" w:rsidR="005F5E80" w:rsidRPr="00D62D30" w:rsidRDefault="005F5E80" w:rsidP="005C08E8">
            <w:pPr>
              <w:jc w:val="right"/>
              <w:rPr>
                <w:sz w:val="16"/>
                <w:szCs w:val="16"/>
                <w:lang w:val="en-US" w:eastAsia="zh-CN"/>
              </w:rPr>
            </w:pPr>
            <w:r w:rsidRPr="00D62D30">
              <w:rPr>
                <w:sz w:val="16"/>
                <w:szCs w:val="16"/>
                <w:lang w:val="en-US" w:eastAsia="zh-CN"/>
              </w:rPr>
              <w:t>1,383,600</w:t>
            </w:r>
          </w:p>
        </w:tc>
        <w:tc>
          <w:tcPr>
            <w:tcW w:w="859" w:type="dxa"/>
            <w:tcBorders>
              <w:top w:val="nil"/>
              <w:left w:val="nil"/>
              <w:bottom w:val="single" w:sz="4" w:space="0" w:color="auto"/>
              <w:right w:val="single" w:sz="4" w:space="0" w:color="auto"/>
            </w:tcBorders>
            <w:shd w:val="clear" w:color="auto" w:fill="auto"/>
            <w:noWrap/>
            <w:hideMark/>
          </w:tcPr>
          <w:p w14:paraId="52875EDA" w14:textId="77777777" w:rsidR="005F5E80" w:rsidRPr="00D62D30" w:rsidRDefault="005F5E80" w:rsidP="005C08E8">
            <w:pPr>
              <w:jc w:val="right"/>
              <w:rPr>
                <w:sz w:val="16"/>
                <w:szCs w:val="16"/>
                <w:lang w:val="en-US" w:eastAsia="zh-CN"/>
              </w:rPr>
            </w:pPr>
            <w:r w:rsidRPr="00D62D30">
              <w:rPr>
                <w:sz w:val="16"/>
                <w:szCs w:val="16"/>
                <w:lang w:val="en-US" w:eastAsia="zh-CN"/>
              </w:rPr>
              <w:t>1,501,300</w:t>
            </w:r>
          </w:p>
        </w:tc>
        <w:tc>
          <w:tcPr>
            <w:tcW w:w="859" w:type="dxa"/>
            <w:tcBorders>
              <w:top w:val="nil"/>
              <w:left w:val="nil"/>
              <w:bottom w:val="single" w:sz="4" w:space="0" w:color="auto"/>
              <w:right w:val="single" w:sz="4" w:space="0" w:color="auto"/>
            </w:tcBorders>
            <w:shd w:val="clear" w:color="auto" w:fill="auto"/>
            <w:noWrap/>
            <w:hideMark/>
          </w:tcPr>
          <w:p w14:paraId="2E4EB394" w14:textId="77777777" w:rsidR="005F5E80" w:rsidRPr="00D62D30" w:rsidRDefault="005F5E80" w:rsidP="005C08E8">
            <w:pPr>
              <w:jc w:val="right"/>
              <w:rPr>
                <w:sz w:val="16"/>
                <w:szCs w:val="16"/>
                <w:lang w:val="en-US" w:eastAsia="zh-CN"/>
              </w:rPr>
            </w:pPr>
            <w:r w:rsidRPr="00D62D30">
              <w:rPr>
                <w:sz w:val="16"/>
                <w:szCs w:val="16"/>
                <w:lang w:val="en-US" w:eastAsia="zh-CN"/>
              </w:rPr>
              <w:t>1,307,624</w:t>
            </w:r>
          </w:p>
        </w:tc>
        <w:tc>
          <w:tcPr>
            <w:tcW w:w="894" w:type="dxa"/>
            <w:tcBorders>
              <w:top w:val="nil"/>
              <w:left w:val="nil"/>
              <w:bottom w:val="single" w:sz="4" w:space="0" w:color="auto"/>
              <w:right w:val="single" w:sz="4" w:space="0" w:color="auto"/>
            </w:tcBorders>
            <w:shd w:val="clear" w:color="auto" w:fill="auto"/>
            <w:noWrap/>
            <w:hideMark/>
          </w:tcPr>
          <w:p w14:paraId="1C4BFB33" w14:textId="77777777" w:rsidR="005F5E80" w:rsidRPr="00D62D30" w:rsidRDefault="005F5E80" w:rsidP="005C08E8">
            <w:pPr>
              <w:jc w:val="right"/>
              <w:rPr>
                <w:sz w:val="16"/>
                <w:szCs w:val="16"/>
                <w:lang w:val="en-US" w:eastAsia="zh-CN"/>
              </w:rPr>
            </w:pPr>
            <w:r w:rsidRPr="00D62D30">
              <w:rPr>
                <w:sz w:val="16"/>
                <w:szCs w:val="16"/>
                <w:lang w:val="en-US" w:eastAsia="zh-CN"/>
              </w:rPr>
              <w:t>1,351,602</w:t>
            </w:r>
          </w:p>
        </w:tc>
        <w:tc>
          <w:tcPr>
            <w:tcW w:w="902" w:type="dxa"/>
            <w:tcBorders>
              <w:top w:val="nil"/>
              <w:left w:val="nil"/>
              <w:bottom w:val="single" w:sz="4" w:space="0" w:color="auto"/>
              <w:right w:val="single" w:sz="4" w:space="0" w:color="auto"/>
            </w:tcBorders>
            <w:shd w:val="clear" w:color="auto" w:fill="auto"/>
            <w:noWrap/>
            <w:hideMark/>
          </w:tcPr>
          <w:p w14:paraId="29F0A37A" w14:textId="77777777" w:rsidR="005F5E80" w:rsidRPr="00D62D30" w:rsidRDefault="005F5E80" w:rsidP="005C08E8">
            <w:pPr>
              <w:jc w:val="right"/>
              <w:rPr>
                <w:sz w:val="16"/>
                <w:szCs w:val="16"/>
                <w:lang w:val="en-US" w:eastAsia="zh-CN"/>
              </w:rPr>
            </w:pPr>
            <w:r w:rsidRPr="00D62D30">
              <w:rPr>
                <w:sz w:val="16"/>
                <w:szCs w:val="16"/>
                <w:lang w:val="en-US" w:eastAsia="zh-CN"/>
              </w:rPr>
              <w:t>1,416,184</w:t>
            </w:r>
          </w:p>
        </w:tc>
        <w:tc>
          <w:tcPr>
            <w:tcW w:w="885" w:type="dxa"/>
            <w:tcBorders>
              <w:top w:val="nil"/>
              <w:left w:val="nil"/>
              <w:bottom w:val="single" w:sz="4" w:space="0" w:color="auto"/>
              <w:right w:val="single" w:sz="4" w:space="0" w:color="auto"/>
            </w:tcBorders>
            <w:shd w:val="clear" w:color="auto" w:fill="auto"/>
            <w:noWrap/>
            <w:hideMark/>
          </w:tcPr>
          <w:p w14:paraId="0FBC51E5" w14:textId="77777777" w:rsidR="005F5E80" w:rsidRPr="00D62D30" w:rsidRDefault="005F5E80" w:rsidP="005C08E8">
            <w:pPr>
              <w:jc w:val="right"/>
              <w:rPr>
                <w:sz w:val="16"/>
                <w:szCs w:val="16"/>
                <w:lang w:val="en-US" w:eastAsia="zh-CN"/>
              </w:rPr>
            </w:pPr>
            <w:r w:rsidRPr="00D62D30">
              <w:rPr>
                <w:sz w:val="16"/>
                <w:szCs w:val="16"/>
                <w:lang w:val="en-US" w:eastAsia="zh-CN"/>
              </w:rPr>
              <w:t>947,075</w:t>
            </w:r>
          </w:p>
        </w:tc>
        <w:tc>
          <w:tcPr>
            <w:tcW w:w="876" w:type="dxa"/>
            <w:tcBorders>
              <w:top w:val="nil"/>
              <w:left w:val="nil"/>
              <w:bottom w:val="single" w:sz="4" w:space="0" w:color="auto"/>
              <w:right w:val="single" w:sz="4" w:space="0" w:color="auto"/>
            </w:tcBorders>
            <w:shd w:val="clear" w:color="auto" w:fill="auto"/>
            <w:noWrap/>
            <w:hideMark/>
          </w:tcPr>
          <w:p w14:paraId="469E781C" w14:textId="77777777" w:rsidR="005F5E80" w:rsidRPr="00D62D30" w:rsidRDefault="005F5E80" w:rsidP="005C08E8">
            <w:pPr>
              <w:jc w:val="right"/>
              <w:rPr>
                <w:sz w:val="16"/>
                <w:szCs w:val="16"/>
                <w:lang w:val="en-US" w:eastAsia="zh-CN"/>
              </w:rPr>
            </w:pPr>
            <w:r w:rsidRPr="00D62D30">
              <w:rPr>
                <w:sz w:val="16"/>
                <w:szCs w:val="16"/>
                <w:lang w:val="en-US" w:eastAsia="zh-CN"/>
              </w:rPr>
              <w:t>1,113,459</w:t>
            </w:r>
          </w:p>
        </w:tc>
        <w:tc>
          <w:tcPr>
            <w:tcW w:w="876" w:type="dxa"/>
            <w:tcBorders>
              <w:top w:val="nil"/>
              <w:left w:val="nil"/>
              <w:bottom w:val="single" w:sz="4" w:space="0" w:color="auto"/>
              <w:right w:val="single" w:sz="4" w:space="0" w:color="auto"/>
            </w:tcBorders>
            <w:shd w:val="clear" w:color="auto" w:fill="auto"/>
            <w:noWrap/>
            <w:hideMark/>
          </w:tcPr>
          <w:p w14:paraId="4872B3AC" w14:textId="77777777" w:rsidR="005F5E80" w:rsidRPr="00D62D30" w:rsidRDefault="005F5E80" w:rsidP="005C08E8">
            <w:pPr>
              <w:jc w:val="right"/>
              <w:rPr>
                <w:sz w:val="16"/>
                <w:szCs w:val="16"/>
                <w:lang w:val="en-US" w:eastAsia="zh-CN"/>
              </w:rPr>
            </w:pPr>
            <w:r w:rsidRPr="00D62D30">
              <w:rPr>
                <w:sz w:val="16"/>
                <w:szCs w:val="16"/>
                <w:lang w:val="en-US" w:eastAsia="zh-CN"/>
              </w:rPr>
              <w:t>1,528,400</w:t>
            </w:r>
          </w:p>
        </w:tc>
        <w:tc>
          <w:tcPr>
            <w:tcW w:w="910" w:type="dxa"/>
            <w:tcBorders>
              <w:top w:val="nil"/>
              <w:left w:val="nil"/>
              <w:bottom w:val="single" w:sz="4" w:space="0" w:color="auto"/>
              <w:right w:val="single" w:sz="4" w:space="0" w:color="auto"/>
            </w:tcBorders>
            <w:shd w:val="clear" w:color="auto" w:fill="auto"/>
            <w:noWrap/>
            <w:hideMark/>
          </w:tcPr>
          <w:p w14:paraId="73639DBB" w14:textId="77777777" w:rsidR="005F5E80" w:rsidRPr="00D62D30" w:rsidRDefault="005F5E80" w:rsidP="005C08E8">
            <w:pPr>
              <w:jc w:val="right"/>
              <w:rPr>
                <w:sz w:val="16"/>
                <w:szCs w:val="16"/>
                <w:lang w:val="en-US" w:eastAsia="zh-CN"/>
              </w:rPr>
            </w:pPr>
            <w:r w:rsidRPr="00D62D30">
              <w:rPr>
                <w:sz w:val="16"/>
                <w:szCs w:val="16"/>
                <w:lang w:val="en-US" w:eastAsia="zh-CN"/>
              </w:rPr>
              <w:t>1,192,900</w:t>
            </w:r>
          </w:p>
        </w:tc>
        <w:tc>
          <w:tcPr>
            <w:tcW w:w="955" w:type="dxa"/>
            <w:tcBorders>
              <w:top w:val="nil"/>
              <w:left w:val="nil"/>
              <w:bottom w:val="single" w:sz="4" w:space="0" w:color="auto"/>
              <w:right w:val="single" w:sz="4" w:space="0" w:color="auto"/>
            </w:tcBorders>
            <w:shd w:val="clear" w:color="auto" w:fill="auto"/>
            <w:noWrap/>
            <w:hideMark/>
          </w:tcPr>
          <w:p w14:paraId="4FA6FD61" w14:textId="77777777" w:rsidR="005F5E80" w:rsidRPr="00D62D30" w:rsidRDefault="005F5E80" w:rsidP="005C08E8">
            <w:pPr>
              <w:jc w:val="right"/>
              <w:rPr>
                <w:sz w:val="16"/>
                <w:szCs w:val="16"/>
                <w:lang w:val="en-US" w:eastAsia="zh-CN"/>
              </w:rPr>
            </w:pPr>
            <w:r w:rsidRPr="00D62D30">
              <w:rPr>
                <w:sz w:val="16"/>
                <w:szCs w:val="16"/>
                <w:lang w:val="en-US" w:eastAsia="zh-CN"/>
              </w:rPr>
              <w:t>1,722,600</w:t>
            </w:r>
          </w:p>
        </w:tc>
      </w:tr>
      <w:tr w:rsidR="00D62D30" w:rsidRPr="00D62D30" w14:paraId="3885B8AC" w14:textId="77777777" w:rsidTr="005C08E8">
        <w:trPr>
          <w:trHeight w:val="89"/>
        </w:trPr>
        <w:tc>
          <w:tcPr>
            <w:tcW w:w="3865" w:type="dxa"/>
            <w:tcBorders>
              <w:top w:val="nil"/>
              <w:left w:val="single" w:sz="4" w:space="0" w:color="auto"/>
              <w:bottom w:val="single" w:sz="4" w:space="0" w:color="auto"/>
              <w:right w:val="single" w:sz="4" w:space="0" w:color="auto"/>
            </w:tcBorders>
            <w:shd w:val="clear" w:color="auto" w:fill="auto"/>
            <w:noWrap/>
            <w:hideMark/>
          </w:tcPr>
          <w:p w14:paraId="191EFE03" w14:textId="77777777" w:rsidR="005F5E80" w:rsidRPr="00D62D30" w:rsidRDefault="005F5E80" w:rsidP="005C08E8">
            <w:pPr>
              <w:jc w:val="left"/>
              <w:rPr>
                <w:sz w:val="16"/>
                <w:szCs w:val="16"/>
                <w:lang w:val="en-US" w:eastAsia="zh-CN"/>
              </w:rPr>
            </w:pPr>
            <w:r w:rsidRPr="00D62D30">
              <w:rPr>
                <w:sz w:val="16"/>
                <w:szCs w:val="16"/>
                <w:lang w:val="en-US" w:eastAsia="zh-CN"/>
              </w:rPr>
              <w:t>Travel (staff and consultant)</w:t>
            </w:r>
          </w:p>
        </w:tc>
        <w:tc>
          <w:tcPr>
            <w:tcW w:w="893" w:type="dxa"/>
            <w:tcBorders>
              <w:top w:val="nil"/>
              <w:left w:val="nil"/>
              <w:bottom w:val="single" w:sz="4" w:space="0" w:color="auto"/>
              <w:right w:val="single" w:sz="4" w:space="0" w:color="auto"/>
            </w:tcBorders>
            <w:shd w:val="clear" w:color="auto" w:fill="auto"/>
            <w:noWrap/>
            <w:hideMark/>
          </w:tcPr>
          <w:p w14:paraId="55037302" w14:textId="77777777" w:rsidR="005F5E80" w:rsidRPr="00D62D30" w:rsidRDefault="005F5E80" w:rsidP="005C08E8">
            <w:pPr>
              <w:jc w:val="right"/>
              <w:rPr>
                <w:sz w:val="16"/>
                <w:szCs w:val="16"/>
                <w:lang w:val="en-US" w:eastAsia="zh-CN"/>
              </w:rPr>
            </w:pPr>
            <w:r w:rsidRPr="00D62D30">
              <w:rPr>
                <w:sz w:val="16"/>
                <w:szCs w:val="16"/>
                <w:lang w:val="en-US" w:eastAsia="zh-CN"/>
              </w:rPr>
              <w:t>161,800</w:t>
            </w:r>
          </w:p>
        </w:tc>
        <w:tc>
          <w:tcPr>
            <w:tcW w:w="856" w:type="dxa"/>
            <w:tcBorders>
              <w:top w:val="nil"/>
              <w:left w:val="nil"/>
              <w:bottom w:val="single" w:sz="4" w:space="0" w:color="auto"/>
              <w:right w:val="single" w:sz="4" w:space="0" w:color="auto"/>
            </w:tcBorders>
            <w:shd w:val="clear" w:color="auto" w:fill="auto"/>
            <w:noWrap/>
            <w:hideMark/>
          </w:tcPr>
          <w:p w14:paraId="005FFD3B" w14:textId="77777777" w:rsidR="005F5E80" w:rsidRPr="00D62D30" w:rsidRDefault="005F5E80" w:rsidP="005C08E8">
            <w:pPr>
              <w:jc w:val="right"/>
              <w:rPr>
                <w:sz w:val="16"/>
                <w:szCs w:val="16"/>
                <w:lang w:val="en-US" w:eastAsia="zh-CN"/>
              </w:rPr>
            </w:pPr>
            <w:r w:rsidRPr="00D62D30">
              <w:rPr>
                <w:sz w:val="16"/>
                <w:szCs w:val="16"/>
                <w:lang w:val="en-US" w:eastAsia="zh-CN"/>
              </w:rPr>
              <w:t>147,700</w:t>
            </w:r>
          </w:p>
        </w:tc>
        <w:tc>
          <w:tcPr>
            <w:tcW w:w="856" w:type="dxa"/>
            <w:tcBorders>
              <w:top w:val="nil"/>
              <w:left w:val="nil"/>
              <w:bottom w:val="single" w:sz="4" w:space="0" w:color="auto"/>
              <w:right w:val="single" w:sz="4" w:space="0" w:color="auto"/>
            </w:tcBorders>
            <w:shd w:val="clear" w:color="auto" w:fill="auto"/>
            <w:noWrap/>
            <w:hideMark/>
          </w:tcPr>
          <w:p w14:paraId="7D826A51" w14:textId="77777777" w:rsidR="005F5E80" w:rsidRPr="00D62D30" w:rsidRDefault="005F5E80" w:rsidP="005C08E8">
            <w:pPr>
              <w:jc w:val="right"/>
              <w:rPr>
                <w:sz w:val="16"/>
                <w:szCs w:val="16"/>
                <w:lang w:val="en-US" w:eastAsia="zh-CN"/>
              </w:rPr>
            </w:pPr>
            <w:r w:rsidRPr="00D62D30">
              <w:rPr>
                <w:sz w:val="16"/>
                <w:szCs w:val="16"/>
                <w:lang w:val="en-US" w:eastAsia="zh-CN"/>
              </w:rPr>
              <w:t>161,100</w:t>
            </w:r>
          </w:p>
        </w:tc>
        <w:tc>
          <w:tcPr>
            <w:tcW w:w="859" w:type="dxa"/>
            <w:tcBorders>
              <w:top w:val="nil"/>
              <w:left w:val="nil"/>
              <w:bottom w:val="single" w:sz="4" w:space="0" w:color="auto"/>
              <w:right w:val="single" w:sz="4" w:space="0" w:color="auto"/>
            </w:tcBorders>
            <w:shd w:val="clear" w:color="auto" w:fill="auto"/>
            <w:noWrap/>
            <w:hideMark/>
          </w:tcPr>
          <w:p w14:paraId="0F3593E0" w14:textId="77777777" w:rsidR="005F5E80" w:rsidRPr="00D62D30" w:rsidRDefault="005F5E80" w:rsidP="005C08E8">
            <w:pPr>
              <w:jc w:val="right"/>
              <w:rPr>
                <w:sz w:val="16"/>
                <w:szCs w:val="16"/>
                <w:lang w:val="en-US" w:eastAsia="zh-CN"/>
              </w:rPr>
            </w:pPr>
            <w:r w:rsidRPr="00D62D30">
              <w:rPr>
                <w:sz w:val="16"/>
                <w:szCs w:val="16"/>
                <w:lang w:val="en-US" w:eastAsia="zh-CN"/>
              </w:rPr>
              <w:t>157,800</w:t>
            </w:r>
          </w:p>
        </w:tc>
        <w:tc>
          <w:tcPr>
            <w:tcW w:w="859" w:type="dxa"/>
            <w:tcBorders>
              <w:top w:val="nil"/>
              <w:left w:val="nil"/>
              <w:bottom w:val="single" w:sz="4" w:space="0" w:color="auto"/>
              <w:right w:val="single" w:sz="4" w:space="0" w:color="auto"/>
            </w:tcBorders>
            <w:shd w:val="clear" w:color="auto" w:fill="auto"/>
            <w:noWrap/>
            <w:hideMark/>
          </w:tcPr>
          <w:p w14:paraId="1576B033" w14:textId="77777777" w:rsidR="005F5E80" w:rsidRPr="00D62D30" w:rsidRDefault="005F5E80" w:rsidP="005C08E8">
            <w:pPr>
              <w:jc w:val="right"/>
              <w:rPr>
                <w:sz w:val="16"/>
                <w:szCs w:val="16"/>
                <w:lang w:val="en-US" w:eastAsia="zh-CN"/>
              </w:rPr>
            </w:pPr>
            <w:r w:rsidRPr="00D62D30">
              <w:rPr>
                <w:sz w:val="16"/>
                <w:szCs w:val="16"/>
                <w:lang w:val="en-US" w:eastAsia="zh-CN"/>
              </w:rPr>
              <w:t>196,736</w:t>
            </w:r>
          </w:p>
        </w:tc>
        <w:tc>
          <w:tcPr>
            <w:tcW w:w="894" w:type="dxa"/>
            <w:tcBorders>
              <w:top w:val="nil"/>
              <w:left w:val="nil"/>
              <w:bottom w:val="single" w:sz="4" w:space="0" w:color="auto"/>
              <w:right w:val="single" w:sz="4" w:space="0" w:color="auto"/>
            </w:tcBorders>
            <w:shd w:val="clear" w:color="auto" w:fill="auto"/>
            <w:noWrap/>
            <w:hideMark/>
          </w:tcPr>
          <w:p w14:paraId="0552545F" w14:textId="77777777" w:rsidR="005F5E80" w:rsidRPr="00D62D30" w:rsidRDefault="005F5E80" w:rsidP="005C08E8">
            <w:pPr>
              <w:jc w:val="right"/>
              <w:rPr>
                <w:sz w:val="16"/>
                <w:szCs w:val="16"/>
                <w:lang w:val="en-US" w:eastAsia="zh-CN"/>
              </w:rPr>
            </w:pPr>
            <w:r w:rsidRPr="00D62D30">
              <w:rPr>
                <w:sz w:val="16"/>
                <w:szCs w:val="16"/>
                <w:lang w:val="en-US" w:eastAsia="zh-CN"/>
              </w:rPr>
              <w:t>137,864</w:t>
            </w:r>
          </w:p>
        </w:tc>
        <w:tc>
          <w:tcPr>
            <w:tcW w:w="902" w:type="dxa"/>
            <w:tcBorders>
              <w:top w:val="nil"/>
              <w:left w:val="nil"/>
              <w:bottom w:val="single" w:sz="4" w:space="0" w:color="auto"/>
              <w:right w:val="single" w:sz="4" w:space="0" w:color="auto"/>
            </w:tcBorders>
            <w:shd w:val="clear" w:color="auto" w:fill="auto"/>
            <w:noWrap/>
            <w:hideMark/>
          </w:tcPr>
          <w:p w14:paraId="427B6AB2" w14:textId="77777777" w:rsidR="005F5E80" w:rsidRPr="00D62D30" w:rsidRDefault="005F5E80" w:rsidP="005C08E8">
            <w:pPr>
              <w:jc w:val="right"/>
              <w:rPr>
                <w:sz w:val="16"/>
                <w:szCs w:val="16"/>
                <w:lang w:val="en-US" w:eastAsia="zh-CN"/>
              </w:rPr>
            </w:pPr>
            <w:r w:rsidRPr="00D62D30">
              <w:rPr>
                <w:sz w:val="16"/>
                <w:szCs w:val="16"/>
                <w:lang w:val="en-US" w:eastAsia="zh-CN"/>
              </w:rPr>
              <w:t>16,004</w:t>
            </w:r>
          </w:p>
        </w:tc>
        <w:tc>
          <w:tcPr>
            <w:tcW w:w="885" w:type="dxa"/>
            <w:tcBorders>
              <w:top w:val="nil"/>
              <w:left w:val="nil"/>
              <w:bottom w:val="single" w:sz="4" w:space="0" w:color="auto"/>
              <w:right w:val="single" w:sz="4" w:space="0" w:color="auto"/>
            </w:tcBorders>
            <w:shd w:val="clear" w:color="auto" w:fill="auto"/>
            <w:noWrap/>
            <w:hideMark/>
          </w:tcPr>
          <w:p w14:paraId="13B9129F"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76" w:type="dxa"/>
            <w:tcBorders>
              <w:top w:val="nil"/>
              <w:left w:val="nil"/>
              <w:bottom w:val="single" w:sz="4" w:space="0" w:color="auto"/>
              <w:right w:val="single" w:sz="4" w:space="0" w:color="auto"/>
            </w:tcBorders>
            <w:shd w:val="clear" w:color="auto" w:fill="auto"/>
            <w:noWrap/>
            <w:hideMark/>
          </w:tcPr>
          <w:p w14:paraId="3E0C1D14" w14:textId="77777777" w:rsidR="005F5E80" w:rsidRPr="00D62D30" w:rsidRDefault="005F5E80" w:rsidP="005C08E8">
            <w:pPr>
              <w:jc w:val="right"/>
              <w:rPr>
                <w:sz w:val="16"/>
                <w:szCs w:val="16"/>
                <w:lang w:val="en-US" w:eastAsia="zh-CN"/>
              </w:rPr>
            </w:pPr>
            <w:r w:rsidRPr="00D62D30">
              <w:rPr>
                <w:sz w:val="16"/>
                <w:szCs w:val="16"/>
                <w:lang w:val="en-US" w:eastAsia="zh-CN"/>
              </w:rPr>
              <w:t>103,169</w:t>
            </w:r>
          </w:p>
        </w:tc>
        <w:tc>
          <w:tcPr>
            <w:tcW w:w="876" w:type="dxa"/>
            <w:tcBorders>
              <w:top w:val="nil"/>
              <w:left w:val="nil"/>
              <w:bottom w:val="single" w:sz="4" w:space="0" w:color="auto"/>
              <w:right w:val="single" w:sz="4" w:space="0" w:color="auto"/>
            </w:tcBorders>
            <w:shd w:val="clear" w:color="auto" w:fill="auto"/>
            <w:noWrap/>
            <w:hideMark/>
          </w:tcPr>
          <w:p w14:paraId="71C44E65" w14:textId="77777777" w:rsidR="005F5E80" w:rsidRPr="00D62D30" w:rsidRDefault="005F5E80" w:rsidP="005C08E8">
            <w:pPr>
              <w:jc w:val="right"/>
              <w:rPr>
                <w:sz w:val="16"/>
                <w:szCs w:val="16"/>
                <w:lang w:val="en-US" w:eastAsia="zh-CN"/>
              </w:rPr>
            </w:pPr>
            <w:r w:rsidRPr="00D62D30">
              <w:rPr>
                <w:sz w:val="16"/>
                <w:szCs w:val="16"/>
                <w:lang w:val="en-US" w:eastAsia="zh-CN"/>
              </w:rPr>
              <w:t>541,700</w:t>
            </w:r>
          </w:p>
        </w:tc>
        <w:tc>
          <w:tcPr>
            <w:tcW w:w="910" w:type="dxa"/>
            <w:tcBorders>
              <w:top w:val="nil"/>
              <w:left w:val="nil"/>
              <w:bottom w:val="single" w:sz="4" w:space="0" w:color="auto"/>
              <w:right w:val="single" w:sz="4" w:space="0" w:color="auto"/>
            </w:tcBorders>
            <w:shd w:val="clear" w:color="auto" w:fill="auto"/>
            <w:noWrap/>
            <w:hideMark/>
          </w:tcPr>
          <w:p w14:paraId="1300797F" w14:textId="77777777" w:rsidR="005F5E80" w:rsidRPr="00D62D30" w:rsidRDefault="005F5E80" w:rsidP="005C08E8">
            <w:pPr>
              <w:jc w:val="right"/>
              <w:rPr>
                <w:sz w:val="16"/>
                <w:szCs w:val="16"/>
                <w:lang w:val="en-US" w:eastAsia="zh-CN"/>
              </w:rPr>
            </w:pPr>
            <w:r w:rsidRPr="00D62D30">
              <w:rPr>
                <w:sz w:val="16"/>
                <w:szCs w:val="16"/>
                <w:lang w:val="en-US" w:eastAsia="zh-CN"/>
              </w:rPr>
              <w:t>124,000</w:t>
            </w:r>
          </w:p>
        </w:tc>
        <w:tc>
          <w:tcPr>
            <w:tcW w:w="955" w:type="dxa"/>
            <w:tcBorders>
              <w:top w:val="nil"/>
              <w:left w:val="nil"/>
              <w:bottom w:val="single" w:sz="4" w:space="0" w:color="auto"/>
              <w:right w:val="single" w:sz="4" w:space="0" w:color="auto"/>
            </w:tcBorders>
            <w:shd w:val="clear" w:color="auto" w:fill="auto"/>
            <w:noWrap/>
            <w:hideMark/>
          </w:tcPr>
          <w:p w14:paraId="1441B9E8" w14:textId="77777777" w:rsidR="005F5E80" w:rsidRPr="00D62D30" w:rsidRDefault="005F5E80" w:rsidP="005C08E8">
            <w:pPr>
              <w:jc w:val="right"/>
              <w:rPr>
                <w:sz w:val="16"/>
                <w:szCs w:val="16"/>
                <w:lang w:val="en-US" w:eastAsia="zh-CN"/>
              </w:rPr>
            </w:pPr>
            <w:r w:rsidRPr="00D62D30">
              <w:rPr>
                <w:sz w:val="16"/>
                <w:szCs w:val="16"/>
                <w:lang w:val="en-US" w:eastAsia="zh-CN"/>
              </w:rPr>
              <w:t>369,400</w:t>
            </w:r>
          </w:p>
        </w:tc>
      </w:tr>
      <w:tr w:rsidR="00D62D30" w:rsidRPr="00D62D30" w14:paraId="0EAAABAA" w14:textId="77777777" w:rsidTr="005C08E8">
        <w:trPr>
          <w:trHeight w:val="47"/>
        </w:trPr>
        <w:tc>
          <w:tcPr>
            <w:tcW w:w="3865" w:type="dxa"/>
            <w:tcBorders>
              <w:top w:val="nil"/>
              <w:left w:val="single" w:sz="4" w:space="0" w:color="auto"/>
              <w:bottom w:val="single" w:sz="4" w:space="0" w:color="auto"/>
              <w:right w:val="single" w:sz="4" w:space="0" w:color="auto"/>
            </w:tcBorders>
            <w:shd w:val="clear" w:color="auto" w:fill="auto"/>
            <w:noWrap/>
            <w:hideMark/>
          </w:tcPr>
          <w:p w14:paraId="7D0A6B95" w14:textId="77777777" w:rsidR="005F5E80" w:rsidRPr="00D62D30" w:rsidRDefault="005F5E80" w:rsidP="005C08E8">
            <w:pPr>
              <w:jc w:val="left"/>
              <w:rPr>
                <w:sz w:val="16"/>
                <w:szCs w:val="16"/>
                <w:lang w:val="en-US" w:eastAsia="zh-CN"/>
              </w:rPr>
            </w:pPr>
            <w:r w:rsidRPr="00D62D30">
              <w:rPr>
                <w:sz w:val="16"/>
                <w:szCs w:val="16"/>
                <w:lang w:val="en-US" w:eastAsia="zh-CN"/>
              </w:rPr>
              <w:t>Space (rent and common costs)</w:t>
            </w:r>
          </w:p>
        </w:tc>
        <w:tc>
          <w:tcPr>
            <w:tcW w:w="893" w:type="dxa"/>
            <w:tcBorders>
              <w:top w:val="nil"/>
              <w:left w:val="nil"/>
              <w:bottom w:val="single" w:sz="4" w:space="0" w:color="auto"/>
              <w:right w:val="single" w:sz="4" w:space="0" w:color="auto"/>
            </w:tcBorders>
            <w:shd w:val="clear" w:color="auto" w:fill="auto"/>
            <w:noWrap/>
            <w:hideMark/>
          </w:tcPr>
          <w:p w14:paraId="13CE2FD0" w14:textId="77777777" w:rsidR="005F5E80" w:rsidRPr="00D62D30" w:rsidRDefault="005F5E80" w:rsidP="005C08E8">
            <w:pPr>
              <w:jc w:val="right"/>
              <w:rPr>
                <w:sz w:val="16"/>
                <w:szCs w:val="16"/>
                <w:lang w:val="en-US" w:eastAsia="zh-CN"/>
              </w:rPr>
            </w:pPr>
            <w:r w:rsidRPr="00D62D30">
              <w:rPr>
                <w:sz w:val="16"/>
                <w:szCs w:val="16"/>
                <w:lang w:val="en-US" w:eastAsia="zh-CN"/>
              </w:rPr>
              <w:t>71,800</w:t>
            </w:r>
          </w:p>
        </w:tc>
        <w:tc>
          <w:tcPr>
            <w:tcW w:w="856" w:type="dxa"/>
            <w:tcBorders>
              <w:top w:val="nil"/>
              <w:left w:val="nil"/>
              <w:bottom w:val="single" w:sz="4" w:space="0" w:color="auto"/>
              <w:right w:val="single" w:sz="4" w:space="0" w:color="auto"/>
            </w:tcBorders>
            <w:shd w:val="clear" w:color="auto" w:fill="auto"/>
            <w:noWrap/>
            <w:hideMark/>
          </w:tcPr>
          <w:p w14:paraId="680CFBA0" w14:textId="77777777" w:rsidR="005F5E80" w:rsidRPr="00D62D30" w:rsidRDefault="005F5E80" w:rsidP="005C08E8">
            <w:pPr>
              <w:jc w:val="right"/>
              <w:rPr>
                <w:sz w:val="16"/>
                <w:szCs w:val="16"/>
                <w:lang w:val="en-US" w:eastAsia="zh-CN"/>
              </w:rPr>
            </w:pPr>
            <w:r w:rsidRPr="00D62D30">
              <w:rPr>
                <w:sz w:val="16"/>
                <w:szCs w:val="16"/>
                <w:lang w:val="en-US" w:eastAsia="zh-CN"/>
              </w:rPr>
              <w:t>75,400</w:t>
            </w:r>
          </w:p>
        </w:tc>
        <w:tc>
          <w:tcPr>
            <w:tcW w:w="856" w:type="dxa"/>
            <w:tcBorders>
              <w:top w:val="nil"/>
              <w:left w:val="nil"/>
              <w:bottom w:val="single" w:sz="4" w:space="0" w:color="auto"/>
              <w:right w:val="single" w:sz="4" w:space="0" w:color="auto"/>
            </w:tcBorders>
            <w:shd w:val="clear" w:color="auto" w:fill="auto"/>
            <w:noWrap/>
            <w:hideMark/>
          </w:tcPr>
          <w:p w14:paraId="551E2AC0" w14:textId="77777777" w:rsidR="005F5E80" w:rsidRPr="00D62D30" w:rsidRDefault="005F5E80" w:rsidP="005C08E8">
            <w:pPr>
              <w:jc w:val="right"/>
              <w:rPr>
                <w:sz w:val="16"/>
                <w:szCs w:val="16"/>
                <w:lang w:val="en-US" w:eastAsia="zh-CN"/>
              </w:rPr>
            </w:pPr>
            <w:r w:rsidRPr="00D62D30">
              <w:rPr>
                <w:sz w:val="16"/>
                <w:szCs w:val="16"/>
                <w:lang w:val="en-US" w:eastAsia="zh-CN"/>
              </w:rPr>
              <w:t>76,200</w:t>
            </w:r>
          </w:p>
        </w:tc>
        <w:tc>
          <w:tcPr>
            <w:tcW w:w="859" w:type="dxa"/>
            <w:tcBorders>
              <w:top w:val="nil"/>
              <w:left w:val="nil"/>
              <w:bottom w:val="single" w:sz="4" w:space="0" w:color="auto"/>
              <w:right w:val="single" w:sz="4" w:space="0" w:color="auto"/>
            </w:tcBorders>
            <w:shd w:val="clear" w:color="auto" w:fill="auto"/>
            <w:noWrap/>
            <w:hideMark/>
          </w:tcPr>
          <w:p w14:paraId="015AEABC" w14:textId="77777777" w:rsidR="005F5E80" w:rsidRPr="00D62D30" w:rsidRDefault="005F5E80" w:rsidP="005C08E8">
            <w:pPr>
              <w:jc w:val="right"/>
              <w:rPr>
                <w:sz w:val="16"/>
                <w:szCs w:val="16"/>
                <w:lang w:val="en-US" w:eastAsia="zh-CN"/>
              </w:rPr>
            </w:pPr>
            <w:r w:rsidRPr="00D62D30">
              <w:rPr>
                <w:sz w:val="16"/>
                <w:szCs w:val="16"/>
                <w:lang w:val="en-US" w:eastAsia="zh-CN"/>
              </w:rPr>
              <w:t>76,600</w:t>
            </w:r>
          </w:p>
        </w:tc>
        <w:tc>
          <w:tcPr>
            <w:tcW w:w="859" w:type="dxa"/>
            <w:tcBorders>
              <w:top w:val="nil"/>
              <w:left w:val="nil"/>
              <w:bottom w:val="single" w:sz="4" w:space="0" w:color="auto"/>
              <w:right w:val="single" w:sz="4" w:space="0" w:color="auto"/>
            </w:tcBorders>
            <w:shd w:val="clear" w:color="auto" w:fill="auto"/>
            <w:noWrap/>
            <w:hideMark/>
          </w:tcPr>
          <w:p w14:paraId="17EBDFC1" w14:textId="77777777" w:rsidR="005F5E80" w:rsidRPr="00D62D30" w:rsidRDefault="005F5E80" w:rsidP="005C08E8">
            <w:pPr>
              <w:jc w:val="right"/>
              <w:rPr>
                <w:sz w:val="16"/>
                <w:szCs w:val="16"/>
                <w:lang w:val="en-US" w:eastAsia="zh-CN"/>
              </w:rPr>
            </w:pPr>
            <w:r w:rsidRPr="00D62D30">
              <w:rPr>
                <w:sz w:val="16"/>
                <w:szCs w:val="16"/>
                <w:lang w:val="en-US" w:eastAsia="zh-CN"/>
              </w:rPr>
              <w:t>80,548</w:t>
            </w:r>
          </w:p>
        </w:tc>
        <w:tc>
          <w:tcPr>
            <w:tcW w:w="894" w:type="dxa"/>
            <w:tcBorders>
              <w:top w:val="nil"/>
              <w:left w:val="nil"/>
              <w:bottom w:val="single" w:sz="4" w:space="0" w:color="auto"/>
              <w:right w:val="single" w:sz="4" w:space="0" w:color="auto"/>
            </w:tcBorders>
            <w:shd w:val="clear" w:color="auto" w:fill="auto"/>
            <w:noWrap/>
            <w:hideMark/>
          </w:tcPr>
          <w:p w14:paraId="4EF39E18" w14:textId="77777777" w:rsidR="005F5E80" w:rsidRPr="00D62D30" w:rsidRDefault="005F5E80" w:rsidP="005C08E8">
            <w:pPr>
              <w:jc w:val="right"/>
              <w:rPr>
                <w:sz w:val="16"/>
                <w:szCs w:val="16"/>
                <w:lang w:val="en-US" w:eastAsia="zh-CN"/>
              </w:rPr>
            </w:pPr>
            <w:r w:rsidRPr="00D62D30">
              <w:rPr>
                <w:sz w:val="16"/>
                <w:szCs w:val="16"/>
                <w:lang w:val="en-US" w:eastAsia="zh-CN"/>
              </w:rPr>
              <w:t>84,323</w:t>
            </w:r>
          </w:p>
        </w:tc>
        <w:tc>
          <w:tcPr>
            <w:tcW w:w="902" w:type="dxa"/>
            <w:tcBorders>
              <w:top w:val="nil"/>
              <w:left w:val="nil"/>
              <w:bottom w:val="single" w:sz="4" w:space="0" w:color="auto"/>
              <w:right w:val="single" w:sz="4" w:space="0" w:color="auto"/>
            </w:tcBorders>
            <w:shd w:val="clear" w:color="auto" w:fill="auto"/>
            <w:noWrap/>
            <w:hideMark/>
          </w:tcPr>
          <w:p w14:paraId="7304DFC9" w14:textId="77777777" w:rsidR="005F5E80" w:rsidRPr="00D62D30" w:rsidRDefault="005F5E80" w:rsidP="005C08E8">
            <w:pPr>
              <w:jc w:val="right"/>
              <w:rPr>
                <w:sz w:val="16"/>
                <w:szCs w:val="16"/>
                <w:lang w:val="en-US" w:eastAsia="zh-CN"/>
              </w:rPr>
            </w:pPr>
            <w:r w:rsidRPr="00D62D30">
              <w:rPr>
                <w:sz w:val="16"/>
                <w:szCs w:val="16"/>
                <w:lang w:val="en-US" w:eastAsia="zh-CN"/>
              </w:rPr>
              <w:t>84,131</w:t>
            </w:r>
          </w:p>
        </w:tc>
        <w:tc>
          <w:tcPr>
            <w:tcW w:w="885" w:type="dxa"/>
            <w:tcBorders>
              <w:top w:val="nil"/>
              <w:left w:val="nil"/>
              <w:bottom w:val="single" w:sz="4" w:space="0" w:color="auto"/>
              <w:right w:val="single" w:sz="4" w:space="0" w:color="auto"/>
            </w:tcBorders>
            <w:shd w:val="clear" w:color="auto" w:fill="auto"/>
            <w:noWrap/>
            <w:hideMark/>
          </w:tcPr>
          <w:p w14:paraId="1D0A1B1B" w14:textId="77777777" w:rsidR="005F5E80" w:rsidRPr="00D62D30" w:rsidRDefault="005F5E80" w:rsidP="005C08E8">
            <w:pPr>
              <w:jc w:val="right"/>
              <w:rPr>
                <w:sz w:val="16"/>
                <w:szCs w:val="16"/>
                <w:lang w:val="en-US" w:eastAsia="zh-CN"/>
              </w:rPr>
            </w:pPr>
            <w:r w:rsidRPr="00D62D30">
              <w:rPr>
                <w:sz w:val="16"/>
                <w:szCs w:val="16"/>
                <w:lang w:val="en-US" w:eastAsia="zh-CN"/>
              </w:rPr>
              <w:t>52,649</w:t>
            </w:r>
          </w:p>
        </w:tc>
        <w:tc>
          <w:tcPr>
            <w:tcW w:w="876" w:type="dxa"/>
            <w:tcBorders>
              <w:top w:val="nil"/>
              <w:left w:val="nil"/>
              <w:bottom w:val="single" w:sz="4" w:space="0" w:color="auto"/>
              <w:right w:val="single" w:sz="4" w:space="0" w:color="auto"/>
            </w:tcBorders>
            <w:shd w:val="clear" w:color="auto" w:fill="auto"/>
            <w:noWrap/>
            <w:hideMark/>
          </w:tcPr>
          <w:p w14:paraId="27BEA2AB" w14:textId="77777777" w:rsidR="005F5E80" w:rsidRPr="00D62D30" w:rsidRDefault="005F5E80" w:rsidP="005C08E8">
            <w:pPr>
              <w:jc w:val="right"/>
              <w:rPr>
                <w:sz w:val="16"/>
                <w:szCs w:val="16"/>
                <w:lang w:val="en-US" w:eastAsia="zh-CN"/>
              </w:rPr>
            </w:pPr>
            <w:r w:rsidRPr="00D62D30">
              <w:rPr>
                <w:sz w:val="16"/>
                <w:szCs w:val="16"/>
                <w:lang w:val="en-US" w:eastAsia="zh-CN"/>
              </w:rPr>
              <w:t>50,835</w:t>
            </w:r>
          </w:p>
        </w:tc>
        <w:tc>
          <w:tcPr>
            <w:tcW w:w="876" w:type="dxa"/>
            <w:tcBorders>
              <w:top w:val="nil"/>
              <w:left w:val="nil"/>
              <w:bottom w:val="single" w:sz="4" w:space="0" w:color="auto"/>
              <w:right w:val="single" w:sz="4" w:space="0" w:color="auto"/>
            </w:tcBorders>
            <w:shd w:val="clear" w:color="auto" w:fill="auto"/>
            <w:noWrap/>
            <w:hideMark/>
          </w:tcPr>
          <w:p w14:paraId="57733503" w14:textId="77777777" w:rsidR="005F5E80" w:rsidRPr="00D62D30" w:rsidRDefault="005F5E80" w:rsidP="005C08E8">
            <w:pPr>
              <w:jc w:val="right"/>
              <w:rPr>
                <w:sz w:val="16"/>
                <w:szCs w:val="16"/>
                <w:lang w:val="en-US" w:eastAsia="zh-CN"/>
              </w:rPr>
            </w:pPr>
            <w:r w:rsidRPr="00D62D30">
              <w:rPr>
                <w:sz w:val="16"/>
                <w:szCs w:val="16"/>
                <w:lang w:val="en-US" w:eastAsia="zh-CN"/>
              </w:rPr>
              <w:t>67,300</w:t>
            </w:r>
          </w:p>
        </w:tc>
        <w:tc>
          <w:tcPr>
            <w:tcW w:w="910" w:type="dxa"/>
            <w:tcBorders>
              <w:top w:val="nil"/>
              <w:left w:val="nil"/>
              <w:bottom w:val="single" w:sz="4" w:space="0" w:color="auto"/>
              <w:right w:val="single" w:sz="4" w:space="0" w:color="auto"/>
            </w:tcBorders>
            <w:shd w:val="clear" w:color="auto" w:fill="auto"/>
            <w:noWrap/>
            <w:hideMark/>
          </w:tcPr>
          <w:p w14:paraId="79C5AB73" w14:textId="77777777" w:rsidR="005F5E80" w:rsidRPr="00D62D30" w:rsidRDefault="005F5E80" w:rsidP="005C08E8">
            <w:pPr>
              <w:jc w:val="right"/>
              <w:rPr>
                <w:sz w:val="16"/>
                <w:szCs w:val="16"/>
                <w:lang w:val="en-US" w:eastAsia="zh-CN"/>
              </w:rPr>
            </w:pPr>
            <w:r w:rsidRPr="00D62D30">
              <w:rPr>
                <w:sz w:val="16"/>
                <w:szCs w:val="16"/>
                <w:lang w:val="en-US" w:eastAsia="zh-CN"/>
              </w:rPr>
              <w:t>65,300</w:t>
            </w:r>
          </w:p>
        </w:tc>
        <w:tc>
          <w:tcPr>
            <w:tcW w:w="955" w:type="dxa"/>
            <w:tcBorders>
              <w:top w:val="nil"/>
              <w:left w:val="nil"/>
              <w:bottom w:val="single" w:sz="4" w:space="0" w:color="auto"/>
              <w:right w:val="single" w:sz="4" w:space="0" w:color="auto"/>
            </w:tcBorders>
            <w:shd w:val="clear" w:color="auto" w:fill="auto"/>
            <w:noWrap/>
            <w:hideMark/>
          </w:tcPr>
          <w:p w14:paraId="2F4F422E" w14:textId="77777777" w:rsidR="005F5E80" w:rsidRPr="00D62D30" w:rsidRDefault="005F5E80" w:rsidP="005C08E8">
            <w:pPr>
              <w:jc w:val="right"/>
              <w:rPr>
                <w:sz w:val="16"/>
                <w:szCs w:val="16"/>
                <w:lang w:val="en-US" w:eastAsia="zh-CN"/>
              </w:rPr>
            </w:pPr>
            <w:r w:rsidRPr="00D62D30">
              <w:rPr>
                <w:sz w:val="16"/>
                <w:szCs w:val="16"/>
                <w:lang w:val="en-US" w:eastAsia="zh-CN"/>
              </w:rPr>
              <w:t>99,900</w:t>
            </w:r>
          </w:p>
        </w:tc>
      </w:tr>
      <w:tr w:rsidR="00D62D30" w:rsidRPr="00D62D30" w14:paraId="6AF51B11" w14:textId="77777777" w:rsidTr="005C08E8">
        <w:trPr>
          <w:trHeight w:val="240"/>
        </w:trPr>
        <w:tc>
          <w:tcPr>
            <w:tcW w:w="3865" w:type="dxa"/>
            <w:tcBorders>
              <w:top w:val="nil"/>
              <w:left w:val="single" w:sz="4" w:space="0" w:color="auto"/>
              <w:bottom w:val="single" w:sz="4" w:space="0" w:color="auto"/>
              <w:right w:val="single" w:sz="4" w:space="0" w:color="auto"/>
            </w:tcBorders>
            <w:shd w:val="clear" w:color="auto" w:fill="auto"/>
            <w:noWrap/>
            <w:hideMark/>
          </w:tcPr>
          <w:p w14:paraId="44886123" w14:textId="77777777" w:rsidR="005F5E80" w:rsidRPr="00D62D30" w:rsidRDefault="005F5E80" w:rsidP="005C08E8">
            <w:pPr>
              <w:jc w:val="left"/>
              <w:rPr>
                <w:sz w:val="16"/>
                <w:szCs w:val="16"/>
                <w:lang w:val="en-US" w:eastAsia="zh-CN"/>
              </w:rPr>
            </w:pPr>
            <w:r w:rsidRPr="00D62D30">
              <w:rPr>
                <w:sz w:val="16"/>
                <w:szCs w:val="16"/>
                <w:lang w:val="en-US" w:eastAsia="zh-CN"/>
              </w:rPr>
              <w:t>Equipment supplies and other costs (computers, supplies, etc.)</w:t>
            </w:r>
          </w:p>
        </w:tc>
        <w:tc>
          <w:tcPr>
            <w:tcW w:w="893" w:type="dxa"/>
            <w:tcBorders>
              <w:top w:val="nil"/>
              <w:left w:val="nil"/>
              <w:bottom w:val="single" w:sz="4" w:space="0" w:color="auto"/>
              <w:right w:val="single" w:sz="4" w:space="0" w:color="auto"/>
            </w:tcBorders>
            <w:shd w:val="clear" w:color="auto" w:fill="auto"/>
            <w:noWrap/>
            <w:hideMark/>
          </w:tcPr>
          <w:p w14:paraId="3F036763" w14:textId="77777777" w:rsidR="005F5E80" w:rsidRPr="00D62D30" w:rsidRDefault="005F5E80" w:rsidP="005C08E8">
            <w:pPr>
              <w:jc w:val="right"/>
              <w:rPr>
                <w:sz w:val="16"/>
                <w:szCs w:val="16"/>
                <w:lang w:val="en-US" w:eastAsia="zh-CN"/>
              </w:rPr>
            </w:pPr>
            <w:r w:rsidRPr="00D62D30">
              <w:rPr>
                <w:sz w:val="16"/>
                <w:szCs w:val="16"/>
                <w:lang w:val="en-US" w:eastAsia="zh-CN"/>
              </w:rPr>
              <w:t>41,100</w:t>
            </w:r>
          </w:p>
        </w:tc>
        <w:tc>
          <w:tcPr>
            <w:tcW w:w="856" w:type="dxa"/>
            <w:tcBorders>
              <w:top w:val="nil"/>
              <w:left w:val="nil"/>
              <w:bottom w:val="single" w:sz="4" w:space="0" w:color="auto"/>
              <w:right w:val="single" w:sz="4" w:space="0" w:color="auto"/>
            </w:tcBorders>
            <w:shd w:val="clear" w:color="auto" w:fill="auto"/>
            <w:noWrap/>
            <w:hideMark/>
          </w:tcPr>
          <w:p w14:paraId="00A21B7B" w14:textId="77777777" w:rsidR="005F5E80" w:rsidRPr="00D62D30" w:rsidRDefault="005F5E80" w:rsidP="005C08E8">
            <w:pPr>
              <w:jc w:val="right"/>
              <w:rPr>
                <w:sz w:val="16"/>
                <w:szCs w:val="16"/>
                <w:lang w:val="en-US" w:eastAsia="zh-CN"/>
              </w:rPr>
            </w:pPr>
            <w:r w:rsidRPr="00D62D30">
              <w:rPr>
                <w:sz w:val="16"/>
                <w:szCs w:val="16"/>
                <w:lang w:val="en-US" w:eastAsia="zh-CN"/>
              </w:rPr>
              <w:t>52,600</w:t>
            </w:r>
          </w:p>
        </w:tc>
        <w:tc>
          <w:tcPr>
            <w:tcW w:w="856" w:type="dxa"/>
            <w:tcBorders>
              <w:top w:val="nil"/>
              <w:left w:val="nil"/>
              <w:bottom w:val="single" w:sz="4" w:space="0" w:color="auto"/>
              <w:right w:val="single" w:sz="4" w:space="0" w:color="auto"/>
            </w:tcBorders>
            <w:shd w:val="clear" w:color="auto" w:fill="auto"/>
            <w:noWrap/>
            <w:hideMark/>
          </w:tcPr>
          <w:p w14:paraId="66050158" w14:textId="77777777" w:rsidR="005F5E80" w:rsidRPr="00D62D30" w:rsidRDefault="005F5E80" w:rsidP="005C08E8">
            <w:pPr>
              <w:jc w:val="right"/>
              <w:rPr>
                <w:sz w:val="16"/>
                <w:szCs w:val="16"/>
                <w:lang w:val="en-US" w:eastAsia="zh-CN"/>
              </w:rPr>
            </w:pPr>
            <w:r w:rsidRPr="00D62D30">
              <w:rPr>
                <w:sz w:val="16"/>
                <w:szCs w:val="16"/>
                <w:lang w:val="en-US" w:eastAsia="zh-CN"/>
              </w:rPr>
              <w:t>30,900</w:t>
            </w:r>
          </w:p>
        </w:tc>
        <w:tc>
          <w:tcPr>
            <w:tcW w:w="859" w:type="dxa"/>
            <w:tcBorders>
              <w:top w:val="nil"/>
              <w:left w:val="nil"/>
              <w:bottom w:val="single" w:sz="4" w:space="0" w:color="auto"/>
              <w:right w:val="single" w:sz="4" w:space="0" w:color="auto"/>
            </w:tcBorders>
            <w:shd w:val="clear" w:color="auto" w:fill="auto"/>
            <w:noWrap/>
            <w:hideMark/>
          </w:tcPr>
          <w:p w14:paraId="691167A2" w14:textId="77777777" w:rsidR="005F5E80" w:rsidRPr="00D62D30" w:rsidRDefault="005F5E80" w:rsidP="005C08E8">
            <w:pPr>
              <w:jc w:val="right"/>
              <w:rPr>
                <w:sz w:val="16"/>
                <w:szCs w:val="16"/>
                <w:lang w:val="en-US" w:eastAsia="zh-CN"/>
              </w:rPr>
            </w:pPr>
            <w:r w:rsidRPr="00D62D30">
              <w:rPr>
                <w:sz w:val="16"/>
                <w:szCs w:val="16"/>
                <w:lang w:val="en-US" w:eastAsia="zh-CN"/>
              </w:rPr>
              <w:t>48,000</w:t>
            </w:r>
          </w:p>
        </w:tc>
        <w:tc>
          <w:tcPr>
            <w:tcW w:w="859" w:type="dxa"/>
            <w:tcBorders>
              <w:top w:val="nil"/>
              <w:left w:val="nil"/>
              <w:bottom w:val="single" w:sz="4" w:space="0" w:color="auto"/>
              <w:right w:val="single" w:sz="4" w:space="0" w:color="auto"/>
            </w:tcBorders>
            <w:shd w:val="clear" w:color="auto" w:fill="auto"/>
            <w:noWrap/>
            <w:hideMark/>
          </w:tcPr>
          <w:p w14:paraId="5BC18EE9" w14:textId="77777777" w:rsidR="005F5E80" w:rsidRPr="00D62D30" w:rsidRDefault="005F5E80" w:rsidP="005C08E8">
            <w:pPr>
              <w:jc w:val="right"/>
              <w:rPr>
                <w:sz w:val="16"/>
                <w:szCs w:val="16"/>
                <w:lang w:val="en-US" w:eastAsia="zh-CN"/>
              </w:rPr>
            </w:pPr>
            <w:r w:rsidRPr="00D62D30">
              <w:rPr>
                <w:sz w:val="16"/>
                <w:szCs w:val="16"/>
                <w:lang w:val="en-US" w:eastAsia="zh-CN"/>
              </w:rPr>
              <w:t>33,842</w:t>
            </w:r>
          </w:p>
        </w:tc>
        <w:tc>
          <w:tcPr>
            <w:tcW w:w="894" w:type="dxa"/>
            <w:tcBorders>
              <w:top w:val="nil"/>
              <w:left w:val="nil"/>
              <w:bottom w:val="single" w:sz="4" w:space="0" w:color="auto"/>
              <w:right w:val="single" w:sz="4" w:space="0" w:color="auto"/>
            </w:tcBorders>
            <w:shd w:val="clear" w:color="auto" w:fill="auto"/>
            <w:noWrap/>
            <w:hideMark/>
          </w:tcPr>
          <w:p w14:paraId="2B94716A" w14:textId="77777777" w:rsidR="005F5E80" w:rsidRPr="00D62D30" w:rsidRDefault="005F5E80" w:rsidP="005C08E8">
            <w:pPr>
              <w:jc w:val="right"/>
              <w:rPr>
                <w:sz w:val="16"/>
                <w:szCs w:val="16"/>
                <w:lang w:val="en-US" w:eastAsia="zh-CN"/>
              </w:rPr>
            </w:pPr>
            <w:r w:rsidRPr="00D62D30">
              <w:rPr>
                <w:sz w:val="16"/>
                <w:szCs w:val="16"/>
                <w:lang w:val="en-US" w:eastAsia="zh-CN"/>
              </w:rPr>
              <w:t>63,164</w:t>
            </w:r>
          </w:p>
        </w:tc>
        <w:tc>
          <w:tcPr>
            <w:tcW w:w="902" w:type="dxa"/>
            <w:tcBorders>
              <w:top w:val="nil"/>
              <w:left w:val="nil"/>
              <w:bottom w:val="single" w:sz="4" w:space="0" w:color="auto"/>
              <w:right w:val="single" w:sz="4" w:space="0" w:color="auto"/>
            </w:tcBorders>
            <w:shd w:val="clear" w:color="auto" w:fill="auto"/>
            <w:noWrap/>
            <w:hideMark/>
          </w:tcPr>
          <w:p w14:paraId="78CFB124" w14:textId="77777777" w:rsidR="005F5E80" w:rsidRPr="00D62D30" w:rsidRDefault="005F5E80" w:rsidP="005C08E8">
            <w:pPr>
              <w:jc w:val="right"/>
              <w:rPr>
                <w:sz w:val="16"/>
                <w:szCs w:val="16"/>
                <w:lang w:val="en-US" w:eastAsia="zh-CN"/>
              </w:rPr>
            </w:pPr>
            <w:r w:rsidRPr="00D62D30">
              <w:rPr>
                <w:sz w:val="16"/>
                <w:szCs w:val="16"/>
                <w:lang w:val="en-US" w:eastAsia="zh-CN"/>
              </w:rPr>
              <w:t>33,721</w:t>
            </w:r>
          </w:p>
        </w:tc>
        <w:tc>
          <w:tcPr>
            <w:tcW w:w="885" w:type="dxa"/>
            <w:tcBorders>
              <w:top w:val="nil"/>
              <w:left w:val="nil"/>
              <w:bottom w:val="single" w:sz="4" w:space="0" w:color="auto"/>
              <w:right w:val="single" w:sz="4" w:space="0" w:color="auto"/>
            </w:tcBorders>
            <w:shd w:val="clear" w:color="auto" w:fill="auto"/>
            <w:noWrap/>
            <w:hideMark/>
          </w:tcPr>
          <w:p w14:paraId="52CBB6C6" w14:textId="77777777" w:rsidR="005F5E80" w:rsidRPr="00D62D30" w:rsidRDefault="005F5E80" w:rsidP="005C08E8">
            <w:pPr>
              <w:jc w:val="right"/>
              <w:rPr>
                <w:sz w:val="16"/>
                <w:szCs w:val="16"/>
                <w:lang w:val="en-US" w:eastAsia="zh-CN"/>
              </w:rPr>
            </w:pPr>
            <w:r w:rsidRPr="00D62D30">
              <w:rPr>
                <w:sz w:val="16"/>
                <w:szCs w:val="16"/>
                <w:lang w:val="en-US" w:eastAsia="zh-CN"/>
              </w:rPr>
              <w:t>26,170</w:t>
            </w:r>
          </w:p>
        </w:tc>
        <w:tc>
          <w:tcPr>
            <w:tcW w:w="876" w:type="dxa"/>
            <w:tcBorders>
              <w:top w:val="nil"/>
              <w:left w:val="nil"/>
              <w:bottom w:val="single" w:sz="4" w:space="0" w:color="auto"/>
              <w:right w:val="single" w:sz="4" w:space="0" w:color="auto"/>
            </w:tcBorders>
            <w:shd w:val="clear" w:color="auto" w:fill="auto"/>
            <w:noWrap/>
            <w:hideMark/>
          </w:tcPr>
          <w:p w14:paraId="6C2FBE24" w14:textId="77777777" w:rsidR="005F5E80" w:rsidRPr="00D62D30" w:rsidRDefault="005F5E80" w:rsidP="005C08E8">
            <w:pPr>
              <w:jc w:val="right"/>
              <w:rPr>
                <w:sz w:val="16"/>
                <w:szCs w:val="16"/>
                <w:lang w:val="en-US" w:eastAsia="zh-CN"/>
              </w:rPr>
            </w:pPr>
            <w:r w:rsidRPr="00D62D30">
              <w:rPr>
                <w:sz w:val="16"/>
                <w:szCs w:val="16"/>
                <w:lang w:val="en-US" w:eastAsia="zh-CN"/>
              </w:rPr>
              <w:t>22,531</w:t>
            </w:r>
          </w:p>
        </w:tc>
        <w:tc>
          <w:tcPr>
            <w:tcW w:w="876" w:type="dxa"/>
            <w:tcBorders>
              <w:top w:val="nil"/>
              <w:left w:val="nil"/>
              <w:bottom w:val="single" w:sz="4" w:space="0" w:color="auto"/>
              <w:right w:val="single" w:sz="4" w:space="0" w:color="auto"/>
            </w:tcBorders>
            <w:shd w:val="clear" w:color="auto" w:fill="auto"/>
            <w:noWrap/>
            <w:hideMark/>
          </w:tcPr>
          <w:p w14:paraId="7E9E60B6" w14:textId="77777777" w:rsidR="005F5E80" w:rsidRPr="00D62D30" w:rsidRDefault="005F5E80" w:rsidP="005C08E8">
            <w:pPr>
              <w:jc w:val="right"/>
              <w:rPr>
                <w:sz w:val="16"/>
                <w:szCs w:val="16"/>
                <w:lang w:val="en-US" w:eastAsia="zh-CN"/>
              </w:rPr>
            </w:pPr>
            <w:r w:rsidRPr="00D62D30">
              <w:rPr>
                <w:sz w:val="16"/>
                <w:szCs w:val="16"/>
                <w:lang w:val="en-US" w:eastAsia="zh-CN"/>
              </w:rPr>
              <w:t>44,200</w:t>
            </w:r>
          </w:p>
        </w:tc>
        <w:tc>
          <w:tcPr>
            <w:tcW w:w="910" w:type="dxa"/>
            <w:tcBorders>
              <w:top w:val="nil"/>
              <w:left w:val="nil"/>
              <w:bottom w:val="single" w:sz="4" w:space="0" w:color="auto"/>
              <w:right w:val="single" w:sz="4" w:space="0" w:color="auto"/>
            </w:tcBorders>
            <w:shd w:val="clear" w:color="auto" w:fill="auto"/>
            <w:noWrap/>
            <w:hideMark/>
          </w:tcPr>
          <w:p w14:paraId="1CF12D37" w14:textId="77777777" w:rsidR="005F5E80" w:rsidRPr="00D62D30" w:rsidRDefault="005F5E80" w:rsidP="005C08E8">
            <w:pPr>
              <w:jc w:val="right"/>
              <w:rPr>
                <w:sz w:val="16"/>
                <w:szCs w:val="16"/>
                <w:lang w:val="en-US" w:eastAsia="zh-CN"/>
              </w:rPr>
            </w:pPr>
            <w:r w:rsidRPr="00D62D30">
              <w:rPr>
                <w:sz w:val="16"/>
                <w:szCs w:val="16"/>
                <w:lang w:val="en-US" w:eastAsia="zh-CN"/>
              </w:rPr>
              <w:t>31,900</w:t>
            </w:r>
          </w:p>
        </w:tc>
        <w:tc>
          <w:tcPr>
            <w:tcW w:w="955" w:type="dxa"/>
            <w:tcBorders>
              <w:top w:val="nil"/>
              <w:left w:val="nil"/>
              <w:bottom w:val="single" w:sz="4" w:space="0" w:color="auto"/>
              <w:right w:val="single" w:sz="4" w:space="0" w:color="auto"/>
            </w:tcBorders>
            <w:shd w:val="clear" w:color="auto" w:fill="auto"/>
            <w:noWrap/>
            <w:hideMark/>
          </w:tcPr>
          <w:p w14:paraId="6B605DA3" w14:textId="77777777" w:rsidR="005F5E80" w:rsidRPr="00D62D30" w:rsidRDefault="005F5E80" w:rsidP="005C08E8">
            <w:pPr>
              <w:jc w:val="right"/>
              <w:rPr>
                <w:sz w:val="16"/>
                <w:szCs w:val="16"/>
                <w:lang w:val="en-US" w:eastAsia="zh-CN"/>
              </w:rPr>
            </w:pPr>
            <w:r w:rsidRPr="00D62D30">
              <w:rPr>
                <w:sz w:val="16"/>
                <w:szCs w:val="16"/>
                <w:lang w:val="en-US" w:eastAsia="zh-CN"/>
              </w:rPr>
              <w:t>53,500</w:t>
            </w:r>
          </w:p>
        </w:tc>
      </w:tr>
      <w:tr w:rsidR="00D62D30" w:rsidRPr="00D62D30" w14:paraId="2A4F0C8B" w14:textId="77777777" w:rsidTr="005C08E8">
        <w:trPr>
          <w:trHeight w:val="47"/>
        </w:trPr>
        <w:tc>
          <w:tcPr>
            <w:tcW w:w="3865" w:type="dxa"/>
            <w:tcBorders>
              <w:top w:val="nil"/>
              <w:left w:val="single" w:sz="4" w:space="0" w:color="auto"/>
              <w:bottom w:val="single" w:sz="4" w:space="0" w:color="auto"/>
              <w:right w:val="single" w:sz="4" w:space="0" w:color="auto"/>
            </w:tcBorders>
            <w:shd w:val="clear" w:color="auto" w:fill="auto"/>
            <w:noWrap/>
            <w:hideMark/>
          </w:tcPr>
          <w:p w14:paraId="581C47E5" w14:textId="77777777" w:rsidR="005F5E80" w:rsidRPr="00D62D30" w:rsidRDefault="005F5E80" w:rsidP="005C08E8">
            <w:pPr>
              <w:jc w:val="left"/>
              <w:rPr>
                <w:sz w:val="16"/>
                <w:szCs w:val="16"/>
                <w:lang w:val="en-US" w:eastAsia="zh-CN"/>
              </w:rPr>
            </w:pPr>
            <w:r w:rsidRPr="00D62D30">
              <w:rPr>
                <w:sz w:val="16"/>
                <w:szCs w:val="16"/>
                <w:lang w:val="en-US" w:eastAsia="zh-CN"/>
              </w:rPr>
              <w:t>Contractual services (firms)</w:t>
            </w:r>
          </w:p>
        </w:tc>
        <w:tc>
          <w:tcPr>
            <w:tcW w:w="893" w:type="dxa"/>
            <w:tcBorders>
              <w:top w:val="nil"/>
              <w:left w:val="nil"/>
              <w:bottom w:val="single" w:sz="4" w:space="0" w:color="auto"/>
              <w:right w:val="single" w:sz="4" w:space="0" w:color="auto"/>
            </w:tcBorders>
            <w:shd w:val="clear" w:color="auto" w:fill="auto"/>
            <w:noWrap/>
            <w:hideMark/>
          </w:tcPr>
          <w:p w14:paraId="4FFF0B9C" w14:textId="77777777" w:rsidR="005F5E80" w:rsidRPr="00D62D30" w:rsidRDefault="005F5E80" w:rsidP="005C08E8">
            <w:pPr>
              <w:jc w:val="right"/>
              <w:rPr>
                <w:sz w:val="16"/>
                <w:szCs w:val="16"/>
                <w:lang w:val="en-US" w:eastAsia="zh-CN"/>
              </w:rPr>
            </w:pPr>
            <w:r w:rsidRPr="00D62D30">
              <w:rPr>
                <w:sz w:val="16"/>
                <w:szCs w:val="16"/>
                <w:lang w:val="en-US" w:eastAsia="zh-CN"/>
              </w:rPr>
              <w:t>2,000</w:t>
            </w:r>
          </w:p>
        </w:tc>
        <w:tc>
          <w:tcPr>
            <w:tcW w:w="856" w:type="dxa"/>
            <w:tcBorders>
              <w:top w:val="nil"/>
              <w:left w:val="nil"/>
              <w:bottom w:val="single" w:sz="4" w:space="0" w:color="auto"/>
              <w:right w:val="single" w:sz="4" w:space="0" w:color="auto"/>
            </w:tcBorders>
            <w:shd w:val="clear" w:color="auto" w:fill="auto"/>
            <w:noWrap/>
            <w:hideMark/>
          </w:tcPr>
          <w:p w14:paraId="066D3D56" w14:textId="77777777" w:rsidR="005F5E80" w:rsidRPr="00D62D30" w:rsidRDefault="005F5E80" w:rsidP="005C08E8">
            <w:pPr>
              <w:jc w:val="right"/>
              <w:rPr>
                <w:sz w:val="16"/>
                <w:szCs w:val="16"/>
                <w:lang w:val="en-US" w:eastAsia="zh-CN"/>
              </w:rPr>
            </w:pPr>
            <w:r w:rsidRPr="00D62D30">
              <w:rPr>
                <w:sz w:val="16"/>
                <w:szCs w:val="16"/>
                <w:lang w:val="en-US" w:eastAsia="zh-CN"/>
              </w:rPr>
              <w:t>17,500</w:t>
            </w:r>
          </w:p>
        </w:tc>
        <w:tc>
          <w:tcPr>
            <w:tcW w:w="856" w:type="dxa"/>
            <w:tcBorders>
              <w:top w:val="nil"/>
              <w:left w:val="nil"/>
              <w:bottom w:val="single" w:sz="4" w:space="0" w:color="auto"/>
              <w:right w:val="single" w:sz="4" w:space="0" w:color="auto"/>
            </w:tcBorders>
            <w:shd w:val="clear" w:color="auto" w:fill="auto"/>
            <w:noWrap/>
            <w:hideMark/>
          </w:tcPr>
          <w:p w14:paraId="27D6C1AB" w14:textId="77777777" w:rsidR="005F5E80" w:rsidRPr="00D62D30" w:rsidRDefault="005F5E80" w:rsidP="005C08E8">
            <w:pPr>
              <w:jc w:val="right"/>
              <w:rPr>
                <w:sz w:val="16"/>
                <w:szCs w:val="16"/>
                <w:lang w:val="en-US" w:eastAsia="zh-CN"/>
              </w:rPr>
            </w:pPr>
            <w:r w:rsidRPr="00D62D30">
              <w:rPr>
                <w:sz w:val="16"/>
                <w:szCs w:val="16"/>
                <w:lang w:val="en-US" w:eastAsia="zh-CN"/>
              </w:rPr>
              <w:t>1,000</w:t>
            </w:r>
          </w:p>
        </w:tc>
        <w:tc>
          <w:tcPr>
            <w:tcW w:w="859" w:type="dxa"/>
            <w:tcBorders>
              <w:top w:val="nil"/>
              <w:left w:val="nil"/>
              <w:bottom w:val="single" w:sz="4" w:space="0" w:color="auto"/>
              <w:right w:val="single" w:sz="4" w:space="0" w:color="auto"/>
            </w:tcBorders>
            <w:shd w:val="clear" w:color="auto" w:fill="auto"/>
            <w:noWrap/>
            <w:hideMark/>
          </w:tcPr>
          <w:p w14:paraId="74D08426" w14:textId="77777777" w:rsidR="005F5E80" w:rsidRPr="00D62D30" w:rsidRDefault="005F5E80" w:rsidP="005C08E8">
            <w:pPr>
              <w:jc w:val="right"/>
              <w:rPr>
                <w:sz w:val="16"/>
                <w:szCs w:val="16"/>
                <w:lang w:val="en-US" w:eastAsia="zh-CN"/>
              </w:rPr>
            </w:pPr>
            <w:r w:rsidRPr="00D62D30">
              <w:rPr>
                <w:sz w:val="16"/>
                <w:szCs w:val="16"/>
                <w:lang w:val="en-US" w:eastAsia="zh-CN"/>
              </w:rPr>
              <w:t>4,900</w:t>
            </w:r>
          </w:p>
        </w:tc>
        <w:tc>
          <w:tcPr>
            <w:tcW w:w="859" w:type="dxa"/>
            <w:tcBorders>
              <w:top w:val="nil"/>
              <w:left w:val="nil"/>
              <w:bottom w:val="single" w:sz="4" w:space="0" w:color="auto"/>
              <w:right w:val="single" w:sz="4" w:space="0" w:color="auto"/>
            </w:tcBorders>
            <w:shd w:val="clear" w:color="auto" w:fill="auto"/>
            <w:noWrap/>
            <w:hideMark/>
          </w:tcPr>
          <w:p w14:paraId="7E6AAD7F" w14:textId="77777777" w:rsidR="005F5E80" w:rsidRPr="00D62D30" w:rsidRDefault="005F5E80" w:rsidP="005C08E8">
            <w:pPr>
              <w:jc w:val="right"/>
              <w:rPr>
                <w:sz w:val="16"/>
                <w:szCs w:val="16"/>
                <w:lang w:val="en-US" w:eastAsia="zh-CN"/>
              </w:rPr>
            </w:pPr>
            <w:r w:rsidRPr="00D62D30">
              <w:rPr>
                <w:sz w:val="16"/>
                <w:szCs w:val="16"/>
                <w:lang w:val="en-US" w:eastAsia="zh-CN"/>
              </w:rPr>
              <w:t>580</w:t>
            </w:r>
          </w:p>
        </w:tc>
        <w:tc>
          <w:tcPr>
            <w:tcW w:w="894" w:type="dxa"/>
            <w:tcBorders>
              <w:top w:val="nil"/>
              <w:left w:val="nil"/>
              <w:bottom w:val="single" w:sz="4" w:space="0" w:color="auto"/>
              <w:right w:val="single" w:sz="4" w:space="0" w:color="auto"/>
            </w:tcBorders>
            <w:shd w:val="clear" w:color="auto" w:fill="auto"/>
            <w:noWrap/>
            <w:hideMark/>
          </w:tcPr>
          <w:p w14:paraId="5D8EDF8A" w14:textId="77777777" w:rsidR="005F5E80" w:rsidRPr="00D62D30" w:rsidRDefault="005F5E80" w:rsidP="005C08E8">
            <w:pPr>
              <w:jc w:val="right"/>
              <w:rPr>
                <w:sz w:val="16"/>
                <w:szCs w:val="16"/>
                <w:lang w:val="en-US" w:eastAsia="zh-CN"/>
              </w:rPr>
            </w:pPr>
            <w:r w:rsidRPr="00D62D30">
              <w:rPr>
                <w:sz w:val="16"/>
                <w:szCs w:val="16"/>
                <w:lang w:val="en-US" w:eastAsia="zh-CN"/>
              </w:rPr>
              <w:t>6,356</w:t>
            </w:r>
          </w:p>
        </w:tc>
        <w:tc>
          <w:tcPr>
            <w:tcW w:w="902" w:type="dxa"/>
            <w:tcBorders>
              <w:top w:val="nil"/>
              <w:left w:val="nil"/>
              <w:bottom w:val="single" w:sz="4" w:space="0" w:color="auto"/>
              <w:right w:val="single" w:sz="4" w:space="0" w:color="auto"/>
            </w:tcBorders>
            <w:shd w:val="clear" w:color="auto" w:fill="auto"/>
            <w:noWrap/>
            <w:hideMark/>
          </w:tcPr>
          <w:p w14:paraId="4D229B75" w14:textId="77777777" w:rsidR="005F5E80" w:rsidRPr="00D62D30" w:rsidRDefault="005F5E80" w:rsidP="005C08E8">
            <w:pPr>
              <w:jc w:val="right"/>
              <w:rPr>
                <w:sz w:val="16"/>
                <w:szCs w:val="16"/>
                <w:lang w:val="en-US" w:eastAsia="zh-CN"/>
              </w:rPr>
            </w:pPr>
            <w:r w:rsidRPr="00D62D30">
              <w:rPr>
                <w:sz w:val="16"/>
                <w:szCs w:val="16"/>
                <w:lang w:val="en-US" w:eastAsia="zh-CN"/>
              </w:rPr>
              <w:t>2,455</w:t>
            </w:r>
          </w:p>
        </w:tc>
        <w:tc>
          <w:tcPr>
            <w:tcW w:w="885" w:type="dxa"/>
            <w:tcBorders>
              <w:top w:val="nil"/>
              <w:left w:val="nil"/>
              <w:bottom w:val="single" w:sz="4" w:space="0" w:color="auto"/>
              <w:right w:val="single" w:sz="4" w:space="0" w:color="auto"/>
            </w:tcBorders>
            <w:shd w:val="clear" w:color="auto" w:fill="auto"/>
            <w:noWrap/>
            <w:hideMark/>
          </w:tcPr>
          <w:p w14:paraId="43B2A7AD"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76" w:type="dxa"/>
            <w:tcBorders>
              <w:top w:val="nil"/>
              <w:left w:val="nil"/>
              <w:bottom w:val="single" w:sz="4" w:space="0" w:color="auto"/>
              <w:right w:val="single" w:sz="4" w:space="0" w:color="auto"/>
            </w:tcBorders>
            <w:shd w:val="clear" w:color="auto" w:fill="auto"/>
            <w:noWrap/>
            <w:hideMark/>
          </w:tcPr>
          <w:p w14:paraId="37D77F53" w14:textId="77777777" w:rsidR="005F5E80" w:rsidRPr="00D62D30" w:rsidRDefault="005F5E80" w:rsidP="005C08E8">
            <w:pPr>
              <w:jc w:val="right"/>
              <w:rPr>
                <w:sz w:val="16"/>
                <w:szCs w:val="16"/>
                <w:lang w:val="en-US" w:eastAsia="zh-CN"/>
              </w:rPr>
            </w:pPr>
            <w:r w:rsidRPr="00D62D30">
              <w:rPr>
                <w:sz w:val="16"/>
                <w:szCs w:val="16"/>
                <w:lang w:val="en-US" w:eastAsia="zh-CN"/>
              </w:rPr>
              <w:t>99</w:t>
            </w:r>
          </w:p>
        </w:tc>
        <w:tc>
          <w:tcPr>
            <w:tcW w:w="876" w:type="dxa"/>
            <w:tcBorders>
              <w:top w:val="nil"/>
              <w:left w:val="nil"/>
              <w:bottom w:val="single" w:sz="4" w:space="0" w:color="auto"/>
              <w:right w:val="single" w:sz="4" w:space="0" w:color="auto"/>
            </w:tcBorders>
            <w:shd w:val="clear" w:color="auto" w:fill="auto"/>
            <w:noWrap/>
            <w:hideMark/>
          </w:tcPr>
          <w:p w14:paraId="613C6712" w14:textId="77777777" w:rsidR="005F5E80" w:rsidRPr="00D62D30" w:rsidRDefault="005F5E80" w:rsidP="005C08E8">
            <w:pPr>
              <w:jc w:val="right"/>
              <w:rPr>
                <w:sz w:val="16"/>
                <w:szCs w:val="16"/>
                <w:lang w:val="en-US" w:eastAsia="zh-CN"/>
              </w:rPr>
            </w:pPr>
            <w:r w:rsidRPr="00D62D30">
              <w:rPr>
                <w:sz w:val="16"/>
                <w:szCs w:val="16"/>
                <w:lang w:val="en-US" w:eastAsia="zh-CN"/>
              </w:rPr>
              <w:t>16,600</w:t>
            </w:r>
          </w:p>
        </w:tc>
        <w:tc>
          <w:tcPr>
            <w:tcW w:w="910" w:type="dxa"/>
            <w:tcBorders>
              <w:top w:val="nil"/>
              <w:left w:val="nil"/>
              <w:bottom w:val="single" w:sz="4" w:space="0" w:color="auto"/>
              <w:right w:val="single" w:sz="4" w:space="0" w:color="auto"/>
            </w:tcBorders>
            <w:shd w:val="clear" w:color="auto" w:fill="auto"/>
            <w:noWrap/>
            <w:hideMark/>
          </w:tcPr>
          <w:p w14:paraId="654B0829" w14:textId="77777777" w:rsidR="005F5E80" w:rsidRPr="00D62D30" w:rsidRDefault="005F5E80" w:rsidP="005C08E8">
            <w:pPr>
              <w:jc w:val="right"/>
              <w:rPr>
                <w:sz w:val="16"/>
                <w:szCs w:val="16"/>
                <w:lang w:val="en-US" w:eastAsia="zh-CN"/>
              </w:rPr>
            </w:pPr>
            <w:r w:rsidRPr="00D62D30">
              <w:rPr>
                <w:sz w:val="16"/>
                <w:szCs w:val="16"/>
                <w:lang w:val="en-US" w:eastAsia="zh-CN"/>
              </w:rPr>
              <w:t>7,400</w:t>
            </w:r>
          </w:p>
        </w:tc>
        <w:tc>
          <w:tcPr>
            <w:tcW w:w="955" w:type="dxa"/>
            <w:tcBorders>
              <w:top w:val="nil"/>
              <w:left w:val="nil"/>
              <w:bottom w:val="single" w:sz="4" w:space="0" w:color="auto"/>
              <w:right w:val="single" w:sz="4" w:space="0" w:color="auto"/>
            </w:tcBorders>
            <w:shd w:val="clear" w:color="auto" w:fill="auto"/>
            <w:noWrap/>
            <w:hideMark/>
          </w:tcPr>
          <w:p w14:paraId="0A84F8F2" w14:textId="77777777" w:rsidR="005F5E80" w:rsidRPr="00D62D30" w:rsidRDefault="005F5E80" w:rsidP="005C08E8">
            <w:pPr>
              <w:jc w:val="right"/>
              <w:rPr>
                <w:sz w:val="16"/>
                <w:szCs w:val="16"/>
                <w:lang w:val="en-US" w:eastAsia="zh-CN"/>
              </w:rPr>
            </w:pPr>
            <w:r w:rsidRPr="00D62D30">
              <w:rPr>
                <w:sz w:val="16"/>
                <w:szCs w:val="16"/>
                <w:lang w:val="en-US" w:eastAsia="zh-CN"/>
              </w:rPr>
              <w:t>17,700</w:t>
            </w:r>
          </w:p>
        </w:tc>
      </w:tr>
      <w:tr w:rsidR="00D62D30" w:rsidRPr="00D62D30" w14:paraId="2208A012" w14:textId="77777777" w:rsidTr="005C08E8">
        <w:trPr>
          <w:trHeight w:val="116"/>
        </w:trPr>
        <w:tc>
          <w:tcPr>
            <w:tcW w:w="3865" w:type="dxa"/>
            <w:tcBorders>
              <w:top w:val="nil"/>
              <w:left w:val="single" w:sz="4" w:space="0" w:color="auto"/>
              <w:bottom w:val="single" w:sz="4" w:space="0" w:color="auto"/>
              <w:right w:val="single" w:sz="4" w:space="0" w:color="auto"/>
            </w:tcBorders>
            <w:shd w:val="clear" w:color="auto" w:fill="auto"/>
            <w:noWrap/>
            <w:hideMark/>
          </w:tcPr>
          <w:p w14:paraId="35A105EA" w14:textId="77777777" w:rsidR="005F5E80" w:rsidRPr="00D62D30" w:rsidRDefault="005F5E80" w:rsidP="005C08E8">
            <w:pPr>
              <w:jc w:val="left"/>
              <w:rPr>
                <w:sz w:val="16"/>
                <w:szCs w:val="16"/>
                <w:lang w:val="en-US" w:eastAsia="zh-CN"/>
              </w:rPr>
            </w:pPr>
            <w:r w:rsidRPr="00D62D30">
              <w:rPr>
                <w:sz w:val="16"/>
                <w:szCs w:val="16"/>
                <w:lang w:val="en-US" w:eastAsia="zh-CN"/>
              </w:rPr>
              <w:t>Reimbursement of central services for core unit staff</w:t>
            </w:r>
          </w:p>
        </w:tc>
        <w:tc>
          <w:tcPr>
            <w:tcW w:w="893" w:type="dxa"/>
            <w:tcBorders>
              <w:top w:val="nil"/>
              <w:left w:val="nil"/>
              <w:bottom w:val="single" w:sz="4" w:space="0" w:color="auto"/>
              <w:right w:val="single" w:sz="4" w:space="0" w:color="auto"/>
            </w:tcBorders>
            <w:shd w:val="clear" w:color="auto" w:fill="auto"/>
            <w:noWrap/>
            <w:hideMark/>
          </w:tcPr>
          <w:p w14:paraId="7D6CBE8A" w14:textId="77777777" w:rsidR="005F5E80" w:rsidRPr="00D62D30" w:rsidRDefault="005F5E80" w:rsidP="005C08E8">
            <w:pPr>
              <w:jc w:val="right"/>
              <w:rPr>
                <w:sz w:val="16"/>
                <w:szCs w:val="16"/>
                <w:lang w:val="en-US" w:eastAsia="zh-CN"/>
              </w:rPr>
            </w:pPr>
            <w:r w:rsidRPr="00D62D30">
              <w:rPr>
                <w:sz w:val="16"/>
                <w:szCs w:val="16"/>
                <w:lang w:val="en-US" w:eastAsia="zh-CN"/>
              </w:rPr>
              <w:t>454,200</w:t>
            </w:r>
          </w:p>
        </w:tc>
        <w:tc>
          <w:tcPr>
            <w:tcW w:w="856" w:type="dxa"/>
            <w:tcBorders>
              <w:top w:val="nil"/>
              <w:left w:val="nil"/>
              <w:bottom w:val="single" w:sz="4" w:space="0" w:color="auto"/>
              <w:right w:val="single" w:sz="4" w:space="0" w:color="auto"/>
            </w:tcBorders>
            <w:shd w:val="clear" w:color="auto" w:fill="auto"/>
            <w:noWrap/>
            <w:hideMark/>
          </w:tcPr>
          <w:p w14:paraId="4FD6C0D9" w14:textId="77777777" w:rsidR="005F5E80" w:rsidRPr="00D62D30" w:rsidRDefault="005F5E80" w:rsidP="005C08E8">
            <w:pPr>
              <w:jc w:val="right"/>
              <w:rPr>
                <w:sz w:val="16"/>
                <w:szCs w:val="16"/>
                <w:lang w:val="en-US" w:eastAsia="zh-CN"/>
              </w:rPr>
            </w:pPr>
            <w:r w:rsidRPr="00D62D30">
              <w:rPr>
                <w:sz w:val="16"/>
                <w:szCs w:val="16"/>
                <w:lang w:val="en-US" w:eastAsia="zh-CN"/>
              </w:rPr>
              <w:t>447,300</w:t>
            </w:r>
          </w:p>
        </w:tc>
        <w:tc>
          <w:tcPr>
            <w:tcW w:w="856" w:type="dxa"/>
            <w:tcBorders>
              <w:top w:val="nil"/>
              <w:left w:val="nil"/>
              <w:bottom w:val="single" w:sz="4" w:space="0" w:color="auto"/>
              <w:right w:val="single" w:sz="4" w:space="0" w:color="auto"/>
            </w:tcBorders>
            <w:shd w:val="clear" w:color="auto" w:fill="auto"/>
            <w:noWrap/>
            <w:hideMark/>
          </w:tcPr>
          <w:p w14:paraId="7CB12377" w14:textId="77777777" w:rsidR="005F5E80" w:rsidRPr="00D62D30" w:rsidRDefault="005F5E80" w:rsidP="005C08E8">
            <w:pPr>
              <w:jc w:val="right"/>
              <w:rPr>
                <w:sz w:val="16"/>
                <w:szCs w:val="16"/>
                <w:lang w:val="en-US" w:eastAsia="zh-CN"/>
              </w:rPr>
            </w:pPr>
            <w:r w:rsidRPr="00D62D30">
              <w:rPr>
                <w:sz w:val="16"/>
                <w:szCs w:val="16"/>
                <w:lang w:val="en-US" w:eastAsia="zh-CN"/>
              </w:rPr>
              <w:t>432,900</w:t>
            </w:r>
          </w:p>
        </w:tc>
        <w:tc>
          <w:tcPr>
            <w:tcW w:w="859" w:type="dxa"/>
            <w:tcBorders>
              <w:top w:val="nil"/>
              <w:left w:val="nil"/>
              <w:bottom w:val="single" w:sz="4" w:space="0" w:color="auto"/>
              <w:right w:val="single" w:sz="4" w:space="0" w:color="auto"/>
            </w:tcBorders>
            <w:shd w:val="clear" w:color="auto" w:fill="auto"/>
            <w:noWrap/>
            <w:hideMark/>
          </w:tcPr>
          <w:p w14:paraId="32AA75E1" w14:textId="77777777" w:rsidR="005F5E80" w:rsidRPr="00D62D30" w:rsidRDefault="005F5E80" w:rsidP="005C08E8">
            <w:pPr>
              <w:jc w:val="right"/>
              <w:rPr>
                <w:sz w:val="16"/>
                <w:szCs w:val="16"/>
                <w:lang w:val="en-US" w:eastAsia="zh-CN"/>
              </w:rPr>
            </w:pPr>
            <w:r w:rsidRPr="00D62D30">
              <w:rPr>
                <w:sz w:val="16"/>
                <w:szCs w:val="16"/>
                <w:lang w:val="en-US" w:eastAsia="zh-CN"/>
              </w:rPr>
              <w:t>471,600</w:t>
            </w:r>
          </w:p>
        </w:tc>
        <w:tc>
          <w:tcPr>
            <w:tcW w:w="859" w:type="dxa"/>
            <w:tcBorders>
              <w:top w:val="nil"/>
              <w:left w:val="nil"/>
              <w:bottom w:val="single" w:sz="4" w:space="0" w:color="auto"/>
              <w:right w:val="single" w:sz="4" w:space="0" w:color="auto"/>
            </w:tcBorders>
            <w:shd w:val="clear" w:color="auto" w:fill="auto"/>
            <w:noWrap/>
            <w:hideMark/>
          </w:tcPr>
          <w:p w14:paraId="50791713" w14:textId="77777777" w:rsidR="005F5E80" w:rsidRPr="00D62D30" w:rsidRDefault="005F5E80" w:rsidP="005C08E8">
            <w:pPr>
              <w:jc w:val="right"/>
              <w:rPr>
                <w:sz w:val="16"/>
                <w:szCs w:val="16"/>
                <w:lang w:val="en-US" w:eastAsia="zh-CN"/>
              </w:rPr>
            </w:pPr>
            <w:r w:rsidRPr="00D62D30">
              <w:rPr>
                <w:sz w:val="16"/>
                <w:szCs w:val="16"/>
                <w:lang w:val="en-US" w:eastAsia="zh-CN"/>
              </w:rPr>
              <w:t>442,123</w:t>
            </w:r>
          </w:p>
        </w:tc>
        <w:tc>
          <w:tcPr>
            <w:tcW w:w="894" w:type="dxa"/>
            <w:tcBorders>
              <w:top w:val="nil"/>
              <w:left w:val="nil"/>
              <w:bottom w:val="single" w:sz="4" w:space="0" w:color="auto"/>
              <w:right w:val="single" w:sz="4" w:space="0" w:color="auto"/>
            </w:tcBorders>
            <w:shd w:val="clear" w:color="auto" w:fill="auto"/>
            <w:noWrap/>
            <w:hideMark/>
          </w:tcPr>
          <w:p w14:paraId="507701AD" w14:textId="77777777" w:rsidR="005F5E80" w:rsidRPr="00D62D30" w:rsidRDefault="005F5E80" w:rsidP="005C08E8">
            <w:pPr>
              <w:jc w:val="right"/>
              <w:rPr>
                <w:sz w:val="16"/>
                <w:szCs w:val="16"/>
                <w:lang w:val="en-US" w:eastAsia="zh-CN"/>
              </w:rPr>
            </w:pPr>
            <w:r w:rsidRPr="00D62D30">
              <w:rPr>
                <w:sz w:val="16"/>
                <w:szCs w:val="16"/>
                <w:lang w:val="en-US" w:eastAsia="zh-CN"/>
              </w:rPr>
              <w:t>464,626</w:t>
            </w:r>
          </w:p>
        </w:tc>
        <w:tc>
          <w:tcPr>
            <w:tcW w:w="902" w:type="dxa"/>
            <w:tcBorders>
              <w:top w:val="nil"/>
              <w:left w:val="nil"/>
              <w:bottom w:val="single" w:sz="4" w:space="0" w:color="auto"/>
              <w:right w:val="single" w:sz="4" w:space="0" w:color="auto"/>
            </w:tcBorders>
            <w:shd w:val="clear" w:color="auto" w:fill="auto"/>
            <w:noWrap/>
            <w:hideMark/>
          </w:tcPr>
          <w:p w14:paraId="00883885" w14:textId="77777777" w:rsidR="005F5E80" w:rsidRPr="00D62D30" w:rsidRDefault="005F5E80" w:rsidP="005C08E8">
            <w:pPr>
              <w:jc w:val="right"/>
              <w:rPr>
                <w:sz w:val="16"/>
                <w:szCs w:val="16"/>
                <w:lang w:val="en-US" w:eastAsia="zh-CN"/>
              </w:rPr>
            </w:pPr>
            <w:r w:rsidRPr="00D62D30">
              <w:rPr>
                <w:sz w:val="16"/>
                <w:szCs w:val="16"/>
                <w:lang w:val="en-US" w:eastAsia="zh-CN"/>
              </w:rPr>
              <w:t>496,559</w:t>
            </w:r>
          </w:p>
        </w:tc>
        <w:tc>
          <w:tcPr>
            <w:tcW w:w="885" w:type="dxa"/>
            <w:tcBorders>
              <w:top w:val="nil"/>
              <w:left w:val="nil"/>
              <w:bottom w:val="single" w:sz="4" w:space="0" w:color="auto"/>
              <w:right w:val="single" w:sz="4" w:space="0" w:color="auto"/>
            </w:tcBorders>
            <w:shd w:val="clear" w:color="auto" w:fill="auto"/>
            <w:noWrap/>
            <w:hideMark/>
          </w:tcPr>
          <w:p w14:paraId="04ED04A9" w14:textId="77777777" w:rsidR="005F5E80" w:rsidRPr="00D62D30" w:rsidRDefault="005F5E80" w:rsidP="005C08E8">
            <w:pPr>
              <w:jc w:val="right"/>
              <w:rPr>
                <w:sz w:val="16"/>
                <w:szCs w:val="16"/>
                <w:lang w:val="en-US" w:eastAsia="zh-CN"/>
              </w:rPr>
            </w:pPr>
            <w:r w:rsidRPr="00D62D30">
              <w:rPr>
                <w:sz w:val="16"/>
                <w:szCs w:val="16"/>
                <w:lang w:val="en-US" w:eastAsia="zh-CN"/>
              </w:rPr>
              <w:t>325,920</w:t>
            </w:r>
          </w:p>
        </w:tc>
        <w:tc>
          <w:tcPr>
            <w:tcW w:w="876" w:type="dxa"/>
            <w:tcBorders>
              <w:top w:val="nil"/>
              <w:left w:val="nil"/>
              <w:bottom w:val="single" w:sz="4" w:space="0" w:color="auto"/>
              <w:right w:val="single" w:sz="4" w:space="0" w:color="auto"/>
            </w:tcBorders>
            <w:shd w:val="clear" w:color="auto" w:fill="auto"/>
            <w:noWrap/>
            <w:hideMark/>
          </w:tcPr>
          <w:p w14:paraId="13D87FAB" w14:textId="77777777" w:rsidR="005F5E80" w:rsidRPr="00D62D30" w:rsidRDefault="005F5E80" w:rsidP="005C08E8">
            <w:pPr>
              <w:jc w:val="right"/>
              <w:rPr>
                <w:sz w:val="16"/>
                <w:szCs w:val="16"/>
                <w:lang w:val="en-US" w:eastAsia="zh-CN"/>
              </w:rPr>
            </w:pPr>
            <w:r w:rsidRPr="00D62D30">
              <w:rPr>
                <w:sz w:val="16"/>
                <w:szCs w:val="16"/>
                <w:lang w:val="en-US" w:eastAsia="zh-CN"/>
              </w:rPr>
              <w:t>363,380</w:t>
            </w:r>
          </w:p>
        </w:tc>
        <w:tc>
          <w:tcPr>
            <w:tcW w:w="876" w:type="dxa"/>
            <w:tcBorders>
              <w:top w:val="nil"/>
              <w:left w:val="nil"/>
              <w:bottom w:val="single" w:sz="4" w:space="0" w:color="auto"/>
              <w:right w:val="single" w:sz="4" w:space="0" w:color="auto"/>
            </w:tcBorders>
            <w:shd w:val="clear" w:color="auto" w:fill="auto"/>
            <w:noWrap/>
            <w:hideMark/>
          </w:tcPr>
          <w:p w14:paraId="73A691E7" w14:textId="77777777" w:rsidR="005F5E80" w:rsidRPr="00D62D30" w:rsidRDefault="005F5E80" w:rsidP="005C08E8">
            <w:pPr>
              <w:jc w:val="right"/>
              <w:rPr>
                <w:sz w:val="16"/>
                <w:szCs w:val="16"/>
                <w:lang w:val="en-US" w:eastAsia="zh-CN"/>
              </w:rPr>
            </w:pPr>
            <w:r w:rsidRPr="00D62D30">
              <w:rPr>
                <w:sz w:val="16"/>
                <w:szCs w:val="16"/>
                <w:lang w:val="en-US" w:eastAsia="zh-CN"/>
              </w:rPr>
              <w:t>495,800</w:t>
            </w:r>
          </w:p>
        </w:tc>
        <w:tc>
          <w:tcPr>
            <w:tcW w:w="910" w:type="dxa"/>
            <w:tcBorders>
              <w:top w:val="nil"/>
              <w:left w:val="nil"/>
              <w:bottom w:val="single" w:sz="4" w:space="0" w:color="auto"/>
              <w:right w:val="single" w:sz="4" w:space="0" w:color="auto"/>
            </w:tcBorders>
            <w:shd w:val="clear" w:color="auto" w:fill="auto"/>
            <w:noWrap/>
            <w:hideMark/>
          </w:tcPr>
          <w:p w14:paraId="58383020" w14:textId="77777777" w:rsidR="005F5E80" w:rsidRPr="00D62D30" w:rsidRDefault="005F5E80" w:rsidP="005C08E8">
            <w:pPr>
              <w:jc w:val="right"/>
              <w:rPr>
                <w:sz w:val="16"/>
                <w:szCs w:val="16"/>
                <w:lang w:val="en-US" w:eastAsia="zh-CN"/>
              </w:rPr>
            </w:pPr>
            <w:r w:rsidRPr="00D62D30">
              <w:rPr>
                <w:sz w:val="16"/>
                <w:szCs w:val="16"/>
                <w:lang w:val="en-US" w:eastAsia="zh-CN"/>
              </w:rPr>
              <w:t>452,800</w:t>
            </w:r>
          </w:p>
        </w:tc>
        <w:tc>
          <w:tcPr>
            <w:tcW w:w="955" w:type="dxa"/>
            <w:tcBorders>
              <w:top w:val="nil"/>
              <w:left w:val="nil"/>
              <w:bottom w:val="single" w:sz="4" w:space="0" w:color="auto"/>
              <w:right w:val="single" w:sz="4" w:space="0" w:color="auto"/>
            </w:tcBorders>
            <w:shd w:val="clear" w:color="auto" w:fill="auto"/>
            <w:noWrap/>
            <w:hideMark/>
          </w:tcPr>
          <w:p w14:paraId="7E9B2C8A" w14:textId="77777777" w:rsidR="005F5E80" w:rsidRPr="00D62D30" w:rsidRDefault="005F5E80" w:rsidP="005C08E8">
            <w:pPr>
              <w:jc w:val="right"/>
              <w:rPr>
                <w:sz w:val="16"/>
                <w:szCs w:val="16"/>
                <w:lang w:val="en-US" w:eastAsia="zh-CN"/>
              </w:rPr>
            </w:pPr>
            <w:r w:rsidRPr="00D62D30">
              <w:rPr>
                <w:sz w:val="16"/>
                <w:szCs w:val="16"/>
                <w:lang w:val="en-US" w:eastAsia="zh-CN"/>
              </w:rPr>
              <w:t>607,000</w:t>
            </w:r>
          </w:p>
        </w:tc>
      </w:tr>
      <w:tr w:rsidR="00D62D30" w:rsidRPr="00D62D30" w14:paraId="6BA2D609" w14:textId="77777777" w:rsidTr="005C08E8">
        <w:trPr>
          <w:trHeight w:val="107"/>
        </w:trPr>
        <w:tc>
          <w:tcPr>
            <w:tcW w:w="3865" w:type="dxa"/>
            <w:tcBorders>
              <w:top w:val="nil"/>
              <w:left w:val="single" w:sz="4" w:space="0" w:color="auto"/>
              <w:bottom w:val="single" w:sz="4" w:space="0" w:color="auto"/>
              <w:right w:val="single" w:sz="4" w:space="0" w:color="auto"/>
            </w:tcBorders>
            <w:shd w:val="clear" w:color="auto" w:fill="auto"/>
            <w:noWrap/>
            <w:hideMark/>
          </w:tcPr>
          <w:p w14:paraId="3FF1A8C8" w14:textId="77777777" w:rsidR="005F5E80" w:rsidRPr="00D62D30" w:rsidRDefault="005F5E80" w:rsidP="005C08E8">
            <w:pPr>
              <w:jc w:val="left"/>
              <w:rPr>
                <w:sz w:val="16"/>
                <w:szCs w:val="16"/>
                <w:lang w:val="en-US" w:eastAsia="zh-CN"/>
              </w:rPr>
            </w:pPr>
            <w:r w:rsidRPr="00D62D30">
              <w:rPr>
                <w:sz w:val="16"/>
                <w:szCs w:val="16"/>
                <w:lang w:val="en-US" w:eastAsia="zh-CN"/>
              </w:rPr>
              <w:t>Adjustments (+ = underuse and - = overrun)</w:t>
            </w:r>
          </w:p>
        </w:tc>
        <w:tc>
          <w:tcPr>
            <w:tcW w:w="893" w:type="dxa"/>
            <w:tcBorders>
              <w:top w:val="nil"/>
              <w:left w:val="nil"/>
              <w:bottom w:val="single" w:sz="4" w:space="0" w:color="auto"/>
              <w:right w:val="single" w:sz="4" w:space="0" w:color="auto"/>
            </w:tcBorders>
            <w:shd w:val="clear" w:color="auto" w:fill="auto"/>
            <w:noWrap/>
            <w:hideMark/>
          </w:tcPr>
          <w:p w14:paraId="34E4DD1E" w14:textId="77777777" w:rsidR="005F5E80" w:rsidRPr="00D62D30" w:rsidRDefault="005F5E80" w:rsidP="005C08E8">
            <w:pPr>
              <w:jc w:val="right"/>
              <w:rPr>
                <w:sz w:val="16"/>
                <w:szCs w:val="16"/>
                <w:lang w:val="en-US" w:eastAsia="zh-CN"/>
              </w:rPr>
            </w:pPr>
            <w:r w:rsidRPr="00D62D30">
              <w:rPr>
                <w:sz w:val="16"/>
                <w:szCs w:val="16"/>
                <w:lang w:val="en-US" w:eastAsia="zh-CN"/>
              </w:rPr>
              <w:t>-99,058</w:t>
            </w:r>
          </w:p>
        </w:tc>
        <w:tc>
          <w:tcPr>
            <w:tcW w:w="856" w:type="dxa"/>
            <w:tcBorders>
              <w:top w:val="nil"/>
              <w:left w:val="nil"/>
              <w:bottom w:val="single" w:sz="4" w:space="0" w:color="auto"/>
              <w:right w:val="single" w:sz="4" w:space="0" w:color="auto"/>
            </w:tcBorders>
            <w:shd w:val="clear" w:color="auto" w:fill="auto"/>
            <w:noWrap/>
            <w:hideMark/>
          </w:tcPr>
          <w:p w14:paraId="4B03A748" w14:textId="77777777" w:rsidR="005F5E80" w:rsidRPr="00D62D30" w:rsidRDefault="005F5E80" w:rsidP="005C08E8">
            <w:pPr>
              <w:jc w:val="right"/>
              <w:rPr>
                <w:sz w:val="16"/>
                <w:szCs w:val="16"/>
                <w:lang w:val="en-US" w:eastAsia="zh-CN"/>
              </w:rPr>
            </w:pPr>
            <w:r w:rsidRPr="00D62D30">
              <w:rPr>
                <w:sz w:val="16"/>
                <w:szCs w:val="16"/>
                <w:lang w:val="en-US" w:eastAsia="zh-CN"/>
              </w:rPr>
              <w:t>-7,771</w:t>
            </w:r>
          </w:p>
        </w:tc>
        <w:tc>
          <w:tcPr>
            <w:tcW w:w="856" w:type="dxa"/>
            <w:tcBorders>
              <w:top w:val="nil"/>
              <w:left w:val="nil"/>
              <w:bottom w:val="single" w:sz="4" w:space="0" w:color="auto"/>
              <w:right w:val="single" w:sz="4" w:space="0" w:color="auto"/>
            </w:tcBorders>
            <w:shd w:val="clear" w:color="auto" w:fill="auto"/>
            <w:noWrap/>
            <w:hideMark/>
          </w:tcPr>
          <w:p w14:paraId="663557C3" w14:textId="77777777" w:rsidR="005F5E80" w:rsidRPr="00D62D30" w:rsidRDefault="005F5E80" w:rsidP="005C08E8">
            <w:pPr>
              <w:jc w:val="right"/>
              <w:rPr>
                <w:sz w:val="16"/>
                <w:szCs w:val="16"/>
                <w:lang w:val="en-US" w:eastAsia="zh-CN"/>
              </w:rPr>
            </w:pPr>
            <w:r w:rsidRPr="00D62D30">
              <w:rPr>
                <w:sz w:val="16"/>
                <w:szCs w:val="16"/>
                <w:lang w:val="en-US" w:eastAsia="zh-CN"/>
              </w:rPr>
              <w:t>-44,985</w:t>
            </w:r>
          </w:p>
        </w:tc>
        <w:tc>
          <w:tcPr>
            <w:tcW w:w="859" w:type="dxa"/>
            <w:tcBorders>
              <w:top w:val="nil"/>
              <w:left w:val="nil"/>
              <w:bottom w:val="single" w:sz="4" w:space="0" w:color="auto"/>
              <w:right w:val="single" w:sz="4" w:space="0" w:color="auto"/>
            </w:tcBorders>
            <w:shd w:val="clear" w:color="auto" w:fill="auto"/>
            <w:noWrap/>
            <w:hideMark/>
          </w:tcPr>
          <w:p w14:paraId="2774AF2E" w14:textId="77777777" w:rsidR="005F5E80" w:rsidRPr="00D62D30" w:rsidRDefault="005F5E80" w:rsidP="005C08E8">
            <w:pPr>
              <w:jc w:val="right"/>
              <w:rPr>
                <w:sz w:val="16"/>
                <w:szCs w:val="16"/>
                <w:lang w:val="en-US" w:eastAsia="zh-CN"/>
              </w:rPr>
            </w:pPr>
            <w:r w:rsidRPr="00D62D30">
              <w:rPr>
                <w:sz w:val="16"/>
                <w:szCs w:val="16"/>
                <w:lang w:val="en-US" w:eastAsia="zh-CN"/>
              </w:rPr>
              <w:t>-205,200</w:t>
            </w:r>
          </w:p>
        </w:tc>
        <w:tc>
          <w:tcPr>
            <w:tcW w:w="859" w:type="dxa"/>
            <w:tcBorders>
              <w:top w:val="nil"/>
              <w:left w:val="nil"/>
              <w:bottom w:val="single" w:sz="4" w:space="0" w:color="auto"/>
              <w:right w:val="single" w:sz="4" w:space="0" w:color="auto"/>
            </w:tcBorders>
            <w:shd w:val="clear" w:color="auto" w:fill="auto"/>
            <w:noWrap/>
            <w:hideMark/>
          </w:tcPr>
          <w:p w14:paraId="42713B4C" w14:textId="77777777" w:rsidR="005F5E80" w:rsidRPr="00D62D30" w:rsidRDefault="005F5E80" w:rsidP="005C08E8">
            <w:pPr>
              <w:jc w:val="right"/>
              <w:rPr>
                <w:sz w:val="16"/>
                <w:szCs w:val="16"/>
                <w:lang w:val="en-US" w:eastAsia="zh-CN"/>
              </w:rPr>
            </w:pPr>
            <w:r w:rsidRPr="00D62D30">
              <w:rPr>
                <w:sz w:val="16"/>
                <w:szCs w:val="16"/>
                <w:lang w:val="en-US" w:eastAsia="zh-CN"/>
              </w:rPr>
              <w:t>7,931</w:t>
            </w:r>
          </w:p>
        </w:tc>
        <w:tc>
          <w:tcPr>
            <w:tcW w:w="894" w:type="dxa"/>
            <w:tcBorders>
              <w:top w:val="nil"/>
              <w:left w:val="nil"/>
              <w:bottom w:val="single" w:sz="4" w:space="0" w:color="auto"/>
              <w:right w:val="single" w:sz="4" w:space="0" w:color="auto"/>
            </w:tcBorders>
            <w:shd w:val="clear" w:color="auto" w:fill="auto"/>
            <w:noWrap/>
            <w:hideMark/>
          </w:tcPr>
          <w:p w14:paraId="0CFCA64F" w14:textId="77777777" w:rsidR="005F5E80" w:rsidRPr="00D62D30" w:rsidRDefault="005F5E80" w:rsidP="005C08E8">
            <w:pPr>
              <w:jc w:val="right"/>
              <w:rPr>
                <w:sz w:val="16"/>
                <w:szCs w:val="16"/>
                <w:lang w:val="en-US" w:eastAsia="zh-CN"/>
              </w:rPr>
            </w:pPr>
            <w:r w:rsidRPr="00D62D30">
              <w:rPr>
                <w:sz w:val="16"/>
                <w:szCs w:val="16"/>
                <w:lang w:val="en-US" w:eastAsia="zh-CN"/>
              </w:rPr>
              <w:t>-24,066</w:t>
            </w:r>
          </w:p>
        </w:tc>
        <w:tc>
          <w:tcPr>
            <w:tcW w:w="902" w:type="dxa"/>
            <w:tcBorders>
              <w:top w:val="nil"/>
              <w:left w:val="nil"/>
              <w:bottom w:val="single" w:sz="4" w:space="0" w:color="auto"/>
              <w:right w:val="single" w:sz="4" w:space="0" w:color="auto"/>
            </w:tcBorders>
            <w:shd w:val="clear" w:color="auto" w:fill="auto"/>
            <w:noWrap/>
            <w:hideMark/>
          </w:tcPr>
          <w:p w14:paraId="5384D40E" w14:textId="77777777" w:rsidR="005F5E80" w:rsidRPr="00D62D30" w:rsidRDefault="005F5E80" w:rsidP="005C08E8">
            <w:pPr>
              <w:jc w:val="right"/>
              <w:rPr>
                <w:sz w:val="16"/>
                <w:szCs w:val="16"/>
                <w:lang w:val="en-US" w:eastAsia="zh-CN"/>
              </w:rPr>
            </w:pPr>
            <w:r w:rsidRPr="00D62D30">
              <w:rPr>
                <w:sz w:val="16"/>
                <w:szCs w:val="16"/>
                <w:lang w:val="en-US" w:eastAsia="zh-CN"/>
              </w:rPr>
              <w:t>49,404</w:t>
            </w:r>
          </w:p>
        </w:tc>
        <w:tc>
          <w:tcPr>
            <w:tcW w:w="885" w:type="dxa"/>
            <w:tcBorders>
              <w:top w:val="nil"/>
              <w:left w:val="nil"/>
              <w:bottom w:val="single" w:sz="4" w:space="0" w:color="auto"/>
              <w:right w:val="single" w:sz="4" w:space="0" w:color="auto"/>
            </w:tcBorders>
            <w:shd w:val="clear" w:color="auto" w:fill="auto"/>
            <w:noWrap/>
            <w:hideMark/>
          </w:tcPr>
          <w:p w14:paraId="29C7EF22" w14:textId="77777777" w:rsidR="005F5E80" w:rsidRPr="00D62D30" w:rsidRDefault="005F5E80" w:rsidP="005C08E8">
            <w:pPr>
              <w:jc w:val="right"/>
              <w:rPr>
                <w:sz w:val="16"/>
                <w:szCs w:val="16"/>
                <w:lang w:val="en-US" w:eastAsia="zh-CN"/>
              </w:rPr>
            </w:pPr>
            <w:r w:rsidRPr="00D62D30">
              <w:rPr>
                <w:sz w:val="16"/>
                <w:szCs w:val="16"/>
                <w:lang w:val="en-US" w:eastAsia="zh-CN"/>
              </w:rPr>
              <w:t>670,186</w:t>
            </w:r>
          </w:p>
        </w:tc>
        <w:tc>
          <w:tcPr>
            <w:tcW w:w="876" w:type="dxa"/>
            <w:tcBorders>
              <w:top w:val="nil"/>
              <w:left w:val="nil"/>
              <w:bottom w:val="single" w:sz="4" w:space="0" w:color="auto"/>
              <w:right w:val="single" w:sz="4" w:space="0" w:color="auto"/>
            </w:tcBorders>
            <w:shd w:val="clear" w:color="auto" w:fill="auto"/>
            <w:noWrap/>
            <w:hideMark/>
          </w:tcPr>
          <w:p w14:paraId="762DC137" w14:textId="77777777" w:rsidR="005F5E80" w:rsidRPr="00D62D30" w:rsidRDefault="005F5E80" w:rsidP="005C08E8">
            <w:pPr>
              <w:jc w:val="right"/>
              <w:rPr>
                <w:sz w:val="16"/>
                <w:szCs w:val="16"/>
                <w:lang w:val="en-US" w:eastAsia="zh-CN"/>
              </w:rPr>
            </w:pPr>
            <w:r w:rsidRPr="00D62D30">
              <w:rPr>
                <w:sz w:val="16"/>
                <w:szCs w:val="16"/>
                <w:lang w:val="en-US" w:eastAsia="zh-CN"/>
              </w:rPr>
              <w:t>382,680</w:t>
            </w:r>
          </w:p>
        </w:tc>
        <w:tc>
          <w:tcPr>
            <w:tcW w:w="876" w:type="dxa"/>
            <w:tcBorders>
              <w:top w:val="nil"/>
              <w:left w:val="nil"/>
              <w:bottom w:val="single" w:sz="4" w:space="0" w:color="auto"/>
              <w:right w:val="single" w:sz="4" w:space="0" w:color="auto"/>
            </w:tcBorders>
            <w:shd w:val="clear" w:color="auto" w:fill="auto"/>
            <w:noWrap/>
            <w:hideMark/>
          </w:tcPr>
          <w:p w14:paraId="545A6153" w14:textId="77777777" w:rsidR="005F5E80" w:rsidRPr="00D62D30" w:rsidRDefault="005F5E80" w:rsidP="005C08E8">
            <w:pPr>
              <w:jc w:val="right"/>
              <w:rPr>
                <w:sz w:val="16"/>
                <w:szCs w:val="16"/>
                <w:lang w:val="en-US" w:eastAsia="zh-CN"/>
              </w:rPr>
            </w:pPr>
            <w:r w:rsidRPr="00D62D30">
              <w:rPr>
                <w:sz w:val="16"/>
                <w:szCs w:val="16"/>
                <w:lang w:val="en-US" w:eastAsia="zh-CN"/>
              </w:rPr>
              <w:t>-643,593</w:t>
            </w:r>
          </w:p>
        </w:tc>
        <w:tc>
          <w:tcPr>
            <w:tcW w:w="910" w:type="dxa"/>
            <w:tcBorders>
              <w:top w:val="nil"/>
              <w:left w:val="nil"/>
              <w:bottom w:val="single" w:sz="4" w:space="0" w:color="auto"/>
              <w:right w:val="single" w:sz="4" w:space="0" w:color="auto"/>
            </w:tcBorders>
            <w:shd w:val="clear" w:color="auto" w:fill="auto"/>
            <w:noWrap/>
            <w:hideMark/>
          </w:tcPr>
          <w:p w14:paraId="2A54A138" w14:textId="77777777" w:rsidR="005F5E80" w:rsidRPr="00D62D30" w:rsidRDefault="005F5E80" w:rsidP="005C08E8">
            <w:pPr>
              <w:jc w:val="right"/>
              <w:rPr>
                <w:sz w:val="16"/>
                <w:szCs w:val="16"/>
                <w:lang w:val="en-US" w:eastAsia="zh-CN"/>
              </w:rPr>
            </w:pPr>
            <w:r w:rsidRPr="00D62D30">
              <w:rPr>
                <w:sz w:val="16"/>
                <w:szCs w:val="16"/>
                <w:lang w:val="en-US" w:eastAsia="zh-CN"/>
              </w:rPr>
              <w:t>176,107</w:t>
            </w:r>
          </w:p>
        </w:tc>
        <w:tc>
          <w:tcPr>
            <w:tcW w:w="955" w:type="dxa"/>
            <w:tcBorders>
              <w:top w:val="nil"/>
              <w:left w:val="nil"/>
              <w:bottom w:val="single" w:sz="4" w:space="0" w:color="auto"/>
              <w:right w:val="single" w:sz="4" w:space="0" w:color="auto"/>
            </w:tcBorders>
            <w:shd w:val="clear" w:color="auto" w:fill="auto"/>
            <w:noWrap/>
            <w:hideMark/>
          </w:tcPr>
          <w:p w14:paraId="0BB9A2AF" w14:textId="77777777" w:rsidR="005F5E80" w:rsidRPr="00D62D30" w:rsidRDefault="005F5E80" w:rsidP="005C08E8">
            <w:pPr>
              <w:jc w:val="right"/>
              <w:rPr>
                <w:sz w:val="16"/>
                <w:szCs w:val="16"/>
                <w:lang w:val="en-US" w:eastAsia="zh-CN"/>
              </w:rPr>
            </w:pPr>
            <w:r w:rsidRPr="00D62D30">
              <w:rPr>
                <w:sz w:val="16"/>
                <w:szCs w:val="16"/>
                <w:lang w:val="en-US" w:eastAsia="zh-CN"/>
              </w:rPr>
              <w:t>-805,340</w:t>
            </w:r>
          </w:p>
        </w:tc>
      </w:tr>
      <w:tr w:rsidR="00D62D30" w:rsidRPr="00D62D30" w14:paraId="5C707B94" w14:textId="77777777" w:rsidTr="005C08E8">
        <w:trPr>
          <w:trHeight w:val="89"/>
        </w:trPr>
        <w:tc>
          <w:tcPr>
            <w:tcW w:w="3865" w:type="dxa"/>
            <w:tcBorders>
              <w:top w:val="nil"/>
              <w:left w:val="single" w:sz="4" w:space="0" w:color="auto"/>
              <w:bottom w:val="single" w:sz="4" w:space="0" w:color="auto"/>
              <w:right w:val="single" w:sz="4" w:space="0" w:color="auto"/>
            </w:tcBorders>
            <w:shd w:val="clear" w:color="auto" w:fill="auto"/>
            <w:noWrap/>
            <w:hideMark/>
          </w:tcPr>
          <w:p w14:paraId="60F9F587" w14:textId="77777777" w:rsidR="005F5E80" w:rsidRPr="00D62D30" w:rsidRDefault="005F5E80" w:rsidP="005C08E8">
            <w:pPr>
              <w:jc w:val="left"/>
              <w:rPr>
                <w:sz w:val="16"/>
                <w:szCs w:val="16"/>
                <w:lang w:val="en-US" w:eastAsia="zh-CN"/>
              </w:rPr>
            </w:pPr>
            <w:r w:rsidRPr="00D62D30">
              <w:rPr>
                <w:sz w:val="16"/>
                <w:szCs w:val="16"/>
                <w:lang w:val="en-US" w:eastAsia="zh-CN"/>
              </w:rPr>
              <w:t>Return of funds (- = returned funds)</w:t>
            </w:r>
          </w:p>
        </w:tc>
        <w:tc>
          <w:tcPr>
            <w:tcW w:w="893" w:type="dxa"/>
            <w:tcBorders>
              <w:top w:val="nil"/>
              <w:left w:val="nil"/>
              <w:bottom w:val="single" w:sz="4" w:space="0" w:color="auto"/>
              <w:right w:val="single" w:sz="4" w:space="0" w:color="auto"/>
            </w:tcBorders>
            <w:shd w:val="clear" w:color="auto" w:fill="auto"/>
            <w:noWrap/>
            <w:hideMark/>
          </w:tcPr>
          <w:p w14:paraId="704D295C" w14:textId="77777777" w:rsidR="005F5E80" w:rsidRPr="00D62D30" w:rsidRDefault="005F5E80" w:rsidP="005C08E8">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5B38AF26" w14:textId="77777777" w:rsidR="005F5E80" w:rsidRPr="00D62D30" w:rsidRDefault="005F5E80" w:rsidP="005C08E8">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28A4210B" w14:textId="77777777" w:rsidR="005F5E80" w:rsidRPr="00D62D30" w:rsidRDefault="005F5E80" w:rsidP="005C08E8">
            <w:pPr>
              <w:jc w:val="right"/>
              <w:rPr>
                <w:sz w:val="16"/>
                <w:szCs w:val="16"/>
                <w:lang w:val="en-US" w:eastAsia="zh-CN"/>
              </w:rPr>
            </w:pPr>
            <w:r w:rsidRPr="00D62D30">
              <w:rPr>
                <w:sz w:val="16"/>
                <w:szCs w:val="16"/>
                <w:lang w:val="en-US" w:eastAsia="zh-CN"/>
              </w:rPr>
              <w:t>0 </w:t>
            </w:r>
          </w:p>
        </w:tc>
        <w:tc>
          <w:tcPr>
            <w:tcW w:w="859" w:type="dxa"/>
            <w:tcBorders>
              <w:top w:val="nil"/>
              <w:left w:val="nil"/>
              <w:bottom w:val="single" w:sz="4" w:space="0" w:color="auto"/>
              <w:right w:val="single" w:sz="4" w:space="0" w:color="auto"/>
            </w:tcBorders>
            <w:shd w:val="clear" w:color="auto" w:fill="auto"/>
            <w:noWrap/>
            <w:hideMark/>
          </w:tcPr>
          <w:p w14:paraId="3B946D7A"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9" w:type="dxa"/>
            <w:tcBorders>
              <w:top w:val="nil"/>
              <w:left w:val="nil"/>
              <w:bottom w:val="single" w:sz="4" w:space="0" w:color="auto"/>
              <w:right w:val="single" w:sz="4" w:space="0" w:color="auto"/>
            </w:tcBorders>
            <w:shd w:val="clear" w:color="auto" w:fill="auto"/>
            <w:noWrap/>
            <w:hideMark/>
          </w:tcPr>
          <w:p w14:paraId="4838A9ED" w14:textId="77777777" w:rsidR="005F5E80" w:rsidRPr="00D62D30" w:rsidRDefault="005F5E80" w:rsidP="005C08E8">
            <w:pPr>
              <w:jc w:val="right"/>
              <w:rPr>
                <w:sz w:val="16"/>
                <w:szCs w:val="16"/>
                <w:lang w:val="en-US" w:eastAsia="zh-CN"/>
              </w:rPr>
            </w:pPr>
            <w:r w:rsidRPr="00D62D30">
              <w:rPr>
                <w:sz w:val="16"/>
                <w:szCs w:val="16"/>
                <w:lang w:val="en-US" w:eastAsia="zh-CN"/>
              </w:rPr>
              <w:t>-7,931</w:t>
            </w:r>
          </w:p>
        </w:tc>
        <w:tc>
          <w:tcPr>
            <w:tcW w:w="894" w:type="dxa"/>
            <w:tcBorders>
              <w:top w:val="nil"/>
              <w:left w:val="nil"/>
              <w:bottom w:val="single" w:sz="4" w:space="0" w:color="auto"/>
              <w:right w:val="single" w:sz="4" w:space="0" w:color="auto"/>
            </w:tcBorders>
            <w:shd w:val="clear" w:color="auto" w:fill="auto"/>
            <w:noWrap/>
            <w:hideMark/>
          </w:tcPr>
          <w:p w14:paraId="40DBC350"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902" w:type="dxa"/>
            <w:tcBorders>
              <w:top w:val="nil"/>
              <w:left w:val="nil"/>
              <w:bottom w:val="single" w:sz="4" w:space="0" w:color="auto"/>
              <w:right w:val="single" w:sz="4" w:space="0" w:color="auto"/>
            </w:tcBorders>
            <w:shd w:val="clear" w:color="auto" w:fill="auto"/>
            <w:noWrap/>
            <w:hideMark/>
          </w:tcPr>
          <w:p w14:paraId="49E0A236" w14:textId="77777777" w:rsidR="005F5E80" w:rsidRPr="00D62D30" w:rsidRDefault="005F5E80" w:rsidP="005C08E8">
            <w:pPr>
              <w:jc w:val="right"/>
              <w:rPr>
                <w:sz w:val="16"/>
                <w:szCs w:val="16"/>
                <w:lang w:val="en-US" w:eastAsia="zh-CN"/>
              </w:rPr>
            </w:pPr>
            <w:r w:rsidRPr="00D62D30">
              <w:rPr>
                <w:sz w:val="16"/>
                <w:szCs w:val="16"/>
                <w:lang w:val="en-US" w:eastAsia="zh-CN"/>
              </w:rPr>
              <w:t>-49,404</w:t>
            </w:r>
          </w:p>
        </w:tc>
        <w:tc>
          <w:tcPr>
            <w:tcW w:w="885" w:type="dxa"/>
            <w:tcBorders>
              <w:top w:val="nil"/>
              <w:left w:val="nil"/>
              <w:bottom w:val="single" w:sz="4" w:space="0" w:color="auto"/>
              <w:right w:val="single" w:sz="4" w:space="0" w:color="auto"/>
            </w:tcBorders>
            <w:shd w:val="clear" w:color="auto" w:fill="auto"/>
            <w:noWrap/>
            <w:hideMark/>
          </w:tcPr>
          <w:p w14:paraId="49BBDCC4" w14:textId="77777777" w:rsidR="005F5E80" w:rsidRPr="00D62D30" w:rsidRDefault="005F5E80" w:rsidP="005C08E8">
            <w:pPr>
              <w:jc w:val="right"/>
              <w:rPr>
                <w:sz w:val="16"/>
                <w:szCs w:val="16"/>
                <w:lang w:val="en-US" w:eastAsia="zh-CN"/>
              </w:rPr>
            </w:pPr>
            <w:r w:rsidRPr="00D62D30">
              <w:rPr>
                <w:sz w:val="16"/>
                <w:szCs w:val="16"/>
                <w:lang w:val="en-US" w:eastAsia="zh-CN"/>
              </w:rPr>
              <w:t>-670,186</w:t>
            </w:r>
          </w:p>
        </w:tc>
        <w:tc>
          <w:tcPr>
            <w:tcW w:w="876" w:type="dxa"/>
            <w:tcBorders>
              <w:top w:val="nil"/>
              <w:left w:val="nil"/>
              <w:bottom w:val="single" w:sz="4" w:space="0" w:color="auto"/>
              <w:right w:val="single" w:sz="4" w:space="0" w:color="auto"/>
            </w:tcBorders>
            <w:shd w:val="clear" w:color="auto" w:fill="auto"/>
            <w:noWrap/>
            <w:hideMark/>
          </w:tcPr>
          <w:p w14:paraId="47111B4D" w14:textId="77777777" w:rsidR="005F5E80" w:rsidRPr="00D62D30" w:rsidRDefault="005F5E80" w:rsidP="005C08E8">
            <w:pPr>
              <w:jc w:val="right"/>
              <w:rPr>
                <w:sz w:val="16"/>
                <w:szCs w:val="16"/>
                <w:lang w:val="en-US" w:eastAsia="zh-CN"/>
              </w:rPr>
            </w:pPr>
            <w:r w:rsidRPr="00D62D30">
              <w:rPr>
                <w:sz w:val="16"/>
                <w:szCs w:val="16"/>
                <w:lang w:val="en-US" w:eastAsia="zh-CN"/>
              </w:rPr>
              <w:t>-382,680</w:t>
            </w:r>
          </w:p>
        </w:tc>
        <w:tc>
          <w:tcPr>
            <w:tcW w:w="876" w:type="dxa"/>
            <w:tcBorders>
              <w:top w:val="nil"/>
              <w:left w:val="nil"/>
              <w:bottom w:val="single" w:sz="4" w:space="0" w:color="auto"/>
              <w:right w:val="single" w:sz="4" w:space="0" w:color="auto"/>
            </w:tcBorders>
            <w:shd w:val="clear" w:color="auto" w:fill="auto"/>
            <w:noWrap/>
            <w:hideMark/>
          </w:tcPr>
          <w:p w14:paraId="7651397A"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2516FBBA"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955" w:type="dxa"/>
            <w:tcBorders>
              <w:top w:val="nil"/>
              <w:left w:val="nil"/>
              <w:bottom w:val="single" w:sz="4" w:space="0" w:color="auto"/>
              <w:right w:val="single" w:sz="4" w:space="0" w:color="auto"/>
            </w:tcBorders>
            <w:shd w:val="clear" w:color="auto" w:fill="auto"/>
            <w:noWrap/>
            <w:hideMark/>
          </w:tcPr>
          <w:p w14:paraId="7DC3D287" w14:textId="77777777" w:rsidR="005F5E80" w:rsidRPr="00D62D30" w:rsidRDefault="005F5E80" w:rsidP="005C08E8">
            <w:pPr>
              <w:jc w:val="right"/>
              <w:rPr>
                <w:sz w:val="16"/>
                <w:szCs w:val="16"/>
                <w:lang w:val="en-US" w:eastAsia="zh-CN"/>
              </w:rPr>
            </w:pPr>
            <w:r w:rsidRPr="00D62D30">
              <w:rPr>
                <w:sz w:val="16"/>
                <w:szCs w:val="16"/>
                <w:lang w:val="en-US" w:eastAsia="zh-CN"/>
              </w:rPr>
              <w:t>0</w:t>
            </w:r>
          </w:p>
        </w:tc>
      </w:tr>
      <w:tr w:rsidR="00D62D30" w:rsidRPr="00D62D30" w14:paraId="169AE5D4" w14:textId="77777777" w:rsidTr="005C08E8">
        <w:trPr>
          <w:trHeight w:val="80"/>
        </w:trPr>
        <w:tc>
          <w:tcPr>
            <w:tcW w:w="3865" w:type="dxa"/>
            <w:tcBorders>
              <w:top w:val="nil"/>
              <w:left w:val="single" w:sz="4" w:space="0" w:color="auto"/>
              <w:bottom w:val="single" w:sz="4" w:space="0" w:color="auto"/>
              <w:right w:val="single" w:sz="4" w:space="0" w:color="auto"/>
            </w:tcBorders>
            <w:shd w:val="clear" w:color="auto" w:fill="auto"/>
            <w:noWrap/>
            <w:hideMark/>
          </w:tcPr>
          <w:p w14:paraId="6241C464" w14:textId="77777777" w:rsidR="005F5E80" w:rsidRPr="00D62D30" w:rsidRDefault="005F5E80" w:rsidP="005C08E8">
            <w:pPr>
              <w:jc w:val="left"/>
              <w:rPr>
                <w:b/>
                <w:bCs/>
                <w:sz w:val="16"/>
                <w:szCs w:val="16"/>
                <w:lang w:val="en-US" w:eastAsia="zh-CN"/>
              </w:rPr>
            </w:pPr>
            <w:r w:rsidRPr="00D62D30">
              <w:rPr>
                <w:b/>
                <w:bCs/>
                <w:sz w:val="16"/>
                <w:szCs w:val="16"/>
                <w:lang w:val="en-US" w:eastAsia="zh-CN"/>
              </w:rPr>
              <w:t>A. Sub-total core unit costs*</w:t>
            </w:r>
          </w:p>
        </w:tc>
        <w:tc>
          <w:tcPr>
            <w:tcW w:w="893" w:type="dxa"/>
            <w:tcBorders>
              <w:top w:val="nil"/>
              <w:left w:val="nil"/>
              <w:bottom w:val="single" w:sz="4" w:space="0" w:color="auto"/>
              <w:right w:val="single" w:sz="4" w:space="0" w:color="auto"/>
            </w:tcBorders>
            <w:shd w:val="clear" w:color="auto" w:fill="auto"/>
            <w:noWrap/>
            <w:hideMark/>
          </w:tcPr>
          <w:p w14:paraId="10181230" w14:textId="77777777" w:rsidR="005F5E80" w:rsidRPr="00D62D30" w:rsidRDefault="005F5E80" w:rsidP="005C08E8">
            <w:pPr>
              <w:jc w:val="right"/>
              <w:rPr>
                <w:b/>
                <w:bCs/>
                <w:sz w:val="16"/>
                <w:szCs w:val="16"/>
                <w:lang w:val="en-US" w:eastAsia="zh-CN"/>
              </w:rPr>
            </w:pPr>
            <w:r w:rsidRPr="00D62D30">
              <w:rPr>
                <w:b/>
                <w:bCs/>
                <w:sz w:val="16"/>
                <w:szCs w:val="16"/>
                <w:lang w:val="en-US" w:eastAsia="zh-CN"/>
              </w:rPr>
              <w:t>2,012,442</w:t>
            </w:r>
          </w:p>
        </w:tc>
        <w:tc>
          <w:tcPr>
            <w:tcW w:w="856" w:type="dxa"/>
            <w:tcBorders>
              <w:top w:val="nil"/>
              <w:left w:val="nil"/>
              <w:bottom w:val="single" w:sz="4" w:space="0" w:color="auto"/>
              <w:right w:val="single" w:sz="4" w:space="0" w:color="auto"/>
            </w:tcBorders>
            <w:shd w:val="clear" w:color="auto" w:fill="auto"/>
            <w:noWrap/>
            <w:hideMark/>
          </w:tcPr>
          <w:p w14:paraId="067E7775" w14:textId="77777777" w:rsidR="005F5E80" w:rsidRPr="00D62D30" w:rsidRDefault="005F5E80" w:rsidP="005C08E8">
            <w:pPr>
              <w:jc w:val="right"/>
              <w:rPr>
                <w:b/>
                <w:bCs/>
                <w:sz w:val="16"/>
                <w:szCs w:val="16"/>
                <w:lang w:val="en-US" w:eastAsia="zh-CN"/>
              </w:rPr>
            </w:pPr>
            <w:r w:rsidRPr="00D62D30">
              <w:rPr>
                <w:b/>
                <w:bCs/>
                <w:sz w:val="16"/>
                <w:szCs w:val="16"/>
                <w:lang w:val="en-US" w:eastAsia="zh-CN"/>
              </w:rPr>
              <w:t>2,026,529</w:t>
            </w:r>
          </w:p>
        </w:tc>
        <w:tc>
          <w:tcPr>
            <w:tcW w:w="856" w:type="dxa"/>
            <w:tcBorders>
              <w:top w:val="nil"/>
              <w:left w:val="nil"/>
              <w:bottom w:val="single" w:sz="4" w:space="0" w:color="auto"/>
              <w:right w:val="single" w:sz="4" w:space="0" w:color="auto"/>
            </w:tcBorders>
            <w:shd w:val="clear" w:color="auto" w:fill="auto"/>
            <w:noWrap/>
            <w:hideMark/>
          </w:tcPr>
          <w:p w14:paraId="3CB989F0" w14:textId="77777777" w:rsidR="005F5E80" w:rsidRPr="00D62D30" w:rsidRDefault="005F5E80" w:rsidP="005C08E8">
            <w:pPr>
              <w:jc w:val="right"/>
              <w:rPr>
                <w:b/>
                <w:bCs/>
                <w:sz w:val="16"/>
                <w:szCs w:val="16"/>
                <w:lang w:val="en-US" w:eastAsia="zh-CN"/>
              </w:rPr>
            </w:pPr>
            <w:r w:rsidRPr="00D62D30">
              <w:rPr>
                <w:b/>
                <w:bCs/>
                <w:sz w:val="16"/>
                <w:szCs w:val="16"/>
                <w:lang w:val="en-US" w:eastAsia="zh-CN"/>
              </w:rPr>
              <w:t>2,040,715</w:t>
            </w:r>
          </w:p>
        </w:tc>
        <w:tc>
          <w:tcPr>
            <w:tcW w:w="859" w:type="dxa"/>
            <w:tcBorders>
              <w:top w:val="nil"/>
              <w:left w:val="nil"/>
              <w:bottom w:val="single" w:sz="4" w:space="0" w:color="auto"/>
              <w:right w:val="single" w:sz="4" w:space="0" w:color="auto"/>
            </w:tcBorders>
            <w:shd w:val="clear" w:color="auto" w:fill="auto"/>
            <w:noWrap/>
            <w:hideMark/>
          </w:tcPr>
          <w:p w14:paraId="34ED8C23" w14:textId="77777777" w:rsidR="005F5E80" w:rsidRPr="00D62D30" w:rsidRDefault="005F5E80" w:rsidP="005C08E8">
            <w:pPr>
              <w:jc w:val="right"/>
              <w:rPr>
                <w:b/>
                <w:bCs/>
                <w:sz w:val="16"/>
                <w:szCs w:val="16"/>
                <w:lang w:val="en-US" w:eastAsia="zh-CN"/>
              </w:rPr>
            </w:pPr>
            <w:r w:rsidRPr="00D62D30">
              <w:rPr>
                <w:b/>
                <w:bCs/>
                <w:sz w:val="16"/>
                <w:szCs w:val="16"/>
                <w:lang w:val="en-US" w:eastAsia="zh-CN"/>
              </w:rPr>
              <w:t>2,055,000</w:t>
            </w:r>
          </w:p>
        </w:tc>
        <w:tc>
          <w:tcPr>
            <w:tcW w:w="859" w:type="dxa"/>
            <w:tcBorders>
              <w:top w:val="nil"/>
              <w:left w:val="nil"/>
              <w:bottom w:val="single" w:sz="4" w:space="0" w:color="auto"/>
              <w:right w:val="single" w:sz="4" w:space="0" w:color="auto"/>
            </w:tcBorders>
            <w:shd w:val="clear" w:color="auto" w:fill="auto"/>
            <w:noWrap/>
            <w:hideMark/>
          </w:tcPr>
          <w:p w14:paraId="1825ED4A" w14:textId="77777777" w:rsidR="005F5E80" w:rsidRPr="00D62D30" w:rsidRDefault="005F5E80" w:rsidP="005C08E8">
            <w:pPr>
              <w:jc w:val="right"/>
              <w:rPr>
                <w:b/>
                <w:bCs/>
                <w:sz w:val="16"/>
                <w:szCs w:val="16"/>
                <w:lang w:val="en-US" w:eastAsia="zh-CN"/>
              </w:rPr>
            </w:pPr>
            <w:r w:rsidRPr="00D62D30">
              <w:rPr>
                <w:b/>
                <w:bCs/>
                <w:sz w:val="16"/>
                <w:szCs w:val="16"/>
                <w:lang w:val="en-US" w:eastAsia="zh-CN"/>
              </w:rPr>
              <w:t>2,061,454</w:t>
            </w:r>
          </w:p>
        </w:tc>
        <w:tc>
          <w:tcPr>
            <w:tcW w:w="894" w:type="dxa"/>
            <w:tcBorders>
              <w:top w:val="nil"/>
              <w:left w:val="nil"/>
              <w:bottom w:val="single" w:sz="4" w:space="0" w:color="auto"/>
              <w:right w:val="single" w:sz="4" w:space="0" w:color="auto"/>
            </w:tcBorders>
            <w:shd w:val="clear" w:color="auto" w:fill="auto"/>
            <w:noWrap/>
            <w:hideMark/>
          </w:tcPr>
          <w:p w14:paraId="020CE9CE" w14:textId="77777777" w:rsidR="005F5E80" w:rsidRPr="00D62D30" w:rsidRDefault="005F5E80" w:rsidP="005C08E8">
            <w:pPr>
              <w:jc w:val="right"/>
              <w:rPr>
                <w:b/>
                <w:bCs/>
                <w:sz w:val="16"/>
                <w:szCs w:val="16"/>
                <w:lang w:val="en-US" w:eastAsia="zh-CN"/>
              </w:rPr>
            </w:pPr>
            <w:r w:rsidRPr="00D62D30">
              <w:rPr>
                <w:b/>
                <w:bCs/>
                <w:sz w:val="16"/>
                <w:szCs w:val="16"/>
                <w:lang w:val="en-US" w:eastAsia="zh-CN"/>
              </w:rPr>
              <w:t>2,083,870</w:t>
            </w:r>
          </w:p>
        </w:tc>
        <w:tc>
          <w:tcPr>
            <w:tcW w:w="902" w:type="dxa"/>
            <w:tcBorders>
              <w:top w:val="nil"/>
              <w:left w:val="nil"/>
              <w:bottom w:val="single" w:sz="4" w:space="0" w:color="auto"/>
              <w:right w:val="single" w:sz="4" w:space="0" w:color="auto"/>
            </w:tcBorders>
            <w:shd w:val="clear" w:color="auto" w:fill="auto"/>
            <w:noWrap/>
            <w:hideMark/>
          </w:tcPr>
          <w:p w14:paraId="447246F9" w14:textId="77777777" w:rsidR="005F5E80" w:rsidRPr="00D62D30" w:rsidRDefault="005F5E80" w:rsidP="005C08E8">
            <w:pPr>
              <w:jc w:val="right"/>
              <w:rPr>
                <w:b/>
                <w:bCs/>
                <w:sz w:val="16"/>
                <w:szCs w:val="16"/>
                <w:lang w:val="en-US" w:eastAsia="zh-CN"/>
              </w:rPr>
            </w:pPr>
            <w:r w:rsidRPr="00D62D30">
              <w:rPr>
                <w:b/>
                <w:bCs/>
                <w:sz w:val="16"/>
                <w:szCs w:val="16"/>
                <w:lang w:val="en-US" w:eastAsia="zh-CN"/>
              </w:rPr>
              <w:t>2,049,054</w:t>
            </w:r>
          </w:p>
        </w:tc>
        <w:tc>
          <w:tcPr>
            <w:tcW w:w="885" w:type="dxa"/>
            <w:tcBorders>
              <w:top w:val="nil"/>
              <w:left w:val="nil"/>
              <w:bottom w:val="single" w:sz="4" w:space="0" w:color="auto"/>
              <w:right w:val="single" w:sz="4" w:space="0" w:color="auto"/>
            </w:tcBorders>
            <w:shd w:val="clear" w:color="auto" w:fill="auto"/>
            <w:noWrap/>
            <w:hideMark/>
          </w:tcPr>
          <w:p w14:paraId="6F198EB4" w14:textId="77777777" w:rsidR="005F5E80" w:rsidRPr="00D62D30" w:rsidRDefault="005F5E80" w:rsidP="005C08E8">
            <w:pPr>
              <w:jc w:val="right"/>
              <w:rPr>
                <w:b/>
                <w:bCs/>
                <w:sz w:val="16"/>
                <w:szCs w:val="16"/>
                <w:lang w:val="en-US" w:eastAsia="zh-CN"/>
              </w:rPr>
            </w:pPr>
            <w:r w:rsidRPr="00D62D30">
              <w:rPr>
                <w:b/>
                <w:bCs/>
                <w:sz w:val="16"/>
                <w:szCs w:val="16"/>
                <w:lang w:val="en-US" w:eastAsia="zh-CN"/>
              </w:rPr>
              <w:t>1,351,814</w:t>
            </w:r>
          </w:p>
        </w:tc>
        <w:tc>
          <w:tcPr>
            <w:tcW w:w="876" w:type="dxa"/>
            <w:tcBorders>
              <w:top w:val="nil"/>
              <w:left w:val="nil"/>
              <w:bottom w:val="single" w:sz="4" w:space="0" w:color="auto"/>
              <w:right w:val="single" w:sz="4" w:space="0" w:color="auto"/>
            </w:tcBorders>
            <w:shd w:val="clear" w:color="auto" w:fill="auto"/>
            <w:noWrap/>
            <w:hideMark/>
          </w:tcPr>
          <w:p w14:paraId="428494D7" w14:textId="77777777" w:rsidR="005F5E80" w:rsidRPr="00D62D30" w:rsidRDefault="005F5E80" w:rsidP="005C08E8">
            <w:pPr>
              <w:jc w:val="right"/>
              <w:rPr>
                <w:b/>
                <w:bCs/>
                <w:sz w:val="16"/>
                <w:szCs w:val="16"/>
                <w:lang w:val="en-US" w:eastAsia="zh-CN"/>
              </w:rPr>
            </w:pPr>
            <w:r w:rsidRPr="00D62D30">
              <w:rPr>
                <w:b/>
                <w:bCs/>
                <w:sz w:val="16"/>
                <w:szCs w:val="16"/>
                <w:lang w:val="en-US" w:eastAsia="zh-CN"/>
              </w:rPr>
              <w:t>1,653,474</w:t>
            </w:r>
          </w:p>
        </w:tc>
        <w:tc>
          <w:tcPr>
            <w:tcW w:w="876" w:type="dxa"/>
            <w:tcBorders>
              <w:top w:val="nil"/>
              <w:left w:val="nil"/>
              <w:bottom w:val="single" w:sz="4" w:space="0" w:color="auto"/>
              <w:right w:val="single" w:sz="4" w:space="0" w:color="auto"/>
            </w:tcBorders>
            <w:shd w:val="clear" w:color="auto" w:fill="auto"/>
            <w:noWrap/>
            <w:hideMark/>
          </w:tcPr>
          <w:p w14:paraId="734EC2E9" w14:textId="77777777" w:rsidR="005F5E80" w:rsidRPr="00D62D30" w:rsidRDefault="005F5E80" w:rsidP="005C08E8">
            <w:pPr>
              <w:jc w:val="right"/>
              <w:rPr>
                <w:b/>
                <w:bCs/>
                <w:sz w:val="16"/>
                <w:szCs w:val="16"/>
                <w:lang w:val="en-US" w:eastAsia="zh-CN"/>
              </w:rPr>
            </w:pPr>
            <w:r w:rsidRPr="00D62D30">
              <w:rPr>
                <w:b/>
                <w:bCs/>
                <w:sz w:val="16"/>
                <w:szCs w:val="16"/>
                <w:lang w:val="en-US" w:eastAsia="zh-CN"/>
              </w:rPr>
              <w:t>2,050,407</w:t>
            </w:r>
          </w:p>
        </w:tc>
        <w:tc>
          <w:tcPr>
            <w:tcW w:w="910" w:type="dxa"/>
            <w:tcBorders>
              <w:top w:val="nil"/>
              <w:left w:val="nil"/>
              <w:bottom w:val="single" w:sz="4" w:space="0" w:color="auto"/>
              <w:right w:val="single" w:sz="4" w:space="0" w:color="auto"/>
            </w:tcBorders>
            <w:shd w:val="clear" w:color="auto" w:fill="auto"/>
            <w:noWrap/>
            <w:hideMark/>
          </w:tcPr>
          <w:p w14:paraId="2F985770" w14:textId="77777777" w:rsidR="005F5E80" w:rsidRPr="00D62D30" w:rsidRDefault="005F5E80" w:rsidP="005C08E8">
            <w:pPr>
              <w:jc w:val="right"/>
              <w:rPr>
                <w:b/>
                <w:bCs/>
                <w:sz w:val="16"/>
                <w:szCs w:val="16"/>
                <w:lang w:val="en-US" w:eastAsia="zh-CN"/>
              </w:rPr>
            </w:pPr>
            <w:r w:rsidRPr="00D62D30">
              <w:rPr>
                <w:b/>
                <w:bCs/>
                <w:sz w:val="16"/>
                <w:szCs w:val="16"/>
                <w:lang w:val="en-US" w:eastAsia="zh-CN"/>
              </w:rPr>
              <w:t>2,050,407</w:t>
            </w:r>
          </w:p>
        </w:tc>
        <w:tc>
          <w:tcPr>
            <w:tcW w:w="955" w:type="dxa"/>
            <w:tcBorders>
              <w:top w:val="nil"/>
              <w:left w:val="nil"/>
              <w:bottom w:val="single" w:sz="4" w:space="0" w:color="auto"/>
              <w:right w:val="single" w:sz="4" w:space="0" w:color="auto"/>
            </w:tcBorders>
            <w:shd w:val="clear" w:color="auto" w:fill="auto"/>
            <w:noWrap/>
            <w:hideMark/>
          </w:tcPr>
          <w:p w14:paraId="025F21A8" w14:textId="77777777" w:rsidR="005F5E80" w:rsidRPr="00D62D30" w:rsidRDefault="005F5E80" w:rsidP="005C08E8">
            <w:pPr>
              <w:jc w:val="right"/>
              <w:rPr>
                <w:b/>
                <w:bCs/>
                <w:sz w:val="16"/>
                <w:szCs w:val="16"/>
                <w:lang w:val="en-US" w:eastAsia="zh-CN"/>
              </w:rPr>
            </w:pPr>
            <w:r w:rsidRPr="00D62D30">
              <w:rPr>
                <w:b/>
                <w:bCs/>
                <w:sz w:val="16"/>
                <w:szCs w:val="16"/>
                <w:lang w:val="en-US" w:eastAsia="zh-CN"/>
              </w:rPr>
              <w:t>2,064,760</w:t>
            </w:r>
          </w:p>
        </w:tc>
      </w:tr>
      <w:tr w:rsidR="00D62D30" w:rsidRPr="00D62D30" w14:paraId="045A120E" w14:textId="77777777" w:rsidTr="005C08E8">
        <w:trPr>
          <w:trHeight w:val="62"/>
        </w:trPr>
        <w:tc>
          <w:tcPr>
            <w:tcW w:w="3865" w:type="dxa"/>
            <w:tcBorders>
              <w:top w:val="nil"/>
              <w:left w:val="single" w:sz="4" w:space="0" w:color="auto"/>
              <w:bottom w:val="single" w:sz="4" w:space="0" w:color="auto"/>
              <w:right w:val="single" w:sz="4" w:space="0" w:color="auto"/>
            </w:tcBorders>
            <w:shd w:val="clear" w:color="auto" w:fill="auto"/>
            <w:noWrap/>
            <w:hideMark/>
          </w:tcPr>
          <w:p w14:paraId="4F6FA78C" w14:textId="77777777" w:rsidR="005F5E80" w:rsidRPr="00D62D30" w:rsidRDefault="005F5E80" w:rsidP="005C08E8">
            <w:pPr>
              <w:jc w:val="left"/>
              <w:rPr>
                <w:b/>
                <w:bCs/>
                <w:sz w:val="16"/>
                <w:szCs w:val="16"/>
                <w:lang w:val="en-US" w:eastAsia="zh-CN"/>
              </w:rPr>
            </w:pPr>
            <w:r w:rsidRPr="00D62D30">
              <w:rPr>
                <w:b/>
                <w:bCs/>
                <w:sz w:val="16"/>
                <w:szCs w:val="16"/>
                <w:lang w:val="en-US" w:eastAsia="zh-CN"/>
              </w:rPr>
              <w:t>B. Agency support costs/implementation</w:t>
            </w:r>
          </w:p>
        </w:tc>
        <w:tc>
          <w:tcPr>
            <w:tcW w:w="893" w:type="dxa"/>
            <w:tcBorders>
              <w:top w:val="nil"/>
              <w:left w:val="nil"/>
              <w:bottom w:val="single" w:sz="4" w:space="0" w:color="auto"/>
              <w:right w:val="single" w:sz="4" w:space="0" w:color="auto"/>
            </w:tcBorders>
            <w:shd w:val="clear" w:color="auto" w:fill="auto"/>
            <w:noWrap/>
            <w:hideMark/>
          </w:tcPr>
          <w:p w14:paraId="097B72D0"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5FF05DF1"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2350D23A"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9" w:type="dxa"/>
            <w:tcBorders>
              <w:top w:val="nil"/>
              <w:left w:val="nil"/>
              <w:bottom w:val="single" w:sz="4" w:space="0" w:color="auto"/>
              <w:right w:val="single" w:sz="4" w:space="0" w:color="auto"/>
            </w:tcBorders>
            <w:shd w:val="clear" w:color="auto" w:fill="auto"/>
            <w:noWrap/>
            <w:hideMark/>
          </w:tcPr>
          <w:p w14:paraId="6E9DAF38"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9" w:type="dxa"/>
            <w:tcBorders>
              <w:top w:val="nil"/>
              <w:left w:val="nil"/>
              <w:bottom w:val="single" w:sz="4" w:space="0" w:color="auto"/>
              <w:right w:val="single" w:sz="4" w:space="0" w:color="auto"/>
            </w:tcBorders>
            <w:shd w:val="clear" w:color="auto" w:fill="auto"/>
            <w:noWrap/>
            <w:hideMark/>
          </w:tcPr>
          <w:p w14:paraId="3257E15E"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94" w:type="dxa"/>
            <w:tcBorders>
              <w:top w:val="nil"/>
              <w:left w:val="nil"/>
              <w:bottom w:val="single" w:sz="4" w:space="0" w:color="auto"/>
              <w:right w:val="single" w:sz="4" w:space="0" w:color="auto"/>
            </w:tcBorders>
            <w:shd w:val="clear" w:color="auto" w:fill="auto"/>
            <w:noWrap/>
            <w:hideMark/>
          </w:tcPr>
          <w:p w14:paraId="706DADE2"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902" w:type="dxa"/>
            <w:tcBorders>
              <w:top w:val="nil"/>
              <w:left w:val="nil"/>
              <w:bottom w:val="single" w:sz="4" w:space="0" w:color="auto"/>
              <w:right w:val="single" w:sz="4" w:space="0" w:color="auto"/>
            </w:tcBorders>
            <w:shd w:val="clear" w:color="auto" w:fill="auto"/>
            <w:noWrap/>
            <w:hideMark/>
          </w:tcPr>
          <w:p w14:paraId="3AB4B608"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85" w:type="dxa"/>
            <w:tcBorders>
              <w:top w:val="nil"/>
              <w:left w:val="nil"/>
              <w:bottom w:val="single" w:sz="4" w:space="0" w:color="auto"/>
              <w:right w:val="single" w:sz="4" w:space="0" w:color="auto"/>
            </w:tcBorders>
            <w:shd w:val="clear" w:color="auto" w:fill="auto"/>
            <w:noWrap/>
            <w:hideMark/>
          </w:tcPr>
          <w:p w14:paraId="41B81F5B"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76" w:type="dxa"/>
            <w:tcBorders>
              <w:top w:val="nil"/>
              <w:left w:val="nil"/>
              <w:bottom w:val="single" w:sz="4" w:space="0" w:color="auto"/>
              <w:right w:val="single" w:sz="4" w:space="0" w:color="auto"/>
            </w:tcBorders>
            <w:shd w:val="clear" w:color="auto" w:fill="auto"/>
            <w:noWrap/>
          </w:tcPr>
          <w:p w14:paraId="4F97C6B7" w14:textId="77777777" w:rsidR="005F5E80" w:rsidRPr="00D62D30" w:rsidRDefault="005F5E80" w:rsidP="005C08E8">
            <w:pPr>
              <w:jc w:val="right"/>
              <w:rPr>
                <w:sz w:val="16"/>
                <w:szCs w:val="16"/>
                <w:lang w:val="en-US" w:eastAsia="zh-CN"/>
              </w:rPr>
            </w:pPr>
          </w:p>
        </w:tc>
        <w:tc>
          <w:tcPr>
            <w:tcW w:w="876" w:type="dxa"/>
            <w:tcBorders>
              <w:top w:val="nil"/>
              <w:left w:val="nil"/>
              <w:bottom w:val="single" w:sz="4" w:space="0" w:color="auto"/>
              <w:right w:val="single" w:sz="4" w:space="0" w:color="auto"/>
            </w:tcBorders>
            <w:shd w:val="clear" w:color="auto" w:fill="auto"/>
            <w:noWrap/>
          </w:tcPr>
          <w:p w14:paraId="0CAF4076" w14:textId="77777777" w:rsidR="005F5E80" w:rsidRPr="00D62D30" w:rsidRDefault="005F5E80" w:rsidP="005C08E8">
            <w:pPr>
              <w:jc w:val="right"/>
              <w:rPr>
                <w:sz w:val="16"/>
                <w:szCs w:val="16"/>
                <w:lang w:val="en-US" w:eastAsia="zh-CN"/>
              </w:rPr>
            </w:pPr>
          </w:p>
        </w:tc>
        <w:tc>
          <w:tcPr>
            <w:tcW w:w="910" w:type="dxa"/>
            <w:tcBorders>
              <w:top w:val="nil"/>
              <w:left w:val="nil"/>
              <w:bottom w:val="single" w:sz="4" w:space="0" w:color="auto"/>
              <w:right w:val="single" w:sz="4" w:space="0" w:color="auto"/>
            </w:tcBorders>
            <w:shd w:val="clear" w:color="auto" w:fill="auto"/>
            <w:noWrap/>
          </w:tcPr>
          <w:p w14:paraId="3A48AA83" w14:textId="77777777" w:rsidR="005F5E80" w:rsidRPr="00D62D30" w:rsidRDefault="005F5E80" w:rsidP="005C08E8">
            <w:pPr>
              <w:jc w:val="right"/>
              <w:rPr>
                <w:sz w:val="16"/>
                <w:szCs w:val="16"/>
                <w:lang w:val="en-US" w:eastAsia="zh-CN"/>
              </w:rPr>
            </w:pPr>
          </w:p>
        </w:tc>
        <w:tc>
          <w:tcPr>
            <w:tcW w:w="955" w:type="dxa"/>
            <w:tcBorders>
              <w:top w:val="nil"/>
              <w:left w:val="nil"/>
              <w:bottom w:val="single" w:sz="4" w:space="0" w:color="auto"/>
              <w:right w:val="single" w:sz="4" w:space="0" w:color="auto"/>
            </w:tcBorders>
            <w:shd w:val="clear" w:color="auto" w:fill="auto"/>
            <w:noWrap/>
          </w:tcPr>
          <w:p w14:paraId="10C22D8C" w14:textId="77777777" w:rsidR="005F5E80" w:rsidRPr="00D62D30" w:rsidRDefault="005F5E80" w:rsidP="005C08E8">
            <w:pPr>
              <w:jc w:val="right"/>
              <w:rPr>
                <w:sz w:val="16"/>
                <w:szCs w:val="16"/>
                <w:lang w:val="en-US" w:eastAsia="zh-CN"/>
              </w:rPr>
            </w:pPr>
          </w:p>
        </w:tc>
      </w:tr>
      <w:tr w:rsidR="00D62D30" w:rsidRPr="00D62D30" w14:paraId="4ED06BBC" w14:textId="77777777" w:rsidTr="005C08E8">
        <w:trPr>
          <w:trHeight w:val="240"/>
        </w:trPr>
        <w:tc>
          <w:tcPr>
            <w:tcW w:w="3865" w:type="dxa"/>
            <w:tcBorders>
              <w:top w:val="nil"/>
              <w:left w:val="single" w:sz="4" w:space="0" w:color="auto"/>
              <w:bottom w:val="single" w:sz="4" w:space="0" w:color="auto"/>
              <w:right w:val="single" w:sz="4" w:space="0" w:color="auto"/>
            </w:tcBorders>
            <w:shd w:val="clear" w:color="auto" w:fill="auto"/>
            <w:noWrap/>
            <w:hideMark/>
          </w:tcPr>
          <w:p w14:paraId="0E734D6C" w14:textId="77777777" w:rsidR="005F5E80" w:rsidRPr="00D62D30" w:rsidRDefault="005F5E80" w:rsidP="005C08E8">
            <w:pPr>
              <w:jc w:val="left"/>
              <w:rPr>
                <w:sz w:val="16"/>
                <w:szCs w:val="16"/>
                <w:lang w:val="en-US" w:eastAsia="zh-CN"/>
              </w:rPr>
            </w:pPr>
            <w:r w:rsidRPr="00D62D30">
              <w:rPr>
                <w:sz w:val="16"/>
                <w:szCs w:val="16"/>
                <w:lang w:val="en-US" w:eastAsia="zh-CN"/>
              </w:rPr>
              <w:t>Reimbursement of country offices and national execution, including overheads</w:t>
            </w:r>
          </w:p>
        </w:tc>
        <w:tc>
          <w:tcPr>
            <w:tcW w:w="893" w:type="dxa"/>
            <w:tcBorders>
              <w:top w:val="nil"/>
              <w:left w:val="nil"/>
              <w:bottom w:val="single" w:sz="4" w:space="0" w:color="auto"/>
              <w:right w:val="single" w:sz="4" w:space="0" w:color="auto"/>
            </w:tcBorders>
            <w:shd w:val="clear" w:color="auto" w:fill="auto"/>
            <w:noWrap/>
            <w:hideMark/>
          </w:tcPr>
          <w:p w14:paraId="786DF3C2" w14:textId="77777777" w:rsidR="005F5E80" w:rsidRPr="00D62D30" w:rsidRDefault="005F5E80" w:rsidP="005C08E8">
            <w:pPr>
              <w:jc w:val="right"/>
              <w:rPr>
                <w:sz w:val="16"/>
                <w:szCs w:val="16"/>
                <w:lang w:val="en-US" w:eastAsia="zh-CN"/>
              </w:rPr>
            </w:pPr>
            <w:r w:rsidRPr="00D62D30">
              <w:rPr>
                <w:sz w:val="16"/>
                <w:szCs w:val="16"/>
                <w:lang w:val="en-US" w:eastAsia="zh-CN"/>
              </w:rPr>
              <w:t>1,814,900</w:t>
            </w:r>
          </w:p>
        </w:tc>
        <w:tc>
          <w:tcPr>
            <w:tcW w:w="856" w:type="dxa"/>
            <w:tcBorders>
              <w:top w:val="nil"/>
              <w:left w:val="nil"/>
              <w:bottom w:val="single" w:sz="4" w:space="0" w:color="auto"/>
              <w:right w:val="single" w:sz="4" w:space="0" w:color="auto"/>
            </w:tcBorders>
            <w:shd w:val="clear" w:color="auto" w:fill="auto"/>
            <w:noWrap/>
            <w:hideMark/>
          </w:tcPr>
          <w:p w14:paraId="2D2D5D47" w14:textId="77777777" w:rsidR="005F5E80" w:rsidRPr="00D62D30" w:rsidRDefault="005F5E80" w:rsidP="005C08E8">
            <w:pPr>
              <w:jc w:val="right"/>
              <w:rPr>
                <w:sz w:val="16"/>
                <w:szCs w:val="16"/>
                <w:lang w:val="en-US" w:eastAsia="zh-CN"/>
              </w:rPr>
            </w:pPr>
            <w:r w:rsidRPr="00D62D30">
              <w:rPr>
                <w:sz w:val="16"/>
                <w:szCs w:val="16"/>
                <w:lang w:val="en-US" w:eastAsia="zh-CN"/>
              </w:rPr>
              <w:t>1,327,500</w:t>
            </w:r>
          </w:p>
        </w:tc>
        <w:tc>
          <w:tcPr>
            <w:tcW w:w="856" w:type="dxa"/>
            <w:tcBorders>
              <w:top w:val="nil"/>
              <w:left w:val="nil"/>
              <w:bottom w:val="single" w:sz="4" w:space="0" w:color="auto"/>
              <w:right w:val="single" w:sz="4" w:space="0" w:color="auto"/>
            </w:tcBorders>
            <w:shd w:val="clear" w:color="auto" w:fill="auto"/>
            <w:noWrap/>
            <w:hideMark/>
          </w:tcPr>
          <w:p w14:paraId="406033C0" w14:textId="77777777" w:rsidR="005F5E80" w:rsidRPr="00D62D30" w:rsidRDefault="005F5E80" w:rsidP="005C08E8">
            <w:pPr>
              <w:jc w:val="right"/>
              <w:rPr>
                <w:sz w:val="16"/>
                <w:szCs w:val="16"/>
                <w:lang w:val="en-US" w:eastAsia="zh-CN"/>
              </w:rPr>
            </w:pPr>
            <w:r w:rsidRPr="00D62D30">
              <w:rPr>
                <w:sz w:val="16"/>
                <w:szCs w:val="16"/>
                <w:lang w:val="en-US" w:eastAsia="zh-CN"/>
              </w:rPr>
              <w:t>1,145,400</w:t>
            </w:r>
          </w:p>
        </w:tc>
        <w:tc>
          <w:tcPr>
            <w:tcW w:w="859" w:type="dxa"/>
            <w:tcBorders>
              <w:top w:val="nil"/>
              <w:left w:val="nil"/>
              <w:bottom w:val="single" w:sz="4" w:space="0" w:color="auto"/>
              <w:right w:val="single" w:sz="4" w:space="0" w:color="auto"/>
            </w:tcBorders>
            <w:shd w:val="clear" w:color="auto" w:fill="auto"/>
            <w:noWrap/>
            <w:hideMark/>
          </w:tcPr>
          <w:p w14:paraId="45AE271D" w14:textId="77777777" w:rsidR="005F5E80" w:rsidRPr="00D62D30" w:rsidRDefault="005F5E80" w:rsidP="005C08E8">
            <w:pPr>
              <w:jc w:val="right"/>
              <w:rPr>
                <w:sz w:val="16"/>
                <w:szCs w:val="16"/>
                <w:lang w:val="en-US" w:eastAsia="zh-CN"/>
              </w:rPr>
            </w:pPr>
            <w:r w:rsidRPr="00D62D30">
              <w:rPr>
                <w:sz w:val="16"/>
                <w:szCs w:val="16"/>
                <w:lang w:val="en-US" w:eastAsia="zh-CN"/>
              </w:rPr>
              <w:t>584,300</w:t>
            </w:r>
          </w:p>
        </w:tc>
        <w:tc>
          <w:tcPr>
            <w:tcW w:w="859" w:type="dxa"/>
            <w:tcBorders>
              <w:top w:val="nil"/>
              <w:left w:val="nil"/>
              <w:bottom w:val="single" w:sz="4" w:space="0" w:color="auto"/>
              <w:right w:val="single" w:sz="4" w:space="0" w:color="auto"/>
            </w:tcBorders>
            <w:shd w:val="clear" w:color="auto" w:fill="auto"/>
            <w:noWrap/>
            <w:hideMark/>
          </w:tcPr>
          <w:p w14:paraId="451F5F9F" w14:textId="77777777" w:rsidR="005F5E80" w:rsidRPr="00D62D30" w:rsidRDefault="005F5E80" w:rsidP="005C08E8">
            <w:pPr>
              <w:jc w:val="right"/>
              <w:rPr>
                <w:sz w:val="16"/>
                <w:szCs w:val="16"/>
                <w:lang w:val="en-US" w:eastAsia="zh-CN"/>
              </w:rPr>
            </w:pPr>
            <w:r w:rsidRPr="00D62D30">
              <w:rPr>
                <w:sz w:val="16"/>
                <w:szCs w:val="16"/>
                <w:lang w:val="en-US" w:eastAsia="zh-CN"/>
              </w:rPr>
              <w:t>729,854</w:t>
            </w:r>
          </w:p>
        </w:tc>
        <w:tc>
          <w:tcPr>
            <w:tcW w:w="894" w:type="dxa"/>
            <w:tcBorders>
              <w:top w:val="nil"/>
              <w:left w:val="nil"/>
              <w:bottom w:val="single" w:sz="4" w:space="0" w:color="auto"/>
              <w:right w:val="single" w:sz="4" w:space="0" w:color="auto"/>
            </w:tcBorders>
            <w:shd w:val="clear" w:color="auto" w:fill="auto"/>
            <w:noWrap/>
            <w:hideMark/>
          </w:tcPr>
          <w:p w14:paraId="5FA439AA" w14:textId="77777777" w:rsidR="005F5E80" w:rsidRPr="00D62D30" w:rsidRDefault="005F5E80" w:rsidP="005C08E8">
            <w:pPr>
              <w:jc w:val="right"/>
              <w:rPr>
                <w:sz w:val="16"/>
                <w:szCs w:val="16"/>
                <w:lang w:val="en-US" w:eastAsia="zh-CN"/>
              </w:rPr>
            </w:pPr>
            <w:r w:rsidRPr="00D62D30">
              <w:rPr>
                <w:sz w:val="16"/>
                <w:szCs w:val="16"/>
                <w:lang w:val="en-US" w:eastAsia="zh-CN"/>
              </w:rPr>
              <w:t>1,339,603</w:t>
            </w:r>
          </w:p>
        </w:tc>
        <w:tc>
          <w:tcPr>
            <w:tcW w:w="902" w:type="dxa"/>
            <w:tcBorders>
              <w:top w:val="nil"/>
              <w:left w:val="nil"/>
              <w:bottom w:val="single" w:sz="4" w:space="0" w:color="auto"/>
              <w:right w:val="single" w:sz="4" w:space="0" w:color="auto"/>
            </w:tcBorders>
            <w:shd w:val="clear" w:color="auto" w:fill="auto"/>
            <w:noWrap/>
            <w:hideMark/>
          </w:tcPr>
          <w:p w14:paraId="3A4525F8" w14:textId="77777777" w:rsidR="005F5E80" w:rsidRPr="00D62D30" w:rsidRDefault="005F5E80" w:rsidP="005C08E8">
            <w:pPr>
              <w:jc w:val="right"/>
              <w:rPr>
                <w:sz w:val="16"/>
                <w:szCs w:val="16"/>
                <w:lang w:val="en-US" w:eastAsia="zh-CN"/>
              </w:rPr>
            </w:pPr>
            <w:r w:rsidRPr="00D62D30">
              <w:rPr>
                <w:sz w:val="16"/>
                <w:szCs w:val="16"/>
                <w:lang w:val="en-US" w:eastAsia="zh-CN"/>
              </w:rPr>
              <w:t>814,755</w:t>
            </w:r>
          </w:p>
        </w:tc>
        <w:tc>
          <w:tcPr>
            <w:tcW w:w="885" w:type="dxa"/>
            <w:tcBorders>
              <w:top w:val="nil"/>
              <w:left w:val="nil"/>
              <w:bottom w:val="single" w:sz="4" w:space="0" w:color="auto"/>
              <w:right w:val="single" w:sz="4" w:space="0" w:color="auto"/>
            </w:tcBorders>
            <w:shd w:val="clear" w:color="auto" w:fill="auto"/>
            <w:noWrap/>
            <w:hideMark/>
          </w:tcPr>
          <w:p w14:paraId="09CE7490" w14:textId="77777777" w:rsidR="005F5E80" w:rsidRPr="00D62D30" w:rsidRDefault="005F5E80" w:rsidP="005C08E8">
            <w:pPr>
              <w:jc w:val="right"/>
              <w:rPr>
                <w:sz w:val="16"/>
                <w:szCs w:val="16"/>
                <w:lang w:val="en-US" w:eastAsia="zh-CN"/>
              </w:rPr>
            </w:pPr>
            <w:r w:rsidRPr="00D62D30">
              <w:rPr>
                <w:sz w:val="16"/>
                <w:szCs w:val="16"/>
                <w:lang w:val="en-US" w:eastAsia="zh-CN"/>
              </w:rPr>
              <w:t>858,449</w:t>
            </w:r>
          </w:p>
        </w:tc>
        <w:tc>
          <w:tcPr>
            <w:tcW w:w="876" w:type="dxa"/>
            <w:tcBorders>
              <w:top w:val="nil"/>
              <w:left w:val="nil"/>
              <w:bottom w:val="single" w:sz="4" w:space="0" w:color="auto"/>
              <w:right w:val="single" w:sz="4" w:space="0" w:color="auto"/>
            </w:tcBorders>
            <w:shd w:val="clear" w:color="auto" w:fill="auto"/>
            <w:noWrap/>
            <w:hideMark/>
          </w:tcPr>
          <w:p w14:paraId="505A6724" w14:textId="77777777" w:rsidR="005F5E80" w:rsidRPr="00D62D30" w:rsidRDefault="005F5E80" w:rsidP="005C08E8">
            <w:pPr>
              <w:jc w:val="right"/>
              <w:rPr>
                <w:sz w:val="16"/>
                <w:szCs w:val="16"/>
                <w:lang w:val="en-US" w:eastAsia="zh-CN"/>
              </w:rPr>
            </w:pPr>
            <w:r w:rsidRPr="00D62D30">
              <w:rPr>
                <w:sz w:val="16"/>
                <w:szCs w:val="16"/>
                <w:lang w:val="en-US" w:eastAsia="zh-CN"/>
              </w:rPr>
              <w:t>637,077</w:t>
            </w:r>
          </w:p>
        </w:tc>
        <w:tc>
          <w:tcPr>
            <w:tcW w:w="876" w:type="dxa"/>
            <w:tcBorders>
              <w:top w:val="nil"/>
              <w:left w:val="nil"/>
              <w:bottom w:val="single" w:sz="4" w:space="0" w:color="auto"/>
              <w:right w:val="single" w:sz="4" w:space="0" w:color="auto"/>
            </w:tcBorders>
            <w:shd w:val="clear" w:color="auto" w:fill="auto"/>
            <w:noWrap/>
            <w:hideMark/>
          </w:tcPr>
          <w:p w14:paraId="3733BE13" w14:textId="77777777" w:rsidR="005F5E80" w:rsidRPr="00D62D30" w:rsidRDefault="005F5E80" w:rsidP="005C08E8">
            <w:pPr>
              <w:jc w:val="right"/>
              <w:rPr>
                <w:sz w:val="16"/>
                <w:szCs w:val="16"/>
                <w:lang w:val="en-US" w:eastAsia="zh-CN"/>
              </w:rPr>
            </w:pPr>
            <w:r w:rsidRPr="00D62D30">
              <w:rPr>
                <w:sz w:val="16"/>
                <w:szCs w:val="16"/>
                <w:lang w:val="en-US" w:eastAsia="zh-CN"/>
              </w:rPr>
              <w:t>889,500</w:t>
            </w:r>
          </w:p>
        </w:tc>
        <w:tc>
          <w:tcPr>
            <w:tcW w:w="910" w:type="dxa"/>
            <w:tcBorders>
              <w:top w:val="nil"/>
              <w:left w:val="nil"/>
              <w:bottom w:val="single" w:sz="4" w:space="0" w:color="auto"/>
              <w:right w:val="single" w:sz="4" w:space="0" w:color="auto"/>
            </w:tcBorders>
            <w:shd w:val="clear" w:color="auto" w:fill="auto"/>
            <w:noWrap/>
            <w:hideMark/>
          </w:tcPr>
          <w:p w14:paraId="570FAB41" w14:textId="77777777" w:rsidR="005F5E80" w:rsidRPr="00D62D30" w:rsidRDefault="005F5E80" w:rsidP="005C08E8">
            <w:pPr>
              <w:jc w:val="right"/>
              <w:rPr>
                <w:sz w:val="16"/>
                <w:szCs w:val="16"/>
                <w:lang w:val="en-US" w:eastAsia="zh-CN"/>
              </w:rPr>
            </w:pPr>
            <w:r w:rsidRPr="00D62D30">
              <w:rPr>
                <w:sz w:val="16"/>
                <w:szCs w:val="16"/>
                <w:lang w:val="en-US" w:eastAsia="zh-CN"/>
              </w:rPr>
              <w:t>700,600</w:t>
            </w:r>
          </w:p>
        </w:tc>
        <w:tc>
          <w:tcPr>
            <w:tcW w:w="955" w:type="dxa"/>
            <w:tcBorders>
              <w:top w:val="nil"/>
              <w:left w:val="nil"/>
              <w:bottom w:val="single" w:sz="4" w:space="0" w:color="auto"/>
              <w:right w:val="single" w:sz="4" w:space="0" w:color="auto"/>
            </w:tcBorders>
            <w:shd w:val="clear" w:color="auto" w:fill="auto"/>
            <w:noWrap/>
            <w:hideMark/>
          </w:tcPr>
          <w:p w14:paraId="0F29B9FA" w14:textId="77777777" w:rsidR="005F5E80" w:rsidRPr="00D62D30" w:rsidRDefault="005F5E80" w:rsidP="005C08E8">
            <w:pPr>
              <w:jc w:val="right"/>
              <w:rPr>
                <w:sz w:val="16"/>
                <w:szCs w:val="16"/>
                <w:lang w:val="en-US" w:eastAsia="zh-CN"/>
              </w:rPr>
            </w:pPr>
            <w:r w:rsidRPr="00D62D30">
              <w:rPr>
                <w:sz w:val="16"/>
                <w:szCs w:val="16"/>
                <w:lang w:val="en-US" w:eastAsia="zh-CN"/>
              </w:rPr>
              <w:t>692,000</w:t>
            </w:r>
          </w:p>
        </w:tc>
      </w:tr>
      <w:tr w:rsidR="00D62D30" w:rsidRPr="00D62D30" w14:paraId="3BD0C6B9" w14:textId="77777777" w:rsidTr="005C08E8">
        <w:trPr>
          <w:trHeight w:val="240"/>
        </w:trPr>
        <w:tc>
          <w:tcPr>
            <w:tcW w:w="3865" w:type="dxa"/>
            <w:tcBorders>
              <w:top w:val="nil"/>
              <w:left w:val="single" w:sz="4" w:space="0" w:color="auto"/>
              <w:bottom w:val="single" w:sz="4" w:space="0" w:color="auto"/>
              <w:right w:val="single" w:sz="4" w:space="0" w:color="auto"/>
            </w:tcBorders>
            <w:shd w:val="clear" w:color="auto" w:fill="auto"/>
            <w:noWrap/>
            <w:hideMark/>
          </w:tcPr>
          <w:p w14:paraId="2CC1E2D1" w14:textId="77777777" w:rsidR="005F5E80" w:rsidRPr="00D62D30" w:rsidRDefault="005F5E80" w:rsidP="005C08E8">
            <w:pPr>
              <w:jc w:val="left"/>
              <w:rPr>
                <w:sz w:val="16"/>
                <w:szCs w:val="16"/>
                <w:lang w:val="en-US" w:eastAsia="zh-CN"/>
              </w:rPr>
            </w:pPr>
            <w:r w:rsidRPr="00D62D30">
              <w:rPr>
                <w:sz w:val="16"/>
                <w:szCs w:val="16"/>
                <w:lang w:val="en-US" w:eastAsia="zh-CN"/>
              </w:rPr>
              <w:t>Executing agency support cost (internal), including overheads</w:t>
            </w:r>
          </w:p>
        </w:tc>
        <w:tc>
          <w:tcPr>
            <w:tcW w:w="893" w:type="dxa"/>
            <w:tcBorders>
              <w:top w:val="nil"/>
              <w:left w:val="nil"/>
              <w:bottom w:val="single" w:sz="4" w:space="0" w:color="auto"/>
              <w:right w:val="single" w:sz="4" w:space="0" w:color="auto"/>
            </w:tcBorders>
            <w:shd w:val="clear" w:color="auto" w:fill="auto"/>
            <w:noWrap/>
            <w:hideMark/>
          </w:tcPr>
          <w:p w14:paraId="25272566" w14:textId="77777777" w:rsidR="005F5E80" w:rsidRPr="00D62D30" w:rsidRDefault="005F5E80" w:rsidP="005C08E8">
            <w:pPr>
              <w:jc w:val="right"/>
              <w:rPr>
                <w:sz w:val="16"/>
                <w:szCs w:val="16"/>
                <w:lang w:val="en-US" w:eastAsia="zh-CN"/>
              </w:rPr>
            </w:pPr>
            <w:r w:rsidRPr="00D62D30">
              <w:rPr>
                <w:sz w:val="16"/>
                <w:szCs w:val="16"/>
                <w:lang w:val="en-US" w:eastAsia="zh-CN"/>
              </w:rPr>
              <w:t>2,913,500</w:t>
            </w:r>
          </w:p>
        </w:tc>
        <w:tc>
          <w:tcPr>
            <w:tcW w:w="856" w:type="dxa"/>
            <w:tcBorders>
              <w:top w:val="nil"/>
              <w:left w:val="nil"/>
              <w:bottom w:val="single" w:sz="4" w:space="0" w:color="auto"/>
              <w:right w:val="single" w:sz="4" w:space="0" w:color="auto"/>
            </w:tcBorders>
            <w:shd w:val="clear" w:color="auto" w:fill="auto"/>
            <w:noWrap/>
            <w:hideMark/>
          </w:tcPr>
          <w:p w14:paraId="69D279BE" w14:textId="77777777" w:rsidR="005F5E80" w:rsidRPr="00D62D30" w:rsidRDefault="005F5E80" w:rsidP="005C08E8">
            <w:pPr>
              <w:jc w:val="right"/>
              <w:rPr>
                <w:sz w:val="16"/>
                <w:szCs w:val="16"/>
                <w:lang w:val="en-US" w:eastAsia="zh-CN"/>
              </w:rPr>
            </w:pPr>
            <w:r w:rsidRPr="00D62D30">
              <w:rPr>
                <w:sz w:val="16"/>
                <w:szCs w:val="16"/>
                <w:lang w:val="en-US" w:eastAsia="zh-CN"/>
              </w:rPr>
              <w:t>2,289,600</w:t>
            </w:r>
          </w:p>
        </w:tc>
        <w:tc>
          <w:tcPr>
            <w:tcW w:w="856" w:type="dxa"/>
            <w:tcBorders>
              <w:top w:val="nil"/>
              <w:left w:val="nil"/>
              <w:bottom w:val="single" w:sz="4" w:space="0" w:color="auto"/>
              <w:right w:val="single" w:sz="4" w:space="0" w:color="auto"/>
            </w:tcBorders>
            <w:shd w:val="clear" w:color="auto" w:fill="auto"/>
            <w:noWrap/>
            <w:hideMark/>
          </w:tcPr>
          <w:p w14:paraId="4A9556FF" w14:textId="77777777" w:rsidR="005F5E80" w:rsidRPr="00D62D30" w:rsidRDefault="005F5E80" w:rsidP="005C08E8">
            <w:pPr>
              <w:jc w:val="right"/>
              <w:rPr>
                <w:sz w:val="16"/>
                <w:szCs w:val="16"/>
                <w:lang w:val="en-US" w:eastAsia="zh-CN"/>
              </w:rPr>
            </w:pPr>
            <w:r w:rsidRPr="00D62D30">
              <w:rPr>
                <w:sz w:val="16"/>
                <w:szCs w:val="16"/>
                <w:lang w:val="en-US" w:eastAsia="zh-CN"/>
              </w:rPr>
              <w:t>1,600,400</w:t>
            </w:r>
          </w:p>
        </w:tc>
        <w:tc>
          <w:tcPr>
            <w:tcW w:w="859" w:type="dxa"/>
            <w:tcBorders>
              <w:top w:val="nil"/>
              <w:left w:val="nil"/>
              <w:bottom w:val="single" w:sz="4" w:space="0" w:color="auto"/>
              <w:right w:val="single" w:sz="4" w:space="0" w:color="auto"/>
            </w:tcBorders>
            <w:shd w:val="clear" w:color="auto" w:fill="auto"/>
            <w:noWrap/>
            <w:hideMark/>
          </w:tcPr>
          <w:p w14:paraId="5E3760D5" w14:textId="77777777" w:rsidR="005F5E80" w:rsidRPr="00D62D30" w:rsidRDefault="005F5E80" w:rsidP="005C08E8">
            <w:pPr>
              <w:jc w:val="right"/>
              <w:rPr>
                <w:sz w:val="16"/>
                <w:szCs w:val="16"/>
                <w:lang w:val="en-US" w:eastAsia="zh-CN"/>
              </w:rPr>
            </w:pPr>
            <w:r w:rsidRPr="00D62D30">
              <w:rPr>
                <w:sz w:val="16"/>
                <w:szCs w:val="16"/>
                <w:lang w:val="en-US" w:eastAsia="zh-CN"/>
              </w:rPr>
              <w:t>1,703,200</w:t>
            </w:r>
          </w:p>
        </w:tc>
        <w:tc>
          <w:tcPr>
            <w:tcW w:w="859" w:type="dxa"/>
            <w:tcBorders>
              <w:top w:val="nil"/>
              <w:left w:val="nil"/>
              <w:bottom w:val="single" w:sz="4" w:space="0" w:color="auto"/>
              <w:right w:val="single" w:sz="4" w:space="0" w:color="auto"/>
            </w:tcBorders>
            <w:shd w:val="clear" w:color="auto" w:fill="auto"/>
            <w:noWrap/>
            <w:hideMark/>
          </w:tcPr>
          <w:p w14:paraId="0D8AB050" w14:textId="77777777" w:rsidR="005F5E80" w:rsidRPr="00D62D30" w:rsidRDefault="005F5E80" w:rsidP="005C08E8">
            <w:pPr>
              <w:jc w:val="right"/>
              <w:rPr>
                <w:sz w:val="16"/>
                <w:szCs w:val="16"/>
                <w:lang w:val="en-US" w:eastAsia="zh-CN"/>
              </w:rPr>
            </w:pPr>
            <w:r w:rsidRPr="00D62D30">
              <w:rPr>
                <w:sz w:val="16"/>
                <w:szCs w:val="16"/>
                <w:lang w:val="en-US" w:eastAsia="zh-CN"/>
              </w:rPr>
              <w:t>1,354,611</w:t>
            </w:r>
          </w:p>
        </w:tc>
        <w:tc>
          <w:tcPr>
            <w:tcW w:w="894" w:type="dxa"/>
            <w:tcBorders>
              <w:top w:val="nil"/>
              <w:left w:val="nil"/>
              <w:bottom w:val="single" w:sz="4" w:space="0" w:color="auto"/>
              <w:right w:val="single" w:sz="4" w:space="0" w:color="auto"/>
            </w:tcBorders>
            <w:shd w:val="clear" w:color="auto" w:fill="auto"/>
            <w:noWrap/>
            <w:hideMark/>
          </w:tcPr>
          <w:p w14:paraId="1C9A93E1" w14:textId="77777777" w:rsidR="005F5E80" w:rsidRPr="00D62D30" w:rsidRDefault="005F5E80" w:rsidP="005C08E8">
            <w:pPr>
              <w:jc w:val="right"/>
              <w:rPr>
                <w:sz w:val="16"/>
                <w:szCs w:val="16"/>
                <w:lang w:val="en-US" w:eastAsia="zh-CN"/>
              </w:rPr>
            </w:pPr>
            <w:r w:rsidRPr="00D62D30">
              <w:rPr>
                <w:sz w:val="16"/>
                <w:szCs w:val="16"/>
                <w:lang w:val="en-US" w:eastAsia="zh-CN"/>
              </w:rPr>
              <w:t>1,386,593</w:t>
            </w:r>
          </w:p>
        </w:tc>
        <w:tc>
          <w:tcPr>
            <w:tcW w:w="902" w:type="dxa"/>
            <w:tcBorders>
              <w:top w:val="nil"/>
              <w:left w:val="nil"/>
              <w:bottom w:val="single" w:sz="4" w:space="0" w:color="auto"/>
              <w:right w:val="single" w:sz="4" w:space="0" w:color="auto"/>
            </w:tcBorders>
            <w:shd w:val="clear" w:color="auto" w:fill="auto"/>
            <w:noWrap/>
            <w:hideMark/>
          </w:tcPr>
          <w:p w14:paraId="7127D5A8" w14:textId="77777777" w:rsidR="005F5E80" w:rsidRPr="00D62D30" w:rsidRDefault="005F5E80" w:rsidP="005C08E8">
            <w:pPr>
              <w:jc w:val="right"/>
              <w:rPr>
                <w:sz w:val="16"/>
                <w:szCs w:val="16"/>
                <w:lang w:val="en-US" w:eastAsia="zh-CN"/>
              </w:rPr>
            </w:pPr>
            <w:r w:rsidRPr="00D62D30">
              <w:rPr>
                <w:sz w:val="16"/>
                <w:szCs w:val="16"/>
                <w:lang w:val="en-US" w:eastAsia="zh-CN"/>
              </w:rPr>
              <w:t>1,352,699</w:t>
            </w:r>
          </w:p>
        </w:tc>
        <w:tc>
          <w:tcPr>
            <w:tcW w:w="885" w:type="dxa"/>
            <w:tcBorders>
              <w:top w:val="nil"/>
              <w:left w:val="nil"/>
              <w:bottom w:val="single" w:sz="4" w:space="0" w:color="auto"/>
              <w:right w:val="single" w:sz="4" w:space="0" w:color="auto"/>
            </w:tcBorders>
            <w:shd w:val="clear" w:color="auto" w:fill="auto"/>
            <w:noWrap/>
            <w:hideMark/>
          </w:tcPr>
          <w:p w14:paraId="203C93B5" w14:textId="77777777" w:rsidR="005F5E80" w:rsidRPr="00D62D30" w:rsidRDefault="005F5E80" w:rsidP="005C08E8">
            <w:pPr>
              <w:jc w:val="right"/>
              <w:rPr>
                <w:sz w:val="16"/>
                <w:szCs w:val="16"/>
                <w:lang w:val="en-US" w:eastAsia="zh-CN"/>
              </w:rPr>
            </w:pPr>
            <w:r w:rsidRPr="00D62D30">
              <w:rPr>
                <w:sz w:val="16"/>
                <w:szCs w:val="16"/>
                <w:lang w:val="en-US" w:eastAsia="zh-CN"/>
              </w:rPr>
              <w:t>1,163,401</w:t>
            </w:r>
          </w:p>
        </w:tc>
        <w:tc>
          <w:tcPr>
            <w:tcW w:w="876" w:type="dxa"/>
            <w:tcBorders>
              <w:top w:val="nil"/>
              <w:left w:val="nil"/>
              <w:bottom w:val="single" w:sz="4" w:space="0" w:color="auto"/>
              <w:right w:val="single" w:sz="4" w:space="0" w:color="auto"/>
            </w:tcBorders>
            <w:shd w:val="clear" w:color="auto" w:fill="auto"/>
            <w:noWrap/>
            <w:hideMark/>
          </w:tcPr>
          <w:p w14:paraId="4EFB3C07" w14:textId="77777777" w:rsidR="005F5E80" w:rsidRPr="00D62D30" w:rsidRDefault="005F5E80" w:rsidP="005C08E8">
            <w:pPr>
              <w:jc w:val="right"/>
              <w:rPr>
                <w:sz w:val="16"/>
                <w:szCs w:val="16"/>
                <w:lang w:val="en-US" w:eastAsia="zh-CN"/>
              </w:rPr>
            </w:pPr>
            <w:r w:rsidRPr="00D62D30">
              <w:rPr>
                <w:sz w:val="16"/>
                <w:szCs w:val="16"/>
                <w:lang w:val="en-US" w:eastAsia="zh-CN"/>
              </w:rPr>
              <w:t>1,286,907</w:t>
            </w:r>
          </w:p>
        </w:tc>
        <w:tc>
          <w:tcPr>
            <w:tcW w:w="876" w:type="dxa"/>
            <w:tcBorders>
              <w:top w:val="nil"/>
              <w:left w:val="nil"/>
              <w:bottom w:val="single" w:sz="4" w:space="0" w:color="auto"/>
              <w:right w:val="single" w:sz="4" w:space="0" w:color="auto"/>
            </w:tcBorders>
            <w:shd w:val="clear" w:color="auto" w:fill="auto"/>
            <w:noWrap/>
            <w:hideMark/>
          </w:tcPr>
          <w:p w14:paraId="173AB801" w14:textId="77777777" w:rsidR="005F5E80" w:rsidRPr="00D62D30" w:rsidRDefault="005F5E80" w:rsidP="005C08E8">
            <w:pPr>
              <w:jc w:val="right"/>
              <w:rPr>
                <w:sz w:val="16"/>
                <w:szCs w:val="16"/>
                <w:lang w:val="en-US" w:eastAsia="zh-CN"/>
              </w:rPr>
            </w:pPr>
            <w:r w:rsidRPr="00D62D30">
              <w:rPr>
                <w:sz w:val="16"/>
                <w:szCs w:val="16"/>
                <w:lang w:val="en-US" w:eastAsia="zh-CN"/>
              </w:rPr>
              <w:t>898,200</w:t>
            </w:r>
          </w:p>
        </w:tc>
        <w:tc>
          <w:tcPr>
            <w:tcW w:w="910" w:type="dxa"/>
            <w:tcBorders>
              <w:top w:val="nil"/>
              <w:left w:val="nil"/>
              <w:bottom w:val="single" w:sz="4" w:space="0" w:color="auto"/>
              <w:right w:val="single" w:sz="4" w:space="0" w:color="auto"/>
            </w:tcBorders>
            <w:shd w:val="clear" w:color="auto" w:fill="auto"/>
            <w:noWrap/>
            <w:hideMark/>
          </w:tcPr>
          <w:p w14:paraId="42B1C193" w14:textId="77777777" w:rsidR="005F5E80" w:rsidRPr="00D62D30" w:rsidRDefault="005F5E80" w:rsidP="005C08E8">
            <w:pPr>
              <w:jc w:val="right"/>
              <w:rPr>
                <w:sz w:val="16"/>
                <w:szCs w:val="16"/>
                <w:lang w:val="en-US" w:eastAsia="zh-CN"/>
              </w:rPr>
            </w:pPr>
            <w:r w:rsidRPr="00D62D30">
              <w:rPr>
                <w:sz w:val="16"/>
                <w:szCs w:val="16"/>
                <w:lang w:val="en-US" w:eastAsia="zh-CN"/>
              </w:rPr>
              <w:t>733,600</w:t>
            </w:r>
          </w:p>
        </w:tc>
        <w:tc>
          <w:tcPr>
            <w:tcW w:w="955" w:type="dxa"/>
            <w:tcBorders>
              <w:top w:val="nil"/>
              <w:left w:val="nil"/>
              <w:bottom w:val="single" w:sz="4" w:space="0" w:color="auto"/>
              <w:right w:val="single" w:sz="4" w:space="0" w:color="auto"/>
            </w:tcBorders>
            <w:shd w:val="clear" w:color="auto" w:fill="auto"/>
            <w:noWrap/>
            <w:hideMark/>
          </w:tcPr>
          <w:p w14:paraId="385BFB9F" w14:textId="77777777" w:rsidR="005F5E80" w:rsidRPr="00D62D30" w:rsidRDefault="005F5E80" w:rsidP="005C08E8">
            <w:pPr>
              <w:jc w:val="right"/>
              <w:rPr>
                <w:sz w:val="16"/>
                <w:szCs w:val="16"/>
                <w:lang w:val="en-US" w:eastAsia="zh-CN"/>
              </w:rPr>
            </w:pPr>
            <w:r w:rsidRPr="00D62D30">
              <w:rPr>
                <w:sz w:val="16"/>
                <w:szCs w:val="16"/>
                <w:lang w:val="en-US" w:eastAsia="zh-CN"/>
              </w:rPr>
              <w:t>1,574,400</w:t>
            </w:r>
          </w:p>
        </w:tc>
      </w:tr>
      <w:tr w:rsidR="00D62D30" w:rsidRPr="00D62D30" w14:paraId="0A25629E" w14:textId="77777777" w:rsidTr="005C08E8">
        <w:trPr>
          <w:trHeight w:val="107"/>
        </w:trPr>
        <w:tc>
          <w:tcPr>
            <w:tcW w:w="3865" w:type="dxa"/>
            <w:tcBorders>
              <w:top w:val="nil"/>
              <w:left w:val="single" w:sz="4" w:space="0" w:color="auto"/>
              <w:bottom w:val="single" w:sz="4" w:space="0" w:color="auto"/>
              <w:right w:val="single" w:sz="4" w:space="0" w:color="auto"/>
            </w:tcBorders>
            <w:shd w:val="clear" w:color="auto" w:fill="auto"/>
            <w:noWrap/>
            <w:hideMark/>
          </w:tcPr>
          <w:p w14:paraId="53647761" w14:textId="77777777" w:rsidR="005F5E80" w:rsidRPr="00D62D30" w:rsidRDefault="005F5E80" w:rsidP="005C08E8">
            <w:pPr>
              <w:jc w:val="left"/>
              <w:rPr>
                <w:sz w:val="16"/>
                <w:szCs w:val="16"/>
                <w:lang w:val="en-US" w:eastAsia="zh-CN"/>
              </w:rPr>
            </w:pPr>
            <w:r w:rsidRPr="00D62D30">
              <w:rPr>
                <w:sz w:val="16"/>
                <w:szCs w:val="16"/>
                <w:lang w:val="en-US" w:eastAsia="zh-CN"/>
              </w:rPr>
              <w:t>Financial intermediaries, including overheads</w:t>
            </w:r>
          </w:p>
        </w:tc>
        <w:tc>
          <w:tcPr>
            <w:tcW w:w="893" w:type="dxa"/>
            <w:tcBorders>
              <w:top w:val="nil"/>
              <w:left w:val="nil"/>
              <w:bottom w:val="single" w:sz="4" w:space="0" w:color="auto"/>
              <w:right w:val="single" w:sz="4" w:space="0" w:color="auto"/>
            </w:tcBorders>
            <w:shd w:val="clear" w:color="auto" w:fill="auto"/>
            <w:noWrap/>
            <w:hideMark/>
          </w:tcPr>
          <w:p w14:paraId="5044ABB7" w14:textId="77777777" w:rsidR="005F5E80" w:rsidRPr="00D62D30" w:rsidRDefault="005F5E80" w:rsidP="005C08E8">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757C5F66" w14:textId="77777777" w:rsidR="005F5E80" w:rsidRPr="00D62D30" w:rsidRDefault="005F5E80" w:rsidP="005C08E8">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3F64B6AE"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9" w:type="dxa"/>
            <w:tcBorders>
              <w:top w:val="nil"/>
              <w:left w:val="nil"/>
              <w:bottom w:val="single" w:sz="4" w:space="0" w:color="auto"/>
              <w:right w:val="single" w:sz="4" w:space="0" w:color="auto"/>
            </w:tcBorders>
            <w:shd w:val="clear" w:color="auto" w:fill="auto"/>
            <w:noWrap/>
            <w:hideMark/>
          </w:tcPr>
          <w:p w14:paraId="15C0F6F9"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9" w:type="dxa"/>
            <w:tcBorders>
              <w:top w:val="nil"/>
              <w:left w:val="nil"/>
              <w:bottom w:val="single" w:sz="4" w:space="0" w:color="auto"/>
              <w:right w:val="single" w:sz="4" w:space="0" w:color="auto"/>
            </w:tcBorders>
            <w:shd w:val="clear" w:color="auto" w:fill="auto"/>
            <w:noWrap/>
            <w:hideMark/>
          </w:tcPr>
          <w:p w14:paraId="26CF660E"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94" w:type="dxa"/>
            <w:tcBorders>
              <w:top w:val="nil"/>
              <w:left w:val="nil"/>
              <w:bottom w:val="single" w:sz="4" w:space="0" w:color="auto"/>
              <w:right w:val="single" w:sz="4" w:space="0" w:color="auto"/>
            </w:tcBorders>
            <w:shd w:val="clear" w:color="auto" w:fill="auto"/>
            <w:noWrap/>
            <w:hideMark/>
          </w:tcPr>
          <w:p w14:paraId="7D8AF861"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902" w:type="dxa"/>
            <w:tcBorders>
              <w:top w:val="nil"/>
              <w:left w:val="nil"/>
              <w:bottom w:val="single" w:sz="4" w:space="0" w:color="auto"/>
              <w:right w:val="single" w:sz="4" w:space="0" w:color="auto"/>
            </w:tcBorders>
            <w:shd w:val="clear" w:color="auto" w:fill="auto"/>
            <w:noWrap/>
            <w:hideMark/>
          </w:tcPr>
          <w:p w14:paraId="5767A483"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85" w:type="dxa"/>
            <w:tcBorders>
              <w:top w:val="nil"/>
              <w:left w:val="nil"/>
              <w:bottom w:val="single" w:sz="4" w:space="0" w:color="auto"/>
              <w:right w:val="single" w:sz="4" w:space="0" w:color="auto"/>
            </w:tcBorders>
            <w:shd w:val="clear" w:color="auto" w:fill="auto"/>
            <w:noWrap/>
            <w:hideMark/>
          </w:tcPr>
          <w:p w14:paraId="3E1F186C"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76" w:type="dxa"/>
            <w:tcBorders>
              <w:top w:val="nil"/>
              <w:left w:val="nil"/>
              <w:bottom w:val="single" w:sz="4" w:space="0" w:color="auto"/>
              <w:right w:val="single" w:sz="4" w:space="0" w:color="auto"/>
            </w:tcBorders>
            <w:shd w:val="clear" w:color="auto" w:fill="auto"/>
            <w:noWrap/>
            <w:hideMark/>
          </w:tcPr>
          <w:p w14:paraId="49F8B11D"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76" w:type="dxa"/>
            <w:tcBorders>
              <w:top w:val="nil"/>
              <w:left w:val="nil"/>
              <w:bottom w:val="single" w:sz="4" w:space="0" w:color="auto"/>
              <w:right w:val="single" w:sz="4" w:space="0" w:color="auto"/>
            </w:tcBorders>
            <w:shd w:val="clear" w:color="auto" w:fill="auto"/>
            <w:noWrap/>
            <w:hideMark/>
          </w:tcPr>
          <w:p w14:paraId="64AF831E"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3C461115"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955" w:type="dxa"/>
            <w:tcBorders>
              <w:top w:val="nil"/>
              <w:left w:val="nil"/>
              <w:bottom w:val="single" w:sz="4" w:space="0" w:color="auto"/>
              <w:right w:val="single" w:sz="4" w:space="0" w:color="auto"/>
            </w:tcBorders>
            <w:shd w:val="clear" w:color="auto" w:fill="auto"/>
            <w:noWrap/>
            <w:hideMark/>
          </w:tcPr>
          <w:p w14:paraId="670A1DC8" w14:textId="77777777" w:rsidR="005F5E80" w:rsidRPr="00D62D30" w:rsidRDefault="005F5E80" w:rsidP="005C08E8">
            <w:pPr>
              <w:jc w:val="right"/>
              <w:rPr>
                <w:sz w:val="16"/>
                <w:szCs w:val="16"/>
                <w:lang w:val="en-US" w:eastAsia="zh-CN"/>
              </w:rPr>
            </w:pPr>
            <w:r w:rsidRPr="00D62D30">
              <w:rPr>
                <w:sz w:val="16"/>
                <w:szCs w:val="16"/>
                <w:lang w:val="en-US" w:eastAsia="zh-CN"/>
              </w:rPr>
              <w:t>0</w:t>
            </w:r>
          </w:p>
        </w:tc>
      </w:tr>
      <w:tr w:rsidR="00D62D30" w:rsidRPr="00D62D30" w14:paraId="172D7B57" w14:textId="77777777" w:rsidTr="005C08E8">
        <w:trPr>
          <w:trHeight w:val="240"/>
        </w:trPr>
        <w:tc>
          <w:tcPr>
            <w:tcW w:w="3865" w:type="dxa"/>
            <w:tcBorders>
              <w:top w:val="nil"/>
              <w:left w:val="single" w:sz="4" w:space="0" w:color="auto"/>
              <w:bottom w:val="single" w:sz="4" w:space="0" w:color="auto"/>
              <w:right w:val="single" w:sz="4" w:space="0" w:color="auto"/>
            </w:tcBorders>
            <w:shd w:val="clear" w:color="auto" w:fill="auto"/>
            <w:noWrap/>
            <w:hideMark/>
          </w:tcPr>
          <w:p w14:paraId="5744FC86" w14:textId="77777777" w:rsidR="005F5E80" w:rsidRPr="00D62D30" w:rsidRDefault="005F5E80" w:rsidP="005C08E8">
            <w:pPr>
              <w:jc w:val="left"/>
              <w:rPr>
                <w:sz w:val="16"/>
                <w:szCs w:val="16"/>
                <w:lang w:val="en-US" w:eastAsia="zh-CN"/>
              </w:rPr>
            </w:pPr>
            <w:r w:rsidRPr="00D62D30">
              <w:rPr>
                <w:sz w:val="16"/>
                <w:szCs w:val="16"/>
                <w:lang w:val="en-US" w:eastAsia="zh-CN"/>
              </w:rPr>
              <w:t>Reimbursement of central services for core unit staff (including overhead)</w:t>
            </w:r>
          </w:p>
        </w:tc>
        <w:tc>
          <w:tcPr>
            <w:tcW w:w="893" w:type="dxa"/>
            <w:tcBorders>
              <w:top w:val="nil"/>
              <w:left w:val="nil"/>
              <w:bottom w:val="single" w:sz="4" w:space="0" w:color="auto"/>
              <w:right w:val="single" w:sz="4" w:space="0" w:color="auto"/>
            </w:tcBorders>
            <w:shd w:val="clear" w:color="auto" w:fill="auto"/>
            <w:noWrap/>
            <w:hideMark/>
          </w:tcPr>
          <w:p w14:paraId="0C987235" w14:textId="77777777" w:rsidR="005F5E80" w:rsidRPr="00D62D30" w:rsidRDefault="005F5E80" w:rsidP="005C08E8">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4F620058" w14:textId="77777777" w:rsidR="005F5E80" w:rsidRPr="00D62D30" w:rsidRDefault="005F5E80" w:rsidP="005C08E8">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7DB4066F" w14:textId="77777777" w:rsidR="005F5E80" w:rsidRPr="00D62D30" w:rsidRDefault="005F5E80" w:rsidP="005C08E8">
            <w:pPr>
              <w:jc w:val="right"/>
              <w:rPr>
                <w:sz w:val="16"/>
                <w:szCs w:val="16"/>
                <w:lang w:val="en-US" w:eastAsia="zh-CN"/>
              </w:rPr>
            </w:pPr>
            <w:r w:rsidRPr="00D62D30">
              <w:rPr>
                <w:sz w:val="16"/>
                <w:szCs w:val="16"/>
                <w:lang w:val="en-US" w:eastAsia="zh-CN"/>
              </w:rPr>
              <w:t> </w:t>
            </w:r>
          </w:p>
        </w:tc>
        <w:tc>
          <w:tcPr>
            <w:tcW w:w="859" w:type="dxa"/>
            <w:tcBorders>
              <w:top w:val="nil"/>
              <w:left w:val="nil"/>
              <w:bottom w:val="single" w:sz="4" w:space="0" w:color="auto"/>
              <w:right w:val="single" w:sz="4" w:space="0" w:color="auto"/>
            </w:tcBorders>
            <w:shd w:val="clear" w:color="auto" w:fill="auto"/>
            <w:noWrap/>
            <w:hideMark/>
          </w:tcPr>
          <w:p w14:paraId="7E67C1B0" w14:textId="77777777" w:rsidR="005F5E80" w:rsidRPr="00D62D30" w:rsidRDefault="005F5E80" w:rsidP="005C08E8">
            <w:pPr>
              <w:jc w:val="right"/>
              <w:rPr>
                <w:sz w:val="16"/>
                <w:szCs w:val="16"/>
                <w:lang w:val="en-US" w:eastAsia="zh-CN"/>
              </w:rPr>
            </w:pPr>
            <w:r w:rsidRPr="00D62D30">
              <w:rPr>
                <w:sz w:val="16"/>
                <w:szCs w:val="16"/>
                <w:lang w:val="en-US" w:eastAsia="zh-CN"/>
              </w:rPr>
              <w:t> </w:t>
            </w:r>
          </w:p>
        </w:tc>
        <w:tc>
          <w:tcPr>
            <w:tcW w:w="859" w:type="dxa"/>
            <w:tcBorders>
              <w:top w:val="nil"/>
              <w:left w:val="nil"/>
              <w:bottom w:val="single" w:sz="4" w:space="0" w:color="auto"/>
              <w:right w:val="single" w:sz="4" w:space="0" w:color="auto"/>
            </w:tcBorders>
            <w:shd w:val="clear" w:color="auto" w:fill="auto"/>
            <w:noWrap/>
            <w:hideMark/>
          </w:tcPr>
          <w:p w14:paraId="6D7E7665" w14:textId="77777777" w:rsidR="005F5E80" w:rsidRPr="00D62D30" w:rsidRDefault="005F5E80" w:rsidP="005C08E8">
            <w:pPr>
              <w:jc w:val="right"/>
              <w:rPr>
                <w:sz w:val="16"/>
                <w:szCs w:val="16"/>
                <w:lang w:val="en-US" w:eastAsia="zh-CN"/>
              </w:rPr>
            </w:pPr>
            <w:r w:rsidRPr="00D62D30">
              <w:rPr>
                <w:sz w:val="16"/>
                <w:szCs w:val="16"/>
                <w:lang w:val="en-US" w:eastAsia="zh-CN"/>
              </w:rPr>
              <w:t> </w:t>
            </w:r>
          </w:p>
        </w:tc>
        <w:tc>
          <w:tcPr>
            <w:tcW w:w="894" w:type="dxa"/>
            <w:tcBorders>
              <w:top w:val="nil"/>
              <w:left w:val="nil"/>
              <w:bottom w:val="single" w:sz="4" w:space="0" w:color="auto"/>
              <w:right w:val="single" w:sz="4" w:space="0" w:color="auto"/>
            </w:tcBorders>
            <w:shd w:val="clear" w:color="auto" w:fill="auto"/>
            <w:noWrap/>
            <w:hideMark/>
          </w:tcPr>
          <w:p w14:paraId="2790EB77" w14:textId="77777777" w:rsidR="005F5E80" w:rsidRPr="00D62D30" w:rsidRDefault="005F5E80" w:rsidP="005C08E8">
            <w:pPr>
              <w:jc w:val="right"/>
              <w:rPr>
                <w:sz w:val="16"/>
                <w:szCs w:val="16"/>
                <w:lang w:val="en-US" w:eastAsia="zh-CN"/>
              </w:rPr>
            </w:pPr>
            <w:r w:rsidRPr="00D62D30">
              <w:rPr>
                <w:sz w:val="16"/>
                <w:szCs w:val="16"/>
                <w:lang w:val="en-US" w:eastAsia="zh-CN"/>
              </w:rPr>
              <w:t> </w:t>
            </w:r>
          </w:p>
        </w:tc>
        <w:tc>
          <w:tcPr>
            <w:tcW w:w="902" w:type="dxa"/>
            <w:tcBorders>
              <w:top w:val="nil"/>
              <w:left w:val="nil"/>
              <w:bottom w:val="single" w:sz="4" w:space="0" w:color="auto"/>
              <w:right w:val="single" w:sz="4" w:space="0" w:color="auto"/>
            </w:tcBorders>
            <w:shd w:val="clear" w:color="auto" w:fill="auto"/>
            <w:noWrap/>
            <w:hideMark/>
          </w:tcPr>
          <w:p w14:paraId="7DA607EC" w14:textId="77777777" w:rsidR="005F5E80" w:rsidRPr="00D62D30" w:rsidRDefault="005F5E80" w:rsidP="005C08E8">
            <w:pPr>
              <w:jc w:val="right"/>
              <w:rPr>
                <w:sz w:val="16"/>
                <w:szCs w:val="16"/>
                <w:lang w:val="en-US" w:eastAsia="zh-CN"/>
              </w:rPr>
            </w:pPr>
            <w:r w:rsidRPr="00D62D30">
              <w:rPr>
                <w:sz w:val="16"/>
                <w:szCs w:val="16"/>
                <w:lang w:val="en-US" w:eastAsia="zh-CN"/>
              </w:rPr>
              <w:t> </w:t>
            </w:r>
          </w:p>
        </w:tc>
        <w:tc>
          <w:tcPr>
            <w:tcW w:w="885" w:type="dxa"/>
            <w:tcBorders>
              <w:top w:val="nil"/>
              <w:left w:val="nil"/>
              <w:bottom w:val="single" w:sz="4" w:space="0" w:color="auto"/>
              <w:right w:val="single" w:sz="4" w:space="0" w:color="auto"/>
            </w:tcBorders>
            <w:shd w:val="clear" w:color="auto" w:fill="auto"/>
            <w:noWrap/>
            <w:hideMark/>
          </w:tcPr>
          <w:p w14:paraId="658AE4D0"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76" w:type="dxa"/>
            <w:tcBorders>
              <w:top w:val="nil"/>
              <w:left w:val="nil"/>
              <w:bottom w:val="single" w:sz="4" w:space="0" w:color="auto"/>
              <w:right w:val="single" w:sz="4" w:space="0" w:color="auto"/>
            </w:tcBorders>
            <w:shd w:val="clear" w:color="auto" w:fill="auto"/>
            <w:noWrap/>
            <w:hideMark/>
          </w:tcPr>
          <w:p w14:paraId="1C78F7FA" w14:textId="77777777" w:rsidR="005F5E80" w:rsidRPr="00D62D30" w:rsidRDefault="005F5E80" w:rsidP="005C08E8">
            <w:pPr>
              <w:jc w:val="right"/>
              <w:rPr>
                <w:sz w:val="16"/>
                <w:szCs w:val="16"/>
                <w:lang w:val="en-US" w:eastAsia="zh-CN"/>
              </w:rPr>
            </w:pPr>
            <w:r w:rsidRPr="00D62D30">
              <w:rPr>
                <w:sz w:val="16"/>
                <w:szCs w:val="16"/>
                <w:lang w:val="en-US" w:eastAsia="zh-CN"/>
              </w:rPr>
              <w:t> </w:t>
            </w:r>
          </w:p>
        </w:tc>
        <w:tc>
          <w:tcPr>
            <w:tcW w:w="876" w:type="dxa"/>
            <w:tcBorders>
              <w:top w:val="nil"/>
              <w:left w:val="nil"/>
              <w:bottom w:val="single" w:sz="4" w:space="0" w:color="auto"/>
              <w:right w:val="single" w:sz="4" w:space="0" w:color="auto"/>
            </w:tcBorders>
            <w:shd w:val="clear" w:color="auto" w:fill="auto"/>
            <w:noWrap/>
            <w:hideMark/>
          </w:tcPr>
          <w:p w14:paraId="67CDE153"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604A0D22"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955" w:type="dxa"/>
            <w:tcBorders>
              <w:top w:val="nil"/>
              <w:left w:val="nil"/>
              <w:bottom w:val="single" w:sz="4" w:space="0" w:color="auto"/>
              <w:right w:val="single" w:sz="4" w:space="0" w:color="auto"/>
            </w:tcBorders>
            <w:shd w:val="clear" w:color="auto" w:fill="auto"/>
            <w:noWrap/>
            <w:hideMark/>
          </w:tcPr>
          <w:p w14:paraId="13E6C558" w14:textId="77777777" w:rsidR="005F5E80" w:rsidRPr="00D62D30" w:rsidRDefault="005F5E80" w:rsidP="005C08E8">
            <w:pPr>
              <w:jc w:val="left"/>
              <w:rPr>
                <w:sz w:val="16"/>
                <w:szCs w:val="16"/>
                <w:lang w:val="en-US" w:eastAsia="zh-CN"/>
              </w:rPr>
            </w:pPr>
            <w:r w:rsidRPr="00D62D30">
              <w:rPr>
                <w:sz w:val="16"/>
                <w:szCs w:val="16"/>
                <w:lang w:val="en-US" w:eastAsia="zh-CN"/>
              </w:rPr>
              <w:t> </w:t>
            </w:r>
          </w:p>
        </w:tc>
      </w:tr>
      <w:tr w:rsidR="00D62D30" w:rsidRPr="00D62D30" w14:paraId="5DF71063" w14:textId="77777777" w:rsidTr="005C08E8">
        <w:trPr>
          <w:trHeight w:val="161"/>
        </w:trPr>
        <w:tc>
          <w:tcPr>
            <w:tcW w:w="3865" w:type="dxa"/>
            <w:tcBorders>
              <w:top w:val="nil"/>
              <w:left w:val="single" w:sz="4" w:space="0" w:color="auto"/>
              <w:bottom w:val="single" w:sz="4" w:space="0" w:color="auto"/>
              <w:right w:val="single" w:sz="4" w:space="0" w:color="auto"/>
            </w:tcBorders>
            <w:shd w:val="clear" w:color="auto" w:fill="auto"/>
            <w:noWrap/>
            <w:hideMark/>
          </w:tcPr>
          <w:p w14:paraId="46E17F30" w14:textId="77777777" w:rsidR="005F5E80" w:rsidRPr="00D62D30" w:rsidRDefault="005F5E80" w:rsidP="005C08E8">
            <w:pPr>
              <w:jc w:val="left"/>
              <w:rPr>
                <w:sz w:val="16"/>
                <w:szCs w:val="16"/>
                <w:lang w:val="en-US" w:eastAsia="zh-CN"/>
              </w:rPr>
            </w:pPr>
            <w:r w:rsidRPr="00D62D30">
              <w:rPr>
                <w:sz w:val="16"/>
                <w:szCs w:val="16"/>
                <w:lang w:val="en-US" w:eastAsia="zh-CN"/>
              </w:rPr>
              <w:t>Cost recovery</w:t>
            </w:r>
          </w:p>
        </w:tc>
        <w:tc>
          <w:tcPr>
            <w:tcW w:w="893" w:type="dxa"/>
            <w:tcBorders>
              <w:top w:val="nil"/>
              <w:left w:val="nil"/>
              <w:bottom w:val="single" w:sz="4" w:space="0" w:color="auto"/>
              <w:right w:val="single" w:sz="4" w:space="0" w:color="auto"/>
            </w:tcBorders>
            <w:shd w:val="clear" w:color="auto" w:fill="auto"/>
            <w:noWrap/>
            <w:hideMark/>
          </w:tcPr>
          <w:p w14:paraId="53D93252" w14:textId="77777777" w:rsidR="005F5E80" w:rsidRPr="00D62D30" w:rsidRDefault="005F5E80" w:rsidP="005C08E8">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4E6C647B" w14:textId="77777777" w:rsidR="005F5E80" w:rsidRPr="00D62D30" w:rsidRDefault="005F5E80" w:rsidP="005C08E8">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2F57A3B8"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9" w:type="dxa"/>
            <w:tcBorders>
              <w:top w:val="nil"/>
              <w:left w:val="nil"/>
              <w:bottom w:val="single" w:sz="4" w:space="0" w:color="auto"/>
              <w:right w:val="single" w:sz="4" w:space="0" w:color="auto"/>
            </w:tcBorders>
            <w:shd w:val="clear" w:color="auto" w:fill="auto"/>
            <w:noWrap/>
            <w:hideMark/>
          </w:tcPr>
          <w:p w14:paraId="503085F0"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9" w:type="dxa"/>
            <w:tcBorders>
              <w:top w:val="nil"/>
              <w:left w:val="nil"/>
              <w:bottom w:val="single" w:sz="4" w:space="0" w:color="auto"/>
              <w:right w:val="single" w:sz="4" w:space="0" w:color="auto"/>
            </w:tcBorders>
            <w:shd w:val="clear" w:color="auto" w:fill="auto"/>
            <w:noWrap/>
            <w:hideMark/>
          </w:tcPr>
          <w:p w14:paraId="708F1596"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94" w:type="dxa"/>
            <w:tcBorders>
              <w:top w:val="nil"/>
              <w:left w:val="nil"/>
              <w:bottom w:val="single" w:sz="4" w:space="0" w:color="auto"/>
              <w:right w:val="single" w:sz="4" w:space="0" w:color="auto"/>
            </w:tcBorders>
            <w:shd w:val="clear" w:color="auto" w:fill="auto"/>
            <w:noWrap/>
            <w:hideMark/>
          </w:tcPr>
          <w:p w14:paraId="3C3C0DAF"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902" w:type="dxa"/>
            <w:tcBorders>
              <w:top w:val="nil"/>
              <w:left w:val="nil"/>
              <w:bottom w:val="single" w:sz="4" w:space="0" w:color="auto"/>
              <w:right w:val="single" w:sz="4" w:space="0" w:color="auto"/>
            </w:tcBorders>
            <w:shd w:val="clear" w:color="auto" w:fill="auto"/>
            <w:noWrap/>
            <w:hideMark/>
          </w:tcPr>
          <w:p w14:paraId="66E5C585"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85" w:type="dxa"/>
            <w:tcBorders>
              <w:top w:val="nil"/>
              <w:left w:val="nil"/>
              <w:bottom w:val="single" w:sz="4" w:space="0" w:color="auto"/>
              <w:right w:val="single" w:sz="4" w:space="0" w:color="auto"/>
            </w:tcBorders>
            <w:shd w:val="clear" w:color="auto" w:fill="auto"/>
            <w:noWrap/>
            <w:hideMark/>
          </w:tcPr>
          <w:p w14:paraId="17D75C15"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76" w:type="dxa"/>
            <w:tcBorders>
              <w:top w:val="nil"/>
              <w:left w:val="nil"/>
              <w:bottom w:val="single" w:sz="4" w:space="0" w:color="auto"/>
              <w:right w:val="single" w:sz="4" w:space="0" w:color="auto"/>
            </w:tcBorders>
            <w:shd w:val="clear" w:color="auto" w:fill="auto"/>
            <w:noWrap/>
            <w:hideMark/>
          </w:tcPr>
          <w:p w14:paraId="3BF44029"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76" w:type="dxa"/>
            <w:tcBorders>
              <w:top w:val="nil"/>
              <w:left w:val="nil"/>
              <w:bottom w:val="single" w:sz="4" w:space="0" w:color="auto"/>
              <w:right w:val="single" w:sz="4" w:space="0" w:color="auto"/>
            </w:tcBorders>
            <w:shd w:val="clear" w:color="auto" w:fill="auto"/>
            <w:noWrap/>
            <w:hideMark/>
          </w:tcPr>
          <w:p w14:paraId="244E3705"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67A1714A"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955" w:type="dxa"/>
            <w:tcBorders>
              <w:top w:val="nil"/>
              <w:left w:val="nil"/>
              <w:bottom w:val="single" w:sz="4" w:space="0" w:color="auto"/>
              <w:right w:val="single" w:sz="4" w:space="0" w:color="auto"/>
            </w:tcBorders>
            <w:shd w:val="clear" w:color="auto" w:fill="auto"/>
            <w:noWrap/>
            <w:hideMark/>
          </w:tcPr>
          <w:p w14:paraId="3783FFBF" w14:textId="77777777" w:rsidR="005F5E80" w:rsidRPr="00D62D30" w:rsidRDefault="005F5E80" w:rsidP="005C08E8">
            <w:pPr>
              <w:jc w:val="right"/>
              <w:rPr>
                <w:sz w:val="16"/>
                <w:szCs w:val="16"/>
                <w:lang w:val="en-US" w:eastAsia="zh-CN"/>
              </w:rPr>
            </w:pPr>
            <w:r w:rsidRPr="00D62D30">
              <w:rPr>
                <w:sz w:val="16"/>
                <w:szCs w:val="16"/>
                <w:lang w:val="en-US" w:eastAsia="zh-CN"/>
              </w:rPr>
              <w:t>0</w:t>
            </w:r>
          </w:p>
        </w:tc>
      </w:tr>
      <w:tr w:rsidR="00D62D30" w:rsidRPr="00D62D30" w14:paraId="31A2F145" w14:textId="77777777" w:rsidTr="005C08E8">
        <w:trPr>
          <w:trHeight w:val="143"/>
        </w:trPr>
        <w:tc>
          <w:tcPr>
            <w:tcW w:w="3865" w:type="dxa"/>
            <w:tcBorders>
              <w:top w:val="nil"/>
              <w:left w:val="single" w:sz="4" w:space="0" w:color="auto"/>
              <w:bottom w:val="single" w:sz="4" w:space="0" w:color="auto"/>
              <w:right w:val="single" w:sz="4" w:space="0" w:color="auto"/>
            </w:tcBorders>
            <w:shd w:val="clear" w:color="auto" w:fill="auto"/>
            <w:noWrap/>
            <w:hideMark/>
          </w:tcPr>
          <w:p w14:paraId="6A3C832C" w14:textId="77777777" w:rsidR="005F5E80" w:rsidRPr="00D62D30" w:rsidRDefault="005F5E80" w:rsidP="005C08E8">
            <w:pPr>
              <w:jc w:val="left"/>
              <w:rPr>
                <w:sz w:val="16"/>
                <w:szCs w:val="16"/>
                <w:lang w:val="en-US" w:eastAsia="zh-CN"/>
              </w:rPr>
            </w:pPr>
            <w:r w:rsidRPr="00D62D30">
              <w:rPr>
                <w:sz w:val="16"/>
                <w:szCs w:val="16"/>
                <w:lang w:val="en-US" w:eastAsia="zh-CN"/>
              </w:rPr>
              <w:t>Adjustments (+ = overrun and - = underuse)</w:t>
            </w:r>
          </w:p>
        </w:tc>
        <w:tc>
          <w:tcPr>
            <w:tcW w:w="893" w:type="dxa"/>
            <w:tcBorders>
              <w:top w:val="nil"/>
              <w:left w:val="nil"/>
              <w:bottom w:val="single" w:sz="4" w:space="0" w:color="auto"/>
              <w:right w:val="single" w:sz="4" w:space="0" w:color="auto"/>
            </w:tcBorders>
            <w:shd w:val="clear" w:color="auto" w:fill="auto"/>
            <w:noWrap/>
            <w:hideMark/>
          </w:tcPr>
          <w:p w14:paraId="2E812DB1" w14:textId="77777777" w:rsidR="005F5E80" w:rsidRPr="00D62D30" w:rsidRDefault="005F5E80" w:rsidP="005C08E8">
            <w:pPr>
              <w:jc w:val="right"/>
              <w:rPr>
                <w:sz w:val="16"/>
                <w:szCs w:val="16"/>
                <w:lang w:val="en-US" w:eastAsia="zh-CN"/>
              </w:rPr>
            </w:pPr>
            <w:r w:rsidRPr="00D62D30">
              <w:rPr>
                <w:sz w:val="16"/>
                <w:szCs w:val="16"/>
                <w:lang w:val="en-US" w:eastAsia="zh-CN"/>
              </w:rPr>
              <w:t>99,058</w:t>
            </w:r>
          </w:p>
        </w:tc>
        <w:tc>
          <w:tcPr>
            <w:tcW w:w="856" w:type="dxa"/>
            <w:tcBorders>
              <w:top w:val="nil"/>
              <w:left w:val="nil"/>
              <w:bottom w:val="single" w:sz="4" w:space="0" w:color="auto"/>
              <w:right w:val="single" w:sz="4" w:space="0" w:color="auto"/>
            </w:tcBorders>
            <w:shd w:val="clear" w:color="auto" w:fill="auto"/>
            <w:noWrap/>
            <w:hideMark/>
          </w:tcPr>
          <w:p w14:paraId="2CC298B3" w14:textId="77777777" w:rsidR="005F5E80" w:rsidRPr="00D62D30" w:rsidRDefault="005F5E80" w:rsidP="005C08E8">
            <w:pPr>
              <w:jc w:val="right"/>
              <w:rPr>
                <w:sz w:val="16"/>
                <w:szCs w:val="16"/>
                <w:lang w:val="en-US" w:eastAsia="zh-CN"/>
              </w:rPr>
            </w:pPr>
            <w:r w:rsidRPr="00D62D30">
              <w:rPr>
                <w:sz w:val="16"/>
                <w:szCs w:val="16"/>
                <w:lang w:val="en-US" w:eastAsia="zh-CN"/>
              </w:rPr>
              <w:t>7,771</w:t>
            </w:r>
          </w:p>
        </w:tc>
        <w:tc>
          <w:tcPr>
            <w:tcW w:w="856" w:type="dxa"/>
            <w:tcBorders>
              <w:top w:val="nil"/>
              <w:left w:val="nil"/>
              <w:bottom w:val="single" w:sz="4" w:space="0" w:color="auto"/>
              <w:right w:val="single" w:sz="4" w:space="0" w:color="auto"/>
            </w:tcBorders>
            <w:shd w:val="clear" w:color="auto" w:fill="auto"/>
            <w:noWrap/>
            <w:hideMark/>
          </w:tcPr>
          <w:p w14:paraId="4068C3C0" w14:textId="77777777" w:rsidR="005F5E80" w:rsidRPr="00D62D30" w:rsidRDefault="005F5E80" w:rsidP="005C08E8">
            <w:pPr>
              <w:jc w:val="right"/>
              <w:rPr>
                <w:sz w:val="16"/>
                <w:szCs w:val="16"/>
                <w:lang w:val="en-US" w:eastAsia="zh-CN"/>
              </w:rPr>
            </w:pPr>
            <w:r w:rsidRPr="00D62D30">
              <w:rPr>
                <w:sz w:val="16"/>
                <w:szCs w:val="16"/>
                <w:lang w:val="en-US" w:eastAsia="zh-CN"/>
              </w:rPr>
              <w:t>44,985</w:t>
            </w:r>
          </w:p>
        </w:tc>
        <w:tc>
          <w:tcPr>
            <w:tcW w:w="859" w:type="dxa"/>
            <w:tcBorders>
              <w:top w:val="nil"/>
              <w:left w:val="nil"/>
              <w:bottom w:val="single" w:sz="4" w:space="0" w:color="auto"/>
              <w:right w:val="single" w:sz="4" w:space="0" w:color="auto"/>
            </w:tcBorders>
            <w:shd w:val="clear" w:color="auto" w:fill="auto"/>
            <w:noWrap/>
            <w:hideMark/>
          </w:tcPr>
          <w:p w14:paraId="0E2A637C" w14:textId="77777777" w:rsidR="005F5E80" w:rsidRPr="00D62D30" w:rsidRDefault="005F5E80" w:rsidP="005C08E8">
            <w:pPr>
              <w:jc w:val="right"/>
              <w:rPr>
                <w:sz w:val="16"/>
                <w:szCs w:val="16"/>
                <w:lang w:val="en-US" w:eastAsia="zh-CN"/>
              </w:rPr>
            </w:pPr>
            <w:r w:rsidRPr="00D62D30">
              <w:rPr>
                <w:sz w:val="16"/>
                <w:szCs w:val="16"/>
                <w:lang w:val="en-US" w:eastAsia="zh-CN"/>
              </w:rPr>
              <w:t>205,200</w:t>
            </w:r>
          </w:p>
        </w:tc>
        <w:tc>
          <w:tcPr>
            <w:tcW w:w="859" w:type="dxa"/>
            <w:tcBorders>
              <w:top w:val="nil"/>
              <w:left w:val="nil"/>
              <w:bottom w:val="single" w:sz="4" w:space="0" w:color="auto"/>
              <w:right w:val="single" w:sz="4" w:space="0" w:color="auto"/>
            </w:tcBorders>
            <w:shd w:val="clear" w:color="auto" w:fill="auto"/>
            <w:noWrap/>
            <w:hideMark/>
          </w:tcPr>
          <w:p w14:paraId="0B375182"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94" w:type="dxa"/>
            <w:tcBorders>
              <w:top w:val="nil"/>
              <w:left w:val="nil"/>
              <w:bottom w:val="single" w:sz="4" w:space="0" w:color="auto"/>
              <w:right w:val="single" w:sz="4" w:space="0" w:color="auto"/>
            </w:tcBorders>
            <w:shd w:val="clear" w:color="auto" w:fill="auto"/>
            <w:noWrap/>
            <w:hideMark/>
          </w:tcPr>
          <w:p w14:paraId="643EAA50" w14:textId="77777777" w:rsidR="005F5E80" w:rsidRPr="00D62D30" w:rsidRDefault="005F5E80" w:rsidP="005C08E8">
            <w:pPr>
              <w:jc w:val="right"/>
              <w:rPr>
                <w:sz w:val="16"/>
                <w:szCs w:val="16"/>
                <w:lang w:val="en-US" w:eastAsia="zh-CN"/>
              </w:rPr>
            </w:pPr>
            <w:r w:rsidRPr="00D62D30">
              <w:rPr>
                <w:sz w:val="16"/>
                <w:szCs w:val="16"/>
                <w:lang w:val="en-US" w:eastAsia="zh-CN"/>
              </w:rPr>
              <w:t>24,066</w:t>
            </w:r>
          </w:p>
        </w:tc>
        <w:tc>
          <w:tcPr>
            <w:tcW w:w="902" w:type="dxa"/>
            <w:tcBorders>
              <w:top w:val="nil"/>
              <w:left w:val="nil"/>
              <w:bottom w:val="single" w:sz="4" w:space="0" w:color="auto"/>
              <w:right w:val="single" w:sz="4" w:space="0" w:color="auto"/>
            </w:tcBorders>
            <w:shd w:val="clear" w:color="auto" w:fill="auto"/>
            <w:noWrap/>
            <w:hideMark/>
          </w:tcPr>
          <w:p w14:paraId="5318A0D8"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85" w:type="dxa"/>
            <w:tcBorders>
              <w:top w:val="nil"/>
              <w:left w:val="nil"/>
              <w:bottom w:val="single" w:sz="4" w:space="0" w:color="auto"/>
              <w:right w:val="single" w:sz="4" w:space="0" w:color="auto"/>
            </w:tcBorders>
            <w:shd w:val="clear" w:color="auto" w:fill="auto"/>
            <w:noWrap/>
            <w:hideMark/>
          </w:tcPr>
          <w:p w14:paraId="72DF59E1" w14:textId="77777777" w:rsidR="005F5E80" w:rsidRPr="00D62D30" w:rsidRDefault="005F5E80" w:rsidP="005C08E8">
            <w:pPr>
              <w:jc w:val="right"/>
              <w:rPr>
                <w:sz w:val="16"/>
                <w:szCs w:val="16"/>
                <w:lang w:val="en-US" w:eastAsia="zh-CN"/>
              </w:rPr>
            </w:pPr>
            <w:r w:rsidRPr="00D62D30">
              <w:rPr>
                <w:sz w:val="16"/>
                <w:szCs w:val="16"/>
                <w:lang w:val="en-US" w:eastAsia="zh-CN"/>
              </w:rPr>
              <w:t>-670,186</w:t>
            </w:r>
          </w:p>
        </w:tc>
        <w:tc>
          <w:tcPr>
            <w:tcW w:w="876" w:type="dxa"/>
            <w:tcBorders>
              <w:top w:val="nil"/>
              <w:left w:val="nil"/>
              <w:bottom w:val="single" w:sz="4" w:space="0" w:color="auto"/>
              <w:right w:val="single" w:sz="4" w:space="0" w:color="auto"/>
            </w:tcBorders>
            <w:shd w:val="clear" w:color="auto" w:fill="auto"/>
            <w:noWrap/>
            <w:hideMark/>
          </w:tcPr>
          <w:p w14:paraId="7D87FDA7" w14:textId="77777777" w:rsidR="005F5E80" w:rsidRPr="00D62D30" w:rsidRDefault="005F5E80" w:rsidP="005C08E8">
            <w:pPr>
              <w:jc w:val="right"/>
              <w:rPr>
                <w:sz w:val="16"/>
                <w:szCs w:val="16"/>
                <w:lang w:val="en-US" w:eastAsia="zh-CN"/>
              </w:rPr>
            </w:pPr>
            <w:r w:rsidRPr="00D62D30">
              <w:rPr>
                <w:sz w:val="16"/>
                <w:szCs w:val="16"/>
                <w:lang w:val="en-US" w:eastAsia="zh-CN"/>
              </w:rPr>
              <w:t>-382,680</w:t>
            </w:r>
          </w:p>
        </w:tc>
        <w:tc>
          <w:tcPr>
            <w:tcW w:w="876" w:type="dxa"/>
            <w:tcBorders>
              <w:top w:val="nil"/>
              <w:left w:val="nil"/>
              <w:bottom w:val="single" w:sz="4" w:space="0" w:color="auto"/>
              <w:right w:val="single" w:sz="4" w:space="0" w:color="auto"/>
            </w:tcBorders>
            <w:shd w:val="clear" w:color="auto" w:fill="auto"/>
            <w:noWrap/>
            <w:hideMark/>
          </w:tcPr>
          <w:p w14:paraId="651AE5AE" w14:textId="77777777" w:rsidR="005F5E80" w:rsidRPr="00D62D30" w:rsidRDefault="005F5E80" w:rsidP="005C08E8">
            <w:pPr>
              <w:jc w:val="right"/>
              <w:rPr>
                <w:sz w:val="16"/>
                <w:szCs w:val="16"/>
                <w:lang w:val="en-US" w:eastAsia="zh-CN"/>
              </w:rPr>
            </w:pPr>
            <w:r w:rsidRPr="00D62D30">
              <w:rPr>
                <w:sz w:val="16"/>
                <w:szCs w:val="16"/>
                <w:lang w:val="en-US" w:eastAsia="zh-CN"/>
              </w:rPr>
              <w:t>643,593</w:t>
            </w:r>
          </w:p>
        </w:tc>
        <w:tc>
          <w:tcPr>
            <w:tcW w:w="910" w:type="dxa"/>
            <w:tcBorders>
              <w:top w:val="nil"/>
              <w:left w:val="nil"/>
              <w:bottom w:val="single" w:sz="4" w:space="0" w:color="auto"/>
              <w:right w:val="single" w:sz="4" w:space="0" w:color="auto"/>
            </w:tcBorders>
            <w:shd w:val="clear" w:color="auto" w:fill="auto"/>
            <w:noWrap/>
            <w:hideMark/>
          </w:tcPr>
          <w:p w14:paraId="53EA2159" w14:textId="77777777" w:rsidR="005F5E80" w:rsidRPr="00D62D30" w:rsidRDefault="005F5E80" w:rsidP="005C08E8">
            <w:pPr>
              <w:jc w:val="right"/>
              <w:rPr>
                <w:sz w:val="16"/>
                <w:szCs w:val="16"/>
                <w:lang w:val="en-US" w:eastAsia="zh-CN"/>
              </w:rPr>
            </w:pPr>
            <w:r w:rsidRPr="00D62D30">
              <w:rPr>
                <w:sz w:val="16"/>
                <w:szCs w:val="16"/>
                <w:lang w:val="en-US" w:eastAsia="zh-CN"/>
              </w:rPr>
              <w:t>-176,107</w:t>
            </w:r>
          </w:p>
        </w:tc>
        <w:tc>
          <w:tcPr>
            <w:tcW w:w="955" w:type="dxa"/>
            <w:tcBorders>
              <w:top w:val="nil"/>
              <w:left w:val="nil"/>
              <w:bottom w:val="single" w:sz="4" w:space="0" w:color="auto"/>
              <w:right w:val="single" w:sz="4" w:space="0" w:color="auto"/>
            </w:tcBorders>
            <w:shd w:val="clear" w:color="auto" w:fill="auto"/>
            <w:noWrap/>
            <w:hideMark/>
          </w:tcPr>
          <w:p w14:paraId="580E24B4" w14:textId="77777777" w:rsidR="005F5E80" w:rsidRPr="00D62D30" w:rsidRDefault="005F5E80" w:rsidP="005C08E8">
            <w:pPr>
              <w:jc w:val="right"/>
              <w:rPr>
                <w:sz w:val="16"/>
                <w:szCs w:val="16"/>
                <w:lang w:val="en-US" w:eastAsia="zh-CN"/>
              </w:rPr>
            </w:pPr>
            <w:r w:rsidRPr="00D62D30">
              <w:rPr>
                <w:sz w:val="16"/>
                <w:szCs w:val="16"/>
                <w:lang w:val="en-US" w:eastAsia="zh-CN"/>
              </w:rPr>
              <w:t>805,340</w:t>
            </w:r>
          </w:p>
        </w:tc>
      </w:tr>
      <w:tr w:rsidR="00D62D30" w:rsidRPr="00D62D30" w14:paraId="5A9B4A7A" w14:textId="77777777" w:rsidTr="005C08E8">
        <w:trPr>
          <w:trHeight w:val="134"/>
        </w:trPr>
        <w:tc>
          <w:tcPr>
            <w:tcW w:w="3865" w:type="dxa"/>
            <w:tcBorders>
              <w:top w:val="nil"/>
              <w:left w:val="single" w:sz="4" w:space="0" w:color="auto"/>
              <w:bottom w:val="single" w:sz="4" w:space="0" w:color="auto"/>
              <w:right w:val="single" w:sz="4" w:space="0" w:color="auto"/>
            </w:tcBorders>
            <w:shd w:val="clear" w:color="auto" w:fill="auto"/>
            <w:noWrap/>
            <w:hideMark/>
          </w:tcPr>
          <w:p w14:paraId="530EC2C6" w14:textId="77777777" w:rsidR="005F5E80" w:rsidRPr="00D62D30" w:rsidRDefault="005F5E80" w:rsidP="005C08E8">
            <w:pPr>
              <w:jc w:val="left"/>
              <w:rPr>
                <w:sz w:val="16"/>
                <w:szCs w:val="16"/>
                <w:lang w:val="en-US" w:eastAsia="zh-CN"/>
              </w:rPr>
            </w:pPr>
            <w:r w:rsidRPr="00D62D30">
              <w:rPr>
                <w:sz w:val="16"/>
                <w:szCs w:val="16"/>
                <w:lang w:val="en-US" w:eastAsia="zh-CN"/>
              </w:rPr>
              <w:t>Project costs (- = to be deducted and thus removed)</w:t>
            </w:r>
          </w:p>
        </w:tc>
        <w:tc>
          <w:tcPr>
            <w:tcW w:w="893" w:type="dxa"/>
            <w:tcBorders>
              <w:top w:val="nil"/>
              <w:left w:val="nil"/>
              <w:bottom w:val="single" w:sz="4" w:space="0" w:color="auto"/>
              <w:right w:val="single" w:sz="4" w:space="0" w:color="auto"/>
            </w:tcBorders>
            <w:shd w:val="clear" w:color="auto" w:fill="auto"/>
            <w:noWrap/>
            <w:hideMark/>
          </w:tcPr>
          <w:p w14:paraId="7853168B" w14:textId="77777777" w:rsidR="005F5E80" w:rsidRPr="00D62D30" w:rsidRDefault="005F5E80" w:rsidP="005C08E8">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2694D2ED" w14:textId="77777777" w:rsidR="005F5E80" w:rsidRPr="00D62D30" w:rsidRDefault="005F5E80" w:rsidP="005C08E8">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366C8E76" w14:textId="77777777" w:rsidR="005F5E80" w:rsidRPr="00D62D30" w:rsidRDefault="005F5E80" w:rsidP="005C08E8">
            <w:pPr>
              <w:jc w:val="right"/>
              <w:rPr>
                <w:sz w:val="16"/>
                <w:szCs w:val="16"/>
                <w:lang w:val="en-US" w:eastAsia="zh-CN"/>
              </w:rPr>
            </w:pPr>
            <w:r w:rsidRPr="00D62D30">
              <w:rPr>
                <w:sz w:val="16"/>
                <w:szCs w:val="16"/>
                <w:lang w:val="en-US" w:eastAsia="zh-CN"/>
              </w:rPr>
              <w:t>-187,800</w:t>
            </w:r>
          </w:p>
        </w:tc>
        <w:tc>
          <w:tcPr>
            <w:tcW w:w="859" w:type="dxa"/>
            <w:tcBorders>
              <w:top w:val="nil"/>
              <w:left w:val="nil"/>
              <w:bottom w:val="single" w:sz="4" w:space="0" w:color="auto"/>
              <w:right w:val="single" w:sz="4" w:space="0" w:color="auto"/>
            </w:tcBorders>
            <w:shd w:val="clear" w:color="auto" w:fill="auto"/>
            <w:noWrap/>
            <w:hideMark/>
          </w:tcPr>
          <w:p w14:paraId="7DA21FD4" w14:textId="77777777" w:rsidR="005F5E80" w:rsidRPr="00D62D30" w:rsidRDefault="005F5E80" w:rsidP="005C08E8">
            <w:pPr>
              <w:jc w:val="right"/>
              <w:rPr>
                <w:sz w:val="16"/>
                <w:szCs w:val="16"/>
                <w:lang w:val="en-US" w:eastAsia="zh-CN"/>
              </w:rPr>
            </w:pPr>
            <w:r w:rsidRPr="00D62D30">
              <w:rPr>
                <w:sz w:val="16"/>
                <w:szCs w:val="16"/>
                <w:lang w:val="en-US" w:eastAsia="zh-CN"/>
              </w:rPr>
              <w:t>-134,800</w:t>
            </w:r>
          </w:p>
        </w:tc>
        <w:tc>
          <w:tcPr>
            <w:tcW w:w="859" w:type="dxa"/>
            <w:tcBorders>
              <w:top w:val="nil"/>
              <w:left w:val="nil"/>
              <w:bottom w:val="single" w:sz="4" w:space="0" w:color="auto"/>
              <w:right w:val="single" w:sz="4" w:space="0" w:color="auto"/>
            </w:tcBorders>
            <w:shd w:val="clear" w:color="auto" w:fill="auto"/>
            <w:noWrap/>
            <w:hideMark/>
          </w:tcPr>
          <w:p w14:paraId="4FABF57C" w14:textId="77777777" w:rsidR="005F5E80" w:rsidRPr="00D62D30" w:rsidRDefault="005F5E80" w:rsidP="005C08E8">
            <w:pPr>
              <w:jc w:val="right"/>
              <w:rPr>
                <w:sz w:val="16"/>
                <w:szCs w:val="16"/>
                <w:lang w:val="en-US" w:eastAsia="zh-CN"/>
              </w:rPr>
            </w:pPr>
            <w:r w:rsidRPr="00D62D30">
              <w:rPr>
                <w:sz w:val="16"/>
                <w:szCs w:val="16"/>
                <w:lang w:val="en-US" w:eastAsia="zh-CN"/>
              </w:rPr>
              <w:t>-136,283</w:t>
            </w:r>
          </w:p>
        </w:tc>
        <w:tc>
          <w:tcPr>
            <w:tcW w:w="894" w:type="dxa"/>
            <w:tcBorders>
              <w:top w:val="nil"/>
              <w:left w:val="nil"/>
              <w:bottom w:val="single" w:sz="4" w:space="0" w:color="auto"/>
              <w:right w:val="single" w:sz="4" w:space="0" w:color="auto"/>
            </w:tcBorders>
            <w:shd w:val="clear" w:color="auto" w:fill="auto"/>
            <w:noWrap/>
            <w:hideMark/>
          </w:tcPr>
          <w:p w14:paraId="12F57E6D" w14:textId="77777777" w:rsidR="005F5E80" w:rsidRPr="00D62D30" w:rsidRDefault="005F5E80" w:rsidP="005C08E8">
            <w:pPr>
              <w:jc w:val="right"/>
              <w:rPr>
                <w:sz w:val="16"/>
                <w:szCs w:val="16"/>
                <w:lang w:val="en-US" w:eastAsia="zh-CN"/>
              </w:rPr>
            </w:pPr>
            <w:r w:rsidRPr="00D62D30">
              <w:rPr>
                <w:sz w:val="16"/>
                <w:szCs w:val="16"/>
                <w:lang w:val="en-US" w:eastAsia="zh-CN"/>
              </w:rPr>
              <w:t>-38,099</w:t>
            </w:r>
          </w:p>
        </w:tc>
        <w:tc>
          <w:tcPr>
            <w:tcW w:w="902" w:type="dxa"/>
            <w:tcBorders>
              <w:top w:val="nil"/>
              <w:left w:val="nil"/>
              <w:bottom w:val="single" w:sz="4" w:space="0" w:color="auto"/>
              <w:right w:val="single" w:sz="4" w:space="0" w:color="auto"/>
            </w:tcBorders>
            <w:shd w:val="clear" w:color="auto" w:fill="auto"/>
            <w:noWrap/>
            <w:hideMark/>
          </w:tcPr>
          <w:p w14:paraId="6EFFD00C"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85" w:type="dxa"/>
            <w:tcBorders>
              <w:top w:val="nil"/>
              <w:left w:val="nil"/>
              <w:bottom w:val="single" w:sz="4" w:space="0" w:color="auto"/>
              <w:right w:val="single" w:sz="4" w:space="0" w:color="auto"/>
            </w:tcBorders>
            <w:shd w:val="clear" w:color="auto" w:fill="auto"/>
            <w:noWrap/>
            <w:hideMark/>
          </w:tcPr>
          <w:p w14:paraId="66DD3BE4"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76" w:type="dxa"/>
            <w:tcBorders>
              <w:top w:val="nil"/>
              <w:left w:val="nil"/>
              <w:bottom w:val="single" w:sz="4" w:space="0" w:color="auto"/>
              <w:right w:val="single" w:sz="4" w:space="0" w:color="auto"/>
            </w:tcBorders>
            <w:shd w:val="clear" w:color="auto" w:fill="auto"/>
            <w:noWrap/>
            <w:hideMark/>
          </w:tcPr>
          <w:p w14:paraId="504F8A72"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76" w:type="dxa"/>
            <w:tcBorders>
              <w:top w:val="nil"/>
              <w:left w:val="nil"/>
              <w:bottom w:val="single" w:sz="4" w:space="0" w:color="auto"/>
              <w:right w:val="single" w:sz="4" w:space="0" w:color="auto"/>
            </w:tcBorders>
            <w:shd w:val="clear" w:color="auto" w:fill="auto"/>
            <w:noWrap/>
            <w:hideMark/>
          </w:tcPr>
          <w:p w14:paraId="167F117B"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23CE5BE6"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955" w:type="dxa"/>
            <w:tcBorders>
              <w:top w:val="nil"/>
              <w:left w:val="nil"/>
              <w:bottom w:val="single" w:sz="4" w:space="0" w:color="auto"/>
              <w:right w:val="single" w:sz="4" w:space="0" w:color="auto"/>
            </w:tcBorders>
            <w:shd w:val="clear" w:color="auto" w:fill="auto"/>
            <w:noWrap/>
            <w:hideMark/>
          </w:tcPr>
          <w:p w14:paraId="3EA85395" w14:textId="77777777" w:rsidR="005F5E80" w:rsidRPr="00D62D30" w:rsidRDefault="005F5E80" w:rsidP="005C08E8">
            <w:pPr>
              <w:jc w:val="right"/>
              <w:rPr>
                <w:sz w:val="16"/>
                <w:szCs w:val="16"/>
                <w:lang w:val="en-US" w:eastAsia="zh-CN"/>
              </w:rPr>
            </w:pPr>
            <w:r w:rsidRPr="00D62D30">
              <w:rPr>
                <w:sz w:val="16"/>
                <w:szCs w:val="16"/>
                <w:lang w:val="en-US" w:eastAsia="zh-CN"/>
              </w:rPr>
              <w:t>0</w:t>
            </w:r>
          </w:p>
        </w:tc>
      </w:tr>
      <w:tr w:rsidR="00D62D30" w:rsidRPr="00D62D30" w14:paraId="0805B37E" w14:textId="77777777" w:rsidTr="005C08E8">
        <w:trPr>
          <w:trHeight w:val="240"/>
        </w:trPr>
        <w:tc>
          <w:tcPr>
            <w:tcW w:w="3865" w:type="dxa"/>
            <w:tcBorders>
              <w:top w:val="nil"/>
              <w:left w:val="single" w:sz="4" w:space="0" w:color="auto"/>
              <w:bottom w:val="single" w:sz="4" w:space="0" w:color="auto"/>
              <w:right w:val="single" w:sz="4" w:space="0" w:color="auto"/>
            </w:tcBorders>
            <w:shd w:val="clear" w:color="auto" w:fill="auto"/>
            <w:noWrap/>
            <w:hideMark/>
          </w:tcPr>
          <w:p w14:paraId="128511E0" w14:textId="77777777" w:rsidR="005F5E80" w:rsidRPr="00D62D30" w:rsidRDefault="005F5E80" w:rsidP="005C08E8">
            <w:pPr>
              <w:jc w:val="left"/>
              <w:rPr>
                <w:b/>
                <w:bCs/>
                <w:sz w:val="16"/>
                <w:szCs w:val="16"/>
                <w:lang w:val="en-US" w:eastAsia="zh-CN"/>
              </w:rPr>
            </w:pPr>
            <w:r w:rsidRPr="00D62D30">
              <w:rPr>
                <w:b/>
                <w:bCs/>
                <w:sz w:val="16"/>
                <w:szCs w:val="16"/>
                <w:lang w:val="en-US" w:eastAsia="zh-CN"/>
              </w:rPr>
              <w:t>B. Sub-total agency support costs/ implementation costs</w:t>
            </w:r>
          </w:p>
        </w:tc>
        <w:tc>
          <w:tcPr>
            <w:tcW w:w="893" w:type="dxa"/>
            <w:tcBorders>
              <w:top w:val="nil"/>
              <w:left w:val="nil"/>
              <w:bottom w:val="single" w:sz="4" w:space="0" w:color="auto"/>
              <w:right w:val="single" w:sz="4" w:space="0" w:color="auto"/>
            </w:tcBorders>
            <w:shd w:val="clear" w:color="auto" w:fill="auto"/>
            <w:noWrap/>
            <w:hideMark/>
          </w:tcPr>
          <w:p w14:paraId="160B72E7" w14:textId="77777777" w:rsidR="005F5E80" w:rsidRPr="00D62D30" w:rsidRDefault="005F5E80" w:rsidP="005C08E8">
            <w:pPr>
              <w:jc w:val="right"/>
              <w:rPr>
                <w:b/>
                <w:bCs/>
                <w:sz w:val="16"/>
                <w:szCs w:val="16"/>
                <w:lang w:val="en-US" w:eastAsia="zh-CN"/>
              </w:rPr>
            </w:pPr>
            <w:r w:rsidRPr="00D62D30">
              <w:rPr>
                <w:b/>
                <w:bCs/>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5043C80E" w14:textId="77777777" w:rsidR="005F5E80" w:rsidRPr="00D62D30" w:rsidRDefault="005F5E80" w:rsidP="005C08E8">
            <w:pPr>
              <w:jc w:val="right"/>
              <w:rPr>
                <w:b/>
                <w:bCs/>
                <w:sz w:val="16"/>
                <w:szCs w:val="16"/>
                <w:lang w:val="en-US" w:eastAsia="zh-CN"/>
              </w:rPr>
            </w:pPr>
            <w:r w:rsidRPr="00D62D30">
              <w:rPr>
                <w:b/>
                <w:bCs/>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535EAD82" w14:textId="77777777" w:rsidR="005F5E80" w:rsidRPr="00D62D30" w:rsidRDefault="005F5E80" w:rsidP="005C08E8">
            <w:pPr>
              <w:jc w:val="right"/>
              <w:rPr>
                <w:b/>
                <w:bCs/>
                <w:sz w:val="16"/>
                <w:szCs w:val="16"/>
                <w:lang w:val="en-US" w:eastAsia="zh-CN"/>
              </w:rPr>
            </w:pPr>
            <w:r w:rsidRPr="00D62D30">
              <w:rPr>
                <w:b/>
                <w:bCs/>
                <w:sz w:val="16"/>
                <w:szCs w:val="16"/>
                <w:lang w:val="en-US" w:eastAsia="zh-CN"/>
              </w:rPr>
              <w:t>2,602,985</w:t>
            </w:r>
          </w:p>
        </w:tc>
        <w:tc>
          <w:tcPr>
            <w:tcW w:w="859" w:type="dxa"/>
            <w:tcBorders>
              <w:top w:val="nil"/>
              <w:left w:val="nil"/>
              <w:bottom w:val="single" w:sz="4" w:space="0" w:color="auto"/>
              <w:right w:val="single" w:sz="4" w:space="0" w:color="auto"/>
            </w:tcBorders>
            <w:shd w:val="clear" w:color="auto" w:fill="auto"/>
            <w:noWrap/>
            <w:hideMark/>
          </w:tcPr>
          <w:p w14:paraId="723327B2" w14:textId="77777777" w:rsidR="005F5E80" w:rsidRPr="00D62D30" w:rsidRDefault="005F5E80" w:rsidP="005C08E8">
            <w:pPr>
              <w:jc w:val="right"/>
              <w:rPr>
                <w:b/>
                <w:bCs/>
                <w:sz w:val="16"/>
                <w:szCs w:val="16"/>
                <w:lang w:val="en-US" w:eastAsia="zh-CN"/>
              </w:rPr>
            </w:pPr>
            <w:r w:rsidRPr="00D62D30">
              <w:rPr>
                <w:b/>
                <w:bCs/>
                <w:sz w:val="16"/>
                <w:szCs w:val="16"/>
                <w:lang w:val="en-US" w:eastAsia="zh-CN"/>
              </w:rPr>
              <w:t>2,357,900</w:t>
            </w:r>
          </w:p>
        </w:tc>
        <w:tc>
          <w:tcPr>
            <w:tcW w:w="859" w:type="dxa"/>
            <w:tcBorders>
              <w:top w:val="nil"/>
              <w:left w:val="nil"/>
              <w:bottom w:val="single" w:sz="4" w:space="0" w:color="auto"/>
              <w:right w:val="single" w:sz="4" w:space="0" w:color="auto"/>
            </w:tcBorders>
            <w:shd w:val="clear" w:color="auto" w:fill="auto"/>
            <w:noWrap/>
            <w:hideMark/>
          </w:tcPr>
          <w:p w14:paraId="2F86BED7" w14:textId="77777777" w:rsidR="005F5E80" w:rsidRPr="00D62D30" w:rsidRDefault="005F5E80" w:rsidP="005C08E8">
            <w:pPr>
              <w:jc w:val="right"/>
              <w:rPr>
                <w:b/>
                <w:bCs/>
                <w:sz w:val="16"/>
                <w:szCs w:val="16"/>
                <w:lang w:val="en-US" w:eastAsia="zh-CN"/>
              </w:rPr>
            </w:pPr>
            <w:r w:rsidRPr="00D62D30">
              <w:rPr>
                <w:b/>
                <w:bCs/>
                <w:sz w:val="16"/>
                <w:szCs w:val="16"/>
                <w:lang w:val="en-US" w:eastAsia="zh-CN"/>
              </w:rPr>
              <w:t>1,948,182</w:t>
            </w:r>
          </w:p>
        </w:tc>
        <w:tc>
          <w:tcPr>
            <w:tcW w:w="894" w:type="dxa"/>
            <w:tcBorders>
              <w:top w:val="nil"/>
              <w:left w:val="nil"/>
              <w:bottom w:val="single" w:sz="4" w:space="0" w:color="auto"/>
              <w:right w:val="single" w:sz="4" w:space="0" w:color="auto"/>
            </w:tcBorders>
            <w:shd w:val="clear" w:color="auto" w:fill="auto"/>
            <w:noWrap/>
            <w:hideMark/>
          </w:tcPr>
          <w:p w14:paraId="5F541C97" w14:textId="77777777" w:rsidR="005F5E80" w:rsidRPr="00D62D30" w:rsidRDefault="005F5E80" w:rsidP="005C08E8">
            <w:pPr>
              <w:jc w:val="right"/>
              <w:rPr>
                <w:b/>
                <w:bCs/>
                <w:sz w:val="16"/>
                <w:szCs w:val="16"/>
                <w:lang w:val="en-US" w:eastAsia="zh-CN"/>
              </w:rPr>
            </w:pPr>
            <w:r w:rsidRPr="00D62D30">
              <w:rPr>
                <w:b/>
                <w:bCs/>
                <w:sz w:val="16"/>
                <w:szCs w:val="16"/>
                <w:lang w:val="en-US" w:eastAsia="zh-CN"/>
              </w:rPr>
              <w:t>2,712,163</w:t>
            </w:r>
          </w:p>
        </w:tc>
        <w:tc>
          <w:tcPr>
            <w:tcW w:w="902" w:type="dxa"/>
            <w:tcBorders>
              <w:top w:val="nil"/>
              <w:left w:val="nil"/>
              <w:bottom w:val="single" w:sz="4" w:space="0" w:color="auto"/>
              <w:right w:val="single" w:sz="4" w:space="0" w:color="auto"/>
            </w:tcBorders>
            <w:shd w:val="clear" w:color="auto" w:fill="auto"/>
            <w:noWrap/>
            <w:hideMark/>
          </w:tcPr>
          <w:p w14:paraId="38D9A892" w14:textId="77777777" w:rsidR="005F5E80" w:rsidRPr="00D62D30" w:rsidRDefault="005F5E80" w:rsidP="005C08E8">
            <w:pPr>
              <w:jc w:val="right"/>
              <w:rPr>
                <w:b/>
                <w:bCs/>
                <w:sz w:val="16"/>
                <w:szCs w:val="16"/>
                <w:lang w:val="en-US" w:eastAsia="zh-CN"/>
              </w:rPr>
            </w:pPr>
            <w:r w:rsidRPr="00D62D30">
              <w:rPr>
                <w:b/>
                <w:bCs/>
                <w:sz w:val="16"/>
                <w:szCs w:val="16"/>
                <w:lang w:val="en-US" w:eastAsia="zh-CN"/>
              </w:rPr>
              <w:t>2,167,455</w:t>
            </w:r>
          </w:p>
        </w:tc>
        <w:tc>
          <w:tcPr>
            <w:tcW w:w="885" w:type="dxa"/>
            <w:tcBorders>
              <w:top w:val="nil"/>
              <w:left w:val="nil"/>
              <w:bottom w:val="single" w:sz="4" w:space="0" w:color="auto"/>
              <w:right w:val="single" w:sz="4" w:space="0" w:color="auto"/>
            </w:tcBorders>
            <w:shd w:val="clear" w:color="auto" w:fill="auto"/>
            <w:noWrap/>
            <w:hideMark/>
          </w:tcPr>
          <w:p w14:paraId="1124A91B" w14:textId="77777777" w:rsidR="005F5E80" w:rsidRPr="00D62D30" w:rsidRDefault="005F5E80" w:rsidP="005C08E8">
            <w:pPr>
              <w:jc w:val="right"/>
              <w:rPr>
                <w:b/>
                <w:bCs/>
                <w:sz w:val="16"/>
                <w:szCs w:val="16"/>
                <w:lang w:val="en-US" w:eastAsia="zh-CN"/>
              </w:rPr>
            </w:pPr>
            <w:r w:rsidRPr="00D62D30">
              <w:rPr>
                <w:b/>
                <w:bCs/>
                <w:sz w:val="16"/>
                <w:szCs w:val="16"/>
                <w:lang w:val="en-US" w:eastAsia="zh-CN"/>
              </w:rPr>
              <w:t>1,351,664</w:t>
            </w:r>
          </w:p>
        </w:tc>
        <w:tc>
          <w:tcPr>
            <w:tcW w:w="876" w:type="dxa"/>
            <w:tcBorders>
              <w:top w:val="nil"/>
              <w:left w:val="nil"/>
              <w:bottom w:val="single" w:sz="4" w:space="0" w:color="auto"/>
              <w:right w:val="single" w:sz="4" w:space="0" w:color="auto"/>
            </w:tcBorders>
            <w:shd w:val="clear" w:color="auto" w:fill="auto"/>
            <w:noWrap/>
            <w:hideMark/>
          </w:tcPr>
          <w:p w14:paraId="46782FE6" w14:textId="77777777" w:rsidR="005F5E80" w:rsidRPr="00D62D30" w:rsidRDefault="005F5E80" w:rsidP="005C08E8">
            <w:pPr>
              <w:jc w:val="right"/>
              <w:rPr>
                <w:b/>
                <w:bCs/>
                <w:sz w:val="16"/>
                <w:szCs w:val="16"/>
                <w:lang w:val="en-US" w:eastAsia="zh-CN"/>
              </w:rPr>
            </w:pPr>
            <w:r w:rsidRPr="00D62D30">
              <w:rPr>
                <w:b/>
                <w:bCs/>
                <w:sz w:val="16"/>
                <w:szCs w:val="16"/>
                <w:lang w:val="en-US" w:eastAsia="zh-CN"/>
              </w:rPr>
              <w:t>1,541,304</w:t>
            </w:r>
          </w:p>
        </w:tc>
        <w:tc>
          <w:tcPr>
            <w:tcW w:w="876" w:type="dxa"/>
            <w:tcBorders>
              <w:top w:val="nil"/>
              <w:left w:val="nil"/>
              <w:bottom w:val="single" w:sz="4" w:space="0" w:color="auto"/>
              <w:right w:val="single" w:sz="4" w:space="0" w:color="auto"/>
            </w:tcBorders>
            <w:shd w:val="clear" w:color="auto" w:fill="auto"/>
            <w:noWrap/>
            <w:hideMark/>
          </w:tcPr>
          <w:p w14:paraId="0BD26226" w14:textId="77777777" w:rsidR="005F5E80" w:rsidRPr="00D62D30" w:rsidRDefault="005F5E80" w:rsidP="005C08E8">
            <w:pPr>
              <w:jc w:val="right"/>
              <w:rPr>
                <w:b/>
                <w:bCs/>
                <w:sz w:val="16"/>
                <w:szCs w:val="16"/>
                <w:lang w:val="en-US" w:eastAsia="zh-CN"/>
              </w:rPr>
            </w:pPr>
            <w:r w:rsidRPr="00D62D30">
              <w:rPr>
                <w:b/>
                <w:bCs/>
                <w:sz w:val="16"/>
                <w:szCs w:val="16"/>
                <w:lang w:val="en-US" w:eastAsia="zh-CN"/>
              </w:rPr>
              <w:t>2,431,293</w:t>
            </w:r>
          </w:p>
        </w:tc>
        <w:tc>
          <w:tcPr>
            <w:tcW w:w="910" w:type="dxa"/>
            <w:tcBorders>
              <w:top w:val="nil"/>
              <w:left w:val="nil"/>
              <w:bottom w:val="single" w:sz="4" w:space="0" w:color="auto"/>
              <w:right w:val="single" w:sz="4" w:space="0" w:color="auto"/>
            </w:tcBorders>
            <w:shd w:val="clear" w:color="auto" w:fill="auto"/>
            <w:noWrap/>
            <w:hideMark/>
          </w:tcPr>
          <w:p w14:paraId="210C0C3F" w14:textId="77777777" w:rsidR="005F5E80" w:rsidRPr="00D62D30" w:rsidRDefault="005F5E80" w:rsidP="005C08E8">
            <w:pPr>
              <w:jc w:val="right"/>
              <w:rPr>
                <w:b/>
                <w:bCs/>
                <w:sz w:val="16"/>
                <w:szCs w:val="16"/>
                <w:lang w:val="en-US" w:eastAsia="zh-CN"/>
              </w:rPr>
            </w:pPr>
            <w:r w:rsidRPr="00D62D30">
              <w:rPr>
                <w:b/>
                <w:bCs/>
                <w:sz w:val="16"/>
                <w:szCs w:val="16"/>
                <w:lang w:val="en-US" w:eastAsia="zh-CN"/>
              </w:rPr>
              <w:t>1,258,093</w:t>
            </w:r>
          </w:p>
        </w:tc>
        <w:tc>
          <w:tcPr>
            <w:tcW w:w="955" w:type="dxa"/>
            <w:tcBorders>
              <w:top w:val="nil"/>
              <w:left w:val="nil"/>
              <w:bottom w:val="single" w:sz="4" w:space="0" w:color="auto"/>
              <w:right w:val="single" w:sz="4" w:space="0" w:color="auto"/>
            </w:tcBorders>
            <w:shd w:val="clear" w:color="auto" w:fill="auto"/>
            <w:noWrap/>
            <w:hideMark/>
          </w:tcPr>
          <w:p w14:paraId="663E8874" w14:textId="77777777" w:rsidR="005F5E80" w:rsidRPr="00D62D30" w:rsidRDefault="005F5E80" w:rsidP="005C08E8">
            <w:pPr>
              <w:jc w:val="right"/>
              <w:rPr>
                <w:b/>
                <w:bCs/>
                <w:sz w:val="16"/>
                <w:szCs w:val="16"/>
                <w:lang w:val="en-US" w:eastAsia="zh-CN"/>
              </w:rPr>
            </w:pPr>
            <w:r w:rsidRPr="00D62D30">
              <w:rPr>
                <w:b/>
                <w:bCs/>
                <w:sz w:val="16"/>
                <w:szCs w:val="16"/>
                <w:lang w:val="en-US" w:eastAsia="zh-CN"/>
              </w:rPr>
              <w:t>3,071,740</w:t>
            </w:r>
          </w:p>
        </w:tc>
      </w:tr>
      <w:tr w:rsidR="00D62D30" w:rsidRPr="00D62D30" w14:paraId="6C742071" w14:textId="77777777" w:rsidTr="005C08E8">
        <w:trPr>
          <w:trHeight w:val="98"/>
        </w:trPr>
        <w:tc>
          <w:tcPr>
            <w:tcW w:w="3865" w:type="dxa"/>
            <w:tcBorders>
              <w:top w:val="nil"/>
              <w:left w:val="single" w:sz="4" w:space="0" w:color="auto"/>
              <w:bottom w:val="single" w:sz="4" w:space="0" w:color="auto"/>
              <w:right w:val="single" w:sz="4" w:space="0" w:color="auto"/>
            </w:tcBorders>
            <w:shd w:val="clear" w:color="auto" w:fill="auto"/>
            <w:noWrap/>
            <w:hideMark/>
          </w:tcPr>
          <w:p w14:paraId="5DC3AB15" w14:textId="77777777" w:rsidR="005F5E80" w:rsidRPr="00D62D30" w:rsidRDefault="005F5E80" w:rsidP="005C08E8">
            <w:pPr>
              <w:jc w:val="left"/>
              <w:rPr>
                <w:b/>
                <w:bCs/>
                <w:sz w:val="16"/>
                <w:szCs w:val="16"/>
                <w:lang w:val="en-US" w:eastAsia="zh-CN"/>
              </w:rPr>
            </w:pPr>
            <w:r w:rsidRPr="00D62D30">
              <w:rPr>
                <w:b/>
                <w:bCs/>
                <w:sz w:val="16"/>
                <w:szCs w:val="16"/>
                <w:lang w:val="en-US" w:eastAsia="zh-CN"/>
              </w:rPr>
              <w:t>Total administrative support costs</w:t>
            </w:r>
          </w:p>
        </w:tc>
        <w:tc>
          <w:tcPr>
            <w:tcW w:w="893" w:type="dxa"/>
            <w:tcBorders>
              <w:top w:val="nil"/>
              <w:left w:val="nil"/>
              <w:bottom w:val="single" w:sz="4" w:space="0" w:color="auto"/>
              <w:right w:val="single" w:sz="4" w:space="0" w:color="auto"/>
            </w:tcBorders>
            <w:shd w:val="clear" w:color="auto" w:fill="auto"/>
            <w:noWrap/>
            <w:hideMark/>
          </w:tcPr>
          <w:p w14:paraId="36873B51" w14:textId="77777777" w:rsidR="005F5E80" w:rsidRPr="00D62D30" w:rsidRDefault="005F5E80" w:rsidP="005C08E8">
            <w:pPr>
              <w:jc w:val="right"/>
              <w:rPr>
                <w:b/>
                <w:bCs/>
                <w:sz w:val="16"/>
                <w:szCs w:val="16"/>
                <w:lang w:val="en-US" w:eastAsia="zh-CN"/>
              </w:rPr>
            </w:pPr>
            <w:r w:rsidRPr="00D62D30">
              <w:rPr>
                <w:b/>
                <w:bCs/>
                <w:sz w:val="16"/>
                <w:szCs w:val="16"/>
                <w:lang w:val="en-US" w:eastAsia="zh-CN"/>
              </w:rPr>
              <w:t>6,839,900</w:t>
            </w:r>
          </w:p>
        </w:tc>
        <w:tc>
          <w:tcPr>
            <w:tcW w:w="856" w:type="dxa"/>
            <w:tcBorders>
              <w:top w:val="nil"/>
              <w:left w:val="nil"/>
              <w:bottom w:val="single" w:sz="4" w:space="0" w:color="auto"/>
              <w:right w:val="single" w:sz="4" w:space="0" w:color="auto"/>
            </w:tcBorders>
            <w:shd w:val="clear" w:color="auto" w:fill="auto"/>
            <w:noWrap/>
            <w:hideMark/>
          </w:tcPr>
          <w:p w14:paraId="7CFB6179" w14:textId="77777777" w:rsidR="005F5E80" w:rsidRPr="00D62D30" w:rsidRDefault="005F5E80" w:rsidP="005C08E8">
            <w:pPr>
              <w:jc w:val="right"/>
              <w:rPr>
                <w:b/>
                <w:bCs/>
                <w:sz w:val="16"/>
                <w:szCs w:val="16"/>
                <w:lang w:val="en-US" w:eastAsia="zh-CN"/>
              </w:rPr>
            </w:pPr>
            <w:r w:rsidRPr="00D62D30">
              <w:rPr>
                <w:b/>
                <w:bCs/>
                <w:sz w:val="16"/>
                <w:szCs w:val="16"/>
                <w:lang w:val="en-US" w:eastAsia="zh-CN"/>
              </w:rPr>
              <w:t>5,651,400</w:t>
            </w:r>
          </w:p>
        </w:tc>
        <w:tc>
          <w:tcPr>
            <w:tcW w:w="856" w:type="dxa"/>
            <w:tcBorders>
              <w:top w:val="nil"/>
              <w:left w:val="nil"/>
              <w:bottom w:val="single" w:sz="4" w:space="0" w:color="auto"/>
              <w:right w:val="single" w:sz="4" w:space="0" w:color="auto"/>
            </w:tcBorders>
            <w:shd w:val="clear" w:color="auto" w:fill="auto"/>
            <w:noWrap/>
            <w:hideMark/>
          </w:tcPr>
          <w:p w14:paraId="52D750FF" w14:textId="77777777" w:rsidR="005F5E80" w:rsidRPr="00D62D30" w:rsidRDefault="005F5E80" w:rsidP="005C08E8">
            <w:pPr>
              <w:rPr>
                <w:b/>
                <w:bCs/>
                <w:sz w:val="16"/>
                <w:szCs w:val="16"/>
                <w:lang w:val="en-US" w:eastAsia="zh-CN"/>
              </w:rPr>
            </w:pPr>
            <w:r w:rsidRPr="00D62D30">
              <w:rPr>
                <w:b/>
                <w:bCs/>
                <w:sz w:val="16"/>
                <w:szCs w:val="16"/>
                <w:lang w:val="en-US" w:eastAsia="zh-CN"/>
              </w:rPr>
              <w:t> </w:t>
            </w:r>
          </w:p>
        </w:tc>
        <w:tc>
          <w:tcPr>
            <w:tcW w:w="859" w:type="dxa"/>
            <w:tcBorders>
              <w:top w:val="nil"/>
              <w:left w:val="nil"/>
              <w:bottom w:val="single" w:sz="4" w:space="0" w:color="auto"/>
              <w:right w:val="single" w:sz="4" w:space="0" w:color="auto"/>
            </w:tcBorders>
            <w:shd w:val="clear" w:color="auto" w:fill="auto"/>
            <w:noWrap/>
            <w:hideMark/>
          </w:tcPr>
          <w:p w14:paraId="294B3229" w14:textId="77777777" w:rsidR="005F5E80" w:rsidRPr="00D62D30" w:rsidRDefault="005F5E80" w:rsidP="005C08E8">
            <w:pPr>
              <w:rPr>
                <w:b/>
                <w:bCs/>
                <w:sz w:val="16"/>
                <w:szCs w:val="16"/>
                <w:lang w:val="en-US" w:eastAsia="zh-CN"/>
              </w:rPr>
            </w:pPr>
            <w:r w:rsidRPr="00D62D30">
              <w:rPr>
                <w:b/>
                <w:bCs/>
                <w:sz w:val="16"/>
                <w:szCs w:val="16"/>
                <w:lang w:val="en-US" w:eastAsia="zh-CN"/>
              </w:rPr>
              <w:t> </w:t>
            </w:r>
          </w:p>
        </w:tc>
        <w:tc>
          <w:tcPr>
            <w:tcW w:w="859" w:type="dxa"/>
            <w:tcBorders>
              <w:top w:val="nil"/>
              <w:left w:val="nil"/>
              <w:bottom w:val="single" w:sz="4" w:space="0" w:color="auto"/>
              <w:right w:val="single" w:sz="4" w:space="0" w:color="auto"/>
            </w:tcBorders>
            <w:shd w:val="clear" w:color="auto" w:fill="auto"/>
            <w:noWrap/>
            <w:hideMark/>
          </w:tcPr>
          <w:p w14:paraId="44D01B79" w14:textId="77777777" w:rsidR="005F5E80" w:rsidRPr="00D62D30" w:rsidRDefault="005F5E80" w:rsidP="005C08E8">
            <w:pPr>
              <w:rPr>
                <w:b/>
                <w:bCs/>
                <w:sz w:val="16"/>
                <w:szCs w:val="16"/>
                <w:lang w:val="en-US" w:eastAsia="zh-CN"/>
              </w:rPr>
            </w:pPr>
            <w:r w:rsidRPr="00D62D30">
              <w:rPr>
                <w:b/>
                <w:bCs/>
                <w:sz w:val="16"/>
                <w:szCs w:val="16"/>
                <w:lang w:val="en-US" w:eastAsia="zh-CN"/>
              </w:rPr>
              <w:t> </w:t>
            </w:r>
          </w:p>
        </w:tc>
        <w:tc>
          <w:tcPr>
            <w:tcW w:w="894" w:type="dxa"/>
            <w:tcBorders>
              <w:top w:val="nil"/>
              <w:left w:val="nil"/>
              <w:bottom w:val="single" w:sz="4" w:space="0" w:color="auto"/>
              <w:right w:val="single" w:sz="4" w:space="0" w:color="auto"/>
            </w:tcBorders>
            <w:shd w:val="clear" w:color="auto" w:fill="auto"/>
            <w:noWrap/>
            <w:hideMark/>
          </w:tcPr>
          <w:p w14:paraId="7EBABCDB"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902" w:type="dxa"/>
            <w:tcBorders>
              <w:top w:val="nil"/>
              <w:left w:val="nil"/>
              <w:bottom w:val="single" w:sz="4" w:space="0" w:color="auto"/>
              <w:right w:val="single" w:sz="4" w:space="0" w:color="auto"/>
            </w:tcBorders>
            <w:shd w:val="clear" w:color="auto" w:fill="auto"/>
            <w:noWrap/>
            <w:hideMark/>
          </w:tcPr>
          <w:p w14:paraId="5CEC1DD6"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85" w:type="dxa"/>
            <w:tcBorders>
              <w:top w:val="nil"/>
              <w:left w:val="nil"/>
              <w:bottom w:val="single" w:sz="4" w:space="0" w:color="auto"/>
              <w:right w:val="single" w:sz="4" w:space="0" w:color="auto"/>
            </w:tcBorders>
            <w:shd w:val="clear" w:color="auto" w:fill="auto"/>
            <w:noWrap/>
            <w:hideMark/>
          </w:tcPr>
          <w:p w14:paraId="69417361"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76" w:type="dxa"/>
            <w:tcBorders>
              <w:top w:val="nil"/>
              <w:left w:val="nil"/>
              <w:bottom w:val="single" w:sz="4" w:space="0" w:color="auto"/>
              <w:right w:val="single" w:sz="4" w:space="0" w:color="auto"/>
            </w:tcBorders>
            <w:shd w:val="clear" w:color="auto" w:fill="auto"/>
            <w:noWrap/>
            <w:hideMark/>
          </w:tcPr>
          <w:p w14:paraId="0EF44BE0"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76" w:type="dxa"/>
            <w:tcBorders>
              <w:top w:val="nil"/>
              <w:left w:val="nil"/>
              <w:bottom w:val="single" w:sz="4" w:space="0" w:color="auto"/>
              <w:right w:val="single" w:sz="4" w:space="0" w:color="auto"/>
            </w:tcBorders>
            <w:shd w:val="clear" w:color="auto" w:fill="auto"/>
            <w:noWrap/>
            <w:hideMark/>
          </w:tcPr>
          <w:p w14:paraId="4D0F789C"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6592E744"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955" w:type="dxa"/>
            <w:tcBorders>
              <w:top w:val="nil"/>
              <w:left w:val="nil"/>
              <w:bottom w:val="single" w:sz="4" w:space="0" w:color="auto"/>
              <w:right w:val="single" w:sz="4" w:space="0" w:color="auto"/>
            </w:tcBorders>
            <w:shd w:val="clear" w:color="auto" w:fill="auto"/>
            <w:noWrap/>
            <w:hideMark/>
          </w:tcPr>
          <w:p w14:paraId="4FBEF970" w14:textId="77777777" w:rsidR="005F5E80" w:rsidRPr="00D62D30" w:rsidRDefault="005F5E80" w:rsidP="005C08E8">
            <w:pPr>
              <w:jc w:val="left"/>
              <w:rPr>
                <w:sz w:val="16"/>
                <w:szCs w:val="16"/>
                <w:lang w:val="en-US" w:eastAsia="zh-CN"/>
              </w:rPr>
            </w:pPr>
            <w:r w:rsidRPr="00D62D30">
              <w:rPr>
                <w:sz w:val="16"/>
                <w:szCs w:val="16"/>
                <w:lang w:val="en-US" w:eastAsia="zh-CN"/>
              </w:rPr>
              <w:t> </w:t>
            </w:r>
          </w:p>
        </w:tc>
      </w:tr>
      <w:tr w:rsidR="00D62D30" w:rsidRPr="00D62D30" w14:paraId="44EAC4E0" w14:textId="77777777" w:rsidTr="005C08E8">
        <w:trPr>
          <w:trHeight w:val="179"/>
        </w:trPr>
        <w:tc>
          <w:tcPr>
            <w:tcW w:w="3865" w:type="dxa"/>
            <w:tcBorders>
              <w:top w:val="nil"/>
              <w:left w:val="single" w:sz="4" w:space="0" w:color="auto"/>
              <w:bottom w:val="single" w:sz="4" w:space="0" w:color="auto"/>
              <w:right w:val="single" w:sz="4" w:space="0" w:color="auto"/>
            </w:tcBorders>
            <w:shd w:val="clear" w:color="auto" w:fill="auto"/>
            <w:noWrap/>
            <w:hideMark/>
          </w:tcPr>
          <w:p w14:paraId="3E0D7853" w14:textId="77777777" w:rsidR="005F5E80" w:rsidRPr="00D62D30" w:rsidRDefault="005F5E80" w:rsidP="005C08E8">
            <w:pPr>
              <w:jc w:val="left"/>
              <w:rPr>
                <w:b/>
                <w:bCs/>
                <w:sz w:val="16"/>
                <w:szCs w:val="16"/>
                <w:lang w:val="en-US" w:eastAsia="zh-CN"/>
              </w:rPr>
            </w:pPr>
            <w:r w:rsidRPr="00D62D30">
              <w:rPr>
                <w:b/>
                <w:bCs/>
                <w:sz w:val="16"/>
                <w:szCs w:val="16"/>
                <w:lang w:val="en-US" w:eastAsia="zh-CN"/>
              </w:rPr>
              <w:t xml:space="preserve">Minus project-related costs </w:t>
            </w:r>
          </w:p>
        </w:tc>
        <w:tc>
          <w:tcPr>
            <w:tcW w:w="893" w:type="dxa"/>
            <w:tcBorders>
              <w:top w:val="nil"/>
              <w:left w:val="nil"/>
              <w:bottom w:val="single" w:sz="4" w:space="0" w:color="auto"/>
              <w:right w:val="single" w:sz="4" w:space="0" w:color="auto"/>
            </w:tcBorders>
            <w:shd w:val="clear" w:color="auto" w:fill="auto"/>
            <w:noWrap/>
            <w:hideMark/>
          </w:tcPr>
          <w:p w14:paraId="25CDE9F0" w14:textId="77777777" w:rsidR="005F5E80" w:rsidRPr="00D62D30" w:rsidRDefault="005F5E80" w:rsidP="005C08E8">
            <w:pPr>
              <w:ind w:left="-107"/>
              <w:jc w:val="right"/>
              <w:rPr>
                <w:sz w:val="16"/>
                <w:szCs w:val="16"/>
                <w:lang w:val="en-US" w:eastAsia="zh-CN"/>
              </w:rPr>
            </w:pPr>
            <w:r w:rsidRPr="00D62D30">
              <w:rPr>
                <w:sz w:val="16"/>
                <w:szCs w:val="16"/>
                <w:lang w:val="en-US" w:eastAsia="zh-CN"/>
              </w:rPr>
              <w:t>-2,308,000</w:t>
            </w:r>
          </w:p>
        </w:tc>
        <w:tc>
          <w:tcPr>
            <w:tcW w:w="856" w:type="dxa"/>
            <w:tcBorders>
              <w:top w:val="nil"/>
              <w:left w:val="nil"/>
              <w:bottom w:val="single" w:sz="4" w:space="0" w:color="auto"/>
              <w:right w:val="single" w:sz="4" w:space="0" w:color="auto"/>
            </w:tcBorders>
            <w:shd w:val="clear" w:color="auto" w:fill="auto"/>
            <w:noWrap/>
            <w:hideMark/>
          </w:tcPr>
          <w:p w14:paraId="6794513C" w14:textId="77777777" w:rsidR="005F5E80" w:rsidRPr="00D62D30" w:rsidRDefault="005F5E80" w:rsidP="005C08E8">
            <w:pPr>
              <w:jc w:val="right"/>
              <w:rPr>
                <w:sz w:val="16"/>
                <w:szCs w:val="16"/>
                <w:lang w:val="en-US" w:eastAsia="zh-CN"/>
              </w:rPr>
            </w:pPr>
            <w:r w:rsidRPr="00D62D30">
              <w:rPr>
                <w:sz w:val="16"/>
                <w:szCs w:val="16"/>
                <w:lang w:val="en-US" w:eastAsia="zh-CN"/>
              </w:rPr>
              <w:t>-977,800</w:t>
            </w:r>
          </w:p>
        </w:tc>
        <w:tc>
          <w:tcPr>
            <w:tcW w:w="856" w:type="dxa"/>
            <w:tcBorders>
              <w:top w:val="nil"/>
              <w:left w:val="nil"/>
              <w:bottom w:val="single" w:sz="4" w:space="0" w:color="auto"/>
              <w:right w:val="single" w:sz="4" w:space="0" w:color="auto"/>
            </w:tcBorders>
            <w:shd w:val="clear" w:color="auto" w:fill="auto"/>
            <w:noWrap/>
            <w:hideMark/>
          </w:tcPr>
          <w:p w14:paraId="3FFD5BB7" w14:textId="77777777" w:rsidR="005F5E80" w:rsidRPr="00D62D30" w:rsidRDefault="005F5E80" w:rsidP="005C08E8">
            <w:pPr>
              <w:rPr>
                <w:b/>
                <w:bCs/>
                <w:sz w:val="16"/>
                <w:szCs w:val="16"/>
                <w:lang w:val="en-US" w:eastAsia="zh-CN"/>
              </w:rPr>
            </w:pPr>
            <w:r w:rsidRPr="00D62D30">
              <w:rPr>
                <w:b/>
                <w:bCs/>
                <w:sz w:val="16"/>
                <w:szCs w:val="16"/>
                <w:lang w:val="en-US" w:eastAsia="zh-CN"/>
              </w:rPr>
              <w:t> </w:t>
            </w:r>
          </w:p>
        </w:tc>
        <w:tc>
          <w:tcPr>
            <w:tcW w:w="859" w:type="dxa"/>
            <w:tcBorders>
              <w:top w:val="nil"/>
              <w:left w:val="nil"/>
              <w:bottom w:val="single" w:sz="4" w:space="0" w:color="auto"/>
              <w:right w:val="single" w:sz="4" w:space="0" w:color="auto"/>
            </w:tcBorders>
            <w:shd w:val="clear" w:color="auto" w:fill="auto"/>
            <w:noWrap/>
            <w:hideMark/>
          </w:tcPr>
          <w:p w14:paraId="75B44B0D" w14:textId="77777777" w:rsidR="005F5E80" w:rsidRPr="00D62D30" w:rsidRDefault="005F5E80" w:rsidP="005C08E8">
            <w:pPr>
              <w:rPr>
                <w:b/>
                <w:bCs/>
                <w:sz w:val="16"/>
                <w:szCs w:val="16"/>
                <w:lang w:val="en-US" w:eastAsia="zh-CN"/>
              </w:rPr>
            </w:pPr>
            <w:r w:rsidRPr="00D62D30">
              <w:rPr>
                <w:b/>
                <w:bCs/>
                <w:sz w:val="16"/>
                <w:szCs w:val="16"/>
                <w:lang w:val="en-US" w:eastAsia="zh-CN"/>
              </w:rPr>
              <w:t> </w:t>
            </w:r>
          </w:p>
        </w:tc>
        <w:tc>
          <w:tcPr>
            <w:tcW w:w="859" w:type="dxa"/>
            <w:tcBorders>
              <w:top w:val="nil"/>
              <w:left w:val="nil"/>
              <w:bottom w:val="single" w:sz="4" w:space="0" w:color="auto"/>
              <w:right w:val="single" w:sz="4" w:space="0" w:color="auto"/>
            </w:tcBorders>
            <w:shd w:val="clear" w:color="auto" w:fill="auto"/>
            <w:noWrap/>
            <w:hideMark/>
          </w:tcPr>
          <w:p w14:paraId="20B02E2E" w14:textId="77777777" w:rsidR="005F5E80" w:rsidRPr="00D62D30" w:rsidRDefault="005F5E80" w:rsidP="005C08E8">
            <w:pPr>
              <w:rPr>
                <w:b/>
                <w:bCs/>
                <w:sz w:val="16"/>
                <w:szCs w:val="16"/>
                <w:lang w:val="en-US" w:eastAsia="zh-CN"/>
              </w:rPr>
            </w:pPr>
            <w:r w:rsidRPr="00D62D30">
              <w:rPr>
                <w:b/>
                <w:bCs/>
                <w:sz w:val="16"/>
                <w:szCs w:val="16"/>
                <w:lang w:val="en-US" w:eastAsia="zh-CN"/>
              </w:rPr>
              <w:t> </w:t>
            </w:r>
          </w:p>
        </w:tc>
        <w:tc>
          <w:tcPr>
            <w:tcW w:w="894" w:type="dxa"/>
            <w:tcBorders>
              <w:top w:val="nil"/>
              <w:left w:val="nil"/>
              <w:bottom w:val="single" w:sz="4" w:space="0" w:color="auto"/>
              <w:right w:val="single" w:sz="4" w:space="0" w:color="auto"/>
            </w:tcBorders>
            <w:shd w:val="clear" w:color="auto" w:fill="auto"/>
            <w:noWrap/>
            <w:hideMark/>
          </w:tcPr>
          <w:p w14:paraId="21E86950"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902" w:type="dxa"/>
            <w:tcBorders>
              <w:top w:val="nil"/>
              <w:left w:val="nil"/>
              <w:bottom w:val="single" w:sz="4" w:space="0" w:color="auto"/>
              <w:right w:val="single" w:sz="4" w:space="0" w:color="auto"/>
            </w:tcBorders>
            <w:shd w:val="clear" w:color="auto" w:fill="auto"/>
            <w:noWrap/>
            <w:hideMark/>
          </w:tcPr>
          <w:p w14:paraId="6C1CEA4A"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85" w:type="dxa"/>
            <w:tcBorders>
              <w:top w:val="nil"/>
              <w:left w:val="nil"/>
              <w:bottom w:val="single" w:sz="4" w:space="0" w:color="auto"/>
              <w:right w:val="single" w:sz="4" w:space="0" w:color="auto"/>
            </w:tcBorders>
            <w:shd w:val="clear" w:color="auto" w:fill="auto"/>
            <w:noWrap/>
            <w:hideMark/>
          </w:tcPr>
          <w:p w14:paraId="2C551CFC"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76" w:type="dxa"/>
            <w:tcBorders>
              <w:top w:val="nil"/>
              <w:left w:val="nil"/>
              <w:bottom w:val="single" w:sz="4" w:space="0" w:color="auto"/>
              <w:right w:val="single" w:sz="4" w:space="0" w:color="auto"/>
            </w:tcBorders>
            <w:shd w:val="clear" w:color="auto" w:fill="auto"/>
            <w:noWrap/>
            <w:hideMark/>
          </w:tcPr>
          <w:p w14:paraId="5845AC03"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76" w:type="dxa"/>
            <w:tcBorders>
              <w:top w:val="nil"/>
              <w:left w:val="nil"/>
              <w:bottom w:val="single" w:sz="4" w:space="0" w:color="auto"/>
              <w:right w:val="single" w:sz="4" w:space="0" w:color="auto"/>
            </w:tcBorders>
            <w:shd w:val="clear" w:color="auto" w:fill="auto"/>
            <w:noWrap/>
            <w:hideMark/>
          </w:tcPr>
          <w:p w14:paraId="03E4DF56"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7E589D76"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955" w:type="dxa"/>
            <w:tcBorders>
              <w:top w:val="nil"/>
              <w:left w:val="nil"/>
              <w:bottom w:val="single" w:sz="4" w:space="0" w:color="auto"/>
              <w:right w:val="single" w:sz="4" w:space="0" w:color="auto"/>
            </w:tcBorders>
            <w:shd w:val="clear" w:color="auto" w:fill="auto"/>
            <w:noWrap/>
            <w:hideMark/>
          </w:tcPr>
          <w:p w14:paraId="289DB30D" w14:textId="77777777" w:rsidR="005F5E80" w:rsidRPr="00D62D30" w:rsidRDefault="005F5E80" w:rsidP="005C08E8">
            <w:pPr>
              <w:jc w:val="left"/>
              <w:rPr>
                <w:sz w:val="16"/>
                <w:szCs w:val="16"/>
                <w:lang w:val="en-US" w:eastAsia="zh-CN"/>
              </w:rPr>
            </w:pPr>
            <w:r w:rsidRPr="00D62D30">
              <w:rPr>
                <w:sz w:val="16"/>
                <w:szCs w:val="16"/>
                <w:lang w:val="en-US" w:eastAsia="zh-CN"/>
              </w:rPr>
              <w:t> </w:t>
            </w:r>
          </w:p>
        </w:tc>
      </w:tr>
      <w:tr w:rsidR="00D62D30" w:rsidRPr="00D62D30" w14:paraId="5E21E8DD" w14:textId="77777777" w:rsidTr="005C08E8">
        <w:trPr>
          <w:trHeight w:val="161"/>
        </w:trPr>
        <w:tc>
          <w:tcPr>
            <w:tcW w:w="3865" w:type="dxa"/>
            <w:tcBorders>
              <w:top w:val="nil"/>
              <w:left w:val="single" w:sz="4" w:space="0" w:color="auto"/>
              <w:bottom w:val="single" w:sz="4" w:space="0" w:color="auto"/>
              <w:right w:val="single" w:sz="4" w:space="0" w:color="auto"/>
            </w:tcBorders>
            <w:shd w:val="clear" w:color="auto" w:fill="auto"/>
            <w:noWrap/>
            <w:hideMark/>
          </w:tcPr>
          <w:p w14:paraId="7D8FA654" w14:textId="77777777" w:rsidR="005F5E80" w:rsidRPr="00D62D30" w:rsidRDefault="005F5E80" w:rsidP="005C08E8">
            <w:pPr>
              <w:jc w:val="left"/>
              <w:rPr>
                <w:b/>
                <w:bCs/>
                <w:sz w:val="16"/>
                <w:szCs w:val="16"/>
                <w:lang w:val="en-US" w:eastAsia="zh-CN"/>
              </w:rPr>
            </w:pPr>
            <w:r w:rsidRPr="00D62D30">
              <w:rPr>
                <w:b/>
                <w:bCs/>
                <w:sz w:val="16"/>
                <w:szCs w:val="16"/>
                <w:lang w:val="en-US" w:eastAsia="zh-CN"/>
              </w:rPr>
              <w:t xml:space="preserve">Grand total (A + </w:t>
            </w:r>
            <w:proofErr w:type="gramStart"/>
            <w:r w:rsidRPr="00D62D30">
              <w:rPr>
                <w:b/>
                <w:bCs/>
                <w:sz w:val="16"/>
                <w:szCs w:val="16"/>
                <w:lang w:val="en-US" w:eastAsia="zh-CN"/>
              </w:rPr>
              <w:t>B)*</w:t>
            </w:r>
            <w:proofErr w:type="gramEnd"/>
            <w:r w:rsidRPr="00D62D30">
              <w:rPr>
                <w:b/>
                <w:bCs/>
                <w:sz w:val="16"/>
                <w:szCs w:val="16"/>
                <w:lang w:val="en-US" w:eastAsia="zh-CN"/>
              </w:rPr>
              <w:t>*</w:t>
            </w:r>
          </w:p>
        </w:tc>
        <w:tc>
          <w:tcPr>
            <w:tcW w:w="893" w:type="dxa"/>
            <w:tcBorders>
              <w:top w:val="nil"/>
              <w:left w:val="nil"/>
              <w:bottom w:val="single" w:sz="4" w:space="0" w:color="auto"/>
              <w:right w:val="single" w:sz="4" w:space="0" w:color="auto"/>
            </w:tcBorders>
            <w:shd w:val="clear" w:color="auto" w:fill="auto"/>
            <w:noWrap/>
            <w:hideMark/>
          </w:tcPr>
          <w:p w14:paraId="0AECE65F" w14:textId="77777777" w:rsidR="005F5E80" w:rsidRPr="00D62D30" w:rsidRDefault="005F5E80" w:rsidP="005C08E8">
            <w:pPr>
              <w:jc w:val="right"/>
              <w:rPr>
                <w:b/>
                <w:bCs/>
                <w:sz w:val="16"/>
                <w:szCs w:val="16"/>
                <w:lang w:val="en-US" w:eastAsia="zh-CN"/>
              </w:rPr>
            </w:pPr>
            <w:r w:rsidRPr="00D62D30">
              <w:rPr>
                <w:b/>
                <w:bCs/>
                <w:sz w:val="16"/>
                <w:szCs w:val="16"/>
                <w:lang w:val="en-US" w:eastAsia="zh-CN"/>
              </w:rPr>
              <w:t>4,531,900</w:t>
            </w:r>
          </w:p>
        </w:tc>
        <w:tc>
          <w:tcPr>
            <w:tcW w:w="856" w:type="dxa"/>
            <w:tcBorders>
              <w:top w:val="nil"/>
              <w:left w:val="nil"/>
              <w:bottom w:val="single" w:sz="4" w:space="0" w:color="auto"/>
              <w:right w:val="single" w:sz="4" w:space="0" w:color="auto"/>
            </w:tcBorders>
            <w:shd w:val="clear" w:color="auto" w:fill="auto"/>
            <w:noWrap/>
            <w:hideMark/>
          </w:tcPr>
          <w:p w14:paraId="3D4E75BF" w14:textId="77777777" w:rsidR="005F5E80" w:rsidRPr="00D62D30" w:rsidRDefault="005F5E80" w:rsidP="005C08E8">
            <w:pPr>
              <w:jc w:val="right"/>
              <w:rPr>
                <w:b/>
                <w:bCs/>
                <w:sz w:val="16"/>
                <w:szCs w:val="16"/>
                <w:lang w:val="en-US" w:eastAsia="zh-CN"/>
              </w:rPr>
            </w:pPr>
            <w:r w:rsidRPr="00D62D30">
              <w:rPr>
                <w:b/>
                <w:bCs/>
                <w:sz w:val="16"/>
                <w:szCs w:val="16"/>
                <w:lang w:val="en-US" w:eastAsia="zh-CN"/>
              </w:rPr>
              <w:t>4,673,600</w:t>
            </w:r>
          </w:p>
        </w:tc>
        <w:tc>
          <w:tcPr>
            <w:tcW w:w="856" w:type="dxa"/>
            <w:tcBorders>
              <w:top w:val="nil"/>
              <w:left w:val="nil"/>
              <w:bottom w:val="single" w:sz="4" w:space="0" w:color="auto"/>
              <w:right w:val="single" w:sz="4" w:space="0" w:color="auto"/>
            </w:tcBorders>
            <w:shd w:val="clear" w:color="auto" w:fill="auto"/>
            <w:noWrap/>
            <w:hideMark/>
          </w:tcPr>
          <w:p w14:paraId="0607F2D0" w14:textId="77777777" w:rsidR="005F5E80" w:rsidRPr="00D62D30" w:rsidRDefault="005F5E80" w:rsidP="005C08E8">
            <w:pPr>
              <w:jc w:val="right"/>
              <w:rPr>
                <w:b/>
                <w:bCs/>
                <w:sz w:val="16"/>
                <w:szCs w:val="16"/>
                <w:lang w:val="en-US" w:eastAsia="zh-CN"/>
              </w:rPr>
            </w:pPr>
            <w:r w:rsidRPr="00D62D30">
              <w:rPr>
                <w:b/>
                <w:bCs/>
                <w:sz w:val="16"/>
                <w:szCs w:val="16"/>
                <w:lang w:val="en-US" w:eastAsia="zh-CN"/>
              </w:rPr>
              <w:t>4,643,700</w:t>
            </w:r>
          </w:p>
        </w:tc>
        <w:tc>
          <w:tcPr>
            <w:tcW w:w="859" w:type="dxa"/>
            <w:tcBorders>
              <w:top w:val="nil"/>
              <w:left w:val="nil"/>
              <w:bottom w:val="single" w:sz="4" w:space="0" w:color="auto"/>
              <w:right w:val="single" w:sz="4" w:space="0" w:color="auto"/>
            </w:tcBorders>
            <w:shd w:val="clear" w:color="auto" w:fill="auto"/>
            <w:noWrap/>
            <w:hideMark/>
          </w:tcPr>
          <w:p w14:paraId="79FAC18B" w14:textId="77777777" w:rsidR="005F5E80" w:rsidRPr="00D62D30" w:rsidRDefault="005F5E80" w:rsidP="005C08E8">
            <w:pPr>
              <w:jc w:val="right"/>
              <w:rPr>
                <w:b/>
                <w:bCs/>
                <w:sz w:val="16"/>
                <w:szCs w:val="16"/>
                <w:lang w:val="en-US" w:eastAsia="zh-CN"/>
              </w:rPr>
            </w:pPr>
            <w:r w:rsidRPr="00D62D30">
              <w:rPr>
                <w:b/>
                <w:bCs/>
                <w:sz w:val="16"/>
                <w:szCs w:val="16"/>
                <w:lang w:val="en-US" w:eastAsia="zh-CN"/>
              </w:rPr>
              <w:t>4,412,900</w:t>
            </w:r>
          </w:p>
        </w:tc>
        <w:tc>
          <w:tcPr>
            <w:tcW w:w="859" w:type="dxa"/>
            <w:tcBorders>
              <w:top w:val="nil"/>
              <w:left w:val="nil"/>
              <w:bottom w:val="single" w:sz="4" w:space="0" w:color="auto"/>
              <w:right w:val="single" w:sz="4" w:space="0" w:color="auto"/>
            </w:tcBorders>
            <w:shd w:val="clear" w:color="auto" w:fill="auto"/>
            <w:noWrap/>
            <w:hideMark/>
          </w:tcPr>
          <w:p w14:paraId="23DFE33D" w14:textId="77777777" w:rsidR="005F5E80" w:rsidRPr="00D62D30" w:rsidRDefault="005F5E80" w:rsidP="005C08E8">
            <w:pPr>
              <w:jc w:val="right"/>
              <w:rPr>
                <w:b/>
                <w:bCs/>
                <w:sz w:val="16"/>
                <w:szCs w:val="16"/>
                <w:lang w:val="en-US" w:eastAsia="zh-CN"/>
              </w:rPr>
            </w:pPr>
            <w:r w:rsidRPr="00D62D30">
              <w:rPr>
                <w:b/>
                <w:bCs/>
                <w:sz w:val="16"/>
                <w:szCs w:val="16"/>
                <w:lang w:val="en-US" w:eastAsia="zh-CN"/>
              </w:rPr>
              <w:t>4,009,636</w:t>
            </w:r>
          </w:p>
        </w:tc>
        <w:tc>
          <w:tcPr>
            <w:tcW w:w="894" w:type="dxa"/>
            <w:tcBorders>
              <w:top w:val="nil"/>
              <w:left w:val="nil"/>
              <w:bottom w:val="single" w:sz="4" w:space="0" w:color="auto"/>
              <w:right w:val="single" w:sz="4" w:space="0" w:color="auto"/>
            </w:tcBorders>
            <w:shd w:val="clear" w:color="auto" w:fill="auto"/>
            <w:noWrap/>
            <w:hideMark/>
          </w:tcPr>
          <w:p w14:paraId="5F1D6ACF" w14:textId="77777777" w:rsidR="005F5E80" w:rsidRPr="00D62D30" w:rsidRDefault="005F5E80" w:rsidP="005C08E8">
            <w:pPr>
              <w:jc w:val="right"/>
              <w:rPr>
                <w:b/>
                <w:bCs/>
                <w:sz w:val="16"/>
                <w:szCs w:val="16"/>
                <w:lang w:val="en-US" w:eastAsia="zh-CN"/>
              </w:rPr>
            </w:pPr>
            <w:r w:rsidRPr="00D62D30">
              <w:rPr>
                <w:b/>
                <w:bCs/>
                <w:sz w:val="16"/>
                <w:szCs w:val="16"/>
                <w:lang w:val="en-US" w:eastAsia="zh-CN"/>
              </w:rPr>
              <w:t>4,796,033</w:t>
            </w:r>
          </w:p>
        </w:tc>
        <w:tc>
          <w:tcPr>
            <w:tcW w:w="902" w:type="dxa"/>
            <w:tcBorders>
              <w:top w:val="nil"/>
              <w:left w:val="nil"/>
              <w:bottom w:val="single" w:sz="4" w:space="0" w:color="auto"/>
              <w:right w:val="single" w:sz="4" w:space="0" w:color="auto"/>
            </w:tcBorders>
            <w:shd w:val="clear" w:color="auto" w:fill="auto"/>
            <w:noWrap/>
            <w:hideMark/>
          </w:tcPr>
          <w:p w14:paraId="06976444" w14:textId="77777777" w:rsidR="005F5E80" w:rsidRPr="00D62D30" w:rsidRDefault="005F5E80" w:rsidP="005C08E8">
            <w:pPr>
              <w:jc w:val="right"/>
              <w:rPr>
                <w:b/>
                <w:bCs/>
                <w:sz w:val="16"/>
                <w:szCs w:val="16"/>
                <w:lang w:val="en-US" w:eastAsia="zh-CN"/>
              </w:rPr>
            </w:pPr>
            <w:r w:rsidRPr="00D62D30">
              <w:rPr>
                <w:b/>
                <w:bCs/>
                <w:sz w:val="16"/>
                <w:szCs w:val="16"/>
                <w:lang w:val="en-US" w:eastAsia="zh-CN"/>
              </w:rPr>
              <w:t>4,216,509</w:t>
            </w:r>
          </w:p>
        </w:tc>
        <w:tc>
          <w:tcPr>
            <w:tcW w:w="885" w:type="dxa"/>
            <w:tcBorders>
              <w:top w:val="nil"/>
              <w:left w:val="nil"/>
              <w:bottom w:val="single" w:sz="4" w:space="0" w:color="auto"/>
              <w:right w:val="single" w:sz="4" w:space="0" w:color="auto"/>
            </w:tcBorders>
            <w:shd w:val="clear" w:color="auto" w:fill="auto"/>
            <w:noWrap/>
            <w:hideMark/>
          </w:tcPr>
          <w:p w14:paraId="78EE28BE" w14:textId="77777777" w:rsidR="005F5E80" w:rsidRPr="00D62D30" w:rsidRDefault="005F5E80" w:rsidP="005C08E8">
            <w:pPr>
              <w:jc w:val="right"/>
              <w:rPr>
                <w:b/>
                <w:bCs/>
                <w:sz w:val="16"/>
                <w:szCs w:val="16"/>
                <w:lang w:val="en-US" w:eastAsia="zh-CN"/>
              </w:rPr>
            </w:pPr>
            <w:r w:rsidRPr="00D62D30">
              <w:rPr>
                <w:b/>
                <w:bCs/>
                <w:sz w:val="16"/>
                <w:szCs w:val="16"/>
                <w:lang w:val="en-US" w:eastAsia="zh-CN"/>
              </w:rPr>
              <w:t>2,703,478</w:t>
            </w:r>
          </w:p>
        </w:tc>
        <w:tc>
          <w:tcPr>
            <w:tcW w:w="876" w:type="dxa"/>
            <w:tcBorders>
              <w:top w:val="nil"/>
              <w:left w:val="nil"/>
              <w:bottom w:val="single" w:sz="4" w:space="0" w:color="auto"/>
              <w:right w:val="single" w:sz="4" w:space="0" w:color="auto"/>
            </w:tcBorders>
            <w:shd w:val="clear" w:color="auto" w:fill="auto"/>
            <w:noWrap/>
            <w:hideMark/>
          </w:tcPr>
          <w:p w14:paraId="639DE906" w14:textId="77777777" w:rsidR="005F5E80" w:rsidRPr="00D62D30" w:rsidRDefault="005F5E80" w:rsidP="005C08E8">
            <w:pPr>
              <w:jc w:val="right"/>
              <w:rPr>
                <w:b/>
                <w:bCs/>
                <w:sz w:val="16"/>
                <w:szCs w:val="16"/>
                <w:lang w:val="en-US" w:eastAsia="zh-CN"/>
              </w:rPr>
            </w:pPr>
            <w:r w:rsidRPr="00D62D30">
              <w:rPr>
                <w:b/>
                <w:bCs/>
                <w:sz w:val="16"/>
                <w:szCs w:val="16"/>
                <w:lang w:val="en-US" w:eastAsia="zh-CN"/>
              </w:rPr>
              <w:t>3,194,778</w:t>
            </w:r>
          </w:p>
        </w:tc>
        <w:tc>
          <w:tcPr>
            <w:tcW w:w="876" w:type="dxa"/>
            <w:tcBorders>
              <w:top w:val="nil"/>
              <w:left w:val="nil"/>
              <w:bottom w:val="single" w:sz="4" w:space="0" w:color="auto"/>
              <w:right w:val="single" w:sz="4" w:space="0" w:color="auto"/>
            </w:tcBorders>
            <w:shd w:val="clear" w:color="auto" w:fill="auto"/>
            <w:noWrap/>
            <w:hideMark/>
          </w:tcPr>
          <w:p w14:paraId="3C016984" w14:textId="77777777" w:rsidR="005F5E80" w:rsidRPr="00D62D30" w:rsidRDefault="005F5E80" w:rsidP="005C08E8">
            <w:pPr>
              <w:jc w:val="right"/>
              <w:rPr>
                <w:b/>
                <w:bCs/>
                <w:sz w:val="16"/>
                <w:szCs w:val="16"/>
                <w:lang w:val="en-US" w:eastAsia="zh-CN"/>
              </w:rPr>
            </w:pPr>
            <w:r w:rsidRPr="00D62D30">
              <w:rPr>
                <w:b/>
                <w:bCs/>
                <w:sz w:val="16"/>
                <w:szCs w:val="16"/>
                <w:lang w:val="en-US" w:eastAsia="zh-CN"/>
              </w:rPr>
              <w:t>4,481,700</w:t>
            </w:r>
          </w:p>
        </w:tc>
        <w:tc>
          <w:tcPr>
            <w:tcW w:w="910" w:type="dxa"/>
            <w:tcBorders>
              <w:top w:val="nil"/>
              <w:left w:val="nil"/>
              <w:bottom w:val="single" w:sz="4" w:space="0" w:color="auto"/>
              <w:right w:val="single" w:sz="4" w:space="0" w:color="auto"/>
            </w:tcBorders>
            <w:shd w:val="clear" w:color="auto" w:fill="auto"/>
            <w:noWrap/>
            <w:hideMark/>
          </w:tcPr>
          <w:p w14:paraId="1D39BABB" w14:textId="77777777" w:rsidR="005F5E80" w:rsidRPr="00D62D30" w:rsidRDefault="005F5E80" w:rsidP="005C08E8">
            <w:pPr>
              <w:jc w:val="right"/>
              <w:rPr>
                <w:b/>
                <w:bCs/>
                <w:sz w:val="16"/>
                <w:szCs w:val="16"/>
                <w:lang w:val="en-US" w:eastAsia="zh-CN"/>
              </w:rPr>
            </w:pPr>
            <w:r w:rsidRPr="00D62D30">
              <w:rPr>
                <w:b/>
                <w:bCs/>
                <w:sz w:val="16"/>
                <w:szCs w:val="16"/>
                <w:lang w:val="en-US" w:eastAsia="zh-CN"/>
              </w:rPr>
              <w:t>3,308,500</w:t>
            </w:r>
          </w:p>
        </w:tc>
        <w:tc>
          <w:tcPr>
            <w:tcW w:w="955" w:type="dxa"/>
            <w:tcBorders>
              <w:top w:val="nil"/>
              <w:left w:val="nil"/>
              <w:bottom w:val="single" w:sz="4" w:space="0" w:color="auto"/>
              <w:right w:val="single" w:sz="4" w:space="0" w:color="auto"/>
            </w:tcBorders>
            <w:shd w:val="clear" w:color="auto" w:fill="auto"/>
            <w:noWrap/>
            <w:hideMark/>
          </w:tcPr>
          <w:p w14:paraId="4ABD603D" w14:textId="77777777" w:rsidR="005F5E80" w:rsidRPr="00D62D30" w:rsidRDefault="005F5E80" w:rsidP="005C08E8">
            <w:pPr>
              <w:jc w:val="right"/>
              <w:rPr>
                <w:b/>
                <w:bCs/>
                <w:sz w:val="16"/>
                <w:szCs w:val="16"/>
                <w:lang w:val="en-US" w:eastAsia="zh-CN"/>
              </w:rPr>
            </w:pPr>
            <w:r w:rsidRPr="00D62D30">
              <w:rPr>
                <w:b/>
                <w:bCs/>
                <w:sz w:val="16"/>
                <w:szCs w:val="16"/>
                <w:lang w:val="en-US" w:eastAsia="zh-CN"/>
              </w:rPr>
              <w:t>5,136,500</w:t>
            </w:r>
          </w:p>
        </w:tc>
      </w:tr>
      <w:tr w:rsidR="00D62D30" w:rsidRPr="00D62D30" w14:paraId="7204920E" w14:textId="77777777" w:rsidTr="005C08E8">
        <w:trPr>
          <w:trHeight w:val="62"/>
        </w:trPr>
        <w:tc>
          <w:tcPr>
            <w:tcW w:w="3865" w:type="dxa"/>
            <w:tcBorders>
              <w:top w:val="nil"/>
              <w:left w:val="single" w:sz="4" w:space="0" w:color="auto"/>
              <w:bottom w:val="single" w:sz="4" w:space="0" w:color="auto"/>
              <w:right w:val="single" w:sz="4" w:space="0" w:color="auto"/>
            </w:tcBorders>
            <w:shd w:val="clear" w:color="auto" w:fill="auto"/>
            <w:noWrap/>
            <w:hideMark/>
          </w:tcPr>
          <w:p w14:paraId="55EF44EB" w14:textId="77777777" w:rsidR="005F5E80" w:rsidRPr="00D62D30" w:rsidRDefault="005F5E80" w:rsidP="005C08E8">
            <w:pPr>
              <w:jc w:val="left"/>
              <w:rPr>
                <w:sz w:val="16"/>
                <w:szCs w:val="16"/>
                <w:lang w:val="en-US" w:eastAsia="zh-CN"/>
              </w:rPr>
            </w:pPr>
            <w:r w:rsidRPr="00D62D30">
              <w:rPr>
                <w:sz w:val="16"/>
                <w:szCs w:val="16"/>
                <w:lang w:val="en-US" w:eastAsia="zh-CN"/>
              </w:rPr>
              <w:t>Net support costs plus core unit costs***</w:t>
            </w:r>
          </w:p>
        </w:tc>
        <w:tc>
          <w:tcPr>
            <w:tcW w:w="893" w:type="dxa"/>
            <w:tcBorders>
              <w:top w:val="nil"/>
              <w:left w:val="nil"/>
              <w:bottom w:val="single" w:sz="4" w:space="0" w:color="auto"/>
              <w:right w:val="single" w:sz="4" w:space="0" w:color="auto"/>
            </w:tcBorders>
            <w:shd w:val="clear" w:color="auto" w:fill="auto"/>
            <w:hideMark/>
          </w:tcPr>
          <w:p w14:paraId="5733D505" w14:textId="77777777" w:rsidR="005F5E80" w:rsidRPr="00D62D30" w:rsidRDefault="005F5E80" w:rsidP="005C08E8">
            <w:pPr>
              <w:jc w:val="right"/>
              <w:rPr>
                <w:sz w:val="16"/>
                <w:szCs w:val="16"/>
                <w:lang w:val="en-US" w:eastAsia="zh-CN"/>
              </w:rPr>
            </w:pPr>
            <w:r w:rsidRPr="00D62D30">
              <w:rPr>
                <w:sz w:val="16"/>
                <w:szCs w:val="16"/>
                <w:lang w:val="en-US" w:eastAsia="zh-CN"/>
              </w:rPr>
              <w:t>3,950,037</w:t>
            </w:r>
          </w:p>
        </w:tc>
        <w:tc>
          <w:tcPr>
            <w:tcW w:w="856" w:type="dxa"/>
            <w:tcBorders>
              <w:top w:val="nil"/>
              <w:left w:val="nil"/>
              <w:bottom w:val="single" w:sz="4" w:space="0" w:color="auto"/>
              <w:right w:val="single" w:sz="4" w:space="0" w:color="auto"/>
            </w:tcBorders>
            <w:shd w:val="clear" w:color="auto" w:fill="auto"/>
            <w:hideMark/>
          </w:tcPr>
          <w:p w14:paraId="7A7FFEFF" w14:textId="77777777" w:rsidR="005F5E80" w:rsidRPr="00D62D30" w:rsidRDefault="005F5E80" w:rsidP="005C08E8">
            <w:pPr>
              <w:jc w:val="right"/>
              <w:rPr>
                <w:sz w:val="16"/>
                <w:szCs w:val="16"/>
                <w:lang w:val="en-US" w:eastAsia="zh-CN"/>
              </w:rPr>
            </w:pPr>
            <w:r w:rsidRPr="00D62D30">
              <w:rPr>
                <w:sz w:val="16"/>
                <w:szCs w:val="16"/>
                <w:lang w:val="en-US" w:eastAsia="zh-CN"/>
              </w:rPr>
              <w:t>4,692,578</w:t>
            </w:r>
          </w:p>
        </w:tc>
        <w:tc>
          <w:tcPr>
            <w:tcW w:w="856" w:type="dxa"/>
            <w:tcBorders>
              <w:top w:val="nil"/>
              <w:left w:val="nil"/>
              <w:bottom w:val="single" w:sz="4" w:space="0" w:color="auto"/>
              <w:right w:val="single" w:sz="4" w:space="0" w:color="auto"/>
            </w:tcBorders>
            <w:shd w:val="clear" w:color="auto" w:fill="auto"/>
            <w:hideMark/>
          </w:tcPr>
          <w:p w14:paraId="1B668934" w14:textId="77777777" w:rsidR="005F5E80" w:rsidRPr="00D62D30" w:rsidRDefault="005F5E80" w:rsidP="005C08E8">
            <w:pPr>
              <w:jc w:val="right"/>
              <w:rPr>
                <w:sz w:val="16"/>
                <w:szCs w:val="16"/>
                <w:lang w:val="en-US" w:eastAsia="zh-CN"/>
              </w:rPr>
            </w:pPr>
            <w:r w:rsidRPr="00D62D30">
              <w:rPr>
                <w:sz w:val="16"/>
                <w:szCs w:val="16"/>
                <w:lang w:val="en-US" w:eastAsia="zh-CN"/>
              </w:rPr>
              <w:t>4,549,775</w:t>
            </w:r>
          </w:p>
        </w:tc>
        <w:tc>
          <w:tcPr>
            <w:tcW w:w="859" w:type="dxa"/>
            <w:tcBorders>
              <w:top w:val="nil"/>
              <w:left w:val="nil"/>
              <w:bottom w:val="single" w:sz="4" w:space="0" w:color="auto"/>
              <w:right w:val="single" w:sz="4" w:space="0" w:color="auto"/>
            </w:tcBorders>
            <w:shd w:val="clear" w:color="auto" w:fill="auto"/>
            <w:hideMark/>
          </w:tcPr>
          <w:p w14:paraId="47AA6070" w14:textId="77777777" w:rsidR="005F5E80" w:rsidRPr="00D62D30" w:rsidRDefault="005F5E80" w:rsidP="005C08E8">
            <w:pPr>
              <w:jc w:val="right"/>
              <w:rPr>
                <w:sz w:val="16"/>
                <w:szCs w:val="16"/>
                <w:lang w:val="en-US" w:eastAsia="zh-CN"/>
              </w:rPr>
            </w:pPr>
            <w:r w:rsidRPr="00D62D30">
              <w:rPr>
                <w:sz w:val="16"/>
                <w:szCs w:val="16"/>
                <w:lang w:val="en-US" w:eastAsia="zh-CN"/>
              </w:rPr>
              <w:t>3,389,249</w:t>
            </w:r>
          </w:p>
        </w:tc>
        <w:tc>
          <w:tcPr>
            <w:tcW w:w="859" w:type="dxa"/>
            <w:tcBorders>
              <w:top w:val="nil"/>
              <w:left w:val="nil"/>
              <w:bottom w:val="single" w:sz="4" w:space="0" w:color="auto"/>
              <w:right w:val="single" w:sz="4" w:space="0" w:color="auto"/>
            </w:tcBorders>
            <w:shd w:val="clear" w:color="auto" w:fill="auto"/>
            <w:hideMark/>
          </w:tcPr>
          <w:p w14:paraId="6E428CA4" w14:textId="77777777" w:rsidR="005F5E80" w:rsidRPr="00D62D30" w:rsidRDefault="005F5E80" w:rsidP="005C08E8">
            <w:pPr>
              <w:jc w:val="right"/>
              <w:rPr>
                <w:sz w:val="16"/>
                <w:szCs w:val="16"/>
                <w:lang w:val="en-US" w:eastAsia="zh-CN"/>
              </w:rPr>
            </w:pPr>
            <w:r w:rsidRPr="00D62D30">
              <w:rPr>
                <w:sz w:val="16"/>
                <w:szCs w:val="16"/>
                <w:lang w:val="en-US" w:eastAsia="zh-CN"/>
              </w:rPr>
              <w:t>4,361,837</w:t>
            </w:r>
          </w:p>
        </w:tc>
        <w:tc>
          <w:tcPr>
            <w:tcW w:w="894" w:type="dxa"/>
            <w:tcBorders>
              <w:top w:val="nil"/>
              <w:left w:val="nil"/>
              <w:bottom w:val="single" w:sz="4" w:space="0" w:color="auto"/>
              <w:right w:val="single" w:sz="4" w:space="0" w:color="auto"/>
            </w:tcBorders>
            <w:shd w:val="clear" w:color="auto" w:fill="auto"/>
            <w:hideMark/>
          </w:tcPr>
          <w:p w14:paraId="0A1A5542" w14:textId="77777777" w:rsidR="005F5E80" w:rsidRPr="00D62D30" w:rsidRDefault="005F5E80" w:rsidP="005C08E8">
            <w:pPr>
              <w:jc w:val="right"/>
              <w:rPr>
                <w:sz w:val="16"/>
                <w:szCs w:val="16"/>
                <w:lang w:val="en-US" w:eastAsia="zh-CN"/>
              </w:rPr>
            </w:pPr>
            <w:r w:rsidRPr="00D62D30">
              <w:rPr>
                <w:sz w:val="16"/>
                <w:szCs w:val="16"/>
                <w:lang w:val="en-US" w:eastAsia="zh-CN"/>
              </w:rPr>
              <w:t>3,414,440</w:t>
            </w:r>
          </w:p>
        </w:tc>
        <w:tc>
          <w:tcPr>
            <w:tcW w:w="902" w:type="dxa"/>
            <w:tcBorders>
              <w:top w:val="nil"/>
              <w:left w:val="nil"/>
              <w:bottom w:val="single" w:sz="4" w:space="0" w:color="auto"/>
              <w:right w:val="single" w:sz="4" w:space="0" w:color="auto"/>
            </w:tcBorders>
            <w:shd w:val="clear" w:color="auto" w:fill="auto"/>
            <w:hideMark/>
          </w:tcPr>
          <w:p w14:paraId="2F458B30" w14:textId="77777777" w:rsidR="005F5E80" w:rsidRPr="00D62D30" w:rsidRDefault="005F5E80" w:rsidP="005C08E8">
            <w:pPr>
              <w:jc w:val="right"/>
              <w:rPr>
                <w:sz w:val="16"/>
                <w:szCs w:val="16"/>
                <w:lang w:val="en-US" w:eastAsia="zh-CN"/>
              </w:rPr>
            </w:pPr>
            <w:r w:rsidRPr="00D62D30">
              <w:rPr>
                <w:sz w:val="16"/>
                <w:szCs w:val="16"/>
                <w:lang w:val="en-US" w:eastAsia="zh-CN"/>
              </w:rPr>
              <w:t>2,444,003</w:t>
            </w:r>
          </w:p>
        </w:tc>
        <w:tc>
          <w:tcPr>
            <w:tcW w:w="885" w:type="dxa"/>
            <w:tcBorders>
              <w:top w:val="nil"/>
              <w:left w:val="nil"/>
              <w:bottom w:val="single" w:sz="4" w:space="0" w:color="auto"/>
              <w:right w:val="single" w:sz="4" w:space="0" w:color="auto"/>
            </w:tcBorders>
            <w:shd w:val="clear" w:color="auto" w:fill="auto"/>
            <w:hideMark/>
          </w:tcPr>
          <w:p w14:paraId="19F96B7C" w14:textId="77777777" w:rsidR="005F5E80" w:rsidRPr="00D62D30" w:rsidRDefault="005F5E80" w:rsidP="005C08E8">
            <w:pPr>
              <w:jc w:val="right"/>
              <w:rPr>
                <w:sz w:val="16"/>
                <w:szCs w:val="16"/>
                <w:lang w:val="en-US" w:eastAsia="zh-CN"/>
              </w:rPr>
            </w:pPr>
            <w:r w:rsidRPr="00D62D30">
              <w:rPr>
                <w:sz w:val="16"/>
                <w:szCs w:val="16"/>
                <w:lang w:val="en-US" w:eastAsia="zh-CN"/>
              </w:rPr>
              <w:t>3,664,980</w:t>
            </w:r>
          </w:p>
        </w:tc>
        <w:tc>
          <w:tcPr>
            <w:tcW w:w="876" w:type="dxa"/>
            <w:tcBorders>
              <w:top w:val="nil"/>
              <w:left w:val="nil"/>
              <w:bottom w:val="single" w:sz="4" w:space="0" w:color="auto"/>
              <w:right w:val="single" w:sz="4" w:space="0" w:color="auto"/>
            </w:tcBorders>
            <w:shd w:val="clear" w:color="auto" w:fill="auto"/>
            <w:hideMark/>
          </w:tcPr>
          <w:p w14:paraId="109D2C9F" w14:textId="77777777" w:rsidR="005F5E80" w:rsidRPr="00D62D30" w:rsidRDefault="005F5E80" w:rsidP="005C08E8">
            <w:pPr>
              <w:jc w:val="right"/>
              <w:rPr>
                <w:sz w:val="16"/>
                <w:szCs w:val="16"/>
                <w:lang w:val="en-US" w:eastAsia="zh-CN"/>
              </w:rPr>
            </w:pPr>
            <w:r w:rsidRPr="00D62D30">
              <w:rPr>
                <w:sz w:val="16"/>
                <w:szCs w:val="16"/>
                <w:lang w:val="en-US" w:eastAsia="zh-CN"/>
              </w:rPr>
              <w:t>3,486,116</w:t>
            </w:r>
          </w:p>
        </w:tc>
        <w:tc>
          <w:tcPr>
            <w:tcW w:w="876" w:type="dxa"/>
            <w:tcBorders>
              <w:top w:val="nil"/>
              <w:left w:val="nil"/>
              <w:bottom w:val="single" w:sz="4" w:space="0" w:color="auto"/>
              <w:right w:val="single" w:sz="4" w:space="0" w:color="auto"/>
            </w:tcBorders>
            <w:shd w:val="clear" w:color="auto" w:fill="auto"/>
            <w:noWrap/>
            <w:hideMark/>
          </w:tcPr>
          <w:p w14:paraId="78C5888E"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hideMark/>
          </w:tcPr>
          <w:p w14:paraId="4D14A3A6" w14:textId="77777777" w:rsidR="005F5E80" w:rsidRPr="00D62D30" w:rsidRDefault="005F5E80" w:rsidP="005C08E8">
            <w:pPr>
              <w:jc w:val="right"/>
              <w:rPr>
                <w:sz w:val="16"/>
                <w:szCs w:val="16"/>
                <w:lang w:val="en-US" w:eastAsia="zh-CN"/>
              </w:rPr>
            </w:pPr>
            <w:r w:rsidRPr="00D62D30">
              <w:rPr>
                <w:sz w:val="16"/>
                <w:szCs w:val="16"/>
                <w:lang w:val="en-US" w:eastAsia="zh-CN"/>
              </w:rPr>
              <w:t>5,200,254</w:t>
            </w:r>
          </w:p>
        </w:tc>
        <w:tc>
          <w:tcPr>
            <w:tcW w:w="955" w:type="dxa"/>
            <w:tcBorders>
              <w:top w:val="nil"/>
              <w:left w:val="nil"/>
              <w:bottom w:val="single" w:sz="4" w:space="0" w:color="auto"/>
              <w:right w:val="single" w:sz="4" w:space="0" w:color="auto"/>
            </w:tcBorders>
            <w:shd w:val="clear" w:color="auto" w:fill="auto"/>
            <w:hideMark/>
          </w:tcPr>
          <w:p w14:paraId="2BD6FF15" w14:textId="77777777" w:rsidR="005F5E80" w:rsidRPr="00D62D30" w:rsidRDefault="005F5E80" w:rsidP="005C08E8">
            <w:pPr>
              <w:jc w:val="right"/>
              <w:rPr>
                <w:sz w:val="16"/>
                <w:szCs w:val="16"/>
                <w:lang w:val="en-US" w:eastAsia="zh-CN"/>
              </w:rPr>
            </w:pPr>
            <w:r w:rsidRPr="00D62D30">
              <w:rPr>
                <w:sz w:val="16"/>
                <w:szCs w:val="16"/>
                <w:lang w:val="en-US" w:eastAsia="zh-CN"/>
              </w:rPr>
              <w:t> </w:t>
            </w:r>
          </w:p>
        </w:tc>
      </w:tr>
      <w:tr w:rsidR="00D62D30" w:rsidRPr="00D62D30" w14:paraId="40909FC4" w14:textId="77777777" w:rsidTr="005C08E8">
        <w:trPr>
          <w:trHeight w:val="47"/>
        </w:trPr>
        <w:tc>
          <w:tcPr>
            <w:tcW w:w="3865" w:type="dxa"/>
            <w:tcBorders>
              <w:top w:val="nil"/>
              <w:left w:val="single" w:sz="4" w:space="0" w:color="auto"/>
              <w:bottom w:val="single" w:sz="4" w:space="0" w:color="auto"/>
              <w:right w:val="single" w:sz="4" w:space="0" w:color="auto"/>
            </w:tcBorders>
            <w:shd w:val="clear" w:color="auto" w:fill="auto"/>
            <w:noWrap/>
            <w:hideMark/>
          </w:tcPr>
          <w:p w14:paraId="34642397" w14:textId="77777777" w:rsidR="005F5E80" w:rsidRPr="00D62D30" w:rsidRDefault="005F5E80" w:rsidP="005C08E8">
            <w:pPr>
              <w:jc w:val="left"/>
              <w:rPr>
                <w:sz w:val="16"/>
                <w:szCs w:val="16"/>
                <w:lang w:val="en-US" w:eastAsia="zh-CN"/>
              </w:rPr>
            </w:pPr>
            <w:r w:rsidRPr="00D62D30">
              <w:rPr>
                <w:sz w:val="16"/>
                <w:szCs w:val="16"/>
                <w:lang w:val="en-US" w:eastAsia="zh-CN"/>
              </w:rPr>
              <w:t>Total administrative cost excluding project</w:t>
            </w:r>
            <w:r w:rsidRPr="00D62D30">
              <w:rPr>
                <w:sz w:val="16"/>
                <w:szCs w:val="16"/>
                <w:lang w:val="en-US" w:eastAsia="zh-CN"/>
              </w:rPr>
              <w:noBreakHyphen/>
              <w:t>related costs</w:t>
            </w:r>
          </w:p>
        </w:tc>
        <w:tc>
          <w:tcPr>
            <w:tcW w:w="893" w:type="dxa"/>
            <w:tcBorders>
              <w:top w:val="nil"/>
              <w:left w:val="nil"/>
              <w:bottom w:val="single" w:sz="4" w:space="0" w:color="auto"/>
              <w:right w:val="single" w:sz="4" w:space="0" w:color="auto"/>
            </w:tcBorders>
            <w:shd w:val="clear" w:color="auto" w:fill="auto"/>
            <w:hideMark/>
          </w:tcPr>
          <w:p w14:paraId="00B61F1E" w14:textId="77777777" w:rsidR="005F5E80" w:rsidRPr="00D62D30" w:rsidRDefault="005F5E80" w:rsidP="005C08E8">
            <w:pPr>
              <w:jc w:val="right"/>
              <w:rPr>
                <w:sz w:val="16"/>
                <w:szCs w:val="16"/>
                <w:lang w:val="en-US" w:eastAsia="zh-CN"/>
              </w:rPr>
            </w:pPr>
            <w:r w:rsidRPr="00D62D30">
              <w:rPr>
                <w:sz w:val="16"/>
                <w:szCs w:val="16"/>
                <w:lang w:val="en-US" w:eastAsia="zh-CN"/>
              </w:rPr>
              <w:t>4,531,900</w:t>
            </w:r>
          </w:p>
        </w:tc>
        <w:tc>
          <w:tcPr>
            <w:tcW w:w="856" w:type="dxa"/>
            <w:tcBorders>
              <w:top w:val="nil"/>
              <w:left w:val="nil"/>
              <w:bottom w:val="single" w:sz="4" w:space="0" w:color="auto"/>
              <w:right w:val="single" w:sz="4" w:space="0" w:color="auto"/>
            </w:tcBorders>
            <w:shd w:val="clear" w:color="auto" w:fill="auto"/>
            <w:hideMark/>
          </w:tcPr>
          <w:p w14:paraId="65D46B68" w14:textId="77777777" w:rsidR="005F5E80" w:rsidRPr="00D62D30" w:rsidRDefault="005F5E80" w:rsidP="005C08E8">
            <w:pPr>
              <w:jc w:val="right"/>
              <w:rPr>
                <w:sz w:val="16"/>
                <w:szCs w:val="16"/>
                <w:lang w:val="en-US" w:eastAsia="zh-CN"/>
              </w:rPr>
            </w:pPr>
            <w:r w:rsidRPr="00D62D30">
              <w:rPr>
                <w:sz w:val="16"/>
                <w:szCs w:val="16"/>
                <w:lang w:val="en-US" w:eastAsia="zh-CN"/>
              </w:rPr>
              <w:t>4,673,600</w:t>
            </w:r>
          </w:p>
        </w:tc>
        <w:tc>
          <w:tcPr>
            <w:tcW w:w="856" w:type="dxa"/>
            <w:tcBorders>
              <w:top w:val="nil"/>
              <w:left w:val="nil"/>
              <w:bottom w:val="single" w:sz="4" w:space="0" w:color="auto"/>
              <w:right w:val="single" w:sz="4" w:space="0" w:color="auto"/>
            </w:tcBorders>
            <w:shd w:val="clear" w:color="auto" w:fill="auto"/>
            <w:hideMark/>
          </w:tcPr>
          <w:p w14:paraId="212966C0" w14:textId="77777777" w:rsidR="005F5E80" w:rsidRPr="00D62D30" w:rsidRDefault="005F5E80" w:rsidP="005C08E8">
            <w:pPr>
              <w:jc w:val="right"/>
              <w:rPr>
                <w:sz w:val="16"/>
                <w:szCs w:val="16"/>
                <w:lang w:val="en-US" w:eastAsia="zh-CN"/>
              </w:rPr>
            </w:pPr>
            <w:r w:rsidRPr="00D62D30">
              <w:rPr>
                <w:sz w:val="16"/>
                <w:szCs w:val="16"/>
                <w:lang w:val="en-US" w:eastAsia="zh-CN"/>
              </w:rPr>
              <w:t>4,643,700</w:t>
            </w:r>
          </w:p>
        </w:tc>
        <w:tc>
          <w:tcPr>
            <w:tcW w:w="859" w:type="dxa"/>
            <w:tcBorders>
              <w:top w:val="nil"/>
              <w:left w:val="nil"/>
              <w:bottom w:val="single" w:sz="4" w:space="0" w:color="auto"/>
              <w:right w:val="single" w:sz="4" w:space="0" w:color="auto"/>
            </w:tcBorders>
            <w:shd w:val="clear" w:color="auto" w:fill="auto"/>
            <w:hideMark/>
          </w:tcPr>
          <w:p w14:paraId="4C579D41" w14:textId="77777777" w:rsidR="005F5E80" w:rsidRPr="00D62D30" w:rsidRDefault="005F5E80" w:rsidP="005C08E8">
            <w:pPr>
              <w:jc w:val="right"/>
              <w:rPr>
                <w:sz w:val="16"/>
                <w:szCs w:val="16"/>
                <w:lang w:val="en-US" w:eastAsia="zh-CN"/>
              </w:rPr>
            </w:pPr>
            <w:r w:rsidRPr="00D62D30">
              <w:rPr>
                <w:sz w:val="16"/>
                <w:szCs w:val="16"/>
                <w:lang w:val="en-US" w:eastAsia="zh-CN"/>
              </w:rPr>
              <w:t>4,412,900</w:t>
            </w:r>
          </w:p>
        </w:tc>
        <w:tc>
          <w:tcPr>
            <w:tcW w:w="859" w:type="dxa"/>
            <w:tcBorders>
              <w:top w:val="nil"/>
              <w:left w:val="nil"/>
              <w:bottom w:val="single" w:sz="4" w:space="0" w:color="auto"/>
              <w:right w:val="single" w:sz="4" w:space="0" w:color="auto"/>
            </w:tcBorders>
            <w:shd w:val="clear" w:color="auto" w:fill="auto"/>
            <w:hideMark/>
          </w:tcPr>
          <w:p w14:paraId="5838A7B8" w14:textId="77777777" w:rsidR="005F5E80" w:rsidRPr="00D62D30" w:rsidRDefault="005F5E80" w:rsidP="005C08E8">
            <w:pPr>
              <w:jc w:val="right"/>
              <w:rPr>
                <w:sz w:val="16"/>
                <w:szCs w:val="16"/>
                <w:lang w:val="en-US" w:eastAsia="zh-CN"/>
              </w:rPr>
            </w:pPr>
            <w:r w:rsidRPr="00D62D30">
              <w:rPr>
                <w:sz w:val="16"/>
                <w:szCs w:val="16"/>
                <w:lang w:val="en-US" w:eastAsia="zh-CN"/>
              </w:rPr>
              <w:t>4,009,636</w:t>
            </w:r>
          </w:p>
        </w:tc>
        <w:tc>
          <w:tcPr>
            <w:tcW w:w="894" w:type="dxa"/>
            <w:tcBorders>
              <w:top w:val="nil"/>
              <w:left w:val="nil"/>
              <w:bottom w:val="single" w:sz="4" w:space="0" w:color="auto"/>
              <w:right w:val="single" w:sz="4" w:space="0" w:color="auto"/>
            </w:tcBorders>
            <w:shd w:val="clear" w:color="auto" w:fill="auto"/>
            <w:hideMark/>
          </w:tcPr>
          <w:p w14:paraId="10872745" w14:textId="77777777" w:rsidR="005F5E80" w:rsidRPr="00D62D30" w:rsidRDefault="005F5E80" w:rsidP="005C08E8">
            <w:pPr>
              <w:jc w:val="right"/>
              <w:rPr>
                <w:sz w:val="16"/>
                <w:szCs w:val="16"/>
                <w:lang w:val="en-US" w:eastAsia="zh-CN"/>
              </w:rPr>
            </w:pPr>
            <w:r w:rsidRPr="00D62D30">
              <w:rPr>
                <w:sz w:val="16"/>
                <w:szCs w:val="16"/>
                <w:lang w:val="en-US" w:eastAsia="zh-CN"/>
              </w:rPr>
              <w:t>4,796,033</w:t>
            </w:r>
          </w:p>
        </w:tc>
        <w:tc>
          <w:tcPr>
            <w:tcW w:w="902" w:type="dxa"/>
            <w:tcBorders>
              <w:top w:val="nil"/>
              <w:left w:val="nil"/>
              <w:bottom w:val="single" w:sz="4" w:space="0" w:color="auto"/>
              <w:right w:val="single" w:sz="4" w:space="0" w:color="auto"/>
            </w:tcBorders>
            <w:shd w:val="clear" w:color="auto" w:fill="auto"/>
            <w:noWrap/>
            <w:hideMark/>
          </w:tcPr>
          <w:p w14:paraId="2BFA4B59" w14:textId="77777777" w:rsidR="005F5E80" w:rsidRPr="00D62D30" w:rsidRDefault="005F5E80" w:rsidP="005C08E8">
            <w:pPr>
              <w:jc w:val="right"/>
              <w:rPr>
                <w:sz w:val="16"/>
                <w:szCs w:val="16"/>
                <w:lang w:val="en-US" w:eastAsia="zh-CN"/>
              </w:rPr>
            </w:pPr>
            <w:r w:rsidRPr="00D62D30">
              <w:rPr>
                <w:sz w:val="16"/>
                <w:szCs w:val="16"/>
                <w:lang w:val="en-US" w:eastAsia="zh-CN"/>
              </w:rPr>
              <w:t>4,216,509</w:t>
            </w:r>
          </w:p>
        </w:tc>
        <w:tc>
          <w:tcPr>
            <w:tcW w:w="885" w:type="dxa"/>
            <w:tcBorders>
              <w:top w:val="nil"/>
              <w:left w:val="nil"/>
              <w:bottom w:val="single" w:sz="4" w:space="0" w:color="auto"/>
              <w:right w:val="single" w:sz="4" w:space="0" w:color="auto"/>
            </w:tcBorders>
            <w:shd w:val="clear" w:color="auto" w:fill="auto"/>
            <w:noWrap/>
            <w:hideMark/>
          </w:tcPr>
          <w:p w14:paraId="3C296189" w14:textId="77777777" w:rsidR="005F5E80" w:rsidRPr="00D62D30" w:rsidRDefault="005F5E80" w:rsidP="005C08E8">
            <w:pPr>
              <w:jc w:val="right"/>
              <w:rPr>
                <w:sz w:val="16"/>
                <w:szCs w:val="16"/>
                <w:lang w:val="en-US" w:eastAsia="zh-CN"/>
              </w:rPr>
            </w:pPr>
            <w:r w:rsidRPr="00D62D30">
              <w:rPr>
                <w:sz w:val="16"/>
                <w:szCs w:val="16"/>
                <w:lang w:val="en-US" w:eastAsia="zh-CN"/>
              </w:rPr>
              <w:t>2,703,478</w:t>
            </w:r>
          </w:p>
        </w:tc>
        <w:tc>
          <w:tcPr>
            <w:tcW w:w="876" w:type="dxa"/>
            <w:tcBorders>
              <w:top w:val="nil"/>
              <w:left w:val="nil"/>
              <w:bottom w:val="single" w:sz="4" w:space="0" w:color="auto"/>
              <w:right w:val="single" w:sz="4" w:space="0" w:color="auto"/>
            </w:tcBorders>
            <w:shd w:val="clear" w:color="auto" w:fill="auto"/>
            <w:noWrap/>
            <w:hideMark/>
          </w:tcPr>
          <w:p w14:paraId="1A8F9432" w14:textId="77777777" w:rsidR="005F5E80" w:rsidRPr="00D62D30" w:rsidRDefault="005F5E80" w:rsidP="005C08E8">
            <w:pPr>
              <w:jc w:val="right"/>
              <w:rPr>
                <w:sz w:val="16"/>
                <w:szCs w:val="16"/>
                <w:lang w:val="en-US" w:eastAsia="zh-CN"/>
              </w:rPr>
            </w:pPr>
            <w:r w:rsidRPr="00D62D30">
              <w:rPr>
                <w:sz w:val="16"/>
                <w:szCs w:val="16"/>
                <w:lang w:val="en-US" w:eastAsia="zh-CN"/>
              </w:rPr>
              <w:t>3,577,458</w:t>
            </w:r>
          </w:p>
        </w:tc>
        <w:tc>
          <w:tcPr>
            <w:tcW w:w="876" w:type="dxa"/>
            <w:tcBorders>
              <w:top w:val="nil"/>
              <w:left w:val="nil"/>
              <w:bottom w:val="single" w:sz="4" w:space="0" w:color="auto"/>
              <w:right w:val="single" w:sz="4" w:space="0" w:color="auto"/>
            </w:tcBorders>
            <w:shd w:val="clear" w:color="auto" w:fill="auto"/>
            <w:noWrap/>
            <w:hideMark/>
          </w:tcPr>
          <w:p w14:paraId="11350A53"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hideMark/>
          </w:tcPr>
          <w:p w14:paraId="3AD9C28F" w14:textId="77777777" w:rsidR="005F5E80" w:rsidRPr="00D62D30" w:rsidRDefault="005F5E80" w:rsidP="005C08E8">
            <w:pPr>
              <w:jc w:val="right"/>
              <w:rPr>
                <w:sz w:val="16"/>
                <w:szCs w:val="16"/>
                <w:lang w:val="en-US" w:eastAsia="zh-CN"/>
              </w:rPr>
            </w:pPr>
            <w:r w:rsidRPr="00D62D30">
              <w:rPr>
                <w:sz w:val="16"/>
                <w:szCs w:val="16"/>
                <w:lang w:val="en-US" w:eastAsia="zh-CN"/>
              </w:rPr>
              <w:t>3,308,500</w:t>
            </w:r>
          </w:p>
        </w:tc>
        <w:tc>
          <w:tcPr>
            <w:tcW w:w="955" w:type="dxa"/>
            <w:tcBorders>
              <w:top w:val="nil"/>
              <w:left w:val="nil"/>
              <w:bottom w:val="single" w:sz="4" w:space="0" w:color="auto"/>
              <w:right w:val="single" w:sz="4" w:space="0" w:color="auto"/>
            </w:tcBorders>
            <w:shd w:val="clear" w:color="auto" w:fill="auto"/>
            <w:noWrap/>
            <w:hideMark/>
          </w:tcPr>
          <w:p w14:paraId="4F09A876" w14:textId="77777777" w:rsidR="005F5E80" w:rsidRPr="00D62D30" w:rsidRDefault="005F5E80" w:rsidP="005C08E8">
            <w:pPr>
              <w:jc w:val="right"/>
              <w:rPr>
                <w:sz w:val="16"/>
                <w:szCs w:val="16"/>
                <w:lang w:val="en-US" w:eastAsia="zh-CN"/>
              </w:rPr>
            </w:pPr>
            <w:r w:rsidRPr="00D62D30">
              <w:rPr>
                <w:sz w:val="16"/>
                <w:szCs w:val="16"/>
                <w:lang w:val="en-US" w:eastAsia="zh-CN"/>
              </w:rPr>
              <w:t> </w:t>
            </w:r>
          </w:p>
        </w:tc>
      </w:tr>
      <w:tr w:rsidR="00D62D30" w:rsidRPr="00D62D30" w14:paraId="49BE008B" w14:textId="77777777" w:rsidTr="005C08E8">
        <w:trPr>
          <w:trHeight w:val="47"/>
        </w:trPr>
        <w:tc>
          <w:tcPr>
            <w:tcW w:w="3865" w:type="dxa"/>
            <w:tcBorders>
              <w:top w:val="nil"/>
              <w:left w:val="single" w:sz="4" w:space="0" w:color="auto"/>
              <w:bottom w:val="single" w:sz="4" w:space="0" w:color="auto"/>
              <w:right w:val="single" w:sz="4" w:space="0" w:color="auto"/>
            </w:tcBorders>
            <w:shd w:val="clear" w:color="auto" w:fill="auto"/>
            <w:noWrap/>
            <w:hideMark/>
          </w:tcPr>
          <w:p w14:paraId="074E076F" w14:textId="77777777" w:rsidR="005F5E80" w:rsidRPr="00D62D30" w:rsidRDefault="005F5E80" w:rsidP="005C08E8">
            <w:pPr>
              <w:jc w:val="left"/>
              <w:rPr>
                <w:sz w:val="16"/>
                <w:szCs w:val="16"/>
                <w:lang w:val="en-US" w:eastAsia="zh-CN"/>
              </w:rPr>
            </w:pPr>
            <w:r w:rsidRPr="00D62D30">
              <w:rPr>
                <w:sz w:val="16"/>
                <w:szCs w:val="16"/>
                <w:lang w:val="en-US" w:eastAsia="zh-CN"/>
              </w:rPr>
              <w:t>Balance per year</w:t>
            </w:r>
          </w:p>
        </w:tc>
        <w:tc>
          <w:tcPr>
            <w:tcW w:w="893" w:type="dxa"/>
            <w:tcBorders>
              <w:top w:val="nil"/>
              <w:left w:val="nil"/>
              <w:bottom w:val="single" w:sz="4" w:space="0" w:color="auto"/>
              <w:right w:val="single" w:sz="4" w:space="0" w:color="auto"/>
            </w:tcBorders>
            <w:shd w:val="clear" w:color="auto" w:fill="auto"/>
            <w:hideMark/>
          </w:tcPr>
          <w:p w14:paraId="577FF002" w14:textId="77777777" w:rsidR="005F5E80" w:rsidRPr="00D62D30" w:rsidRDefault="005F5E80" w:rsidP="005C08E8">
            <w:pPr>
              <w:jc w:val="right"/>
              <w:rPr>
                <w:sz w:val="16"/>
                <w:szCs w:val="16"/>
                <w:lang w:val="en-US" w:eastAsia="zh-CN"/>
              </w:rPr>
            </w:pPr>
            <w:r w:rsidRPr="00D62D30">
              <w:rPr>
                <w:sz w:val="16"/>
                <w:szCs w:val="16"/>
                <w:lang w:val="en-US" w:eastAsia="zh-CN"/>
              </w:rPr>
              <w:t>-581,863</w:t>
            </w:r>
          </w:p>
        </w:tc>
        <w:tc>
          <w:tcPr>
            <w:tcW w:w="856" w:type="dxa"/>
            <w:tcBorders>
              <w:top w:val="nil"/>
              <w:left w:val="nil"/>
              <w:bottom w:val="single" w:sz="4" w:space="0" w:color="auto"/>
              <w:right w:val="single" w:sz="4" w:space="0" w:color="auto"/>
            </w:tcBorders>
            <w:shd w:val="clear" w:color="auto" w:fill="auto"/>
            <w:hideMark/>
          </w:tcPr>
          <w:p w14:paraId="62276FE4" w14:textId="77777777" w:rsidR="005F5E80" w:rsidRPr="00D62D30" w:rsidRDefault="005F5E80" w:rsidP="005C08E8">
            <w:pPr>
              <w:jc w:val="right"/>
              <w:rPr>
                <w:sz w:val="16"/>
                <w:szCs w:val="16"/>
                <w:lang w:val="en-US" w:eastAsia="zh-CN"/>
              </w:rPr>
            </w:pPr>
            <w:r w:rsidRPr="00D62D30">
              <w:rPr>
                <w:sz w:val="16"/>
                <w:szCs w:val="16"/>
                <w:lang w:val="en-US" w:eastAsia="zh-CN"/>
              </w:rPr>
              <w:t>18,978</w:t>
            </w:r>
          </w:p>
        </w:tc>
        <w:tc>
          <w:tcPr>
            <w:tcW w:w="856" w:type="dxa"/>
            <w:tcBorders>
              <w:top w:val="nil"/>
              <w:left w:val="nil"/>
              <w:bottom w:val="single" w:sz="4" w:space="0" w:color="auto"/>
              <w:right w:val="single" w:sz="4" w:space="0" w:color="auto"/>
            </w:tcBorders>
            <w:shd w:val="clear" w:color="auto" w:fill="auto"/>
            <w:hideMark/>
          </w:tcPr>
          <w:p w14:paraId="1DFC5EA3" w14:textId="77777777" w:rsidR="005F5E80" w:rsidRPr="00D62D30" w:rsidRDefault="005F5E80" w:rsidP="005C08E8">
            <w:pPr>
              <w:jc w:val="right"/>
              <w:rPr>
                <w:sz w:val="16"/>
                <w:szCs w:val="16"/>
                <w:lang w:val="en-US" w:eastAsia="zh-CN"/>
              </w:rPr>
            </w:pPr>
            <w:r w:rsidRPr="00D62D30">
              <w:rPr>
                <w:sz w:val="16"/>
                <w:szCs w:val="16"/>
                <w:lang w:val="en-US" w:eastAsia="zh-CN"/>
              </w:rPr>
              <w:t>-93,925</w:t>
            </w:r>
          </w:p>
        </w:tc>
        <w:tc>
          <w:tcPr>
            <w:tcW w:w="859" w:type="dxa"/>
            <w:tcBorders>
              <w:top w:val="nil"/>
              <w:left w:val="nil"/>
              <w:bottom w:val="single" w:sz="4" w:space="0" w:color="auto"/>
              <w:right w:val="single" w:sz="4" w:space="0" w:color="auto"/>
            </w:tcBorders>
            <w:shd w:val="clear" w:color="auto" w:fill="auto"/>
            <w:hideMark/>
          </w:tcPr>
          <w:p w14:paraId="75C760C3" w14:textId="77777777" w:rsidR="005F5E80" w:rsidRPr="00D62D30" w:rsidRDefault="005F5E80" w:rsidP="005C08E8">
            <w:pPr>
              <w:ind w:left="-101"/>
              <w:jc w:val="right"/>
              <w:rPr>
                <w:sz w:val="16"/>
                <w:szCs w:val="16"/>
                <w:lang w:val="en-US" w:eastAsia="zh-CN"/>
              </w:rPr>
            </w:pPr>
            <w:r w:rsidRPr="00D62D30">
              <w:rPr>
                <w:sz w:val="16"/>
                <w:szCs w:val="16"/>
                <w:lang w:val="en-US" w:eastAsia="zh-CN"/>
              </w:rPr>
              <w:t>-1,023,651</w:t>
            </w:r>
          </w:p>
        </w:tc>
        <w:tc>
          <w:tcPr>
            <w:tcW w:w="859" w:type="dxa"/>
            <w:tcBorders>
              <w:top w:val="nil"/>
              <w:left w:val="nil"/>
              <w:bottom w:val="single" w:sz="4" w:space="0" w:color="auto"/>
              <w:right w:val="single" w:sz="4" w:space="0" w:color="auto"/>
            </w:tcBorders>
            <w:shd w:val="clear" w:color="auto" w:fill="auto"/>
            <w:hideMark/>
          </w:tcPr>
          <w:p w14:paraId="7CD818F7" w14:textId="77777777" w:rsidR="005F5E80" w:rsidRPr="00D62D30" w:rsidRDefault="005F5E80" w:rsidP="005C08E8">
            <w:pPr>
              <w:ind w:left="-101"/>
              <w:jc w:val="right"/>
              <w:rPr>
                <w:sz w:val="16"/>
                <w:szCs w:val="16"/>
                <w:lang w:val="en-US" w:eastAsia="zh-CN"/>
              </w:rPr>
            </w:pPr>
            <w:r w:rsidRPr="00D62D30">
              <w:rPr>
                <w:sz w:val="16"/>
                <w:szCs w:val="16"/>
                <w:lang w:val="en-US" w:eastAsia="zh-CN"/>
              </w:rPr>
              <w:t>352,202</w:t>
            </w:r>
          </w:p>
        </w:tc>
        <w:tc>
          <w:tcPr>
            <w:tcW w:w="894" w:type="dxa"/>
            <w:tcBorders>
              <w:top w:val="nil"/>
              <w:left w:val="nil"/>
              <w:bottom w:val="single" w:sz="4" w:space="0" w:color="auto"/>
              <w:right w:val="single" w:sz="4" w:space="0" w:color="auto"/>
            </w:tcBorders>
            <w:shd w:val="clear" w:color="auto" w:fill="auto"/>
            <w:hideMark/>
          </w:tcPr>
          <w:p w14:paraId="0942ACF3" w14:textId="77777777" w:rsidR="005F5E80" w:rsidRPr="00D62D30" w:rsidRDefault="005F5E80" w:rsidP="005C08E8">
            <w:pPr>
              <w:ind w:left="-101"/>
              <w:jc w:val="right"/>
              <w:rPr>
                <w:sz w:val="16"/>
                <w:szCs w:val="16"/>
                <w:lang w:val="en-US" w:eastAsia="zh-CN"/>
              </w:rPr>
            </w:pPr>
            <w:r w:rsidRPr="00D62D30">
              <w:rPr>
                <w:sz w:val="16"/>
                <w:szCs w:val="16"/>
                <w:lang w:val="en-US" w:eastAsia="zh-CN"/>
              </w:rPr>
              <w:t>-1,381,593</w:t>
            </w:r>
          </w:p>
        </w:tc>
        <w:tc>
          <w:tcPr>
            <w:tcW w:w="902" w:type="dxa"/>
            <w:tcBorders>
              <w:top w:val="nil"/>
              <w:left w:val="nil"/>
              <w:bottom w:val="single" w:sz="4" w:space="0" w:color="auto"/>
              <w:right w:val="single" w:sz="4" w:space="0" w:color="auto"/>
            </w:tcBorders>
            <w:shd w:val="clear" w:color="auto" w:fill="auto"/>
            <w:hideMark/>
          </w:tcPr>
          <w:p w14:paraId="5DF1AB6F" w14:textId="77777777" w:rsidR="005F5E80" w:rsidRPr="00D62D30" w:rsidRDefault="005F5E80" w:rsidP="005C08E8">
            <w:pPr>
              <w:ind w:left="-101"/>
              <w:jc w:val="right"/>
              <w:rPr>
                <w:sz w:val="16"/>
                <w:szCs w:val="16"/>
                <w:lang w:val="en-US" w:eastAsia="zh-CN"/>
              </w:rPr>
            </w:pPr>
            <w:r w:rsidRPr="00D62D30">
              <w:rPr>
                <w:sz w:val="16"/>
                <w:szCs w:val="16"/>
                <w:lang w:val="en-US" w:eastAsia="zh-CN"/>
              </w:rPr>
              <w:t>-1,772,506</w:t>
            </w:r>
          </w:p>
        </w:tc>
        <w:tc>
          <w:tcPr>
            <w:tcW w:w="885" w:type="dxa"/>
            <w:tcBorders>
              <w:top w:val="nil"/>
              <w:left w:val="nil"/>
              <w:bottom w:val="single" w:sz="4" w:space="0" w:color="auto"/>
              <w:right w:val="single" w:sz="4" w:space="0" w:color="auto"/>
            </w:tcBorders>
            <w:shd w:val="clear" w:color="auto" w:fill="auto"/>
            <w:hideMark/>
          </w:tcPr>
          <w:p w14:paraId="1B4AB444" w14:textId="77777777" w:rsidR="005F5E80" w:rsidRPr="00D62D30" w:rsidRDefault="005F5E80" w:rsidP="005C08E8">
            <w:pPr>
              <w:jc w:val="right"/>
              <w:rPr>
                <w:sz w:val="16"/>
                <w:szCs w:val="16"/>
                <w:lang w:val="en-US" w:eastAsia="zh-CN"/>
              </w:rPr>
            </w:pPr>
            <w:r w:rsidRPr="00D62D30">
              <w:rPr>
                <w:sz w:val="16"/>
                <w:szCs w:val="16"/>
                <w:lang w:val="en-US" w:eastAsia="zh-CN"/>
              </w:rPr>
              <w:t>961,502</w:t>
            </w:r>
          </w:p>
        </w:tc>
        <w:tc>
          <w:tcPr>
            <w:tcW w:w="876" w:type="dxa"/>
            <w:tcBorders>
              <w:top w:val="nil"/>
              <w:left w:val="nil"/>
              <w:bottom w:val="single" w:sz="4" w:space="0" w:color="auto"/>
              <w:right w:val="single" w:sz="4" w:space="0" w:color="auto"/>
            </w:tcBorders>
            <w:shd w:val="clear" w:color="auto" w:fill="auto"/>
            <w:hideMark/>
          </w:tcPr>
          <w:p w14:paraId="1BF2609C" w14:textId="77777777" w:rsidR="005F5E80" w:rsidRPr="00D62D30" w:rsidRDefault="005F5E80" w:rsidP="005C08E8">
            <w:pPr>
              <w:jc w:val="right"/>
              <w:rPr>
                <w:sz w:val="16"/>
                <w:szCs w:val="16"/>
                <w:lang w:val="en-US" w:eastAsia="zh-CN"/>
              </w:rPr>
            </w:pPr>
            <w:r w:rsidRPr="00D62D30">
              <w:rPr>
                <w:sz w:val="16"/>
                <w:szCs w:val="16"/>
                <w:lang w:val="en-US" w:eastAsia="zh-CN"/>
              </w:rPr>
              <w:t>-91,342</w:t>
            </w:r>
          </w:p>
        </w:tc>
        <w:tc>
          <w:tcPr>
            <w:tcW w:w="876" w:type="dxa"/>
            <w:tcBorders>
              <w:top w:val="nil"/>
              <w:left w:val="nil"/>
              <w:bottom w:val="single" w:sz="4" w:space="0" w:color="auto"/>
              <w:right w:val="single" w:sz="4" w:space="0" w:color="auto"/>
            </w:tcBorders>
            <w:shd w:val="clear" w:color="auto" w:fill="auto"/>
            <w:noWrap/>
            <w:hideMark/>
          </w:tcPr>
          <w:p w14:paraId="3C70F439"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hideMark/>
          </w:tcPr>
          <w:p w14:paraId="54560759" w14:textId="77777777" w:rsidR="005F5E80" w:rsidRPr="00D62D30" w:rsidRDefault="005F5E80" w:rsidP="005C08E8">
            <w:pPr>
              <w:jc w:val="right"/>
              <w:rPr>
                <w:sz w:val="16"/>
                <w:szCs w:val="16"/>
                <w:lang w:val="en-US" w:eastAsia="zh-CN"/>
              </w:rPr>
            </w:pPr>
            <w:r w:rsidRPr="00D62D30">
              <w:rPr>
                <w:sz w:val="16"/>
                <w:szCs w:val="16"/>
                <w:lang w:val="en-US" w:eastAsia="zh-CN"/>
              </w:rPr>
              <w:t>1,891,754</w:t>
            </w:r>
          </w:p>
        </w:tc>
        <w:tc>
          <w:tcPr>
            <w:tcW w:w="955" w:type="dxa"/>
            <w:tcBorders>
              <w:top w:val="nil"/>
              <w:left w:val="nil"/>
              <w:bottom w:val="single" w:sz="4" w:space="0" w:color="auto"/>
              <w:right w:val="single" w:sz="4" w:space="0" w:color="auto"/>
            </w:tcBorders>
            <w:shd w:val="clear" w:color="auto" w:fill="auto"/>
            <w:hideMark/>
          </w:tcPr>
          <w:p w14:paraId="0364B69B" w14:textId="77777777" w:rsidR="005F5E80" w:rsidRPr="00D62D30" w:rsidRDefault="005F5E80" w:rsidP="005C08E8">
            <w:pPr>
              <w:jc w:val="right"/>
              <w:rPr>
                <w:sz w:val="16"/>
                <w:szCs w:val="16"/>
                <w:lang w:val="en-US" w:eastAsia="zh-CN"/>
              </w:rPr>
            </w:pPr>
            <w:r w:rsidRPr="00D62D30">
              <w:rPr>
                <w:sz w:val="16"/>
                <w:szCs w:val="16"/>
                <w:lang w:val="en-US" w:eastAsia="zh-CN"/>
              </w:rPr>
              <w:t> </w:t>
            </w:r>
          </w:p>
        </w:tc>
      </w:tr>
      <w:tr w:rsidR="00D62D30" w:rsidRPr="00D62D30" w14:paraId="0160BCF7" w14:textId="77777777" w:rsidTr="005C08E8">
        <w:trPr>
          <w:trHeight w:val="47"/>
        </w:trPr>
        <w:tc>
          <w:tcPr>
            <w:tcW w:w="3865" w:type="dxa"/>
            <w:tcBorders>
              <w:top w:val="nil"/>
              <w:left w:val="single" w:sz="4" w:space="0" w:color="auto"/>
              <w:bottom w:val="single" w:sz="4" w:space="0" w:color="auto"/>
              <w:right w:val="single" w:sz="4" w:space="0" w:color="auto"/>
            </w:tcBorders>
            <w:shd w:val="clear" w:color="auto" w:fill="auto"/>
            <w:noWrap/>
            <w:hideMark/>
          </w:tcPr>
          <w:p w14:paraId="1927C318" w14:textId="77777777" w:rsidR="005F5E80" w:rsidRPr="00D62D30" w:rsidRDefault="005F5E80" w:rsidP="005C08E8">
            <w:pPr>
              <w:jc w:val="left"/>
              <w:rPr>
                <w:sz w:val="16"/>
                <w:szCs w:val="16"/>
                <w:lang w:val="en-US" w:eastAsia="zh-CN"/>
              </w:rPr>
            </w:pPr>
            <w:r w:rsidRPr="00D62D30">
              <w:rPr>
                <w:sz w:val="16"/>
                <w:szCs w:val="16"/>
                <w:lang w:val="en-US" w:eastAsia="zh-CN"/>
              </w:rPr>
              <w:t>Running balance****</w:t>
            </w:r>
          </w:p>
        </w:tc>
        <w:tc>
          <w:tcPr>
            <w:tcW w:w="893" w:type="dxa"/>
            <w:tcBorders>
              <w:top w:val="nil"/>
              <w:left w:val="nil"/>
              <w:bottom w:val="single" w:sz="4" w:space="0" w:color="auto"/>
              <w:right w:val="single" w:sz="4" w:space="0" w:color="auto"/>
            </w:tcBorders>
            <w:shd w:val="clear" w:color="auto" w:fill="auto"/>
            <w:hideMark/>
          </w:tcPr>
          <w:p w14:paraId="25742718" w14:textId="77777777" w:rsidR="005F5E80" w:rsidRPr="00D62D30" w:rsidRDefault="005F5E80" w:rsidP="005C08E8">
            <w:pPr>
              <w:ind w:left="-107"/>
              <w:jc w:val="right"/>
              <w:rPr>
                <w:sz w:val="16"/>
                <w:szCs w:val="16"/>
                <w:lang w:val="en-US" w:eastAsia="zh-CN"/>
              </w:rPr>
            </w:pPr>
            <w:r w:rsidRPr="00D62D30">
              <w:rPr>
                <w:sz w:val="16"/>
                <w:szCs w:val="16"/>
                <w:lang w:val="en-US" w:eastAsia="zh-CN"/>
              </w:rPr>
              <w:t>-2,169,426</w:t>
            </w:r>
          </w:p>
        </w:tc>
        <w:tc>
          <w:tcPr>
            <w:tcW w:w="856" w:type="dxa"/>
            <w:tcBorders>
              <w:top w:val="nil"/>
              <w:left w:val="nil"/>
              <w:bottom w:val="single" w:sz="4" w:space="0" w:color="auto"/>
              <w:right w:val="single" w:sz="4" w:space="0" w:color="auto"/>
            </w:tcBorders>
            <w:shd w:val="clear" w:color="auto" w:fill="auto"/>
            <w:hideMark/>
          </w:tcPr>
          <w:p w14:paraId="740C801C" w14:textId="77777777" w:rsidR="005F5E80" w:rsidRPr="00D62D30" w:rsidRDefault="005F5E80" w:rsidP="005C08E8">
            <w:pPr>
              <w:ind w:left="-107"/>
              <w:jc w:val="right"/>
              <w:rPr>
                <w:sz w:val="16"/>
                <w:szCs w:val="16"/>
                <w:lang w:val="en-US" w:eastAsia="zh-CN"/>
              </w:rPr>
            </w:pPr>
            <w:r w:rsidRPr="00D62D30">
              <w:rPr>
                <w:sz w:val="16"/>
                <w:szCs w:val="16"/>
                <w:lang w:val="en-US" w:eastAsia="zh-CN"/>
              </w:rPr>
              <w:t>-2,150,448</w:t>
            </w:r>
          </w:p>
        </w:tc>
        <w:tc>
          <w:tcPr>
            <w:tcW w:w="856" w:type="dxa"/>
            <w:tcBorders>
              <w:top w:val="nil"/>
              <w:left w:val="nil"/>
              <w:bottom w:val="single" w:sz="4" w:space="0" w:color="auto"/>
              <w:right w:val="single" w:sz="4" w:space="0" w:color="auto"/>
            </w:tcBorders>
            <w:shd w:val="clear" w:color="auto" w:fill="auto"/>
            <w:hideMark/>
          </w:tcPr>
          <w:p w14:paraId="1E9B9B73" w14:textId="77777777" w:rsidR="005F5E80" w:rsidRPr="00D62D30" w:rsidRDefault="005F5E80" w:rsidP="005C08E8">
            <w:pPr>
              <w:ind w:left="-107"/>
              <w:jc w:val="right"/>
              <w:rPr>
                <w:sz w:val="16"/>
                <w:szCs w:val="16"/>
                <w:lang w:val="en-US" w:eastAsia="zh-CN"/>
              </w:rPr>
            </w:pPr>
            <w:r w:rsidRPr="00D62D30">
              <w:rPr>
                <w:sz w:val="16"/>
                <w:szCs w:val="16"/>
                <w:lang w:val="en-US" w:eastAsia="zh-CN"/>
              </w:rPr>
              <w:t>-2,244,373</w:t>
            </w:r>
          </w:p>
        </w:tc>
        <w:tc>
          <w:tcPr>
            <w:tcW w:w="859" w:type="dxa"/>
            <w:tcBorders>
              <w:top w:val="nil"/>
              <w:left w:val="nil"/>
              <w:bottom w:val="single" w:sz="4" w:space="0" w:color="auto"/>
              <w:right w:val="single" w:sz="4" w:space="0" w:color="auto"/>
            </w:tcBorders>
            <w:shd w:val="clear" w:color="auto" w:fill="auto"/>
            <w:hideMark/>
          </w:tcPr>
          <w:p w14:paraId="52A74632" w14:textId="77777777" w:rsidR="005F5E80" w:rsidRPr="00D62D30" w:rsidRDefault="005F5E80" w:rsidP="005C08E8">
            <w:pPr>
              <w:ind w:left="-107"/>
              <w:jc w:val="right"/>
              <w:rPr>
                <w:sz w:val="16"/>
                <w:szCs w:val="16"/>
                <w:lang w:val="en-US" w:eastAsia="zh-CN"/>
              </w:rPr>
            </w:pPr>
            <w:r w:rsidRPr="00D62D30">
              <w:rPr>
                <w:sz w:val="16"/>
                <w:szCs w:val="16"/>
                <w:lang w:val="en-US" w:eastAsia="zh-CN"/>
              </w:rPr>
              <w:t>-3,268,024</w:t>
            </w:r>
          </w:p>
        </w:tc>
        <w:tc>
          <w:tcPr>
            <w:tcW w:w="859" w:type="dxa"/>
            <w:tcBorders>
              <w:top w:val="nil"/>
              <w:left w:val="nil"/>
              <w:bottom w:val="single" w:sz="4" w:space="0" w:color="auto"/>
              <w:right w:val="single" w:sz="4" w:space="0" w:color="auto"/>
            </w:tcBorders>
            <w:shd w:val="clear" w:color="auto" w:fill="auto"/>
            <w:hideMark/>
          </w:tcPr>
          <w:p w14:paraId="763CC793" w14:textId="77777777" w:rsidR="005F5E80" w:rsidRPr="00D62D30" w:rsidRDefault="005F5E80" w:rsidP="005C08E8">
            <w:pPr>
              <w:ind w:left="-107"/>
              <w:jc w:val="right"/>
              <w:rPr>
                <w:sz w:val="16"/>
                <w:szCs w:val="16"/>
                <w:lang w:val="en-US" w:eastAsia="zh-CN"/>
              </w:rPr>
            </w:pPr>
            <w:r w:rsidRPr="00D62D30">
              <w:rPr>
                <w:sz w:val="16"/>
                <w:szCs w:val="16"/>
                <w:lang w:val="en-US" w:eastAsia="zh-CN"/>
              </w:rPr>
              <w:t>-2,915,822</w:t>
            </w:r>
          </w:p>
        </w:tc>
        <w:tc>
          <w:tcPr>
            <w:tcW w:w="894" w:type="dxa"/>
            <w:tcBorders>
              <w:top w:val="nil"/>
              <w:left w:val="nil"/>
              <w:bottom w:val="single" w:sz="4" w:space="0" w:color="auto"/>
              <w:right w:val="single" w:sz="4" w:space="0" w:color="auto"/>
            </w:tcBorders>
            <w:shd w:val="clear" w:color="auto" w:fill="auto"/>
            <w:hideMark/>
          </w:tcPr>
          <w:p w14:paraId="14C14352" w14:textId="77777777" w:rsidR="005F5E80" w:rsidRPr="00D62D30" w:rsidRDefault="005F5E80" w:rsidP="005C08E8">
            <w:pPr>
              <w:ind w:left="-107"/>
              <w:jc w:val="right"/>
              <w:rPr>
                <w:sz w:val="16"/>
                <w:szCs w:val="16"/>
                <w:lang w:val="en-US" w:eastAsia="zh-CN"/>
              </w:rPr>
            </w:pPr>
            <w:r w:rsidRPr="00D62D30">
              <w:rPr>
                <w:sz w:val="16"/>
                <w:szCs w:val="16"/>
                <w:lang w:val="en-US" w:eastAsia="zh-CN"/>
              </w:rPr>
              <w:t>-4,297,415</w:t>
            </w:r>
          </w:p>
        </w:tc>
        <w:tc>
          <w:tcPr>
            <w:tcW w:w="902" w:type="dxa"/>
            <w:tcBorders>
              <w:top w:val="nil"/>
              <w:left w:val="nil"/>
              <w:bottom w:val="single" w:sz="4" w:space="0" w:color="auto"/>
              <w:right w:val="single" w:sz="4" w:space="0" w:color="auto"/>
            </w:tcBorders>
            <w:shd w:val="clear" w:color="auto" w:fill="auto"/>
            <w:hideMark/>
          </w:tcPr>
          <w:p w14:paraId="55407070" w14:textId="77777777" w:rsidR="005F5E80" w:rsidRPr="00D62D30" w:rsidRDefault="005F5E80" w:rsidP="005C08E8">
            <w:pPr>
              <w:ind w:left="-107"/>
              <w:jc w:val="right"/>
              <w:rPr>
                <w:sz w:val="16"/>
                <w:szCs w:val="16"/>
                <w:lang w:val="en-US" w:eastAsia="zh-CN"/>
              </w:rPr>
            </w:pPr>
            <w:r w:rsidRPr="00D62D30">
              <w:rPr>
                <w:sz w:val="16"/>
                <w:szCs w:val="16"/>
                <w:lang w:val="en-US" w:eastAsia="zh-CN"/>
              </w:rPr>
              <w:t>-6,069,921</w:t>
            </w:r>
          </w:p>
        </w:tc>
        <w:tc>
          <w:tcPr>
            <w:tcW w:w="885" w:type="dxa"/>
            <w:tcBorders>
              <w:top w:val="nil"/>
              <w:left w:val="nil"/>
              <w:bottom w:val="single" w:sz="4" w:space="0" w:color="auto"/>
              <w:right w:val="single" w:sz="4" w:space="0" w:color="auto"/>
            </w:tcBorders>
            <w:shd w:val="clear" w:color="auto" w:fill="auto"/>
            <w:hideMark/>
          </w:tcPr>
          <w:p w14:paraId="242655C0" w14:textId="77777777" w:rsidR="005F5E80" w:rsidRPr="00D62D30" w:rsidRDefault="005F5E80" w:rsidP="005C08E8">
            <w:pPr>
              <w:ind w:left="-107"/>
              <w:jc w:val="right"/>
              <w:rPr>
                <w:sz w:val="16"/>
                <w:szCs w:val="16"/>
                <w:lang w:val="en-US" w:eastAsia="zh-CN"/>
              </w:rPr>
            </w:pPr>
            <w:r w:rsidRPr="00D62D30">
              <w:rPr>
                <w:sz w:val="16"/>
                <w:szCs w:val="16"/>
                <w:lang w:val="en-US" w:eastAsia="zh-CN"/>
              </w:rPr>
              <w:t>-5,108,419</w:t>
            </w:r>
          </w:p>
        </w:tc>
        <w:tc>
          <w:tcPr>
            <w:tcW w:w="876" w:type="dxa"/>
            <w:tcBorders>
              <w:top w:val="nil"/>
              <w:left w:val="nil"/>
              <w:bottom w:val="single" w:sz="4" w:space="0" w:color="auto"/>
              <w:right w:val="single" w:sz="4" w:space="0" w:color="auto"/>
            </w:tcBorders>
            <w:shd w:val="clear" w:color="auto" w:fill="auto"/>
            <w:hideMark/>
          </w:tcPr>
          <w:p w14:paraId="6DB47127" w14:textId="77777777" w:rsidR="005F5E80" w:rsidRPr="00D62D30" w:rsidRDefault="005F5E80" w:rsidP="005C08E8">
            <w:pPr>
              <w:ind w:left="-107"/>
              <w:jc w:val="right"/>
              <w:rPr>
                <w:sz w:val="16"/>
                <w:szCs w:val="16"/>
                <w:lang w:val="en-US" w:eastAsia="zh-CN"/>
              </w:rPr>
            </w:pPr>
            <w:r w:rsidRPr="00D62D30">
              <w:rPr>
                <w:sz w:val="16"/>
                <w:szCs w:val="16"/>
                <w:lang w:val="en-US" w:eastAsia="zh-CN"/>
              </w:rPr>
              <w:t>-5,199,762</w:t>
            </w:r>
          </w:p>
        </w:tc>
        <w:tc>
          <w:tcPr>
            <w:tcW w:w="876" w:type="dxa"/>
            <w:tcBorders>
              <w:top w:val="nil"/>
              <w:left w:val="nil"/>
              <w:bottom w:val="single" w:sz="4" w:space="0" w:color="auto"/>
              <w:right w:val="single" w:sz="4" w:space="0" w:color="auto"/>
            </w:tcBorders>
            <w:shd w:val="clear" w:color="auto" w:fill="auto"/>
            <w:noWrap/>
            <w:hideMark/>
          </w:tcPr>
          <w:p w14:paraId="3E65CD2B"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hideMark/>
          </w:tcPr>
          <w:p w14:paraId="627CC8F4" w14:textId="77777777" w:rsidR="005F5E80" w:rsidRPr="00D62D30" w:rsidRDefault="005F5E80" w:rsidP="005C08E8">
            <w:pPr>
              <w:jc w:val="right"/>
              <w:rPr>
                <w:sz w:val="16"/>
                <w:szCs w:val="16"/>
                <w:lang w:val="en-US" w:eastAsia="zh-CN"/>
              </w:rPr>
            </w:pPr>
            <w:r w:rsidRPr="00D62D30">
              <w:rPr>
                <w:sz w:val="16"/>
                <w:szCs w:val="16"/>
                <w:lang w:val="en-US" w:eastAsia="zh-CN"/>
              </w:rPr>
              <w:t>-3,308,008</w:t>
            </w:r>
          </w:p>
        </w:tc>
        <w:tc>
          <w:tcPr>
            <w:tcW w:w="955" w:type="dxa"/>
            <w:tcBorders>
              <w:top w:val="nil"/>
              <w:left w:val="nil"/>
              <w:bottom w:val="single" w:sz="4" w:space="0" w:color="auto"/>
              <w:right w:val="single" w:sz="4" w:space="0" w:color="auto"/>
            </w:tcBorders>
            <w:shd w:val="clear" w:color="auto" w:fill="auto"/>
            <w:hideMark/>
          </w:tcPr>
          <w:p w14:paraId="68362CC7" w14:textId="77777777" w:rsidR="005F5E80" w:rsidRPr="00D62D30" w:rsidRDefault="005F5E80" w:rsidP="005C08E8">
            <w:pPr>
              <w:jc w:val="right"/>
              <w:rPr>
                <w:sz w:val="16"/>
                <w:szCs w:val="16"/>
                <w:lang w:val="en-US" w:eastAsia="zh-CN"/>
              </w:rPr>
            </w:pPr>
            <w:r w:rsidRPr="00D62D30">
              <w:rPr>
                <w:sz w:val="16"/>
                <w:szCs w:val="16"/>
                <w:lang w:val="en-US" w:eastAsia="zh-CN"/>
              </w:rPr>
              <w:t> </w:t>
            </w:r>
          </w:p>
        </w:tc>
      </w:tr>
    </w:tbl>
    <w:p w14:paraId="773E0E11" w14:textId="77777777" w:rsidR="005F5E80" w:rsidRPr="00D62D30" w:rsidRDefault="005F5E80" w:rsidP="005F5E80">
      <w:pPr>
        <w:keepLines/>
        <w:ind w:right="508"/>
        <w:rPr>
          <w:sz w:val="16"/>
          <w:szCs w:val="16"/>
        </w:rPr>
      </w:pPr>
      <w:r w:rsidRPr="00D62D30">
        <w:rPr>
          <w:bCs/>
          <w:sz w:val="16"/>
          <w:szCs w:val="16"/>
        </w:rPr>
        <w:t xml:space="preserve">* The cost of the core unit is higher than the allowed subtotal of US $2,012,442 in 2014, US $2,026,529 in 2015, US $2,040,715 in 2016, US $2,055,000 in 2017 and US $2,083,870 in 2019. An adjustment line and a negative adjustment were, therefore, introduced to arrive at the required ceiling. </w:t>
      </w:r>
      <w:r w:rsidRPr="00D62D30">
        <w:rPr>
          <w:sz w:val="16"/>
          <w:szCs w:val="16"/>
        </w:rPr>
        <w:t>A corresponding positive adjustment is also provided under agency support costs/implementation to ensure that the total costs incurred for administrative costs also reflect the amount exceeded by the agency.</w:t>
      </w:r>
    </w:p>
    <w:p w14:paraId="22AEA72D" w14:textId="77777777" w:rsidR="005F5E80" w:rsidRPr="00D62D30" w:rsidRDefault="005F5E80" w:rsidP="005F5E80">
      <w:pPr>
        <w:pStyle w:val="Title1"/>
        <w:ind w:right="508"/>
        <w:jc w:val="both"/>
        <w:outlineLvl w:val="9"/>
        <w:rPr>
          <w:b w:val="0"/>
          <w:caps w:val="0"/>
          <w:sz w:val="16"/>
          <w:szCs w:val="16"/>
          <w:lang w:val="en-CA" w:eastAsia="en-CA"/>
        </w:rPr>
      </w:pPr>
      <w:r w:rsidRPr="00D62D30">
        <w:rPr>
          <w:b w:val="0"/>
          <w:caps w:val="0"/>
          <w:sz w:val="16"/>
          <w:szCs w:val="16"/>
          <w:lang w:val="en-CA"/>
        </w:rPr>
        <w:t>** Reflects total annual amount provided by the Multilateral Fund. In the transition to the revised reporting format, the budget lines “t</w:t>
      </w:r>
      <w:r w:rsidRPr="00D62D30">
        <w:rPr>
          <w:b w:val="0"/>
          <w:bCs/>
          <w:caps w:val="0"/>
          <w:sz w:val="16"/>
          <w:szCs w:val="16"/>
          <w:lang w:val="en-CA" w:eastAsia="en-CA"/>
        </w:rPr>
        <w:t>otal administrative support costs”, and “minus project</w:t>
      </w:r>
      <w:r w:rsidRPr="00D62D30">
        <w:rPr>
          <w:b w:val="0"/>
          <w:bCs/>
          <w:caps w:val="0"/>
          <w:sz w:val="16"/>
          <w:szCs w:val="16"/>
          <w:lang w:val="en-CA" w:eastAsia="en-CA"/>
        </w:rPr>
        <w:noBreakHyphen/>
        <w:t xml:space="preserve">related costs” </w:t>
      </w:r>
      <w:r w:rsidRPr="00D62D30">
        <w:rPr>
          <w:b w:val="0"/>
          <w:caps w:val="0"/>
          <w:sz w:val="16"/>
          <w:szCs w:val="16"/>
          <w:lang w:val="en-CA" w:eastAsia="en-CA"/>
        </w:rPr>
        <w:t xml:space="preserve">are reflected </w:t>
      </w:r>
      <w:proofErr w:type="gramStart"/>
      <w:r w:rsidRPr="00D62D30">
        <w:rPr>
          <w:b w:val="0"/>
          <w:caps w:val="0"/>
          <w:sz w:val="16"/>
          <w:szCs w:val="16"/>
          <w:lang w:val="en-CA" w:eastAsia="en-CA"/>
        </w:rPr>
        <w:t>in order to</w:t>
      </w:r>
      <w:proofErr w:type="gramEnd"/>
      <w:r w:rsidRPr="00D62D30">
        <w:rPr>
          <w:b w:val="0"/>
          <w:caps w:val="0"/>
          <w:sz w:val="16"/>
          <w:szCs w:val="16"/>
          <w:lang w:val="en-CA" w:eastAsia="en-CA"/>
        </w:rPr>
        <w:t xml:space="preserve"> show trends in the period between 2013 and 2015. These lines will be removed over time.</w:t>
      </w:r>
    </w:p>
    <w:p w14:paraId="21503840" w14:textId="77777777" w:rsidR="005F5E80" w:rsidRPr="00D62D30" w:rsidRDefault="005F5E80" w:rsidP="005F5E80">
      <w:pPr>
        <w:rPr>
          <w:sz w:val="16"/>
          <w:szCs w:val="16"/>
        </w:rPr>
      </w:pPr>
      <w:r w:rsidRPr="00D62D30">
        <w:rPr>
          <w:sz w:val="16"/>
          <w:szCs w:val="16"/>
        </w:rPr>
        <w:t>*** For 2023, including agency support costs approved at the 92</w:t>
      </w:r>
      <w:r w:rsidRPr="00D62D30">
        <w:rPr>
          <w:sz w:val="16"/>
          <w:szCs w:val="16"/>
          <w:vertAlign w:val="superscript"/>
        </w:rPr>
        <w:t>nd</w:t>
      </w:r>
      <w:r w:rsidRPr="00D62D30">
        <w:rPr>
          <w:sz w:val="16"/>
          <w:szCs w:val="16"/>
        </w:rPr>
        <w:t xml:space="preserve"> meeting, and the value of agency support costs and core unit costs from submissions to the 93</w:t>
      </w:r>
      <w:r w:rsidRPr="00D62D30">
        <w:rPr>
          <w:sz w:val="16"/>
          <w:szCs w:val="16"/>
          <w:vertAlign w:val="superscript"/>
        </w:rPr>
        <w:t>rd</w:t>
      </w:r>
      <w:r w:rsidRPr="00D62D30">
        <w:rPr>
          <w:sz w:val="16"/>
          <w:szCs w:val="16"/>
        </w:rPr>
        <w:t xml:space="preserve"> meeting.</w:t>
      </w:r>
    </w:p>
    <w:p w14:paraId="1D8AACFE" w14:textId="77777777" w:rsidR="005F5E80" w:rsidRPr="00D62D30" w:rsidRDefault="005F5E80" w:rsidP="005F5E80">
      <w:pPr>
        <w:rPr>
          <w:caps/>
          <w:sz w:val="16"/>
          <w:szCs w:val="16"/>
        </w:rPr>
      </w:pPr>
      <w:r w:rsidRPr="00D62D30">
        <w:rPr>
          <w:sz w:val="16"/>
          <w:szCs w:val="16"/>
        </w:rPr>
        <w:t>**** The Secretariat had estimated a running balance in 2007 since 2002 of US $2,127,930, but UNIDO’s balance of US $1,828,243 is used instead of the Secretariat’s calculation.</w:t>
      </w:r>
    </w:p>
    <w:p w14:paraId="6C1B5986" w14:textId="77777777" w:rsidR="005F5E80" w:rsidRPr="00D62D30" w:rsidRDefault="005F5E80" w:rsidP="005F5E80">
      <w:pPr>
        <w:jc w:val="left"/>
        <w:rPr>
          <w:bCs/>
          <w:sz w:val="16"/>
          <w:szCs w:val="16"/>
        </w:rPr>
      </w:pPr>
      <w:r w:rsidRPr="00D62D30">
        <w:rPr>
          <w:b/>
          <w:bCs/>
          <w:caps/>
          <w:sz w:val="16"/>
          <w:szCs w:val="16"/>
        </w:rPr>
        <w:br w:type="page"/>
      </w:r>
    </w:p>
    <w:p w14:paraId="70464DEE" w14:textId="77777777" w:rsidR="005F5E80" w:rsidRPr="00D62D30" w:rsidRDefault="005F5E80" w:rsidP="005F5E80">
      <w:pPr>
        <w:keepNext/>
        <w:keepLines/>
        <w:rPr>
          <w:b/>
          <w:caps/>
        </w:rPr>
      </w:pPr>
      <w:r w:rsidRPr="00D62D30">
        <w:rPr>
          <w:b/>
          <w:caps/>
        </w:rPr>
        <w:lastRenderedPageBreak/>
        <w:t>THE WORLD BANK</w:t>
      </w:r>
    </w:p>
    <w:tbl>
      <w:tblPr>
        <w:tblW w:w="14459" w:type="dxa"/>
        <w:tblLook w:val="04A0" w:firstRow="1" w:lastRow="0" w:firstColumn="1" w:lastColumn="0" w:noHBand="0" w:noVBand="1"/>
      </w:tblPr>
      <w:tblGrid>
        <w:gridCol w:w="3595"/>
        <w:gridCol w:w="897"/>
        <w:gridCol w:w="953"/>
        <w:gridCol w:w="940"/>
        <w:gridCol w:w="990"/>
        <w:gridCol w:w="856"/>
        <w:gridCol w:w="944"/>
        <w:gridCol w:w="908"/>
        <w:gridCol w:w="882"/>
        <w:gridCol w:w="856"/>
        <w:gridCol w:w="872"/>
        <w:gridCol w:w="910"/>
        <w:gridCol w:w="856"/>
      </w:tblGrid>
      <w:tr w:rsidR="00D62D30" w:rsidRPr="00D62D30" w14:paraId="64982FD9" w14:textId="77777777" w:rsidTr="005C08E8">
        <w:trPr>
          <w:trHeight w:val="53"/>
        </w:trPr>
        <w:tc>
          <w:tcPr>
            <w:tcW w:w="359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428A529" w14:textId="77777777" w:rsidR="005F5E80" w:rsidRPr="00D62D30" w:rsidRDefault="005F5E80" w:rsidP="005C08E8">
            <w:pPr>
              <w:jc w:val="left"/>
              <w:rPr>
                <w:b/>
                <w:bCs/>
                <w:sz w:val="16"/>
                <w:szCs w:val="16"/>
                <w:lang w:val="en-US" w:eastAsia="zh-CN"/>
              </w:rPr>
            </w:pPr>
            <w:r w:rsidRPr="00D62D30">
              <w:rPr>
                <w:b/>
                <w:bCs/>
                <w:sz w:val="16"/>
                <w:szCs w:val="16"/>
                <w:lang w:val="en-US" w:eastAsia="zh-CN"/>
              </w:rPr>
              <w:t>Cost item</w:t>
            </w:r>
          </w:p>
        </w:tc>
        <w:tc>
          <w:tcPr>
            <w:tcW w:w="897" w:type="dxa"/>
            <w:tcBorders>
              <w:top w:val="single" w:sz="4" w:space="0" w:color="auto"/>
              <w:left w:val="nil"/>
              <w:bottom w:val="single" w:sz="4" w:space="0" w:color="auto"/>
              <w:right w:val="single" w:sz="4" w:space="0" w:color="auto"/>
            </w:tcBorders>
            <w:shd w:val="clear" w:color="auto" w:fill="auto"/>
            <w:hideMark/>
          </w:tcPr>
          <w:p w14:paraId="3654FFEB" w14:textId="77777777" w:rsidR="005F5E80" w:rsidRPr="00D62D30" w:rsidRDefault="005F5E80" w:rsidP="005C08E8">
            <w:pPr>
              <w:jc w:val="center"/>
              <w:rPr>
                <w:b/>
                <w:bCs/>
                <w:sz w:val="16"/>
                <w:szCs w:val="16"/>
                <w:lang w:val="en-US" w:eastAsia="zh-CN"/>
              </w:rPr>
            </w:pPr>
            <w:r w:rsidRPr="00D62D30">
              <w:rPr>
                <w:b/>
                <w:bCs/>
                <w:sz w:val="16"/>
                <w:szCs w:val="16"/>
                <w:lang w:val="en-US" w:eastAsia="zh-CN"/>
              </w:rPr>
              <w:t>2014</w:t>
            </w:r>
          </w:p>
        </w:tc>
        <w:tc>
          <w:tcPr>
            <w:tcW w:w="953" w:type="dxa"/>
            <w:tcBorders>
              <w:top w:val="single" w:sz="4" w:space="0" w:color="auto"/>
              <w:left w:val="nil"/>
              <w:bottom w:val="single" w:sz="4" w:space="0" w:color="auto"/>
              <w:right w:val="single" w:sz="4" w:space="0" w:color="auto"/>
            </w:tcBorders>
            <w:shd w:val="clear" w:color="auto" w:fill="auto"/>
            <w:hideMark/>
          </w:tcPr>
          <w:p w14:paraId="75EAB508" w14:textId="77777777" w:rsidR="005F5E80" w:rsidRPr="00D62D30" w:rsidRDefault="005F5E80" w:rsidP="005C08E8">
            <w:pPr>
              <w:jc w:val="center"/>
              <w:rPr>
                <w:b/>
                <w:bCs/>
                <w:sz w:val="16"/>
                <w:szCs w:val="16"/>
                <w:lang w:val="en-US" w:eastAsia="zh-CN"/>
              </w:rPr>
            </w:pPr>
            <w:r w:rsidRPr="00D62D30">
              <w:rPr>
                <w:b/>
                <w:bCs/>
                <w:sz w:val="16"/>
                <w:szCs w:val="16"/>
                <w:lang w:val="en-US" w:eastAsia="zh-CN"/>
              </w:rPr>
              <w:t>2015</w:t>
            </w:r>
          </w:p>
        </w:tc>
        <w:tc>
          <w:tcPr>
            <w:tcW w:w="940" w:type="dxa"/>
            <w:tcBorders>
              <w:top w:val="single" w:sz="4" w:space="0" w:color="auto"/>
              <w:left w:val="nil"/>
              <w:bottom w:val="single" w:sz="4" w:space="0" w:color="auto"/>
              <w:right w:val="single" w:sz="4" w:space="0" w:color="auto"/>
            </w:tcBorders>
            <w:shd w:val="clear" w:color="auto" w:fill="auto"/>
            <w:hideMark/>
          </w:tcPr>
          <w:p w14:paraId="482FEBDE" w14:textId="77777777" w:rsidR="005F5E80" w:rsidRPr="00D62D30" w:rsidRDefault="005F5E80" w:rsidP="005C08E8">
            <w:pPr>
              <w:jc w:val="center"/>
              <w:rPr>
                <w:b/>
                <w:bCs/>
                <w:sz w:val="16"/>
                <w:szCs w:val="16"/>
                <w:lang w:val="en-US" w:eastAsia="zh-CN"/>
              </w:rPr>
            </w:pPr>
            <w:r w:rsidRPr="00D62D30">
              <w:rPr>
                <w:b/>
                <w:bCs/>
                <w:sz w:val="16"/>
                <w:szCs w:val="16"/>
                <w:lang w:val="en-US" w:eastAsia="zh-CN"/>
              </w:rPr>
              <w:t>2016</w:t>
            </w:r>
          </w:p>
        </w:tc>
        <w:tc>
          <w:tcPr>
            <w:tcW w:w="990" w:type="dxa"/>
            <w:tcBorders>
              <w:top w:val="single" w:sz="4" w:space="0" w:color="auto"/>
              <w:left w:val="nil"/>
              <w:bottom w:val="single" w:sz="4" w:space="0" w:color="auto"/>
              <w:right w:val="single" w:sz="4" w:space="0" w:color="auto"/>
            </w:tcBorders>
            <w:shd w:val="clear" w:color="auto" w:fill="auto"/>
            <w:hideMark/>
          </w:tcPr>
          <w:p w14:paraId="71787624" w14:textId="77777777" w:rsidR="005F5E80" w:rsidRPr="00D62D30" w:rsidRDefault="005F5E80" w:rsidP="005C08E8">
            <w:pPr>
              <w:jc w:val="center"/>
              <w:rPr>
                <w:b/>
                <w:bCs/>
                <w:sz w:val="16"/>
                <w:szCs w:val="16"/>
                <w:lang w:val="en-US" w:eastAsia="zh-CN"/>
              </w:rPr>
            </w:pPr>
            <w:r w:rsidRPr="00D62D30">
              <w:rPr>
                <w:b/>
                <w:bCs/>
                <w:sz w:val="16"/>
                <w:szCs w:val="16"/>
                <w:lang w:val="en-US" w:eastAsia="zh-CN"/>
              </w:rPr>
              <w:t>2017</w:t>
            </w:r>
          </w:p>
        </w:tc>
        <w:tc>
          <w:tcPr>
            <w:tcW w:w="856" w:type="dxa"/>
            <w:tcBorders>
              <w:top w:val="single" w:sz="4" w:space="0" w:color="auto"/>
              <w:left w:val="nil"/>
              <w:bottom w:val="single" w:sz="4" w:space="0" w:color="auto"/>
              <w:right w:val="single" w:sz="4" w:space="0" w:color="auto"/>
            </w:tcBorders>
            <w:shd w:val="clear" w:color="auto" w:fill="auto"/>
            <w:hideMark/>
          </w:tcPr>
          <w:p w14:paraId="355942C2" w14:textId="77777777" w:rsidR="005F5E80" w:rsidRPr="00D62D30" w:rsidRDefault="005F5E80" w:rsidP="005C08E8">
            <w:pPr>
              <w:jc w:val="center"/>
              <w:rPr>
                <w:b/>
                <w:bCs/>
                <w:sz w:val="16"/>
                <w:szCs w:val="16"/>
                <w:lang w:val="en-US" w:eastAsia="zh-CN"/>
              </w:rPr>
            </w:pPr>
            <w:r w:rsidRPr="00D62D30">
              <w:rPr>
                <w:b/>
                <w:bCs/>
                <w:sz w:val="16"/>
                <w:szCs w:val="16"/>
                <w:lang w:val="en-US" w:eastAsia="zh-CN"/>
              </w:rPr>
              <w:t>2018</w:t>
            </w:r>
          </w:p>
        </w:tc>
        <w:tc>
          <w:tcPr>
            <w:tcW w:w="944" w:type="dxa"/>
            <w:tcBorders>
              <w:top w:val="single" w:sz="4" w:space="0" w:color="auto"/>
              <w:left w:val="nil"/>
              <w:bottom w:val="single" w:sz="4" w:space="0" w:color="auto"/>
              <w:right w:val="single" w:sz="4" w:space="0" w:color="auto"/>
            </w:tcBorders>
            <w:shd w:val="clear" w:color="auto" w:fill="auto"/>
            <w:hideMark/>
          </w:tcPr>
          <w:p w14:paraId="3C62D3BC" w14:textId="77777777" w:rsidR="005F5E80" w:rsidRPr="00D62D30" w:rsidRDefault="005F5E80" w:rsidP="005C08E8">
            <w:pPr>
              <w:jc w:val="center"/>
              <w:rPr>
                <w:b/>
                <w:bCs/>
                <w:sz w:val="16"/>
                <w:szCs w:val="16"/>
                <w:lang w:val="en-US" w:eastAsia="zh-CN"/>
              </w:rPr>
            </w:pPr>
            <w:r w:rsidRPr="00D62D30">
              <w:rPr>
                <w:b/>
                <w:bCs/>
                <w:sz w:val="16"/>
                <w:szCs w:val="16"/>
                <w:lang w:val="en-US" w:eastAsia="zh-CN"/>
              </w:rPr>
              <w:t>2019</w:t>
            </w:r>
          </w:p>
        </w:tc>
        <w:tc>
          <w:tcPr>
            <w:tcW w:w="908" w:type="dxa"/>
            <w:tcBorders>
              <w:top w:val="single" w:sz="4" w:space="0" w:color="auto"/>
              <w:left w:val="nil"/>
              <w:bottom w:val="single" w:sz="4" w:space="0" w:color="auto"/>
              <w:right w:val="single" w:sz="4" w:space="0" w:color="auto"/>
            </w:tcBorders>
            <w:shd w:val="clear" w:color="auto" w:fill="auto"/>
            <w:hideMark/>
          </w:tcPr>
          <w:p w14:paraId="3661A32C" w14:textId="77777777" w:rsidR="005F5E80" w:rsidRPr="00D62D30" w:rsidRDefault="005F5E80" w:rsidP="005C08E8">
            <w:pPr>
              <w:jc w:val="center"/>
              <w:rPr>
                <w:b/>
                <w:bCs/>
                <w:sz w:val="16"/>
                <w:szCs w:val="16"/>
                <w:lang w:val="en-US" w:eastAsia="zh-CN"/>
              </w:rPr>
            </w:pPr>
            <w:r w:rsidRPr="00D62D30">
              <w:rPr>
                <w:b/>
                <w:bCs/>
                <w:sz w:val="16"/>
                <w:szCs w:val="16"/>
                <w:lang w:val="en-US" w:eastAsia="zh-CN"/>
              </w:rPr>
              <w:t>2020</w:t>
            </w:r>
          </w:p>
        </w:tc>
        <w:tc>
          <w:tcPr>
            <w:tcW w:w="882" w:type="dxa"/>
            <w:tcBorders>
              <w:top w:val="single" w:sz="4" w:space="0" w:color="auto"/>
              <w:left w:val="nil"/>
              <w:bottom w:val="single" w:sz="4" w:space="0" w:color="auto"/>
              <w:right w:val="single" w:sz="4" w:space="0" w:color="auto"/>
            </w:tcBorders>
            <w:shd w:val="clear" w:color="auto" w:fill="auto"/>
            <w:hideMark/>
          </w:tcPr>
          <w:p w14:paraId="5ABD9A96" w14:textId="77777777" w:rsidR="005F5E80" w:rsidRPr="00D62D30" w:rsidRDefault="005F5E80" w:rsidP="005C08E8">
            <w:pPr>
              <w:jc w:val="center"/>
              <w:rPr>
                <w:b/>
                <w:bCs/>
                <w:sz w:val="16"/>
                <w:szCs w:val="16"/>
                <w:lang w:val="en-US" w:eastAsia="zh-CN"/>
              </w:rPr>
            </w:pPr>
            <w:r w:rsidRPr="00D62D30">
              <w:rPr>
                <w:b/>
                <w:bCs/>
                <w:sz w:val="16"/>
                <w:szCs w:val="16"/>
                <w:lang w:val="en-US" w:eastAsia="zh-CN"/>
              </w:rPr>
              <w:t>2021</w:t>
            </w:r>
          </w:p>
        </w:tc>
        <w:tc>
          <w:tcPr>
            <w:tcW w:w="856" w:type="dxa"/>
            <w:tcBorders>
              <w:top w:val="single" w:sz="4" w:space="0" w:color="auto"/>
              <w:left w:val="nil"/>
              <w:bottom w:val="single" w:sz="4" w:space="0" w:color="auto"/>
              <w:right w:val="single" w:sz="4" w:space="0" w:color="auto"/>
            </w:tcBorders>
            <w:shd w:val="clear" w:color="auto" w:fill="auto"/>
            <w:hideMark/>
          </w:tcPr>
          <w:p w14:paraId="36E050E6" w14:textId="77777777" w:rsidR="005F5E80" w:rsidRPr="00D62D30" w:rsidRDefault="005F5E80" w:rsidP="005C08E8">
            <w:pPr>
              <w:jc w:val="center"/>
              <w:rPr>
                <w:b/>
                <w:bCs/>
                <w:sz w:val="16"/>
                <w:szCs w:val="16"/>
                <w:lang w:val="en-US" w:eastAsia="zh-CN"/>
              </w:rPr>
            </w:pPr>
            <w:r w:rsidRPr="00D62D30">
              <w:rPr>
                <w:b/>
                <w:bCs/>
                <w:sz w:val="16"/>
                <w:szCs w:val="16"/>
                <w:lang w:val="en-US" w:eastAsia="zh-CN"/>
              </w:rPr>
              <w:t>2022</w:t>
            </w:r>
          </w:p>
        </w:tc>
        <w:tc>
          <w:tcPr>
            <w:tcW w:w="1782" w:type="dxa"/>
            <w:gridSpan w:val="2"/>
            <w:tcBorders>
              <w:top w:val="single" w:sz="4" w:space="0" w:color="auto"/>
              <w:left w:val="nil"/>
              <w:bottom w:val="single" w:sz="4" w:space="0" w:color="auto"/>
              <w:right w:val="single" w:sz="4" w:space="0" w:color="auto"/>
            </w:tcBorders>
            <w:shd w:val="clear" w:color="auto" w:fill="auto"/>
            <w:hideMark/>
          </w:tcPr>
          <w:p w14:paraId="568C4A51" w14:textId="77777777" w:rsidR="005F5E80" w:rsidRPr="00D62D30" w:rsidRDefault="005F5E80" w:rsidP="005C08E8">
            <w:pPr>
              <w:jc w:val="center"/>
              <w:rPr>
                <w:b/>
                <w:bCs/>
                <w:sz w:val="16"/>
                <w:szCs w:val="16"/>
                <w:lang w:val="en-US" w:eastAsia="zh-CN"/>
              </w:rPr>
            </w:pPr>
            <w:r w:rsidRPr="00D62D30">
              <w:rPr>
                <w:b/>
                <w:bCs/>
                <w:sz w:val="16"/>
                <w:szCs w:val="16"/>
                <w:lang w:val="en-US" w:eastAsia="zh-CN"/>
              </w:rPr>
              <w:t>2023</w:t>
            </w:r>
          </w:p>
        </w:tc>
        <w:tc>
          <w:tcPr>
            <w:tcW w:w="856" w:type="dxa"/>
            <w:tcBorders>
              <w:top w:val="single" w:sz="4" w:space="0" w:color="auto"/>
              <w:left w:val="nil"/>
              <w:bottom w:val="single" w:sz="4" w:space="0" w:color="auto"/>
              <w:right w:val="single" w:sz="4" w:space="0" w:color="auto"/>
            </w:tcBorders>
            <w:shd w:val="clear" w:color="auto" w:fill="auto"/>
            <w:hideMark/>
          </w:tcPr>
          <w:p w14:paraId="5F0BD932" w14:textId="77777777" w:rsidR="005F5E80" w:rsidRPr="00D62D30" w:rsidRDefault="005F5E80" w:rsidP="005C08E8">
            <w:pPr>
              <w:jc w:val="center"/>
              <w:rPr>
                <w:b/>
                <w:bCs/>
                <w:sz w:val="16"/>
                <w:szCs w:val="16"/>
                <w:lang w:val="en-US" w:eastAsia="zh-CN"/>
              </w:rPr>
            </w:pPr>
            <w:r w:rsidRPr="00D62D30">
              <w:rPr>
                <w:b/>
                <w:bCs/>
                <w:sz w:val="16"/>
                <w:szCs w:val="16"/>
                <w:lang w:val="en-US" w:eastAsia="zh-CN"/>
              </w:rPr>
              <w:t>2024</w:t>
            </w:r>
          </w:p>
        </w:tc>
      </w:tr>
      <w:tr w:rsidR="00D62D30" w:rsidRPr="00D62D30" w14:paraId="5050F478" w14:textId="77777777" w:rsidTr="005C08E8">
        <w:trPr>
          <w:trHeight w:val="134"/>
        </w:trPr>
        <w:tc>
          <w:tcPr>
            <w:tcW w:w="3595" w:type="dxa"/>
            <w:vMerge/>
            <w:tcBorders>
              <w:top w:val="single" w:sz="4" w:space="0" w:color="auto"/>
              <w:left w:val="single" w:sz="4" w:space="0" w:color="auto"/>
              <w:bottom w:val="single" w:sz="4" w:space="0" w:color="auto"/>
              <w:right w:val="single" w:sz="4" w:space="0" w:color="auto"/>
            </w:tcBorders>
            <w:vAlign w:val="center"/>
            <w:hideMark/>
          </w:tcPr>
          <w:p w14:paraId="3D708C1F" w14:textId="77777777" w:rsidR="005F5E80" w:rsidRPr="00D62D30" w:rsidRDefault="005F5E80" w:rsidP="005C08E8">
            <w:pPr>
              <w:jc w:val="left"/>
              <w:rPr>
                <w:b/>
                <w:bCs/>
                <w:sz w:val="16"/>
                <w:szCs w:val="16"/>
                <w:lang w:val="en-US" w:eastAsia="zh-CN"/>
              </w:rPr>
            </w:pPr>
          </w:p>
        </w:tc>
        <w:tc>
          <w:tcPr>
            <w:tcW w:w="897" w:type="dxa"/>
            <w:tcBorders>
              <w:top w:val="nil"/>
              <w:left w:val="nil"/>
              <w:bottom w:val="single" w:sz="4" w:space="0" w:color="auto"/>
              <w:right w:val="single" w:sz="4" w:space="0" w:color="auto"/>
            </w:tcBorders>
            <w:shd w:val="clear" w:color="auto" w:fill="auto"/>
            <w:hideMark/>
          </w:tcPr>
          <w:p w14:paraId="21BC5782" w14:textId="77777777" w:rsidR="005F5E80" w:rsidRPr="00D62D30" w:rsidRDefault="005F5E80" w:rsidP="005C08E8">
            <w:pPr>
              <w:jc w:val="center"/>
              <w:rPr>
                <w:b/>
                <w:bCs/>
                <w:sz w:val="16"/>
                <w:szCs w:val="16"/>
                <w:lang w:val="en-US" w:eastAsia="zh-CN"/>
              </w:rPr>
            </w:pPr>
            <w:r w:rsidRPr="00D62D30">
              <w:rPr>
                <w:b/>
                <w:bCs/>
                <w:sz w:val="16"/>
                <w:szCs w:val="16"/>
                <w:lang w:val="en-US" w:eastAsia="zh-CN"/>
              </w:rPr>
              <w:t>Actual</w:t>
            </w:r>
          </w:p>
        </w:tc>
        <w:tc>
          <w:tcPr>
            <w:tcW w:w="953" w:type="dxa"/>
            <w:tcBorders>
              <w:top w:val="nil"/>
              <w:left w:val="nil"/>
              <w:bottom w:val="single" w:sz="4" w:space="0" w:color="auto"/>
              <w:right w:val="single" w:sz="4" w:space="0" w:color="auto"/>
            </w:tcBorders>
            <w:shd w:val="clear" w:color="auto" w:fill="auto"/>
            <w:hideMark/>
          </w:tcPr>
          <w:p w14:paraId="5175CC53" w14:textId="77777777" w:rsidR="005F5E80" w:rsidRPr="00D62D30" w:rsidRDefault="005F5E80" w:rsidP="005C08E8">
            <w:pPr>
              <w:jc w:val="center"/>
              <w:rPr>
                <w:b/>
                <w:bCs/>
                <w:sz w:val="16"/>
                <w:szCs w:val="16"/>
                <w:lang w:val="en-US" w:eastAsia="zh-CN"/>
              </w:rPr>
            </w:pPr>
            <w:r w:rsidRPr="00D62D30">
              <w:rPr>
                <w:b/>
                <w:bCs/>
                <w:sz w:val="16"/>
                <w:szCs w:val="16"/>
                <w:lang w:val="en-US" w:eastAsia="zh-CN"/>
              </w:rPr>
              <w:t>Actual</w:t>
            </w:r>
          </w:p>
        </w:tc>
        <w:tc>
          <w:tcPr>
            <w:tcW w:w="940" w:type="dxa"/>
            <w:tcBorders>
              <w:top w:val="nil"/>
              <w:left w:val="nil"/>
              <w:bottom w:val="single" w:sz="4" w:space="0" w:color="auto"/>
              <w:right w:val="single" w:sz="4" w:space="0" w:color="auto"/>
            </w:tcBorders>
            <w:shd w:val="clear" w:color="auto" w:fill="auto"/>
            <w:hideMark/>
          </w:tcPr>
          <w:p w14:paraId="2F2C6B8A" w14:textId="77777777" w:rsidR="005F5E80" w:rsidRPr="00D62D30" w:rsidRDefault="005F5E80" w:rsidP="005C08E8">
            <w:pPr>
              <w:jc w:val="center"/>
              <w:rPr>
                <w:b/>
                <w:bCs/>
                <w:sz w:val="16"/>
                <w:szCs w:val="16"/>
                <w:lang w:val="en-US" w:eastAsia="zh-CN"/>
              </w:rPr>
            </w:pPr>
            <w:r w:rsidRPr="00D62D30">
              <w:rPr>
                <w:b/>
                <w:bCs/>
                <w:sz w:val="16"/>
                <w:szCs w:val="16"/>
                <w:lang w:val="en-US" w:eastAsia="zh-CN"/>
              </w:rPr>
              <w:t>Actual</w:t>
            </w:r>
          </w:p>
        </w:tc>
        <w:tc>
          <w:tcPr>
            <w:tcW w:w="990" w:type="dxa"/>
            <w:tcBorders>
              <w:top w:val="nil"/>
              <w:left w:val="nil"/>
              <w:bottom w:val="single" w:sz="4" w:space="0" w:color="auto"/>
              <w:right w:val="single" w:sz="4" w:space="0" w:color="auto"/>
            </w:tcBorders>
            <w:shd w:val="clear" w:color="auto" w:fill="auto"/>
            <w:hideMark/>
          </w:tcPr>
          <w:p w14:paraId="56264960" w14:textId="77777777" w:rsidR="005F5E80" w:rsidRPr="00D62D30" w:rsidRDefault="005F5E80" w:rsidP="005C08E8">
            <w:pPr>
              <w:jc w:val="center"/>
              <w:rPr>
                <w:b/>
                <w:bCs/>
                <w:sz w:val="16"/>
                <w:szCs w:val="16"/>
                <w:lang w:val="en-US" w:eastAsia="zh-CN"/>
              </w:rPr>
            </w:pPr>
            <w:r w:rsidRPr="00D62D30">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15D9C337" w14:textId="77777777" w:rsidR="005F5E80" w:rsidRPr="00D62D30" w:rsidRDefault="005F5E80" w:rsidP="005C08E8">
            <w:pPr>
              <w:jc w:val="center"/>
              <w:rPr>
                <w:b/>
                <w:bCs/>
                <w:sz w:val="16"/>
                <w:szCs w:val="16"/>
                <w:lang w:val="en-US" w:eastAsia="zh-CN"/>
              </w:rPr>
            </w:pPr>
            <w:r w:rsidRPr="00D62D30">
              <w:rPr>
                <w:b/>
                <w:bCs/>
                <w:sz w:val="16"/>
                <w:szCs w:val="16"/>
                <w:lang w:val="en-US" w:eastAsia="zh-CN"/>
              </w:rPr>
              <w:t>Actual</w:t>
            </w:r>
          </w:p>
        </w:tc>
        <w:tc>
          <w:tcPr>
            <w:tcW w:w="944" w:type="dxa"/>
            <w:tcBorders>
              <w:top w:val="nil"/>
              <w:left w:val="nil"/>
              <w:bottom w:val="single" w:sz="4" w:space="0" w:color="auto"/>
              <w:right w:val="single" w:sz="4" w:space="0" w:color="auto"/>
            </w:tcBorders>
            <w:shd w:val="clear" w:color="auto" w:fill="auto"/>
            <w:hideMark/>
          </w:tcPr>
          <w:p w14:paraId="5E22D890" w14:textId="77777777" w:rsidR="005F5E80" w:rsidRPr="00D62D30" w:rsidRDefault="005F5E80" w:rsidP="005C08E8">
            <w:pPr>
              <w:jc w:val="center"/>
              <w:rPr>
                <w:b/>
                <w:bCs/>
                <w:sz w:val="16"/>
                <w:szCs w:val="16"/>
                <w:lang w:val="en-US" w:eastAsia="zh-CN"/>
              </w:rPr>
            </w:pPr>
            <w:r w:rsidRPr="00D62D30">
              <w:rPr>
                <w:b/>
                <w:bCs/>
                <w:sz w:val="16"/>
                <w:szCs w:val="16"/>
                <w:lang w:val="en-US" w:eastAsia="zh-CN"/>
              </w:rPr>
              <w:t>Actual</w:t>
            </w:r>
          </w:p>
        </w:tc>
        <w:tc>
          <w:tcPr>
            <w:tcW w:w="908" w:type="dxa"/>
            <w:tcBorders>
              <w:top w:val="nil"/>
              <w:left w:val="nil"/>
              <w:bottom w:val="single" w:sz="4" w:space="0" w:color="auto"/>
              <w:right w:val="single" w:sz="4" w:space="0" w:color="auto"/>
            </w:tcBorders>
            <w:shd w:val="clear" w:color="auto" w:fill="auto"/>
            <w:hideMark/>
          </w:tcPr>
          <w:p w14:paraId="79DB065E" w14:textId="77777777" w:rsidR="005F5E80" w:rsidRPr="00D62D30" w:rsidRDefault="005F5E80" w:rsidP="005C08E8">
            <w:pPr>
              <w:jc w:val="center"/>
              <w:rPr>
                <w:b/>
                <w:bCs/>
                <w:sz w:val="16"/>
                <w:szCs w:val="16"/>
                <w:lang w:val="en-US" w:eastAsia="zh-CN"/>
              </w:rPr>
            </w:pPr>
            <w:r w:rsidRPr="00D62D30">
              <w:rPr>
                <w:b/>
                <w:bCs/>
                <w:sz w:val="16"/>
                <w:szCs w:val="16"/>
                <w:lang w:val="en-US" w:eastAsia="zh-CN"/>
              </w:rPr>
              <w:t>Actual</w:t>
            </w:r>
          </w:p>
        </w:tc>
        <w:tc>
          <w:tcPr>
            <w:tcW w:w="882" w:type="dxa"/>
            <w:tcBorders>
              <w:top w:val="nil"/>
              <w:left w:val="nil"/>
              <w:bottom w:val="single" w:sz="4" w:space="0" w:color="auto"/>
              <w:right w:val="single" w:sz="4" w:space="0" w:color="auto"/>
            </w:tcBorders>
            <w:shd w:val="clear" w:color="auto" w:fill="auto"/>
            <w:hideMark/>
          </w:tcPr>
          <w:p w14:paraId="6290403A" w14:textId="77777777" w:rsidR="005F5E80" w:rsidRPr="00D62D30" w:rsidRDefault="005F5E80" w:rsidP="005C08E8">
            <w:pPr>
              <w:jc w:val="center"/>
              <w:rPr>
                <w:b/>
                <w:bCs/>
                <w:sz w:val="16"/>
                <w:szCs w:val="16"/>
                <w:lang w:val="en-US" w:eastAsia="zh-CN"/>
              </w:rPr>
            </w:pPr>
            <w:r w:rsidRPr="00D62D30">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52FCE97B" w14:textId="77777777" w:rsidR="005F5E80" w:rsidRPr="00D62D30" w:rsidRDefault="005F5E80" w:rsidP="005C08E8">
            <w:pPr>
              <w:jc w:val="center"/>
              <w:rPr>
                <w:b/>
                <w:bCs/>
                <w:sz w:val="16"/>
                <w:szCs w:val="16"/>
                <w:lang w:val="en-US" w:eastAsia="zh-CN"/>
              </w:rPr>
            </w:pPr>
            <w:r w:rsidRPr="00D62D30">
              <w:rPr>
                <w:b/>
                <w:bCs/>
                <w:sz w:val="16"/>
                <w:szCs w:val="16"/>
                <w:lang w:val="en-US" w:eastAsia="zh-CN"/>
              </w:rPr>
              <w:t>Actual</w:t>
            </w:r>
          </w:p>
        </w:tc>
        <w:tc>
          <w:tcPr>
            <w:tcW w:w="872" w:type="dxa"/>
            <w:tcBorders>
              <w:top w:val="nil"/>
              <w:left w:val="nil"/>
              <w:bottom w:val="single" w:sz="4" w:space="0" w:color="auto"/>
              <w:right w:val="single" w:sz="4" w:space="0" w:color="auto"/>
            </w:tcBorders>
            <w:shd w:val="clear" w:color="auto" w:fill="auto"/>
            <w:hideMark/>
          </w:tcPr>
          <w:p w14:paraId="4B95E98D" w14:textId="77777777" w:rsidR="005F5E80" w:rsidRPr="00D62D30" w:rsidRDefault="005F5E80" w:rsidP="005C08E8">
            <w:pPr>
              <w:jc w:val="center"/>
              <w:rPr>
                <w:b/>
                <w:bCs/>
                <w:sz w:val="16"/>
                <w:szCs w:val="16"/>
                <w:lang w:val="en-US" w:eastAsia="zh-CN"/>
              </w:rPr>
            </w:pPr>
            <w:r w:rsidRPr="00D62D30">
              <w:rPr>
                <w:b/>
                <w:bCs/>
                <w:sz w:val="16"/>
                <w:szCs w:val="16"/>
                <w:lang w:val="en-US" w:eastAsia="zh-CN"/>
              </w:rPr>
              <w:t>Budget</w:t>
            </w:r>
          </w:p>
        </w:tc>
        <w:tc>
          <w:tcPr>
            <w:tcW w:w="910" w:type="dxa"/>
            <w:tcBorders>
              <w:top w:val="nil"/>
              <w:left w:val="nil"/>
              <w:bottom w:val="single" w:sz="4" w:space="0" w:color="auto"/>
              <w:right w:val="single" w:sz="4" w:space="0" w:color="auto"/>
            </w:tcBorders>
            <w:shd w:val="clear" w:color="auto" w:fill="auto"/>
            <w:hideMark/>
          </w:tcPr>
          <w:p w14:paraId="512DA634" w14:textId="77777777" w:rsidR="005F5E80" w:rsidRPr="00D62D30" w:rsidRDefault="005F5E80" w:rsidP="005C08E8">
            <w:pPr>
              <w:jc w:val="center"/>
              <w:rPr>
                <w:b/>
                <w:bCs/>
                <w:sz w:val="16"/>
                <w:szCs w:val="16"/>
                <w:lang w:val="en-US" w:eastAsia="zh-CN"/>
              </w:rPr>
            </w:pPr>
            <w:r w:rsidRPr="00D62D30">
              <w:rPr>
                <w:b/>
                <w:bCs/>
                <w:sz w:val="16"/>
                <w:szCs w:val="16"/>
                <w:lang w:val="en-US" w:eastAsia="zh-CN"/>
              </w:rPr>
              <w:t>Estimated</w:t>
            </w:r>
          </w:p>
        </w:tc>
        <w:tc>
          <w:tcPr>
            <w:tcW w:w="856" w:type="dxa"/>
            <w:tcBorders>
              <w:top w:val="nil"/>
              <w:left w:val="nil"/>
              <w:bottom w:val="single" w:sz="4" w:space="0" w:color="auto"/>
              <w:right w:val="single" w:sz="4" w:space="0" w:color="auto"/>
            </w:tcBorders>
            <w:shd w:val="clear" w:color="auto" w:fill="auto"/>
            <w:hideMark/>
          </w:tcPr>
          <w:p w14:paraId="5F4E0CE1" w14:textId="77777777" w:rsidR="005F5E80" w:rsidRPr="00D62D30" w:rsidRDefault="005F5E80" w:rsidP="005C08E8">
            <w:pPr>
              <w:jc w:val="center"/>
              <w:rPr>
                <w:b/>
                <w:bCs/>
                <w:sz w:val="16"/>
                <w:szCs w:val="16"/>
                <w:lang w:val="en-US" w:eastAsia="zh-CN"/>
              </w:rPr>
            </w:pPr>
            <w:r w:rsidRPr="00D62D30">
              <w:rPr>
                <w:b/>
                <w:bCs/>
                <w:sz w:val="16"/>
                <w:szCs w:val="16"/>
                <w:lang w:val="en-US" w:eastAsia="zh-CN"/>
              </w:rPr>
              <w:t>Proposed</w:t>
            </w:r>
          </w:p>
        </w:tc>
      </w:tr>
      <w:tr w:rsidR="00D62D30" w:rsidRPr="00D62D30" w14:paraId="68510837" w14:textId="77777777" w:rsidTr="005C08E8">
        <w:trPr>
          <w:trHeight w:val="47"/>
        </w:trPr>
        <w:tc>
          <w:tcPr>
            <w:tcW w:w="3595" w:type="dxa"/>
            <w:tcBorders>
              <w:top w:val="nil"/>
              <w:left w:val="single" w:sz="4" w:space="0" w:color="auto"/>
              <w:bottom w:val="single" w:sz="4" w:space="0" w:color="auto"/>
              <w:right w:val="single" w:sz="4" w:space="0" w:color="auto"/>
            </w:tcBorders>
            <w:shd w:val="clear" w:color="auto" w:fill="auto"/>
            <w:hideMark/>
          </w:tcPr>
          <w:p w14:paraId="4CBF8C8A" w14:textId="77777777" w:rsidR="005F5E80" w:rsidRPr="00D62D30" w:rsidRDefault="005F5E80" w:rsidP="005C08E8">
            <w:pPr>
              <w:jc w:val="left"/>
              <w:rPr>
                <w:b/>
                <w:bCs/>
                <w:sz w:val="16"/>
                <w:szCs w:val="16"/>
                <w:lang w:val="en-US" w:eastAsia="zh-CN"/>
              </w:rPr>
            </w:pPr>
            <w:r w:rsidRPr="00D62D30">
              <w:rPr>
                <w:b/>
                <w:bCs/>
                <w:sz w:val="16"/>
                <w:szCs w:val="16"/>
                <w:lang w:val="en-US" w:eastAsia="zh-CN"/>
              </w:rPr>
              <w:t>A. Core unit</w:t>
            </w:r>
          </w:p>
        </w:tc>
        <w:tc>
          <w:tcPr>
            <w:tcW w:w="897" w:type="dxa"/>
            <w:tcBorders>
              <w:top w:val="nil"/>
              <w:left w:val="nil"/>
              <w:bottom w:val="single" w:sz="4" w:space="0" w:color="auto"/>
              <w:right w:val="single" w:sz="4" w:space="0" w:color="auto"/>
            </w:tcBorders>
            <w:shd w:val="clear" w:color="auto" w:fill="auto"/>
            <w:hideMark/>
          </w:tcPr>
          <w:p w14:paraId="6B7F6804" w14:textId="77777777" w:rsidR="005F5E80" w:rsidRPr="00D62D30" w:rsidRDefault="005F5E80" w:rsidP="005C08E8">
            <w:pPr>
              <w:jc w:val="left"/>
              <w:rPr>
                <w:b/>
                <w:bCs/>
                <w:sz w:val="16"/>
                <w:szCs w:val="16"/>
                <w:lang w:val="en-US" w:eastAsia="zh-CN"/>
              </w:rPr>
            </w:pPr>
            <w:r w:rsidRPr="00D62D30">
              <w:rPr>
                <w:b/>
                <w:bCs/>
                <w:sz w:val="16"/>
                <w:szCs w:val="16"/>
                <w:lang w:val="en-US" w:eastAsia="zh-CN"/>
              </w:rPr>
              <w:t> </w:t>
            </w:r>
          </w:p>
        </w:tc>
        <w:tc>
          <w:tcPr>
            <w:tcW w:w="953" w:type="dxa"/>
            <w:tcBorders>
              <w:top w:val="nil"/>
              <w:left w:val="nil"/>
              <w:bottom w:val="single" w:sz="4" w:space="0" w:color="auto"/>
              <w:right w:val="single" w:sz="4" w:space="0" w:color="auto"/>
            </w:tcBorders>
            <w:shd w:val="clear" w:color="auto" w:fill="auto"/>
            <w:hideMark/>
          </w:tcPr>
          <w:p w14:paraId="11C65226" w14:textId="77777777" w:rsidR="005F5E80" w:rsidRPr="00D62D30" w:rsidRDefault="005F5E80" w:rsidP="005C08E8">
            <w:pPr>
              <w:jc w:val="left"/>
              <w:rPr>
                <w:b/>
                <w:bCs/>
                <w:sz w:val="16"/>
                <w:szCs w:val="16"/>
                <w:lang w:val="en-US" w:eastAsia="zh-CN"/>
              </w:rPr>
            </w:pPr>
            <w:r w:rsidRPr="00D62D30">
              <w:rPr>
                <w:b/>
                <w:bCs/>
                <w:sz w:val="16"/>
                <w:szCs w:val="16"/>
                <w:lang w:val="en-US" w:eastAsia="zh-CN"/>
              </w:rPr>
              <w:t> </w:t>
            </w:r>
          </w:p>
        </w:tc>
        <w:tc>
          <w:tcPr>
            <w:tcW w:w="940" w:type="dxa"/>
            <w:tcBorders>
              <w:top w:val="nil"/>
              <w:left w:val="nil"/>
              <w:bottom w:val="single" w:sz="4" w:space="0" w:color="auto"/>
              <w:right w:val="single" w:sz="4" w:space="0" w:color="auto"/>
            </w:tcBorders>
            <w:shd w:val="clear" w:color="auto" w:fill="auto"/>
            <w:hideMark/>
          </w:tcPr>
          <w:p w14:paraId="004A367A" w14:textId="77777777" w:rsidR="005F5E80" w:rsidRPr="00D62D30" w:rsidRDefault="005F5E80" w:rsidP="005C08E8">
            <w:pPr>
              <w:jc w:val="left"/>
              <w:rPr>
                <w:b/>
                <w:bCs/>
                <w:sz w:val="16"/>
                <w:szCs w:val="16"/>
                <w:lang w:val="en-US" w:eastAsia="zh-CN"/>
              </w:rPr>
            </w:pPr>
            <w:r w:rsidRPr="00D62D30">
              <w:rPr>
                <w:b/>
                <w:bCs/>
                <w:sz w:val="16"/>
                <w:szCs w:val="16"/>
                <w:lang w:val="en-US" w:eastAsia="zh-CN"/>
              </w:rPr>
              <w:t> </w:t>
            </w:r>
          </w:p>
        </w:tc>
        <w:tc>
          <w:tcPr>
            <w:tcW w:w="990" w:type="dxa"/>
            <w:tcBorders>
              <w:top w:val="nil"/>
              <w:left w:val="nil"/>
              <w:bottom w:val="single" w:sz="4" w:space="0" w:color="auto"/>
              <w:right w:val="single" w:sz="4" w:space="0" w:color="auto"/>
            </w:tcBorders>
            <w:shd w:val="clear" w:color="auto" w:fill="auto"/>
            <w:hideMark/>
          </w:tcPr>
          <w:p w14:paraId="3A18A26A" w14:textId="77777777" w:rsidR="005F5E80" w:rsidRPr="00D62D30" w:rsidRDefault="005F5E80" w:rsidP="005C08E8">
            <w:pPr>
              <w:jc w:val="left"/>
              <w:rPr>
                <w:b/>
                <w:bCs/>
                <w:sz w:val="16"/>
                <w:szCs w:val="16"/>
                <w:lang w:val="en-US" w:eastAsia="zh-CN"/>
              </w:rPr>
            </w:pPr>
            <w:r w:rsidRPr="00D62D30">
              <w:rPr>
                <w:b/>
                <w:bCs/>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5E1B89E9" w14:textId="77777777" w:rsidR="005F5E80" w:rsidRPr="00D62D30" w:rsidRDefault="005F5E80" w:rsidP="005C08E8">
            <w:pPr>
              <w:jc w:val="left"/>
              <w:rPr>
                <w:b/>
                <w:bCs/>
                <w:sz w:val="16"/>
                <w:szCs w:val="16"/>
                <w:lang w:val="en-US" w:eastAsia="zh-CN"/>
              </w:rPr>
            </w:pPr>
            <w:r w:rsidRPr="00D62D30">
              <w:rPr>
                <w:b/>
                <w:bCs/>
                <w:sz w:val="16"/>
                <w:szCs w:val="16"/>
                <w:lang w:val="en-US" w:eastAsia="zh-CN"/>
              </w:rPr>
              <w:t> </w:t>
            </w:r>
          </w:p>
        </w:tc>
        <w:tc>
          <w:tcPr>
            <w:tcW w:w="944" w:type="dxa"/>
            <w:tcBorders>
              <w:top w:val="nil"/>
              <w:left w:val="nil"/>
              <w:bottom w:val="single" w:sz="4" w:space="0" w:color="auto"/>
              <w:right w:val="single" w:sz="4" w:space="0" w:color="auto"/>
            </w:tcBorders>
            <w:shd w:val="clear" w:color="auto" w:fill="auto"/>
            <w:hideMark/>
          </w:tcPr>
          <w:p w14:paraId="618689DB" w14:textId="77777777" w:rsidR="005F5E80" w:rsidRPr="00D62D30" w:rsidRDefault="005F5E80" w:rsidP="005C08E8">
            <w:pPr>
              <w:jc w:val="left"/>
              <w:rPr>
                <w:b/>
                <w:bCs/>
                <w:sz w:val="16"/>
                <w:szCs w:val="16"/>
                <w:lang w:val="en-US" w:eastAsia="zh-CN"/>
              </w:rPr>
            </w:pPr>
            <w:r w:rsidRPr="00D62D30">
              <w:rPr>
                <w:b/>
                <w:bCs/>
                <w:sz w:val="16"/>
                <w:szCs w:val="16"/>
                <w:lang w:val="en-US" w:eastAsia="zh-CN"/>
              </w:rPr>
              <w:t> </w:t>
            </w:r>
          </w:p>
        </w:tc>
        <w:tc>
          <w:tcPr>
            <w:tcW w:w="908" w:type="dxa"/>
            <w:tcBorders>
              <w:top w:val="nil"/>
              <w:left w:val="nil"/>
              <w:bottom w:val="single" w:sz="4" w:space="0" w:color="auto"/>
              <w:right w:val="single" w:sz="4" w:space="0" w:color="auto"/>
            </w:tcBorders>
            <w:shd w:val="clear" w:color="auto" w:fill="auto"/>
            <w:noWrap/>
            <w:hideMark/>
          </w:tcPr>
          <w:p w14:paraId="01638B14"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82" w:type="dxa"/>
            <w:tcBorders>
              <w:top w:val="nil"/>
              <w:left w:val="nil"/>
              <w:bottom w:val="single" w:sz="4" w:space="0" w:color="auto"/>
              <w:right w:val="single" w:sz="4" w:space="0" w:color="auto"/>
            </w:tcBorders>
            <w:shd w:val="clear" w:color="auto" w:fill="auto"/>
            <w:noWrap/>
            <w:hideMark/>
          </w:tcPr>
          <w:p w14:paraId="62DB1CAF"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0AE85C0A"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72" w:type="dxa"/>
            <w:tcBorders>
              <w:top w:val="nil"/>
              <w:left w:val="nil"/>
              <w:bottom w:val="single" w:sz="4" w:space="0" w:color="auto"/>
              <w:right w:val="single" w:sz="4" w:space="0" w:color="auto"/>
            </w:tcBorders>
            <w:shd w:val="clear" w:color="auto" w:fill="auto"/>
            <w:noWrap/>
            <w:hideMark/>
          </w:tcPr>
          <w:p w14:paraId="0F1FB13F"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4DDF678C"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0E943F67" w14:textId="77777777" w:rsidR="005F5E80" w:rsidRPr="00D62D30" w:rsidRDefault="005F5E80" w:rsidP="005C08E8">
            <w:pPr>
              <w:jc w:val="left"/>
              <w:rPr>
                <w:sz w:val="16"/>
                <w:szCs w:val="16"/>
                <w:lang w:val="en-US" w:eastAsia="zh-CN"/>
              </w:rPr>
            </w:pPr>
            <w:r w:rsidRPr="00D62D30">
              <w:rPr>
                <w:sz w:val="16"/>
                <w:szCs w:val="16"/>
                <w:lang w:val="en-US" w:eastAsia="zh-CN"/>
              </w:rPr>
              <w:t> </w:t>
            </w:r>
          </w:p>
        </w:tc>
      </w:tr>
      <w:tr w:rsidR="00D62D30" w:rsidRPr="00D62D30" w14:paraId="5412E3D5" w14:textId="77777777" w:rsidTr="005C08E8">
        <w:trPr>
          <w:trHeight w:val="197"/>
        </w:trPr>
        <w:tc>
          <w:tcPr>
            <w:tcW w:w="3595" w:type="dxa"/>
            <w:tcBorders>
              <w:top w:val="nil"/>
              <w:left w:val="single" w:sz="4" w:space="0" w:color="auto"/>
              <w:bottom w:val="single" w:sz="4" w:space="0" w:color="auto"/>
              <w:right w:val="single" w:sz="4" w:space="0" w:color="auto"/>
            </w:tcBorders>
            <w:shd w:val="clear" w:color="auto" w:fill="auto"/>
            <w:hideMark/>
          </w:tcPr>
          <w:p w14:paraId="07B50FDC" w14:textId="77777777" w:rsidR="005F5E80" w:rsidRPr="00D62D30" w:rsidRDefault="005F5E80" w:rsidP="005C08E8">
            <w:pPr>
              <w:jc w:val="left"/>
              <w:rPr>
                <w:sz w:val="16"/>
                <w:szCs w:val="16"/>
                <w:lang w:val="en-US" w:eastAsia="zh-CN"/>
              </w:rPr>
            </w:pPr>
            <w:r w:rsidRPr="00D62D30">
              <w:rPr>
                <w:sz w:val="16"/>
                <w:szCs w:val="16"/>
                <w:lang w:val="en-US" w:eastAsia="zh-CN"/>
              </w:rPr>
              <w:t>Core unit personnel and contractual staff</w:t>
            </w:r>
          </w:p>
        </w:tc>
        <w:tc>
          <w:tcPr>
            <w:tcW w:w="897" w:type="dxa"/>
            <w:tcBorders>
              <w:top w:val="nil"/>
              <w:left w:val="nil"/>
              <w:bottom w:val="single" w:sz="4" w:space="0" w:color="auto"/>
              <w:right w:val="single" w:sz="4" w:space="0" w:color="auto"/>
            </w:tcBorders>
            <w:shd w:val="clear" w:color="auto" w:fill="auto"/>
            <w:hideMark/>
          </w:tcPr>
          <w:p w14:paraId="482E1149" w14:textId="77777777" w:rsidR="005F5E80" w:rsidRPr="00D62D30" w:rsidRDefault="005F5E80" w:rsidP="005C08E8">
            <w:pPr>
              <w:jc w:val="right"/>
              <w:rPr>
                <w:sz w:val="16"/>
                <w:szCs w:val="16"/>
                <w:lang w:val="en-US" w:eastAsia="zh-CN"/>
              </w:rPr>
            </w:pPr>
            <w:r w:rsidRPr="00D62D30">
              <w:rPr>
                <w:sz w:val="16"/>
                <w:szCs w:val="16"/>
                <w:lang w:val="en-US" w:eastAsia="zh-CN"/>
              </w:rPr>
              <w:t>1,022,179</w:t>
            </w:r>
          </w:p>
        </w:tc>
        <w:tc>
          <w:tcPr>
            <w:tcW w:w="953" w:type="dxa"/>
            <w:tcBorders>
              <w:top w:val="nil"/>
              <w:left w:val="nil"/>
              <w:bottom w:val="single" w:sz="4" w:space="0" w:color="auto"/>
              <w:right w:val="single" w:sz="4" w:space="0" w:color="auto"/>
            </w:tcBorders>
            <w:shd w:val="clear" w:color="auto" w:fill="auto"/>
            <w:hideMark/>
          </w:tcPr>
          <w:p w14:paraId="2A59F75C" w14:textId="77777777" w:rsidR="005F5E80" w:rsidRPr="00D62D30" w:rsidRDefault="005F5E80" w:rsidP="005C08E8">
            <w:pPr>
              <w:jc w:val="right"/>
              <w:rPr>
                <w:sz w:val="16"/>
                <w:szCs w:val="16"/>
                <w:lang w:val="en-US" w:eastAsia="zh-CN"/>
              </w:rPr>
            </w:pPr>
            <w:r w:rsidRPr="00D62D30">
              <w:rPr>
                <w:sz w:val="16"/>
                <w:szCs w:val="16"/>
                <w:lang w:val="en-US" w:eastAsia="zh-CN"/>
              </w:rPr>
              <w:t>827,111</w:t>
            </w:r>
          </w:p>
        </w:tc>
        <w:tc>
          <w:tcPr>
            <w:tcW w:w="940" w:type="dxa"/>
            <w:tcBorders>
              <w:top w:val="nil"/>
              <w:left w:val="nil"/>
              <w:bottom w:val="single" w:sz="4" w:space="0" w:color="auto"/>
              <w:right w:val="single" w:sz="4" w:space="0" w:color="auto"/>
            </w:tcBorders>
            <w:shd w:val="clear" w:color="auto" w:fill="auto"/>
            <w:hideMark/>
          </w:tcPr>
          <w:p w14:paraId="58735618" w14:textId="77777777" w:rsidR="005F5E80" w:rsidRPr="00D62D30" w:rsidRDefault="005F5E80" w:rsidP="005C08E8">
            <w:pPr>
              <w:jc w:val="right"/>
              <w:rPr>
                <w:sz w:val="16"/>
                <w:szCs w:val="16"/>
                <w:lang w:val="en-US" w:eastAsia="zh-CN"/>
              </w:rPr>
            </w:pPr>
            <w:r w:rsidRPr="00D62D30">
              <w:rPr>
                <w:sz w:val="16"/>
                <w:szCs w:val="16"/>
                <w:lang w:val="en-US" w:eastAsia="zh-CN"/>
              </w:rPr>
              <w:t>1,089,481</w:t>
            </w:r>
          </w:p>
        </w:tc>
        <w:tc>
          <w:tcPr>
            <w:tcW w:w="990" w:type="dxa"/>
            <w:tcBorders>
              <w:top w:val="nil"/>
              <w:left w:val="nil"/>
              <w:bottom w:val="single" w:sz="4" w:space="0" w:color="auto"/>
              <w:right w:val="single" w:sz="4" w:space="0" w:color="auto"/>
            </w:tcBorders>
            <w:shd w:val="clear" w:color="auto" w:fill="auto"/>
            <w:hideMark/>
          </w:tcPr>
          <w:p w14:paraId="5BBAB01B" w14:textId="77777777" w:rsidR="005F5E80" w:rsidRPr="00D62D30" w:rsidRDefault="005F5E80" w:rsidP="005C08E8">
            <w:pPr>
              <w:jc w:val="right"/>
              <w:rPr>
                <w:sz w:val="16"/>
                <w:szCs w:val="16"/>
                <w:lang w:val="en-US" w:eastAsia="zh-CN"/>
              </w:rPr>
            </w:pPr>
            <w:r w:rsidRPr="00D62D30">
              <w:rPr>
                <w:sz w:val="16"/>
                <w:szCs w:val="16"/>
                <w:lang w:val="en-US" w:eastAsia="zh-CN"/>
              </w:rPr>
              <w:t>1,086,340</w:t>
            </w:r>
          </w:p>
        </w:tc>
        <w:tc>
          <w:tcPr>
            <w:tcW w:w="856" w:type="dxa"/>
            <w:tcBorders>
              <w:top w:val="nil"/>
              <w:left w:val="nil"/>
              <w:bottom w:val="single" w:sz="4" w:space="0" w:color="auto"/>
              <w:right w:val="single" w:sz="4" w:space="0" w:color="auto"/>
            </w:tcBorders>
            <w:shd w:val="clear" w:color="auto" w:fill="auto"/>
            <w:hideMark/>
          </w:tcPr>
          <w:p w14:paraId="2402F066" w14:textId="77777777" w:rsidR="005F5E80" w:rsidRPr="00D62D30" w:rsidRDefault="005F5E80" w:rsidP="005C08E8">
            <w:pPr>
              <w:jc w:val="right"/>
              <w:rPr>
                <w:sz w:val="16"/>
                <w:szCs w:val="16"/>
                <w:lang w:val="en-US" w:eastAsia="zh-CN"/>
              </w:rPr>
            </w:pPr>
            <w:r w:rsidRPr="00D62D30">
              <w:rPr>
                <w:sz w:val="16"/>
                <w:szCs w:val="16"/>
                <w:lang w:val="en-US" w:eastAsia="zh-CN"/>
              </w:rPr>
              <w:t>1,226,215</w:t>
            </w:r>
          </w:p>
        </w:tc>
        <w:tc>
          <w:tcPr>
            <w:tcW w:w="944" w:type="dxa"/>
            <w:tcBorders>
              <w:top w:val="nil"/>
              <w:left w:val="nil"/>
              <w:bottom w:val="single" w:sz="4" w:space="0" w:color="auto"/>
              <w:right w:val="single" w:sz="4" w:space="0" w:color="auto"/>
            </w:tcBorders>
            <w:shd w:val="clear" w:color="auto" w:fill="auto"/>
            <w:hideMark/>
          </w:tcPr>
          <w:p w14:paraId="1FCD44CF" w14:textId="77777777" w:rsidR="005F5E80" w:rsidRPr="00D62D30" w:rsidRDefault="005F5E80" w:rsidP="005C08E8">
            <w:pPr>
              <w:jc w:val="right"/>
              <w:rPr>
                <w:sz w:val="16"/>
                <w:szCs w:val="16"/>
                <w:lang w:val="en-US" w:eastAsia="zh-CN"/>
              </w:rPr>
            </w:pPr>
            <w:r w:rsidRPr="00D62D30">
              <w:rPr>
                <w:sz w:val="16"/>
                <w:szCs w:val="16"/>
                <w:lang w:val="en-US" w:eastAsia="zh-CN"/>
              </w:rPr>
              <w:t>1,250,888</w:t>
            </w:r>
          </w:p>
        </w:tc>
        <w:tc>
          <w:tcPr>
            <w:tcW w:w="908" w:type="dxa"/>
            <w:tcBorders>
              <w:top w:val="nil"/>
              <w:left w:val="nil"/>
              <w:bottom w:val="single" w:sz="4" w:space="0" w:color="auto"/>
              <w:right w:val="single" w:sz="4" w:space="0" w:color="auto"/>
            </w:tcBorders>
            <w:shd w:val="clear" w:color="auto" w:fill="auto"/>
            <w:noWrap/>
            <w:hideMark/>
          </w:tcPr>
          <w:p w14:paraId="20D5852E" w14:textId="77777777" w:rsidR="005F5E80" w:rsidRPr="00D62D30" w:rsidRDefault="005F5E80" w:rsidP="005C08E8">
            <w:pPr>
              <w:jc w:val="right"/>
              <w:rPr>
                <w:sz w:val="16"/>
                <w:szCs w:val="16"/>
                <w:lang w:val="en-US" w:eastAsia="zh-CN"/>
              </w:rPr>
            </w:pPr>
            <w:r w:rsidRPr="00D62D30">
              <w:rPr>
                <w:sz w:val="16"/>
                <w:szCs w:val="16"/>
                <w:lang w:val="en-US" w:eastAsia="zh-CN"/>
              </w:rPr>
              <w:t>1,055,231</w:t>
            </w:r>
          </w:p>
        </w:tc>
        <w:tc>
          <w:tcPr>
            <w:tcW w:w="882" w:type="dxa"/>
            <w:tcBorders>
              <w:top w:val="nil"/>
              <w:left w:val="nil"/>
              <w:bottom w:val="single" w:sz="4" w:space="0" w:color="auto"/>
              <w:right w:val="single" w:sz="4" w:space="0" w:color="auto"/>
            </w:tcBorders>
            <w:shd w:val="clear" w:color="auto" w:fill="auto"/>
            <w:noWrap/>
            <w:hideMark/>
          </w:tcPr>
          <w:p w14:paraId="3A62F03B" w14:textId="77777777" w:rsidR="005F5E80" w:rsidRPr="00D62D30" w:rsidRDefault="005F5E80" w:rsidP="005C08E8">
            <w:pPr>
              <w:jc w:val="right"/>
              <w:rPr>
                <w:sz w:val="16"/>
                <w:szCs w:val="16"/>
                <w:lang w:val="en-US" w:eastAsia="zh-CN"/>
              </w:rPr>
            </w:pPr>
            <w:r w:rsidRPr="00D62D30">
              <w:rPr>
                <w:sz w:val="16"/>
                <w:szCs w:val="16"/>
                <w:lang w:val="en-US" w:eastAsia="zh-CN"/>
              </w:rPr>
              <w:t>1,224,772</w:t>
            </w:r>
          </w:p>
        </w:tc>
        <w:tc>
          <w:tcPr>
            <w:tcW w:w="856" w:type="dxa"/>
            <w:tcBorders>
              <w:top w:val="nil"/>
              <w:left w:val="nil"/>
              <w:bottom w:val="single" w:sz="4" w:space="0" w:color="auto"/>
              <w:right w:val="single" w:sz="4" w:space="0" w:color="auto"/>
            </w:tcBorders>
            <w:shd w:val="clear" w:color="auto" w:fill="auto"/>
            <w:noWrap/>
            <w:hideMark/>
          </w:tcPr>
          <w:p w14:paraId="00A6DBF5" w14:textId="77777777" w:rsidR="005F5E80" w:rsidRPr="00D62D30" w:rsidRDefault="005F5E80" w:rsidP="005C08E8">
            <w:pPr>
              <w:jc w:val="right"/>
              <w:rPr>
                <w:sz w:val="16"/>
                <w:szCs w:val="16"/>
                <w:lang w:val="en-US" w:eastAsia="zh-CN"/>
              </w:rPr>
            </w:pPr>
            <w:r w:rsidRPr="00D62D30">
              <w:rPr>
                <w:sz w:val="16"/>
                <w:szCs w:val="16"/>
                <w:lang w:val="en-US" w:eastAsia="zh-CN"/>
              </w:rPr>
              <w:t>1,162,554</w:t>
            </w:r>
          </w:p>
        </w:tc>
        <w:tc>
          <w:tcPr>
            <w:tcW w:w="872" w:type="dxa"/>
            <w:tcBorders>
              <w:top w:val="nil"/>
              <w:left w:val="nil"/>
              <w:bottom w:val="single" w:sz="4" w:space="0" w:color="auto"/>
              <w:right w:val="single" w:sz="4" w:space="0" w:color="auto"/>
            </w:tcBorders>
            <w:shd w:val="clear" w:color="auto" w:fill="auto"/>
            <w:noWrap/>
            <w:hideMark/>
          </w:tcPr>
          <w:p w14:paraId="1C50F549" w14:textId="77777777" w:rsidR="005F5E80" w:rsidRPr="00D62D30" w:rsidRDefault="005F5E80" w:rsidP="005C08E8">
            <w:pPr>
              <w:jc w:val="right"/>
              <w:rPr>
                <w:sz w:val="16"/>
                <w:szCs w:val="16"/>
                <w:lang w:val="en-US" w:eastAsia="zh-CN"/>
              </w:rPr>
            </w:pPr>
            <w:r w:rsidRPr="00D62D30">
              <w:rPr>
                <w:sz w:val="16"/>
                <w:szCs w:val="16"/>
                <w:lang w:val="en-US" w:eastAsia="zh-CN"/>
              </w:rPr>
              <w:t>1,235,000</w:t>
            </w:r>
          </w:p>
        </w:tc>
        <w:tc>
          <w:tcPr>
            <w:tcW w:w="910" w:type="dxa"/>
            <w:tcBorders>
              <w:top w:val="nil"/>
              <w:left w:val="nil"/>
              <w:bottom w:val="single" w:sz="4" w:space="0" w:color="auto"/>
              <w:right w:val="single" w:sz="4" w:space="0" w:color="auto"/>
            </w:tcBorders>
            <w:shd w:val="clear" w:color="auto" w:fill="auto"/>
            <w:noWrap/>
            <w:hideMark/>
          </w:tcPr>
          <w:p w14:paraId="68DEBC99" w14:textId="77777777" w:rsidR="005F5E80" w:rsidRPr="00D62D30" w:rsidRDefault="005F5E80" w:rsidP="005C08E8">
            <w:pPr>
              <w:jc w:val="right"/>
              <w:rPr>
                <w:sz w:val="16"/>
                <w:szCs w:val="16"/>
                <w:lang w:val="en-US" w:eastAsia="zh-CN"/>
              </w:rPr>
            </w:pPr>
            <w:r w:rsidRPr="00D62D30">
              <w:rPr>
                <w:sz w:val="16"/>
                <w:szCs w:val="16"/>
                <w:lang w:val="en-US" w:eastAsia="zh-CN"/>
              </w:rPr>
              <w:t>1,292,000</w:t>
            </w:r>
          </w:p>
        </w:tc>
        <w:tc>
          <w:tcPr>
            <w:tcW w:w="856" w:type="dxa"/>
            <w:tcBorders>
              <w:top w:val="nil"/>
              <w:left w:val="nil"/>
              <w:bottom w:val="single" w:sz="4" w:space="0" w:color="auto"/>
              <w:right w:val="single" w:sz="4" w:space="0" w:color="auto"/>
            </w:tcBorders>
            <w:shd w:val="clear" w:color="auto" w:fill="auto"/>
            <w:noWrap/>
            <w:hideMark/>
          </w:tcPr>
          <w:p w14:paraId="43F61F13" w14:textId="77777777" w:rsidR="005F5E80" w:rsidRPr="00D62D30" w:rsidRDefault="005F5E80" w:rsidP="005C08E8">
            <w:pPr>
              <w:jc w:val="right"/>
              <w:rPr>
                <w:sz w:val="16"/>
                <w:szCs w:val="16"/>
                <w:lang w:val="en-US" w:eastAsia="zh-CN"/>
              </w:rPr>
            </w:pPr>
            <w:r w:rsidRPr="00D62D30">
              <w:rPr>
                <w:sz w:val="16"/>
                <w:szCs w:val="16"/>
                <w:lang w:val="en-US" w:eastAsia="zh-CN"/>
              </w:rPr>
              <w:t>1,271,755</w:t>
            </w:r>
          </w:p>
        </w:tc>
      </w:tr>
      <w:tr w:rsidR="00D62D30" w:rsidRPr="00D62D30" w14:paraId="35E5E107" w14:textId="77777777" w:rsidTr="005C08E8">
        <w:trPr>
          <w:trHeight w:val="170"/>
        </w:trPr>
        <w:tc>
          <w:tcPr>
            <w:tcW w:w="3595" w:type="dxa"/>
            <w:tcBorders>
              <w:top w:val="nil"/>
              <w:left w:val="single" w:sz="4" w:space="0" w:color="auto"/>
              <w:bottom w:val="single" w:sz="4" w:space="0" w:color="auto"/>
              <w:right w:val="single" w:sz="4" w:space="0" w:color="auto"/>
            </w:tcBorders>
            <w:shd w:val="clear" w:color="auto" w:fill="auto"/>
            <w:hideMark/>
          </w:tcPr>
          <w:p w14:paraId="73BB4A9A" w14:textId="77777777" w:rsidR="005F5E80" w:rsidRPr="00D62D30" w:rsidRDefault="005F5E80" w:rsidP="005C08E8">
            <w:pPr>
              <w:jc w:val="left"/>
              <w:rPr>
                <w:sz w:val="16"/>
                <w:szCs w:val="16"/>
                <w:lang w:val="en-US" w:eastAsia="zh-CN"/>
              </w:rPr>
            </w:pPr>
            <w:r w:rsidRPr="00D62D30">
              <w:rPr>
                <w:sz w:val="16"/>
                <w:szCs w:val="16"/>
                <w:lang w:val="en-US" w:eastAsia="zh-CN"/>
              </w:rPr>
              <w:t>Travel (staff and consultant)</w:t>
            </w:r>
          </w:p>
        </w:tc>
        <w:tc>
          <w:tcPr>
            <w:tcW w:w="897" w:type="dxa"/>
            <w:tcBorders>
              <w:top w:val="nil"/>
              <w:left w:val="nil"/>
              <w:bottom w:val="single" w:sz="4" w:space="0" w:color="auto"/>
              <w:right w:val="single" w:sz="4" w:space="0" w:color="auto"/>
            </w:tcBorders>
            <w:shd w:val="clear" w:color="auto" w:fill="auto"/>
            <w:hideMark/>
          </w:tcPr>
          <w:p w14:paraId="7329E92F" w14:textId="77777777" w:rsidR="005F5E80" w:rsidRPr="00D62D30" w:rsidRDefault="005F5E80" w:rsidP="005C08E8">
            <w:pPr>
              <w:jc w:val="right"/>
              <w:rPr>
                <w:sz w:val="16"/>
                <w:szCs w:val="16"/>
                <w:lang w:val="en-US" w:eastAsia="zh-CN"/>
              </w:rPr>
            </w:pPr>
            <w:r w:rsidRPr="00D62D30">
              <w:rPr>
                <w:sz w:val="16"/>
                <w:szCs w:val="16"/>
                <w:lang w:val="en-US" w:eastAsia="zh-CN"/>
              </w:rPr>
              <w:t>155,778</w:t>
            </w:r>
          </w:p>
        </w:tc>
        <w:tc>
          <w:tcPr>
            <w:tcW w:w="953" w:type="dxa"/>
            <w:tcBorders>
              <w:top w:val="nil"/>
              <w:left w:val="nil"/>
              <w:bottom w:val="single" w:sz="4" w:space="0" w:color="auto"/>
              <w:right w:val="single" w:sz="4" w:space="0" w:color="auto"/>
            </w:tcBorders>
            <w:shd w:val="clear" w:color="auto" w:fill="auto"/>
            <w:hideMark/>
          </w:tcPr>
          <w:p w14:paraId="29E39800" w14:textId="77777777" w:rsidR="005F5E80" w:rsidRPr="00D62D30" w:rsidRDefault="005F5E80" w:rsidP="005C08E8">
            <w:pPr>
              <w:jc w:val="right"/>
              <w:rPr>
                <w:sz w:val="16"/>
                <w:szCs w:val="16"/>
                <w:lang w:val="en-US" w:eastAsia="zh-CN"/>
              </w:rPr>
            </w:pPr>
            <w:r w:rsidRPr="00D62D30">
              <w:rPr>
                <w:sz w:val="16"/>
                <w:szCs w:val="16"/>
                <w:lang w:val="en-US" w:eastAsia="zh-CN"/>
              </w:rPr>
              <w:t>205,498</w:t>
            </w:r>
          </w:p>
        </w:tc>
        <w:tc>
          <w:tcPr>
            <w:tcW w:w="940" w:type="dxa"/>
            <w:tcBorders>
              <w:top w:val="nil"/>
              <w:left w:val="nil"/>
              <w:bottom w:val="single" w:sz="4" w:space="0" w:color="auto"/>
              <w:right w:val="single" w:sz="4" w:space="0" w:color="auto"/>
            </w:tcBorders>
            <w:shd w:val="clear" w:color="auto" w:fill="auto"/>
            <w:hideMark/>
          </w:tcPr>
          <w:p w14:paraId="1B4B0F72" w14:textId="77777777" w:rsidR="005F5E80" w:rsidRPr="00D62D30" w:rsidRDefault="005F5E80" w:rsidP="005C08E8">
            <w:pPr>
              <w:jc w:val="right"/>
              <w:rPr>
                <w:sz w:val="16"/>
                <w:szCs w:val="16"/>
                <w:lang w:val="en-US" w:eastAsia="zh-CN"/>
              </w:rPr>
            </w:pPr>
            <w:r w:rsidRPr="00D62D30">
              <w:rPr>
                <w:sz w:val="16"/>
                <w:szCs w:val="16"/>
                <w:lang w:val="en-US" w:eastAsia="zh-CN"/>
              </w:rPr>
              <w:t>216,356</w:t>
            </w:r>
          </w:p>
        </w:tc>
        <w:tc>
          <w:tcPr>
            <w:tcW w:w="990" w:type="dxa"/>
            <w:tcBorders>
              <w:top w:val="nil"/>
              <w:left w:val="nil"/>
              <w:bottom w:val="single" w:sz="4" w:space="0" w:color="auto"/>
              <w:right w:val="single" w:sz="4" w:space="0" w:color="auto"/>
            </w:tcBorders>
            <w:shd w:val="clear" w:color="auto" w:fill="auto"/>
            <w:hideMark/>
          </w:tcPr>
          <w:p w14:paraId="299C3AEB" w14:textId="77777777" w:rsidR="005F5E80" w:rsidRPr="00D62D30" w:rsidRDefault="005F5E80" w:rsidP="005C08E8">
            <w:pPr>
              <w:jc w:val="right"/>
              <w:rPr>
                <w:sz w:val="16"/>
                <w:szCs w:val="16"/>
                <w:lang w:val="en-US" w:eastAsia="zh-CN"/>
              </w:rPr>
            </w:pPr>
            <w:r w:rsidRPr="00D62D30">
              <w:rPr>
                <w:sz w:val="16"/>
                <w:szCs w:val="16"/>
                <w:lang w:val="en-US" w:eastAsia="zh-CN"/>
              </w:rPr>
              <w:t>178,550</w:t>
            </w:r>
          </w:p>
        </w:tc>
        <w:tc>
          <w:tcPr>
            <w:tcW w:w="856" w:type="dxa"/>
            <w:tcBorders>
              <w:top w:val="nil"/>
              <w:left w:val="nil"/>
              <w:bottom w:val="single" w:sz="4" w:space="0" w:color="auto"/>
              <w:right w:val="single" w:sz="4" w:space="0" w:color="auto"/>
            </w:tcBorders>
            <w:shd w:val="clear" w:color="auto" w:fill="auto"/>
            <w:hideMark/>
          </w:tcPr>
          <w:p w14:paraId="698D0D2E" w14:textId="77777777" w:rsidR="005F5E80" w:rsidRPr="00D62D30" w:rsidRDefault="005F5E80" w:rsidP="005C08E8">
            <w:pPr>
              <w:jc w:val="right"/>
              <w:rPr>
                <w:sz w:val="16"/>
                <w:szCs w:val="16"/>
                <w:lang w:val="en-US" w:eastAsia="zh-CN"/>
              </w:rPr>
            </w:pPr>
            <w:r w:rsidRPr="00D62D30">
              <w:rPr>
                <w:sz w:val="16"/>
                <w:szCs w:val="16"/>
                <w:lang w:val="en-US" w:eastAsia="zh-CN"/>
              </w:rPr>
              <w:t>180,873</w:t>
            </w:r>
          </w:p>
        </w:tc>
        <w:tc>
          <w:tcPr>
            <w:tcW w:w="944" w:type="dxa"/>
            <w:tcBorders>
              <w:top w:val="nil"/>
              <w:left w:val="nil"/>
              <w:bottom w:val="single" w:sz="4" w:space="0" w:color="auto"/>
              <w:right w:val="single" w:sz="4" w:space="0" w:color="auto"/>
            </w:tcBorders>
            <w:shd w:val="clear" w:color="auto" w:fill="auto"/>
            <w:hideMark/>
          </w:tcPr>
          <w:p w14:paraId="633F864F" w14:textId="77777777" w:rsidR="005F5E80" w:rsidRPr="00D62D30" w:rsidRDefault="005F5E80" w:rsidP="005C08E8">
            <w:pPr>
              <w:jc w:val="right"/>
              <w:rPr>
                <w:sz w:val="16"/>
                <w:szCs w:val="16"/>
                <w:lang w:val="en-US" w:eastAsia="zh-CN"/>
              </w:rPr>
            </w:pPr>
            <w:r w:rsidRPr="00D62D30">
              <w:rPr>
                <w:sz w:val="16"/>
                <w:szCs w:val="16"/>
                <w:lang w:val="en-US" w:eastAsia="zh-CN"/>
              </w:rPr>
              <w:t>151,281</w:t>
            </w:r>
          </w:p>
        </w:tc>
        <w:tc>
          <w:tcPr>
            <w:tcW w:w="908" w:type="dxa"/>
            <w:tcBorders>
              <w:top w:val="nil"/>
              <w:left w:val="nil"/>
              <w:bottom w:val="single" w:sz="4" w:space="0" w:color="auto"/>
              <w:right w:val="single" w:sz="4" w:space="0" w:color="auto"/>
            </w:tcBorders>
            <w:shd w:val="clear" w:color="auto" w:fill="auto"/>
            <w:noWrap/>
            <w:hideMark/>
          </w:tcPr>
          <w:p w14:paraId="1710746C" w14:textId="77777777" w:rsidR="005F5E80" w:rsidRPr="00D62D30" w:rsidRDefault="005F5E80" w:rsidP="005C08E8">
            <w:pPr>
              <w:jc w:val="right"/>
              <w:rPr>
                <w:sz w:val="16"/>
                <w:szCs w:val="16"/>
                <w:lang w:val="en-US" w:eastAsia="zh-CN"/>
              </w:rPr>
            </w:pPr>
            <w:r w:rsidRPr="00D62D30">
              <w:rPr>
                <w:sz w:val="16"/>
                <w:szCs w:val="16"/>
                <w:lang w:val="en-US" w:eastAsia="zh-CN"/>
              </w:rPr>
              <w:t>13,481</w:t>
            </w:r>
          </w:p>
        </w:tc>
        <w:tc>
          <w:tcPr>
            <w:tcW w:w="882" w:type="dxa"/>
            <w:tcBorders>
              <w:top w:val="nil"/>
              <w:left w:val="nil"/>
              <w:bottom w:val="single" w:sz="4" w:space="0" w:color="auto"/>
              <w:right w:val="single" w:sz="4" w:space="0" w:color="auto"/>
            </w:tcBorders>
            <w:shd w:val="clear" w:color="auto" w:fill="auto"/>
            <w:noWrap/>
            <w:hideMark/>
          </w:tcPr>
          <w:p w14:paraId="6D4F000A"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0AC1714D" w14:textId="77777777" w:rsidR="005F5E80" w:rsidRPr="00D62D30" w:rsidRDefault="005F5E80" w:rsidP="005C08E8">
            <w:pPr>
              <w:jc w:val="right"/>
              <w:rPr>
                <w:sz w:val="16"/>
                <w:szCs w:val="16"/>
                <w:lang w:val="en-US" w:eastAsia="zh-CN"/>
              </w:rPr>
            </w:pPr>
            <w:r w:rsidRPr="00D62D30">
              <w:rPr>
                <w:sz w:val="16"/>
                <w:szCs w:val="16"/>
                <w:lang w:val="en-US" w:eastAsia="zh-CN"/>
              </w:rPr>
              <w:t>91,921</w:t>
            </w:r>
          </w:p>
        </w:tc>
        <w:tc>
          <w:tcPr>
            <w:tcW w:w="872" w:type="dxa"/>
            <w:tcBorders>
              <w:top w:val="nil"/>
              <w:left w:val="nil"/>
              <w:bottom w:val="single" w:sz="4" w:space="0" w:color="auto"/>
              <w:right w:val="single" w:sz="4" w:space="0" w:color="auto"/>
            </w:tcBorders>
            <w:shd w:val="clear" w:color="auto" w:fill="auto"/>
            <w:noWrap/>
            <w:hideMark/>
          </w:tcPr>
          <w:p w14:paraId="3A245F94" w14:textId="77777777" w:rsidR="005F5E80" w:rsidRPr="00D62D30" w:rsidRDefault="005F5E80" w:rsidP="005C08E8">
            <w:pPr>
              <w:jc w:val="right"/>
              <w:rPr>
                <w:sz w:val="16"/>
                <w:szCs w:val="16"/>
                <w:lang w:val="en-US" w:eastAsia="zh-CN"/>
              </w:rPr>
            </w:pPr>
            <w:r w:rsidRPr="00D62D30">
              <w:rPr>
                <w:sz w:val="16"/>
                <w:szCs w:val="16"/>
                <w:lang w:val="en-US" w:eastAsia="zh-CN"/>
              </w:rPr>
              <w:t>190,000</w:t>
            </w:r>
          </w:p>
        </w:tc>
        <w:tc>
          <w:tcPr>
            <w:tcW w:w="910" w:type="dxa"/>
            <w:tcBorders>
              <w:top w:val="nil"/>
              <w:left w:val="nil"/>
              <w:bottom w:val="single" w:sz="4" w:space="0" w:color="auto"/>
              <w:right w:val="single" w:sz="4" w:space="0" w:color="auto"/>
            </w:tcBorders>
            <w:shd w:val="clear" w:color="auto" w:fill="auto"/>
            <w:noWrap/>
            <w:hideMark/>
          </w:tcPr>
          <w:p w14:paraId="20738AFB" w14:textId="77777777" w:rsidR="005F5E80" w:rsidRPr="00D62D30" w:rsidRDefault="005F5E80" w:rsidP="005C08E8">
            <w:pPr>
              <w:jc w:val="right"/>
              <w:rPr>
                <w:sz w:val="16"/>
                <w:szCs w:val="16"/>
                <w:lang w:val="en-US" w:eastAsia="zh-CN"/>
              </w:rPr>
            </w:pPr>
            <w:r w:rsidRPr="00D62D30">
              <w:rPr>
                <w:sz w:val="16"/>
                <w:szCs w:val="16"/>
                <w:lang w:val="en-US" w:eastAsia="zh-CN"/>
              </w:rPr>
              <w:t>148,000</w:t>
            </w:r>
          </w:p>
        </w:tc>
        <w:tc>
          <w:tcPr>
            <w:tcW w:w="856" w:type="dxa"/>
            <w:tcBorders>
              <w:top w:val="nil"/>
              <w:left w:val="nil"/>
              <w:bottom w:val="single" w:sz="4" w:space="0" w:color="auto"/>
              <w:right w:val="single" w:sz="4" w:space="0" w:color="auto"/>
            </w:tcBorders>
            <w:shd w:val="clear" w:color="auto" w:fill="auto"/>
            <w:noWrap/>
            <w:hideMark/>
          </w:tcPr>
          <w:p w14:paraId="0BA78D56" w14:textId="77777777" w:rsidR="005F5E80" w:rsidRPr="00D62D30" w:rsidRDefault="005F5E80" w:rsidP="005C08E8">
            <w:pPr>
              <w:jc w:val="right"/>
              <w:rPr>
                <w:sz w:val="16"/>
                <w:szCs w:val="16"/>
                <w:lang w:val="en-US" w:eastAsia="zh-CN"/>
              </w:rPr>
            </w:pPr>
            <w:r w:rsidRPr="00D62D30">
              <w:rPr>
                <w:sz w:val="16"/>
                <w:szCs w:val="16"/>
                <w:lang w:val="en-US" w:eastAsia="zh-CN"/>
              </w:rPr>
              <w:t>175,000</w:t>
            </w:r>
          </w:p>
        </w:tc>
      </w:tr>
      <w:tr w:rsidR="00D62D30" w:rsidRPr="00D62D30" w14:paraId="112D2386" w14:textId="77777777" w:rsidTr="005C08E8">
        <w:trPr>
          <w:trHeight w:val="62"/>
        </w:trPr>
        <w:tc>
          <w:tcPr>
            <w:tcW w:w="3595" w:type="dxa"/>
            <w:tcBorders>
              <w:top w:val="nil"/>
              <w:left w:val="single" w:sz="4" w:space="0" w:color="auto"/>
              <w:bottom w:val="single" w:sz="4" w:space="0" w:color="auto"/>
              <w:right w:val="single" w:sz="4" w:space="0" w:color="auto"/>
            </w:tcBorders>
            <w:shd w:val="clear" w:color="auto" w:fill="auto"/>
            <w:hideMark/>
          </w:tcPr>
          <w:p w14:paraId="4EF699A4" w14:textId="77777777" w:rsidR="005F5E80" w:rsidRPr="00D62D30" w:rsidRDefault="005F5E80" w:rsidP="005C08E8">
            <w:pPr>
              <w:jc w:val="left"/>
              <w:rPr>
                <w:sz w:val="16"/>
                <w:szCs w:val="16"/>
                <w:lang w:val="en-US" w:eastAsia="zh-CN"/>
              </w:rPr>
            </w:pPr>
            <w:r w:rsidRPr="00D62D30">
              <w:rPr>
                <w:sz w:val="16"/>
                <w:szCs w:val="16"/>
                <w:lang w:val="en-US" w:eastAsia="zh-CN"/>
              </w:rPr>
              <w:t>Space (rent and common costs)</w:t>
            </w:r>
          </w:p>
        </w:tc>
        <w:tc>
          <w:tcPr>
            <w:tcW w:w="897" w:type="dxa"/>
            <w:tcBorders>
              <w:top w:val="nil"/>
              <w:left w:val="nil"/>
              <w:bottom w:val="single" w:sz="4" w:space="0" w:color="auto"/>
              <w:right w:val="single" w:sz="4" w:space="0" w:color="auto"/>
            </w:tcBorders>
            <w:shd w:val="clear" w:color="auto" w:fill="auto"/>
            <w:hideMark/>
          </w:tcPr>
          <w:p w14:paraId="65710915" w14:textId="77777777" w:rsidR="005F5E80" w:rsidRPr="00D62D30" w:rsidRDefault="005F5E80" w:rsidP="005C08E8">
            <w:pPr>
              <w:jc w:val="right"/>
              <w:rPr>
                <w:sz w:val="16"/>
                <w:szCs w:val="16"/>
                <w:lang w:val="en-US" w:eastAsia="zh-CN"/>
              </w:rPr>
            </w:pPr>
            <w:r w:rsidRPr="00D62D30">
              <w:rPr>
                <w:sz w:val="16"/>
                <w:szCs w:val="16"/>
                <w:lang w:val="en-US" w:eastAsia="zh-CN"/>
              </w:rPr>
              <w:t>44,130</w:t>
            </w:r>
          </w:p>
        </w:tc>
        <w:tc>
          <w:tcPr>
            <w:tcW w:w="953" w:type="dxa"/>
            <w:tcBorders>
              <w:top w:val="nil"/>
              <w:left w:val="nil"/>
              <w:bottom w:val="single" w:sz="4" w:space="0" w:color="auto"/>
              <w:right w:val="single" w:sz="4" w:space="0" w:color="auto"/>
            </w:tcBorders>
            <w:shd w:val="clear" w:color="auto" w:fill="auto"/>
            <w:hideMark/>
          </w:tcPr>
          <w:p w14:paraId="3C766909" w14:textId="77777777" w:rsidR="005F5E80" w:rsidRPr="00D62D30" w:rsidRDefault="005F5E80" w:rsidP="005C08E8">
            <w:pPr>
              <w:jc w:val="right"/>
              <w:rPr>
                <w:sz w:val="16"/>
                <w:szCs w:val="16"/>
                <w:lang w:val="en-US" w:eastAsia="zh-CN"/>
              </w:rPr>
            </w:pPr>
            <w:r w:rsidRPr="00D62D30">
              <w:rPr>
                <w:sz w:val="16"/>
                <w:szCs w:val="16"/>
                <w:lang w:val="en-US" w:eastAsia="zh-CN"/>
              </w:rPr>
              <w:t>434</w:t>
            </w:r>
          </w:p>
        </w:tc>
        <w:tc>
          <w:tcPr>
            <w:tcW w:w="940" w:type="dxa"/>
            <w:tcBorders>
              <w:top w:val="nil"/>
              <w:left w:val="nil"/>
              <w:bottom w:val="single" w:sz="4" w:space="0" w:color="auto"/>
              <w:right w:val="single" w:sz="4" w:space="0" w:color="auto"/>
            </w:tcBorders>
            <w:shd w:val="clear" w:color="auto" w:fill="auto"/>
            <w:hideMark/>
          </w:tcPr>
          <w:p w14:paraId="25A84228" w14:textId="77777777" w:rsidR="005F5E80" w:rsidRPr="00D62D30" w:rsidRDefault="005F5E80" w:rsidP="005C08E8">
            <w:pPr>
              <w:jc w:val="right"/>
              <w:rPr>
                <w:sz w:val="16"/>
                <w:szCs w:val="16"/>
                <w:lang w:val="en-US" w:eastAsia="zh-CN"/>
              </w:rPr>
            </w:pPr>
            <w:r w:rsidRPr="00D62D30">
              <w:rPr>
                <w:sz w:val="16"/>
                <w:szCs w:val="16"/>
                <w:lang w:val="en-US" w:eastAsia="zh-CN"/>
              </w:rPr>
              <w:t>1,027</w:t>
            </w:r>
          </w:p>
        </w:tc>
        <w:tc>
          <w:tcPr>
            <w:tcW w:w="990" w:type="dxa"/>
            <w:tcBorders>
              <w:top w:val="nil"/>
              <w:left w:val="nil"/>
              <w:bottom w:val="single" w:sz="4" w:space="0" w:color="auto"/>
              <w:right w:val="single" w:sz="4" w:space="0" w:color="auto"/>
            </w:tcBorders>
            <w:shd w:val="clear" w:color="auto" w:fill="auto"/>
            <w:hideMark/>
          </w:tcPr>
          <w:p w14:paraId="42FEC1BD"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425B34E5" w14:textId="77777777" w:rsidR="005F5E80" w:rsidRPr="00D62D30" w:rsidRDefault="005F5E80" w:rsidP="005C08E8">
            <w:pPr>
              <w:jc w:val="right"/>
              <w:rPr>
                <w:sz w:val="16"/>
                <w:szCs w:val="16"/>
                <w:lang w:val="en-US" w:eastAsia="zh-CN"/>
              </w:rPr>
            </w:pPr>
            <w:r w:rsidRPr="00D62D30">
              <w:rPr>
                <w:sz w:val="16"/>
                <w:szCs w:val="16"/>
                <w:lang w:val="en-US" w:eastAsia="zh-CN"/>
              </w:rPr>
              <w:t> </w:t>
            </w:r>
          </w:p>
        </w:tc>
        <w:tc>
          <w:tcPr>
            <w:tcW w:w="944" w:type="dxa"/>
            <w:tcBorders>
              <w:top w:val="nil"/>
              <w:left w:val="nil"/>
              <w:bottom w:val="single" w:sz="4" w:space="0" w:color="auto"/>
              <w:right w:val="single" w:sz="4" w:space="0" w:color="auto"/>
            </w:tcBorders>
            <w:shd w:val="clear" w:color="auto" w:fill="auto"/>
            <w:hideMark/>
          </w:tcPr>
          <w:p w14:paraId="400908BD" w14:textId="77777777" w:rsidR="005F5E80" w:rsidRPr="00D62D30" w:rsidRDefault="005F5E80" w:rsidP="005C08E8">
            <w:pPr>
              <w:jc w:val="right"/>
              <w:rPr>
                <w:sz w:val="16"/>
                <w:szCs w:val="16"/>
                <w:lang w:val="en-US" w:eastAsia="zh-CN"/>
              </w:rPr>
            </w:pPr>
            <w:r w:rsidRPr="00D62D30">
              <w:rPr>
                <w:sz w:val="16"/>
                <w:szCs w:val="16"/>
                <w:lang w:val="en-US" w:eastAsia="zh-CN"/>
              </w:rPr>
              <w:t> </w:t>
            </w:r>
          </w:p>
        </w:tc>
        <w:tc>
          <w:tcPr>
            <w:tcW w:w="908" w:type="dxa"/>
            <w:tcBorders>
              <w:top w:val="nil"/>
              <w:left w:val="nil"/>
              <w:bottom w:val="single" w:sz="4" w:space="0" w:color="auto"/>
              <w:right w:val="single" w:sz="4" w:space="0" w:color="auto"/>
            </w:tcBorders>
            <w:shd w:val="clear" w:color="auto" w:fill="auto"/>
            <w:noWrap/>
            <w:hideMark/>
          </w:tcPr>
          <w:p w14:paraId="35A10271"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82" w:type="dxa"/>
            <w:tcBorders>
              <w:top w:val="nil"/>
              <w:left w:val="nil"/>
              <w:bottom w:val="single" w:sz="4" w:space="0" w:color="auto"/>
              <w:right w:val="single" w:sz="4" w:space="0" w:color="auto"/>
            </w:tcBorders>
            <w:shd w:val="clear" w:color="auto" w:fill="auto"/>
            <w:noWrap/>
            <w:hideMark/>
          </w:tcPr>
          <w:p w14:paraId="7CE78356"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58A675B9"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72" w:type="dxa"/>
            <w:tcBorders>
              <w:top w:val="nil"/>
              <w:left w:val="nil"/>
              <w:bottom w:val="single" w:sz="4" w:space="0" w:color="auto"/>
              <w:right w:val="single" w:sz="4" w:space="0" w:color="auto"/>
            </w:tcBorders>
            <w:shd w:val="clear" w:color="auto" w:fill="auto"/>
            <w:noWrap/>
            <w:hideMark/>
          </w:tcPr>
          <w:p w14:paraId="04FF213D"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4AAACB45"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1544F30E" w14:textId="77777777" w:rsidR="005F5E80" w:rsidRPr="00D62D30" w:rsidRDefault="005F5E80" w:rsidP="005C08E8">
            <w:pPr>
              <w:jc w:val="left"/>
              <w:rPr>
                <w:sz w:val="16"/>
                <w:szCs w:val="16"/>
                <w:lang w:val="en-US" w:eastAsia="zh-CN"/>
              </w:rPr>
            </w:pPr>
            <w:r w:rsidRPr="00D62D30">
              <w:rPr>
                <w:sz w:val="16"/>
                <w:szCs w:val="16"/>
                <w:lang w:val="en-US" w:eastAsia="zh-CN"/>
              </w:rPr>
              <w:t> </w:t>
            </w:r>
          </w:p>
        </w:tc>
      </w:tr>
      <w:tr w:rsidR="00D62D30" w:rsidRPr="00D62D30" w14:paraId="39C2B6F5" w14:textId="77777777" w:rsidTr="005C08E8">
        <w:trPr>
          <w:trHeight w:val="134"/>
        </w:trPr>
        <w:tc>
          <w:tcPr>
            <w:tcW w:w="3595" w:type="dxa"/>
            <w:tcBorders>
              <w:top w:val="nil"/>
              <w:left w:val="single" w:sz="4" w:space="0" w:color="auto"/>
              <w:bottom w:val="single" w:sz="4" w:space="0" w:color="auto"/>
              <w:right w:val="single" w:sz="4" w:space="0" w:color="auto"/>
            </w:tcBorders>
            <w:shd w:val="clear" w:color="auto" w:fill="auto"/>
            <w:hideMark/>
          </w:tcPr>
          <w:p w14:paraId="0BB89171" w14:textId="77777777" w:rsidR="005F5E80" w:rsidRPr="00D62D30" w:rsidRDefault="005F5E80" w:rsidP="005C08E8">
            <w:pPr>
              <w:jc w:val="left"/>
              <w:rPr>
                <w:sz w:val="16"/>
                <w:szCs w:val="16"/>
                <w:lang w:val="en-US" w:eastAsia="zh-CN"/>
              </w:rPr>
            </w:pPr>
            <w:r w:rsidRPr="00D62D30">
              <w:rPr>
                <w:sz w:val="16"/>
                <w:szCs w:val="16"/>
                <w:lang w:val="en-US" w:eastAsia="zh-CN"/>
              </w:rPr>
              <w:t>Equipment supplies and other costs (computers, supplies, etc.)</w:t>
            </w:r>
          </w:p>
        </w:tc>
        <w:tc>
          <w:tcPr>
            <w:tcW w:w="897" w:type="dxa"/>
            <w:tcBorders>
              <w:top w:val="nil"/>
              <w:left w:val="nil"/>
              <w:bottom w:val="single" w:sz="4" w:space="0" w:color="auto"/>
              <w:right w:val="single" w:sz="4" w:space="0" w:color="auto"/>
            </w:tcBorders>
            <w:shd w:val="clear" w:color="auto" w:fill="auto"/>
            <w:hideMark/>
          </w:tcPr>
          <w:p w14:paraId="42B053A6" w14:textId="77777777" w:rsidR="005F5E80" w:rsidRPr="00D62D30" w:rsidRDefault="005F5E80" w:rsidP="005C08E8">
            <w:pPr>
              <w:jc w:val="right"/>
              <w:rPr>
                <w:sz w:val="16"/>
                <w:szCs w:val="16"/>
                <w:lang w:val="en-US" w:eastAsia="zh-CN"/>
              </w:rPr>
            </w:pPr>
            <w:r w:rsidRPr="00D62D30">
              <w:rPr>
                <w:sz w:val="16"/>
                <w:szCs w:val="16"/>
                <w:lang w:val="en-US" w:eastAsia="zh-CN"/>
              </w:rPr>
              <w:t>55,508</w:t>
            </w:r>
          </w:p>
        </w:tc>
        <w:tc>
          <w:tcPr>
            <w:tcW w:w="953" w:type="dxa"/>
            <w:tcBorders>
              <w:top w:val="nil"/>
              <w:left w:val="nil"/>
              <w:bottom w:val="single" w:sz="4" w:space="0" w:color="auto"/>
              <w:right w:val="single" w:sz="4" w:space="0" w:color="auto"/>
            </w:tcBorders>
            <w:shd w:val="clear" w:color="auto" w:fill="auto"/>
            <w:hideMark/>
          </w:tcPr>
          <w:p w14:paraId="0185D89B" w14:textId="77777777" w:rsidR="005F5E80" w:rsidRPr="00D62D30" w:rsidRDefault="005F5E80" w:rsidP="005C08E8">
            <w:pPr>
              <w:jc w:val="right"/>
              <w:rPr>
                <w:sz w:val="16"/>
                <w:szCs w:val="16"/>
                <w:lang w:val="en-US" w:eastAsia="zh-CN"/>
              </w:rPr>
            </w:pPr>
            <w:r w:rsidRPr="00D62D30">
              <w:rPr>
                <w:sz w:val="16"/>
                <w:szCs w:val="16"/>
                <w:lang w:val="en-US" w:eastAsia="zh-CN"/>
              </w:rPr>
              <w:t>19,618</w:t>
            </w:r>
          </w:p>
        </w:tc>
        <w:tc>
          <w:tcPr>
            <w:tcW w:w="940" w:type="dxa"/>
            <w:tcBorders>
              <w:top w:val="nil"/>
              <w:left w:val="nil"/>
              <w:bottom w:val="single" w:sz="4" w:space="0" w:color="auto"/>
              <w:right w:val="single" w:sz="4" w:space="0" w:color="auto"/>
            </w:tcBorders>
            <w:shd w:val="clear" w:color="auto" w:fill="auto"/>
            <w:hideMark/>
          </w:tcPr>
          <w:p w14:paraId="06D368DC" w14:textId="77777777" w:rsidR="005F5E80" w:rsidRPr="00D62D30" w:rsidRDefault="005F5E80" w:rsidP="005C08E8">
            <w:pPr>
              <w:jc w:val="right"/>
              <w:rPr>
                <w:sz w:val="16"/>
                <w:szCs w:val="16"/>
                <w:lang w:val="en-US" w:eastAsia="zh-CN"/>
              </w:rPr>
            </w:pPr>
            <w:r w:rsidRPr="00D62D30">
              <w:rPr>
                <w:sz w:val="16"/>
                <w:szCs w:val="16"/>
                <w:lang w:val="en-US" w:eastAsia="zh-CN"/>
              </w:rPr>
              <w:t>33,178</w:t>
            </w:r>
          </w:p>
        </w:tc>
        <w:tc>
          <w:tcPr>
            <w:tcW w:w="990" w:type="dxa"/>
            <w:tcBorders>
              <w:top w:val="nil"/>
              <w:left w:val="nil"/>
              <w:bottom w:val="single" w:sz="4" w:space="0" w:color="auto"/>
              <w:right w:val="single" w:sz="4" w:space="0" w:color="auto"/>
            </w:tcBorders>
            <w:shd w:val="clear" w:color="auto" w:fill="auto"/>
            <w:hideMark/>
          </w:tcPr>
          <w:p w14:paraId="776A7C63" w14:textId="77777777" w:rsidR="005F5E80" w:rsidRPr="00D62D30" w:rsidRDefault="005F5E80" w:rsidP="005C08E8">
            <w:pPr>
              <w:jc w:val="right"/>
              <w:rPr>
                <w:sz w:val="16"/>
                <w:szCs w:val="16"/>
                <w:lang w:val="en-US" w:eastAsia="zh-CN"/>
              </w:rPr>
            </w:pPr>
            <w:r w:rsidRPr="00D62D30">
              <w:rPr>
                <w:sz w:val="16"/>
                <w:szCs w:val="16"/>
                <w:lang w:val="en-US" w:eastAsia="zh-CN"/>
              </w:rPr>
              <w:t>262</w:t>
            </w:r>
          </w:p>
        </w:tc>
        <w:tc>
          <w:tcPr>
            <w:tcW w:w="856" w:type="dxa"/>
            <w:tcBorders>
              <w:top w:val="nil"/>
              <w:left w:val="nil"/>
              <w:bottom w:val="single" w:sz="4" w:space="0" w:color="auto"/>
              <w:right w:val="single" w:sz="4" w:space="0" w:color="auto"/>
            </w:tcBorders>
            <w:shd w:val="clear" w:color="auto" w:fill="auto"/>
            <w:hideMark/>
          </w:tcPr>
          <w:p w14:paraId="4B32DDB5" w14:textId="77777777" w:rsidR="005F5E80" w:rsidRPr="00D62D30" w:rsidRDefault="005F5E80" w:rsidP="005C08E8">
            <w:pPr>
              <w:jc w:val="right"/>
              <w:rPr>
                <w:sz w:val="16"/>
                <w:szCs w:val="16"/>
                <w:lang w:val="en-US" w:eastAsia="zh-CN"/>
              </w:rPr>
            </w:pPr>
            <w:r w:rsidRPr="00D62D30">
              <w:rPr>
                <w:sz w:val="16"/>
                <w:szCs w:val="16"/>
                <w:lang w:val="en-US" w:eastAsia="zh-CN"/>
              </w:rPr>
              <w:t>1,637</w:t>
            </w:r>
          </w:p>
        </w:tc>
        <w:tc>
          <w:tcPr>
            <w:tcW w:w="944" w:type="dxa"/>
            <w:tcBorders>
              <w:top w:val="nil"/>
              <w:left w:val="nil"/>
              <w:bottom w:val="single" w:sz="4" w:space="0" w:color="auto"/>
              <w:right w:val="single" w:sz="4" w:space="0" w:color="auto"/>
            </w:tcBorders>
            <w:shd w:val="clear" w:color="auto" w:fill="auto"/>
            <w:hideMark/>
          </w:tcPr>
          <w:p w14:paraId="79705506"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908" w:type="dxa"/>
            <w:tcBorders>
              <w:top w:val="nil"/>
              <w:left w:val="nil"/>
              <w:bottom w:val="single" w:sz="4" w:space="0" w:color="auto"/>
              <w:right w:val="single" w:sz="4" w:space="0" w:color="auto"/>
            </w:tcBorders>
            <w:shd w:val="clear" w:color="auto" w:fill="auto"/>
            <w:noWrap/>
            <w:hideMark/>
          </w:tcPr>
          <w:p w14:paraId="657AB313"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82" w:type="dxa"/>
            <w:tcBorders>
              <w:top w:val="nil"/>
              <w:left w:val="nil"/>
              <w:bottom w:val="single" w:sz="4" w:space="0" w:color="auto"/>
              <w:right w:val="single" w:sz="4" w:space="0" w:color="auto"/>
            </w:tcBorders>
            <w:shd w:val="clear" w:color="auto" w:fill="auto"/>
            <w:noWrap/>
            <w:hideMark/>
          </w:tcPr>
          <w:p w14:paraId="2F34CF52" w14:textId="77777777" w:rsidR="005F5E80" w:rsidRPr="00D62D30" w:rsidRDefault="005F5E80" w:rsidP="005C08E8">
            <w:pPr>
              <w:jc w:val="right"/>
              <w:rPr>
                <w:sz w:val="16"/>
                <w:szCs w:val="16"/>
                <w:lang w:val="en-US" w:eastAsia="zh-CN"/>
              </w:rPr>
            </w:pPr>
            <w:r w:rsidRPr="00D62D30">
              <w:rPr>
                <w:sz w:val="16"/>
                <w:szCs w:val="16"/>
                <w:lang w:val="en-US" w:eastAsia="zh-CN"/>
              </w:rPr>
              <w:t>1,436</w:t>
            </w:r>
          </w:p>
        </w:tc>
        <w:tc>
          <w:tcPr>
            <w:tcW w:w="856" w:type="dxa"/>
            <w:tcBorders>
              <w:top w:val="nil"/>
              <w:left w:val="nil"/>
              <w:bottom w:val="single" w:sz="4" w:space="0" w:color="auto"/>
              <w:right w:val="single" w:sz="4" w:space="0" w:color="auto"/>
            </w:tcBorders>
            <w:shd w:val="clear" w:color="auto" w:fill="auto"/>
            <w:noWrap/>
            <w:hideMark/>
          </w:tcPr>
          <w:p w14:paraId="18025A74" w14:textId="77777777" w:rsidR="005F5E80" w:rsidRPr="00D62D30" w:rsidRDefault="005F5E80" w:rsidP="005C08E8">
            <w:pPr>
              <w:jc w:val="right"/>
              <w:rPr>
                <w:sz w:val="16"/>
                <w:szCs w:val="16"/>
                <w:lang w:val="en-US" w:eastAsia="zh-CN"/>
              </w:rPr>
            </w:pPr>
            <w:r w:rsidRPr="00D62D30">
              <w:rPr>
                <w:sz w:val="16"/>
                <w:szCs w:val="16"/>
                <w:lang w:val="en-US" w:eastAsia="zh-CN"/>
              </w:rPr>
              <w:t>-77</w:t>
            </w:r>
          </w:p>
        </w:tc>
        <w:tc>
          <w:tcPr>
            <w:tcW w:w="872" w:type="dxa"/>
            <w:tcBorders>
              <w:top w:val="nil"/>
              <w:left w:val="nil"/>
              <w:bottom w:val="single" w:sz="4" w:space="0" w:color="auto"/>
              <w:right w:val="single" w:sz="4" w:space="0" w:color="auto"/>
            </w:tcBorders>
            <w:shd w:val="clear" w:color="auto" w:fill="auto"/>
            <w:noWrap/>
            <w:hideMark/>
          </w:tcPr>
          <w:p w14:paraId="2D54C991"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28C586B6"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3CCDAF16" w14:textId="77777777" w:rsidR="005F5E80" w:rsidRPr="00D62D30" w:rsidRDefault="005F5E80" w:rsidP="005C08E8">
            <w:pPr>
              <w:jc w:val="right"/>
              <w:rPr>
                <w:sz w:val="16"/>
                <w:szCs w:val="16"/>
                <w:lang w:val="en-US" w:eastAsia="zh-CN"/>
              </w:rPr>
            </w:pPr>
            <w:r w:rsidRPr="00D62D30">
              <w:rPr>
                <w:sz w:val="16"/>
                <w:szCs w:val="16"/>
                <w:lang w:val="en-US" w:eastAsia="zh-CN"/>
              </w:rPr>
              <w:t>0</w:t>
            </w:r>
          </w:p>
        </w:tc>
      </w:tr>
      <w:tr w:rsidR="00D62D30" w:rsidRPr="00D62D30" w14:paraId="243E8D81" w14:textId="77777777" w:rsidTr="005C08E8">
        <w:trPr>
          <w:trHeight w:val="47"/>
        </w:trPr>
        <w:tc>
          <w:tcPr>
            <w:tcW w:w="3595" w:type="dxa"/>
            <w:tcBorders>
              <w:top w:val="nil"/>
              <w:left w:val="single" w:sz="4" w:space="0" w:color="auto"/>
              <w:bottom w:val="single" w:sz="4" w:space="0" w:color="auto"/>
              <w:right w:val="single" w:sz="4" w:space="0" w:color="auto"/>
            </w:tcBorders>
            <w:shd w:val="clear" w:color="auto" w:fill="auto"/>
            <w:hideMark/>
          </w:tcPr>
          <w:p w14:paraId="7DF1B848" w14:textId="77777777" w:rsidR="005F5E80" w:rsidRPr="00D62D30" w:rsidRDefault="005F5E80" w:rsidP="005C08E8">
            <w:pPr>
              <w:jc w:val="left"/>
              <w:rPr>
                <w:sz w:val="16"/>
                <w:szCs w:val="16"/>
                <w:lang w:val="en-US" w:eastAsia="zh-CN"/>
              </w:rPr>
            </w:pPr>
            <w:r w:rsidRPr="00D62D30">
              <w:rPr>
                <w:sz w:val="16"/>
                <w:szCs w:val="16"/>
                <w:lang w:val="en-US" w:eastAsia="zh-CN"/>
              </w:rPr>
              <w:t>Contractual services (firms)</w:t>
            </w:r>
          </w:p>
        </w:tc>
        <w:tc>
          <w:tcPr>
            <w:tcW w:w="897" w:type="dxa"/>
            <w:tcBorders>
              <w:top w:val="nil"/>
              <w:left w:val="nil"/>
              <w:bottom w:val="single" w:sz="4" w:space="0" w:color="auto"/>
              <w:right w:val="single" w:sz="4" w:space="0" w:color="auto"/>
            </w:tcBorders>
            <w:shd w:val="clear" w:color="auto" w:fill="auto"/>
            <w:hideMark/>
          </w:tcPr>
          <w:p w14:paraId="3D3795D9" w14:textId="77777777" w:rsidR="005F5E80" w:rsidRPr="00D62D30" w:rsidRDefault="005F5E80" w:rsidP="005C08E8">
            <w:pPr>
              <w:jc w:val="right"/>
              <w:rPr>
                <w:sz w:val="16"/>
                <w:szCs w:val="16"/>
                <w:lang w:val="en-US" w:eastAsia="zh-CN"/>
              </w:rPr>
            </w:pPr>
            <w:r w:rsidRPr="00D62D30">
              <w:rPr>
                <w:sz w:val="16"/>
                <w:szCs w:val="16"/>
                <w:lang w:val="en-US" w:eastAsia="zh-CN"/>
              </w:rPr>
              <w:t>14,828</w:t>
            </w:r>
          </w:p>
        </w:tc>
        <w:tc>
          <w:tcPr>
            <w:tcW w:w="953" w:type="dxa"/>
            <w:tcBorders>
              <w:top w:val="nil"/>
              <w:left w:val="nil"/>
              <w:bottom w:val="single" w:sz="4" w:space="0" w:color="auto"/>
              <w:right w:val="single" w:sz="4" w:space="0" w:color="auto"/>
            </w:tcBorders>
            <w:shd w:val="clear" w:color="auto" w:fill="auto"/>
            <w:hideMark/>
          </w:tcPr>
          <w:p w14:paraId="187C6AB2" w14:textId="77777777" w:rsidR="005F5E80" w:rsidRPr="00D62D30" w:rsidRDefault="005F5E80" w:rsidP="005C08E8">
            <w:pPr>
              <w:jc w:val="right"/>
              <w:rPr>
                <w:sz w:val="16"/>
                <w:szCs w:val="16"/>
                <w:lang w:val="en-US" w:eastAsia="zh-CN"/>
              </w:rPr>
            </w:pPr>
            <w:r w:rsidRPr="00D62D30">
              <w:rPr>
                <w:sz w:val="16"/>
                <w:szCs w:val="16"/>
                <w:lang w:val="en-US" w:eastAsia="zh-CN"/>
              </w:rPr>
              <w:t>49,989</w:t>
            </w:r>
          </w:p>
        </w:tc>
        <w:tc>
          <w:tcPr>
            <w:tcW w:w="940" w:type="dxa"/>
            <w:tcBorders>
              <w:top w:val="nil"/>
              <w:left w:val="nil"/>
              <w:bottom w:val="single" w:sz="4" w:space="0" w:color="auto"/>
              <w:right w:val="single" w:sz="4" w:space="0" w:color="auto"/>
            </w:tcBorders>
            <w:shd w:val="clear" w:color="auto" w:fill="auto"/>
            <w:hideMark/>
          </w:tcPr>
          <w:p w14:paraId="7815DF5D" w14:textId="77777777" w:rsidR="005F5E80" w:rsidRPr="00D62D30" w:rsidRDefault="005F5E80" w:rsidP="005C08E8">
            <w:pPr>
              <w:jc w:val="right"/>
              <w:rPr>
                <w:sz w:val="16"/>
                <w:szCs w:val="16"/>
                <w:lang w:val="en-US" w:eastAsia="zh-CN"/>
              </w:rPr>
            </w:pPr>
            <w:r w:rsidRPr="00D62D30">
              <w:rPr>
                <w:sz w:val="16"/>
                <w:szCs w:val="16"/>
                <w:lang w:val="en-US" w:eastAsia="zh-CN"/>
              </w:rPr>
              <w:t>96,839</w:t>
            </w:r>
          </w:p>
        </w:tc>
        <w:tc>
          <w:tcPr>
            <w:tcW w:w="990" w:type="dxa"/>
            <w:tcBorders>
              <w:top w:val="nil"/>
              <w:left w:val="nil"/>
              <w:bottom w:val="single" w:sz="4" w:space="0" w:color="auto"/>
              <w:right w:val="single" w:sz="4" w:space="0" w:color="auto"/>
            </w:tcBorders>
            <w:shd w:val="clear" w:color="auto" w:fill="auto"/>
            <w:hideMark/>
          </w:tcPr>
          <w:p w14:paraId="7A26F588" w14:textId="77777777" w:rsidR="005F5E80" w:rsidRPr="00D62D30" w:rsidRDefault="005F5E80" w:rsidP="005C08E8">
            <w:pPr>
              <w:jc w:val="right"/>
              <w:rPr>
                <w:sz w:val="16"/>
                <w:szCs w:val="16"/>
                <w:lang w:val="en-US" w:eastAsia="zh-CN"/>
              </w:rPr>
            </w:pPr>
            <w:r w:rsidRPr="00D62D30">
              <w:rPr>
                <w:sz w:val="16"/>
                <w:szCs w:val="16"/>
                <w:lang w:val="en-US" w:eastAsia="zh-CN"/>
              </w:rPr>
              <w:t>189,400</w:t>
            </w:r>
          </w:p>
        </w:tc>
        <w:tc>
          <w:tcPr>
            <w:tcW w:w="856" w:type="dxa"/>
            <w:tcBorders>
              <w:top w:val="nil"/>
              <w:left w:val="nil"/>
              <w:bottom w:val="single" w:sz="4" w:space="0" w:color="auto"/>
              <w:right w:val="single" w:sz="4" w:space="0" w:color="auto"/>
            </w:tcBorders>
            <w:shd w:val="clear" w:color="auto" w:fill="auto"/>
            <w:hideMark/>
          </w:tcPr>
          <w:p w14:paraId="43A66143" w14:textId="77777777" w:rsidR="005F5E80" w:rsidRPr="00D62D30" w:rsidRDefault="005F5E80" w:rsidP="005C08E8">
            <w:pPr>
              <w:jc w:val="right"/>
              <w:rPr>
                <w:sz w:val="16"/>
                <w:szCs w:val="16"/>
                <w:lang w:val="en-US" w:eastAsia="zh-CN"/>
              </w:rPr>
            </w:pPr>
            <w:r w:rsidRPr="00D62D30">
              <w:rPr>
                <w:sz w:val="16"/>
                <w:szCs w:val="16"/>
                <w:lang w:val="en-US" w:eastAsia="zh-CN"/>
              </w:rPr>
              <w:t>73,389</w:t>
            </w:r>
          </w:p>
        </w:tc>
        <w:tc>
          <w:tcPr>
            <w:tcW w:w="944" w:type="dxa"/>
            <w:tcBorders>
              <w:top w:val="nil"/>
              <w:left w:val="nil"/>
              <w:bottom w:val="single" w:sz="4" w:space="0" w:color="auto"/>
              <w:right w:val="single" w:sz="4" w:space="0" w:color="auto"/>
            </w:tcBorders>
            <w:shd w:val="clear" w:color="auto" w:fill="auto"/>
            <w:hideMark/>
          </w:tcPr>
          <w:p w14:paraId="60EE0EBF" w14:textId="77777777" w:rsidR="005F5E80" w:rsidRPr="00D62D30" w:rsidRDefault="005F5E80" w:rsidP="005C08E8">
            <w:pPr>
              <w:jc w:val="right"/>
              <w:rPr>
                <w:sz w:val="16"/>
                <w:szCs w:val="16"/>
                <w:lang w:val="en-US" w:eastAsia="zh-CN"/>
              </w:rPr>
            </w:pPr>
            <w:r w:rsidRPr="00D62D30">
              <w:rPr>
                <w:sz w:val="16"/>
                <w:szCs w:val="16"/>
                <w:lang w:val="en-US" w:eastAsia="zh-CN"/>
              </w:rPr>
              <w:t>38,983</w:t>
            </w:r>
          </w:p>
        </w:tc>
        <w:tc>
          <w:tcPr>
            <w:tcW w:w="908" w:type="dxa"/>
            <w:tcBorders>
              <w:top w:val="nil"/>
              <w:left w:val="nil"/>
              <w:bottom w:val="single" w:sz="4" w:space="0" w:color="auto"/>
              <w:right w:val="single" w:sz="4" w:space="0" w:color="auto"/>
            </w:tcBorders>
            <w:shd w:val="clear" w:color="auto" w:fill="auto"/>
            <w:noWrap/>
            <w:hideMark/>
          </w:tcPr>
          <w:p w14:paraId="27B89333" w14:textId="77777777" w:rsidR="005F5E80" w:rsidRPr="00D62D30" w:rsidRDefault="005F5E80" w:rsidP="005C08E8">
            <w:pPr>
              <w:jc w:val="right"/>
              <w:rPr>
                <w:sz w:val="16"/>
                <w:szCs w:val="16"/>
                <w:lang w:val="en-US" w:eastAsia="zh-CN"/>
              </w:rPr>
            </w:pPr>
            <w:r w:rsidRPr="00D62D30">
              <w:rPr>
                <w:sz w:val="16"/>
                <w:szCs w:val="16"/>
                <w:lang w:val="en-US" w:eastAsia="zh-CN"/>
              </w:rPr>
              <w:t>10,292</w:t>
            </w:r>
          </w:p>
        </w:tc>
        <w:tc>
          <w:tcPr>
            <w:tcW w:w="882" w:type="dxa"/>
            <w:tcBorders>
              <w:top w:val="nil"/>
              <w:left w:val="nil"/>
              <w:bottom w:val="single" w:sz="4" w:space="0" w:color="auto"/>
              <w:right w:val="single" w:sz="4" w:space="0" w:color="auto"/>
            </w:tcBorders>
            <w:shd w:val="clear" w:color="auto" w:fill="auto"/>
            <w:noWrap/>
            <w:hideMark/>
          </w:tcPr>
          <w:p w14:paraId="6EF3CEE3" w14:textId="77777777" w:rsidR="005F5E80" w:rsidRPr="00D62D30" w:rsidRDefault="005F5E80" w:rsidP="005C08E8">
            <w:pPr>
              <w:jc w:val="right"/>
              <w:rPr>
                <w:sz w:val="16"/>
                <w:szCs w:val="16"/>
                <w:lang w:val="en-US" w:eastAsia="zh-CN"/>
              </w:rPr>
            </w:pPr>
            <w:r w:rsidRPr="00D62D30">
              <w:rPr>
                <w:sz w:val="16"/>
                <w:szCs w:val="16"/>
                <w:lang w:val="en-US" w:eastAsia="zh-CN"/>
              </w:rPr>
              <w:t>1,000</w:t>
            </w:r>
          </w:p>
        </w:tc>
        <w:tc>
          <w:tcPr>
            <w:tcW w:w="856" w:type="dxa"/>
            <w:tcBorders>
              <w:top w:val="nil"/>
              <w:left w:val="nil"/>
              <w:bottom w:val="single" w:sz="4" w:space="0" w:color="auto"/>
              <w:right w:val="single" w:sz="4" w:space="0" w:color="auto"/>
            </w:tcBorders>
            <w:shd w:val="clear" w:color="auto" w:fill="auto"/>
            <w:noWrap/>
            <w:hideMark/>
          </w:tcPr>
          <w:p w14:paraId="1A54BF9F" w14:textId="77777777" w:rsidR="005F5E80" w:rsidRPr="00D62D30" w:rsidRDefault="005F5E80" w:rsidP="005C08E8">
            <w:pPr>
              <w:jc w:val="right"/>
              <w:rPr>
                <w:sz w:val="16"/>
                <w:szCs w:val="16"/>
                <w:lang w:val="en-US" w:eastAsia="zh-CN"/>
              </w:rPr>
            </w:pPr>
            <w:r w:rsidRPr="00D62D30">
              <w:rPr>
                <w:sz w:val="16"/>
                <w:szCs w:val="16"/>
                <w:lang w:val="en-US" w:eastAsia="zh-CN"/>
              </w:rPr>
              <w:t>7,136</w:t>
            </w:r>
          </w:p>
        </w:tc>
        <w:tc>
          <w:tcPr>
            <w:tcW w:w="872" w:type="dxa"/>
            <w:tcBorders>
              <w:top w:val="nil"/>
              <w:left w:val="nil"/>
              <w:bottom w:val="single" w:sz="4" w:space="0" w:color="auto"/>
              <w:right w:val="single" w:sz="4" w:space="0" w:color="auto"/>
            </w:tcBorders>
            <w:shd w:val="clear" w:color="auto" w:fill="auto"/>
            <w:noWrap/>
            <w:hideMark/>
          </w:tcPr>
          <w:p w14:paraId="4047F2A1" w14:textId="77777777" w:rsidR="005F5E80" w:rsidRPr="00D62D30" w:rsidRDefault="005F5E80" w:rsidP="005C08E8">
            <w:pPr>
              <w:jc w:val="right"/>
              <w:rPr>
                <w:sz w:val="16"/>
                <w:szCs w:val="16"/>
                <w:lang w:val="en-US" w:eastAsia="zh-CN"/>
              </w:rPr>
            </w:pPr>
            <w:r w:rsidRPr="00D62D30">
              <w:rPr>
                <w:sz w:val="16"/>
                <w:szCs w:val="16"/>
                <w:lang w:val="en-US" w:eastAsia="zh-CN"/>
              </w:rPr>
              <w:t>53,870</w:t>
            </w:r>
          </w:p>
        </w:tc>
        <w:tc>
          <w:tcPr>
            <w:tcW w:w="910" w:type="dxa"/>
            <w:tcBorders>
              <w:top w:val="nil"/>
              <w:left w:val="nil"/>
              <w:bottom w:val="single" w:sz="4" w:space="0" w:color="auto"/>
              <w:right w:val="single" w:sz="4" w:space="0" w:color="auto"/>
            </w:tcBorders>
            <w:shd w:val="clear" w:color="auto" w:fill="auto"/>
            <w:noWrap/>
            <w:hideMark/>
          </w:tcPr>
          <w:p w14:paraId="2333E959" w14:textId="77777777" w:rsidR="005F5E80" w:rsidRPr="00D62D30" w:rsidRDefault="005F5E80" w:rsidP="005C08E8">
            <w:pPr>
              <w:jc w:val="right"/>
              <w:rPr>
                <w:sz w:val="16"/>
                <w:szCs w:val="16"/>
                <w:lang w:val="en-US" w:eastAsia="zh-CN"/>
              </w:rPr>
            </w:pPr>
            <w:r w:rsidRPr="00D62D30">
              <w:rPr>
                <w:sz w:val="16"/>
                <w:szCs w:val="16"/>
                <w:lang w:val="en-US" w:eastAsia="zh-CN"/>
              </w:rPr>
              <w:t>46,000</w:t>
            </w:r>
          </w:p>
        </w:tc>
        <w:tc>
          <w:tcPr>
            <w:tcW w:w="856" w:type="dxa"/>
            <w:tcBorders>
              <w:top w:val="nil"/>
              <w:left w:val="nil"/>
              <w:bottom w:val="single" w:sz="4" w:space="0" w:color="auto"/>
              <w:right w:val="single" w:sz="4" w:space="0" w:color="auto"/>
            </w:tcBorders>
            <w:shd w:val="clear" w:color="auto" w:fill="auto"/>
            <w:noWrap/>
            <w:hideMark/>
          </w:tcPr>
          <w:p w14:paraId="198BD386" w14:textId="77777777" w:rsidR="005F5E80" w:rsidRPr="00D62D30" w:rsidRDefault="005F5E80" w:rsidP="005C08E8">
            <w:pPr>
              <w:jc w:val="right"/>
              <w:rPr>
                <w:sz w:val="16"/>
                <w:szCs w:val="16"/>
                <w:lang w:val="en-US" w:eastAsia="zh-CN"/>
              </w:rPr>
            </w:pPr>
            <w:r w:rsidRPr="00D62D30">
              <w:rPr>
                <w:sz w:val="16"/>
                <w:szCs w:val="16"/>
                <w:lang w:val="en-US" w:eastAsia="zh-CN"/>
              </w:rPr>
              <w:t>59,647</w:t>
            </w:r>
          </w:p>
        </w:tc>
      </w:tr>
      <w:tr w:rsidR="00D62D30" w:rsidRPr="00D62D30" w14:paraId="73EFF251" w14:textId="77777777" w:rsidTr="005C08E8">
        <w:trPr>
          <w:trHeight w:val="47"/>
        </w:trPr>
        <w:tc>
          <w:tcPr>
            <w:tcW w:w="3595" w:type="dxa"/>
            <w:tcBorders>
              <w:top w:val="nil"/>
              <w:left w:val="single" w:sz="4" w:space="0" w:color="auto"/>
              <w:bottom w:val="single" w:sz="4" w:space="0" w:color="auto"/>
              <w:right w:val="single" w:sz="4" w:space="0" w:color="auto"/>
            </w:tcBorders>
            <w:shd w:val="clear" w:color="auto" w:fill="auto"/>
            <w:hideMark/>
          </w:tcPr>
          <w:p w14:paraId="0EC74ED4" w14:textId="77777777" w:rsidR="005F5E80" w:rsidRPr="00D62D30" w:rsidRDefault="005F5E80" w:rsidP="005C08E8">
            <w:pPr>
              <w:jc w:val="left"/>
              <w:rPr>
                <w:sz w:val="16"/>
                <w:szCs w:val="16"/>
                <w:lang w:val="en-US" w:eastAsia="zh-CN"/>
              </w:rPr>
            </w:pPr>
            <w:r w:rsidRPr="00D62D30">
              <w:rPr>
                <w:sz w:val="16"/>
                <w:szCs w:val="16"/>
                <w:lang w:val="en-US" w:eastAsia="zh-CN"/>
              </w:rPr>
              <w:t>Reimbursement of central services for core unit staff</w:t>
            </w:r>
          </w:p>
        </w:tc>
        <w:tc>
          <w:tcPr>
            <w:tcW w:w="897" w:type="dxa"/>
            <w:tcBorders>
              <w:top w:val="nil"/>
              <w:left w:val="nil"/>
              <w:bottom w:val="single" w:sz="4" w:space="0" w:color="auto"/>
              <w:right w:val="single" w:sz="4" w:space="0" w:color="auto"/>
            </w:tcBorders>
            <w:shd w:val="clear" w:color="auto" w:fill="auto"/>
            <w:hideMark/>
          </w:tcPr>
          <w:p w14:paraId="0F27E101" w14:textId="77777777" w:rsidR="005F5E80" w:rsidRPr="00D62D30" w:rsidRDefault="005F5E80" w:rsidP="005C08E8">
            <w:pPr>
              <w:jc w:val="right"/>
              <w:rPr>
                <w:sz w:val="16"/>
                <w:szCs w:val="16"/>
                <w:lang w:val="en-US" w:eastAsia="zh-CN"/>
              </w:rPr>
            </w:pPr>
            <w:r w:rsidRPr="00D62D30">
              <w:rPr>
                <w:sz w:val="16"/>
                <w:szCs w:val="16"/>
                <w:lang w:val="en-US" w:eastAsia="zh-CN"/>
              </w:rPr>
              <w:t>90,624</w:t>
            </w:r>
          </w:p>
        </w:tc>
        <w:tc>
          <w:tcPr>
            <w:tcW w:w="953" w:type="dxa"/>
            <w:tcBorders>
              <w:top w:val="nil"/>
              <w:left w:val="nil"/>
              <w:bottom w:val="single" w:sz="4" w:space="0" w:color="auto"/>
              <w:right w:val="single" w:sz="4" w:space="0" w:color="auto"/>
            </w:tcBorders>
            <w:shd w:val="clear" w:color="auto" w:fill="auto"/>
            <w:hideMark/>
          </w:tcPr>
          <w:p w14:paraId="07EF8981" w14:textId="77777777" w:rsidR="005F5E80" w:rsidRPr="00D62D30" w:rsidRDefault="005F5E80" w:rsidP="005C08E8">
            <w:pPr>
              <w:jc w:val="right"/>
              <w:rPr>
                <w:sz w:val="16"/>
                <w:szCs w:val="16"/>
                <w:lang w:val="en-US" w:eastAsia="zh-CN"/>
              </w:rPr>
            </w:pPr>
            <w:r w:rsidRPr="00D62D30">
              <w:rPr>
                <w:sz w:val="16"/>
                <w:szCs w:val="16"/>
                <w:lang w:val="en-US" w:eastAsia="zh-CN"/>
              </w:rPr>
              <w:t>210,909</w:t>
            </w:r>
          </w:p>
        </w:tc>
        <w:tc>
          <w:tcPr>
            <w:tcW w:w="940" w:type="dxa"/>
            <w:tcBorders>
              <w:top w:val="nil"/>
              <w:left w:val="nil"/>
              <w:bottom w:val="single" w:sz="4" w:space="0" w:color="auto"/>
              <w:right w:val="single" w:sz="4" w:space="0" w:color="auto"/>
            </w:tcBorders>
            <w:shd w:val="clear" w:color="auto" w:fill="auto"/>
            <w:hideMark/>
          </w:tcPr>
          <w:p w14:paraId="0B7ADECD" w14:textId="77777777" w:rsidR="005F5E80" w:rsidRPr="00D62D30" w:rsidRDefault="005F5E80" w:rsidP="005C08E8">
            <w:pPr>
              <w:jc w:val="right"/>
              <w:rPr>
                <w:sz w:val="16"/>
                <w:szCs w:val="16"/>
                <w:lang w:val="en-US" w:eastAsia="zh-CN"/>
              </w:rPr>
            </w:pPr>
            <w:r w:rsidRPr="00D62D30">
              <w:rPr>
                <w:sz w:val="16"/>
                <w:szCs w:val="16"/>
                <w:lang w:val="en-US" w:eastAsia="zh-CN"/>
              </w:rPr>
              <w:t>225,643</w:t>
            </w:r>
          </w:p>
        </w:tc>
        <w:tc>
          <w:tcPr>
            <w:tcW w:w="990" w:type="dxa"/>
            <w:tcBorders>
              <w:top w:val="nil"/>
              <w:left w:val="nil"/>
              <w:bottom w:val="single" w:sz="4" w:space="0" w:color="auto"/>
              <w:right w:val="single" w:sz="4" w:space="0" w:color="auto"/>
            </w:tcBorders>
            <w:shd w:val="clear" w:color="auto" w:fill="auto"/>
            <w:hideMark/>
          </w:tcPr>
          <w:p w14:paraId="03C21626" w14:textId="77777777" w:rsidR="005F5E80" w:rsidRPr="00D62D30" w:rsidRDefault="005F5E80" w:rsidP="005C08E8">
            <w:pPr>
              <w:jc w:val="right"/>
              <w:rPr>
                <w:sz w:val="16"/>
                <w:szCs w:val="16"/>
                <w:lang w:val="en-US" w:eastAsia="zh-CN"/>
              </w:rPr>
            </w:pPr>
            <w:r w:rsidRPr="00D62D30">
              <w:rPr>
                <w:sz w:val="16"/>
                <w:szCs w:val="16"/>
                <w:lang w:val="en-US" w:eastAsia="zh-CN"/>
              </w:rPr>
              <w:t>210,378</w:t>
            </w:r>
          </w:p>
        </w:tc>
        <w:tc>
          <w:tcPr>
            <w:tcW w:w="856" w:type="dxa"/>
            <w:tcBorders>
              <w:top w:val="nil"/>
              <w:left w:val="nil"/>
              <w:bottom w:val="single" w:sz="4" w:space="0" w:color="auto"/>
              <w:right w:val="single" w:sz="4" w:space="0" w:color="auto"/>
            </w:tcBorders>
            <w:shd w:val="clear" w:color="auto" w:fill="auto"/>
            <w:hideMark/>
          </w:tcPr>
          <w:p w14:paraId="47D861B5" w14:textId="77777777" w:rsidR="005F5E80" w:rsidRPr="00D62D30" w:rsidRDefault="005F5E80" w:rsidP="005C08E8">
            <w:pPr>
              <w:jc w:val="right"/>
              <w:rPr>
                <w:sz w:val="16"/>
                <w:szCs w:val="16"/>
                <w:lang w:val="en-US" w:eastAsia="zh-CN"/>
              </w:rPr>
            </w:pPr>
            <w:r w:rsidRPr="00D62D30">
              <w:rPr>
                <w:sz w:val="16"/>
                <w:szCs w:val="16"/>
                <w:lang w:val="en-US" w:eastAsia="zh-CN"/>
              </w:rPr>
              <w:t>245,946</w:t>
            </w:r>
          </w:p>
        </w:tc>
        <w:tc>
          <w:tcPr>
            <w:tcW w:w="944" w:type="dxa"/>
            <w:tcBorders>
              <w:top w:val="nil"/>
              <w:left w:val="nil"/>
              <w:bottom w:val="single" w:sz="4" w:space="0" w:color="auto"/>
              <w:right w:val="single" w:sz="4" w:space="0" w:color="auto"/>
            </w:tcBorders>
            <w:shd w:val="clear" w:color="auto" w:fill="auto"/>
            <w:hideMark/>
          </w:tcPr>
          <w:p w14:paraId="5329358B" w14:textId="77777777" w:rsidR="005F5E80" w:rsidRPr="00D62D30" w:rsidRDefault="005F5E80" w:rsidP="005C08E8">
            <w:pPr>
              <w:jc w:val="right"/>
              <w:rPr>
                <w:sz w:val="16"/>
                <w:szCs w:val="16"/>
                <w:lang w:val="en-US" w:eastAsia="zh-CN"/>
              </w:rPr>
            </w:pPr>
            <w:r w:rsidRPr="00D62D30">
              <w:rPr>
                <w:sz w:val="16"/>
                <w:szCs w:val="16"/>
                <w:lang w:val="en-US" w:eastAsia="zh-CN"/>
              </w:rPr>
              <w:t>249,954</w:t>
            </w:r>
          </w:p>
        </w:tc>
        <w:tc>
          <w:tcPr>
            <w:tcW w:w="908" w:type="dxa"/>
            <w:tcBorders>
              <w:top w:val="nil"/>
              <w:left w:val="nil"/>
              <w:bottom w:val="single" w:sz="4" w:space="0" w:color="auto"/>
              <w:right w:val="single" w:sz="4" w:space="0" w:color="auto"/>
            </w:tcBorders>
            <w:shd w:val="clear" w:color="auto" w:fill="auto"/>
            <w:noWrap/>
            <w:hideMark/>
          </w:tcPr>
          <w:p w14:paraId="6EF7F8B3" w14:textId="77777777" w:rsidR="005F5E80" w:rsidRPr="00D62D30" w:rsidRDefault="005F5E80" w:rsidP="005C08E8">
            <w:pPr>
              <w:jc w:val="right"/>
              <w:rPr>
                <w:sz w:val="16"/>
                <w:szCs w:val="16"/>
                <w:lang w:val="en-US" w:eastAsia="zh-CN"/>
              </w:rPr>
            </w:pPr>
            <w:r w:rsidRPr="00D62D30">
              <w:rPr>
                <w:sz w:val="16"/>
                <w:szCs w:val="16"/>
                <w:lang w:val="en-US" w:eastAsia="zh-CN"/>
              </w:rPr>
              <w:t>212,792</w:t>
            </w:r>
          </w:p>
        </w:tc>
        <w:tc>
          <w:tcPr>
            <w:tcW w:w="882" w:type="dxa"/>
            <w:tcBorders>
              <w:top w:val="nil"/>
              <w:left w:val="nil"/>
              <w:bottom w:val="single" w:sz="4" w:space="0" w:color="auto"/>
              <w:right w:val="single" w:sz="4" w:space="0" w:color="auto"/>
            </w:tcBorders>
            <w:shd w:val="clear" w:color="auto" w:fill="auto"/>
            <w:noWrap/>
            <w:hideMark/>
          </w:tcPr>
          <w:p w14:paraId="3A0CD7C0" w14:textId="77777777" w:rsidR="005F5E80" w:rsidRPr="00D62D30" w:rsidRDefault="005F5E80" w:rsidP="005C08E8">
            <w:pPr>
              <w:jc w:val="right"/>
              <w:rPr>
                <w:sz w:val="16"/>
                <w:szCs w:val="16"/>
                <w:lang w:val="en-US" w:eastAsia="zh-CN"/>
              </w:rPr>
            </w:pPr>
            <w:r w:rsidRPr="00D62D30">
              <w:rPr>
                <w:sz w:val="16"/>
                <w:szCs w:val="16"/>
                <w:lang w:val="en-US" w:eastAsia="zh-CN"/>
              </w:rPr>
              <w:t>247,637</w:t>
            </w:r>
          </w:p>
        </w:tc>
        <w:tc>
          <w:tcPr>
            <w:tcW w:w="856" w:type="dxa"/>
            <w:tcBorders>
              <w:top w:val="nil"/>
              <w:left w:val="nil"/>
              <w:bottom w:val="single" w:sz="4" w:space="0" w:color="auto"/>
              <w:right w:val="single" w:sz="4" w:space="0" w:color="auto"/>
            </w:tcBorders>
            <w:shd w:val="clear" w:color="auto" w:fill="auto"/>
            <w:noWrap/>
            <w:hideMark/>
          </w:tcPr>
          <w:p w14:paraId="19BDA9CF" w14:textId="77777777" w:rsidR="005F5E80" w:rsidRPr="00D62D30" w:rsidRDefault="005F5E80" w:rsidP="005C08E8">
            <w:pPr>
              <w:jc w:val="right"/>
              <w:rPr>
                <w:sz w:val="16"/>
                <w:szCs w:val="16"/>
                <w:lang w:val="en-US" w:eastAsia="zh-CN"/>
              </w:rPr>
            </w:pPr>
            <w:r w:rsidRPr="00D62D30">
              <w:rPr>
                <w:sz w:val="16"/>
                <w:szCs w:val="16"/>
                <w:lang w:val="en-US" w:eastAsia="zh-CN"/>
              </w:rPr>
              <w:t>193,342</w:t>
            </w:r>
          </w:p>
        </w:tc>
        <w:tc>
          <w:tcPr>
            <w:tcW w:w="872" w:type="dxa"/>
            <w:tcBorders>
              <w:top w:val="nil"/>
              <w:left w:val="nil"/>
              <w:bottom w:val="single" w:sz="4" w:space="0" w:color="auto"/>
              <w:right w:val="single" w:sz="4" w:space="0" w:color="auto"/>
            </w:tcBorders>
            <w:shd w:val="clear" w:color="auto" w:fill="auto"/>
            <w:noWrap/>
            <w:hideMark/>
          </w:tcPr>
          <w:p w14:paraId="1C282180" w14:textId="77777777" w:rsidR="005F5E80" w:rsidRPr="00D62D30" w:rsidRDefault="005F5E80" w:rsidP="005C08E8">
            <w:pPr>
              <w:jc w:val="right"/>
              <w:rPr>
                <w:sz w:val="16"/>
                <w:szCs w:val="16"/>
                <w:lang w:val="en-US" w:eastAsia="zh-CN"/>
              </w:rPr>
            </w:pPr>
            <w:r w:rsidRPr="00D62D30">
              <w:rPr>
                <w:sz w:val="16"/>
                <w:szCs w:val="16"/>
                <w:lang w:val="en-US" w:eastAsia="zh-CN"/>
              </w:rPr>
              <w:t>256,130</w:t>
            </w:r>
          </w:p>
        </w:tc>
        <w:tc>
          <w:tcPr>
            <w:tcW w:w="910" w:type="dxa"/>
            <w:tcBorders>
              <w:top w:val="nil"/>
              <w:left w:val="nil"/>
              <w:bottom w:val="single" w:sz="4" w:space="0" w:color="auto"/>
              <w:right w:val="single" w:sz="4" w:space="0" w:color="auto"/>
            </w:tcBorders>
            <w:shd w:val="clear" w:color="auto" w:fill="auto"/>
            <w:noWrap/>
            <w:hideMark/>
          </w:tcPr>
          <w:p w14:paraId="4A99E0EC" w14:textId="77777777" w:rsidR="005F5E80" w:rsidRPr="00D62D30" w:rsidRDefault="005F5E80" w:rsidP="005C08E8">
            <w:pPr>
              <w:jc w:val="right"/>
              <w:rPr>
                <w:sz w:val="16"/>
                <w:szCs w:val="16"/>
                <w:lang w:val="en-US" w:eastAsia="zh-CN"/>
              </w:rPr>
            </w:pPr>
            <w:r w:rsidRPr="00D62D30">
              <w:rPr>
                <w:sz w:val="16"/>
                <w:szCs w:val="16"/>
                <w:lang w:val="en-US" w:eastAsia="zh-CN"/>
              </w:rPr>
              <w:t>249,000</w:t>
            </w:r>
          </w:p>
        </w:tc>
        <w:tc>
          <w:tcPr>
            <w:tcW w:w="856" w:type="dxa"/>
            <w:tcBorders>
              <w:top w:val="nil"/>
              <w:left w:val="nil"/>
              <w:bottom w:val="single" w:sz="4" w:space="0" w:color="auto"/>
              <w:right w:val="single" w:sz="4" w:space="0" w:color="auto"/>
            </w:tcBorders>
            <w:shd w:val="clear" w:color="auto" w:fill="auto"/>
            <w:noWrap/>
            <w:hideMark/>
          </w:tcPr>
          <w:p w14:paraId="0C56AB22" w14:textId="77777777" w:rsidR="005F5E80" w:rsidRPr="00D62D30" w:rsidRDefault="005F5E80" w:rsidP="005C08E8">
            <w:pPr>
              <w:jc w:val="right"/>
              <w:rPr>
                <w:sz w:val="16"/>
                <w:szCs w:val="16"/>
                <w:lang w:val="en-US" w:eastAsia="zh-CN"/>
              </w:rPr>
            </w:pPr>
            <w:r w:rsidRPr="00D62D30">
              <w:rPr>
                <w:sz w:val="16"/>
                <w:szCs w:val="16"/>
                <w:lang w:val="en-US" w:eastAsia="zh-CN"/>
              </w:rPr>
              <w:t>240,743</w:t>
            </w:r>
          </w:p>
        </w:tc>
      </w:tr>
      <w:tr w:rsidR="00D62D30" w:rsidRPr="00D62D30" w14:paraId="58513F1E" w14:textId="77777777" w:rsidTr="005C08E8">
        <w:trPr>
          <w:trHeight w:val="98"/>
        </w:trPr>
        <w:tc>
          <w:tcPr>
            <w:tcW w:w="3595" w:type="dxa"/>
            <w:tcBorders>
              <w:top w:val="nil"/>
              <w:left w:val="single" w:sz="4" w:space="0" w:color="auto"/>
              <w:bottom w:val="single" w:sz="4" w:space="0" w:color="auto"/>
              <w:right w:val="single" w:sz="4" w:space="0" w:color="auto"/>
            </w:tcBorders>
            <w:shd w:val="clear" w:color="auto" w:fill="auto"/>
            <w:hideMark/>
          </w:tcPr>
          <w:p w14:paraId="57300BC1" w14:textId="77777777" w:rsidR="005F5E80" w:rsidRPr="00D62D30" w:rsidRDefault="005F5E80" w:rsidP="005C08E8">
            <w:pPr>
              <w:jc w:val="left"/>
              <w:rPr>
                <w:sz w:val="16"/>
                <w:szCs w:val="16"/>
                <w:lang w:val="en-US" w:eastAsia="zh-CN"/>
              </w:rPr>
            </w:pPr>
            <w:r w:rsidRPr="00D62D30">
              <w:rPr>
                <w:sz w:val="16"/>
                <w:szCs w:val="16"/>
                <w:lang w:val="en-US" w:eastAsia="zh-CN"/>
              </w:rPr>
              <w:t>Adjustments (+ = underuse and - = overrun)</w:t>
            </w:r>
          </w:p>
        </w:tc>
        <w:tc>
          <w:tcPr>
            <w:tcW w:w="897" w:type="dxa"/>
            <w:tcBorders>
              <w:top w:val="nil"/>
              <w:left w:val="nil"/>
              <w:bottom w:val="single" w:sz="4" w:space="0" w:color="auto"/>
              <w:right w:val="single" w:sz="4" w:space="0" w:color="auto"/>
            </w:tcBorders>
            <w:shd w:val="clear" w:color="auto" w:fill="auto"/>
            <w:hideMark/>
          </w:tcPr>
          <w:p w14:paraId="693FCE8A" w14:textId="77777777" w:rsidR="005F5E80" w:rsidRPr="00D62D30" w:rsidRDefault="005F5E80" w:rsidP="005C08E8">
            <w:pPr>
              <w:jc w:val="right"/>
              <w:rPr>
                <w:sz w:val="16"/>
                <w:szCs w:val="16"/>
                <w:lang w:val="en-US" w:eastAsia="zh-CN"/>
              </w:rPr>
            </w:pPr>
            <w:r w:rsidRPr="00D62D30">
              <w:rPr>
                <w:sz w:val="16"/>
                <w:szCs w:val="16"/>
                <w:lang w:val="en-US" w:eastAsia="zh-CN"/>
              </w:rPr>
              <w:t>0 </w:t>
            </w:r>
          </w:p>
        </w:tc>
        <w:tc>
          <w:tcPr>
            <w:tcW w:w="953" w:type="dxa"/>
            <w:tcBorders>
              <w:top w:val="nil"/>
              <w:left w:val="nil"/>
              <w:bottom w:val="single" w:sz="4" w:space="0" w:color="auto"/>
              <w:right w:val="single" w:sz="4" w:space="0" w:color="auto"/>
            </w:tcBorders>
            <w:shd w:val="clear" w:color="auto" w:fill="auto"/>
            <w:hideMark/>
          </w:tcPr>
          <w:p w14:paraId="4FE385C2"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940" w:type="dxa"/>
            <w:tcBorders>
              <w:top w:val="nil"/>
              <w:left w:val="nil"/>
              <w:bottom w:val="single" w:sz="4" w:space="0" w:color="auto"/>
              <w:right w:val="single" w:sz="4" w:space="0" w:color="auto"/>
            </w:tcBorders>
            <w:shd w:val="clear" w:color="auto" w:fill="auto"/>
            <w:hideMark/>
          </w:tcPr>
          <w:p w14:paraId="668F4674" w14:textId="77777777" w:rsidR="005F5E80" w:rsidRPr="00D62D30" w:rsidRDefault="005F5E80" w:rsidP="005C08E8">
            <w:pPr>
              <w:jc w:val="right"/>
              <w:rPr>
                <w:sz w:val="16"/>
                <w:szCs w:val="16"/>
                <w:lang w:val="en-US" w:eastAsia="zh-CN"/>
              </w:rPr>
            </w:pPr>
            <w:r w:rsidRPr="00D62D30">
              <w:rPr>
                <w:sz w:val="16"/>
                <w:szCs w:val="16"/>
                <w:lang w:val="en-US" w:eastAsia="zh-CN"/>
              </w:rPr>
              <w:t>62,476</w:t>
            </w:r>
          </w:p>
        </w:tc>
        <w:tc>
          <w:tcPr>
            <w:tcW w:w="990" w:type="dxa"/>
            <w:tcBorders>
              <w:top w:val="nil"/>
              <w:left w:val="nil"/>
              <w:bottom w:val="single" w:sz="4" w:space="0" w:color="auto"/>
              <w:right w:val="single" w:sz="4" w:space="0" w:color="auto"/>
            </w:tcBorders>
            <w:shd w:val="clear" w:color="auto" w:fill="auto"/>
            <w:hideMark/>
          </w:tcPr>
          <w:p w14:paraId="218ECE52" w14:textId="77777777" w:rsidR="005F5E80" w:rsidRPr="00D62D30" w:rsidRDefault="005F5E80" w:rsidP="005C08E8">
            <w:pPr>
              <w:jc w:val="right"/>
              <w:rPr>
                <w:sz w:val="16"/>
                <w:szCs w:val="16"/>
                <w:lang w:val="en-US" w:eastAsia="zh-CN"/>
              </w:rPr>
            </w:pPr>
            <w:r w:rsidRPr="00D62D30">
              <w:rPr>
                <w:sz w:val="16"/>
                <w:szCs w:val="16"/>
                <w:lang w:val="en-US" w:eastAsia="zh-CN"/>
              </w:rPr>
              <w:t>60,070</w:t>
            </w:r>
          </w:p>
        </w:tc>
        <w:tc>
          <w:tcPr>
            <w:tcW w:w="856" w:type="dxa"/>
            <w:tcBorders>
              <w:top w:val="nil"/>
              <w:left w:val="nil"/>
              <w:bottom w:val="single" w:sz="4" w:space="0" w:color="auto"/>
              <w:right w:val="single" w:sz="4" w:space="0" w:color="auto"/>
            </w:tcBorders>
            <w:shd w:val="clear" w:color="auto" w:fill="auto"/>
            <w:hideMark/>
          </w:tcPr>
          <w:p w14:paraId="7E8DF521" w14:textId="77777777" w:rsidR="005F5E80" w:rsidRPr="00D62D30" w:rsidRDefault="005F5E80" w:rsidP="005C08E8">
            <w:pPr>
              <w:jc w:val="right"/>
              <w:rPr>
                <w:sz w:val="16"/>
                <w:szCs w:val="16"/>
                <w:lang w:val="en-US" w:eastAsia="zh-CN"/>
              </w:rPr>
            </w:pPr>
            <w:r w:rsidRPr="00D62D30">
              <w:rPr>
                <w:sz w:val="16"/>
                <w:szCs w:val="16"/>
                <w:lang w:val="en-US" w:eastAsia="zh-CN"/>
              </w:rPr>
              <w:t>6,940</w:t>
            </w:r>
          </w:p>
        </w:tc>
        <w:tc>
          <w:tcPr>
            <w:tcW w:w="944" w:type="dxa"/>
            <w:tcBorders>
              <w:top w:val="nil"/>
              <w:left w:val="nil"/>
              <w:bottom w:val="single" w:sz="4" w:space="0" w:color="auto"/>
              <w:right w:val="single" w:sz="4" w:space="0" w:color="auto"/>
            </w:tcBorders>
            <w:shd w:val="clear" w:color="auto" w:fill="auto"/>
            <w:hideMark/>
          </w:tcPr>
          <w:p w14:paraId="2701EEEC" w14:textId="77777777" w:rsidR="005F5E80" w:rsidRPr="00D62D30" w:rsidRDefault="005F5E80" w:rsidP="005C08E8">
            <w:pPr>
              <w:jc w:val="right"/>
              <w:rPr>
                <w:sz w:val="16"/>
                <w:szCs w:val="16"/>
                <w:lang w:val="en-US" w:eastAsia="zh-CN"/>
              </w:rPr>
            </w:pPr>
            <w:r w:rsidRPr="00D62D30">
              <w:rPr>
                <w:sz w:val="16"/>
                <w:szCs w:val="16"/>
                <w:lang w:val="en-US" w:eastAsia="zh-CN"/>
              </w:rPr>
              <w:t>43,894</w:t>
            </w:r>
          </w:p>
        </w:tc>
        <w:tc>
          <w:tcPr>
            <w:tcW w:w="908" w:type="dxa"/>
            <w:tcBorders>
              <w:top w:val="nil"/>
              <w:left w:val="nil"/>
              <w:bottom w:val="single" w:sz="4" w:space="0" w:color="auto"/>
              <w:right w:val="single" w:sz="4" w:space="0" w:color="auto"/>
            </w:tcBorders>
            <w:shd w:val="clear" w:color="auto" w:fill="auto"/>
            <w:noWrap/>
            <w:hideMark/>
          </w:tcPr>
          <w:p w14:paraId="103797FF" w14:textId="77777777" w:rsidR="005F5E80" w:rsidRPr="00D62D30" w:rsidRDefault="005F5E80" w:rsidP="005C08E8">
            <w:pPr>
              <w:jc w:val="right"/>
              <w:rPr>
                <w:sz w:val="16"/>
                <w:szCs w:val="16"/>
                <w:lang w:val="en-US" w:eastAsia="zh-CN"/>
              </w:rPr>
            </w:pPr>
            <w:r w:rsidRPr="00D62D30">
              <w:rPr>
                <w:sz w:val="16"/>
                <w:szCs w:val="16"/>
                <w:lang w:val="en-US" w:eastAsia="zh-CN"/>
              </w:rPr>
              <w:t>443,204</w:t>
            </w:r>
          </w:p>
        </w:tc>
        <w:tc>
          <w:tcPr>
            <w:tcW w:w="882" w:type="dxa"/>
            <w:tcBorders>
              <w:top w:val="nil"/>
              <w:left w:val="nil"/>
              <w:bottom w:val="single" w:sz="4" w:space="0" w:color="auto"/>
              <w:right w:val="single" w:sz="4" w:space="0" w:color="auto"/>
            </w:tcBorders>
            <w:shd w:val="clear" w:color="auto" w:fill="auto"/>
            <w:noWrap/>
            <w:hideMark/>
          </w:tcPr>
          <w:p w14:paraId="3FCED752" w14:textId="77777777" w:rsidR="005F5E80" w:rsidRPr="00D62D30" w:rsidRDefault="005F5E80" w:rsidP="005C08E8">
            <w:pPr>
              <w:jc w:val="right"/>
              <w:rPr>
                <w:sz w:val="16"/>
                <w:szCs w:val="16"/>
                <w:lang w:val="en-US" w:eastAsia="zh-CN"/>
              </w:rPr>
            </w:pPr>
            <w:r w:rsidRPr="00D62D30">
              <w:rPr>
                <w:sz w:val="16"/>
                <w:szCs w:val="16"/>
                <w:lang w:val="en-US" w:eastAsia="zh-CN"/>
              </w:rPr>
              <w:t>260,155</w:t>
            </w:r>
          </w:p>
        </w:tc>
        <w:tc>
          <w:tcPr>
            <w:tcW w:w="856" w:type="dxa"/>
            <w:tcBorders>
              <w:top w:val="nil"/>
              <w:left w:val="nil"/>
              <w:bottom w:val="single" w:sz="4" w:space="0" w:color="auto"/>
              <w:right w:val="single" w:sz="4" w:space="0" w:color="auto"/>
            </w:tcBorders>
            <w:shd w:val="clear" w:color="auto" w:fill="auto"/>
            <w:noWrap/>
            <w:hideMark/>
          </w:tcPr>
          <w:p w14:paraId="7D273BC7" w14:textId="77777777" w:rsidR="005F5E80" w:rsidRPr="00D62D30" w:rsidRDefault="005F5E80" w:rsidP="005C08E8">
            <w:pPr>
              <w:jc w:val="right"/>
              <w:rPr>
                <w:sz w:val="16"/>
                <w:szCs w:val="16"/>
                <w:lang w:val="en-US" w:eastAsia="zh-CN"/>
              </w:rPr>
            </w:pPr>
            <w:r w:rsidRPr="00D62D30">
              <w:rPr>
                <w:sz w:val="16"/>
                <w:szCs w:val="16"/>
                <w:lang w:val="en-US" w:eastAsia="zh-CN"/>
              </w:rPr>
              <w:t>280,124</w:t>
            </w:r>
          </w:p>
        </w:tc>
        <w:tc>
          <w:tcPr>
            <w:tcW w:w="872" w:type="dxa"/>
            <w:tcBorders>
              <w:top w:val="nil"/>
              <w:left w:val="nil"/>
              <w:bottom w:val="single" w:sz="4" w:space="0" w:color="auto"/>
              <w:right w:val="single" w:sz="4" w:space="0" w:color="auto"/>
            </w:tcBorders>
            <w:shd w:val="clear" w:color="auto" w:fill="auto"/>
            <w:noWrap/>
            <w:hideMark/>
          </w:tcPr>
          <w:p w14:paraId="652D3D13"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138CDE71"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1E3E550B" w14:textId="77777777" w:rsidR="005F5E80" w:rsidRPr="00D62D30" w:rsidRDefault="005F5E80" w:rsidP="005C08E8">
            <w:pPr>
              <w:jc w:val="right"/>
              <w:rPr>
                <w:sz w:val="16"/>
                <w:szCs w:val="16"/>
                <w:lang w:val="en-US" w:eastAsia="zh-CN"/>
              </w:rPr>
            </w:pPr>
            <w:r w:rsidRPr="00D62D30">
              <w:rPr>
                <w:sz w:val="16"/>
                <w:szCs w:val="16"/>
                <w:lang w:val="en-US" w:eastAsia="zh-CN"/>
              </w:rPr>
              <w:t>0</w:t>
            </w:r>
          </w:p>
        </w:tc>
      </w:tr>
      <w:tr w:rsidR="00D62D30" w:rsidRPr="00D62D30" w14:paraId="1A4D6C29" w14:textId="77777777" w:rsidTr="005C08E8">
        <w:trPr>
          <w:trHeight w:val="170"/>
        </w:trPr>
        <w:tc>
          <w:tcPr>
            <w:tcW w:w="3595" w:type="dxa"/>
            <w:tcBorders>
              <w:top w:val="nil"/>
              <w:left w:val="single" w:sz="4" w:space="0" w:color="auto"/>
              <w:bottom w:val="single" w:sz="4" w:space="0" w:color="auto"/>
              <w:right w:val="single" w:sz="4" w:space="0" w:color="auto"/>
            </w:tcBorders>
            <w:shd w:val="clear" w:color="auto" w:fill="auto"/>
            <w:hideMark/>
          </w:tcPr>
          <w:p w14:paraId="3FEF3D9C" w14:textId="77777777" w:rsidR="005F5E80" w:rsidRPr="00D62D30" w:rsidRDefault="005F5E80" w:rsidP="005C08E8">
            <w:pPr>
              <w:jc w:val="left"/>
              <w:rPr>
                <w:sz w:val="16"/>
                <w:szCs w:val="16"/>
                <w:lang w:val="en-US" w:eastAsia="zh-CN"/>
              </w:rPr>
            </w:pPr>
            <w:r w:rsidRPr="00D62D30">
              <w:rPr>
                <w:sz w:val="16"/>
                <w:szCs w:val="16"/>
                <w:lang w:val="en-US" w:eastAsia="zh-CN"/>
              </w:rPr>
              <w:t>Return of funds (- = returned funds)</w:t>
            </w:r>
          </w:p>
        </w:tc>
        <w:tc>
          <w:tcPr>
            <w:tcW w:w="897" w:type="dxa"/>
            <w:tcBorders>
              <w:top w:val="nil"/>
              <w:left w:val="nil"/>
              <w:bottom w:val="single" w:sz="4" w:space="0" w:color="auto"/>
              <w:right w:val="single" w:sz="4" w:space="0" w:color="auto"/>
            </w:tcBorders>
            <w:shd w:val="clear" w:color="auto" w:fill="auto"/>
            <w:hideMark/>
          </w:tcPr>
          <w:p w14:paraId="581B7019" w14:textId="77777777" w:rsidR="005F5E80" w:rsidRPr="00D62D30" w:rsidRDefault="005F5E80" w:rsidP="005C08E8">
            <w:pPr>
              <w:jc w:val="right"/>
              <w:rPr>
                <w:sz w:val="16"/>
                <w:szCs w:val="16"/>
                <w:lang w:val="en-US" w:eastAsia="zh-CN"/>
              </w:rPr>
            </w:pPr>
            <w:r w:rsidRPr="00D62D30">
              <w:rPr>
                <w:sz w:val="16"/>
                <w:szCs w:val="16"/>
                <w:lang w:val="en-US" w:eastAsia="zh-CN"/>
              </w:rPr>
              <w:t>-341,953</w:t>
            </w:r>
          </w:p>
        </w:tc>
        <w:tc>
          <w:tcPr>
            <w:tcW w:w="953" w:type="dxa"/>
            <w:tcBorders>
              <w:top w:val="nil"/>
              <w:left w:val="nil"/>
              <w:bottom w:val="single" w:sz="4" w:space="0" w:color="auto"/>
              <w:right w:val="single" w:sz="4" w:space="0" w:color="auto"/>
            </w:tcBorders>
            <w:shd w:val="clear" w:color="auto" w:fill="auto"/>
            <w:hideMark/>
          </w:tcPr>
          <w:p w14:paraId="2FA85489" w14:textId="77777777" w:rsidR="005F5E80" w:rsidRPr="00D62D30" w:rsidRDefault="005F5E80" w:rsidP="005C08E8">
            <w:pPr>
              <w:jc w:val="right"/>
              <w:rPr>
                <w:sz w:val="16"/>
                <w:szCs w:val="16"/>
                <w:lang w:val="en-US" w:eastAsia="zh-CN"/>
              </w:rPr>
            </w:pPr>
            <w:r w:rsidRPr="00D62D30">
              <w:rPr>
                <w:sz w:val="16"/>
                <w:szCs w:val="16"/>
                <w:lang w:val="en-US" w:eastAsia="zh-CN"/>
              </w:rPr>
              <w:t>-411,441</w:t>
            </w:r>
          </w:p>
        </w:tc>
        <w:tc>
          <w:tcPr>
            <w:tcW w:w="940" w:type="dxa"/>
            <w:tcBorders>
              <w:top w:val="nil"/>
              <w:left w:val="nil"/>
              <w:bottom w:val="single" w:sz="4" w:space="0" w:color="auto"/>
              <w:right w:val="single" w:sz="4" w:space="0" w:color="auto"/>
            </w:tcBorders>
            <w:shd w:val="clear" w:color="auto" w:fill="auto"/>
            <w:hideMark/>
          </w:tcPr>
          <w:p w14:paraId="67BFE35C" w14:textId="77777777" w:rsidR="005F5E80" w:rsidRPr="00D62D30" w:rsidRDefault="005F5E80" w:rsidP="005C08E8">
            <w:pPr>
              <w:jc w:val="right"/>
              <w:rPr>
                <w:sz w:val="16"/>
                <w:szCs w:val="16"/>
                <w:lang w:val="en-US" w:eastAsia="zh-CN"/>
              </w:rPr>
            </w:pPr>
            <w:r w:rsidRPr="00D62D30">
              <w:rPr>
                <w:sz w:val="16"/>
                <w:szCs w:val="16"/>
                <w:lang w:val="en-US" w:eastAsia="zh-CN"/>
              </w:rPr>
              <w:t>-62,476</w:t>
            </w:r>
          </w:p>
        </w:tc>
        <w:tc>
          <w:tcPr>
            <w:tcW w:w="990" w:type="dxa"/>
            <w:tcBorders>
              <w:top w:val="nil"/>
              <w:left w:val="nil"/>
              <w:bottom w:val="single" w:sz="4" w:space="0" w:color="auto"/>
              <w:right w:val="single" w:sz="4" w:space="0" w:color="auto"/>
            </w:tcBorders>
            <w:shd w:val="clear" w:color="auto" w:fill="auto"/>
            <w:hideMark/>
          </w:tcPr>
          <w:p w14:paraId="47822739" w14:textId="77777777" w:rsidR="005F5E80" w:rsidRPr="00D62D30" w:rsidRDefault="005F5E80" w:rsidP="005C08E8">
            <w:pPr>
              <w:jc w:val="right"/>
              <w:rPr>
                <w:sz w:val="16"/>
                <w:szCs w:val="16"/>
                <w:lang w:val="en-US" w:eastAsia="zh-CN"/>
              </w:rPr>
            </w:pPr>
            <w:r w:rsidRPr="00D62D30">
              <w:rPr>
                <w:sz w:val="16"/>
                <w:szCs w:val="16"/>
                <w:lang w:val="en-US" w:eastAsia="zh-CN"/>
              </w:rPr>
              <w:t>-60,070</w:t>
            </w:r>
          </w:p>
        </w:tc>
        <w:tc>
          <w:tcPr>
            <w:tcW w:w="856" w:type="dxa"/>
            <w:tcBorders>
              <w:top w:val="nil"/>
              <w:left w:val="nil"/>
              <w:bottom w:val="single" w:sz="4" w:space="0" w:color="auto"/>
              <w:right w:val="single" w:sz="4" w:space="0" w:color="auto"/>
            </w:tcBorders>
            <w:shd w:val="clear" w:color="auto" w:fill="auto"/>
            <w:hideMark/>
          </w:tcPr>
          <w:p w14:paraId="672797A3" w14:textId="77777777" w:rsidR="005F5E80" w:rsidRPr="00D62D30" w:rsidRDefault="005F5E80" w:rsidP="005C08E8">
            <w:pPr>
              <w:jc w:val="right"/>
              <w:rPr>
                <w:sz w:val="16"/>
                <w:szCs w:val="16"/>
                <w:lang w:val="en-US" w:eastAsia="zh-CN"/>
              </w:rPr>
            </w:pPr>
            <w:r w:rsidRPr="00D62D30">
              <w:rPr>
                <w:sz w:val="16"/>
                <w:szCs w:val="16"/>
                <w:lang w:val="en-US" w:eastAsia="zh-CN"/>
              </w:rPr>
              <w:t>-6940</w:t>
            </w:r>
          </w:p>
        </w:tc>
        <w:tc>
          <w:tcPr>
            <w:tcW w:w="944" w:type="dxa"/>
            <w:tcBorders>
              <w:top w:val="nil"/>
              <w:left w:val="nil"/>
              <w:bottom w:val="single" w:sz="4" w:space="0" w:color="auto"/>
              <w:right w:val="single" w:sz="4" w:space="0" w:color="auto"/>
            </w:tcBorders>
            <w:shd w:val="clear" w:color="auto" w:fill="auto"/>
            <w:hideMark/>
          </w:tcPr>
          <w:p w14:paraId="74F13190" w14:textId="77777777" w:rsidR="005F5E80" w:rsidRPr="00D62D30" w:rsidRDefault="005F5E80" w:rsidP="005C08E8">
            <w:pPr>
              <w:jc w:val="right"/>
              <w:rPr>
                <w:sz w:val="16"/>
                <w:szCs w:val="16"/>
                <w:lang w:val="en-US" w:eastAsia="zh-CN"/>
              </w:rPr>
            </w:pPr>
            <w:r w:rsidRPr="00D62D30">
              <w:rPr>
                <w:sz w:val="16"/>
                <w:szCs w:val="16"/>
                <w:lang w:val="en-US" w:eastAsia="zh-CN"/>
              </w:rPr>
              <w:t>-43,894</w:t>
            </w:r>
          </w:p>
        </w:tc>
        <w:tc>
          <w:tcPr>
            <w:tcW w:w="908" w:type="dxa"/>
            <w:tcBorders>
              <w:top w:val="nil"/>
              <w:left w:val="nil"/>
              <w:bottom w:val="single" w:sz="4" w:space="0" w:color="auto"/>
              <w:right w:val="single" w:sz="4" w:space="0" w:color="auto"/>
            </w:tcBorders>
            <w:shd w:val="clear" w:color="auto" w:fill="auto"/>
            <w:noWrap/>
            <w:hideMark/>
          </w:tcPr>
          <w:p w14:paraId="640749FC" w14:textId="77777777" w:rsidR="005F5E80" w:rsidRPr="00D62D30" w:rsidRDefault="005F5E80" w:rsidP="005C08E8">
            <w:pPr>
              <w:jc w:val="right"/>
              <w:rPr>
                <w:sz w:val="16"/>
                <w:szCs w:val="16"/>
                <w:lang w:val="en-US" w:eastAsia="zh-CN"/>
              </w:rPr>
            </w:pPr>
            <w:r w:rsidRPr="00D62D30">
              <w:rPr>
                <w:sz w:val="16"/>
                <w:szCs w:val="16"/>
                <w:lang w:val="en-US" w:eastAsia="zh-CN"/>
              </w:rPr>
              <w:t>-443,204</w:t>
            </w:r>
          </w:p>
        </w:tc>
        <w:tc>
          <w:tcPr>
            <w:tcW w:w="882" w:type="dxa"/>
            <w:tcBorders>
              <w:top w:val="nil"/>
              <w:left w:val="nil"/>
              <w:bottom w:val="single" w:sz="4" w:space="0" w:color="auto"/>
              <w:right w:val="single" w:sz="4" w:space="0" w:color="auto"/>
            </w:tcBorders>
            <w:shd w:val="clear" w:color="auto" w:fill="auto"/>
            <w:noWrap/>
            <w:hideMark/>
          </w:tcPr>
          <w:p w14:paraId="06AE3F50" w14:textId="77777777" w:rsidR="005F5E80" w:rsidRPr="00D62D30" w:rsidRDefault="005F5E80" w:rsidP="005C08E8">
            <w:pPr>
              <w:jc w:val="right"/>
              <w:rPr>
                <w:sz w:val="16"/>
                <w:szCs w:val="16"/>
                <w:lang w:val="en-US" w:eastAsia="zh-CN"/>
              </w:rPr>
            </w:pPr>
            <w:r w:rsidRPr="00D62D30">
              <w:rPr>
                <w:sz w:val="16"/>
                <w:szCs w:val="16"/>
                <w:lang w:val="en-US" w:eastAsia="zh-CN"/>
              </w:rPr>
              <w:t>-260,155</w:t>
            </w:r>
          </w:p>
        </w:tc>
        <w:tc>
          <w:tcPr>
            <w:tcW w:w="856" w:type="dxa"/>
            <w:tcBorders>
              <w:top w:val="nil"/>
              <w:left w:val="nil"/>
              <w:bottom w:val="single" w:sz="4" w:space="0" w:color="auto"/>
              <w:right w:val="single" w:sz="4" w:space="0" w:color="auto"/>
            </w:tcBorders>
            <w:shd w:val="clear" w:color="auto" w:fill="auto"/>
            <w:noWrap/>
            <w:hideMark/>
          </w:tcPr>
          <w:p w14:paraId="65BF8FB7" w14:textId="77777777" w:rsidR="005F5E80" w:rsidRPr="00D62D30" w:rsidRDefault="005F5E80" w:rsidP="005C08E8">
            <w:pPr>
              <w:jc w:val="right"/>
              <w:rPr>
                <w:sz w:val="16"/>
                <w:szCs w:val="16"/>
                <w:lang w:val="en-US" w:eastAsia="zh-CN"/>
              </w:rPr>
            </w:pPr>
            <w:r w:rsidRPr="00D62D30">
              <w:rPr>
                <w:sz w:val="16"/>
                <w:szCs w:val="16"/>
                <w:lang w:val="en-US" w:eastAsia="zh-CN"/>
              </w:rPr>
              <w:t>-280,124</w:t>
            </w:r>
          </w:p>
        </w:tc>
        <w:tc>
          <w:tcPr>
            <w:tcW w:w="872" w:type="dxa"/>
            <w:tcBorders>
              <w:top w:val="nil"/>
              <w:left w:val="nil"/>
              <w:bottom w:val="single" w:sz="4" w:space="0" w:color="auto"/>
              <w:right w:val="single" w:sz="4" w:space="0" w:color="auto"/>
            </w:tcBorders>
            <w:shd w:val="clear" w:color="auto" w:fill="auto"/>
            <w:noWrap/>
            <w:hideMark/>
          </w:tcPr>
          <w:p w14:paraId="00F94D68"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771B2DCC"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68B8F2F4" w14:textId="77777777" w:rsidR="005F5E80" w:rsidRPr="00D62D30" w:rsidRDefault="005F5E80" w:rsidP="005C08E8">
            <w:pPr>
              <w:jc w:val="right"/>
              <w:rPr>
                <w:sz w:val="16"/>
                <w:szCs w:val="16"/>
                <w:lang w:val="en-US" w:eastAsia="zh-CN"/>
              </w:rPr>
            </w:pPr>
            <w:r w:rsidRPr="00D62D30">
              <w:rPr>
                <w:sz w:val="16"/>
                <w:szCs w:val="16"/>
                <w:lang w:val="en-US" w:eastAsia="zh-CN"/>
              </w:rPr>
              <w:t>0</w:t>
            </w:r>
          </w:p>
        </w:tc>
      </w:tr>
      <w:tr w:rsidR="00D62D30" w:rsidRPr="00D62D30" w14:paraId="48E49BA3" w14:textId="77777777" w:rsidTr="005C08E8">
        <w:trPr>
          <w:trHeight w:val="62"/>
        </w:trPr>
        <w:tc>
          <w:tcPr>
            <w:tcW w:w="3595" w:type="dxa"/>
            <w:tcBorders>
              <w:top w:val="nil"/>
              <w:left w:val="single" w:sz="4" w:space="0" w:color="auto"/>
              <w:bottom w:val="single" w:sz="4" w:space="0" w:color="auto"/>
              <w:right w:val="single" w:sz="4" w:space="0" w:color="auto"/>
            </w:tcBorders>
            <w:shd w:val="clear" w:color="auto" w:fill="auto"/>
            <w:hideMark/>
          </w:tcPr>
          <w:p w14:paraId="273B1B7E" w14:textId="77777777" w:rsidR="005F5E80" w:rsidRPr="00D62D30" w:rsidRDefault="005F5E80" w:rsidP="005C08E8">
            <w:pPr>
              <w:jc w:val="left"/>
              <w:rPr>
                <w:b/>
                <w:bCs/>
                <w:sz w:val="16"/>
                <w:szCs w:val="16"/>
                <w:lang w:val="en-US" w:eastAsia="zh-CN"/>
              </w:rPr>
            </w:pPr>
            <w:r w:rsidRPr="00D62D30">
              <w:rPr>
                <w:b/>
                <w:bCs/>
                <w:sz w:val="16"/>
                <w:szCs w:val="16"/>
                <w:lang w:val="en-US" w:eastAsia="zh-CN"/>
              </w:rPr>
              <w:t>A. Sub-total core unit costs</w:t>
            </w:r>
          </w:p>
        </w:tc>
        <w:tc>
          <w:tcPr>
            <w:tcW w:w="897" w:type="dxa"/>
            <w:tcBorders>
              <w:top w:val="nil"/>
              <w:left w:val="nil"/>
              <w:bottom w:val="single" w:sz="4" w:space="0" w:color="auto"/>
              <w:right w:val="single" w:sz="4" w:space="0" w:color="auto"/>
            </w:tcBorders>
            <w:shd w:val="clear" w:color="auto" w:fill="auto"/>
            <w:hideMark/>
          </w:tcPr>
          <w:p w14:paraId="219A65E6" w14:textId="77777777" w:rsidR="005F5E80" w:rsidRPr="00D62D30" w:rsidRDefault="005F5E80" w:rsidP="005C08E8">
            <w:pPr>
              <w:jc w:val="right"/>
              <w:rPr>
                <w:b/>
                <w:bCs/>
                <w:sz w:val="16"/>
                <w:szCs w:val="16"/>
                <w:lang w:val="en-US" w:eastAsia="zh-CN"/>
              </w:rPr>
            </w:pPr>
            <w:r w:rsidRPr="00D62D30">
              <w:rPr>
                <w:b/>
                <w:bCs/>
                <w:sz w:val="16"/>
                <w:szCs w:val="16"/>
                <w:lang w:val="en-US" w:eastAsia="zh-CN"/>
              </w:rPr>
              <w:t>1,041,094</w:t>
            </w:r>
          </w:p>
        </w:tc>
        <w:tc>
          <w:tcPr>
            <w:tcW w:w="953" w:type="dxa"/>
            <w:tcBorders>
              <w:top w:val="nil"/>
              <w:left w:val="nil"/>
              <w:bottom w:val="single" w:sz="4" w:space="0" w:color="auto"/>
              <w:right w:val="single" w:sz="4" w:space="0" w:color="auto"/>
            </w:tcBorders>
            <w:shd w:val="clear" w:color="auto" w:fill="auto"/>
            <w:hideMark/>
          </w:tcPr>
          <w:p w14:paraId="3B43FA14" w14:textId="77777777" w:rsidR="005F5E80" w:rsidRPr="00D62D30" w:rsidRDefault="005F5E80" w:rsidP="005C08E8">
            <w:pPr>
              <w:jc w:val="right"/>
              <w:rPr>
                <w:b/>
                <w:bCs/>
                <w:sz w:val="16"/>
                <w:szCs w:val="16"/>
                <w:lang w:val="en-US" w:eastAsia="zh-CN"/>
              </w:rPr>
            </w:pPr>
            <w:r w:rsidRPr="00D62D30">
              <w:rPr>
                <w:b/>
                <w:bCs/>
                <w:sz w:val="16"/>
                <w:szCs w:val="16"/>
                <w:lang w:val="en-US" w:eastAsia="zh-CN"/>
              </w:rPr>
              <w:t>902,118</w:t>
            </w:r>
          </w:p>
        </w:tc>
        <w:tc>
          <w:tcPr>
            <w:tcW w:w="940" w:type="dxa"/>
            <w:tcBorders>
              <w:top w:val="nil"/>
              <w:left w:val="nil"/>
              <w:bottom w:val="single" w:sz="4" w:space="0" w:color="auto"/>
              <w:right w:val="single" w:sz="4" w:space="0" w:color="auto"/>
            </w:tcBorders>
            <w:shd w:val="clear" w:color="auto" w:fill="auto"/>
            <w:hideMark/>
          </w:tcPr>
          <w:p w14:paraId="39DD9CB8" w14:textId="77777777" w:rsidR="005F5E80" w:rsidRPr="00D62D30" w:rsidRDefault="005F5E80" w:rsidP="005C08E8">
            <w:pPr>
              <w:jc w:val="right"/>
              <w:rPr>
                <w:b/>
                <w:bCs/>
                <w:sz w:val="16"/>
                <w:szCs w:val="16"/>
                <w:lang w:val="en-US" w:eastAsia="zh-CN"/>
              </w:rPr>
            </w:pPr>
            <w:r w:rsidRPr="00D62D30">
              <w:rPr>
                <w:b/>
                <w:bCs/>
                <w:sz w:val="16"/>
                <w:szCs w:val="16"/>
                <w:lang w:val="en-US" w:eastAsia="zh-CN"/>
              </w:rPr>
              <w:t>1,662,524</w:t>
            </w:r>
          </w:p>
        </w:tc>
        <w:tc>
          <w:tcPr>
            <w:tcW w:w="990" w:type="dxa"/>
            <w:tcBorders>
              <w:top w:val="nil"/>
              <w:left w:val="nil"/>
              <w:bottom w:val="single" w:sz="4" w:space="0" w:color="auto"/>
              <w:right w:val="single" w:sz="4" w:space="0" w:color="auto"/>
            </w:tcBorders>
            <w:shd w:val="clear" w:color="auto" w:fill="auto"/>
            <w:hideMark/>
          </w:tcPr>
          <w:p w14:paraId="05D21551" w14:textId="77777777" w:rsidR="005F5E80" w:rsidRPr="00D62D30" w:rsidRDefault="005F5E80" w:rsidP="005C08E8">
            <w:pPr>
              <w:jc w:val="right"/>
              <w:rPr>
                <w:b/>
                <w:bCs/>
                <w:sz w:val="16"/>
                <w:szCs w:val="16"/>
                <w:lang w:val="en-US" w:eastAsia="zh-CN"/>
              </w:rPr>
            </w:pPr>
            <w:r w:rsidRPr="00D62D30">
              <w:rPr>
                <w:b/>
                <w:bCs/>
                <w:sz w:val="16"/>
                <w:szCs w:val="16"/>
                <w:lang w:val="en-US" w:eastAsia="zh-CN"/>
              </w:rPr>
              <w:t>1,664,930</w:t>
            </w:r>
          </w:p>
        </w:tc>
        <w:tc>
          <w:tcPr>
            <w:tcW w:w="856" w:type="dxa"/>
            <w:tcBorders>
              <w:top w:val="nil"/>
              <w:left w:val="nil"/>
              <w:bottom w:val="single" w:sz="4" w:space="0" w:color="auto"/>
              <w:right w:val="single" w:sz="4" w:space="0" w:color="auto"/>
            </w:tcBorders>
            <w:shd w:val="clear" w:color="auto" w:fill="auto"/>
            <w:hideMark/>
          </w:tcPr>
          <w:p w14:paraId="67886910" w14:textId="77777777" w:rsidR="005F5E80" w:rsidRPr="00D62D30" w:rsidRDefault="005F5E80" w:rsidP="005C08E8">
            <w:pPr>
              <w:jc w:val="right"/>
              <w:rPr>
                <w:b/>
                <w:bCs/>
                <w:sz w:val="16"/>
                <w:szCs w:val="16"/>
                <w:lang w:val="en-US" w:eastAsia="zh-CN"/>
              </w:rPr>
            </w:pPr>
            <w:r w:rsidRPr="00D62D30">
              <w:rPr>
                <w:b/>
                <w:bCs/>
                <w:sz w:val="16"/>
                <w:szCs w:val="16"/>
                <w:lang w:val="en-US" w:eastAsia="zh-CN"/>
              </w:rPr>
              <w:t>1,728,060</w:t>
            </w:r>
          </w:p>
        </w:tc>
        <w:tc>
          <w:tcPr>
            <w:tcW w:w="944" w:type="dxa"/>
            <w:tcBorders>
              <w:top w:val="nil"/>
              <w:left w:val="nil"/>
              <w:bottom w:val="single" w:sz="4" w:space="0" w:color="auto"/>
              <w:right w:val="single" w:sz="4" w:space="0" w:color="auto"/>
            </w:tcBorders>
            <w:shd w:val="clear" w:color="auto" w:fill="auto"/>
            <w:hideMark/>
          </w:tcPr>
          <w:p w14:paraId="77338431" w14:textId="77777777" w:rsidR="005F5E80" w:rsidRPr="00D62D30" w:rsidRDefault="005F5E80" w:rsidP="005C08E8">
            <w:pPr>
              <w:jc w:val="right"/>
              <w:rPr>
                <w:b/>
                <w:bCs/>
                <w:sz w:val="16"/>
                <w:szCs w:val="16"/>
                <w:lang w:val="en-US" w:eastAsia="zh-CN"/>
              </w:rPr>
            </w:pPr>
            <w:r w:rsidRPr="00D62D30">
              <w:rPr>
                <w:b/>
                <w:bCs/>
                <w:sz w:val="16"/>
                <w:szCs w:val="16"/>
                <w:lang w:val="en-US" w:eastAsia="zh-CN"/>
              </w:rPr>
              <w:t>1,691,106</w:t>
            </w:r>
          </w:p>
        </w:tc>
        <w:tc>
          <w:tcPr>
            <w:tcW w:w="908" w:type="dxa"/>
            <w:tcBorders>
              <w:top w:val="nil"/>
              <w:left w:val="nil"/>
              <w:bottom w:val="single" w:sz="4" w:space="0" w:color="auto"/>
              <w:right w:val="single" w:sz="4" w:space="0" w:color="auto"/>
            </w:tcBorders>
            <w:shd w:val="clear" w:color="auto" w:fill="auto"/>
            <w:hideMark/>
          </w:tcPr>
          <w:p w14:paraId="0E6355E6" w14:textId="77777777" w:rsidR="005F5E80" w:rsidRPr="00D62D30" w:rsidRDefault="005F5E80" w:rsidP="005C08E8">
            <w:pPr>
              <w:jc w:val="right"/>
              <w:rPr>
                <w:b/>
                <w:bCs/>
                <w:sz w:val="16"/>
                <w:szCs w:val="16"/>
                <w:lang w:val="en-US" w:eastAsia="zh-CN"/>
              </w:rPr>
            </w:pPr>
            <w:r w:rsidRPr="00D62D30">
              <w:rPr>
                <w:b/>
                <w:bCs/>
                <w:sz w:val="16"/>
                <w:szCs w:val="16"/>
                <w:lang w:val="en-US" w:eastAsia="zh-CN"/>
              </w:rPr>
              <w:t>1,291,796</w:t>
            </w:r>
          </w:p>
        </w:tc>
        <w:tc>
          <w:tcPr>
            <w:tcW w:w="882" w:type="dxa"/>
            <w:tcBorders>
              <w:top w:val="nil"/>
              <w:left w:val="nil"/>
              <w:bottom w:val="single" w:sz="4" w:space="0" w:color="auto"/>
              <w:right w:val="single" w:sz="4" w:space="0" w:color="auto"/>
            </w:tcBorders>
            <w:shd w:val="clear" w:color="auto" w:fill="auto"/>
            <w:hideMark/>
          </w:tcPr>
          <w:p w14:paraId="13E3030B" w14:textId="77777777" w:rsidR="005F5E80" w:rsidRPr="00D62D30" w:rsidRDefault="005F5E80" w:rsidP="005C08E8">
            <w:pPr>
              <w:jc w:val="right"/>
              <w:rPr>
                <w:b/>
                <w:bCs/>
                <w:sz w:val="16"/>
                <w:szCs w:val="16"/>
                <w:lang w:val="en-US" w:eastAsia="zh-CN"/>
              </w:rPr>
            </w:pPr>
            <w:r w:rsidRPr="00D62D30">
              <w:rPr>
                <w:b/>
                <w:bCs/>
                <w:sz w:val="16"/>
                <w:szCs w:val="16"/>
                <w:lang w:val="en-US" w:eastAsia="zh-CN"/>
              </w:rPr>
              <w:t>1,474,845</w:t>
            </w:r>
          </w:p>
        </w:tc>
        <w:tc>
          <w:tcPr>
            <w:tcW w:w="856" w:type="dxa"/>
            <w:tcBorders>
              <w:top w:val="nil"/>
              <w:left w:val="nil"/>
              <w:bottom w:val="single" w:sz="4" w:space="0" w:color="auto"/>
              <w:right w:val="single" w:sz="4" w:space="0" w:color="auto"/>
            </w:tcBorders>
            <w:shd w:val="clear" w:color="auto" w:fill="auto"/>
            <w:hideMark/>
          </w:tcPr>
          <w:p w14:paraId="06F8701A" w14:textId="77777777" w:rsidR="005F5E80" w:rsidRPr="00D62D30" w:rsidRDefault="005F5E80" w:rsidP="005C08E8">
            <w:pPr>
              <w:jc w:val="right"/>
              <w:rPr>
                <w:b/>
                <w:bCs/>
                <w:sz w:val="16"/>
                <w:szCs w:val="16"/>
                <w:lang w:val="en-US" w:eastAsia="zh-CN"/>
              </w:rPr>
            </w:pPr>
            <w:r w:rsidRPr="00D62D30">
              <w:rPr>
                <w:b/>
                <w:bCs/>
                <w:sz w:val="16"/>
                <w:szCs w:val="16"/>
                <w:lang w:val="en-US" w:eastAsia="zh-CN"/>
              </w:rPr>
              <w:t>1,454,876</w:t>
            </w:r>
          </w:p>
        </w:tc>
        <w:tc>
          <w:tcPr>
            <w:tcW w:w="872" w:type="dxa"/>
            <w:tcBorders>
              <w:top w:val="nil"/>
              <w:left w:val="nil"/>
              <w:bottom w:val="single" w:sz="4" w:space="0" w:color="auto"/>
              <w:right w:val="single" w:sz="4" w:space="0" w:color="auto"/>
            </w:tcBorders>
            <w:shd w:val="clear" w:color="auto" w:fill="auto"/>
            <w:hideMark/>
          </w:tcPr>
          <w:p w14:paraId="03F14448" w14:textId="77777777" w:rsidR="005F5E80" w:rsidRPr="00D62D30" w:rsidRDefault="005F5E80" w:rsidP="005C08E8">
            <w:pPr>
              <w:jc w:val="right"/>
              <w:rPr>
                <w:b/>
                <w:bCs/>
                <w:sz w:val="16"/>
                <w:szCs w:val="16"/>
                <w:lang w:val="en-US" w:eastAsia="zh-CN"/>
              </w:rPr>
            </w:pPr>
            <w:r w:rsidRPr="00D62D30">
              <w:rPr>
                <w:b/>
                <w:bCs/>
                <w:sz w:val="16"/>
                <w:szCs w:val="16"/>
                <w:lang w:val="en-US" w:eastAsia="zh-CN"/>
              </w:rPr>
              <w:t>1,735,000</w:t>
            </w:r>
          </w:p>
        </w:tc>
        <w:tc>
          <w:tcPr>
            <w:tcW w:w="910" w:type="dxa"/>
            <w:tcBorders>
              <w:top w:val="nil"/>
              <w:left w:val="nil"/>
              <w:bottom w:val="single" w:sz="4" w:space="0" w:color="auto"/>
              <w:right w:val="single" w:sz="4" w:space="0" w:color="auto"/>
            </w:tcBorders>
            <w:shd w:val="clear" w:color="auto" w:fill="auto"/>
            <w:noWrap/>
            <w:hideMark/>
          </w:tcPr>
          <w:p w14:paraId="59D51F6C" w14:textId="77777777" w:rsidR="005F5E80" w:rsidRPr="00D62D30" w:rsidRDefault="005F5E80" w:rsidP="005C08E8">
            <w:pPr>
              <w:jc w:val="right"/>
              <w:rPr>
                <w:b/>
                <w:bCs/>
                <w:sz w:val="16"/>
                <w:szCs w:val="16"/>
                <w:lang w:val="en-US" w:eastAsia="zh-CN"/>
              </w:rPr>
            </w:pPr>
            <w:r w:rsidRPr="00D62D30">
              <w:rPr>
                <w:b/>
                <w:bCs/>
                <w:sz w:val="16"/>
                <w:szCs w:val="16"/>
                <w:lang w:val="en-US" w:eastAsia="zh-CN"/>
              </w:rPr>
              <w:t>1,735,000</w:t>
            </w:r>
          </w:p>
        </w:tc>
        <w:tc>
          <w:tcPr>
            <w:tcW w:w="856" w:type="dxa"/>
            <w:tcBorders>
              <w:top w:val="nil"/>
              <w:left w:val="nil"/>
              <w:bottom w:val="single" w:sz="4" w:space="0" w:color="auto"/>
              <w:right w:val="single" w:sz="4" w:space="0" w:color="auto"/>
            </w:tcBorders>
            <w:shd w:val="clear" w:color="auto" w:fill="auto"/>
            <w:noWrap/>
            <w:hideMark/>
          </w:tcPr>
          <w:p w14:paraId="602364F3" w14:textId="77777777" w:rsidR="005F5E80" w:rsidRPr="00D62D30" w:rsidRDefault="005F5E80" w:rsidP="005C08E8">
            <w:pPr>
              <w:jc w:val="right"/>
              <w:rPr>
                <w:b/>
                <w:bCs/>
                <w:sz w:val="16"/>
                <w:szCs w:val="16"/>
                <w:lang w:val="en-US" w:eastAsia="zh-CN"/>
              </w:rPr>
            </w:pPr>
            <w:r w:rsidRPr="00D62D30">
              <w:rPr>
                <w:b/>
                <w:bCs/>
                <w:sz w:val="16"/>
                <w:szCs w:val="16"/>
                <w:lang w:val="en-US" w:eastAsia="zh-CN"/>
              </w:rPr>
              <w:t>1,747,145</w:t>
            </w:r>
          </w:p>
        </w:tc>
      </w:tr>
      <w:tr w:rsidR="00D62D30" w:rsidRPr="00D62D30" w14:paraId="3B8BD54A" w14:textId="77777777" w:rsidTr="005C08E8">
        <w:trPr>
          <w:trHeight w:val="134"/>
        </w:trPr>
        <w:tc>
          <w:tcPr>
            <w:tcW w:w="3595" w:type="dxa"/>
            <w:tcBorders>
              <w:top w:val="nil"/>
              <w:left w:val="single" w:sz="4" w:space="0" w:color="auto"/>
              <w:bottom w:val="single" w:sz="4" w:space="0" w:color="auto"/>
              <w:right w:val="single" w:sz="4" w:space="0" w:color="auto"/>
            </w:tcBorders>
            <w:shd w:val="clear" w:color="auto" w:fill="auto"/>
            <w:hideMark/>
          </w:tcPr>
          <w:p w14:paraId="0533A27F" w14:textId="77777777" w:rsidR="005F5E80" w:rsidRPr="00D62D30" w:rsidRDefault="005F5E80" w:rsidP="005C08E8">
            <w:pPr>
              <w:jc w:val="left"/>
              <w:rPr>
                <w:b/>
                <w:bCs/>
                <w:sz w:val="16"/>
                <w:szCs w:val="16"/>
                <w:lang w:val="en-US" w:eastAsia="zh-CN"/>
              </w:rPr>
            </w:pPr>
            <w:r w:rsidRPr="00D62D30">
              <w:rPr>
                <w:b/>
                <w:bCs/>
                <w:sz w:val="16"/>
                <w:szCs w:val="16"/>
                <w:lang w:val="en-US" w:eastAsia="zh-CN"/>
              </w:rPr>
              <w:t>B. Agency support costs/implementation</w:t>
            </w:r>
          </w:p>
        </w:tc>
        <w:tc>
          <w:tcPr>
            <w:tcW w:w="897" w:type="dxa"/>
            <w:tcBorders>
              <w:top w:val="nil"/>
              <w:left w:val="nil"/>
              <w:bottom w:val="single" w:sz="4" w:space="0" w:color="auto"/>
              <w:right w:val="single" w:sz="4" w:space="0" w:color="auto"/>
            </w:tcBorders>
            <w:shd w:val="clear" w:color="auto" w:fill="auto"/>
            <w:hideMark/>
          </w:tcPr>
          <w:p w14:paraId="28ED934B" w14:textId="77777777" w:rsidR="005F5E80" w:rsidRPr="00D62D30" w:rsidRDefault="005F5E80" w:rsidP="005C08E8">
            <w:pPr>
              <w:jc w:val="left"/>
              <w:rPr>
                <w:b/>
                <w:bCs/>
                <w:sz w:val="16"/>
                <w:szCs w:val="16"/>
                <w:lang w:val="en-US" w:eastAsia="zh-CN"/>
              </w:rPr>
            </w:pPr>
            <w:r w:rsidRPr="00D62D30">
              <w:rPr>
                <w:b/>
                <w:bCs/>
                <w:sz w:val="16"/>
                <w:szCs w:val="16"/>
                <w:lang w:val="en-US" w:eastAsia="zh-CN"/>
              </w:rPr>
              <w:t> </w:t>
            </w:r>
          </w:p>
        </w:tc>
        <w:tc>
          <w:tcPr>
            <w:tcW w:w="953" w:type="dxa"/>
            <w:tcBorders>
              <w:top w:val="nil"/>
              <w:left w:val="nil"/>
              <w:bottom w:val="single" w:sz="4" w:space="0" w:color="auto"/>
              <w:right w:val="single" w:sz="4" w:space="0" w:color="auto"/>
            </w:tcBorders>
            <w:shd w:val="clear" w:color="auto" w:fill="auto"/>
            <w:hideMark/>
          </w:tcPr>
          <w:p w14:paraId="3D385DB7" w14:textId="77777777" w:rsidR="005F5E80" w:rsidRPr="00D62D30" w:rsidRDefault="005F5E80" w:rsidP="005C08E8">
            <w:pPr>
              <w:jc w:val="left"/>
              <w:rPr>
                <w:b/>
                <w:bCs/>
                <w:sz w:val="16"/>
                <w:szCs w:val="16"/>
                <w:lang w:val="en-US" w:eastAsia="zh-CN"/>
              </w:rPr>
            </w:pPr>
            <w:r w:rsidRPr="00D62D30">
              <w:rPr>
                <w:b/>
                <w:bCs/>
                <w:sz w:val="16"/>
                <w:szCs w:val="16"/>
                <w:lang w:val="en-US" w:eastAsia="zh-CN"/>
              </w:rPr>
              <w:t> </w:t>
            </w:r>
          </w:p>
        </w:tc>
        <w:tc>
          <w:tcPr>
            <w:tcW w:w="940" w:type="dxa"/>
            <w:tcBorders>
              <w:top w:val="nil"/>
              <w:left w:val="nil"/>
              <w:bottom w:val="single" w:sz="4" w:space="0" w:color="auto"/>
              <w:right w:val="single" w:sz="4" w:space="0" w:color="auto"/>
            </w:tcBorders>
            <w:shd w:val="clear" w:color="auto" w:fill="auto"/>
            <w:hideMark/>
          </w:tcPr>
          <w:p w14:paraId="36701B89" w14:textId="77777777" w:rsidR="005F5E80" w:rsidRPr="00D62D30" w:rsidRDefault="005F5E80" w:rsidP="005C08E8">
            <w:pPr>
              <w:jc w:val="left"/>
              <w:rPr>
                <w:b/>
                <w:bCs/>
                <w:sz w:val="16"/>
                <w:szCs w:val="16"/>
                <w:lang w:val="en-US" w:eastAsia="zh-CN"/>
              </w:rPr>
            </w:pPr>
            <w:r w:rsidRPr="00D62D30">
              <w:rPr>
                <w:b/>
                <w:bCs/>
                <w:sz w:val="16"/>
                <w:szCs w:val="16"/>
                <w:lang w:val="en-US" w:eastAsia="zh-CN"/>
              </w:rPr>
              <w:t> </w:t>
            </w:r>
          </w:p>
        </w:tc>
        <w:tc>
          <w:tcPr>
            <w:tcW w:w="990" w:type="dxa"/>
            <w:tcBorders>
              <w:top w:val="nil"/>
              <w:left w:val="nil"/>
              <w:bottom w:val="single" w:sz="4" w:space="0" w:color="auto"/>
              <w:right w:val="single" w:sz="4" w:space="0" w:color="auto"/>
            </w:tcBorders>
            <w:shd w:val="clear" w:color="auto" w:fill="auto"/>
            <w:hideMark/>
          </w:tcPr>
          <w:p w14:paraId="05DD1962" w14:textId="77777777" w:rsidR="005F5E80" w:rsidRPr="00D62D30" w:rsidRDefault="005F5E80" w:rsidP="005C08E8">
            <w:pPr>
              <w:jc w:val="left"/>
              <w:rPr>
                <w:b/>
                <w:bCs/>
                <w:sz w:val="16"/>
                <w:szCs w:val="16"/>
                <w:lang w:val="en-US" w:eastAsia="zh-CN"/>
              </w:rPr>
            </w:pPr>
            <w:r w:rsidRPr="00D62D30">
              <w:rPr>
                <w:b/>
                <w:bCs/>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0E238A70" w14:textId="77777777" w:rsidR="005F5E80" w:rsidRPr="00D62D30" w:rsidRDefault="005F5E80" w:rsidP="005C08E8">
            <w:pPr>
              <w:jc w:val="left"/>
              <w:rPr>
                <w:b/>
                <w:bCs/>
                <w:sz w:val="16"/>
                <w:szCs w:val="16"/>
                <w:lang w:val="en-US" w:eastAsia="zh-CN"/>
              </w:rPr>
            </w:pPr>
            <w:r w:rsidRPr="00D62D30">
              <w:rPr>
                <w:b/>
                <w:bCs/>
                <w:sz w:val="16"/>
                <w:szCs w:val="16"/>
                <w:lang w:val="en-US" w:eastAsia="zh-CN"/>
              </w:rPr>
              <w:t> </w:t>
            </w:r>
          </w:p>
        </w:tc>
        <w:tc>
          <w:tcPr>
            <w:tcW w:w="944" w:type="dxa"/>
            <w:tcBorders>
              <w:top w:val="nil"/>
              <w:left w:val="nil"/>
              <w:bottom w:val="single" w:sz="4" w:space="0" w:color="auto"/>
              <w:right w:val="single" w:sz="4" w:space="0" w:color="auto"/>
            </w:tcBorders>
            <w:shd w:val="clear" w:color="auto" w:fill="auto"/>
            <w:hideMark/>
          </w:tcPr>
          <w:p w14:paraId="0482A942" w14:textId="77777777" w:rsidR="005F5E80" w:rsidRPr="00D62D30" w:rsidRDefault="005F5E80" w:rsidP="005C08E8">
            <w:pPr>
              <w:jc w:val="left"/>
              <w:rPr>
                <w:b/>
                <w:bCs/>
                <w:sz w:val="16"/>
                <w:szCs w:val="16"/>
                <w:lang w:val="en-US" w:eastAsia="zh-CN"/>
              </w:rPr>
            </w:pPr>
            <w:r w:rsidRPr="00D62D30">
              <w:rPr>
                <w:b/>
                <w:bCs/>
                <w:sz w:val="16"/>
                <w:szCs w:val="16"/>
                <w:lang w:val="en-US" w:eastAsia="zh-CN"/>
              </w:rPr>
              <w:t> </w:t>
            </w:r>
          </w:p>
        </w:tc>
        <w:tc>
          <w:tcPr>
            <w:tcW w:w="908" w:type="dxa"/>
            <w:tcBorders>
              <w:top w:val="nil"/>
              <w:left w:val="nil"/>
              <w:bottom w:val="single" w:sz="4" w:space="0" w:color="auto"/>
              <w:right w:val="single" w:sz="4" w:space="0" w:color="auto"/>
            </w:tcBorders>
            <w:shd w:val="clear" w:color="auto" w:fill="auto"/>
            <w:noWrap/>
            <w:hideMark/>
          </w:tcPr>
          <w:p w14:paraId="23A3EFCB"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82" w:type="dxa"/>
            <w:tcBorders>
              <w:top w:val="nil"/>
              <w:left w:val="nil"/>
              <w:bottom w:val="single" w:sz="4" w:space="0" w:color="auto"/>
              <w:right w:val="single" w:sz="4" w:space="0" w:color="auto"/>
            </w:tcBorders>
            <w:shd w:val="clear" w:color="auto" w:fill="auto"/>
            <w:noWrap/>
            <w:hideMark/>
          </w:tcPr>
          <w:p w14:paraId="6332F5AB"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3507806E"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72" w:type="dxa"/>
            <w:tcBorders>
              <w:top w:val="nil"/>
              <w:left w:val="nil"/>
              <w:bottom w:val="single" w:sz="4" w:space="0" w:color="auto"/>
              <w:right w:val="single" w:sz="4" w:space="0" w:color="auto"/>
            </w:tcBorders>
            <w:shd w:val="clear" w:color="auto" w:fill="auto"/>
            <w:noWrap/>
            <w:hideMark/>
          </w:tcPr>
          <w:p w14:paraId="7BD6D798"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7C19E80A"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08E7B15C" w14:textId="77777777" w:rsidR="005F5E80" w:rsidRPr="00D62D30" w:rsidRDefault="005F5E80" w:rsidP="005C08E8">
            <w:pPr>
              <w:jc w:val="left"/>
              <w:rPr>
                <w:sz w:val="16"/>
                <w:szCs w:val="16"/>
                <w:lang w:val="en-US" w:eastAsia="zh-CN"/>
              </w:rPr>
            </w:pPr>
            <w:r w:rsidRPr="00D62D30">
              <w:rPr>
                <w:sz w:val="16"/>
                <w:szCs w:val="16"/>
                <w:lang w:val="en-US" w:eastAsia="zh-CN"/>
              </w:rPr>
              <w:t> </w:t>
            </w:r>
          </w:p>
        </w:tc>
      </w:tr>
      <w:tr w:rsidR="00D62D30" w:rsidRPr="00D62D30" w14:paraId="1FC2EC27" w14:textId="77777777" w:rsidTr="005C08E8">
        <w:trPr>
          <w:trHeight w:val="305"/>
        </w:trPr>
        <w:tc>
          <w:tcPr>
            <w:tcW w:w="3595" w:type="dxa"/>
            <w:tcBorders>
              <w:top w:val="nil"/>
              <w:left w:val="single" w:sz="4" w:space="0" w:color="auto"/>
              <w:bottom w:val="single" w:sz="4" w:space="0" w:color="auto"/>
              <w:right w:val="single" w:sz="4" w:space="0" w:color="auto"/>
            </w:tcBorders>
            <w:shd w:val="clear" w:color="auto" w:fill="auto"/>
            <w:hideMark/>
          </w:tcPr>
          <w:p w14:paraId="7E823A91" w14:textId="77777777" w:rsidR="005F5E80" w:rsidRPr="00D62D30" w:rsidRDefault="005F5E80" w:rsidP="005C08E8">
            <w:pPr>
              <w:jc w:val="left"/>
              <w:rPr>
                <w:sz w:val="16"/>
                <w:szCs w:val="16"/>
                <w:lang w:val="en-US" w:eastAsia="zh-CN"/>
              </w:rPr>
            </w:pPr>
            <w:r w:rsidRPr="00D62D30">
              <w:rPr>
                <w:sz w:val="16"/>
                <w:szCs w:val="16"/>
                <w:lang w:val="en-US" w:eastAsia="zh-CN"/>
              </w:rPr>
              <w:t>Reimbursement of country offices and national execution, including overheads</w:t>
            </w:r>
          </w:p>
        </w:tc>
        <w:tc>
          <w:tcPr>
            <w:tcW w:w="897" w:type="dxa"/>
            <w:tcBorders>
              <w:top w:val="nil"/>
              <w:left w:val="nil"/>
              <w:bottom w:val="single" w:sz="4" w:space="0" w:color="auto"/>
              <w:right w:val="single" w:sz="4" w:space="0" w:color="auto"/>
            </w:tcBorders>
            <w:shd w:val="clear" w:color="auto" w:fill="auto"/>
            <w:hideMark/>
          </w:tcPr>
          <w:p w14:paraId="650DBFD7" w14:textId="77777777" w:rsidR="005F5E80" w:rsidRPr="00D62D30" w:rsidRDefault="005F5E80" w:rsidP="005C08E8">
            <w:pPr>
              <w:jc w:val="right"/>
              <w:rPr>
                <w:sz w:val="16"/>
                <w:szCs w:val="16"/>
                <w:lang w:val="en-US" w:eastAsia="zh-CN"/>
              </w:rPr>
            </w:pPr>
            <w:r w:rsidRPr="00D62D30">
              <w:rPr>
                <w:sz w:val="16"/>
                <w:szCs w:val="16"/>
                <w:lang w:val="en-US" w:eastAsia="zh-CN"/>
              </w:rPr>
              <w:t>1,298,103</w:t>
            </w:r>
          </w:p>
        </w:tc>
        <w:tc>
          <w:tcPr>
            <w:tcW w:w="953" w:type="dxa"/>
            <w:tcBorders>
              <w:top w:val="nil"/>
              <w:left w:val="nil"/>
              <w:bottom w:val="single" w:sz="4" w:space="0" w:color="auto"/>
              <w:right w:val="single" w:sz="4" w:space="0" w:color="auto"/>
            </w:tcBorders>
            <w:shd w:val="clear" w:color="auto" w:fill="auto"/>
            <w:hideMark/>
          </w:tcPr>
          <w:p w14:paraId="5B857BFD" w14:textId="77777777" w:rsidR="005F5E80" w:rsidRPr="00D62D30" w:rsidRDefault="005F5E80" w:rsidP="005C08E8">
            <w:pPr>
              <w:jc w:val="right"/>
              <w:rPr>
                <w:sz w:val="16"/>
                <w:szCs w:val="16"/>
                <w:lang w:val="en-US" w:eastAsia="zh-CN"/>
              </w:rPr>
            </w:pPr>
            <w:r w:rsidRPr="00D62D30">
              <w:rPr>
                <w:sz w:val="16"/>
                <w:szCs w:val="16"/>
                <w:lang w:val="en-US" w:eastAsia="zh-CN"/>
              </w:rPr>
              <w:t>1,210,733</w:t>
            </w:r>
          </w:p>
        </w:tc>
        <w:tc>
          <w:tcPr>
            <w:tcW w:w="940" w:type="dxa"/>
            <w:tcBorders>
              <w:top w:val="nil"/>
              <w:left w:val="nil"/>
              <w:bottom w:val="single" w:sz="4" w:space="0" w:color="auto"/>
              <w:right w:val="single" w:sz="4" w:space="0" w:color="auto"/>
            </w:tcBorders>
            <w:shd w:val="clear" w:color="auto" w:fill="auto"/>
            <w:hideMark/>
          </w:tcPr>
          <w:p w14:paraId="2AF26D6E" w14:textId="77777777" w:rsidR="005F5E80" w:rsidRPr="00D62D30" w:rsidRDefault="005F5E80" w:rsidP="005C08E8">
            <w:pPr>
              <w:jc w:val="right"/>
              <w:rPr>
                <w:sz w:val="16"/>
                <w:szCs w:val="16"/>
                <w:lang w:val="en-US" w:eastAsia="zh-CN"/>
              </w:rPr>
            </w:pPr>
            <w:r w:rsidRPr="00D62D30">
              <w:rPr>
                <w:sz w:val="16"/>
                <w:szCs w:val="16"/>
                <w:lang w:val="en-US" w:eastAsia="zh-CN"/>
              </w:rPr>
              <w:t>1,249,361</w:t>
            </w:r>
          </w:p>
        </w:tc>
        <w:tc>
          <w:tcPr>
            <w:tcW w:w="990" w:type="dxa"/>
            <w:tcBorders>
              <w:top w:val="nil"/>
              <w:left w:val="nil"/>
              <w:bottom w:val="single" w:sz="4" w:space="0" w:color="auto"/>
              <w:right w:val="single" w:sz="4" w:space="0" w:color="auto"/>
            </w:tcBorders>
            <w:shd w:val="clear" w:color="auto" w:fill="auto"/>
            <w:hideMark/>
          </w:tcPr>
          <w:p w14:paraId="315CEA9B" w14:textId="77777777" w:rsidR="005F5E80" w:rsidRPr="00D62D30" w:rsidRDefault="005F5E80" w:rsidP="005C08E8">
            <w:pPr>
              <w:jc w:val="right"/>
              <w:rPr>
                <w:sz w:val="16"/>
                <w:szCs w:val="16"/>
                <w:lang w:val="en-US" w:eastAsia="zh-CN"/>
              </w:rPr>
            </w:pPr>
            <w:r w:rsidRPr="00D62D30">
              <w:rPr>
                <w:sz w:val="16"/>
                <w:szCs w:val="16"/>
                <w:lang w:val="en-US" w:eastAsia="zh-CN"/>
              </w:rPr>
              <w:t>1,491,814</w:t>
            </w:r>
          </w:p>
        </w:tc>
        <w:tc>
          <w:tcPr>
            <w:tcW w:w="856" w:type="dxa"/>
            <w:tcBorders>
              <w:top w:val="nil"/>
              <w:left w:val="nil"/>
              <w:bottom w:val="single" w:sz="4" w:space="0" w:color="auto"/>
              <w:right w:val="single" w:sz="4" w:space="0" w:color="auto"/>
            </w:tcBorders>
            <w:shd w:val="clear" w:color="auto" w:fill="auto"/>
            <w:hideMark/>
          </w:tcPr>
          <w:p w14:paraId="54A10763" w14:textId="77777777" w:rsidR="005F5E80" w:rsidRPr="00D62D30" w:rsidRDefault="005F5E80" w:rsidP="005C08E8">
            <w:pPr>
              <w:jc w:val="right"/>
              <w:rPr>
                <w:sz w:val="16"/>
                <w:szCs w:val="16"/>
                <w:lang w:val="en-US" w:eastAsia="zh-CN"/>
              </w:rPr>
            </w:pPr>
            <w:r w:rsidRPr="00D62D30">
              <w:rPr>
                <w:sz w:val="16"/>
                <w:szCs w:val="16"/>
                <w:lang w:val="en-US" w:eastAsia="zh-CN"/>
              </w:rPr>
              <w:t>2,114,429</w:t>
            </w:r>
          </w:p>
        </w:tc>
        <w:tc>
          <w:tcPr>
            <w:tcW w:w="944" w:type="dxa"/>
            <w:tcBorders>
              <w:top w:val="nil"/>
              <w:left w:val="nil"/>
              <w:bottom w:val="single" w:sz="4" w:space="0" w:color="auto"/>
              <w:right w:val="single" w:sz="4" w:space="0" w:color="auto"/>
            </w:tcBorders>
            <w:shd w:val="clear" w:color="auto" w:fill="auto"/>
            <w:hideMark/>
          </w:tcPr>
          <w:p w14:paraId="40A53AF4" w14:textId="77777777" w:rsidR="005F5E80" w:rsidRPr="00D62D30" w:rsidRDefault="005F5E80" w:rsidP="005C08E8">
            <w:pPr>
              <w:jc w:val="right"/>
              <w:rPr>
                <w:sz w:val="16"/>
                <w:szCs w:val="16"/>
                <w:lang w:val="en-US" w:eastAsia="zh-CN"/>
              </w:rPr>
            </w:pPr>
            <w:r w:rsidRPr="00D62D30">
              <w:rPr>
                <w:sz w:val="16"/>
                <w:szCs w:val="16"/>
                <w:lang w:val="en-US" w:eastAsia="zh-CN"/>
              </w:rPr>
              <w:t>1,258,437</w:t>
            </w:r>
          </w:p>
        </w:tc>
        <w:tc>
          <w:tcPr>
            <w:tcW w:w="908" w:type="dxa"/>
            <w:tcBorders>
              <w:top w:val="nil"/>
              <w:left w:val="nil"/>
              <w:bottom w:val="single" w:sz="4" w:space="0" w:color="auto"/>
              <w:right w:val="single" w:sz="4" w:space="0" w:color="auto"/>
            </w:tcBorders>
            <w:shd w:val="clear" w:color="auto" w:fill="auto"/>
            <w:noWrap/>
            <w:hideMark/>
          </w:tcPr>
          <w:p w14:paraId="1DD38240" w14:textId="77777777" w:rsidR="005F5E80" w:rsidRPr="00D62D30" w:rsidRDefault="005F5E80" w:rsidP="005C08E8">
            <w:pPr>
              <w:jc w:val="right"/>
              <w:rPr>
                <w:sz w:val="16"/>
                <w:szCs w:val="16"/>
                <w:lang w:val="en-US" w:eastAsia="zh-CN"/>
              </w:rPr>
            </w:pPr>
            <w:r w:rsidRPr="00D62D30">
              <w:rPr>
                <w:sz w:val="16"/>
                <w:szCs w:val="16"/>
                <w:lang w:val="en-US" w:eastAsia="zh-CN"/>
              </w:rPr>
              <w:t>1,172,183</w:t>
            </w:r>
          </w:p>
        </w:tc>
        <w:tc>
          <w:tcPr>
            <w:tcW w:w="882" w:type="dxa"/>
            <w:tcBorders>
              <w:top w:val="nil"/>
              <w:left w:val="nil"/>
              <w:bottom w:val="single" w:sz="4" w:space="0" w:color="auto"/>
              <w:right w:val="single" w:sz="4" w:space="0" w:color="auto"/>
            </w:tcBorders>
            <w:shd w:val="clear" w:color="auto" w:fill="auto"/>
            <w:noWrap/>
            <w:hideMark/>
          </w:tcPr>
          <w:p w14:paraId="5638A265" w14:textId="77777777" w:rsidR="005F5E80" w:rsidRPr="00D62D30" w:rsidRDefault="005F5E80" w:rsidP="005C08E8">
            <w:pPr>
              <w:jc w:val="right"/>
              <w:rPr>
                <w:sz w:val="16"/>
                <w:szCs w:val="16"/>
                <w:lang w:val="en-US" w:eastAsia="zh-CN"/>
              </w:rPr>
            </w:pPr>
            <w:r w:rsidRPr="00D62D30">
              <w:rPr>
                <w:sz w:val="16"/>
                <w:szCs w:val="16"/>
                <w:lang w:val="en-US" w:eastAsia="zh-CN"/>
              </w:rPr>
              <w:t>748,694</w:t>
            </w:r>
          </w:p>
        </w:tc>
        <w:tc>
          <w:tcPr>
            <w:tcW w:w="856" w:type="dxa"/>
            <w:tcBorders>
              <w:top w:val="nil"/>
              <w:left w:val="nil"/>
              <w:bottom w:val="single" w:sz="4" w:space="0" w:color="auto"/>
              <w:right w:val="single" w:sz="4" w:space="0" w:color="auto"/>
            </w:tcBorders>
            <w:shd w:val="clear" w:color="auto" w:fill="auto"/>
            <w:noWrap/>
            <w:hideMark/>
          </w:tcPr>
          <w:p w14:paraId="55BAF207" w14:textId="77777777" w:rsidR="005F5E80" w:rsidRPr="00D62D30" w:rsidRDefault="005F5E80" w:rsidP="005C08E8">
            <w:pPr>
              <w:jc w:val="right"/>
              <w:rPr>
                <w:sz w:val="16"/>
                <w:szCs w:val="16"/>
                <w:lang w:val="en-US" w:eastAsia="zh-CN"/>
              </w:rPr>
            </w:pPr>
            <w:r w:rsidRPr="00D62D30">
              <w:rPr>
                <w:sz w:val="16"/>
                <w:szCs w:val="16"/>
                <w:lang w:val="en-US" w:eastAsia="zh-CN"/>
              </w:rPr>
              <w:t>1,165,041</w:t>
            </w:r>
          </w:p>
        </w:tc>
        <w:tc>
          <w:tcPr>
            <w:tcW w:w="872" w:type="dxa"/>
            <w:tcBorders>
              <w:top w:val="nil"/>
              <w:left w:val="nil"/>
              <w:bottom w:val="single" w:sz="4" w:space="0" w:color="auto"/>
              <w:right w:val="single" w:sz="4" w:space="0" w:color="auto"/>
            </w:tcBorders>
            <w:shd w:val="clear" w:color="auto" w:fill="auto"/>
            <w:noWrap/>
            <w:hideMark/>
          </w:tcPr>
          <w:p w14:paraId="7FE3E19D" w14:textId="77777777" w:rsidR="005F5E80" w:rsidRPr="00D62D30" w:rsidRDefault="005F5E80" w:rsidP="005C08E8">
            <w:pPr>
              <w:jc w:val="right"/>
              <w:rPr>
                <w:sz w:val="16"/>
                <w:szCs w:val="16"/>
                <w:lang w:val="en-US" w:eastAsia="zh-CN"/>
              </w:rPr>
            </w:pPr>
            <w:r w:rsidRPr="00D62D30">
              <w:rPr>
                <w:sz w:val="16"/>
                <w:szCs w:val="16"/>
                <w:lang w:val="en-US" w:eastAsia="zh-CN"/>
              </w:rPr>
              <w:t>1,100,000</w:t>
            </w:r>
          </w:p>
        </w:tc>
        <w:tc>
          <w:tcPr>
            <w:tcW w:w="910" w:type="dxa"/>
            <w:tcBorders>
              <w:top w:val="nil"/>
              <w:left w:val="nil"/>
              <w:bottom w:val="single" w:sz="4" w:space="0" w:color="auto"/>
              <w:right w:val="single" w:sz="4" w:space="0" w:color="auto"/>
            </w:tcBorders>
            <w:shd w:val="clear" w:color="auto" w:fill="auto"/>
            <w:noWrap/>
            <w:hideMark/>
          </w:tcPr>
          <w:p w14:paraId="64533387" w14:textId="77777777" w:rsidR="005F5E80" w:rsidRPr="00D62D30" w:rsidRDefault="005F5E80" w:rsidP="005C08E8">
            <w:pPr>
              <w:jc w:val="right"/>
              <w:rPr>
                <w:sz w:val="16"/>
                <w:szCs w:val="16"/>
                <w:lang w:val="en-US" w:eastAsia="zh-CN"/>
              </w:rPr>
            </w:pPr>
            <w:r w:rsidRPr="00D62D30">
              <w:rPr>
                <w:sz w:val="16"/>
                <w:szCs w:val="16"/>
                <w:lang w:val="en-US" w:eastAsia="zh-CN"/>
              </w:rPr>
              <w:t>1,100,000</w:t>
            </w:r>
          </w:p>
        </w:tc>
        <w:tc>
          <w:tcPr>
            <w:tcW w:w="856" w:type="dxa"/>
            <w:tcBorders>
              <w:top w:val="nil"/>
              <w:left w:val="nil"/>
              <w:bottom w:val="single" w:sz="4" w:space="0" w:color="auto"/>
              <w:right w:val="single" w:sz="4" w:space="0" w:color="auto"/>
            </w:tcBorders>
            <w:shd w:val="clear" w:color="auto" w:fill="auto"/>
            <w:noWrap/>
            <w:hideMark/>
          </w:tcPr>
          <w:p w14:paraId="66ECA6AB" w14:textId="77777777" w:rsidR="005F5E80" w:rsidRPr="00D62D30" w:rsidRDefault="005F5E80" w:rsidP="005C08E8">
            <w:pPr>
              <w:jc w:val="right"/>
              <w:rPr>
                <w:sz w:val="16"/>
                <w:szCs w:val="16"/>
                <w:lang w:val="en-US" w:eastAsia="zh-CN"/>
              </w:rPr>
            </w:pPr>
            <w:r w:rsidRPr="00D62D30">
              <w:rPr>
                <w:sz w:val="16"/>
                <w:szCs w:val="16"/>
                <w:lang w:val="en-US" w:eastAsia="zh-CN"/>
              </w:rPr>
              <w:t>1,100,000</w:t>
            </w:r>
          </w:p>
        </w:tc>
      </w:tr>
      <w:tr w:rsidR="00D62D30" w:rsidRPr="00D62D30" w14:paraId="1F75B80F" w14:textId="77777777" w:rsidTr="005C08E8">
        <w:trPr>
          <w:trHeight w:val="296"/>
        </w:trPr>
        <w:tc>
          <w:tcPr>
            <w:tcW w:w="3595" w:type="dxa"/>
            <w:tcBorders>
              <w:top w:val="nil"/>
              <w:left w:val="single" w:sz="4" w:space="0" w:color="auto"/>
              <w:bottom w:val="single" w:sz="4" w:space="0" w:color="auto"/>
              <w:right w:val="single" w:sz="4" w:space="0" w:color="auto"/>
            </w:tcBorders>
            <w:shd w:val="clear" w:color="auto" w:fill="auto"/>
            <w:hideMark/>
          </w:tcPr>
          <w:p w14:paraId="13EA5B94" w14:textId="77777777" w:rsidR="005F5E80" w:rsidRPr="00D62D30" w:rsidRDefault="005F5E80" w:rsidP="005C08E8">
            <w:pPr>
              <w:jc w:val="left"/>
              <w:rPr>
                <w:sz w:val="16"/>
                <w:szCs w:val="16"/>
                <w:lang w:val="en-US" w:eastAsia="zh-CN"/>
              </w:rPr>
            </w:pPr>
            <w:r w:rsidRPr="00D62D30">
              <w:rPr>
                <w:sz w:val="16"/>
                <w:szCs w:val="16"/>
                <w:lang w:val="en-US" w:eastAsia="zh-CN"/>
              </w:rPr>
              <w:t>Executing agency support cost (internal), including overheads</w:t>
            </w:r>
          </w:p>
        </w:tc>
        <w:tc>
          <w:tcPr>
            <w:tcW w:w="897" w:type="dxa"/>
            <w:tcBorders>
              <w:top w:val="nil"/>
              <w:left w:val="nil"/>
              <w:bottom w:val="single" w:sz="4" w:space="0" w:color="auto"/>
              <w:right w:val="single" w:sz="4" w:space="0" w:color="auto"/>
            </w:tcBorders>
            <w:shd w:val="clear" w:color="auto" w:fill="auto"/>
            <w:hideMark/>
          </w:tcPr>
          <w:p w14:paraId="20C7F437" w14:textId="77777777" w:rsidR="005F5E80" w:rsidRPr="00D62D30" w:rsidRDefault="005F5E80" w:rsidP="005C08E8">
            <w:pPr>
              <w:jc w:val="right"/>
              <w:rPr>
                <w:sz w:val="16"/>
                <w:szCs w:val="16"/>
                <w:lang w:val="en-US" w:eastAsia="zh-CN"/>
              </w:rPr>
            </w:pPr>
            <w:r w:rsidRPr="00D62D30">
              <w:rPr>
                <w:sz w:val="16"/>
                <w:szCs w:val="16"/>
                <w:lang w:val="en-US" w:eastAsia="zh-CN"/>
              </w:rPr>
              <w:t>0 </w:t>
            </w:r>
          </w:p>
        </w:tc>
        <w:tc>
          <w:tcPr>
            <w:tcW w:w="953" w:type="dxa"/>
            <w:tcBorders>
              <w:top w:val="nil"/>
              <w:left w:val="nil"/>
              <w:bottom w:val="single" w:sz="4" w:space="0" w:color="auto"/>
              <w:right w:val="single" w:sz="4" w:space="0" w:color="auto"/>
            </w:tcBorders>
            <w:shd w:val="clear" w:color="auto" w:fill="auto"/>
            <w:hideMark/>
          </w:tcPr>
          <w:p w14:paraId="31F0A558"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940" w:type="dxa"/>
            <w:tcBorders>
              <w:top w:val="nil"/>
              <w:left w:val="nil"/>
              <w:bottom w:val="single" w:sz="4" w:space="0" w:color="auto"/>
              <w:right w:val="single" w:sz="4" w:space="0" w:color="auto"/>
            </w:tcBorders>
            <w:shd w:val="clear" w:color="auto" w:fill="auto"/>
            <w:hideMark/>
          </w:tcPr>
          <w:p w14:paraId="7803DFC1"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990" w:type="dxa"/>
            <w:tcBorders>
              <w:top w:val="nil"/>
              <w:left w:val="nil"/>
              <w:bottom w:val="single" w:sz="4" w:space="0" w:color="auto"/>
              <w:right w:val="single" w:sz="4" w:space="0" w:color="auto"/>
            </w:tcBorders>
            <w:shd w:val="clear" w:color="auto" w:fill="auto"/>
            <w:hideMark/>
          </w:tcPr>
          <w:p w14:paraId="47ABF78F"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2B44F9F3"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944" w:type="dxa"/>
            <w:tcBorders>
              <w:top w:val="nil"/>
              <w:left w:val="nil"/>
              <w:bottom w:val="single" w:sz="4" w:space="0" w:color="auto"/>
              <w:right w:val="single" w:sz="4" w:space="0" w:color="auto"/>
            </w:tcBorders>
            <w:shd w:val="clear" w:color="auto" w:fill="auto"/>
            <w:hideMark/>
          </w:tcPr>
          <w:p w14:paraId="1035A051"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908" w:type="dxa"/>
            <w:tcBorders>
              <w:top w:val="nil"/>
              <w:left w:val="nil"/>
              <w:bottom w:val="single" w:sz="4" w:space="0" w:color="auto"/>
              <w:right w:val="single" w:sz="4" w:space="0" w:color="auto"/>
            </w:tcBorders>
            <w:shd w:val="clear" w:color="auto" w:fill="auto"/>
            <w:noWrap/>
            <w:hideMark/>
          </w:tcPr>
          <w:p w14:paraId="74541060"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82" w:type="dxa"/>
            <w:tcBorders>
              <w:top w:val="nil"/>
              <w:left w:val="nil"/>
              <w:bottom w:val="single" w:sz="4" w:space="0" w:color="auto"/>
              <w:right w:val="single" w:sz="4" w:space="0" w:color="auto"/>
            </w:tcBorders>
            <w:shd w:val="clear" w:color="auto" w:fill="auto"/>
            <w:noWrap/>
            <w:hideMark/>
          </w:tcPr>
          <w:p w14:paraId="5805219E"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57E79638"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72" w:type="dxa"/>
            <w:tcBorders>
              <w:top w:val="nil"/>
              <w:left w:val="nil"/>
              <w:bottom w:val="single" w:sz="4" w:space="0" w:color="auto"/>
              <w:right w:val="single" w:sz="4" w:space="0" w:color="auto"/>
            </w:tcBorders>
            <w:shd w:val="clear" w:color="auto" w:fill="auto"/>
            <w:noWrap/>
            <w:hideMark/>
          </w:tcPr>
          <w:p w14:paraId="6A7ACACB"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03C2AF88"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5ED4A974" w14:textId="77777777" w:rsidR="005F5E80" w:rsidRPr="00D62D30" w:rsidRDefault="005F5E80" w:rsidP="005C08E8">
            <w:pPr>
              <w:jc w:val="right"/>
              <w:rPr>
                <w:sz w:val="16"/>
                <w:szCs w:val="16"/>
                <w:lang w:val="en-US" w:eastAsia="zh-CN"/>
              </w:rPr>
            </w:pPr>
            <w:r w:rsidRPr="00D62D30">
              <w:rPr>
                <w:sz w:val="16"/>
                <w:szCs w:val="16"/>
                <w:lang w:val="en-US" w:eastAsia="zh-CN"/>
              </w:rPr>
              <w:t>0</w:t>
            </w:r>
          </w:p>
        </w:tc>
      </w:tr>
      <w:tr w:rsidR="00D62D30" w:rsidRPr="00D62D30" w14:paraId="6BE9FC60" w14:textId="77777777" w:rsidTr="005C08E8">
        <w:trPr>
          <w:trHeight w:val="98"/>
        </w:trPr>
        <w:tc>
          <w:tcPr>
            <w:tcW w:w="3595" w:type="dxa"/>
            <w:tcBorders>
              <w:top w:val="nil"/>
              <w:left w:val="single" w:sz="4" w:space="0" w:color="auto"/>
              <w:bottom w:val="single" w:sz="4" w:space="0" w:color="auto"/>
              <w:right w:val="single" w:sz="4" w:space="0" w:color="auto"/>
            </w:tcBorders>
            <w:shd w:val="clear" w:color="auto" w:fill="auto"/>
            <w:hideMark/>
          </w:tcPr>
          <w:p w14:paraId="0222E707" w14:textId="77777777" w:rsidR="005F5E80" w:rsidRPr="00D62D30" w:rsidRDefault="005F5E80" w:rsidP="005C08E8">
            <w:pPr>
              <w:jc w:val="left"/>
              <w:rPr>
                <w:sz w:val="16"/>
                <w:szCs w:val="16"/>
                <w:lang w:val="en-US" w:eastAsia="zh-CN"/>
              </w:rPr>
            </w:pPr>
            <w:r w:rsidRPr="00D62D30">
              <w:rPr>
                <w:sz w:val="16"/>
                <w:szCs w:val="16"/>
                <w:lang w:val="en-US" w:eastAsia="zh-CN"/>
              </w:rPr>
              <w:t>Financial intermediaries, including overheads</w:t>
            </w:r>
          </w:p>
        </w:tc>
        <w:tc>
          <w:tcPr>
            <w:tcW w:w="897" w:type="dxa"/>
            <w:tcBorders>
              <w:top w:val="nil"/>
              <w:left w:val="nil"/>
              <w:bottom w:val="single" w:sz="4" w:space="0" w:color="auto"/>
              <w:right w:val="single" w:sz="4" w:space="0" w:color="auto"/>
            </w:tcBorders>
            <w:shd w:val="clear" w:color="auto" w:fill="auto"/>
            <w:hideMark/>
          </w:tcPr>
          <w:p w14:paraId="1005A747"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953" w:type="dxa"/>
            <w:tcBorders>
              <w:top w:val="nil"/>
              <w:left w:val="nil"/>
              <w:bottom w:val="single" w:sz="4" w:space="0" w:color="auto"/>
              <w:right w:val="single" w:sz="4" w:space="0" w:color="auto"/>
            </w:tcBorders>
            <w:shd w:val="clear" w:color="auto" w:fill="auto"/>
            <w:hideMark/>
          </w:tcPr>
          <w:p w14:paraId="43EEF6F5"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940" w:type="dxa"/>
            <w:tcBorders>
              <w:top w:val="nil"/>
              <w:left w:val="nil"/>
              <w:bottom w:val="single" w:sz="4" w:space="0" w:color="auto"/>
              <w:right w:val="single" w:sz="4" w:space="0" w:color="auto"/>
            </w:tcBorders>
            <w:shd w:val="clear" w:color="auto" w:fill="auto"/>
            <w:hideMark/>
          </w:tcPr>
          <w:p w14:paraId="4184ED45"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990" w:type="dxa"/>
            <w:tcBorders>
              <w:top w:val="nil"/>
              <w:left w:val="nil"/>
              <w:bottom w:val="single" w:sz="4" w:space="0" w:color="auto"/>
              <w:right w:val="single" w:sz="4" w:space="0" w:color="auto"/>
            </w:tcBorders>
            <w:shd w:val="clear" w:color="auto" w:fill="auto"/>
            <w:hideMark/>
          </w:tcPr>
          <w:p w14:paraId="238F48DC"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4AEADCC3"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944" w:type="dxa"/>
            <w:tcBorders>
              <w:top w:val="nil"/>
              <w:left w:val="nil"/>
              <w:bottom w:val="single" w:sz="4" w:space="0" w:color="auto"/>
              <w:right w:val="single" w:sz="4" w:space="0" w:color="auto"/>
            </w:tcBorders>
            <w:shd w:val="clear" w:color="auto" w:fill="auto"/>
            <w:hideMark/>
          </w:tcPr>
          <w:p w14:paraId="2F241190"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908" w:type="dxa"/>
            <w:tcBorders>
              <w:top w:val="nil"/>
              <w:left w:val="nil"/>
              <w:bottom w:val="single" w:sz="4" w:space="0" w:color="auto"/>
              <w:right w:val="single" w:sz="4" w:space="0" w:color="auto"/>
            </w:tcBorders>
            <w:shd w:val="clear" w:color="auto" w:fill="auto"/>
            <w:noWrap/>
            <w:hideMark/>
          </w:tcPr>
          <w:p w14:paraId="15C28A4C"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82" w:type="dxa"/>
            <w:tcBorders>
              <w:top w:val="nil"/>
              <w:left w:val="nil"/>
              <w:bottom w:val="single" w:sz="4" w:space="0" w:color="auto"/>
              <w:right w:val="single" w:sz="4" w:space="0" w:color="auto"/>
            </w:tcBorders>
            <w:shd w:val="clear" w:color="auto" w:fill="auto"/>
            <w:noWrap/>
            <w:hideMark/>
          </w:tcPr>
          <w:p w14:paraId="634035F0"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31621819"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72" w:type="dxa"/>
            <w:tcBorders>
              <w:top w:val="nil"/>
              <w:left w:val="nil"/>
              <w:bottom w:val="single" w:sz="4" w:space="0" w:color="auto"/>
              <w:right w:val="single" w:sz="4" w:space="0" w:color="auto"/>
            </w:tcBorders>
            <w:shd w:val="clear" w:color="auto" w:fill="auto"/>
            <w:noWrap/>
            <w:hideMark/>
          </w:tcPr>
          <w:p w14:paraId="1B433DBE"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7DA46083"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26176E2A" w14:textId="77777777" w:rsidR="005F5E80" w:rsidRPr="00D62D30" w:rsidRDefault="005F5E80" w:rsidP="005C08E8">
            <w:pPr>
              <w:jc w:val="right"/>
              <w:rPr>
                <w:sz w:val="16"/>
                <w:szCs w:val="16"/>
                <w:lang w:val="en-US" w:eastAsia="zh-CN"/>
              </w:rPr>
            </w:pPr>
            <w:r w:rsidRPr="00D62D30">
              <w:rPr>
                <w:sz w:val="16"/>
                <w:szCs w:val="16"/>
                <w:lang w:val="en-US" w:eastAsia="zh-CN"/>
              </w:rPr>
              <w:t>0</w:t>
            </w:r>
          </w:p>
        </w:tc>
      </w:tr>
      <w:tr w:rsidR="00D62D30" w:rsidRPr="00D62D30" w14:paraId="3603B12E" w14:textId="77777777" w:rsidTr="005C08E8">
        <w:trPr>
          <w:trHeight w:val="170"/>
        </w:trPr>
        <w:tc>
          <w:tcPr>
            <w:tcW w:w="3595" w:type="dxa"/>
            <w:tcBorders>
              <w:top w:val="nil"/>
              <w:left w:val="single" w:sz="4" w:space="0" w:color="auto"/>
              <w:bottom w:val="single" w:sz="4" w:space="0" w:color="auto"/>
              <w:right w:val="single" w:sz="4" w:space="0" w:color="auto"/>
            </w:tcBorders>
            <w:shd w:val="clear" w:color="auto" w:fill="auto"/>
            <w:hideMark/>
          </w:tcPr>
          <w:p w14:paraId="0A83D4C8" w14:textId="77777777" w:rsidR="005F5E80" w:rsidRPr="00D62D30" w:rsidRDefault="005F5E80" w:rsidP="005C08E8">
            <w:pPr>
              <w:jc w:val="left"/>
              <w:rPr>
                <w:sz w:val="16"/>
                <w:szCs w:val="16"/>
                <w:lang w:val="en-US" w:eastAsia="zh-CN"/>
              </w:rPr>
            </w:pPr>
            <w:r w:rsidRPr="00D62D30">
              <w:rPr>
                <w:sz w:val="16"/>
                <w:szCs w:val="16"/>
                <w:lang w:val="en-US" w:eastAsia="zh-CN"/>
              </w:rPr>
              <w:t>Reimbursement of central services for core unit staff (including overhead)</w:t>
            </w:r>
          </w:p>
        </w:tc>
        <w:tc>
          <w:tcPr>
            <w:tcW w:w="897" w:type="dxa"/>
            <w:tcBorders>
              <w:top w:val="nil"/>
              <w:left w:val="nil"/>
              <w:bottom w:val="single" w:sz="4" w:space="0" w:color="auto"/>
              <w:right w:val="single" w:sz="4" w:space="0" w:color="auto"/>
            </w:tcBorders>
            <w:shd w:val="clear" w:color="auto" w:fill="auto"/>
            <w:hideMark/>
          </w:tcPr>
          <w:p w14:paraId="7E86B154" w14:textId="77777777" w:rsidR="005F5E80" w:rsidRPr="00D62D30" w:rsidRDefault="005F5E80" w:rsidP="005C08E8">
            <w:pPr>
              <w:jc w:val="right"/>
              <w:rPr>
                <w:sz w:val="16"/>
                <w:szCs w:val="16"/>
                <w:lang w:val="en-US" w:eastAsia="zh-CN"/>
              </w:rPr>
            </w:pPr>
            <w:r w:rsidRPr="00D62D30">
              <w:rPr>
                <w:sz w:val="16"/>
                <w:szCs w:val="16"/>
                <w:lang w:val="en-US" w:eastAsia="zh-CN"/>
              </w:rPr>
              <w:t> </w:t>
            </w:r>
          </w:p>
        </w:tc>
        <w:tc>
          <w:tcPr>
            <w:tcW w:w="953" w:type="dxa"/>
            <w:tcBorders>
              <w:top w:val="nil"/>
              <w:left w:val="nil"/>
              <w:bottom w:val="single" w:sz="4" w:space="0" w:color="auto"/>
              <w:right w:val="single" w:sz="4" w:space="0" w:color="auto"/>
            </w:tcBorders>
            <w:shd w:val="clear" w:color="auto" w:fill="auto"/>
            <w:hideMark/>
          </w:tcPr>
          <w:p w14:paraId="104DD7F5" w14:textId="77777777" w:rsidR="005F5E80" w:rsidRPr="00D62D30" w:rsidRDefault="005F5E80" w:rsidP="005C08E8">
            <w:pPr>
              <w:jc w:val="right"/>
              <w:rPr>
                <w:sz w:val="16"/>
                <w:szCs w:val="16"/>
                <w:lang w:val="en-US" w:eastAsia="zh-CN"/>
              </w:rPr>
            </w:pPr>
            <w:r w:rsidRPr="00D62D30">
              <w:rPr>
                <w:sz w:val="16"/>
                <w:szCs w:val="16"/>
                <w:lang w:val="en-US" w:eastAsia="zh-CN"/>
              </w:rPr>
              <w:t> </w:t>
            </w:r>
          </w:p>
        </w:tc>
        <w:tc>
          <w:tcPr>
            <w:tcW w:w="940" w:type="dxa"/>
            <w:tcBorders>
              <w:top w:val="nil"/>
              <w:left w:val="nil"/>
              <w:bottom w:val="single" w:sz="4" w:space="0" w:color="auto"/>
              <w:right w:val="single" w:sz="4" w:space="0" w:color="auto"/>
            </w:tcBorders>
            <w:shd w:val="clear" w:color="auto" w:fill="auto"/>
            <w:hideMark/>
          </w:tcPr>
          <w:p w14:paraId="15628FF9"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990" w:type="dxa"/>
            <w:tcBorders>
              <w:top w:val="nil"/>
              <w:left w:val="nil"/>
              <w:bottom w:val="single" w:sz="4" w:space="0" w:color="auto"/>
              <w:right w:val="single" w:sz="4" w:space="0" w:color="auto"/>
            </w:tcBorders>
            <w:shd w:val="clear" w:color="auto" w:fill="auto"/>
            <w:hideMark/>
          </w:tcPr>
          <w:p w14:paraId="0139FF41"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29021225" w14:textId="77777777" w:rsidR="005F5E80" w:rsidRPr="00D62D30" w:rsidRDefault="005F5E80" w:rsidP="005C08E8">
            <w:pPr>
              <w:jc w:val="right"/>
              <w:rPr>
                <w:sz w:val="16"/>
                <w:szCs w:val="16"/>
                <w:lang w:val="en-US" w:eastAsia="zh-CN"/>
              </w:rPr>
            </w:pPr>
            <w:r w:rsidRPr="00D62D30">
              <w:rPr>
                <w:sz w:val="16"/>
                <w:szCs w:val="16"/>
                <w:lang w:val="en-US" w:eastAsia="zh-CN"/>
              </w:rPr>
              <w:t> </w:t>
            </w:r>
          </w:p>
        </w:tc>
        <w:tc>
          <w:tcPr>
            <w:tcW w:w="944" w:type="dxa"/>
            <w:tcBorders>
              <w:top w:val="nil"/>
              <w:left w:val="nil"/>
              <w:bottom w:val="single" w:sz="4" w:space="0" w:color="auto"/>
              <w:right w:val="single" w:sz="4" w:space="0" w:color="auto"/>
            </w:tcBorders>
            <w:shd w:val="clear" w:color="auto" w:fill="auto"/>
            <w:hideMark/>
          </w:tcPr>
          <w:p w14:paraId="4F7ECB64" w14:textId="77777777" w:rsidR="005F5E80" w:rsidRPr="00D62D30" w:rsidRDefault="005F5E80" w:rsidP="005C08E8">
            <w:pPr>
              <w:jc w:val="right"/>
              <w:rPr>
                <w:sz w:val="16"/>
                <w:szCs w:val="16"/>
                <w:lang w:val="en-US" w:eastAsia="zh-CN"/>
              </w:rPr>
            </w:pPr>
            <w:r w:rsidRPr="00D62D30">
              <w:rPr>
                <w:sz w:val="16"/>
                <w:szCs w:val="16"/>
                <w:lang w:val="en-US" w:eastAsia="zh-CN"/>
              </w:rPr>
              <w:t> </w:t>
            </w:r>
          </w:p>
        </w:tc>
        <w:tc>
          <w:tcPr>
            <w:tcW w:w="908" w:type="dxa"/>
            <w:tcBorders>
              <w:top w:val="nil"/>
              <w:left w:val="nil"/>
              <w:bottom w:val="single" w:sz="4" w:space="0" w:color="auto"/>
              <w:right w:val="single" w:sz="4" w:space="0" w:color="auto"/>
            </w:tcBorders>
            <w:shd w:val="clear" w:color="auto" w:fill="auto"/>
            <w:noWrap/>
            <w:hideMark/>
          </w:tcPr>
          <w:p w14:paraId="4E4D9847"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82" w:type="dxa"/>
            <w:tcBorders>
              <w:top w:val="nil"/>
              <w:left w:val="nil"/>
              <w:bottom w:val="single" w:sz="4" w:space="0" w:color="auto"/>
              <w:right w:val="single" w:sz="4" w:space="0" w:color="auto"/>
            </w:tcBorders>
            <w:shd w:val="clear" w:color="auto" w:fill="auto"/>
            <w:noWrap/>
            <w:hideMark/>
          </w:tcPr>
          <w:p w14:paraId="11D7AEF7"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1A600509"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72" w:type="dxa"/>
            <w:tcBorders>
              <w:top w:val="nil"/>
              <w:left w:val="nil"/>
              <w:bottom w:val="single" w:sz="4" w:space="0" w:color="auto"/>
              <w:right w:val="single" w:sz="4" w:space="0" w:color="auto"/>
            </w:tcBorders>
            <w:shd w:val="clear" w:color="auto" w:fill="auto"/>
            <w:noWrap/>
            <w:hideMark/>
          </w:tcPr>
          <w:p w14:paraId="70ADF2CC"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5C4875B7"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62D8E630" w14:textId="77777777" w:rsidR="005F5E80" w:rsidRPr="00D62D30" w:rsidRDefault="005F5E80" w:rsidP="005C08E8">
            <w:pPr>
              <w:jc w:val="left"/>
              <w:rPr>
                <w:sz w:val="16"/>
                <w:szCs w:val="16"/>
                <w:lang w:val="en-US" w:eastAsia="zh-CN"/>
              </w:rPr>
            </w:pPr>
            <w:r w:rsidRPr="00D62D30">
              <w:rPr>
                <w:sz w:val="16"/>
                <w:szCs w:val="16"/>
                <w:lang w:val="en-US" w:eastAsia="zh-CN"/>
              </w:rPr>
              <w:t> </w:t>
            </w:r>
          </w:p>
        </w:tc>
      </w:tr>
      <w:tr w:rsidR="00D62D30" w:rsidRPr="00D62D30" w14:paraId="157A0BA9" w14:textId="77777777" w:rsidTr="005C08E8">
        <w:trPr>
          <w:trHeight w:val="62"/>
        </w:trPr>
        <w:tc>
          <w:tcPr>
            <w:tcW w:w="3595" w:type="dxa"/>
            <w:tcBorders>
              <w:top w:val="nil"/>
              <w:left w:val="single" w:sz="4" w:space="0" w:color="auto"/>
              <w:bottom w:val="single" w:sz="4" w:space="0" w:color="auto"/>
              <w:right w:val="single" w:sz="4" w:space="0" w:color="auto"/>
            </w:tcBorders>
            <w:shd w:val="clear" w:color="auto" w:fill="auto"/>
            <w:hideMark/>
          </w:tcPr>
          <w:p w14:paraId="46B10136" w14:textId="77777777" w:rsidR="005F5E80" w:rsidRPr="00D62D30" w:rsidRDefault="005F5E80" w:rsidP="005C08E8">
            <w:pPr>
              <w:jc w:val="left"/>
              <w:rPr>
                <w:sz w:val="16"/>
                <w:szCs w:val="16"/>
                <w:lang w:val="en-US" w:eastAsia="zh-CN"/>
              </w:rPr>
            </w:pPr>
            <w:r w:rsidRPr="00D62D30">
              <w:rPr>
                <w:sz w:val="16"/>
                <w:szCs w:val="16"/>
                <w:lang w:val="en-US" w:eastAsia="zh-CN"/>
              </w:rPr>
              <w:t>Cost recovery</w:t>
            </w:r>
          </w:p>
        </w:tc>
        <w:tc>
          <w:tcPr>
            <w:tcW w:w="897" w:type="dxa"/>
            <w:tcBorders>
              <w:top w:val="nil"/>
              <w:left w:val="nil"/>
              <w:bottom w:val="single" w:sz="4" w:space="0" w:color="auto"/>
              <w:right w:val="single" w:sz="4" w:space="0" w:color="auto"/>
            </w:tcBorders>
            <w:shd w:val="clear" w:color="auto" w:fill="auto"/>
            <w:hideMark/>
          </w:tcPr>
          <w:p w14:paraId="0F8843BF" w14:textId="77777777" w:rsidR="005F5E80" w:rsidRPr="00D62D30" w:rsidRDefault="005F5E80" w:rsidP="005C08E8">
            <w:pPr>
              <w:jc w:val="right"/>
              <w:rPr>
                <w:sz w:val="16"/>
                <w:szCs w:val="16"/>
                <w:lang w:val="en-US" w:eastAsia="zh-CN"/>
              </w:rPr>
            </w:pPr>
            <w:r w:rsidRPr="00D62D30">
              <w:rPr>
                <w:sz w:val="16"/>
                <w:szCs w:val="16"/>
                <w:lang w:val="en-US" w:eastAsia="zh-CN"/>
              </w:rPr>
              <w:t>0 </w:t>
            </w:r>
          </w:p>
        </w:tc>
        <w:tc>
          <w:tcPr>
            <w:tcW w:w="953" w:type="dxa"/>
            <w:tcBorders>
              <w:top w:val="nil"/>
              <w:left w:val="nil"/>
              <w:bottom w:val="single" w:sz="4" w:space="0" w:color="auto"/>
              <w:right w:val="single" w:sz="4" w:space="0" w:color="auto"/>
            </w:tcBorders>
            <w:shd w:val="clear" w:color="auto" w:fill="auto"/>
            <w:hideMark/>
          </w:tcPr>
          <w:p w14:paraId="799BA2AB"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940" w:type="dxa"/>
            <w:tcBorders>
              <w:top w:val="nil"/>
              <w:left w:val="nil"/>
              <w:bottom w:val="single" w:sz="4" w:space="0" w:color="auto"/>
              <w:right w:val="single" w:sz="4" w:space="0" w:color="auto"/>
            </w:tcBorders>
            <w:shd w:val="clear" w:color="auto" w:fill="auto"/>
            <w:hideMark/>
          </w:tcPr>
          <w:p w14:paraId="62BC615F"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990" w:type="dxa"/>
            <w:tcBorders>
              <w:top w:val="nil"/>
              <w:left w:val="nil"/>
              <w:bottom w:val="single" w:sz="4" w:space="0" w:color="auto"/>
              <w:right w:val="single" w:sz="4" w:space="0" w:color="auto"/>
            </w:tcBorders>
            <w:shd w:val="clear" w:color="auto" w:fill="auto"/>
            <w:hideMark/>
          </w:tcPr>
          <w:p w14:paraId="6FF05F09"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737AE131"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944" w:type="dxa"/>
            <w:tcBorders>
              <w:top w:val="nil"/>
              <w:left w:val="nil"/>
              <w:bottom w:val="single" w:sz="4" w:space="0" w:color="auto"/>
              <w:right w:val="single" w:sz="4" w:space="0" w:color="auto"/>
            </w:tcBorders>
            <w:shd w:val="clear" w:color="auto" w:fill="auto"/>
            <w:hideMark/>
          </w:tcPr>
          <w:p w14:paraId="4C1DF7A1"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908" w:type="dxa"/>
            <w:tcBorders>
              <w:top w:val="nil"/>
              <w:left w:val="nil"/>
              <w:bottom w:val="single" w:sz="4" w:space="0" w:color="auto"/>
              <w:right w:val="single" w:sz="4" w:space="0" w:color="auto"/>
            </w:tcBorders>
            <w:shd w:val="clear" w:color="auto" w:fill="auto"/>
            <w:noWrap/>
            <w:hideMark/>
          </w:tcPr>
          <w:p w14:paraId="34B1CBCF"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82" w:type="dxa"/>
            <w:tcBorders>
              <w:top w:val="nil"/>
              <w:left w:val="nil"/>
              <w:bottom w:val="single" w:sz="4" w:space="0" w:color="auto"/>
              <w:right w:val="single" w:sz="4" w:space="0" w:color="auto"/>
            </w:tcBorders>
            <w:shd w:val="clear" w:color="auto" w:fill="auto"/>
            <w:noWrap/>
            <w:hideMark/>
          </w:tcPr>
          <w:p w14:paraId="23E48264"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106B0707"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72" w:type="dxa"/>
            <w:tcBorders>
              <w:top w:val="nil"/>
              <w:left w:val="nil"/>
              <w:bottom w:val="single" w:sz="4" w:space="0" w:color="auto"/>
              <w:right w:val="single" w:sz="4" w:space="0" w:color="auto"/>
            </w:tcBorders>
            <w:shd w:val="clear" w:color="auto" w:fill="auto"/>
            <w:noWrap/>
            <w:hideMark/>
          </w:tcPr>
          <w:p w14:paraId="74F96311"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1E5A86FA"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11F8EBC8" w14:textId="77777777" w:rsidR="005F5E80" w:rsidRPr="00D62D30" w:rsidRDefault="005F5E80" w:rsidP="005C08E8">
            <w:pPr>
              <w:jc w:val="right"/>
              <w:rPr>
                <w:sz w:val="16"/>
                <w:szCs w:val="16"/>
                <w:lang w:val="en-US" w:eastAsia="zh-CN"/>
              </w:rPr>
            </w:pPr>
            <w:r w:rsidRPr="00D62D30">
              <w:rPr>
                <w:sz w:val="16"/>
                <w:szCs w:val="16"/>
                <w:lang w:val="en-US" w:eastAsia="zh-CN"/>
              </w:rPr>
              <w:t>0</w:t>
            </w:r>
          </w:p>
        </w:tc>
      </w:tr>
      <w:tr w:rsidR="00D62D30" w:rsidRPr="00D62D30" w14:paraId="45F83F3C" w14:textId="77777777" w:rsidTr="005C08E8">
        <w:trPr>
          <w:trHeight w:val="47"/>
        </w:trPr>
        <w:tc>
          <w:tcPr>
            <w:tcW w:w="3595" w:type="dxa"/>
            <w:tcBorders>
              <w:top w:val="nil"/>
              <w:left w:val="single" w:sz="4" w:space="0" w:color="auto"/>
              <w:bottom w:val="single" w:sz="4" w:space="0" w:color="auto"/>
              <w:right w:val="single" w:sz="4" w:space="0" w:color="auto"/>
            </w:tcBorders>
            <w:shd w:val="clear" w:color="auto" w:fill="auto"/>
            <w:hideMark/>
          </w:tcPr>
          <w:p w14:paraId="061E081F" w14:textId="77777777" w:rsidR="005F5E80" w:rsidRPr="00D62D30" w:rsidRDefault="005F5E80" w:rsidP="005C08E8">
            <w:pPr>
              <w:jc w:val="left"/>
              <w:rPr>
                <w:sz w:val="16"/>
                <w:szCs w:val="16"/>
                <w:lang w:val="en-US" w:eastAsia="zh-CN"/>
              </w:rPr>
            </w:pPr>
            <w:r w:rsidRPr="00D62D30">
              <w:rPr>
                <w:sz w:val="16"/>
                <w:szCs w:val="16"/>
                <w:lang w:val="en-US" w:eastAsia="zh-CN"/>
              </w:rPr>
              <w:t>Adjustments (+ = overrun and - = underuse)</w:t>
            </w:r>
          </w:p>
        </w:tc>
        <w:tc>
          <w:tcPr>
            <w:tcW w:w="897" w:type="dxa"/>
            <w:tcBorders>
              <w:top w:val="nil"/>
              <w:left w:val="nil"/>
              <w:bottom w:val="single" w:sz="4" w:space="0" w:color="auto"/>
              <w:right w:val="single" w:sz="4" w:space="0" w:color="auto"/>
            </w:tcBorders>
            <w:shd w:val="clear" w:color="auto" w:fill="auto"/>
            <w:hideMark/>
          </w:tcPr>
          <w:p w14:paraId="492A49CE" w14:textId="77777777" w:rsidR="005F5E80" w:rsidRPr="00D62D30" w:rsidRDefault="005F5E80" w:rsidP="005C08E8">
            <w:pPr>
              <w:jc w:val="right"/>
              <w:rPr>
                <w:sz w:val="16"/>
                <w:szCs w:val="16"/>
                <w:lang w:val="en-US" w:eastAsia="zh-CN"/>
              </w:rPr>
            </w:pPr>
            <w:r w:rsidRPr="00D62D30">
              <w:rPr>
                <w:sz w:val="16"/>
                <w:szCs w:val="16"/>
                <w:lang w:val="en-US" w:eastAsia="zh-CN"/>
              </w:rPr>
              <w:t>0 </w:t>
            </w:r>
          </w:p>
        </w:tc>
        <w:tc>
          <w:tcPr>
            <w:tcW w:w="953" w:type="dxa"/>
            <w:tcBorders>
              <w:top w:val="nil"/>
              <w:left w:val="nil"/>
              <w:bottom w:val="single" w:sz="4" w:space="0" w:color="auto"/>
              <w:right w:val="single" w:sz="4" w:space="0" w:color="auto"/>
            </w:tcBorders>
            <w:shd w:val="clear" w:color="auto" w:fill="auto"/>
            <w:hideMark/>
          </w:tcPr>
          <w:p w14:paraId="765E34AE"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940" w:type="dxa"/>
            <w:tcBorders>
              <w:top w:val="nil"/>
              <w:left w:val="nil"/>
              <w:bottom w:val="single" w:sz="4" w:space="0" w:color="auto"/>
              <w:right w:val="single" w:sz="4" w:space="0" w:color="auto"/>
            </w:tcBorders>
            <w:shd w:val="clear" w:color="auto" w:fill="auto"/>
            <w:hideMark/>
          </w:tcPr>
          <w:p w14:paraId="1717F70B"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990" w:type="dxa"/>
            <w:tcBorders>
              <w:top w:val="nil"/>
              <w:left w:val="nil"/>
              <w:bottom w:val="single" w:sz="4" w:space="0" w:color="auto"/>
              <w:right w:val="single" w:sz="4" w:space="0" w:color="auto"/>
            </w:tcBorders>
            <w:shd w:val="clear" w:color="auto" w:fill="auto"/>
            <w:hideMark/>
          </w:tcPr>
          <w:p w14:paraId="0D6D0FFB"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2C0ABF64"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944" w:type="dxa"/>
            <w:tcBorders>
              <w:top w:val="nil"/>
              <w:left w:val="nil"/>
              <w:bottom w:val="single" w:sz="4" w:space="0" w:color="auto"/>
              <w:right w:val="single" w:sz="4" w:space="0" w:color="auto"/>
            </w:tcBorders>
            <w:shd w:val="clear" w:color="auto" w:fill="auto"/>
            <w:hideMark/>
          </w:tcPr>
          <w:p w14:paraId="335D2370"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908" w:type="dxa"/>
            <w:tcBorders>
              <w:top w:val="nil"/>
              <w:left w:val="nil"/>
              <w:bottom w:val="single" w:sz="4" w:space="0" w:color="auto"/>
              <w:right w:val="single" w:sz="4" w:space="0" w:color="auto"/>
            </w:tcBorders>
            <w:shd w:val="clear" w:color="auto" w:fill="auto"/>
            <w:noWrap/>
            <w:hideMark/>
          </w:tcPr>
          <w:p w14:paraId="17255DCD"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82" w:type="dxa"/>
            <w:tcBorders>
              <w:top w:val="nil"/>
              <w:left w:val="nil"/>
              <w:bottom w:val="single" w:sz="4" w:space="0" w:color="auto"/>
              <w:right w:val="single" w:sz="4" w:space="0" w:color="auto"/>
            </w:tcBorders>
            <w:shd w:val="clear" w:color="auto" w:fill="auto"/>
            <w:noWrap/>
            <w:hideMark/>
          </w:tcPr>
          <w:p w14:paraId="0F8C3A59"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11A716A4"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72" w:type="dxa"/>
            <w:tcBorders>
              <w:top w:val="nil"/>
              <w:left w:val="nil"/>
              <w:bottom w:val="single" w:sz="4" w:space="0" w:color="auto"/>
              <w:right w:val="single" w:sz="4" w:space="0" w:color="auto"/>
            </w:tcBorders>
            <w:shd w:val="clear" w:color="auto" w:fill="auto"/>
            <w:noWrap/>
            <w:hideMark/>
          </w:tcPr>
          <w:p w14:paraId="521C4ECB"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2307AAF3" w14:textId="77777777" w:rsidR="005F5E80" w:rsidRPr="00D62D30" w:rsidRDefault="005F5E80" w:rsidP="005C08E8">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7835E0A6" w14:textId="77777777" w:rsidR="005F5E80" w:rsidRPr="00D62D30" w:rsidRDefault="005F5E80" w:rsidP="005C08E8">
            <w:pPr>
              <w:jc w:val="right"/>
              <w:rPr>
                <w:sz w:val="16"/>
                <w:szCs w:val="16"/>
                <w:lang w:val="en-US" w:eastAsia="zh-CN"/>
              </w:rPr>
            </w:pPr>
            <w:r w:rsidRPr="00D62D30">
              <w:rPr>
                <w:sz w:val="16"/>
                <w:szCs w:val="16"/>
                <w:lang w:val="en-US" w:eastAsia="zh-CN"/>
              </w:rPr>
              <w:t>0</w:t>
            </w:r>
          </w:p>
        </w:tc>
      </w:tr>
      <w:tr w:rsidR="00D62D30" w:rsidRPr="00D62D30" w14:paraId="57F7A12D" w14:textId="77777777" w:rsidTr="005C08E8">
        <w:trPr>
          <w:trHeight w:val="47"/>
        </w:trPr>
        <w:tc>
          <w:tcPr>
            <w:tcW w:w="3595" w:type="dxa"/>
            <w:tcBorders>
              <w:top w:val="nil"/>
              <w:left w:val="single" w:sz="4" w:space="0" w:color="auto"/>
              <w:bottom w:val="single" w:sz="4" w:space="0" w:color="auto"/>
              <w:right w:val="single" w:sz="4" w:space="0" w:color="auto"/>
            </w:tcBorders>
            <w:shd w:val="clear" w:color="auto" w:fill="auto"/>
            <w:hideMark/>
          </w:tcPr>
          <w:p w14:paraId="5F9EAF3F" w14:textId="77777777" w:rsidR="005F5E80" w:rsidRPr="00D62D30" w:rsidRDefault="005F5E80" w:rsidP="005C08E8">
            <w:pPr>
              <w:jc w:val="left"/>
              <w:rPr>
                <w:sz w:val="16"/>
                <w:szCs w:val="16"/>
                <w:lang w:val="en-US" w:eastAsia="zh-CN"/>
              </w:rPr>
            </w:pPr>
            <w:r w:rsidRPr="00D62D30">
              <w:rPr>
                <w:sz w:val="16"/>
                <w:szCs w:val="16"/>
                <w:lang w:val="en-US" w:eastAsia="zh-CN"/>
              </w:rPr>
              <w:t>Project costs (- = to be deducted and thus removed)</w:t>
            </w:r>
          </w:p>
        </w:tc>
        <w:tc>
          <w:tcPr>
            <w:tcW w:w="897" w:type="dxa"/>
            <w:tcBorders>
              <w:top w:val="nil"/>
              <w:left w:val="nil"/>
              <w:bottom w:val="single" w:sz="4" w:space="0" w:color="auto"/>
              <w:right w:val="single" w:sz="4" w:space="0" w:color="auto"/>
            </w:tcBorders>
            <w:shd w:val="clear" w:color="auto" w:fill="auto"/>
            <w:hideMark/>
          </w:tcPr>
          <w:p w14:paraId="65B5E48B" w14:textId="77777777" w:rsidR="005F5E80" w:rsidRPr="00D62D30" w:rsidRDefault="005F5E80" w:rsidP="005C08E8">
            <w:pPr>
              <w:jc w:val="right"/>
              <w:rPr>
                <w:sz w:val="16"/>
                <w:szCs w:val="16"/>
                <w:lang w:val="en-US" w:eastAsia="zh-CN"/>
              </w:rPr>
            </w:pPr>
            <w:r w:rsidRPr="00D62D30">
              <w:rPr>
                <w:sz w:val="16"/>
                <w:szCs w:val="16"/>
                <w:lang w:val="en-US" w:eastAsia="zh-CN"/>
              </w:rPr>
              <w:t> </w:t>
            </w:r>
          </w:p>
        </w:tc>
        <w:tc>
          <w:tcPr>
            <w:tcW w:w="953" w:type="dxa"/>
            <w:tcBorders>
              <w:top w:val="nil"/>
              <w:left w:val="nil"/>
              <w:bottom w:val="single" w:sz="4" w:space="0" w:color="auto"/>
              <w:right w:val="single" w:sz="4" w:space="0" w:color="auto"/>
            </w:tcBorders>
            <w:shd w:val="clear" w:color="auto" w:fill="auto"/>
            <w:hideMark/>
          </w:tcPr>
          <w:p w14:paraId="0E0D8E7A" w14:textId="77777777" w:rsidR="005F5E80" w:rsidRPr="00D62D30" w:rsidRDefault="005F5E80" w:rsidP="005C08E8">
            <w:pPr>
              <w:jc w:val="right"/>
              <w:rPr>
                <w:sz w:val="16"/>
                <w:szCs w:val="16"/>
                <w:lang w:val="en-US" w:eastAsia="zh-CN"/>
              </w:rPr>
            </w:pPr>
            <w:r w:rsidRPr="00D62D30">
              <w:rPr>
                <w:sz w:val="16"/>
                <w:szCs w:val="16"/>
                <w:lang w:val="en-US" w:eastAsia="zh-CN"/>
              </w:rPr>
              <w:t> </w:t>
            </w:r>
          </w:p>
        </w:tc>
        <w:tc>
          <w:tcPr>
            <w:tcW w:w="940" w:type="dxa"/>
            <w:tcBorders>
              <w:top w:val="nil"/>
              <w:left w:val="nil"/>
              <w:bottom w:val="single" w:sz="4" w:space="0" w:color="auto"/>
              <w:right w:val="single" w:sz="4" w:space="0" w:color="auto"/>
            </w:tcBorders>
            <w:shd w:val="clear" w:color="auto" w:fill="auto"/>
            <w:hideMark/>
          </w:tcPr>
          <w:p w14:paraId="391F99F7" w14:textId="77777777" w:rsidR="005F5E80" w:rsidRPr="00D62D30" w:rsidRDefault="005F5E80" w:rsidP="005C08E8">
            <w:pPr>
              <w:jc w:val="right"/>
              <w:rPr>
                <w:sz w:val="16"/>
                <w:szCs w:val="16"/>
                <w:lang w:val="en-US" w:eastAsia="zh-CN"/>
              </w:rPr>
            </w:pPr>
            <w:r w:rsidRPr="00D62D30">
              <w:rPr>
                <w:sz w:val="16"/>
                <w:szCs w:val="16"/>
                <w:lang w:val="en-US" w:eastAsia="zh-CN"/>
              </w:rPr>
              <w:t> </w:t>
            </w:r>
          </w:p>
        </w:tc>
        <w:tc>
          <w:tcPr>
            <w:tcW w:w="990" w:type="dxa"/>
            <w:tcBorders>
              <w:top w:val="nil"/>
              <w:left w:val="nil"/>
              <w:bottom w:val="single" w:sz="4" w:space="0" w:color="auto"/>
              <w:right w:val="single" w:sz="4" w:space="0" w:color="auto"/>
            </w:tcBorders>
            <w:shd w:val="clear" w:color="auto" w:fill="auto"/>
            <w:hideMark/>
          </w:tcPr>
          <w:p w14:paraId="0C6262B0" w14:textId="77777777" w:rsidR="005F5E80" w:rsidRPr="00D62D30" w:rsidRDefault="005F5E80" w:rsidP="005C08E8">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3570B821" w14:textId="77777777" w:rsidR="005F5E80" w:rsidRPr="00D62D30" w:rsidRDefault="005F5E80" w:rsidP="005C08E8">
            <w:pPr>
              <w:jc w:val="right"/>
              <w:rPr>
                <w:sz w:val="16"/>
                <w:szCs w:val="16"/>
                <w:lang w:val="en-US" w:eastAsia="zh-CN"/>
              </w:rPr>
            </w:pPr>
            <w:r w:rsidRPr="00D62D30">
              <w:rPr>
                <w:sz w:val="16"/>
                <w:szCs w:val="16"/>
                <w:lang w:val="en-US" w:eastAsia="zh-CN"/>
              </w:rPr>
              <w:t> </w:t>
            </w:r>
          </w:p>
        </w:tc>
        <w:tc>
          <w:tcPr>
            <w:tcW w:w="944" w:type="dxa"/>
            <w:tcBorders>
              <w:top w:val="nil"/>
              <w:left w:val="nil"/>
              <w:bottom w:val="single" w:sz="4" w:space="0" w:color="auto"/>
              <w:right w:val="single" w:sz="4" w:space="0" w:color="auto"/>
            </w:tcBorders>
            <w:shd w:val="clear" w:color="auto" w:fill="auto"/>
            <w:hideMark/>
          </w:tcPr>
          <w:p w14:paraId="40549AB0" w14:textId="77777777" w:rsidR="005F5E80" w:rsidRPr="00D62D30" w:rsidRDefault="005F5E80" w:rsidP="005C08E8">
            <w:pPr>
              <w:jc w:val="right"/>
              <w:rPr>
                <w:sz w:val="16"/>
                <w:szCs w:val="16"/>
                <w:lang w:val="en-US" w:eastAsia="zh-CN"/>
              </w:rPr>
            </w:pPr>
            <w:r w:rsidRPr="00D62D30">
              <w:rPr>
                <w:sz w:val="16"/>
                <w:szCs w:val="16"/>
                <w:lang w:val="en-US" w:eastAsia="zh-CN"/>
              </w:rPr>
              <w:t> </w:t>
            </w:r>
          </w:p>
        </w:tc>
        <w:tc>
          <w:tcPr>
            <w:tcW w:w="908" w:type="dxa"/>
            <w:tcBorders>
              <w:top w:val="nil"/>
              <w:left w:val="nil"/>
              <w:bottom w:val="single" w:sz="4" w:space="0" w:color="auto"/>
              <w:right w:val="single" w:sz="4" w:space="0" w:color="auto"/>
            </w:tcBorders>
            <w:shd w:val="clear" w:color="auto" w:fill="auto"/>
            <w:noWrap/>
            <w:hideMark/>
          </w:tcPr>
          <w:p w14:paraId="08BF1D78"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82" w:type="dxa"/>
            <w:tcBorders>
              <w:top w:val="nil"/>
              <w:left w:val="nil"/>
              <w:bottom w:val="single" w:sz="4" w:space="0" w:color="auto"/>
              <w:right w:val="single" w:sz="4" w:space="0" w:color="auto"/>
            </w:tcBorders>
            <w:shd w:val="clear" w:color="auto" w:fill="auto"/>
            <w:noWrap/>
            <w:hideMark/>
          </w:tcPr>
          <w:p w14:paraId="26DA3BAB"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1D2FD601"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72" w:type="dxa"/>
            <w:tcBorders>
              <w:top w:val="nil"/>
              <w:left w:val="nil"/>
              <w:bottom w:val="single" w:sz="4" w:space="0" w:color="auto"/>
              <w:right w:val="single" w:sz="4" w:space="0" w:color="auto"/>
            </w:tcBorders>
            <w:shd w:val="clear" w:color="auto" w:fill="auto"/>
            <w:noWrap/>
            <w:hideMark/>
          </w:tcPr>
          <w:p w14:paraId="4F31B7C2"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41636DAF"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1E73B51B" w14:textId="77777777" w:rsidR="005F5E80" w:rsidRPr="00D62D30" w:rsidRDefault="005F5E80" w:rsidP="005C08E8">
            <w:pPr>
              <w:jc w:val="left"/>
              <w:rPr>
                <w:sz w:val="16"/>
                <w:szCs w:val="16"/>
                <w:lang w:val="en-US" w:eastAsia="zh-CN"/>
              </w:rPr>
            </w:pPr>
            <w:r w:rsidRPr="00D62D30">
              <w:rPr>
                <w:sz w:val="16"/>
                <w:szCs w:val="16"/>
                <w:lang w:val="en-US" w:eastAsia="zh-CN"/>
              </w:rPr>
              <w:t> </w:t>
            </w:r>
          </w:p>
        </w:tc>
      </w:tr>
      <w:tr w:rsidR="00D62D30" w:rsidRPr="00D62D30" w14:paraId="5674994C" w14:textId="77777777" w:rsidTr="005C08E8">
        <w:trPr>
          <w:trHeight w:val="107"/>
        </w:trPr>
        <w:tc>
          <w:tcPr>
            <w:tcW w:w="3595" w:type="dxa"/>
            <w:tcBorders>
              <w:top w:val="nil"/>
              <w:left w:val="single" w:sz="4" w:space="0" w:color="auto"/>
              <w:bottom w:val="single" w:sz="4" w:space="0" w:color="auto"/>
              <w:right w:val="single" w:sz="4" w:space="0" w:color="auto"/>
            </w:tcBorders>
            <w:shd w:val="clear" w:color="auto" w:fill="auto"/>
            <w:hideMark/>
          </w:tcPr>
          <w:p w14:paraId="51EF296B" w14:textId="77777777" w:rsidR="005F5E80" w:rsidRPr="00D62D30" w:rsidRDefault="005F5E80" w:rsidP="005C08E8">
            <w:pPr>
              <w:jc w:val="left"/>
              <w:rPr>
                <w:b/>
                <w:bCs/>
                <w:sz w:val="16"/>
                <w:szCs w:val="16"/>
                <w:lang w:val="en-US" w:eastAsia="zh-CN"/>
              </w:rPr>
            </w:pPr>
            <w:r w:rsidRPr="00D62D30">
              <w:rPr>
                <w:b/>
                <w:bCs/>
                <w:sz w:val="16"/>
                <w:szCs w:val="16"/>
                <w:lang w:val="en-US" w:eastAsia="zh-CN"/>
              </w:rPr>
              <w:t>B. Sub-total agency support costs/ implementation costs</w:t>
            </w:r>
          </w:p>
        </w:tc>
        <w:tc>
          <w:tcPr>
            <w:tcW w:w="897" w:type="dxa"/>
            <w:tcBorders>
              <w:top w:val="nil"/>
              <w:left w:val="nil"/>
              <w:bottom w:val="single" w:sz="4" w:space="0" w:color="auto"/>
              <w:right w:val="single" w:sz="4" w:space="0" w:color="auto"/>
            </w:tcBorders>
            <w:shd w:val="clear" w:color="auto" w:fill="auto"/>
            <w:hideMark/>
          </w:tcPr>
          <w:p w14:paraId="5F14C131" w14:textId="77777777" w:rsidR="005F5E80" w:rsidRPr="00D62D30" w:rsidRDefault="005F5E80" w:rsidP="005C08E8">
            <w:pPr>
              <w:jc w:val="right"/>
              <w:rPr>
                <w:b/>
                <w:bCs/>
                <w:sz w:val="16"/>
                <w:szCs w:val="16"/>
                <w:lang w:val="en-US" w:eastAsia="zh-CN"/>
              </w:rPr>
            </w:pPr>
            <w:r w:rsidRPr="00D62D30">
              <w:rPr>
                <w:b/>
                <w:bCs/>
                <w:sz w:val="16"/>
                <w:szCs w:val="16"/>
                <w:lang w:val="en-US" w:eastAsia="zh-CN"/>
              </w:rPr>
              <w:t> </w:t>
            </w:r>
          </w:p>
        </w:tc>
        <w:tc>
          <w:tcPr>
            <w:tcW w:w="953" w:type="dxa"/>
            <w:tcBorders>
              <w:top w:val="nil"/>
              <w:left w:val="nil"/>
              <w:bottom w:val="single" w:sz="4" w:space="0" w:color="auto"/>
              <w:right w:val="single" w:sz="4" w:space="0" w:color="auto"/>
            </w:tcBorders>
            <w:shd w:val="clear" w:color="auto" w:fill="auto"/>
            <w:hideMark/>
          </w:tcPr>
          <w:p w14:paraId="3A444E0B" w14:textId="77777777" w:rsidR="005F5E80" w:rsidRPr="00D62D30" w:rsidRDefault="005F5E80" w:rsidP="005C08E8">
            <w:pPr>
              <w:jc w:val="right"/>
              <w:rPr>
                <w:b/>
                <w:bCs/>
                <w:sz w:val="16"/>
                <w:szCs w:val="16"/>
                <w:lang w:val="en-US" w:eastAsia="zh-CN"/>
              </w:rPr>
            </w:pPr>
            <w:r w:rsidRPr="00D62D30">
              <w:rPr>
                <w:b/>
                <w:bCs/>
                <w:sz w:val="16"/>
                <w:szCs w:val="16"/>
                <w:lang w:val="en-US" w:eastAsia="zh-CN"/>
              </w:rPr>
              <w:t> </w:t>
            </w:r>
          </w:p>
        </w:tc>
        <w:tc>
          <w:tcPr>
            <w:tcW w:w="940" w:type="dxa"/>
            <w:tcBorders>
              <w:top w:val="nil"/>
              <w:left w:val="nil"/>
              <w:bottom w:val="single" w:sz="4" w:space="0" w:color="auto"/>
              <w:right w:val="single" w:sz="4" w:space="0" w:color="auto"/>
            </w:tcBorders>
            <w:shd w:val="clear" w:color="auto" w:fill="auto"/>
            <w:hideMark/>
          </w:tcPr>
          <w:p w14:paraId="6972BC48" w14:textId="77777777" w:rsidR="005F5E80" w:rsidRPr="00D62D30" w:rsidRDefault="005F5E80" w:rsidP="005C08E8">
            <w:pPr>
              <w:jc w:val="right"/>
              <w:rPr>
                <w:b/>
                <w:bCs/>
                <w:sz w:val="16"/>
                <w:szCs w:val="16"/>
                <w:lang w:val="en-US" w:eastAsia="zh-CN"/>
              </w:rPr>
            </w:pPr>
            <w:r w:rsidRPr="00D62D30">
              <w:rPr>
                <w:b/>
                <w:bCs/>
                <w:sz w:val="16"/>
                <w:szCs w:val="16"/>
                <w:lang w:val="en-US" w:eastAsia="zh-CN"/>
              </w:rPr>
              <w:t>1,249,361</w:t>
            </w:r>
          </w:p>
        </w:tc>
        <w:tc>
          <w:tcPr>
            <w:tcW w:w="990" w:type="dxa"/>
            <w:tcBorders>
              <w:top w:val="nil"/>
              <w:left w:val="nil"/>
              <w:bottom w:val="single" w:sz="4" w:space="0" w:color="auto"/>
              <w:right w:val="single" w:sz="4" w:space="0" w:color="auto"/>
            </w:tcBorders>
            <w:shd w:val="clear" w:color="auto" w:fill="auto"/>
            <w:hideMark/>
          </w:tcPr>
          <w:p w14:paraId="71AE1083" w14:textId="77777777" w:rsidR="005F5E80" w:rsidRPr="00D62D30" w:rsidRDefault="005F5E80" w:rsidP="005C08E8">
            <w:pPr>
              <w:jc w:val="right"/>
              <w:rPr>
                <w:b/>
                <w:bCs/>
                <w:sz w:val="16"/>
                <w:szCs w:val="16"/>
                <w:lang w:val="en-US" w:eastAsia="zh-CN"/>
              </w:rPr>
            </w:pPr>
            <w:r w:rsidRPr="00D62D30">
              <w:rPr>
                <w:b/>
                <w:bCs/>
                <w:sz w:val="16"/>
                <w:szCs w:val="16"/>
                <w:lang w:val="en-US" w:eastAsia="zh-CN"/>
              </w:rPr>
              <w:t>1,491,814</w:t>
            </w:r>
          </w:p>
        </w:tc>
        <w:tc>
          <w:tcPr>
            <w:tcW w:w="856" w:type="dxa"/>
            <w:tcBorders>
              <w:top w:val="nil"/>
              <w:left w:val="nil"/>
              <w:bottom w:val="single" w:sz="4" w:space="0" w:color="auto"/>
              <w:right w:val="single" w:sz="4" w:space="0" w:color="auto"/>
            </w:tcBorders>
            <w:shd w:val="clear" w:color="auto" w:fill="auto"/>
            <w:hideMark/>
          </w:tcPr>
          <w:p w14:paraId="3DBC632E" w14:textId="77777777" w:rsidR="005F5E80" w:rsidRPr="00D62D30" w:rsidRDefault="005F5E80" w:rsidP="005C08E8">
            <w:pPr>
              <w:jc w:val="right"/>
              <w:rPr>
                <w:b/>
                <w:bCs/>
                <w:sz w:val="16"/>
                <w:szCs w:val="16"/>
                <w:lang w:val="en-US" w:eastAsia="zh-CN"/>
              </w:rPr>
            </w:pPr>
            <w:r w:rsidRPr="00D62D30">
              <w:rPr>
                <w:b/>
                <w:bCs/>
                <w:sz w:val="16"/>
                <w:szCs w:val="16"/>
                <w:lang w:val="en-US" w:eastAsia="zh-CN"/>
              </w:rPr>
              <w:t>2,114,429</w:t>
            </w:r>
          </w:p>
        </w:tc>
        <w:tc>
          <w:tcPr>
            <w:tcW w:w="944" w:type="dxa"/>
            <w:tcBorders>
              <w:top w:val="nil"/>
              <w:left w:val="nil"/>
              <w:bottom w:val="single" w:sz="4" w:space="0" w:color="auto"/>
              <w:right w:val="single" w:sz="4" w:space="0" w:color="auto"/>
            </w:tcBorders>
            <w:shd w:val="clear" w:color="auto" w:fill="auto"/>
            <w:hideMark/>
          </w:tcPr>
          <w:p w14:paraId="7F35C3A2" w14:textId="77777777" w:rsidR="005F5E80" w:rsidRPr="00D62D30" w:rsidRDefault="005F5E80" w:rsidP="005C08E8">
            <w:pPr>
              <w:jc w:val="right"/>
              <w:rPr>
                <w:b/>
                <w:bCs/>
                <w:sz w:val="16"/>
                <w:szCs w:val="16"/>
                <w:lang w:val="en-US" w:eastAsia="zh-CN"/>
              </w:rPr>
            </w:pPr>
            <w:r w:rsidRPr="00D62D30">
              <w:rPr>
                <w:b/>
                <w:bCs/>
                <w:sz w:val="16"/>
                <w:szCs w:val="16"/>
                <w:lang w:val="en-US" w:eastAsia="zh-CN"/>
              </w:rPr>
              <w:t>1,258,437</w:t>
            </w:r>
          </w:p>
        </w:tc>
        <w:tc>
          <w:tcPr>
            <w:tcW w:w="908" w:type="dxa"/>
            <w:tcBorders>
              <w:top w:val="nil"/>
              <w:left w:val="nil"/>
              <w:bottom w:val="single" w:sz="4" w:space="0" w:color="auto"/>
              <w:right w:val="single" w:sz="4" w:space="0" w:color="auto"/>
            </w:tcBorders>
            <w:shd w:val="clear" w:color="auto" w:fill="auto"/>
            <w:noWrap/>
            <w:hideMark/>
          </w:tcPr>
          <w:p w14:paraId="4C9F1B95" w14:textId="77777777" w:rsidR="005F5E80" w:rsidRPr="00D62D30" w:rsidRDefault="005F5E80" w:rsidP="005C08E8">
            <w:pPr>
              <w:jc w:val="right"/>
              <w:rPr>
                <w:b/>
                <w:bCs/>
                <w:sz w:val="16"/>
                <w:szCs w:val="16"/>
                <w:lang w:val="en-US" w:eastAsia="zh-CN"/>
              </w:rPr>
            </w:pPr>
            <w:r w:rsidRPr="00D62D30">
              <w:rPr>
                <w:b/>
                <w:bCs/>
                <w:sz w:val="16"/>
                <w:szCs w:val="16"/>
                <w:lang w:val="en-US" w:eastAsia="zh-CN"/>
              </w:rPr>
              <w:t>1,172,183</w:t>
            </w:r>
          </w:p>
        </w:tc>
        <w:tc>
          <w:tcPr>
            <w:tcW w:w="882" w:type="dxa"/>
            <w:tcBorders>
              <w:top w:val="nil"/>
              <w:left w:val="nil"/>
              <w:bottom w:val="single" w:sz="4" w:space="0" w:color="auto"/>
              <w:right w:val="single" w:sz="4" w:space="0" w:color="auto"/>
            </w:tcBorders>
            <w:shd w:val="clear" w:color="auto" w:fill="auto"/>
            <w:noWrap/>
            <w:hideMark/>
          </w:tcPr>
          <w:p w14:paraId="0EF1F52E" w14:textId="77777777" w:rsidR="005F5E80" w:rsidRPr="00D62D30" w:rsidRDefault="005F5E80" w:rsidP="005C08E8">
            <w:pPr>
              <w:jc w:val="right"/>
              <w:rPr>
                <w:b/>
                <w:bCs/>
                <w:sz w:val="16"/>
                <w:szCs w:val="16"/>
                <w:lang w:val="en-US" w:eastAsia="zh-CN"/>
              </w:rPr>
            </w:pPr>
            <w:r w:rsidRPr="00D62D30">
              <w:rPr>
                <w:b/>
                <w:bCs/>
                <w:sz w:val="16"/>
                <w:szCs w:val="16"/>
                <w:lang w:val="en-US" w:eastAsia="zh-CN"/>
              </w:rPr>
              <w:t>748,964</w:t>
            </w:r>
          </w:p>
        </w:tc>
        <w:tc>
          <w:tcPr>
            <w:tcW w:w="856" w:type="dxa"/>
            <w:tcBorders>
              <w:top w:val="nil"/>
              <w:left w:val="nil"/>
              <w:bottom w:val="single" w:sz="4" w:space="0" w:color="auto"/>
              <w:right w:val="single" w:sz="4" w:space="0" w:color="auto"/>
            </w:tcBorders>
            <w:shd w:val="clear" w:color="auto" w:fill="auto"/>
            <w:noWrap/>
            <w:hideMark/>
          </w:tcPr>
          <w:p w14:paraId="73579536" w14:textId="77777777" w:rsidR="005F5E80" w:rsidRPr="00D62D30" w:rsidRDefault="005F5E80" w:rsidP="005C08E8">
            <w:pPr>
              <w:jc w:val="right"/>
              <w:rPr>
                <w:b/>
                <w:bCs/>
                <w:sz w:val="16"/>
                <w:szCs w:val="16"/>
                <w:lang w:val="en-US" w:eastAsia="zh-CN"/>
              </w:rPr>
            </w:pPr>
            <w:r w:rsidRPr="00D62D30">
              <w:rPr>
                <w:b/>
                <w:bCs/>
                <w:sz w:val="16"/>
                <w:szCs w:val="16"/>
                <w:lang w:val="en-US" w:eastAsia="zh-CN"/>
              </w:rPr>
              <w:t>1,165,041</w:t>
            </w:r>
          </w:p>
        </w:tc>
        <w:tc>
          <w:tcPr>
            <w:tcW w:w="872" w:type="dxa"/>
            <w:tcBorders>
              <w:top w:val="nil"/>
              <w:left w:val="nil"/>
              <w:bottom w:val="single" w:sz="4" w:space="0" w:color="auto"/>
              <w:right w:val="single" w:sz="4" w:space="0" w:color="auto"/>
            </w:tcBorders>
            <w:shd w:val="clear" w:color="auto" w:fill="auto"/>
            <w:noWrap/>
            <w:hideMark/>
          </w:tcPr>
          <w:p w14:paraId="02043EF8" w14:textId="77777777" w:rsidR="005F5E80" w:rsidRPr="00D62D30" w:rsidRDefault="005F5E80" w:rsidP="005C08E8">
            <w:pPr>
              <w:jc w:val="right"/>
              <w:rPr>
                <w:b/>
                <w:bCs/>
                <w:sz w:val="16"/>
                <w:szCs w:val="16"/>
                <w:lang w:val="en-US" w:eastAsia="zh-CN"/>
              </w:rPr>
            </w:pPr>
            <w:r w:rsidRPr="00D62D30">
              <w:rPr>
                <w:b/>
                <w:bCs/>
                <w:sz w:val="16"/>
                <w:szCs w:val="16"/>
                <w:lang w:val="en-US" w:eastAsia="zh-CN"/>
              </w:rPr>
              <w:t>1,100,000</w:t>
            </w:r>
          </w:p>
        </w:tc>
        <w:tc>
          <w:tcPr>
            <w:tcW w:w="910" w:type="dxa"/>
            <w:tcBorders>
              <w:top w:val="nil"/>
              <w:left w:val="nil"/>
              <w:bottom w:val="single" w:sz="4" w:space="0" w:color="auto"/>
              <w:right w:val="single" w:sz="4" w:space="0" w:color="auto"/>
            </w:tcBorders>
            <w:shd w:val="clear" w:color="auto" w:fill="auto"/>
            <w:noWrap/>
            <w:hideMark/>
          </w:tcPr>
          <w:p w14:paraId="77F0576E" w14:textId="77777777" w:rsidR="005F5E80" w:rsidRPr="00D62D30" w:rsidRDefault="005F5E80" w:rsidP="005C08E8">
            <w:pPr>
              <w:jc w:val="right"/>
              <w:rPr>
                <w:b/>
                <w:bCs/>
                <w:sz w:val="16"/>
                <w:szCs w:val="16"/>
                <w:lang w:val="en-US" w:eastAsia="zh-CN"/>
              </w:rPr>
            </w:pPr>
            <w:r w:rsidRPr="00D62D30">
              <w:rPr>
                <w:b/>
                <w:bCs/>
                <w:sz w:val="16"/>
                <w:szCs w:val="16"/>
                <w:lang w:val="en-US" w:eastAsia="zh-CN"/>
              </w:rPr>
              <w:t>1,100,000</w:t>
            </w:r>
          </w:p>
        </w:tc>
        <w:tc>
          <w:tcPr>
            <w:tcW w:w="856" w:type="dxa"/>
            <w:tcBorders>
              <w:top w:val="nil"/>
              <w:left w:val="nil"/>
              <w:bottom w:val="single" w:sz="4" w:space="0" w:color="auto"/>
              <w:right w:val="single" w:sz="4" w:space="0" w:color="auto"/>
            </w:tcBorders>
            <w:shd w:val="clear" w:color="auto" w:fill="auto"/>
            <w:noWrap/>
            <w:hideMark/>
          </w:tcPr>
          <w:p w14:paraId="5A56FEAA" w14:textId="77777777" w:rsidR="005F5E80" w:rsidRPr="00D62D30" w:rsidRDefault="005F5E80" w:rsidP="005C08E8">
            <w:pPr>
              <w:jc w:val="right"/>
              <w:rPr>
                <w:b/>
                <w:bCs/>
                <w:sz w:val="16"/>
                <w:szCs w:val="16"/>
                <w:lang w:val="en-US" w:eastAsia="zh-CN"/>
              </w:rPr>
            </w:pPr>
            <w:r w:rsidRPr="00D62D30">
              <w:rPr>
                <w:b/>
                <w:bCs/>
                <w:sz w:val="16"/>
                <w:szCs w:val="16"/>
                <w:lang w:val="en-US" w:eastAsia="zh-CN"/>
              </w:rPr>
              <w:t>1,100,000</w:t>
            </w:r>
          </w:p>
        </w:tc>
      </w:tr>
      <w:tr w:rsidR="00D62D30" w:rsidRPr="00D62D30" w14:paraId="6E54AEDF" w14:textId="77777777" w:rsidTr="005C08E8">
        <w:trPr>
          <w:trHeight w:val="47"/>
        </w:trPr>
        <w:tc>
          <w:tcPr>
            <w:tcW w:w="3595" w:type="dxa"/>
            <w:tcBorders>
              <w:top w:val="nil"/>
              <w:left w:val="single" w:sz="4" w:space="0" w:color="auto"/>
              <w:bottom w:val="single" w:sz="4" w:space="0" w:color="auto"/>
              <w:right w:val="single" w:sz="4" w:space="0" w:color="auto"/>
            </w:tcBorders>
            <w:shd w:val="clear" w:color="auto" w:fill="auto"/>
            <w:hideMark/>
          </w:tcPr>
          <w:p w14:paraId="5229D4C5" w14:textId="77777777" w:rsidR="005F5E80" w:rsidRPr="00D62D30" w:rsidRDefault="005F5E80" w:rsidP="005C08E8">
            <w:pPr>
              <w:jc w:val="left"/>
              <w:rPr>
                <w:b/>
                <w:bCs/>
                <w:sz w:val="16"/>
                <w:szCs w:val="16"/>
                <w:lang w:val="en-US" w:eastAsia="zh-CN"/>
              </w:rPr>
            </w:pPr>
            <w:r w:rsidRPr="00D62D30">
              <w:rPr>
                <w:b/>
                <w:bCs/>
                <w:sz w:val="16"/>
                <w:szCs w:val="16"/>
                <w:lang w:val="en-US" w:eastAsia="zh-CN"/>
              </w:rPr>
              <w:t>Grand total (A + B)</w:t>
            </w:r>
          </w:p>
        </w:tc>
        <w:tc>
          <w:tcPr>
            <w:tcW w:w="897" w:type="dxa"/>
            <w:tcBorders>
              <w:top w:val="nil"/>
              <w:left w:val="nil"/>
              <w:bottom w:val="single" w:sz="4" w:space="0" w:color="auto"/>
              <w:right w:val="single" w:sz="4" w:space="0" w:color="auto"/>
            </w:tcBorders>
            <w:shd w:val="clear" w:color="auto" w:fill="auto"/>
            <w:hideMark/>
          </w:tcPr>
          <w:p w14:paraId="29D47371" w14:textId="77777777" w:rsidR="005F5E80" w:rsidRPr="00D62D30" w:rsidRDefault="005F5E80" w:rsidP="005C08E8">
            <w:pPr>
              <w:jc w:val="right"/>
              <w:rPr>
                <w:b/>
                <w:bCs/>
                <w:sz w:val="16"/>
                <w:szCs w:val="16"/>
                <w:lang w:val="en-US" w:eastAsia="zh-CN"/>
              </w:rPr>
            </w:pPr>
            <w:r w:rsidRPr="00D62D30">
              <w:rPr>
                <w:b/>
                <w:bCs/>
                <w:sz w:val="16"/>
                <w:szCs w:val="16"/>
                <w:lang w:val="en-US" w:eastAsia="zh-CN"/>
              </w:rPr>
              <w:t>2,339,197</w:t>
            </w:r>
          </w:p>
        </w:tc>
        <w:tc>
          <w:tcPr>
            <w:tcW w:w="953" w:type="dxa"/>
            <w:tcBorders>
              <w:top w:val="nil"/>
              <w:left w:val="nil"/>
              <w:bottom w:val="single" w:sz="4" w:space="0" w:color="auto"/>
              <w:right w:val="single" w:sz="4" w:space="0" w:color="auto"/>
            </w:tcBorders>
            <w:shd w:val="clear" w:color="auto" w:fill="auto"/>
            <w:hideMark/>
          </w:tcPr>
          <w:p w14:paraId="565D82C7" w14:textId="77777777" w:rsidR="005F5E80" w:rsidRPr="00D62D30" w:rsidRDefault="005F5E80" w:rsidP="005C08E8">
            <w:pPr>
              <w:jc w:val="right"/>
              <w:rPr>
                <w:b/>
                <w:bCs/>
                <w:sz w:val="16"/>
                <w:szCs w:val="16"/>
                <w:lang w:val="en-US" w:eastAsia="zh-CN"/>
              </w:rPr>
            </w:pPr>
            <w:r w:rsidRPr="00D62D30">
              <w:rPr>
                <w:b/>
                <w:bCs/>
                <w:sz w:val="16"/>
                <w:szCs w:val="16"/>
                <w:lang w:val="en-US" w:eastAsia="zh-CN"/>
              </w:rPr>
              <w:t>2,112,851</w:t>
            </w:r>
          </w:p>
        </w:tc>
        <w:tc>
          <w:tcPr>
            <w:tcW w:w="940" w:type="dxa"/>
            <w:tcBorders>
              <w:top w:val="nil"/>
              <w:left w:val="nil"/>
              <w:bottom w:val="single" w:sz="4" w:space="0" w:color="auto"/>
              <w:right w:val="single" w:sz="4" w:space="0" w:color="auto"/>
            </w:tcBorders>
            <w:shd w:val="clear" w:color="auto" w:fill="auto"/>
            <w:hideMark/>
          </w:tcPr>
          <w:p w14:paraId="5C6EE621" w14:textId="77777777" w:rsidR="005F5E80" w:rsidRPr="00D62D30" w:rsidRDefault="005F5E80" w:rsidP="005C08E8">
            <w:pPr>
              <w:jc w:val="right"/>
              <w:rPr>
                <w:b/>
                <w:bCs/>
                <w:sz w:val="16"/>
                <w:szCs w:val="16"/>
                <w:lang w:val="en-US" w:eastAsia="zh-CN"/>
              </w:rPr>
            </w:pPr>
            <w:r w:rsidRPr="00D62D30">
              <w:rPr>
                <w:b/>
                <w:bCs/>
                <w:sz w:val="16"/>
                <w:szCs w:val="16"/>
                <w:lang w:val="en-US" w:eastAsia="zh-CN"/>
              </w:rPr>
              <w:t>2,911,885</w:t>
            </w:r>
          </w:p>
        </w:tc>
        <w:tc>
          <w:tcPr>
            <w:tcW w:w="990" w:type="dxa"/>
            <w:tcBorders>
              <w:top w:val="nil"/>
              <w:left w:val="nil"/>
              <w:bottom w:val="single" w:sz="4" w:space="0" w:color="auto"/>
              <w:right w:val="single" w:sz="4" w:space="0" w:color="auto"/>
            </w:tcBorders>
            <w:shd w:val="clear" w:color="auto" w:fill="auto"/>
            <w:hideMark/>
          </w:tcPr>
          <w:p w14:paraId="257F7806" w14:textId="77777777" w:rsidR="005F5E80" w:rsidRPr="00D62D30" w:rsidRDefault="005F5E80" w:rsidP="005C08E8">
            <w:pPr>
              <w:jc w:val="right"/>
              <w:rPr>
                <w:b/>
                <w:bCs/>
                <w:sz w:val="16"/>
                <w:szCs w:val="16"/>
                <w:lang w:val="en-US" w:eastAsia="zh-CN"/>
              </w:rPr>
            </w:pPr>
            <w:r w:rsidRPr="00D62D30">
              <w:rPr>
                <w:b/>
                <w:bCs/>
                <w:sz w:val="16"/>
                <w:szCs w:val="16"/>
                <w:lang w:val="en-US" w:eastAsia="zh-CN"/>
              </w:rPr>
              <w:t>3,156,744</w:t>
            </w:r>
          </w:p>
        </w:tc>
        <w:tc>
          <w:tcPr>
            <w:tcW w:w="856" w:type="dxa"/>
            <w:tcBorders>
              <w:top w:val="nil"/>
              <w:left w:val="nil"/>
              <w:bottom w:val="single" w:sz="4" w:space="0" w:color="auto"/>
              <w:right w:val="single" w:sz="4" w:space="0" w:color="auto"/>
            </w:tcBorders>
            <w:shd w:val="clear" w:color="auto" w:fill="auto"/>
            <w:hideMark/>
          </w:tcPr>
          <w:p w14:paraId="262C5792" w14:textId="77777777" w:rsidR="005F5E80" w:rsidRPr="00D62D30" w:rsidRDefault="005F5E80" w:rsidP="005C08E8">
            <w:pPr>
              <w:jc w:val="right"/>
              <w:rPr>
                <w:b/>
                <w:bCs/>
                <w:sz w:val="16"/>
                <w:szCs w:val="16"/>
                <w:lang w:val="en-US" w:eastAsia="zh-CN"/>
              </w:rPr>
            </w:pPr>
            <w:r w:rsidRPr="00D62D30">
              <w:rPr>
                <w:b/>
                <w:bCs/>
                <w:sz w:val="16"/>
                <w:szCs w:val="16"/>
                <w:lang w:val="en-US" w:eastAsia="zh-CN"/>
              </w:rPr>
              <w:t>3,842,489</w:t>
            </w:r>
          </w:p>
        </w:tc>
        <w:tc>
          <w:tcPr>
            <w:tcW w:w="944" w:type="dxa"/>
            <w:tcBorders>
              <w:top w:val="nil"/>
              <w:left w:val="nil"/>
              <w:bottom w:val="single" w:sz="4" w:space="0" w:color="auto"/>
              <w:right w:val="single" w:sz="4" w:space="0" w:color="auto"/>
            </w:tcBorders>
            <w:shd w:val="clear" w:color="auto" w:fill="auto"/>
            <w:hideMark/>
          </w:tcPr>
          <w:p w14:paraId="0E284A44" w14:textId="77777777" w:rsidR="005F5E80" w:rsidRPr="00D62D30" w:rsidRDefault="005F5E80" w:rsidP="005C08E8">
            <w:pPr>
              <w:jc w:val="right"/>
              <w:rPr>
                <w:b/>
                <w:bCs/>
                <w:sz w:val="16"/>
                <w:szCs w:val="16"/>
                <w:lang w:val="en-US" w:eastAsia="zh-CN"/>
              </w:rPr>
            </w:pPr>
            <w:r w:rsidRPr="00D62D30">
              <w:rPr>
                <w:b/>
                <w:bCs/>
                <w:sz w:val="16"/>
                <w:szCs w:val="16"/>
                <w:lang w:val="en-US" w:eastAsia="zh-CN"/>
              </w:rPr>
              <w:t>2,949,544</w:t>
            </w:r>
          </w:p>
        </w:tc>
        <w:tc>
          <w:tcPr>
            <w:tcW w:w="908" w:type="dxa"/>
            <w:tcBorders>
              <w:top w:val="nil"/>
              <w:left w:val="nil"/>
              <w:bottom w:val="single" w:sz="4" w:space="0" w:color="auto"/>
              <w:right w:val="single" w:sz="4" w:space="0" w:color="auto"/>
            </w:tcBorders>
            <w:shd w:val="clear" w:color="auto" w:fill="auto"/>
            <w:hideMark/>
          </w:tcPr>
          <w:p w14:paraId="3AB5DE75" w14:textId="77777777" w:rsidR="005F5E80" w:rsidRPr="00D62D30" w:rsidRDefault="005F5E80" w:rsidP="005C08E8">
            <w:pPr>
              <w:jc w:val="right"/>
              <w:rPr>
                <w:b/>
                <w:bCs/>
                <w:sz w:val="16"/>
                <w:szCs w:val="16"/>
                <w:lang w:val="en-US" w:eastAsia="zh-CN"/>
              </w:rPr>
            </w:pPr>
            <w:r w:rsidRPr="00D62D30">
              <w:rPr>
                <w:b/>
                <w:bCs/>
                <w:sz w:val="16"/>
                <w:szCs w:val="16"/>
                <w:lang w:val="en-US" w:eastAsia="zh-CN"/>
              </w:rPr>
              <w:t>2,463,979</w:t>
            </w:r>
          </w:p>
        </w:tc>
        <w:tc>
          <w:tcPr>
            <w:tcW w:w="882" w:type="dxa"/>
            <w:tcBorders>
              <w:top w:val="nil"/>
              <w:left w:val="nil"/>
              <w:bottom w:val="single" w:sz="4" w:space="0" w:color="auto"/>
              <w:right w:val="single" w:sz="4" w:space="0" w:color="auto"/>
            </w:tcBorders>
            <w:shd w:val="clear" w:color="auto" w:fill="auto"/>
            <w:hideMark/>
          </w:tcPr>
          <w:p w14:paraId="6E23FA7B" w14:textId="77777777" w:rsidR="005F5E80" w:rsidRPr="00D62D30" w:rsidRDefault="005F5E80" w:rsidP="005C08E8">
            <w:pPr>
              <w:jc w:val="right"/>
              <w:rPr>
                <w:b/>
                <w:bCs/>
                <w:sz w:val="16"/>
                <w:szCs w:val="16"/>
                <w:lang w:val="en-US" w:eastAsia="zh-CN"/>
              </w:rPr>
            </w:pPr>
            <w:r w:rsidRPr="00D62D30">
              <w:rPr>
                <w:b/>
                <w:bCs/>
                <w:sz w:val="16"/>
                <w:szCs w:val="16"/>
                <w:lang w:val="en-US" w:eastAsia="zh-CN"/>
              </w:rPr>
              <w:t>2,223,809</w:t>
            </w:r>
          </w:p>
        </w:tc>
        <w:tc>
          <w:tcPr>
            <w:tcW w:w="856" w:type="dxa"/>
            <w:tcBorders>
              <w:top w:val="nil"/>
              <w:left w:val="nil"/>
              <w:bottom w:val="single" w:sz="4" w:space="0" w:color="auto"/>
              <w:right w:val="single" w:sz="4" w:space="0" w:color="auto"/>
            </w:tcBorders>
            <w:shd w:val="clear" w:color="auto" w:fill="auto"/>
            <w:hideMark/>
          </w:tcPr>
          <w:p w14:paraId="754D2190" w14:textId="77777777" w:rsidR="005F5E80" w:rsidRPr="00D62D30" w:rsidRDefault="005F5E80" w:rsidP="005C08E8">
            <w:pPr>
              <w:jc w:val="right"/>
              <w:rPr>
                <w:b/>
                <w:bCs/>
                <w:sz w:val="16"/>
                <w:szCs w:val="16"/>
                <w:lang w:val="en-US" w:eastAsia="zh-CN"/>
              </w:rPr>
            </w:pPr>
            <w:r w:rsidRPr="00D62D30">
              <w:rPr>
                <w:b/>
                <w:bCs/>
                <w:sz w:val="16"/>
                <w:szCs w:val="16"/>
                <w:lang w:val="en-US" w:eastAsia="zh-CN"/>
              </w:rPr>
              <w:t>2,619,917</w:t>
            </w:r>
          </w:p>
        </w:tc>
        <w:tc>
          <w:tcPr>
            <w:tcW w:w="872" w:type="dxa"/>
            <w:tcBorders>
              <w:top w:val="nil"/>
              <w:left w:val="nil"/>
              <w:bottom w:val="single" w:sz="4" w:space="0" w:color="auto"/>
              <w:right w:val="single" w:sz="4" w:space="0" w:color="auto"/>
            </w:tcBorders>
            <w:shd w:val="clear" w:color="auto" w:fill="auto"/>
            <w:hideMark/>
          </w:tcPr>
          <w:p w14:paraId="2B0D8C45" w14:textId="77777777" w:rsidR="005F5E80" w:rsidRPr="00D62D30" w:rsidRDefault="005F5E80" w:rsidP="005C08E8">
            <w:pPr>
              <w:jc w:val="right"/>
              <w:rPr>
                <w:b/>
                <w:bCs/>
                <w:sz w:val="16"/>
                <w:szCs w:val="16"/>
                <w:lang w:val="en-US" w:eastAsia="zh-CN"/>
              </w:rPr>
            </w:pPr>
            <w:r w:rsidRPr="00D62D30">
              <w:rPr>
                <w:b/>
                <w:bCs/>
                <w:sz w:val="16"/>
                <w:szCs w:val="16"/>
                <w:lang w:val="en-US" w:eastAsia="zh-CN"/>
              </w:rPr>
              <w:t>2,835,000</w:t>
            </w:r>
          </w:p>
        </w:tc>
        <w:tc>
          <w:tcPr>
            <w:tcW w:w="910" w:type="dxa"/>
            <w:tcBorders>
              <w:top w:val="nil"/>
              <w:left w:val="nil"/>
              <w:bottom w:val="single" w:sz="4" w:space="0" w:color="auto"/>
              <w:right w:val="single" w:sz="4" w:space="0" w:color="auto"/>
            </w:tcBorders>
            <w:shd w:val="clear" w:color="auto" w:fill="auto"/>
            <w:hideMark/>
          </w:tcPr>
          <w:p w14:paraId="41CB0FC1" w14:textId="77777777" w:rsidR="005F5E80" w:rsidRPr="00D62D30" w:rsidRDefault="005F5E80" w:rsidP="005C08E8">
            <w:pPr>
              <w:jc w:val="right"/>
              <w:rPr>
                <w:b/>
                <w:bCs/>
                <w:sz w:val="16"/>
                <w:szCs w:val="16"/>
                <w:lang w:val="en-US" w:eastAsia="zh-CN"/>
              </w:rPr>
            </w:pPr>
            <w:r w:rsidRPr="00D62D30">
              <w:rPr>
                <w:b/>
                <w:bCs/>
                <w:sz w:val="16"/>
                <w:szCs w:val="16"/>
                <w:lang w:val="en-US" w:eastAsia="zh-CN"/>
              </w:rPr>
              <w:t>2,835,000</w:t>
            </w:r>
          </w:p>
        </w:tc>
        <w:tc>
          <w:tcPr>
            <w:tcW w:w="856" w:type="dxa"/>
            <w:tcBorders>
              <w:top w:val="nil"/>
              <w:left w:val="nil"/>
              <w:bottom w:val="single" w:sz="4" w:space="0" w:color="auto"/>
              <w:right w:val="single" w:sz="4" w:space="0" w:color="auto"/>
            </w:tcBorders>
            <w:shd w:val="clear" w:color="auto" w:fill="auto"/>
            <w:hideMark/>
          </w:tcPr>
          <w:p w14:paraId="26282D0A" w14:textId="77777777" w:rsidR="005F5E80" w:rsidRPr="00D62D30" w:rsidRDefault="005F5E80" w:rsidP="005C08E8">
            <w:pPr>
              <w:jc w:val="right"/>
              <w:rPr>
                <w:b/>
                <w:bCs/>
                <w:sz w:val="16"/>
                <w:szCs w:val="16"/>
                <w:lang w:val="en-US" w:eastAsia="zh-CN"/>
              </w:rPr>
            </w:pPr>
            <w:r w:rsidRPr="00D62D30">
              <w:rPr>
                <w:b/>
                <w:bCs/>
                <w:sz w:val="16"/>
                <w:szCs w:val="16"/>
                <w:lang w:val="en-US" w:eastAsia="zh-CN"/>
              </w:rPr>
              <w:t>2,847,145</w:t>
            </w:r>
          </w:p>
        </w:tc>
      </w:tr>
      <w:tr w:rsidR="00D62D30" w:rsidRPr="00D62D30" w14:paraId="6E75E674" w14:textId="77777777" w:rsidTr="005C08E8">
        <w:trPr>
          <w:trHeight w:val="80"/>
        </w:trPr>
        <w:tc>
          <w:tcPr>
            <w:tcW w:w="3595" w:type="dxa"/>
            <w:tcBorders>
              <w:top w:val="nil"/>
              <w:left w:val="single" w:sz="4" w:space="0" w:color="auto"/>
              <w:bottom w:val="single" w:sz="4" w:space="0" w:color="auto"/>
              <w:right w:val="single" w:sz="4" w:space="0" w:color="auto"/>
            </w:tcBorders>
            <w:shd w:val="clear" w:color="auto" w:fill="auto"/>
            <w:vAlign w:val="center"/>
            <w:hideMark/>
          </w:tcPr>
          <w:p w14:paraId="41C5A3D6" w14:textId="77777777" w:rsidR="005F5E80" w:rsidRPr="00D62D30" w:rsidRDefault="005F5E80" w:rsidP="005C08E8">
            <w:pPr>
              <w:jc w:val="left"/>
              <w:rPr>
                <w:sz w:val="16"/>
                <w:szCs w:val="16"/>
                <w:lang w:val="en-US" w:eastAsia="zh-CN"/>
              </w:rPr>
            </w:pPr>
            <w:r w:rsidRPr="00D62D30">
              <w:rPr>
                <w:sz w:val="16"/>
                <w:szCs w:val="16"/>
                <w:lang w:val="en-US" w:eastAsia="zh-CN"/>
              </w:rPr>
              <w:t>Net agency support costs plus core unit costs*</w:t>
            </w:r>
          </w:p>
        </w:tc>
        <w:tc>
          <w:tcPr>
            <w:tcW w:w="897" w:type="dxa"/>
            <w:tcBorders>
              <w:top w:val="nil"/>
              <w:left w:val="nil"/>
              <w:bottom w:val="single" w:sz="4" w:space="0" w:color="auto"/>
              <w:right w:val="single" w:sz="4" w:space="0" w:color="auto"/>
            </w:tcBorders>
            <w:shd w:val="clear" w:color="auto" w:fill="auto"/>
            <w:hideMark/>
          </w:tcPr>
          <w:p w14:paraId="562B2846" w14:textId="77777777" w:rsidR="005F5E80" w:rsidRPr="00D62D30" w:rsidRDefault="005F5E80" w:rsidP="005C08E8">
            <w:pPr>
              <w:jc w:val="right"/>
              <w:rPr>
                <w:sz w:val="16"/>
                <w:szCs w:val="16"/>
                <w:lang w:val="en-US" w:eastAsia="zh-CN"/>
              </w:rPr>
            </w:pPr>
            <w:r w:rsidRPr="00D62D30">
              <w:rPr>
                <w:sz w:val="16"/>
                <w:szCs w:val="16"/>
                <w:lang w:val="en-US" w:eastAsia="zh-CN"/>
              </w:rPr>
              <w:t>2,975,314</w:t>
            </w:r>
          </w:p>
        </w:tc>
        <w:tc>
          <w:tcPr>
            <w:tcW w:w="953" w:type="dxa"/>
            <w:tcBorders>
              <w:top w:val="nil"/>
              <w:left w:val="nil"/>
              <w:bottom w:val="single" w:sz="4" w:space="0" w:color="auto"/>
              <w:right w:val="single" w:sz="4" w:space="0" w:color="auto"/>
            </w:tcBorders>
            <w:shd w:val="clear" w:color="auto" w:fill="auto"/>
            <w:hideMark/>
          </w:tcPr>
          <w:p w14:paraId="50B4F5F9" w14:textId="77777777" w:rsidR="005F5E80" w:rsidRPr="00D62D30" w:rsidRDefault="005F5E80" w:rsidP="005C08E8">
            <w:pPr>
              <w:jc w:val="right"/>
              <w:rPr>
                <w:sz w:val="16"/>
                <w:szCs w:val="16"/>
                <w:lang w:val="en-US" w:eastAsia="zh-CN"/>
              </w:rPr>
            </w:pPr>
            <w:r w:rsidRPr="00D62D30">
              <w:rPr>
                <w:sz w:val="16"/>
                <w:szCs w:val="16"/>
                <w:lang w:val="en-US" w:eastAsia="zh-CN"/>
              </w:rPr>
              <w:t>5,458,181</w:t>
            </w:r>
          </w:p>
        </w:tc>
        <w:tc>
          <w:tcPr>
            <w:tcW w:w="940" w:type="dxa"/>
            <w:tcBorders>
              <w:top w:val="nil"/>
              <w:left w:val="nil"/>
              <w:bottom w:val="single" w:sz="4" w:space="0" w:color="auto"/>
              <w:right w:val="single" w:sz="4" w:space="0" w:color="auto"/>
            </w:tcBorders>
            <w:shd w:val="clear" w:color="auto" w:fill="auto"/>
            <w:hideMark/>
          </w:tcPr>
          <w:p w14:paraId="494D248D" w14:textId="77777777" w:rsidR="005F5E80" w:rsidRPr="00D62D30" w:rsidRDefault="005F5E80" w:rsidP="005C08E8">
            <w:pPr>
              <w:jc w:val="right"/>
              <w:rPr>
                <w:sz w:val="16"/>
                <w:szCs w:val="16"/>
                <w:lang w:val="en-US" w:eastAsia="zh-CN"/>
              </w:rPr>
            </w:pPr>
            <w:r w:rsidRPr="00D62D30">
              <w:rPr>
                <w:sz w:val="16"/>
                <w:szCs w:val="16"/>
                <w:lang w:val="en-US" w:eastAsia="zh-CN"/>
              </w:rPr>
              <w:t>2,549,351</w:t>
            </w:r>
          </w:p>
        </w:tc>
        <w:tc>
          <w:tcPr>
            <w:tcW w:w="990" w:type="dxa"/>
            <w:tcBorders>
              <w:top w:val="nil"/>
              <w:left w:val="nil"/>
              <w:bottom w:val="single" w:sz="4" w:space="0" w:color="auto"/>
              <w:right w:val="single" w:sz="4" w:space="0" w:color="auto"/>
            </w:tcBorders>
            <w:shd w:val="clear" w:color="auto" w:fill="auto"/>
            <w:hideMark/>
          </w:tcPr>
          <w:p w14:paraId="2F801FEC" w14:textId="77777777" w:rsidR="005F5E80" w:rsidRPr="00D62D30" w:rsidRDefault="005F5E80" w:rsidP="005C08E8">
            <w:pPr>
              <w:jc w:val="right"/>
              <w:rPr>
                <w:sz w:val="16"/>
                <w:szCs w:val="16"/>
                <w:lang w:val="en-US" w:eastAsia="zh-CN"/>
              </w:rPr>
            </w:pPr>
            <w:r w:rsidRPr="00D62D30">
              <w:rPr>
                <w:sz w:val="16"/>
                <w:szCs w:val="16"/>
                <w:lang w:val="en-US" w:eastAsia="zh-CN"/>
              </w:rPr>
              <w:t>1,882,250</w:t>
            </w:r>
          </w:p>
        </w:tc>
        <w:tc>
          <w:tcPr>
            <w:tcW w:w="856" w:type="dxa"/>
            <w:tcBorders>
              <w:top w:val="nil"/>
              <w:left w:val="nil"/>
              <w:bottom w:val="single" w:sz="4" w:space="0" w:color="auto"/>
              <w:right w:val="single" w:sz="4" w:space="0" w:color="auto"/>
            </w:tcBorders>
            <w:shd w:val="clear" w:color="auto" w:fill="auto"/>
            <w:hideMark/>
          </w:tcPr>
          <w:p w14:paraId="61556D62" w14:textId="77777777" w:rsidR="005F5E80" w:rsidRPr="00D62D30" w:rsidRDefault="005F5E80" w:rsidP="005C08E8">
            <w:pPr>
              <w:jc w:val="right"/>
              <w:rPr>
                <w:sz w:val="16"/>
                <w:szCs w:val="16"/>
                <w:lang w:val="en-US" w:eastAsia="zh-CN"/>
              </w:rPr>
            </w:pPr>
            <w:r w:rsidRPr="00D62D30">
              <w:rPr>
                <w:sz w:val="16"/>
                <w:szCs w:val="16"/>
                <w:lang w:val="en-US" w:eastAsia="zh-CN"/>
              </w:rPr>
              <w:t>3,251,509</w:t>
            </w:r>
          </w:p>
        </w:tc>
        <w:tc>
          <w:tcPr>
            <w:tcW w:w="944" w:type="dxa"/>
            <w:tcBorders>
              <w:top w:val="nil"/>
              <w:left w:val="nil"/>
              <w:bottom w:val="single" w:sz="4" w:space="0" w:color="auto"/>
              <w:right w:val="single" w:sz="4" w:space="0" w:color="auto"/>
            </w:tcBorders>
            <w:shd w:val="clear" w:color="auto" w:fill="auto"/>
            <w:hideMark/>
          </w:tcPr>
          <w:p w14:paraId="255241D6" w14:textId="77777777" w:rsidR="005F5E80" w:rsidRPr="00D62D30" w:rsidRDefault="005F5E80" w:rsidP="005C08E8">
            <w:pPr>
              <w:jc w:val="right"/>
              <w:rPr>
                <w:sz w:val="16"/>
                <w:szCs w:val="16"/>
                <w:lang w:val="en-US" w:eastAsia="zh-CN"/>
              </w:rPr>
            </w:pPr>
            <w:r w:rsidRPr="00D62D30">
              <w:rPr>
                <w:sz w:val="16"/>
                <w:szCs w:val="16"/>
                <w:lang w:val="en-US" w:eastAsia="zh-CN"/>
              </w:rPr>
              <w:t>1,472,339</w:t>
            </w:r>
          </w:p>
        </w:tc>
        <w:tc>
          <w:tcPr>
            <w:tcW w:w="908" w:type="dxa"/>
            <w:tcBorders>
              <w:top w:val="nil"/>
              <w:left w:val="nil"/>
              <w:bottom w:val="single" w:sz="4" w:space="0" w:color="auto"/>
              <w:right w:val="single" w:sz="4" w:space="0" w:color="auto"/>
            </w:tcBorders>
            <w:shd w:val="clear" w:color="auto" w:fill="auto"/>
            <w:hideMark/>
          </w:tcPr>
          <w:p w14:paraId="5FB48489" w14:textId="77777777" w:rsidR="005F5E80" w:rsidRPr="00D62D30" w:rsidRDefault="005F5E80" w:rsidP="005C08E8">
            <w:pPr>
              <w:jc w:val="right"/>
              <w:rPr>
                <w:sz w:val="16"/>
                <w:szCs w:val="16"/>
                <w:lang w:val="en-US" w:eastAsia="zh-CN"/>
              </w:rPr>
            </w:pPr>
            <w:r w:rsidRPr="00D62D30">
              <w:rPr>
                <w:sz w:val="16"/>
                <w:szCs w:val="16"/>
                <w:lang w:val="en-US" w:eastAsia="zh-CN"/>
              </w:rPr>
              <w:t>1,619,536</w:t>
            </w:r>
          </w:p>
        </w:tc>
        <w:tc>
          <w:tcPr>
            <w:tcW w:w="882" w:type="dxa"/>
            <w:tcBorders>
              <w:top w:val="nil"/>
              <w:left w:val="nil"/>
              <w:bottom w:val="single" w:sz="4" w:space="0" w:color="auto"/>
              <w:right w:val="single" w:sz="4" w:space="0" w:color="auto"/>
            </w:tcBorders>
            <w:shd w:val="clear" w:color="auto" w:fill="auto"/>
            <w:hideMark/>
          </w:tcPr>
          <w:p w14:paraId="2B4D54C9" w14:textId="77777777" w:rsidR="005F5E80" w:rsidRPr="00D62D30" w:rsidRDefault="005F5E80" w:rsidP="005C08E8">
            <w:pPr>
              <w:jc w:val="right"/>
              <w:rPr>
                <w:sz w:val="16"/>
                <w:szCs w:val="16"/>
                <w:lang w:val="en-US" w:eastAsia="zh-CN"/>
              </w:rPr>
            </w:pPr>
            <w:r w:rsidRPr="00D62D30">
              <w:rPr>
                <w:sz w:val="16"/>
                <w:szCs w:val="16"/>
                <w:lang w:val="en-US" w:eastAsia="zh-CN"/>
              </w:rPr>
              <w:t>2,410,700</w:t>
            </w:r>
          </w:p>
        </w:tc>
        <w:tc>
          <w:tcPr>
            <w:tcW w:w="856" w:type="dxa"/>
            <w:tcBorders>
              <w:top w:val="nil"/>
              <w:left w:val="nil"/>
              <w:bottom w:val="single" w:sz="4" w:space="0" w:color="auto"/>
              <w:right w:val="single" w:sz="4" w:space="0" w:color="auto"/>
            </w:tcBorders>
            <w:shd w:val="clear" w:color="auto" w:fill="auto"/>
            <w:hideMark/>
          </w:tcPr>
          <w:p w14:paraId="50BA74C4" w14:textId="77777777" w:rsidR="005F5E80" w:rsidRPr="00D62D30" w:rsidRDefault="005F5E80" w:rsidP="005C08E8">
            <w:pPr>
              <w:jc w:val="right"/>
              <w:rPr>
                <w:sz w:val="16"/>
                <w:szCs w:val="16"/>
                <w:lang w:val="en-US" w:eastAsia="zh-CN"/>
              </w:rPr>
            </w:pPr>
            <w:r w:rsidRPr="00D62D30">
              <w:rPr>
                <w:sz w:val="16"/>
                <w:szCs w:val="16"/>
                <w:lang w:val="en-US" w:eastAsia="zh-CN"/>
              </w:rPr>
              <w:t>3,078,735</w:t>
            </w:r>
          </w:p>
        </w:tc>
        <w:tc>
          <w:tcPr>
            <w:tcW w:w="872" w:type="dxa"/>
            <w:tcBorders>
              <w:top w:val="nil"/>
              <w:left w:val="nil"/>
              <w:bottom w:val="single" w:sz="4" w:space="0" w:color="auto"/>
              <w:right w:val="single" w:sz="4" w:space="0" w:color="auto"/>
            </w:tcBorders>
            <w:shd w:val="clear" w:color="auto" w:fill="auto"/>
            <w:noWrap/>
            <w:hideMark/>
          </w:tcPr>
          <w:p w14:paraId="1C1E6390"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54DE556A" w14:textId="77777777" w:rsidR="005F5E80" w:rsidRPr="00D62D30" w:rsidRDefault="005F5E80" w:rsidP="005C08E8">
            <w:pPr>
              <w:jc w:val="right"/>
              <w:rPr>
                <w:sz w:val="16"/>
                <w:szCs w:val="16"/>
                <w:lang w:val="en-US" w:eastAsia="zh-CN"/>
              </w:rPr>
            </w:pPr>
            <w:r w:rsidRPr="00D62D30">
              <w:rPr>
                <w:sz w:val="16"/>
                <w:szCs w:val="16"/>
                <w:lang w:val="en-US" w:eastAsia="zh-CN"/>
              </w:rPr>
              <w:t>2,813,224</w:t>
            </w:r>
          </w:p>
        </w:tc>
        <w:tc>
          <w:tcPr>
            <w:tcW w:w="856" w:type="dxa"/>
            <w:tcBorders>
              <w:top w:val="nil"/>
              <w:left w:val="nil"/>
              <w:bottom w:val="single" w:sz="4" w:space="0" w:color="auto"/>
              <w:right w:val="single" w:sz="4" w:space="0" w:color="auto"/>
            </w:tcBorders>
            <w:shd w:val="clear" w:color="auto" w:fill="auto"/>
            <w:noWrap/>
            <w:hideMark/>
          </w:tcPr>
          <w:p w14:paraId="707FB5FF" w14:textId="77777777" w:rsidR="005F5E80" w:rsidRPr="00D62D30" w:rsidRDefault="005F5E80" w:rsidP="005C08E8">
            <w:pPr>
              <w:jc w:val="left"/>
              <w:rPr>
                <w:sz w:val="16"/>
                <w:szCs w:val="16"/>
                <w:lang w:val="en-US" w:eastAsia="zh-CN"/>
              </w:rPr>
            </w:pPr>
            <w:r w:rsidRPr="00D62D30">
              <w:rPr>
                <w:sz w:val="16"/>
                <w:szCs w:val="16"/>
                <w:lang w:val="en-US" w:eastAsia="zh-CN"/>
              </w:rPr>
              <w:t> </w:t>
            </w:r>
          </w:p>
        </w:tc>
      </w:tr>
      <w:tr w:rsidR="00D62D30" w:rsidRPr="00D62D30" w14:paraId="2CEF63F4" w14:textId="77777777" w:rsidTr="005C08E8">
        <w:trPr>
          <w:trHeight w:val="62"/>
        </w:trPr>
        <w:tc>
          <w:tcPr>
            <w:tcW w:w="3595" w:type="dxa"/>
            <w:tcBorders>
              <w:top w:val="nil"/>
              <w:left w:val="single" w:sz="4" w:space="0" w:color="auto"/>
              <w:bottom w:val="single" w:sz="4" w:space="0" w:color="auto"/>
              <w:right w:val="single" w:sz="4" w:space="0" w:color="auto"/>
            </w:tcBorders>
            <w:shd w:val="clear" w:color="auto" w:fill="auto"/>
            <w:vAlign w:val="center"/>
            <w:hideMark/>
          </w:tcPr>
          <w:p w14:paraId="3C16E2DB" w14:textId="77777777" w:rsidR="005F5E80" w:rsidRPr="00D62D30" w:rsidRDefault="005F5E80" w:rsidP="005C08E8">
            <w:pPr>
              <w:jc w:val="left"/>
              <w:rPr>
                <w:sz w:val="16"/>
                <w:szCs w:val="16"/>
                <w:lang w:val="en-US" w:eastAsia="zh-CN"/>
              </w:rPr>
            </w:pPr>
            <w:r w:rsidRPr="00D62D30">
              <w:rPr>
                <w:sz w:val="16"/>
                <w:szCs w:val="16"/>
                <w:lang w:val="en-US" w:eastAsia="zh-CN"/>
              </w:rPr>
              <w:t>Total administrative cost</w:t>
            </w:r>
          </w:p>
        </w:tc>
        <w:tc>
          <w:tcPr>
            <w:tcW w:w="897" w:type="dxa"/>
            <w:tcBorders>
              <w:top w:val="nil"/>
              <w:left w:val="nil"/>
              <w:bottom w:val="single" w:sz="4" w:space="0" w:color="auto"/>
              <w:right w:val="single" w:sz="4" w:space="0" w:color="auto"/>
            </w:tcBorders>
            <w:shd w:val="clear" w:color="auto" w:fill="auto"/>
            <w:vAlign w:val="center"/>
            <w:hideMark/>
          </w:tcPr>
          <w:p w14:paraId="5509C8FE" w14:textId="77777777" w:rsidR="005F5E80" w:rsidRPr="00D62D30" w:rsidRDefault="005F5E80" w:rsidP="005C08E8">
            <w:pPr>
              <w:jc w:val="right"/>
              <w:rPr>
                <w:sz w:val="16"/>
                <w:szCs w:val="16"/>
                <w:lang w:val="en-US" w:eastAsia="zh-CN"/>
              </w:rPr>
            </w:pPr>
            <w:r w:rsidRPr="00D62D30">
              <w:rPr>
                <w:sz w:val="16"/>
                <w:szCs w:val="16"/>
                <w:lang w:val="en-US" w:eastAsia="zh-CN"/>
              </w:rPr>
              <w:t>2,339,197</w:t>
            </w:r>
          </w:p>
        </w:tc>
        <w:tc>
          <w:tcPr>
            <w:tcW w:w="953" w:type="dxa"/>
            <w:tcBorders>
              <w:top w:val="nil"/>
              <w:left w:val="nil"/>
              <w:bottom w:val="single" w:sz="4" w:space="0" w:color="auto"/>
              <w:right w:val="single" w:sz="4" w:space="0" w:color="auto"/>
            </w:tcBorders>
            <w:shd w:val="clear" w:color="auto" w:fill="auto"/>
            <w:vAlign w:val="center"/>
            <w:hideMark/>
          </w:tcPr>
          <w:p w14:paraId="7370A584" w14:textId="77777777" w:rsidR="005F5E80" w:rsidRPr="00D62D30" w:rsidRDefault="005F5E80" w:rsidP="005C08E8">
            <w:pPr>
              <w:jc w:val="right"/>
              <w:rPr>
                <w:sz w:val="16"/>
                <w:szCs w:val="16"/>
                <w:lang w:val="en-US" w:eastAsia="zh-CN"/>
              </w:rPr>
            </w:pPr>
            <w:r w:rsidRPr="00D62D30">
              <w:rPr>
                <w:sz w:val="16"/>
                <w:szCs w:val="16"/>
                <w:lang w:val="en-US" w:eastAsia="zh-CN"/>
              </w:rPr>
              <w:t>2,112,851</w:t>
            </w:r>
          </w:p>
        </w:tc>
        <w:tc>
          <w:tcPr>
            <w:tcW w:w="940" w:type="dxa"/>
            <w:tcBorders>
              <w:top w:val="nil"/>
              <w:left w:val="nil"/>
              <w:bottom w:val="single" w:sz="4" w:space="0" w:color="auto"/>
              <w:right w:val="single" w:sz="4" w:space="0" w:color="auto"/>
            </w:tcBorders>
            <w:shd w:val="clear" w:color="auto" w:fill="auto"/>
            <w:vAlign w:val="center"/>
            <w:hideMark/>
          </w:tcPr>
          <w:p w14:paraId="438AB2B6" w14:textId="77777777" w:rsidR="005F5E80" w:rsidRPr="00D62D30" w:rsidRDefault="005F5E80" w:rsidP="005C08E8">
            <w:pPr>
              <w:jc w:val="right"/>
              <w:rPr>
                <w:sz w:val="16"/>
                <w:szCs w:val="16"/>
                <w:lang w:val="en-US" w:eastAsia="zh-CN"/>
              </w:rPr>
            </w:pPr>
            <w:r w:rsidRPr="00D62D30">
              <w:rPr>
                <w:sz w:val="16"/>
                <w:szCs w:val="16"/>
                <w:lang w:val="en-US" w:eastAsia="zh-CN"/>
              </w:rPr>
              <w:t>2,911,885</w:t>
            </w:r>
          </w:p>
        </w:tc>
        <w:tc>
          <w:tcPr>
            <w:tcW w:w="990" w:type="dxa"/>
            <w:tcBorders>
              <w:top w:val="nil"/>
              <w:left w:val="nil"/>
              <w:bottom w:val="single" w:sz="4" w:space="0" w:color="auto"/>
              <w:right w:val="single" w:sz="4" w:space="0" w:color="auto"/>
            </w:tcBorders>
            <w:shd w:val="clear" w:color="auto" w:fill="auto"/>
            <w:noWrap/>
            <w:vAlign w:val="center"/>
            <w:hideMark/>
          </w:tcPr>
          <w:p w14:paraId="3AF6D067" w14:textId="77777777" w:rsidR="005F5E80" w:rsidRPr="00D62D30" w:rsidRDefault="005F5E80" w:rsidP="005C08E8">
            <w:pPr>
              <w:jc w:val="right"/>
              <w:rPr>
                <w:sz w:val="16"/>
                <w:szCs w:val="16"/>
                <w:lang w:val="en-US" w:eastAsia="zh-CN"/>
              </w:rPr>
            </w:pPr>
            <w:r w:rsidRPr="00D62D30">
              <w:rPr>
                <w:sz w:val="16"/>
                <w:szCs w:val="16"/>
                <w:lang w:val="en-US" w:eastAsia="zh-CN"/>
              </w:rPr>
              <w:t>3,156,744</w:t>
            </w:r>
          </w:p>
        </w:tc>
        <w:tc>
          <w:tcPr>
            <w:tcW w:w="856" w:type="dxa"/>
            <w:tcBorders>
              <w:top w:val="nil"/>
              <w:left w:val="nil"/>
              <w:bottom w:val="single" w:sz="4" w:space="0" w:color="auto"/>
              <w:right w:val="single" w:sz="4" w:space="0" w:color="auto"/>
            </w:tcBorders>
            <w:shd w:val="clear" w:color="auto" w:fill="auto"/>
            <w:noWrap/>
            <w:vAlign w:val="center"/>
            <w:hideMark/>
          </w:tcPr>
          <w:p w14:paraId="29A5C28E" w14:textId="77777777" w:rsidR="005F5E80" w:rsidRPr="00D62D30" w:rsidRDefault="005F5E80" w:rsidP="005C08E8">
            <w:pPr>
              <w:jc w:val="right"/>
              <w:rPr>
                <w:sz w:val="16"/>
                <w:szCs w:val="16"/>
                <w:lang w:val="en-US" w:eastAsia="zh-CN"/>
              </w:rPr>
            </w:pPr>
            <w:r w:rsidRPr="00D62D30">
              <w:rPr>
                <w:sz w:val="16"/>
                <w:szCs w:val="16"/>
                <w:lang w:val="en-US" w:eastAsia="zh-CN"/>
              </w:rPr>
              <w:t>3,842,489</w:t>
            </w:r>
          </w:p>
        </w:tc>
        <w:tc>
          <w:tcPr>
            <w:tcW w:w="944" w:type="dxa"/>
            <w:tcBorders>
              <w:top w:val="nil"/>
              <w:left w:val="nil"/>
              <w:bottom w:val="single" w:sz="4" w:space="0" w:color="auto"/>
              <w:right w:val="single" w:sz="4" w:space="0" w:color="auto"/>
            </w:tcBorders>
            <w:shd w:val="clear" w:color="auto" w:fill="auto"/>
            <w:noWrap/>
            <w:vAlign w:val="center"/>
            <w:hideMark/>
          </w:tcPr>
          <w:p w14:paraId="572591D5" w14:textId="77777777" w:rsidR="005F5E80" w:rsidRPr="00D62D30" w:rsidRDefault="005F5E80" w:rsidP="005C08E8">
            <w:pPr>
              <w:jc w:val="right"/>
              <w:rPr>
                <w:sz w:val="16"/>
                <w:szCs w:val="16"/>
                <w:lang w:val="en-US" w:eastAsia="zh-CN"/>
              </w:rPr>
            </w:pPr>
            <w:r w:rsidRPr="00D62D30">
              <w:rPr>
                <w:sz w:val="16"/>
                <w:szCs w:val="16"/>
                <w:lang w:val="en-US" w:eastAsia="zh-CN"/>
              </w:rPr>
              <w:t>2,949,544</w:t>
            </w:r>
          </w:p>
        </w:tc>
        <w:tc>
          <w:tcPr>
            <w:tcW w:w="908" w:type="dxa"/>
            <w:tcBorders>
              <w:top w:val="nil"/>
              <w:left w:val="nil"/>
              <w:bottom w:val="single" w:sz="4" w:space="0" w:color="auto"/>
              <w:right w:val="single" w:sz="4" w:space="0" w:color="auto"/>
            </w:tcBorders>
            <w:shd w:val="clear" w:color="auto" w:fill="auto"/>
            <w:noWrap/>
            <w:vAlign w:val="center"/>
            <w:hideMark/>
          </w:tcPr>
          <w:p w14:paraId="575886D2" w14:textId="77777777" w:rsidR="005F5E80" w:rsidRPr="00D62D30" w:rsidRDefault="005F5E80" w:rsidP="005C08E8">
            <w:pPr>
              <w:jc w:val="right"/>
              <w:rPr>
                <w:sz w:val="16"/>
                <w:szCs w:val="16"/>
                <w:lang w:val="en-US" w:eastAsia="zh-CN"/>
              </w:rPr>
            </w:pPr>
            <w:r w:rsidRPr="00D62D30">
              <w:rPr>
                <w:sz w:val="16"/>
                <w:szCs w:val="16"/>
                <w:lang w:val="en-US" w:eastAsia="zh-CN"/>
              </w:rPr>
              <w:t>2,463,979</w:t>
            </w:r>
          </w:p>
        </w:tc>
        <w:tc>
          <w:tcPr>
            <w:tcW w:w="882" w:type="dxa"/>
            <w:tcBorders>
              <w:top w:val="nil"/>
              <w:left w:val="nil"/>
              <w:bottom w:val="single" w:sz="4" w:space="0" w:color="auto"/>
              <w:right w:val="single" w:sz="4" w:space="0" w:color="auto"/>
            </w:tcBorders>
            <w:shd w:val="clear" w:color="auto" w:fill="auto"/>
            <w:noWrap/>
            <w:vAlign w:val="center"/>
            <w:hideMark/>
          </w:tcPr>
          <w:p w14:paraId="7A391C73" w14:textId="77777777" w:rsidR="005F5E80" w:rsidRPr="00D62D30" w:rsidRDefault="005F5E80" w:rsidP="005C08E8">
            <w:pPr>
              <w:jc w:val="right"/>
              <w:rPr>
                <w:sz w:val="16"/>
                <w:szCs w:val="16"/>
                <w:lang w:val="en-US" w:eastAsia="zh-CN"/>
              </w:rPr>
            </w:pPr>
            <w:r w:rsidRPr="00D62D30">
              <w:rPr>
                <w:sz w:val="16"/>
                <w:szCs w:val="16"/>
                <w:lang w:val="en-US" w:eastAsia="zh-CN"/>
              </w:rPr>
              <w:t>2,223,809</w:t>
            </w:r>
          </w:p>
        </w:tc>
        <w:tc>
          <w:tcPr>
            <w:tcW w:w="856" w:type="dxa"/>
            <w:tcBorders>
              <w:top w:val="nil"/>
              <w:left w:val="nil"/>
              <w:bottom w:val="single" w:sz="4" w:space="0" w:color="auto"/>
              <w:right w:val="single" w:sz="4" w:space="0" w:color="auto"/>
            </w:tcBorders>
            <w:shd w:val="clear" w:color="auto" w:fill="auto"/>
            <w:noWrap/>
            <w:vAlign w:val="center"/>
            <w:hideMark/>
          </w:tcPr>
          <w:p w14:paraId="7C0552C6" w14:textId="77777777" w:rsidR="005F5E80" w:rsidRPr="00D62D30" w:rsidRDefault="005F5E80" w:rsidP="005C08E8">
            <w:pPr>
              <w:jc w:val="right"/>
              <w:rPr>
                <w:sz w:val="16"/>
                <w:szCs w:val="16"/>
                <w:lang w:val="en-US" w:eastAsia="zh-CN"/>
              </w:rPr>
            </w:pPr>
            <w:r w:rsidRPr="00D62D30">
              <w:rPr>
                <w:sz w:val="16"/>
                <w:szCs w:val="16"/>
                <w:lang w:val="en-US" w:eastAsia="zh-CN"/>
              </w:rPr>
              <w:t>2,619,917</w:t>
            </w:r>
          </w:p>
        </w:tc>
        <w:tc>
          <w:tcPr>
            <w:tcW w:w="872" w:type="dxa"/>
            <w:tcBorders>
              <w:top w:val="nil"/>
              <w:left w:val="nil"/>
              <w:bottom w:val="single" w:sz="4" w:space="0" w:color="auto"/>
              <w:right w:val="single" w:sz="4" w:space="0" w:color="auto"/>
            </w:tcBorders>
            <w:shd w:val="clear" w:color="auto" w:fill="auto"/>
            <w:noWrap/>
            <w:hideMark/>
          </w:tcPr>
          <w:p w14:paraId="73455E74"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vAlign w:val="center"/>
            <w:hideMark/>
          </w:tcPr>
          <w:p w14:paraId="474570F7" w14:textId="77777777" w:rsidR="005F5E80" w:rsidRPr="00D62D30" w:rsidRDefault="005F5E80" w:rsidP="005C08E8">
            <w:pPr>
              <w:jc w:val="right"/>
              <w:rPr>
                <w:sz w:val="16"/>
                <w:szCs w:val="16"/>
                <w:lang w:val="en-US" w:eastAsia="zh-CN"/>
              </w:rPr>
            </w:pPr>
            <w:r w:rsidRPr="00D62D30">
              <w:rPr>
                <w:sz w:val="16"/>
                <w:szCs w:val="16"/>
                <w:lang w:val="en-US" w:eastAsia="zh-CN"/>
              </w:rPr>
              <w:t>2,835,000</w:t>
            </w:r>
          </w:p>
        </w:tc>
        <w:tc>
          <w:tcPr>
            <w:tcW w:w="856" w:type="dxa"/>
            <w:tcBorders>
              <w:top w:val="nil"/>
              <w:left w:val="nil"/>
              <w:bottom w:val="single" w:sz="4" w:space="0" w:color="auto"/>
              <w:right w:val="single" w:sz="4" w:space="0" w:color="auto"/>
            </w:tcBorders>
            <w:shd w:val="clear" w:color="auto" w:fill="auto"/>
            <w:noWrap/>
            <w:hideMark/>
          </w:tcPr>
          <w:p w14:paraId="4E0B9211" w14:textId="77777777" w:rsidR="005F5E80" w:rsidRPr="00D62D30" w:rsidRDefault="005F5E80" w:rsidP="005C08E8">
            <w:pPr>
              <w:jc w:val="left"/>
              <w:rPr>
                <w:sz w:val="16"/>
                <w:szCs w:val="16"/>
                <w:lang w:val="en-US" w:eastAsia="zh-CN"/>
              </w:rPr>
            </w:pPr>
            <w:r w:rsidRPr="00D62D30">
              <w:rPr>
                <w:sz w:val="16"/>
                <w:szCs w:val="16"/>
                <w:lang w:val="en-US" w:eastAsia="zh-CN"/>
              </w:rPr>
              <w:t> </w:t>
            </w:r>
          </w:p>
        </w:tc>
      </w:tr>
      <w:tr w:rsidR="00D62D30" w:rsidRPr="00D62D30" w14:paraId="63461578" w14:textId="77777777" w:rsidTr="005C08E8">
        <w:trPr>
          <w:trHeight w:val="47"/>
        </w:trPr>
        <w:tc>
          <w:tcPr>
            <w:tcW w:w="3595" w:type="dxa"/>
            <w:tcBorders>
              <w:top w:val="nil"/>
              <w:left w:val="single" w:sz="4" w:space="0" w:color="auto"/>
              <w:bottom w:val="single" w:sz="4" w:space="0" w:color="auto"/>
              <w:right w:val="single" w:sz="4" w:space="0" w:color="auto"/>
            </w:tcBorders>
            <w:shd w:val="clear" w:color="auto" w:fill="auto"/>
            <w:vAlign w:val="center"/>
            <w:hideMark/>
          </w:tcPr>
          <w:p w14:paraId="76DA4FF2" w14:textId="77777777" w:rsidR="005F5E80" w:rsidRPr="00D62D30" w:rsidRDefault="005F5E80" w:rsidP="005C08E8">
            <w:pPr>
              <w:jc w:val="left"/>
              <w:rPr>
                <w:sz w:val="16"/>
                <w:szCs w:val="16"/>
                <w:lang w:val="en-US" w:eastAsia="zh-CN"/>
              </w:rPr>
            </w:pPr>
            <w:r w:rsidRPr="00D62D30">
              <w:rPr>
                <w:sz w:val="16"/>
                <w:szCs w:val="16"/>
                <w:lang w:val="en-US" w:eastAsia="zh-CN"/>
              </w:rPr>
              <w:t>Balance per year</w:t>
            </w:r>
          </w:p>
        </w:tc>
        <w:tc>
          <w:tcPr>
            <w:tcW w:w="897" w:type="dxa"/>
            <w:tcBorders>
              <w:top w:val="nil"/>
              <w:left w:val="nil"/>
              <w:bottom w:val="single" w:sz="4" w:space="0" w:color="auto"/>
              <w:right w:val="single" w:sz="4" w:space="0" w:color="auto"/>
            </w:tcBorders>
            <w:shd w:val="clear" w:color="auto" w:fill="auto"/>
            <w:vAlign w:val="center"/>
            <w:hideMark/>
          </w:tcPr>
          <w:p w14:paraId="3039DB9E" w14:textId="77777777" w:rsidR="005F5E80" w:rsidRPr="00D62D30" w:rsidRDefault="005F5E80" w:rsidP="005C08E8">
            <w:pPr>
              <w:jc w:val="right"/>
              <w:rPr>
                <w:sz w:val="16"/>
                <w:szCs w:val="16"/>
                <w:lang w:val="en-US" w:eastAsia="zh-CN"/>
              </w:rPr>
            </w:pPr>
            <w:r w:rsidRPr="00D62D30">
              <w:rPr>
                <w:sz w:val="16"/>
                <w:szCs w:val="16"/>
                <w:lang w:val="en-US" w:eastAsia="zh-CN"/>
              </w:rPr>
              <w:t>636,117</w:t>
            </w:r>
          </w:p>
        </w:tc>
        <w:tc>
          <w:tcPr>
            <w:tcW w:w="953" w:type="dxa"/>
            <w:tcBorders>
              <w:top w:val="nil"/>
              <w:left w:val="nil"/>
              <w:bottom w:val="single" w:sz="4" w:space="0" w:color="auto"/>
              <w:right w:val="single" w:sz="4" w:space="0" w:color="auto"/>
            </w:tcBorders>
            <w:shd w:val="clear" w:color="auto" w:fill="auto"/>
            <w:vAlign w:val="center"/>
            <w:hideMark/>
          </w:tcPr>
          <w:p w14:paraId="36AB1B09" w14:textId="77777777" w:rsidR="005F5E80" w:rsidRPr="00D62D30" w:rsidRDefault="005F5E80" w:rsidP="005C08E8">
            <w:pPr>
              <w:jc w:val="right"/>
              <w:rPr>
                <w:sz w:val="16"/>
                <w:szCs w:val="16"/>
                <w:lang w:val="en-US" w:eastAsia="zh-CN"/>
              </w:rPr>
            </w:pPr>
            <w:r w:rsidRPr="00D62D30">
              <w:rPr>
                <w:sz w:val="16"/>
                <w:szCs w:val="16"/>
                <w:lang w:val="en-US" w:eastAsia="zh-CN"/>
              </w:rPr>
              <w:t>3,345,330</w:t>
            </w:r>
          </w:p>
        </w:tc>
        <w:tc>
          <w:tcPr>
            <w:tcW w:w="940" w:type="dxa"/>
            <w:tcBorders>
              <w:top w:val="nil"/>
              <w:left w:val="nil"/>
              <w:bottom w:val="single" w:sz="4" w:space="0" w:color="auto"/>
              <w:right w:val="single" w:sz="4" w:space="0" w:color="auto"/>
            </w:tcBorders>
            <w:shd w:val="clear" w:color="auto" w:fill="auto"/>
            <w:vAlign w:val="center"/>
            <w:hideMark/>
          </w:tcPr>
          <w:p w14:paraId="5D38EB8E" w14:textId="77777777" w:rsidR="005F5E80" w:rsidRPr="00D62D30" w:rsidRDefault="005F5E80" w:rsidP="005C08E8">
            <w:pPr>
              <w:jc w:val="right"/>
              <w:rPr>
                <w:sz w:val="16"/>
                <w:szCs w:val="16"/>
                <w:lang w:val="en-US" w:eastAsia="zh-CN"/>
              </w:rPr>
            </w:pPr>
            <w:r w:rsidRPr="00D62D30">
              <w:rPr>
                <w:sz w:val="16"/>
                <w:szCs w:val="16"/>
                <w:lang w:val="en-US" w:eastAsia="zh-CN"/>
              </w:rPr>
              <w:t>-362,534</w:t>
            </w:r>
          </w:p>
        </w:tc>
        <w:tc>
          <w:tcPr>
            <w:tcW w:w="990" w:type="dxa"/>
            <w:tcBorders>
              <w:top w:val="nil"/>
              <w:left w:val="nil"/>
              <w:bottom w:val="single" w:sz="4" w:space="0" w:color="auto"/>
              <w:right w:val="single" w:sz="4" w:space="0" w:color="auto"/>
            </w:tcBorders>
            <w:shd w:val="clear" w:color="auto" w:fill="auto"/>
            <w:vAlign w:val="center"/>
            <w:hideMark/>
          </w:tcPr>
          <w:p w14:paraId="6BB184C5" w14:textId="77777777" w:rsidR="005F5E80" w:rsidRPr="00D62D30" w:rsidRDefault="005F5E80" w:rsidP="005C08E8">
            <w:pPr>
              <w:jc w:val="right"/>
              <w:rPr>
                <w:sz w:val="16"/>
                <w:szCs w:val="16"/>
                <w:lang w:val="en-US" w:eastAsia="zh-CN"/>
              </w:rPr>
            </w:pPr>
            <w:r w:rsidRPr="00D62D30">
              <w:rPr>
                <w:sz w:val="16"/>
                <w:szCs w:val="16"/>
                <w:lang w:val="en-US" w:eastAsia="zh-CN"/>
              </w:rPr>
              <w:t>-1,274,494</w:t>
            </w:r>
          </w:p>
        </w:tc>
        <w:tc>
          <w:tcPr>
            <w:tcW w:w="856" w:type="dxa"/>
            <w:tcBorders>
              <w:top w:val="nil"/>
              <w:left w:val="nil"/>
              <w:bottom w:val="single" w:sz="4" w:space="0" w:color="auto"/>
              <w:right w:val="single" w:sz="4" w:space="0" w:color="auto"/>
            </w:tcBorders>
            <w:shd w:val="clear" w:color="auto" w:fill="auto"/>
            <w:vAlign w:val="center"/>
            <w:hideMark/>
          </w:tcPr>
          <w:p w14:paraId="143F5FC6" w14:textId="77777777" w:rsidR="005F5E80" w:rsidRPr="00D62D30" w:rsidRDefault="005F5E80" w:rsidP="005C08E8">
            <w:pPr>
              <w:jc w:val="right"/>
              <w:rPr>
                <w:sz w:val="16"/>
                <w:szCs w:val="16"/>
                <w:lang w:val="en-US" w:eastAsia="zh-CN"/>
              </w:rPr>
            </w:pPr>
            <w:r w:rsidRPr="00D62D30">
              <w:rPr>
                <w:sz w:val="16"/>
                <w:szCs w:val="16"/>
                <w:lang w:val="en-US" w:eastAsia="zh-CN"/>
              </w:rPr>
              <w:t>-590,980</w:t>
            </w:r>
          </w:p>
        </w:tc>
        <w:tc>
          <w:tcPr>
            <w:tcW w:w="944" w:type="dxa"/>
            <w:tcBorders>
              <w:top w:val="nil"/>
              <w:left w:val="nil"/>
              <w:bottom w:val="single" w:sz="4" w:space="0" w:color="auto"/>
              <w:right w:val="single" w:sz="4" w:space="0" w:color="auto"/>
            </w:tcBorders>
            <w:shd w:val="clear" w:color="auto" w:fill="auto"/>
            <w:vAlign w:val="center"/>
            <w:hideMark/>
          </w:tcPr>
          <w:p w14:paraId="5E49D91D" w14:textId="77777777" w:rsidR="005F5E80" w:rsidRPr="00D62D30" w:rsidRDefault="005F5E80" w:rsidP="005C08E8">
            <w:pPr>
              <w:jc w:val="right"/>
              <w:rPr>
                <w:sz w:val="16"/>
                <w:szCs w:val="16"/>
                <w:lang w:val="en-US" w:eastAsia="zh-CN"/>
              </w:rPr>
            </w:pPr>
            <w:r w:rsidRPr="00D62D30">
              <w:rPr>
                <w:sz w:val="16"/>
                <w:szCs w:val="16"/>
                <w:lang w:val="en-US" w:eastAsia="zh-CN"/>
              </w:rPr>
              <w:t>-1,477,205</w:t>
            </w:r>
          </w:p>
        </w:tc>
        <w:tc>
          <w:tcPr>
            <w:tcW w:w="908" w:type="dxa"/>
            <w:tcBorders>
              <w:top w:val="nil"/>
              <w:left w:val="nil"/>
              <w:bottom w:val="single" w:sz="4" w:space="0" w:color="auto"/>
              <w:right w:val="single" w:sz="4" w:space="0" w:color="auto"/>
            </w:tcBorders>
            <w:shd w:val="clear" w:color="auto" w:fill="auto"/>
            <w:vAlign w:val="center"/>
            <w:hideMark/>
          </w:tcPr>
          <w:p w14:paraId="521B117D" w14:textId="77777777" w:rsidR="005F5E80" w:rsidRPr="00D62D30" w:rsidRDefault="005F5E80" w:rsidP="005C08E8">
            <w:pPr>
              <w:jc w:val="right"/>
              <w:rPr>
                <w:sz w:val="16"/>
                <w:szCs w:val="16"/>
                <w:lang w:val="en-US" w:eastAsia="zh-CN"/>
              </w:rPr>
            </w:pPr>
            <w:r w:rsidRPr="00D62D30">
              <w:rPr>
                <w:sz w:val="16"/>
                <w:szCs w:val="16"/>
                <w:lang w:val="en-US" w:eastAsia="zh-CN"/>
              </w:rPr>
              <w:t>-844,443</w:t>
            </w:r>
          </w:p>
        </w:tc>
        <w:tc>
          <w:tcPr>
            <w:tcW w:w="882" w:type="dxa"/>
            <w:tcBorders>
              <w:top w:val="nil"/>
              <w:left w:val="nil"/>
              <w:bottom w:val="single" w:sz="4" w:space="0" w:color="auto"/>
              <w:right w:val="single" w:sz="4" w:space="0" w:color="auto"/>
            </w:tcBorders>
            <w:shd w:val="clear" w:color="auto" w:fill="auto"/>
            <w:vAlign w:val="center"/>
            <w:hideMark/>
          </w:tcPr>
          <w:p w14:paraId="737ACE16" w14:textId="77777777" w:rsidR="005F5E80" w:rsidRPr="00D62D30" w:rsidRDefault="005F5E80" w:rsidP="005C08E8">
            <w:pPr>
              <w:jc w:val="right"/>
              <w:rPr>
                <w:sz w:val="16"/>
                <w:szCs w:val="16"/>
                <w:lang w:val="en-US" w:eastAsia="zh-CN"/>
              </w:rPr>
            </w:pPr>
            <w:r w:rsidRPr="00D62D30">
              <w:rPr>
                <w:sz w:val="16"/>
                <w:szCs w:val="16"/>
                <w:lang w:val="en-US" w:eastAsia="zh-CN"/>
              </w:rPr>
              <w:t>186,891</w:t>
            </w:r>
          </w:p>
        </w:tc>
        <w:tc>
          <w:tcPr>
            <w:tcW w:w="856" w:type="dxa"/>
            <w:tcBorders>
              <w:top w:val="nil"/>
              <w:left w:val="nil"/>
              <w:bottom w:val="single" w:sz="4" w:space="0" w:color="auto"/>
              <w:right w:val="single" w:sz="4" w:space="0" w:color="auto"/>
            </w:tcBorders>
            <w:shd w:val="clear" w:color="auto" w:fill="auto"/>
            <w:vAlign w:val="center"/>
            <w:hideMark/>
          </w:tcPr>
          <w:p w14:paraId="49410E7D" w14:textId="77777777" w:rsidR="005F5E80" w:rsidRPr="00D62D30" w:rsidRDefault="005F5E80" w:rsidP="005C08E8">
            <w:pPr>
              <w:jc w:val="right"/>
              <w:rPr>
                <w:sz w:val="16"/>
                <w:szCs w:val="16"/>
                <w:lang w:val="en-US" w:eastAsia="zh-CN"/>
              </w:rPr>
            </w:pPr>
            <w:r w:rsidRPr="00D62D30">
              <w:rPr>
                <w:sz w:val="16"/>
                <w:szCs w:val="16"/>
                <w:lang w:val="en-US" w:eastAsia="zh-CN"/>
              </w:rPr>
              <w:t>458,818</w:t>
            </w:r>
          </w:p>
        </w:tc>
        <w:tc>
          <w:tcPr>
            <w:tcW w:w="872" w:type="dxa"/>
            <w:tcBorders>
              <w:top w:val="nil"/>
              <w:left w:val="nil"/>
              <w:bottom w:val="single" w:sz="4" w:space="0" w:color="auto"/>
              <w:right w:val="single" w:sz="4" w:space="0" w:color="auto"/>
            </w:tcBorders>
            <w:shd w:val="clear" w:color="auto" w:fill="auto"/>
            <w:noWrap/>
            <w:hideMark/>
          </w:tcPr>
          <w:p w14:paraId="5FD5ABD9"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vAlign w:val="center"/>
            <w:hideMark/>
          </w:tcPr>
          <w:p w14:paraId="232E86E4" w14:textId="77777777" w:rsidR="005F5E80" w:rsidRPr="00D62D30" w:rsidRDefault="005F5E80" w:rsidP="005C08E8">
            <w:pPr>
              <w:jc w:val="right"/>
              <w:rPr>
                <w:sz w:val="16"/>
                <w:szCs w:val="16"/>
                <w:lang w:val="en-US" w:eastAsia="zh-CN"/>
              </w:rPr>
            </w:pPr>
            <w:r w:rsidRPr="00D62D30">
              <w:rPr>
                <w:sz w:val="16"/>
                <w:szCs w:val="16"/>
                <w:lang w:val="en-US" w:eastAsia="zh-CN"/>
              </w:rPr>
              <w:t>-21,776</w:t>
            </w:r>
          </w:p>
        </w:tc>
        <w:tc>
          <w:tcPr>
            <w:tcW w:w="856" w:type="dxa"/>
            <w:tcBorders>
              <w:top w:val="nil"/>
              <w:left w:val="nil"/>
              <w:bottom w:val="single" w:sz="4" w:space="0" w:color="auto"/>
              <w:right w:val="single" w:sz="4" w:space="0" w:color="auto"/>
            </w:tcBorders>
            <w:shd w:val="clear" w:color="auto" w:fill="auto"/>
            <w:noWrap/>
            <w:hideMark/>
          </w:tcPr>
          <w:p w14:paraId="4AF99140" w14:textId="77777777" w:rsidR="005F5E80" w:rsidRPr="00D62D30" w:rsidRDefault="005F5E80" w:rsidP="005C08E8">
            <w:pPr>
              <w:jc w:val="left"/>
              <w:rPr>
                <w:sz w:val="16"/>
                <w:szCs w:val="16"/>
                <w:lang w:val="en-US" w:eastAsia="zh-CN"/>
              </w:rPr>
            </w:pPr>
            <w:r w:rsidRPr="00D62D30">
              <w:rPr>
                <w:sz w:val="16"/>
                <w:szCs w:val="16"/>
                <w:lang w:val="en-US" w:eastAsia="zh-CN"/>
              </w:rPr>
              <w:t> </w:t>
            </w:r>
          </w:p>
        </w:tc>
      </w:tr>
      <w:tr w:rsidR="00D62D30" w:rsidRPr="00D62D30" w14:paraId="2FBB04EC" w14:textId="77777777" w:rsidTr="005C08E8">
        <w:trPr>
          <w:trHeight w:val="47"/>
        </w:trPr>
        <w:tc>
          <w:tcPr>
            <w:tcW w:w="3595" w:type="dxa"/>
            <w:tcBorders>
              <w:top w:val="nil"/>
              <w:left w:val="single" w:sz="4" w:space="0" w:color="auto"/>
              <w:bottom w:val="single" w:sz="4" w:space="0" w:color="auto"/>
              <w:right w:val="single" w:sz="4" w:space="0" w:color="auto"/>
            </w:tcBorders>
            <w:shd w:val="clear" w:color="auto" w:fill="auto"/>
            <w:vAlign w:val="center"/>
            <w:hideMark/>
          </w:tcPr>
          <w:p w14:paraId="12B298E7" w14:textId="77777777" w:rsidR="005F5E80" w:rsidRPr="00D62D30" w:rsidRDefault="005F5E80" w:rsidP="005C08E8">
            <w:pPr>
              <w:jc w:val="left"/>
              <w:rPr>
                <w:sz w:val="16"/>
                <w:szCs w:val="16"/>
                <w:lang w:val="en-US" w:eastAsia="zh-CN"/>
              </w:rPr>
            </w:pPr>
            <w:r w:rsidRPr="00D62D30">
              <w:rPr>
                <w:sz w:val="16"/>
                <w:szCs w:val="16"/>
                <w:lang w:val="en-US" w:eastAsia="zh-CN"/>
              </w:rPr>
              <w:t>Running balance**</w:t>
            </w:r>
          </w:p>
        </w:tc>
        <w:tc>
          <w:tcPr>
            <w:tcW w:w="897" w:type="dxa"/>
            <w:tcBorders>
              <w:top w:val="nil"/>
              <w:left w:val="nil"/>
              <w:bottom w:val="single" w:sz="4" w:space="0" w:color="auto"/>
              <w:right w:val="single" w:sz="4" w:space="0" w:color="auto"/>
            </w:tcBorders>
            <w:shd w:val="clear" w:color="auto" w:fill="auto"/>
            <w:vAlign w:val="center"/>
            <w:hideMark/>
          </w:tcPr>
          <w:p w14:paraId="68A09681" w14:textId="77777777" w:rsidR="005F5E80" w:rsidRPr="00D62D30" w:rsidRDefault="005F5E80" w:rsidP="005C08E8">
            <w:pPr>
              <w:jc w:val="right"/>
              <w:rPr>
                <w:sz w:val="16"/>
                <w:szCs w:val="16"/>
                <w:lang w:val="en-US" w:eastAsia="zh-CN"/>
              </w:rPr>
            </w:pPr>
            <w:r w:rsidRPr="00D62D30">
              <w:rPr>
                <w:sz w:val="16"/>
                <w:szCs w:val="16"/>
                <w:lang w:val="en-US" w:eastAsia="zh-CN"/>
              </w:rPr>
              <w:t>2,247,987</w:t>
            </w:r>
          </w:p>
        </w:tc>
        <w:tc>
          <w:tcPr>
            <w:tcW w:w="953" w:type="dxa"/>
            <w:tcBorders>
              <w:top w:val="nil"/>
              <w:left w:val="nil"/>
              <w:bottom w:val="single" w:sz="4" w:space="0" w:color="auto"/>
              <w:right w:val="single" w:sz="4" w:space="0" w:color="auto"/>
            </w:tcBorders>
            <w:shd w:val="clear" w:color="auto" w:fill="auto"/>
            <w:vAlign w:val="center"/>
            <w:hideMark/>
          </w:tcPr>
          <w:p w14:paraId="73BAC2BA" w14:textId="77777777" w:rsidR="005F5E80" w:rsidRPr="00D62D30" w:rsidRDefault="005F5E80" w:rsidP="005C08E8">
            <w:pPr>
              <w:jc w:val="right"/>
              <w:rPr>
                <w:sz w:val="16"/>
                <w:szCs w:val="16"/>
                <w:lang w:val="en-US" w:eastAsia="zh-CN"/>
              </w:rPr>
            </w:pPr>
            <w:r w:rsidRPr="00D62D30">
              <w:rPr>
                <w:sz w:val="16"/>
                <w:szCs w:val="16"/>
                <w:lang w:val="en-US" w:eastAsia="zh-CN"/>
              </w:rPr>
              <w:t>5,593,317</w:t>
            </w:r>
          </w:p>
        </w:tc>
        <w:tc>
          <w:tcPr>
            <w:tcW w:w="940" w:type="dxa"/>
            <w:tcBorders>
              <w:top w:val="nil"/>
              <w:left w:val="nil"/>
              <w:bottom w:val="single" w:sz="4" w:space="0" w:color="auto"/>
              <w:right w:val="single" w:sz="4" w:space="0" w:color="auto"/>
            </w:tcBorders>
            <w:shd w:val="clear" w:color="auto" w:fill="auto"/>
            <w:vAlign w:val="center"/>
            <w:hideMark/>
          </w:tcPr>
          <w:p w14:paraId="5ECD610A" w14:textId="77777777" w:rsidR="005F5E80" w:rsidRPr="00D62D30" w:rsidRDefault="005F5E80" w:rsidP="005C08E8">
            <w:pPr>
              <w:jc w:val="right"/>
              <w:rPr>
                <w:sz w:val="16"/>
                <w:szCs w:val="16"/>
                <w:lang w:val="en-US" w:eastAsia="zh-CN"/>
              </w:rPr>
            </w:pPr>
            <w:r w:rsidRPr="00D62D30">
              <w:rPr>
                <w:sz w:val="16"/>
                <w:szCs w:val="16"/>
                <w:lang w:val="en-US" w:eastAsia="zh-CN"/>
              </w:rPr>
              <w:t>5,230,783</w:t>
            </w:r>
          </w:p>
        </w:tc>
        <w:tc>
          <w:tcPr>
            <w:tcW w:w="990" w:type="dxa"/>
            <w:tcBorders>
              <w:top w:val="nil"/>
              <w:left w:val="nil"/>
              <w:bottom w:val="single" w:sz="4" w:space="0" w:color="auto"/>
              <w:right w:val="single" w:sz="4" w:space="0" w:color="auto"/>
            </w:tcBorders>
            <w:shd w:val="clear" w:color="auto" w:fill="auto"/>
            <w:vAlign w:val="center"/>
            <w:hideMark/>
          </w:tcPr>
          <w:p w14:paraId="0810A610" w14:textId="77777777" w:rsidR="005F5E80" w:rsidRPr="00D62D30" w:rsidRDefault="005F5E80" w:rsidP="005C08E8">
            <w:pPr>
              <w:jc w:val="right"/>
              <w:rPr>
                <w:sz w:val="16"/>
                <w:szCs w:val="16"/>
                <w:lang w:val="en-US" w:eastAsia="zh-CN"/>
              </w:rPr>
            </w:pPr>
            <w:r w:rsidRPr="00D62D30">
              <w:rPr>
                <w:sz w:val="16"/>
                <w:szCs w:val="16"/>
                <w:lang w:val="en-US" w:eastAsia="zh-CN"/>
              </w:rPr>
              <w:t>3,956,289</w:t>
            </w:r>
          </w:p>
        </w:tc>
        <w:tc>
          <w:tcPr>
            <w:tcW w:w="856" w:type="dxa"/>
            <w:tcBorders>
              <w:top w:val="nil"/>
              <w:left w:val="nil"/>
              <w:bottom w:val="single" w:sz="4" w:space="0" w:color="auto"/>
              <w:right w:val="single" w:sz="4" w:space="0" w:color="auto"/>
            </w:tcBorders>
            <w:shd w:val="clear" w:color="auto" w:fill="auto"/>
            <w:vAlign w:val="center"/>
            <w:hideMark/>
          </w:tcPr>
          <w:p w14:paraId="01BF56BC" w14:textId="77777777" w:rsidR="005F5E80" w:rsidRPr="00D62D30" w:rsidRDefault="005F5E80" w:rsidP="005C08E8">
            <w:pPr>
              <w:jc w:val="right"/>
              <w:rPr>
                <w:sz w:val="16"/>
                <w:szCs w:val="16"/>
                <w:lang w:val="en-US" w:eastAsia="zh-CN"/>
              </w:rPr>
            </w:pPr>
            <w:r w:rsidRPr="00D62D30">
              <w:rPr>
                <w:sz w:val="16"/>
                <w:szCs w:val="16"/>
                <w:lang w:val="en-US" w:eastAsia="zh-CN"/>
              </w:rPr>
              <w:t>3,365,309</w:t>
            </w:r>
          </w:p>
        </w:tc>
        <w:tc>
          <w:tcPr>
            <w:tcW w:w="944" w:type="dxa"/>
            <w:tcBorders>
              <w:top w:val="nil"/>
              <w:left w:val="nil"/>
              <w:bottom w:val="single" w:sz="4" w:space="0" w:color="auto"/>
              <w:right w:val="single" w:sz="4" w:space="0" w:color="auto"/>
            </w:tcBorders>
            <w:shd w:val="clear" w:color="auto" w:fill="auto"/>
            <w:vAlign w:val="center"/>
            <w:hideMark/>
          </w:tcPr>
          <w:p w14:paraId="246F1023" w14:textId="77777777" w:rsidR="005F5E80" w:rsidRPr="00D62D30" w:rsidRDefault="005F5E80" w:rsidP="005C08E8">
            <w:pPr>
              <w:jc w:val="right"/>
              <w:rPr>
                <w:sz w:val="16"/>
                <w:szCs w:val="16"/>
                <w:lang w:val="en-US" w:eastAsia="zh-CN"/>
              </w:rPr>
            </w:pPr>
            <w:r w:rsidRPr="00D62D30">
              <w:rPr>
                <w:sz w:val="16"/>
                <w:szCs w:val="16"/>
                <w:lang w:val="en-US" w:eastAsia="zh-CN"/>
              </w:rPr>
              <w:t>1,888,104</w:t>
            </w:r>
          </w:p>
        </w:tc>
        <w:tc>
          <w:tcPr>
            <w:tcW w:w="908" w:type="dxa"/>
            <w:tcBorders>
              <w:top w:val="nil"/>
              <w:left w:val="nil"/>
              <w:bottom w:val="single" w:sz="4" w:space="0" w:color="auto"/>
              <w:right w:val="single" w:sz="4" w:space="0" w:color="auto"/>
            </w:tcBorders>
            <w:shd w:val="clear" w:color="auto" w:fill="auto"/>
            <w:vAlign w:val="center"/>
            <w:hideMark/>
          </w:tcPr>
          <w:p w14:paraId="53CADE24" w14:textId="77777777" w:rsidR="005F5E80" w:rsidRPr="00D62D30" w:rsidRDefault="005F5E80" w:rsidP="005C08E8">
            <w:pPr>
              <w:jc w:val="right"/>
              <w:rPr>
                <w:sz w:val="16"/>
                <w:szCs w:val="16"/>
                <w:lang w:val="en-US" w:eastAsia="zh-CN"/>
              </w:rPr>
            </w:pPr>
            <w:r w:rsidRPr="00D62D30">
              <w:rPr>
                <w:sz w:val="16"/>
                <w:szCs w:val="16"/>
                <w:lang w:val="en-US" w:eastAsia="zh-CN"/>
              </w:rPr>
              <w:t>1,043,661</w:t>
            </w:r>
          </w:p>
        </w:tc>
        <w:tc>
          <w:tcPr>
            <w:tcW w:w="882" w:type="dxa"/>
            <w:tcBorders>
              <w:top w:val="nil"/>
              <w:left w:val="nil"/>
              <w:bottom w:val="single" w:sz="4" w:space="0" w:color="auto"/>
              <w:right w:val="single" w:sz="4" w:space="0" w:color="auto"/>
            </w:tcBorders>
            <w:shd w:val="clear" w:color="auto" w:fill="auto"/>
            <w:vAlign w:val="center"/>
            <w:hideMark/>
          </w:tcPr>
          <w:p w14:paraId="28B8EA3D" w14:textId="77777777" w:rsidR="005F5E80" w:rsidRPr="00D62D30" w:rsidRDefault="005F5E80" w:rsidP="005C08E8">
            <w:pPr>
              <w:jc w:val="right"/>
              <w:rPr>
                <w:sz w:val="16"/>
                <w:szCs w:val="16"/>
                <w:lang w:val="en-US" w:eastAsia="zh-CN"/>
              </w:rPr>
            </w:pPr>
            <w:r w:rsidRPr="00D62D30">
              <w:rPr>
                <w:sz w:val="16"/>
                <w:szCs w:val="16"/>
                <w:lang w:val="en-US" w:eastAsia="zh-CN"/>
              </w:rPr>
              <w:t>1,230,552</w:t>
            </w:r>
          </w:p>
        </w:tc>
        <w:tc>
          <w:tcPr>
            <w:tcW w:w="856" w:type="dxa"/>
            <w:tcBorders>
              <w:top w:val="nil"/>
              <w:left w:val="nil"/>
              <w:bottom w:val="single" w:sz="4" w:space="0" w:color="auto"/>
              <w:right w:val="single" w:sz="4" w:space="0" w:color="auto"/>
            </w:tcBorders>
            <w:shd w:val="clear" w:color="auto" w:fill="auto"/>
            <w:vAlign w:val="center"/>
            <w:hideMark/>
          </w:tcPr>
          <w:p w14:paraId="58FEF3DC" w14:textId="77777777" w:rsidR="005F5E80" w:rsidRPr="00D62D30" w:rsidRDefault="005F5E80" w:rsidP="005C08E8">
            <w:pPr>
              <w:jc w:val="right"/>
              <w:rPr>
                <w:sz w:val="16"/>
                <w:szCs w:val="16"/>
                <w:lang w:val="en-US" w:eastAsia="zh-CN"/>
              </w:rPr>
            </w:pPr>
            <w:r w:rsidRPr="00D62D30">
              <w:rPr>
                <w:sz w:val="16"/>
                <w:szCs w:val="16"/>
                <w:lang w:val="en-US" w:eastAsia="zh-CN"/>
              </w:rPr>
              <w:t>1,689,370</w:t>
            </w:r>
          </w:p>
        </w:tc>
        <w:tc>
          <w:tcPr>
            <w:tcW w:w="872" w:type="dxa"/>
            <w:tcBorders>
              <w:top w:val="nil"/>
              <w:left w:val="nil"/>
              <w:bottom w:val="single" w:sz="4" w:space="0" w:color="auto"/>
              <w:right w:val="single" w:sz="4" w:space="0" w:color="auto"/>
            </w:tcBorders>
            <w:shd w:val="clear" w:color="auto" w:fill="auto"/>
            <w:noWrap/>
            <w:hideMark/>
          </w:tcPr>
          <w:p w14:paraId="47DE269F" w14:textId="77777777" w:rsidR="005F5E80" w:rsidRPr="00D62D30" w:rsidRDefault="005F5E80" w:rsidP="005C08E8">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vAlign w:val="center"/>
            <w:hideMark/>
          </w:tcPr>
          <w:p w14:paraId="307C8A96" w14:textId="77777777" w:rsidR="005F5E80" w:rsidRPr="00D62D30" w:rsidRDefault="005F5E80" w:rsidP="005C08E8">
            <w:pPr>
              <w:jc w:val="right"/>
              <w:rPr>
                <w:sz w:val="16"/>
                <w:szCs w:val="16"/>
                <w:lang w:val="en-US" w:eastAsia="zh-CN"/>
              </w:rPr>
            </w:pPr>
            <w:r w:rsidRPr="00D62D30">
              <w:rPr>
                <w:sz w:val="16"/>
                <w:szCs w:val="16"/>
                <w:lang w:val="en-US" w:eastAsia="zh-CN"/>
              </w:rPr>
              <w:t>1,667,594</w:t>
            </w:r>
          </w:p>
        </w:tc>
        <w:tc>
          <w:tcPr>
            <w:tcW w:w="856" w:type="dxa"/>
            <w:tcBorders>
              <w:top w:val="nil"/>
              <w:left w:val="nil"/>
              <w:bottom w:val="single" w:sz="4" w:space="0" w:color="auto"/>
              <w:right w:val="single" w:sz="4" w:space="0" w:color="auto"/>
            </w:tcBorders>
            <w:shd w:val="clear" w:color="auto" w:fill="auto"/>
            <w:noWrap/>
            <w:hideMark/>
          </w:tcPr>
          <w:p w14:paraId="34DD7AC1" w14:textId="77777777" w:rsidR="005F5E80" w:rsidRPr="00D62D30" w:rsidRDefault="005F5E80" w:rsidP="005C08E8">
            <w:pPr>
              <w:jc w:val="left"/>
              <w:rPr>
                <w:sz w:val="16"/>
                <w:szCs w:val="16"/>
                <w:lang w:val="en-US" w:eastAsia="zh-CN"/>
              </w:rPr>
            </w:pPr>
            <w:r w:rsidRPr="00D62D30">
              <w:rPr>
                <w:sz w:val="16"/>
                <w:szCs w:val="16"/>
                <w:lang w:val="en-US" w:eastAsia="zh-CN"/>
              </w:rPr>
              <w:t> </w:t>
            </w:r>
          </w:p>
        </w:tc>
      </w:tr>
    </w:tbl>
    <w:p w14:paraId="34B89E2A" w14:textId="77777777" w:rsidR="005F5E80" w:rsidRPr="00D62D30" w:rsidRDefault="005F5E80" w:rsidP="005F5E80">
      <w:pPr>
        <w:keepNext/>
        <w:keepLines/>
        <w:rPr>
          <w:caps/>
          <w:sz w:val="16"/>
          <w:szCs w:val="16"/>
        </w:rPr>
      </w:pPr>
      <w:r w:rsidRPr="00D62D30">
        <w:rPr>
          <w:sz w:val="16"/>
          <w:szCs w:val="16"/>
        </w:rPr>
        <w:t>* For 2023, including agency support costs approved at the 92</w:t>
      </w:r>
      <w:r w:rsidRPr="00D62D30">
        <w:rPr>
          <w:sz w:val="16"/>
          <w:szCs w:val="16"/>
          <w:vertAlign w:val="superscript"/>
        </w:rPr>
        <w:t>nd</w:t>
      </w:r>
      <w:r w:rsidRPr="00D62D30">
        <w:rPr>
          <w:sz w:val="16"/>
          <w:szCs w:val="16"/>
        </w:rPr>
        <w:t xml:space="preserve"> meeting, and the value of agency support costs and core unit costs from submissions to the 93</w:t>
      </w:r>
      <w:r w:rsidRPr="00D62D30">
        <w:rPr>
          <w:sz w:val="16"/>
          <w:szCs w:val="16"/>
          <w:vertAlign w:val="superscript"/>
        </w:rPr>
        <w:t>rd</w:t>
      </w:r>
      <w:r w:rsidRPr="00D62D30">
        <w:rPr>
          <w:sz w:val="16"/>
          <w:szCs w:val="16"/>
        </w:rPr>
        <w:t xml:space="preserve"> meeting.</w:t>
      </w:r>
    </w:p>
    <w:p w14:paraId="29986F3A" w14:textId="77777777" w:rsidR="005F5E80" w:rsidRPr="00D62D30" w:rsidRDefault="005F5E80" w:rsidP="005F5E80">
      <w:pPr>
        <w:keepNext/>
        <w:keepLines/>
        <w:rPr>
          <w:sz w:val="16"/>
          <w:szCs w:val="16"/>
        </w:rPr>
      </w:pPr>
      <w:r w:rsidRPr="00D62D30">
        <w:rPr>
          <w:sz w:val="16"/>
          <w:szCs w:val="16"/>
        </w:rPr>
        <w:t>** Excludes any balance from years prior to 2002.</w:t>
      </w:r>
    </w:p>
    <w:p w14:paraId="57EFBFDD" w14:textId="77777777" w:rsidR="005F5E80" w:rsidRPr="00D62D30" w:rsidRDefault="005F5E80" w:rsidP="005F5E80"/>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62D30" w:rsidRPr="00D62D30" w14:paraId="1C138889" w14:textId="77777777" w:rsidTr="00B86B4C">
        <w:trPr>
          <w:jc w:val="center"/>
        </w:trPr>
        <w:tc>
          <w:tcPr>
            <w:tcW w:w="1871" w:type="dxa"/>
          </w:tcPr>
          <w:p w14:paraId="1B859BBB" w14:textId="77777777" w:rsidR="00E85409" w:rsidRPr="00D62D30" w:rsidRDefault="00E85409" w:rsidP="00FB077C"/>
        </w:tc>
        <w:tc>
          <w:tcPr>
            <w:tcW w:w="1872" w:type="dxa"/>
          </w:tcPr>
          <w:p w14:paraId="6FB41093" w14:textId="77777777" w:rsidR="00E85409" w:rsidRPr="00D62D30" w:rsidRDefault="00E85409" w:rsidP="00FB077C"/>
        </w:tc>
        <w:tc>
          <w:tcPr>
            <w:tcW w:w="1872" w:type="dxa"/>
            <w:tcBorders>
              <w:bottom w:val="single" w:sz="4" w:space="0" w:color="auto"/>
            </w:tcBorders>
          </w:tcPr>
          <w:p w14:paraId="69ECC7B8" w14:textId="77777777" w:rsidR="00E85409" w:rsidRPr="00D62D30" w:rsidRDefault="00E85409" w:rsidP="00FB077C"/>
        </w:tc>
        <w:tc>
          <w:tcPr>
            <w:tcW w:w="1872" w:type="dxa"/>
          </w:tcPr>
          <w:p w14:paraId="3BB6C279" w14:textId="77777777" w:rsidR="00E85409" w:rsidRPr="00D62D30" w:rsidRDefault="00E85409" w:rsidP="00FB077C"/>
        </w:tc>
        <w:tc>
          <w:tcPr>
            <w:tcW w:w="1873" w:type="dxa"/>
          </w:tcPr>
          <w:p w14:paraId="6D4F739F" w14:textId="77777777" w:rsidR="00E85409" w:rsidRPr="00D62D30" w:rsidRDefault="00E85409" w:rsidP="00FB077C"/>
        </w:tc>
      </w:tr>
    </w:tbl>
    <w:p w14:paraId="3469A74B" w14:textId="77777777" w:rsidR="00E85409" w:rsidRPr="00D62D30" w:rsidRDefault="00E85409" w:rsidP="004E7F9C"/>
    <w:sectPr w:rsidR="00E85409" w:rsidRPr="00D62D30" w:rsidSect="00E97C3D">
      <w:headerReference w:type="even" r:id="rId26"/>
      <w:headerReference w:type="default" r:id="rId27"/>
      <w:footerReference w:type="even" r:id="rId28"/>
      <w:footerReference w:type="default" r:id="rId29"/>
      <w:headerReference w:type="first" r:id="rId30"/>
      <w:footerReference w:type="first" r:id="rId31"/>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C97C6C" w14:textId="77777777" w:rsidR="007D723B" w:rsidRDefault="007D723B" w:rsidP="004A504B">
      <w:r>
        <w:separator/>
      </w:r>
    </w:p>
  </w:endnote>
  <w:endnote w:type="continuationSeparator" w:id="0">
    <w:p w14:paraId="08F2941D" w14:textId="77777777" w:rsidR="007D723B" w:rsidRDefault="007D723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282BE" w14:textId="77777777" w:rsidR="005F5E80" w:rsidRPr="0033525D" w:rsidRDefault="005F5E80">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AB304" w14:textId="77777777" w:rsidR="005F5E80" w:rsidRPr="0033525D" w:rsidRDefault="005F5E80">
    <w:pPr>
      <w:jc w:val="center"/>
    </w:pPr>
    <w:r>
      <w:fldChar w:fldCharType="begin"/>
    </w:r>
    <w:r>
      <w:instrText xml:space="preserve"> PAGE </w:instrText>
    </w:r>
    <w:r>
      <w:fldChar w:fldCharType="separate"/>
    </w:r>
    <w:r>
      <w:rPr>
        <w:noProof/>
      </w:rPr>
      <w:t>3</w:t>
    </w:r>
    <w:r>
      <w:rPr>
        <w:noProof/>
      </w:rPr>
      <w:fldChar w:fldCharType="end"/>
    </w:r>
  </w:p>
  <w:p w14:paraId="5CE26469" w14:textId="77777777" w:rsidR="005F5E80" w:rsidRDefault="005F5E8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428AF" w14:textId="77777777" w:rsidR="005F5E80" w:rsidRDefault="005F5E80"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2E9BBEF" w14:textId="77777777" w:rsidR="005F5E80" w:rsidRDefault="005F5E8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36079" w14:textId="77777777" w:rsidR="005F5E80" w:rsidRPr="0033525D" w:rsidRDefault="005F5E80">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FE555" w14:textId="77777777" w:rsidR="005F5E80" w:rsidRPr="0033525D" w:rsidRDefault="005F5E80">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3FB02" w14:textId="77777777" w:rsidR="005F5E80" w:rsidRPr="0033525D" w:rsidRDefault="005F5E80" w:rsidP="003403DD">
    <w:pPr>
      <w:jc w:val="center"/>
    </w:pPr>
    <w:r>
      <w:fldChar w:fldCharType="begin"/>
    </w:r>
    <w:r>
      <w:instrText xml:space="preserve"> PAGE </w:instrText>
    </w:r>
    <w:r>
      <w:fldChar w:fldCharType="separate"/>
    </w:r>
    <w:r>
      <w:t>10</w:t>
    </w:r>
    <w:r>
      <w:rPr>
        <w:noProof/>
      </w:rPr>
      <w:fldChar w:fldCharType="end"/>
    </w:r>
  </w:p>
  <w:p w14:paraId="72E13292" w14:textId="77777777" w:rsidR="005F5E80" w:rsidRPr="003403DD" w:rsidRDefault="005F5E80" w:rsidP="003403D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52DA2"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843DA"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7021687"/>
      <w:docPartObj>
        <w:docPartGallery w:val="Page Numbers (Bottom of Page)"/>
        <w:docPartUnique/>
      </w:docPartObj>
    </w:sdtPr>
    <w:sdtEndPr>
      <w:rPr>
        <w:noProof/>
      </w:rPr>
    </w:sdtEndPr>
    <w:sdtContent>
      <w:p w14:paraId="5EFB717E" w14:textId="144A6E58" w:rsidR="00E97C3D" w:rsidRDefault="00E97C3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9A5A42" w14:textId="77777777" w:rsidR="004E7F9C" w:rsidRPr="00E97C3D" w:rsidRDefault="004E7F9C" w:rsidP="00E97C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CC8EC8" w14:textId="77777777" w:rsidR="007D723B" w:rsidRDefault="007D723B" w:rsidP="004A504B">
      <w:r>
        <w:separator/>
      </w:r>
    </w:p>
  </w:footnote>
  <w:footnote w:type="continuationSeparator" w:id="0">
    <w:p w14:paraId="306E7747" w14:textId="77777777" w:rsidR="007D723B" w:rsidRDefault="007D723B" w:rsidP="004A504B">
      <w:r>
        <w:continuationSeparator/>
      </w:r>
    </w:p>
  </w:footnote>
  <w:footnote w:id="1">
    <w:p w14:paraId="42B8DA8E"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2B4CE8">
        <w:rPr>
          <w:lang w:val="en-US"/>
        </w:rPr>
        <w:t>3</w:t>
      </w:r>
      <w:r w:rsidRPr="001E1147">
        <w:rPr>
          <w:lang w:val="en-US"/>
        </w:rPr>
        <w:t>/1</w:t>
      </w:r>
    </w:p>
  </w:footnote>
  <w:footnote w:id="2">
    <w:p w14:paraId="23A0592E" w14:textId="77777777" w:rsidR="005F5E80" w:rsidRPr="00B60240" w:rsidRDefault="005F5E80" w:rsidP="005F5E80">
      <w:pPr>
        <w:pStyle w:val="FootnoteText"/>
      </w:pPr>
      <w:r w:rsidRPr="00AB4D3A">
        <w:rPr>
          <w:rStyle w:val="FootnoteReference"/>
        </w:rPr>
        <w:footnoteRef/>
      </w:r>
      <w:r w:rsidRPr="00AB4D3A">
        <w:t xml:space="preserve"> The agencies used the revised format for reporting administrative costs contained in Annex XVIII to document UNEP/</w:t>
      </w:r>
      <w:proofErr w:type="spellStart"/>
      <w:r w:rsidRPr="00AB4D3A">
        <w:t>OzL.Pro</w:t>
      </w:r>
      <w:proofErr w:type="spellEnd"/>
      <w:r w:rsidRPr="00AB4D3A">
        <w:t>/ExCom/79/51, pursuant to decision 79/41(e).</w:t>
      </w:r>
    </w:p>
  </w:footnote>
  <w:footnote w:id="3">
    <w:p w14:paraId="5989EFA8" w14:textId="77777777" w:rsidR="005F5E80" w:rsidRPr="00B60240" w:rsidRDefault="005F5E80" w:rsidP="005F5E80">
      <w:pPr>
        <w:pStyle w:val="FootnoteText"/>
      </w:pPr>
      <w:r w:rsidRPr="002776DA">
        <w:rPr>
          <w:rStyle w:val="FootnoteReference"/>
        </w:rPr>
        <w:footnoteRef/>
      </w:r>
      <w:r w:rsidRPr="002776DA">
        <w:t xml:space="preserve"> On five occasions over the past </w:t>
      </w:r>
      <w:r>
        <w:t>10</w:t>
      </w:r>
      <w:r w:rsidRPr="002776DA">
        <w:t xml:space="preserve"> years, the level of core unit costs exceeded more than US $800,000: US $837,220 in 2012, US $849,676 in 2013, US $929,036 in 2017, US $1,053,880 in 2018 and US $904,918 in 2019. In 2023, UNDP will exceed its costs by US $915,117 (about 42.7 per cent over budget).</w:t>
      </w:r>
      <w:r w:rsidRPr="00B60240">
        <w:t xml:space="preserve">  </w:t>
      </w:r>
    </w:p>
  </w:footnote>
  <w:footnote w:id="4">
    <w:p w14:paraId="1BBBF7D8" w14:textId="77777777" w:rsidR="005F5E80" w:rsidRPr="00A34662" w:rsidRDefault="005F5E80" w:rsidP="005F5E80">
      <w:pPr>
        <w:pStyle w:val="FootnoteText"/>
      </w:pPr>
      <w:r w:rsidRPr="00A34662">
        <w:rPr>
          <w:rStyle w:val="FootnoteReference"/>
        </w:rPr>
        <w:footnoteRef/>
      </w:r>
      <w:r w:rsidRPr="00A34662">
        <w:t xml:space="preserve"> </w:t>
      </w:r>
      <w:r w:rsidRPr="00A34662">
        <w:rPr>
          <w:rFonts w:cs="Arial"/>
        </w:rPr>
        <w:t>UNIDO has never had an appropriate cost centre accounting system that could facilitate reporting based on actual data with an audit trail. UNIDO has indicated that an alignment was established in 2017 to reflect the total administrative costs, including those which as per current UNIDO methodology may have been termed as possible project-related administrative costs.</w:t>
      </w:r>
    </w:p>
  </w:footnote>
  <w:footnote w:id="5">
    <w:p w14:paraId="151FDDF5" w14:textId="77777777" w:rsidR="005F5E80" w:rsidRPr="00E2441A" w:rsidRDefault="005F5E80" w:rsidP="005F5E80">
      <w:pPr>
        <w:pStyle w:val="FootnoteText"/>
        <w:rPr>
          <w:lang w:val="en-US"/>
        </w:rPr>
      </w:pPr>
      <w:r w:rsidRPr="00A34662">
        <w:rPr>
          <w:rStyle w:val="FootnoteReference"/>
        </w:rPr>
        <w:footnoteRef/>
      </w:r>
      <w:r w:rsidRPr="00A34662">
        <w:t xml:space="preserve"> UNIDO was requested to provide the assumption for its administrative costs model, and in future requests for core unit funding to furnish administrative cost information distinguishing project-related activities from administrative costs. Subsequently, through decision 59/28(c), the Executive Committee took note of the methodology for identifying project-related costs in UNIDO’s annual report on administrative costs (UNEP/</w:t>
      </w:r>
      <w:proofErr w:type="spellStart"/>
      <w:r w:rsidRPr="00A34662">
        <w:t>OzL.Pro</w:t>
      </w:r>
      <w:proofErr w:type="spellEnd"/>
      <w:r w:rsidRPr="00A34662">
        <w:t>/ExCom/60/51).</w:t>
      </w:r>
      <w:r w:rsidRPr="00E2441A">
        <w:t xml:space="preserve"> </w:t>
      </w:r>
    </w:p>
  </w:footnote>
  <w:footnote w:id="6">
    <w:p w14:paraId="0292B43C" w14:textId="77777777" w:rsidR="005F5E80" w:rsidRPr="00E93D99" w:rsidRDefault="005F5E80" w:rsidP="005F5E80">
      <w:pPr>
        <w:pStyle w:val="FootnoteText"/>
      </w:pPr>
      <w:r>
        <w:rPr>
          <w:rStyle w:val="FootnoteReference"/>
        </w:rPr>
        <w:footnoteRef/>
      </w:r>
      <w:r w:rsidRPr="00E93D99">
        <w:t xml:space="preserve"> T</w:t>
      </w:r>
      <w:r w:rsidRPr="00F93DC5">
        <w:t>he retu</w:t>
      </w:r>
      <w:r>
        <w:t>rn of savings has already been included in the report on balances and availability of resources (UNEP/</w:t>
      </w:r>
      <w:proofErr w:type="spellStart"/>
      <w:r>
        <w:t>OzL.Pro</w:t>
      </w:r>
      <w:proofErr w:type="spellEnd"/>
      <w:r>
        <w:t>/ExCom/93/4, annex III).</w:t>
      </w:r>
    </w:p>
  </w:footnote>
  <w:footnote w:id="7">
    <w:p w14:paraId="51190610" w14:textId="77777777" w:rsidR="005F5E80" w:rsidRPr="00E176B4" w:rsidRDefault="005F5E80" w:rsidP="005F5E80">
      <w:pPr>
        <w:pStyle w:val="FootnoteText"/>
      </w:pPr>
      <w:r>
        <w:rPr>
          <w:rStyle w:val="FootnoteReference"/>
        </w:rPr>
        <w:footnoteRef/>
      </w:r>
      <w:r w:rsidRPr="00E93D99">
        <w:t xml:space="preserve"> UNEP/</w:t>
      </w:r>
      <w:proofErr w:type="spellStart"/>
      <w:r w:rsidRPr="00E93D99">
        <w:t>OzL.Pro</w:t>
      </w:r>
      <w:proofErr w:type="spellEnd"/>
      <w:r w:rsidRPr="00E93D99">
        <w:t>/ExCom/93/101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A6A5B" w14:textId="273245DD" w:rsidR="005F5E80" w:rsidRPr="0033525D" w:rsidRDefault="005F5E80">
    <w:r>
      <w:fldChar w:fldCharType="begin"/>
    </w:r>
    <w:r>
      <w:instrText xml:space="preserve"> DOCPROPERTY "Document number"  \* MERGEFORMAT </w:instrText>
    </w:r>
    <w:r>
      <w:fldChar w:fldCharType="separate"/>
    </w:r>
    <w:r w:rsidR="00E97C3D">
      <w:t>UNEP/</w:t>
    </w:r>
    <w:proofErr w:type="spellStart"/>
    <w:r w:rsidR="00E97C3D">
      <w:t>OzL.Pro</w:t>
    </w:r>
    <w:proofErr w:type="spellEnd"/>
    <w:r w:rsidR="00E97C3D">
      <w:t>/ExCom/93/95</w:t>
    </w:r>
    <w:r>
      <w:fldChar w:fldCharType="end"/>
    </w:r>
  </w:p>
  <w:p w14:paraId="529F0E08" w14:textId="77777777" w:rsidR="005F5E80" w:rsidRPr="0033525D" w:rsidRDefault="005F5E80"/>
  <w:p w14:paraId="3AEA351A" w14:textId="77777777" w:rsidR="005F5E80" w:rsidRPr="0033525D" w:rsidRDefault="005F5E8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52F0E" w14:textId="47599E70" w:rsidR="005F5E80" w:rsidRPr="0033525D" w:rsidRDefault="005F5E80">
    <w:pPr>
      <w:jc w:val="right"/>
    </w:pPr>
    <w:r>
      <w:fldChar w:fldCharType="begin"/>
    </w:r>
    <w:r>
      <w:instrText xml:space="preserve"> DOCPROPERTY "Document number"  \* MERGEFORMAT </w:instrText>
    </w:r>
    <w:r>
      <w:fldChar w:fldCharType="separate"/>
    </w:r>
    <w:r w:rsidR="00E97C3D">
      <w:t>UNEP/</w:t>
    </w:r>
    <w:proofErr w:type="spellStart"/>
    <w:r w:rsidR="00E97C3D">
      <w:t>OzL.Pro</w:t>
    </w:r>
    <w:proofErr w:type="spellEnd"/>
    <w:r w:rsidR="00E97C3D">
      <w:t>/ExCom/93/95</w:t>
    </w:r>
    <w:r>
      <w:fldChar w:fldCharType="end"/>
    </w:r>
  </w:p>
  <w:p w14:paraId="275AE303" w14:textId="77777777" w:rsidR="005F5E80" w:rsidRPr="0033525D" w:rsidRDefault="005F5E80"/>
  <w:p w14:paraId="64C3A309" w14:textId="77777777" w:rsidR="005F5E80" w:rsidRDefault="005F5E8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259A6" w14:textId="77777777" w:rsidR="005F5E80" w:rsidRPr="0033525D" w:rsidRDefault="005F5E80">
    <w:r>
      <w:fldChar w:fldCharType="begin"/>
    </w:r>
    <w:r>
      <w:instrText xml:space="preserve"> DOCPROPERTY "Document number"  \* MERGEFORMAT </w:instrText>
    </w:r>
    <w:r>
      <w:fldChar w:fldCharType="separate"/>
    </w:r>
    <w:r>
      <w:t>UNEP/</w:t>
    </w:r>
    <w:proofErr w:type="spellStart"/>
    <w:r>
      <w:t>OzL.Pro</w:t>
    </w:r>
    <w:proofErr w:type="spellEnd"/>
    <w:r>
      <w:t>/ExCom/91/59</w:t>
    </w:r>
    <w:r>
      <w:fldChar w:fldCharType="end"/>
    </w:r>
  </w:p>
  <w:p w14:paraId="2DE60CBF" w14:textId="77777777" w:rsidR="005F5E80" w:rsidRPr="0033525D" w:rsidRDefault="005F5E80">
    <w:r>
      <w:t>Annex I</w:t>
    </w:r>
  </w:p>
  <w:p w14:paraId="6D83D440" w14:textId="77777777" w:rsidR="005F5E80" w:rsidRPr="0033525D" w:rsidRDefault="005F5E8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568E9" w14:textId="77777777" w:rsidR="005F5E80" w:rsidRPr="0033525D" w:rsidRDefault="005F5E80">
    <w:pPr>
      <w:jc w:val="right"/>
    </w:pPr>
    <w:r>
      <w:fldChar w:fldCharType="begin"/>
    </w:r>
    <w:r>
      <w:instrText xml:space="preserve"> DOCPROPERTY "Document number"  \* MERGEFORMAT </w:instrText>
    </w:r>
    <w:r>
      <w:fldChar w:fldCharType="separate"/>
    </w:r>
    <w:r>
      <w:t>UNEP/</w:t>
    </w:r>
    <w:proofErr w:type="spellStart"/>
    <w:r>
      <w:t>OzL.Pro</w:t>
    </w:r>
    <w:proofErr w:type="spellEnd"/>
    <w:r>
      <w:t>/ExCom/91/59</w:t>
    </w:r>
    <w:r>
      <w:fldChar w:fldCharType="end"/>
    </w:r>
  </w:p>
  <w:p w14:paraId="4446830B" w14:textId="77777777" w:rsidR="005F5E80" w:rsidRPr="0033525D" w:rsidRDefault="005F5E80" w:rsidP="003403DD">
    <w:pPr>
      <w:jc w:val="right"/>
    </w:pPr>
    <w:r>
      <w:t>Annex I</w:t>
    </w:r>
  </w:p>
  <w:p w14:paraId="601E1303" w14:textId="77777777" w:rsidR="005F5E80" w:rsidRPr="0033525D" w:rsidRDefault="005F5E8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B3B69" w14:textId="2261081C" w:rsidR="005F5E80" w:rsidRPr="0033525D" w:rsidRDefault="005F5E80" w:rsidP="003403DD">
    <w:pPr>
      <w:jc w:val="right"/>
    </w:pPr>
    <w:r>
      <w:fldChar w:fldCharType="begin"/>
    </w:r>
    <w:r>
      <w:instrText xml:space="preserve"> DOCPROPERTY "Document number"  \* MERGEFORMAT </w:instrText>
    </w:r>
    <w:r>
      <w:fldChar w:fldCharType="separate"/>
    </w:r>
    <w:r w:rsidR="00E97C3D">
      <w:t>UNEP/</w:t>
    </w:r>
    <w:proofErr w:type="spellStart"/>
    <w:r w:rsidR="00E97C3D">
      <w:t>OzL.Pro</w:t>
    </w:r>
    <w:proofErr w:type="spellEnd"/>
    <w:r w:rsidR="00E97C3D">
      <w:t>/ExCom/93/95</w:t>
    </w:r>
    <w:r>
      <w:fldChar w:fldCharType="end"/>
    </w:r>
  </w:p>
  <w:p w14:paraId="2C232667" w14:textId="77777777" w:rsidR="005F5E80" w:rsidRDefault="005F5E80" w:rsidP="003403DD">
    <w:pPr>
      <w:pStyle w:val="Header"/>
      <w:jc w:val="right"/>
    </w:pPr>
    <w:r>
      <w:t>Annex I</w:t>
    </w:r>
  </w:p>
  <w:p w14:paraId="5B850F8A" w14:textId="77777777" w:rsidR="005F5E80" w:rsidRDefault="005F5E80" w:rsidP="003403DD">
    <w:pPr>
      <w:pStyle w:val="Header"/>
      <w:jc w:val="right"/>
    </w:pPr>
  </w:p>
  <w:p w14:paraId="1AB1FDF9" w14:textId="77777777" w:rsidR="005F5E80" w:rsidRDefault="005F5E80" w:rsidP="003403DD">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3CF98" w14:textId="5EE32F46" w:rsidR="00DC6A10" w:rsidRPr="0033525D" w:rsidRDefault="00867C07">
    <w:r>
      <w:fldChar w:fldCharType="begin"/>
    </w:r>
    <w:r>
      <w:instrText xml:space="preserve"> DOCPROPERTY "Document number"  \* MERGEFORMAT </w:instrText>
    </w:r>
    <w:r>
      <w:fldChar w:fldCharType="separate"/>
    </w:r>
    <w:r w:rsidR="00E97C3D">
      <w:t>UNEP/</w:t>
    </w:r>
    <w:proofErr w:type="spellStart"/>
    <w:r w:rsidR="00E97C3D">
      <w:t>OzL.Pro</w:t>
    </w:r>
    <w:proofErr w:type="spellEnd"/>
    <w:r w:rsidR="00E97C3D">
      <w:t>/ExCom/93/95</w:t>
    </w:r>
    <w:r>
      <w:fldChar w:fldCharType="end"/>
    </w:r>
  </w:p>
  <w:p w14:paraId="18AFA1DC" w14:textId="0D3F68C4" w:rsidR="00DC6A10" w:rsidRPr="0033525D" w:rsidRDefault="00E97C3D">
    <w:r>
      <w:t>Annex II</w:t>
    </w:r>
  </w:p>
  <w:p w14:paraId="24E12BC6" w14:textId="77777777" w:rsidR="00DC6A10" w:rsidRDefault="00DC6A10"/>
  <w:p w14:paraId="00E70A7A" w14:textId="77777777" w:rsidR="00B86B4C" w:rsidRPr="0033525D" w:rsidRDefault="00B86B4C"/>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DA857" w14:textId="294F23E6" w:rsidR="00DC6A10" w:rsidRPr="0033525D" w:rsidRDefault="00867C07">
    <w:pPr>
      <w:jc w:val="right"/>
    </w:pPr>
    <w:r>
      <w:fldChar w:fldCharType="begin"/>
    </w:r>
    <w:r>
      <w:instrText xml:space="preserve"> DOCPROPERTY "Document number"  \* MERGEFORMAT </w:instrText>
    </w:r>
    <w:r>
      <w:fldChar w:fldCharType="separate"/>
    </w:r>
    <w:r w:rsidR="00E97C3D">
      <w:t>UNEP/</w:t>
    </w:r>
    <w:proofErr w:type="spellStart"/>
    <w:r w:rsidR="00E97C3D">
      <w:t>OzL.Pro</w:t>
    </w:r>
    <w:proofErr w:type="spellEnd"/>
    <w:r w:rsidR="00E97C3D">
      <w:t>/ExCom/93/95</w:t>
    </w:r>
    <w:r>
      <w:fldChar w:fldCharType="end"/>
    </w:r>
  </w:p>
  <w:p w14:paraId="5D0FCB39" w14:textId="5CD93EF4" w:rsidR="00DC6A10" w:rsidRDefault="00E97C3D" w:rsidP="00E97C3D">
    <w:pPr>
      <w:jc w:val="right"/>
    </w:pPr>
    <w:r>
      <w:t>Annex II</w:t>
    </w:r>
  </w:p>
  <w:p w14:paraId="21D12AE6" w14:textId="77777777" w:rsidR="00B86B4C" w:rsidRPr="0033525D" w:rsidRDefault="00B86B4C" w:rsidP="00E97C3D">
    <w:pPr>
      <w:jc w:val="right"/>
    </w:pPr>
  </w:p>
  <w:p w14:paraId="41F43DB2" w14:textId="77777777" w:rsidR="00DC6A10" w:rsidRPr="0033525D" w:rsidRDefault="00DC6A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D7E94" w14:textId="6B787528" w:rsidR="00E97C3D" w:rsidRPr="0033525D" w:rsidRDefault="00E97C3D" w:rsidP="003403DD">
    <w:pPr>
      <w:jc w:val="right"/>
    </w:pPr>
    <w:r>
      <w:fldChar w:fldCharType="begin"/>
    </w:r>
    <w:r>
      <w:instrText xml:space="preserve"> DOCPROPERTY "Document number"  \* MERGEFORMAT </w:instrText>
    </w:r>
    <w:r>
      <w:fldChar w:fldCharType="separate"/>
    </w:r>
    <w:r>
      <w:t>UNEP/</w:t>
    </w:r>
    <w:proofErr w:type="spellStart"/>
    <w:r>
      <w:t>OzL.Pro</w:t>
    </w:r>
    <w:proofErr w:type="spellEnd"/>
    <w:r>
      <w:t>/ExCom/93/95</w:t>
    </w:r>
    <w:r>
      <w:fldChar w:fldCharType="end"/>
    </w:r>
  </w:p>
  <w:p w14:paraId="5D9DBE05" w14:textId="073375D9" w:rsidR="00E97C3D" w:rsidRDefault="00E97C3D" w:rsidP="003403DD">
    <w:pPr>
      <w:pStyle w:val="Header"/>
      <w:jc w:val="right"/>
    </w:pPr>
    <w:r>
      <w:t>Annex I</w:t>
    </w:r>
    <w:r>
      <w:t>I</w:t>
    </w:r>
  </w:p>
  <w:p w14:paraId="078F9FE2" w14:textId="77777777" w:rsidR="00E97C3D" w:rsidRDefault="00E97C3D" w:rsidP="003403DD">
    <w:pPr>
      <w:pStyle w:val="Header"/>
      <w:jc w:val="right"/>
    </w:pPr>
  </w:p>
  <w:p w14:paraId="2BF56151" w14:textId="77777777" w:rsidR="00E97C3D" w:rsidRDefault="00E97C3D" w:rsidP="003403D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2882474"/>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19092679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547972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089551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D723B"/>
    <w:rsid w:val="00000FED"/>
    <w:rsid w:val="0000434E"/>
    <w:rsid w:val="000211A9"/>
    <w:rsid w:val="00021238"/>
    <w:rsid w:val="00031260"/>
    <w:rsid w:val="0003681A"/>
    <w:rsid w:val="000372B7"/>
    <w:rsid w:val="00050F6E"/>
    <w:rsid w:val="00061EC2"/>
    <w:rsid w:val="00066CE8"/>
    <w:rsid w:val="00080ED0"/>
    <w:rsid w:val="00085B8F"/>
    <w:rsid w:val="00090481"/>
    <w:rsid w:val="000A3826"/>
    <w:rsid w:val="000A6C26"/>
    <w:rsid w:val="000B36C8"/>
    <w:rsid w:val="000C07A6"/>
    <w:rsid w:val="000D52A4"/>
    <w:rsid w:val="000E07BC"/>
    <w:rsid w:val="000E2E21"/>
    <w:rsid w:val="000F1CD4"/>
    <w:rsid w:val="000F4103"/>
    <w:rsid w:val="000F70A7"/>
    <w:rsid w:val="00113CCA"/>
    <w:rsid w:val="00122F25"/>
    <w:rsid w:val="00135980"/>
    <w:rsid w:val="0013786F"/>
    <w:rsid w:val="00164719"/>
    <w:rsid w:val="00166FC4"/>
    <w:rsid w:val="001677AC"/>
    <w:rsid w:val="001804EA"/>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91D5C"/>
    <w:rsid w:val="002A03C3"/>
    <w:rsid w:val="002A6E1B"/>
    <w:rsid w:val="002B254E"/>
    <w:rsid w:val="002B4CE8"/>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08E3"/>
    <w:rsid w:val="005516F3"/>
    <w:rsid w:val="00555D75"/>
    <w:rsid w:val="00560DF0"/>
    <w:rsid w:val="0056759C"/>
    <w:rsid w:val="0059513E"/>
    <w:rsid w:val="005A6AA4"/>
    <w:rsid w:val="005A6D9F"/>
    <w:rsid w:val="005B48FF"/>
    <w:rsid w:val="005C1E32"/>
    <w:rsid w:val="005C670D"/>
    <w:rsid w:val="005D363F"/>
    <w:rsid w:val="005F5E80"/>
    <w:rsid w:val="00604C15"/>
    <w:rsid w:val="006158D5"/>
    <w:rsid w:val="00625D83"/>
    <w:rsid w:val="00651984"/>
    <w:rsid w:val="006623E7"/>
    <w:rsid w:val="00662B80"/>
    <w:rsid w:val="0066768F"/>
    <w:rsid w:val="00670F6C"/>
    <w:rsid w:val="00676E58"/>
    <w:rsid w:val="006852C7"/>
    <w:rsid w:val="006852CE"/>
    <w:rsid w:val="00692D14"/>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ABA"/>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23B"/>
    <w:rsid w:val="007D7E1D"/>
    <w:rsid w:val="007E503C"/>
    <w:rsid w:val="0080345C"/>
    <w:rsid w:val="0082522F"/>
    <w:rsid w:val="00831979"/>
    <w:rsid w:val="00851352"/>
    <w:rsid w:val="00856EC3"/>
    <w:rsid w:val="00857077"/>
    <w:rsid w:val="00863230"/>
    <w:rsid w:val="00865BD0"/>
    <w:rsid w:val="00867C07"/>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F0F81"/>
    <w:rsid w:val="008F27BF"/>
    <w:rsid w:val="008F2E64"/>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E6A0A"/>
    <w:rsid w:val="009F36BF"/>
    <w:rsid w:val="00A111B6"/>
    <w:rsid w:val="00A26D27"/>
    <w:rsid w:val="00A376EE"/>
    <w:rsid w:val="00A42A99"/>
    <w:rsid w:val="00A5151A"/>
    <w:rsid w:val="00A57E0A"/>
    <w:rsid w:val="00A823F6"/>
    <w:rsid w:val="00A8719E"/>
    <w:rsid w:val="00AA0A89"/>
    <w:rsid w:val="00AA5368"/>
    <w:rsid w:val="00AA6429"/>
    <w:rsid w:val="00AC01AA"/>
    <w:rsid w:val="00AC4F72"/>
    <w:rsid w:val="00AE482E"/>
    <w:rsid w:val="00AF741A"/>
    <w:rsid w:val="00B01ADB"/>
    <w:rsid w:val="00B04161"/>
    <w:rsid w:val="00B056F9"/>
    <w:rsid w:val="00B11E3D"/>
    <w:rsid w:val="00B14D2C"/>
    <w:rsid w:val="00B17E82"/>
    <w:rsid w:val="00B34A7B"/>
    <w:rsid w:val="00B4575A"/>
    <w:rsid w:val="00B575BA"/>
    <w:rsid w:val="00B71608"/>
    <w:rsid w:val="00B76429"/>
    <w:rsid w:val="00B86471"/>
    <w:rsid w:val="00B86B4C"/>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398"/>
    <w:rsid w:val="00C2296D"/>
    <w:rsid w:val="00C23155"/>
    <w:rsid w:val="00C40C41"/>
    <w:rsid w:val="00C45885"/>
    <w:rsid w:val="00C50F22"/>
    <w:rsid w:val="00C57971"/>
    <w:rsid w:val="00C65BD7"/>
    <w:rsid w:val="00C76BA4"/>
    <w:rsid w:val="00C83A48"/>
    <w:rsid w:val="00C85865"/>
    <w:rsid w:val="00C85E85"/>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62D30"/>
    <w:rsid w:val="00D73DC6"/>
    <w:rsid w:val="00D74C1A"/>
    <w:rsid w:val="00D754C1"/>
    <w:rsid w:val="00D77393"/>
    <w:rsid w:val="00D77A35"/>
    <w:rsid w:val="00D81B3E"/>
    <w:rsid w:val="00D90C70"/>
    <w:rsid w:val="00D90E49"/>
    <w:rsid w:val="00D96ADE"/>
    <w:rsid w:val="00DA0CE2"/>
    <w:rsid w:val="00DA2387"/>
    <w:rsid w:val="00DC6A10"/>
    <w:rsid w:val="00DE657E"/>
    <w:rsid w:val="00DF4704"/>
    <w:rsid w:val="00E024AA"/>
    <w:rsid w:val="00E15C77"/>
    <w:rsid w:val="00E250F1"/>
    <w:rsid w:val="00E3550D"/>
    <w:rsid w:val="00E52838"/>
    <w:rsid w:val="00E614E0"/>
    <w:rsid w:val="00E73F7F"/>
    <w:rsid w:val="00E753E8"/>
    <w:rsid w:val="00E85409"/>
    <w:rsid w:val="00E97C3D"/>
    <w:rsid w:val="00EA429F"/>
    <w:rsid w:val="00EA4F9E"/>
    <w:rsid w:val="00EA63CA"/>
    <w:rsid w:val="00EA6D3B"/>
    <w:rsid w:val="00EB00AD"/>
    <w:rsid w:val="00EB136C"/>
    <w:rsid w:val="00EB480E"/>
    <w:rsid w:val="00EB5EC6"/>
    <w:rsid w:val="00EB7FC9"/>
    <w:rsid w:val="00ED27E8"/>
    <w:rsid w:val="00ED7137"/>
    <w:rsid w:val="00EE6C70"/>
    <w:rsid w:val="00EF06EA"/>
    <w:rsid w:val="00F07604"/>
    <w:rsid w:val="00F21088"/>
    <w:rsid w:val="00F327E7"/>
    <w:rsid w:val="00F35746"/>
    <w:rsid w:val="00F447C7"/>
    <w:rsid w:val="00F459B4"/>
    <w:rsid w:val="00F5211B"/>
    <w:rsid w:val="00F554A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96CD63"/>
  <w15:docId w15:val="{223543F4-FBA5-4EAB-B922-996F67F6E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Heading 2 Char1"/>
    <w:basedOn w:val="Normal"/>
    <w:next w:val="Normal"/>
    <w:link w:val="Heading2Char2"/>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character" w:customStyle="1" w:styleId="Heading2Char2">
    <w:name w:val="Heading 2 Char2"/>
    <w:aliases w:val="SubPara (a) Char,Heading 2 Char3 Char,Heading 2 Char Char2 Char,Heading 2 Char1 Char Char1 Char,SubPara (a) Char Char Char1 Char,Heading 2 Char Char Char Char1 Char,Heading 2 Char1 Char Char Char Char1 Char,Heading 2 Char Char"/>
    <w:link w:val="Heading2"/>
    <w:rsid w:val="005F5E80"/>
    <w:rPr>
      <w:sz w:val="22"/>
      <w:szCs w:val="22"/>
      <w:lang w:val="en-CA"/>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locked/>
    <w:rsid w:val="005F5E80"/>
    <w:rPr>
      <w:sz w:val="22"/>
      <w:szCs w:val="22"/>
      <w:lang w:val="en-CA"/>
    </w:rPr>
  </w:style>
  <w:style w:type="paragraph" w:styleId="ListParagraph">
    <w:name w:val="List Paragraph"/>
    <w:basedOn w:val="Normal"/>
    <w:uiPriority w:val="34"/>
    <w:qFormat/>
    <w:rsid w:val="005F5E80"/>
    <w:pPr>
      <w:ind w:left="720"/>
      <w:contextualSpacing/>
    </w:pPr>
    <w:rPr>
      <w:lang w:val="en-GB"/>
    </w:rPr>
  </w:style>
  <w:style w:type="character" w:customStyle="1" w:styleId="FooterChar">
    <w:name w:val="Footer Char"/>
    <w:basedOn w:val="DefaultParagraphFont"/>
    <w:link w:val="Footer"/>
    <w:uiPriority w:val="99"/>
    <w:rsid w:val="005F5E80"/>
    <w:rPr>
      <w:sz w:val="22"/>
      <w:szCs w:val="22"/>
      <w:lang w:val="en-CA"/>
    </w:rPr>
  </w:style>
  <w:style w:type="character" w:customStyle="1" w:styleId="HeaderChar">
    <w:name w:val="Header Char"/>
    <w:basedOn w:val="DefaultParagraphFont"/>
    <w:link w:val="Header"/>
    <w:uiPriority w:val="99"/>
    <w:rsid w:val="005F5E80"/>
    <w:rPr>
      <w:sz w:val="22"/>
      <w:szCs w:val="22"/>
      <w:lang w:val="en-CA"/>
    </w:rPr>
  </w:style>
  <w:style w:type="paragraph" w:styleId="Revision">
    <w:name w:val="Revision"/>
    <w:hidden/>
    <w:uiPriority w:val="99"/>
    <w:semiHidden/>
    <w:rsid w:val="005F5E80"/>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D92BD92513DD2408F6A8EA2ED573B2E" ma:contentTypeVersion="5" ma:contentTypeDescription="Create a new document." ma:contentTypeScope="" ma:versionID="541beb7e83998d73d841cb630cba868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3FC8FEE3-75D2-4023-AABA-30EDB92FC5A2}"/>
</file>

<file path=docProps/app.xml><?xml version="1.0" encoding="utf-8"?>
<Properties xmlns="http://schemas.openxmlformats.org/officeDocument/2006/extended-properties" xmlns:vt="http://schemas.openxmlformats.org/officeDocument/2006/docPropsVTypes">
  <Template>Eec93G</Template>
  <TotalTime>24</TotalTime>
  <Pages>15</Pages>
  <Words>5941</Words>
  <Characters>32846</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2024 core unit costs for UNDP, UNIDO and the World Bank</vt:lpstr>
    </vt:vector>
  </TitlesOfParts>
  <Company/>
  <LinksUpToDate>false</LinksUpToDate>
  <CharactersWithSpaces>38710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 core unit costs for UNDP, UNIDO and the World Bank                                                                                                                          .           </dc:title>
  <dc:creator/>
  <cp:lastModifiedBy>Muriel Aguiar</cp:lastModifiedBy>
  <cp:revision>12</cp:revision>
  <cp:lastPrinted>2001-05-26T16:40:00Z</cp:lastPrinted>
  <dcterms:created xsi:type="dcterms:W3CDTF">2023-11-15T23:37:00Z</dcterms:created>
  <dcterms:modified xsi:type="dcterms:W3CDTF">2023-11-16T00:09:00Z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UNEP/OzL.Pro/ExCom/93/95</vt:lpwstr>
  </property>
  <property fmtid="{D5CDD505-2E9C-101B-9397-08002B2CF9AE}" pid="3" name="Revision date">
    <vt:lpwstr>11/15/2023</vt:lpwstr>
  </property>
  <property fmtid="{D5CDD505-2E9C-101B-9397-08002B2CF9AE}" pid="4" name="ContentTypeId">
    <vt:lpwstr>0x0101006D92BD92513DD2408F6A8EA2ED573B2E</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