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E26009" w14:paraId="42324551" w14:textId="77777777" w:rsidTr="00E26009">
        <w:trPr>
          <w:trHeight w:val="720"/>
        </w:trPr>
        <w:tc>
          <w:tcPr>
            <w:tcW w:w="4410" w:type="dxa"/>
            <w:gridSpan w:val="2"/>
            <w:tcBorders>
              <w:bottom w:val="single" w:sz="18" w:space="0" w:color="auto"/>
            </w:tcBorders>
          </w:tcPr>
          <w:p w14:paraId="3D6AA2E3" w14:textId="77777777" w:rsidR="00E26009" w:rsidRDefault="00290D81" w:rsidP="00E26009">
            <w:pPr>
              <w:jc w:val="left"/>
              <w:rPr>
                <w:rFonts w:asciiTheme="minorBidi" w:hAnsiTheme="minorBidi" w:cstheme="minorBidi"/>
                <w:b/>
                <w:bCs/>
                <w:lang w:val="en-US"/>
              </w:rPr>
            </w:pPr>
            <w:r>
              <w:rPr>
                <w:rFonts w:asciiTheme="minorBidi" w:hAnsiTheme="minorBidi" w:cstheme="minorBidi"/>
                <w:b/>
                <w:bCs/>
                <w:sz w:val="72"/>
                <w:szCs w:val="72"/>
                <w:lang w:val="en-US"/>
              </w:rPr>
              <w:t xml:space="preserve"> </w:t>
            </w:r>
            <w:r w:rsidR="00E26009">
              <w:rPr>
                <w:rFonts w:asciiTheme="minorBidi" w:hAnsiTheme="minorBidi" w:cstheme="minorBidi"/>
                <w:b/>
                <w:bCs/>
                <w:sz w:val="72"/>
                <w:szCs w:val="72"/>
                <w:lang w:val="en-US"/>
              </w:rPr>
              <w:t>EP</w:t>
            </w:r>
            <w:r w:rsidR="00E26009">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EF7C44B" w14:textId="77777777" w:rsidR="00E26009" w:rsidRDefault="00E26009" w:rsidP="00E26009">
            <w:pPr>
              <w:pStyle w:val="Heading3"/>
              <w:numPr>
                <w:ilvl w:val="0"/>
                <w:numId w:val="0"/>
              </w:numPr>
              <w:bidi/>
              <w:ind w:left="270" w:right="1384"/>
              <w:rPr>
                <w:b/>
                <w:bCs/>
                <w:sz w:val="48"/>
                <w:szCs w:val="48"/>
              </w:rPr>
            </w:pPr>
            <w:r>
              <w:rPr>
                <w:b/>
                <w:bCs/>
                <w:sz w:val="48"/>
                <w:szCs w:val="48"/>
                <w:rtl/>
              </w:rPr>
              <w:t>الأمم المتحدة</w:t>
            </w:r>
          </w:p>
        </w:tc>
      </w:tr>
      <w:tr w:rsidR="00E26009" w14:paraId="38213606" w14:textId="77777777" w:rsidTr="00E26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D9A06A0" w14:textId="77777777" w:rsidR="00E26009" w:rsidRDefault="00E26009" w:rsidP="00E26009">
            <w:pPr>
              <w:spacing w:before="120"/>
              <w:jc w:val="left"/>
              <w:rPr>
                <w:lang w:val="en-US"/>
              </w:rPr>
            </w:pPr>
            <w:r>
              <w:rPr>
                <w:noProof/>
                <w:lang w:eastAsia="en-CA"/>
              </w:rPr>
              <w:drawing>
                <wp:anchor distT="0" distB="0" distL="114300" distR="114300" simplePos="0" relativeHeight="251663360" behindDoc="0" locked="0" layoutInCell="0" allowOverlap="1" wp14:anchorId="60FB573C" wp14:editId="254E8EB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2336" behindDoc="1" locked="0" layoutInCell="0" allowOverlap="1" wp14:anchorId="51C69864" wp14:editId="4AD102DA">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8FCE591" w14:textId="77777777" w:rsidR="00E26009" w:rsidRDefault="00E26009" w:rsidP="00E26009">
            <w:pPr>
              <w:spacing w:before="120"/>
              <w:jc w:val="left"/>
              <w:rPr>
                <w:lang w:val="en-US"/>
              </w:rPr>
            </w:pPr>
            <w:r>
              <w:rPr>
                <w:lang w:val="en-US"/>
              </w:rPr>
              <w:t>GENERAL</w:t>
            </w:r>
          </w:p>
          <w:p w14:paraId="58FFC36A" w14:textId="77777777" w:rsidR="00E26009" w:rsidRPr="009B0D30" w:rsidRDefault="00E26009" w:rsidP="00E26009"/>
          <w:p w14:paraId="66F8AE3E" w14:textId="1FEFF05A" w:rsidR="00E26009" w:rsidRPr="009B0D30" w:rsidRDefault="007E046F" w:rsidP="00E26009">
            <w:r>
              <w:fldChar w:fldCharType="begin"/>
            </w:r>
            <w:r w:rsidR="00325379">
              <w:instrText xml:space="preserve"> DOCPROPERTY "Document number"  \* MERGEFORMAT </w:instrText>
            </w:r>
            <w:r>
              <w:fldChar w:fldCharType="separate"/>
            </w:r>
            <w:r w:rsidR="009B4D15">
              <w:t>UNEP/</w:t>
            </w:r>
            <w:proofErr w:type="spellStart"/>
            <w:r w:rsidR="009B4D15">
              <w:t>OzL.Pro</w:t>
            </w:r>
            <w:proofErr w:type="spellEnd"/>
            <w:r w:rsidR="009B4D15">
              <w:t>/</w:t>
            </w:r>
            <w:proofErr w:type="spellStart"/>
            <w:r w:rsidR="009B4D15">
              <w:t>ExCom</w:t>
            </w:r>
            <w:proofErr w:type="spellEnd"/>
            <w:r w:rsidR="009B4D15">
              <w:t>/88/49</w:t>
            </w:r>
            <w:r>
              <w:fldChar w:fldCharType="end"/>
            </w:r>
          </w:p>
          <w:p w14:paraId="6D418093" w14:textId="77777777" w:rsidR="00E26009" w:rsidRDefault="00E26009" w:rsidP="00E26009">
            <w:r>
              <w:t>4 November 2021</w:t>
            </w:r>
          </w:p>
          <w:p w14:paraId="04EE7181" w14:textId="77777777" w:rsidR="00E26009" w:rsidRPr="009B0D30" w:rsidRDefault="00E26009" w:rsidP="00E26009">
            <w:pPr>
              <w:rPr>
                <w:caps/>
              </w:rPr>
            </w:pPr>
          </w:p>
          <w:p w14:paraId="4A851D22" w14:textId="77777777" w:rsidR="00E26009" w:rsidRDefault="00E26009" w:rsidP="00E26009">
            <w:pPr>
              <w:spacing w:before="120"/>
              <w:jc w:val="left"/>
              <w:rPr>
                <w:lang w:val="en-US"/>
              </w:rPr>
            </w:pPr>
            <w:r>
              <w:rPr>
                <w:lang w:val="en-US"/>
              </w:rPr>
              <w:t>ARABIC</w:t>
            </w:r>
          </w:p>
          <w:p w14:paraId="6FBB6ED3" w14:textId="77777777" w:rsidR="00E26009" w:rsidRDefault="00E26009" w:rsidP="00E26009">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4978DD1" w14:textId="77777777" w:rsidR="00E26009" w:rsidRPr="00F35A52" w:rsidRDefault="00E26009" w:rsidP="00E26009">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45283376" w14:textId="77777777" w:rsidR="00E26009" w:rsidRDefault="00E26009" w:rsidP="00E2600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24B19F9" w14:textId="77777777" w:rsidR="00E26009" w:rsidRDefault="00E26009" w:rsidP="00E2600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63032B6" w14:textId="77777777" w:rsidR="00E26009" w:rsidRDefault="00E26009" w:rsidP="00E26009">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2162E03" w14:textId="77777777" w:rsidR="00E26009" w:rsidRDefault="00E26009" w:rsidP="00E26009">
            <w:pPr>
              <w:rPr>
                <w:caps/>
                <w:lang w:val="en-US"/>
              </w:rPr>
            </w:pPr>
          </w:p>
          <w:p w14:paraId="27EFDDEB" w14:textId="77777777" w:rsidR="00E26009" w:rsidRDefault="00E26009" w:rsidP="00E26009">
            <w:pPr>
              <w:rPr>
                <w:lang w:val="en-US"/>
              </w:rPr>
            </w:pPr>
          </w:p>
        </w:tc>
      </w:tr>
    </w:tbl>
    <w:p w14:paraId="6D2250C1" w14:textId="77777777" w:rsidR="00E26009" w:rsidRDefault="00E26009" w:rsidP="00E26009">
      <w:pPr>
        <w:pStyle w:val="Caption"/>
        <w:spacing w:line="200" w:lineRule="exact"/>
        <w:ind w:left="187" w:right="187" w:hanging="187"/>
        <w:jc w:val="both"/>
        <w:rPr>
          <w:rFonts w:cs="Akhbar MT"/>
          <w:b/>
          <w:bCs/>
          <w:sz w:val="28"/>
          <w:szCs w:val="28"/>
          <w:rtl/>
        </w:rPr>
      </w:pPr>
    </w:p>
    <w:p w14:paraId="5880EE61" w14:textId="77777777" w:rsidR="00E26009" w:rsidRDefault="00E26009" w:rsidP="00E26009">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545D93A" w14:textId="77777777" w:rsidR="00E26009" w:rsidRDefault="00E26009" w:rsidP="00E26009">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3AB65AE" w14:textId="77777777" w:rsidR="00E26009" w:rsidRPr="00A755B6" w:rsidRDefault="00E26009" w:rsidP="00E26009">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2168955C" w14:textId="77777777" w:rsidR="00E26009" w:rsidRDefault="00E26009" w:rsidP="00E26009">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4436B965" w14:textId="77777777" w:rsidR="00C15867" w:rsidRPr="00477534" w:rsidRDefault="00C15867" w:rsidP="00477534">
      <w:pPr>
        <w:bidi/>
        <w:jc w:val="left"/>
        <w:rPr>
          <w:lang w:val="en-US"/>
        </w:rPr>
      </w:pPr>
    </w:p>
    <w:p w14:paraId="027342C5" w14:textId="77777777" w:rsidR="00066CE8" w:rsidRPr="00007DC5" w:rsidRDefault="00066CE8" w:rsidP="00477534">
      <w:pPr>
        <w:bidi/>
        <w:jc w:val="left"/>
        <w:rPr>
          <w:sz w:val="32"/>
          <w:szCs w:val="32"/>
        </w:rPr>
      </w:pPr>
    </w:p>
    <w:p w14:paraId="1AD52256" w14:textId="77777777" w:rsidR="00FE2BFE" w:rsidRPr="00007DC5" w:rsidRDefault="00FE2BFE" w:rsidP="00FE2BFE">
      <w:pPr>
        <w:bidi/>
        <w:jc w:val="center"/>
        <w:rPr>
          <w:b/>
          <w:sz w:val="32"/>
          <w:szCs w:val="32"/>
          <w:rtl/>
          <w:lang w:bidi="ar-EG"/>
        </w:rPr>
      </w:pPr>
      <w:r w:rsidRPr="00007DC5">
        <w:rPr>
          <w:rFonts w:hint="cs"/>
          <w:bCs/>
          <w:sz w:val="32"/>
          <w:szCs w:val="32"/>
          <w:rtl/>
        </w:rPr>
        <w:t>مقترح مشروع: فيجي</w:t>
      </w:r>
    </w:p>
    <w:p w14:paraId="7D92FB82" w14:textId="77777777" w:rsidR="00EB31E3" w:rsidRPr="00EE5B08" w:rsidRDefault="00EB31E3" w:rsidP="00477534">
      <w:pPr>
        <w:bidi/>
        <w:rPr>
          <w:rtl/>
          <w:lang w:bidi="ar-EG"/>
        </w:rPr>
      </w:pPr>
    </w:p>
    <w:p w14:paraId="0AC798E6" w14:textId="77777777" w:rsidR="00EB31E3" w:rsidRPr="00EE5B08" w:rsidRDefault="00EB31E3" w:rsidP="00477534">
      <w:pPr>
        <w:bidi/>
      </w:pPr>
    </w:p>
    <w:p w14:paraId="26416DF9" w14:textId="77777777" w:rsidR="00FE2BFE" w:rsidRPr="00007DC5" w:rsidRDefault="00FE2BFE" w:rsidP="00477534">
      <w:pPr>
        <w:bidi/>
        <w:ind w:firstLine="720"/>
        <w:rPr>
          <w:sz w:val="26"/>
          <w:szCs w:val="26"/>
          <w:rtl/>
        </w:rPr>
      </w:pPr>
      <w:r w:rsidRPr="00007DC5">
        <w:rPr>
          <w:rFonts w:hint="cs"/>
          <w:sz w:val="26"/>
          <w:szCs w:val="26"/>
          <w:rtl/>
        </w:rPr>
        <w:t>تتألف</w:t>
      </w:r>
      <w:r w:rsidRPr="00007DC5">
        <w:rPr>
          <w:sz w:val="26"/>
          <w:szCs w:val="26"/>
          <w:rtl/>
        </w:rPr>
        <w:t xml:space="preserve"> هذه الوثيقة </w:t>
      </w:r>
      <w:r w:rsidRPr="00007DC5">
        <w:rPr>
          <w:rFonts w:hint="cs"/>
          <w:sz w:val="26"/>
          <w:szCs w:val="26"/>
          <w:rtl/>
        </w:rPr>
        <w:t xml:space="preserve">من </w:t>
      </w:r>
      <w:r w:rsidRPr="00007DC5">
        <w:rPr>
          <w:sz w:val="26"/>
          <w:szCs w:val="26"/>
          <w:rtl/>
        </w:rPr>
        <w:t>تعليقات وتوصي</w:t>
      </w:r>
      <w:r w:rsidRPr="00007DC5">
        <w:rPr>
          <w:rFonts w:hint="cs"/>
          <w:sz w:val="26"/>
          <w:szCs w:val="26"/>
          <w:rtl/>
          <w:lang w:bidi="ar-EG"/>
        </w:rPr>
        <w:t>ة</w:t>
      </w:r>
      <w:r w:rsidRPr="00007DC5">
        <w:rPr>
          <w:sz w:val="26"/>
          <w:szCs w:val="26"/>
          <w:rtl/>
        </w:rPr>
        <w:t xml:space="preserve"> </w:t>
      </w:r>
      <w:r w:rsidRPr="00007DC5">
        <w:rPr>
          <w:rFonts w:hint="cs"/>
          <w:sz w:val="26"/>
          <w:szCs w:val="26"/>
          <w:rtl/>
        </w:rPr>
        <w:t>ال</w:t>
      </w:r>
      <w:r w:rsidRPr="00007DC5">
        <w:rPr>
          <w:sz w:val="26"/>
          <w:szCs w:val="26"/>
          <w:rtl/>
        </w:rPr>
        <w:t xml:space="preserve">أمانة </w:t>
      </w:r>
      <w:r w:rsidRPr="00007DC5">
        <w:rPr>
          <w:rFonts w:hint="cs"/>
          <w:sz w:val="26"/>
          <w:szCs w:val="26"/>
          <w:rtl/>
        </w:rPr>
        <w:t>بشأن</w:t>
      </w:r>
      <w:r w:rsidRPr="00007DC5">
        <w:rPr>
          <w:sz w:val="26"/>
          <w:szCs w:val="26"/>
          <w:rtl/>
        </w:rPr>
        <w:t xml:space="preserve"> مقترح المشروع التالي:</w:t>
      </w:r>
    </w:p>
    <w:p w14:paraId="3724A8B3" w14:textId="77777777" w:rsidR="00EB31E3" w:rsidRPr="00007DC5" w:rsidRDefault="00EB31E3" w:rsidP="00477534">
      <w:pPr>
        <w:bidi/>
        <w:rPr>
          <w:sz w:val="26"/>
          <w:szCs w:val="26"/>
          <w:rtl/>
          <w:lang w:bidi="ar-EG"/>
        </w:rPr>
      </w:pPr>
    </w:p>
    <w:p w14:paraId="14689A32" w14:textId="77777777" w:rsidR="00EB31E3" w:rsidRPr="00007DC5" w:rsidRDefault="00686222" w:rsidP="00477534">
      <w:pPr>
        <w:bidi/>
        <w:rPr>
          <w:sz w:val="26"/>
          <w:szCs w:val="26"/>
          <w:u w:val="single"/>
        </w:rPr>
      </w:pPr>
      <w:r w:rsidRPr="00007DC5">
        <w:rPr>
          <w:sz w:val="26"/>
          <w:szCs w:val="26"/>
          <w:u w:val="single"/>
          <w:rtl/>
          <w:lang w:val="en-US"/>
        </w:rPr>
        <w:t>الإزالة</w:t>
      </w:r>
    </w:p>
    <w:p w14:paraId="0BF0285D" w14:textId="77777777" w:rsidR="00EB31E3" w:rsidRPr="00007DC5" w:rsidRDefault="00EB31E3" w:rsidP="00477534">
      <w:pPr>
        <w:bidi/>
        <w:rPr>
          <w:sz w:val="26"/>
          <w:szCs w:val="26"/>
        </w:rPr>
      </w:pPr>
    </w:p>
    <w:p w14:paraId="1749341B" w14:textId="77777777" w:rsidR="00EB31E3" w:rsidRPr="00007DC5" w:rsidRDefault="00EB31E3" w:rsidP="00477534">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007DC5" w14:paraId="45CD63E9" w14:textId="77777777" w:rsidTr="00FE2BFE">
        <w:tc>
          <w:tcPr>
            <w:tcW w:w="6941" w:type="dxa"/>
          </w:tcPr>
          <w:p w14:paraId="6E60ABC0" w14:textId="77777777" w:rsidR="00EB31E3" w:rsidRPr="00007DC5" w:rsidRDefault="00686222" w:rsidP="00CF0F61">
            <w:pPr>
              <w:pStyle w:val="ListParagraph"/>
              <w:numPr>
                <w:ilvl w:val="0"/>
                <w:numId w:val="7"/>
              </w:numPr>
              <w:bidi/>
              <w:ind w:hanging="830"/>
              <w:rPr>
                <w:sz w:val="26"/>
                <w:szCs w:val="26"/>
                <w:lang w:val="en-CA"/>
              </w:rPr>
            </w:pPr>
            <w:r w:rsidRPr="00007DC5">
              <w:rPr>
                <w:sz w:val="26"/>
                <w:szCs w:val="26"/>
                <w:rtl/>
                <w:lang w:val="en-US"/>
              </w:rPr>
              <w:t>خطة إدارة إزالة المواد الهيدروكلوروفلوروكربونية</w:t>
            </w:r>
            <w:r w:rsidRPr="00007DC5">
              <w:rPr>
                <w:rFonts w:hint="cs"/>
                <w:sz w:val="26"/>
                <w:szCs w:val="26"/>
                <w:rtl/>
                <w:lang w:val="en-US"/>
              </w:rPr>
              <w:t xml:space="preserve"> </w:t>
            </w:r>
            <w:r w:rsidRPr="00007DC5">
              <w:rPr>
                <w:sz w:val="26"/>
                <w:szCs w:val="26"/>
                <w:rtl/>
                <w:lang w:val="en-US"/>
              </w:rPr>
              <w:t xml:space="preserve">(المرحلة </w:t>
            </w:r>
            <w:r w:rsidRPr="00007DC5">
              <w:rPr>
                <w:rFonts w:hint="cs"/>
                <w:sz w:val="26"/>
                <w:szCs w:val="26"/>
                <w:rtl/>
                <w:lang w:val="en-US"/>
              </w:rPr>
              <w:t>الثانية</w:t>
            </w:r>
            <w:r w:rsidRPr="00007DC5">
              <w:rPr>
                <w:sz w:val="26"/>
                <w:szCs w:val="26"/>
                <w:rtl/>
                <w:lang w:val="en-US"/>
              </w:rPr>
              <w:t xml:space="preserve">، الشريحة </w:t>
            </w:r>
            <w:r w:rsidRPr="00007DC5">
              <w:rPr>
                <w:rFonts w:hint="cs"/>
                <w:sz w:val="26"/>
                <w:szCs w:val="26"/>
                <w:rtl/>
                <w:lang w:val="en-US"/>
              </w:rPr>
              <w:t>الأولى</w:t>
            </w:r>
            <w:r w:rsidRPr="00007DC5">
              <w:rPr>
                <w:sz w:val="26"/>
                <w:szCs w:val="26"/>
                <w:rtl/>
                <w:lang w:val="en-US"/>
              </w:rPr>
              <w:t>)</w:t>
            </w:r>
          </w:p>
        </w:tc>
        <w:tc>
          <w:tcPr>
            <w:tcW w:w="2409" w:type="dxa"/>
          </w:tcPr>
          <w:p w14:paraId="0DA9CA95" w14:textId="77777777" w:rsidR="00EB31E3" w:rsidRPr="00007DC5" w:rsidRDefault="00686222" w:rsidP="00FE2BFE">
            <w:pPr>
              <w:bidi/>
              <w:jc w:val="left"/>
              <w:rPr>
                <w:sz w:val="26"/>
                <w:szCs w:val="26"/>
              </w:rPr>
            </w:pPr>
            <w:r w:rsidRPr="00007DC5">
              <w:rPr>
                <w:rFonts w:hint="cs"/>
                <w:sz w:val="26"/>
                <w:szCs w:val="26"/>
                <w:rtl/>
              </w:rPr>
              <w:t>اليوئنديبي واليونيب</w:t>
            </w:r>
          </w:p>
        </w:tc>
      </w:tr>
    </w:tbl>
    <w:p w14:paraId="737EBACE" w14:textId="77777777" w:rsidR="00EB31E3" w:rsidRPr="00007DC5" w:rsidRDefault="00EB31E3" w:rsidP="00477534">
      <w:pPr>
        <w:bidi/>
        <w:rPr>
          <w:sz w:val="26"/>
          <w:szCs w:val="26"/>
        </w:rPr>
      </w:pPr>
    </w:p>
    <w:p w14:paraId="5FD176E2" w14:textId="77777777" w:rsidR="00EB31E3" w:rsidRPr="00EE5B08" w:rsidRDefault="00EB31E3" w:rsidP="00477534">
      <w:pPr>
        <w:bidi/>
      </w:pPr>
    </w:p>
    <w:p w14:paraId="01CA944C" w14:textId="77777777" w:rsidR="00EB31E3" w:rsidRPr="00EE5B08" w:rsidRDefault="00EB31E3" w:rsidP="00477534">
      <w:pPr>
        <w:bidi/>
      </w:pPr>
    </w:p>
    <w:p w14:paraId="53A7D311" w14:textId="77777777" w:rsidR="00EB31E3" w:rsidRDefault="00EB31E3" w:rsidP="00477534">
      <w:pPr>
        <w:bidi/>
        <w:jc w:val="left"/>
      </w:pPr>
    </w:p>
    <w:p w14:paraId="68591A81" w14:textId="77777777" w:rsidR="00EB31E3" w:rsidRDefault="00EB31E3" w:rsidP="00477534">
      <w:pPr>
        <w:bidi/>
        <w:jc w:val="left"/>
      </w:pPr>
      <w:r>
        <w:br w:type="page"/>
      </w:r>
    </w:p>
    <w:p w14:paraId="3D5AA3DA" w14:textId="77777777" w:rsidR="00686222" w:rsidRDefault="00686222" w:rsidP="00686222">
      <w:pPr>
        <w:bidi/>
        <w:spacing w:after="80"/>
        <w:jc w:val="center"/>
        <w:rPr>
          <w:b/>
          <w:rtl/>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14:paraId="594CA5A1" w14:textId="77777777" w:rsidR="00686222" w:rsidRDefault="00686222" w:rsidP="00686222">
      <w:pPr>
        <w:bidi/>
        <w:spacing w:after="80"/>
        <w:jc w:val="center"/>
        <w:rPr>
          <w:b/>
          <w:rtl/>
        </w:rPr>
      </w:pPr>
    </w:p>
    <w:p w14:paraId="6C7AFD9B" w14:textId="77777777" w:rsidR="00EB31E3" w:rsidRPr="00686222" w:rsidRDefault="00686222" w:rsidP="00686222">
      <w:pPr>
        <w:bidi/>
        <w:spacing w:after="80"/>
        <w:jc w:val="center"/>
        <w:rPr>
          <w:bCs/>
          <w:lang w:bidi="ar-EG"/>
        </w:rPr>
      </w:pPr>
      <w:r>
        <w:rPr>
          <w:rFonts w:hint="cs"/>
          <w:bCs/>
          <w:rtl/>
        </w:rPr>
        <w:t>فيجي</w:t>
      </w:r>
    </w:p>
    <w:tbl>
      <w:tblPr>
        <w:tblStyle w:val="TableGrid"/>
        <w:bidiVisual/>
        <w:tblW w:w="5304" w:type="pct"/>
        <w:tblInd w:w="-113" w:type="dxa"/>
        <w:tblLook w:val="04A0" w:firstRow="1" w:lastRow="0" w:firstColumn="1" w:lastColumn="0" w:noHBand="0" w:noVBand="1"/>
      </w:tblPr>
      <w:tblGrid>
        <w:gridCol w:w="4566"/>
        <w:gridCol w:w="5352"/>
      </w:tblGrid>
      <w:tr w:rsidR="00686222" w:rsidRPr="00EB31E3" w14:paraId="076BA576" w14:textId="77777777" w:rsidTr="00477534">
        <w:trPr>
          <w:trHeight w:val="240"/>
        </w:trPr>
        <w:tc>
          <w:tcPr>
            <w:tcW w:w="2302" w:type="pct"/>
            <w:shd w:val="clear" w:color="auto" w:fill="auto"/>
          </w:tcPr>
          <w:p w14:paraId="456027A2" w14:textId="77777777" w:rsidR="00686222" w:rsidRPr="00EB31E3" w:rsidRDefault="00686222" w:rsidP="00477534">
            <w:pPr>
              <w:bidi/>
              <w:rPr>
                <w:b/>
                <w:bCs/>
                <w:sz w:val="20"/>
                <w:szCs w:val="20"/>
              </w:rPr>
            </w:pPr>
            <w:r w:rsidRPr="00057486">
              <w:rPr>
                <w:bCs/>
                <w:sz w:val="16"/>
                <w:szCs w:val="16"/>
                <w:rtl/>
                <w:lang w:bidi="ar-AE"/>
              </w:rPr>
              <w:t>(أولا) عنوان المشروع</w:t>
            </w:r>
          </w:p>
        </w:tc>
        <w:tc>
          <w:tcPr>
            <w:tcW w:w="2698" w:type="pct"/>
            <w:shd w:val="clear" w:color="auto" w:fill="auto"/>
          </w:tcPr>
          <w:p w14:paraId="14DD434D" w14:textId="77777777" w:rsidR="00686222" w:rsidRPr="00EB31E3" w:rsidRDefault="00686222" w:rsidP="00477534">
            <w:pPr>
              <w:bidi/>
              <w:jc w:val="center"/>
              <w:rPr>
                <w:b/>
                <w:bCs/>
                <w:sz w:val="20"/>
                <w:szCs w:val="20"/>
              </w:rPr>
            </w:pPr>
            <w:r w:rsidRPr="00057486">
              <w:rPr>
                <w:bCs/>
                <w:sz w:val="16"/>
                <w:szCs w:val="16"/>
                <w:rtl/>
                <w:lang w:bidi="ar-AE"/>
              </w:rPr>
              <w:t>الوكالة</w:t>
            </w:r>
          </w:p>
        </w:tc>
      </w:tr>
      <w:tr w:rsidR="00AB39DB" w:rsidRPr="00EB31E3" w14:paraId="32B517E0" w14:textId="77777777" w:rsidTr="00477534">
        <w:trPr>
          <w:trHeight w:val="103"/>
        </w:trPr>
        <w:tc>
          <w:tcPr>
            <w:tcW w:w="2302" w:type="pct"/>
            <w:shd w:val="clear" w:color="auto" w:fill="auto"/>
          </w:tcPr>
          <w:p w14:paraId="47B75418" w14:textId="77777777" w:rsidR="00AB39DB" w:rsidRPr="00EB31E3" w:rsidRDefault="00686222" w:rsidP="00477534">
            <w:pPr>
              <w:bidi/>
              <w:spacing w:after="80"/>
              <w:jc w:val="center"/>
              <w:rPr>
                <w:color w:val="000000" w:themeColor="text1"/>
                <w:sz w:val="20"/>
                <w:szCs w:val="20"/>
                <w:rtl/>
                <w:lang w:bidi="ar-EG"/>
              </w:rPr>
            </w:pPr>
            <w:r w:rsidRPr="00057486">
              <w:rPr>
                <w:sz w:val="16"/>
                <w:szCs w:val="16"/>
                <w:rtl/>
                <w:lang w:bidi="ar-AE"/>
              </w:rPr>
              <w:t xml:space="preserve">خطة إدارة إزالة المواد الهيدروكلوروفلوروكربونية </w:t>
            </w:r>
            <w:r>
              <w:rPr>
                <w:rFonts w:hint="cs"/>
                <w:sz w:val="16"/>
                <w:szCs w:val="16"/>
                <w:rtl/>
                <w:lang w:val="en-US" w:bidi="ar-EG"/>
              </w:rPr>
              <w:t xml:space="preserve"> (المرحلة الثانية)</w:t>
            </w:r>
          </w:p>
        </w:tc>
        <w:tc>
          <w:tcPr>
            <w:tcW w:w="2698" w:type="pct"/>
            <w:shd w:val="clear" w:color="auto" w:fill="auto"/>
          </w:tcPr>
          <w:p w14:paraId="5F21E759" w14:textId="77777777" w:rsidR="00AB39DB" w:rsidRPr="00EB31E3" w:rsidRDefault="00686222" w:rsidP="00686222">
            <w:pPr>
              <w:bidi/>
              <w:spacing w:after="80"/>
              <w:jc w:val="center"/>
              <w:rPr>
                <w:color w:val="000000" w:themeColor="text1"/>
                <w:sz w:val="20"/>
                <w:szCs w:val="20"/>
              </w:rPr>
            </w:pPr>
            <w:r>
              <w:rPr>
                <w:rFonts w:hint="cs"/>
                <w:sz w:val="20"/>
                <w:szCs w:val="20"/>
                <w:rtl/>
              </w:rPr>
              <w:t>اليوئنديبي (رئيسية)، اليونيب</w:t>
            </w:r>
          </w:p>
        </w:tc>
      </w:tr>
    </w:tbl>
    <w:p w14:paraId="6861BE58" w14:textId="77777777" w:rsidR="00EB31E3" w:rsidRPr="00AB39DB" w:rsidRDefault="00EB31E3" w:rsidP="00477534">
      <w:pPr>
        <w:bidi/>
        <w:jc w:val="center"/>
        <w:rPr>
          <w:sz w:val="18"/>
          <w:szCs w:val="20"/>
        </w:rPr>
      </w:pPr>
    </w:p>
    <w:tbl>
      <w:tblPr>
        <w:tblStyle w:val="TableGrid"/>
        <w:bidiVisual/>
        <w:tblW w:w="5309" w:type="pct"/>
        <w:tblInd w:w="-113" w:type="dxa"/>
        <w:tblLook w:val="04A0" w:firstRow="1" w:lastRow="0" w:firstColumn="1" w:lastColumn="0" w:noHBand="0" w:noVBand="1"/>
      </w:tblPr>
      <w:tblGrid>
        <w:gridCol w:w="5387"/>
        <w:gridCol w:w="2299"/>
        <w:gridCol w:w="2242"/>
      </w:tblGrid>
      <w:tr w:rsidR="00EB31E3" w:rsidRPr="00EB31E3" w14:paraId="014EECDC" w14:textId="77777777" w:rsidTr="00562C7D">
        <w:trPr>
          <w:trHeight w:val="195"/>
        </w:trPr>
        <w:tc>
          <w:tcPr>
            <w:tcW w:w="2713" w:type="pct"/>
            <w:shd w:val="clear" w:color="auto" w:fill="auto"/>
          </w:tcPr>
          <w:p w14:paraId="08D02B3C" w14:textId="77777777" w:rsidR="00EB31E3" w:rsidRPr="00EB31E3" w:rsidRDefault="00562C7D" w:rsidP="00477534">
            <w:pPr>
              <w:bidi/>
              <w:spacing w:after="60"/>
              <w:jc w:val="left"/>
              <w:rPr>
                <w:b/>
                <w:sz w:val="20"/>
                <w:szCs w:val="20"/>
                <w:rtl/>
                <w:lang w:bidi="ar-AE"/>
              </w:rPr>
            </w:pPr>
            <w:r>
              <w:rPr>
                <w:rFonts w:hint="cs"/>
                <w:bCs/>
                <w:sz w:val="16"/>
                <w:szCs w:val="16"/>
                <w:rtl/>
                <w:lang w:bidi="ar-AE"/>
              </w:rPr>
              <w:t>(</w:t>
            </w:r>
            <w:r w:rsidRPr="005759DF">
              <w:rPr>
                <w:bCs/>
                <w:sz w:val="16"/>
                <w:szCs w:val="16"/>
                <w:rtl/>
                <w:lang w:bidi="ar-AE"/>
              </w:rPr>
              <w:t>ثانيا) أحدث بيانات المادة 7</w:t>
            </w:r>
            <w:r>
              <w:rPr>
                <w:rFonts w:hint="cs"/>
                <w:bCs/>
                <w:sz w:val="16"/>
                <w:szCs w:val="16"/>
                <w:rtl/>
                <w:lang w:bidi="ar-AE"/>
              </w:rPr>
              <w:t xml:space="preserve"> (المرفق جيم المجموعة الأولى)</w:t>
            </w:r>
          </w:p>
        </w:tc>
        <w:tc>
          <w:tcPr>
            <w:tcW w:w="1158" w:type="pct"/>
            <w:shd w:val="clear" w:color="auto" w:fill="auto"/>
          </w:tcPr>
          <w:p w14:paraId="35175A8A" w14:textId="77777777" w:rsidR="00EB31E3" w:rsidRPr="00EB31E3" w:rsidRDefault="00562C7D" w:rsidP="00477534">
            <w:pPr>
              <w:bidi/>
              <w:spacing w:after="60"/>
              <w:jc w:val="center"/>
              <w:rPr>
                <w:sz w:val="20"/>
                <w:szCs w:val="20"/>
                <w:rtl/>
                <w:lang w:bidi="ar-EG"/>
              </w:rPr>
            </w:pPr>
            <w:r w:rsidRPr="005759DF">
              <w:rPr>
                <w:sz w:val="16"/>
                <w:szCs w:val="16"/>
                <w:rtl/>
                <w:lang w:bidi="ar-AE"/>
              </w:rPr>
              <w:t>السنة:</w:t>
            </w:r>
            <w:r>
              <w:rPr>
                <w:rFonts w:hint="cs"/>
                <w:sz w:val="16"/>
                <w:szCs w:val="16"/>
                <w:rtl/>
                <w:lang w:bidi="ar-AE"/>
              </w:rPr>
              <w:t xml:space="preserve"> </w:t>
            </w:r>
            <w:r w:rsidRPr="008308FC">
              <w:rPr>
                <w:sz w:val="18"/>
              </w:rPr>
              <w:t xml:space="preserve"> 2020</w:t>
            </w:r>
          </w:p>
        </w:tc>
        <w:tc>
          <w:tcPr>
            <w:tcW w:w="1130" w:type="pct"/>
            <w:shd w:val="clear" w:color="auto" w:fill="auto"/>
          </w:tcPr>
          <w:p w14:paraId="5BF92D62" w14:textId="77777777" w:rsidR="00EB31E3" w:rsidRPr="00EB31E3" w:rsidRDefault="00D66FEC" w:rsidP="00562C7D">
            <w:pPr>
              <w:bidi/>
              <w:spacing w:after="60"/>
              <w:jc w:val="left"/>
              <w:rPr>
                <w:sz w:val="20"/>
                <w:szCs w:val="20"/>
                <w:rtl/>
                <w:lang w:bidi="ar-EG"/>
              </w:rPr>
            </w:pPr>
            <w:r>
              <w:rPr>
                <w:color w:val="000000" w:themeColor="text1"/>
                <w:sz w:val="20"/>
                <w:szCs w:val="20"/>
              </w:rPr>
              <w:t>2.12</w:t>
            </w:r>
            <w:r w:rsidR="00562C7D">
              <w:rPr>
                <w:rFonts w:hint="cs"/>
                <w:sz w:val="20"/>
                <w:szCs w:val="20"/>
                <w:rtl/>
                <w:lang w:bidi="ar-EG"/>
              </w:rPr>
              <w:t xml:space="preserve"> </w:t>
            </w:r>
            <w:r w:rsidR="00562C7D" w:rsidRPr="005759DF">
              <w:rPr>
                <w:sz w:val="16"/>
                <w:szCs w:val="16"/>
                <w:rtl/>
                <w:lang w:bidi="ar-AE"/>
              </w:rPr>
              <w:t>(طن من قدرات استنفاد الأوزون)</w:t>
            </w:r>
          </w:p>
        </w:tc>
      </w:tr>
    </w:tbl>
    <w:p w14:paraId="4BE168BF" w14:textId="77777777" w:rsidR="00EB31E3" w:rsidRPr="00AB39DB" w:rsidRDefault="00EB31E3" w:rsidP="00477534">
      <w:pPr>
        <w:bidi/>
        <w:jc w:val="center"/>
        <w:rPr>
          <w:sz w:val="18"/>
          <w:szCs w:val="20"/>
        </w:rPr>
      </w:pPr>
    </w:p>
    <w:tbl>
      <w:tblPr>
        <w:tblStyle w:val="TableGrid"/>
        <w:bidiVisual/>
        <w:tblW w:w="5309" w:type="pct"/>
        <w:tblInd w:w="-113" w:type="dxa"/>
        <w:tblLayout w:type="fixed"/>
        <w:tblLook w:val="04A0" w:firstRow="1" w:lastRow="0" w:firstColumn="1" w:lastColumn="0" w:noHBand="0" w:noVBand="1"/>
      </w:tblPr>
      <w:tblGrid>
        <w:gridCol w:w="1797"/>
        <w:gridCol w:w="967"/>
        <w:gridCol w:w="703"/>
        <w:gridCol w:w="621"/>
        <w:gridCol w:w="616"/>
        <w:gridCol w:w="784"/>
        <w:gridCol w:w="880"/>
        <w:gridCol w:w="965"/>
        <w:gridCol w:w="1144"/>
        <w:gridCol w:w="1451"/>
      </w:tblGrid>
      <w:tr w:rsidR="00562C7D" w:rsidRPr="00C02390" w14:paraId="28836075" w14:textId="77777777" w:rsidTr="008D58B2">
        <w:trPr>
          <w:trHeight w:val="250"/>
        </w:trPr>
        <w:tc>
          <w:tcPr>
            <w:tcW w:w="3693" w:type="pct"/>
            <w:gridSpan w:val="8"/>
            <w:shd w:val="clear" w:color="auto" w:fill="auto"/>
          </w:tcPr>
          <w:p w14:paraId="217C4367" w14:textId="77777777" w:rsidR="00562C7D" w:rsidRPr="00C02390" w:rsidRDefault="008D58B2" w:rsidP="00477534">
            <w:pPr>
              <w:bidi/>
              <w:jc w:val="left"/>
              <w:rPr>
                <w:b/>
                <w:bCs/>
                <w:sz w:val="20"/>
                <w:szCs w:val="19"/>
                <w:rtl/>
                <w:lang w:bidi="ar-EG"/>
              </w:rPr>
            </w:pPr>
            <w:r>
              <w:rPr>
                <w:rFonts w:hint="cs"/>
                <w:bCs/>
                <w:sz w:val="16"/>
                <w:szCs w:val="16"/>
                <w:rtl/>
                <w:lang w:bidi="ar-AE"/>
              </w:rPr>
              <w:t>(</w:t>
            </w:r>
            <w:r w:rsidR="00562C7D" w:rsidRPr="00057486">
              <w:rPr>
                <w:bCs/>
                <w:sz w:val="16"/>
                <w:szCs w:val="16"/>
                <w:rtl/>
                <w:lang w:bidi="ar-AE"/>
              </w:rPr>
              <w:t>ثالثا) أحدث البيانات القطاعية للبرنامج القطري (طن من قدرات استنفاذ الأوزون)</w:t>
            </w:r>
          </w:p>
        </w:tc>
        <w:tc>
          <w:tcPr>
            <w:tcW w:w="1307" w:type="pct"/>
            <w:gridSpan w:val="2"/>
            <w:shd w:val="clear" w:color="auto" w:fill="auto"/>
          </w:tcPr>
          <w:p w14:paraId="37328775" w14:textId="77777777" w:rsidR="00562C7D" w:rsidRPr="00AB39DB" w:rsidRDefault="00562C7D" w:rsidP="00562C7D">
            <w:pPr>
              <w:bidi/>
              <w:spacing w:after="60"/>
              <w:jc w:val="left"/>
              <w:rPr>
                <w:b/>
                <w:sz w:val="20"/>
                <w:szCs w:val="19"/>
              </w:rPr>
            </w:pPr>
            <w:r w:rsidRPr="004A7AB0">
              <w:rPr>
                <w:bCs/>
                <w:sz w:val="16"/>
                <w:szCs w:val="16"/>
                <w:rtl/>
                <w:lang w:bidi="ar-AE"/>
              </w:rPr>
              <w:t>السنة:</w:t>
            </w:r>
            <w:r>
              <w:rPr>
                <w:rFonts w:hint="cs"/>
                <w:bCs/>
                <w:sz w:val="16"/>
                <w:szCs w:val="16"/>
                <w:rtl/>
                <w:lang w:bidi="ar-AE"/>
              </w:rPr>
              <w:t xml:space="preserve"> </w:t>
            </w:r>
            <w:r w:rsidRPr="00AB25A2">
              <w:rPr>
                <w:b/>
                <w:sz w:val="18"/>
              </w:rPr>
              <w:t xml:space="preserve"> </w:t>
            </w:r>
            <w:r>
              <w:rPr>
                <w:b/>
                <w:sz w:val="18"/>
              </w:rPr>
              <w:t>2020</w:t>
            </w:r>
          </w:p>
        </w:tc>
      </w:tr>
      <w:tr w:rsidR="00562C7D" w:rsidRPr="00C02390" w14:paraId="3915DEE0" w14:textId="77777777" w:rsidTr="008D58B2">
        <w:trPr>
          <w:trHeight w:val="250"/>
        </w:trPr>
        <w:tc>
          <w:tcPr>
            <w:tcW w:w="905" w:type="pct"/>
            <w:shd w:val="clear" w:color="auto" w:fill="auto"/>
          </w:tcPr>
          <w:p w14:paraId="531830E2" w14:textId="77777777" w:rsidR="00562C7D" w:rsidRPr="00C02390" w:rsidRDefault="00562C7D" w:rsidP="00477534">
            <w:pPr>
              <w:bidi/>
              <w:spacing w:after="60"/>
              <w:jc w:val="center"/>
              <w:rPr>
                <w:sz w:val="20"/>
                <w:szCs w:val="19"/>
              </w:rPr>
            </w:pPr>
            <w:r w:rsidRPr="00057486">
              <w:rPr>
                <w:sz w:val="16"/>
                <w:szCs w:val="16"/>
                <w:rtl/>
                <w:lang w:bidi="ar-AE"/>
              </w:rPr>
              <w:t>كيميائي</w:t>
            </w:r>
          </w:p>
        </w:tc>
        <w:tc>
          <w:tcPr>
            <w:tcW w:w="487" w:type="pct"/>
            <w:shd w:val="clear" w:color="auto" w:fill="auto"/>
          </w:tcPr>
          <w:p w14:paraId="621839C6" w14:textId="77777777" w:rsidR="00562C7D" w:rsidRPr="00AB39DB" w:rsidRDefault="00C44023" w:rsidP="00477534">
            <w:pPr>
              <w:bidi/>
              <w:spacing w:after="60"/>
              <w:jc w:val="center"/>
              <w:rPr>
                <w:sz w:val="20"/>
                <w:szCs w:val="19"/>
              </w:rPr>
            </w:pPr>
            <w:r>
              <w:rPr>
                <w:sz w:val="16"/>
                <w:szCs w:val="16"/>
                <w:rtl/>
                <w:lang w:bidi="ar-AE"/>
              </w:rPr>
              <w:t>ال</w:t>
            </w:r>
            <w:r>
              <w:rPr>
                <w:rFonts w:hint="cs"/>
                <w:sz w:val="16"/>
                <w:szCs w:val="16"/>
                <w:rtl/>
                <w:lang w:bidi="ar-AE"/>
              </w:rPr>
              <w:t>ا</w:t>
            </w:r>
            <w:r w:rsidR="00562C7D" w:rsidRPr="00057486">
              <w:rPr>
                <w:sz w:val="16"/>
                <w:szCs w:val="16"/>
                <w:rtl/>
                <w:lang w:bidi="ar-AE"/>
              </w:rPr>
              <w:t>يروصولات</w:t>
            </w:r>
          </w:p>
        </w:tc>
        <w:tc>
          <w:tcPr>
            <w:tcW w:w="354" w:type="pct"/>
            <w:shd w:val="clear" w:color="auto" w:fill="auto"/>
          </w:tcPr>
          <w:p w14:paraId="566D3B71" w14:textId="77777777" w:rsidR="00562C7D" w:rsidRPr="00AB39DB" w:rsidRDefault="00562C7D" w:rsidP="00477534">
            <w:pPr>
              <w:bidi/>
              <w:spacing w:after="60"/>
              <w:jc w:val="center"/>
              <w:rPr>
                <w:sz w:val="20"/>
                <w:szCs w:val="19"/>
              </w:rPr>
            </w:pPr>
            <w:r w:rsidRPr="00057486">
              <w:rPr>
                <w:sz w:val="16"/>
                <w:szCs w:val="16"/>
                <w:rtl/>
                <w:lang w:bidi="ar-AE"/>
              </w:rPr>
              <w:t>الرغاوي</w:t>
            </w:r>
          </w:p>
        </w:tc>
        <w:tc>
          <w:tcPr>
            <w:tcW w:w="313" w:type="pct"/>
            <w:shd w:val="clear" w:color="auto" w:fill="auto"/>
          </w:tcPr>
          <w:p w14:paraId="378E4813" w14:textId="77777777" w:rsidR="00562C7D" w:rsidRPr="00AB39DB" w:rsidRDefault="00562C7D" w:rsidP="00477534">
            <w:pPr>
              <w:bidi/>
              <w:spacing w:after="60"/>
              <w:jc w:val="center"/>
              <w:rPr>
                <w:sz w:val="20"/>
                <w:szCs w:val="19"/>
              </w:rPr>
            </w:pPr>
            <w:r w:rsidRPr="00057486">
              <w:rPr>
                <w:sz w:val="16"/>
                <w:szCs w:val="16"/>
                <w:rtl/>
                <w:lang w:bidi="ar-AE"/>
              </w:rPr>
              <w:t>مكافحة الحريق</w:t>
            </w:r>
          </w:p>
        </w:tc>
        <w:tc>
          <w:tcPr>
            <w:tcW w:w="705" w:type="pct"/>
            <w:gridSpan w:val="2"/>
            <w:shd w:val="clear" w:color="auto" w:fill="auto"/>
          </w:tcPr>
          <w:p w14:paraId="686FDB90" w14:textId="77777777" w:rsidR="00562C7D" w:rsidRPr="00AB39DB" w:rsidRDefault="00562C7D" w:rsidP="00477534">
            <w:pPr>
              <w:bidi/>
              <w:spacing w:after="60"/>
              <w:jc w:val="center"/>
              <w:rPr>
                <w:sz w:val="20"/>
                <w:szCs w:val="19"/>
              </w:rPr>
            </w:pPr>
            <w:r w:rsidRPr="00057486">
              <w:rPr>
                <w:sz w:val="16"/>
                <w:szCs w:val="16"/>
                <w:rtl/>
                <w:lang w:bidi="ar-AE"/>
              </w:rPr>
              <w:t>التبريد</w:t>
            </w:r>
          </w:p>
        </w:tc>
        <w:tc>
          <w:tcPr>
            <w:tcW w:w="443" w:type="pct"/>
            <w:shd w:val="clear" w:color="auto" w:fill="auto"/>
          </w:tcPr>
          <w:p w14:paraId="26471B46" w14:textId="77777777" w:rsidR="00562C7D" w:rsidRPr="00AB39DB" w:rsidRDefault="00562C7D" w:rsidP="00477534">
            <w:pPr>
              <w:bidi/>
              <w:spacing w:after="60"/>
              <w:jc w:val="center"/>
              <w:rPr>
                <w:sz w:val="20"/>
                <w:szCs w:val="19"/>
              </w:rPr>
            </w:pPr>
            <w:r w:rsidRPr="00057486">
              <w:rPr>
                <w:sz w:val="16"/>
                <w:szCs w:val="16"/>
                <w:rtl/>
                <w:lang w:bidi="ar-AE"/>
              </w:rPr>
              <w:t>المذيبات</w:t>
            </w:r>
          </w:p>
        </w:tc>
        <w:tc>
          <w:tcPr>
            <w:tcW w:w="486" w:type="pct"/>
            <w:shd w:val="clear" w:color="auto" w:fill="auto"/>
          </w:tcPr>
          <w:p w14:paraId="10EE1EDB" w14:textId="77777777" w:rsidR="00562C7D" w:rsidRPr="00AB39DB" w:rsidRDefault="00562C7D" w:rsidP="00477534">
            <w:pPr>
              <w:bidi/>
              <w:spacing w:after="60"/>
              <w:jc w:val="center"/>
              <w:rPr>
                <w:sz w:val="20"/>
                <w:szCs w:val="19"/>
              </w:rPr>
            </w:pPr>
            <w:r w:rsidRPr="00057486">
              <w:rPr>
                <w:sz w:val="16"/>
                <w:szCs w:val="16"/>
                <w:rtl/>
                <w:lang w:bidi="ar-AE"/>
              </w:rPr>
              <w:t>عامل تصنيع</w:t>
            </w:r>
          </w:p>
        </w:tc>
        <w:tc>
          <w:tcPr>
            <w:tcW w:w="576" w:type="pct"/>
            <w:shd w:val="clear" w:color="auto" w:fill="auto"/>
          </w:tcPr>
          <w:p w14:paraId="1A22638B" w14:textId="77777777" w:rsidR="00562C7D" w:rsidRPr="00AB39DB" w:rsidRDefault="00562C7D" w:rsidP="00477534">
            <w:pPr>
              <w:bidi/>
              <w:spacing w:after="60"/>
              <w:jc w:val="center"/>
              <w:rPr>
                <w:sz w:val="20"/>
                <w:szCs w:val="19"/>
              </w:rPr>
            </w:pPr>
            <w:r w:rsidRPr="00057486">
              <w:rPr>
                <w:sz w:val="16"/>
                <w:szCs w:val="16"/>
                <w:rtl/>
                <w:lang w:bidi="ar-AE"/>
              </w:rPr>
              <w:t>الاستخدامات المعملية</w:t>
            </w:r>
          </w:p>
        </w:tc>
        <w:tc>
          <w:tcPr>
            <w:tcW w:w="731" w:type="pct"/>
            <w:shd w:val="clear" w:color="auto" w:fill="auto"/>
          </w:tcPr>
          <w:p w14:paraId="345196E0" w14:textId="77777777" w:rsidR="00562C7D" w:rsidRPr="00AB39DB" w:rsidRDefault="00562C7D" w:rsidP="00562C7D">
            <w:pPr>
              <w:bidi/>
              <w:jc w:val="center"/>
              <w:rPr>
                <w:sz w:val="20"/>
                <w:szCs w:val="19"/>
              </w:rPr>
            </w:pPr>
            <w:r w:rsidRPr="00057486">
              <w:rPr>
                <w:sz w:val="16"/>
                <w:szCs w:val="16"/>
                <w:rtl/>
                <w:lang w:bidi="ar-AE"/>
              </w:rPr>
              <w:t>إجمالي الاستهلاك القطاعي</w:t>
            </w:r>
          </w:p>
        </w:tc>
      </w:tr>
      <w:tr w:rsidR="008D58B2" w:rsidRPr="00C02390" w14:paraId="4130EF93" w14:textId="77777777" w:rsidTr="008D58B2">
        <w:trPr>
          <w:trHeight w:val="70"/>
        </w:trPr>
        <w:tc>
          <w:tcPr>
            <w:tcW w:w="2059" w:type="pct"/>
            <w:gridSpan w:val="4"/>
            <w:shd w:val="clear" w:color="auto" w:fill="auto"/>
          </w:tcPr>
          <w:p w14:paraId="17140681" w14:textId="77777777" w:rsidR="00562C7D" w:rsidRPr="008D58B2" w:rsidRDefault="00562C7D" w:rsidP="00477534">
            <w:pPr>
              <w:bidi/>
              <w:spacing w:after="60"/>
              <w:jc w:val="center"/>
              <w:rPr>
                <w:sz w:val="20"/>
                <w:szCs w:val="19"/>
                <w:rtl/>
                <w:lang w:val="en-US" w:bidi="ar-EG"/>
              </w:rPr>
            </w:pPr>
            <w:r w:rsidRPr="00C02390">
              <w:rPr>
                <w:sz w:val="20"/>
                <w:szCs w:val="19"/>
              </w:rPr>
              <w:t xml:space="preserve"> </w:t>
            </w:r>
          </w:p>
        </w:tc>
        <w:tc>
          <w:tcPr>
            <w:tcW w:w="310" w:type="pct"/>
            <w:shd w:val="clear" w:color="auto" w:fill="auto"/>
          </w:tcPr>
          <w:p w14:paraId="764A2F25" w14:textId="77777777" w:rsidR="00562C7D" w:rsidRPr="00AB39DB" w:rsidRDefault="00562C7D" w:rsidP="00477534">
            <w:pPr>
              <w:bidi/>
              <w:spacing w:after="60"/>
              <w:jc w:val="center"/>
              <w:rPr>
                <w:sz w:val="20"/>
                <w:szCs w:val="19"/>
              </w:rPr>
            </w:pPr>
            <w:r w:rsidRPr="00057486">
              <w:rPr>
                <w:sz w:val="16"/>
                <w:szCs w:val="16"/>
                <w:rtl/>
                <w:lang w:bidi="ar-AE"/>
              </w:rPr>
              <w:t>التصنيع</w:t>
            </w:r>
          </w:p>
        </w:tc>
        <w:tc>
          <w:tcPr>
            <w:tcW w:w="395" w:type="pct"/>
            <w:shd w:val="clear" w:color="auto" w:fill="auto"/>
          </w:tcPr>
          <w:p w14:paraId="16FF85B2" w14:textId="77777777" w:rsidR="00562C7D" w:rsidRPr="00AB39DB" w:rsidRDefault="00562C7D" w:rsidP="00477534">
            <w:pPr>
              <w:bidi/>
              <w:spacing w:after="60"/>
              <w:jc w:val="center"/>
              <w:rPr>
                <w:sz w:val="20"/>
                <w:szCs w:val="19"/>
              </w:rPr>
            </w:pPr>
            <w:r w:rsidRPr="00057486">
              <w:rPr>
                <w:sz w:val="16"/>
                <w:szCs w:val="16"/>
                <w:rtl/>
                <w:lang w:bidi="ar-AE"/>
              </w:rPr>
              <w:t>الخدمة</w:t>
            </w:r>
          </w:p>
        </w:tc>
        <w:tc>
          <w:tcPr>
            <w:tcW w:w="2236" w:type="pct"/>
            <w:gridSpan w:val="4"/>
            <w:shd w:val="clear" w:color="auto" w:fill="auto"/>
          </w:tcPr>
          <w:p w14:paraId="63B8BCD4" w14:textId="77777777" w:rsidR="00562C7D" w:rsidRPr="00AB39DB" w:rsidRDefault="00562C7D" w:rsidP="00477534">
            <w:pPr>
              <w:bidi/>
              <w:spacing w:after="60"/>
              <w:jc w:val="center"/>
              <w:rPr>
                <w:sz w:val="20"/>
                <w:szCs w:val="19"/>
              </w:rPr>
            </w:pPr>
          </w:p>
        </w:tc>
      </w:tr>
      <w:tr w:rsidR="00562C7D" w:rsidRPr="00C02390" w14:paraId="25A9DC48" w14:textId="77777777" w:rsidTr="008D58B2">
        <w:trPr>
          <w:trHeight w:val="250"/>
        </w:trPr>
        <w:tc>
          <w:tcPr>
            <w:tcW w:w="905" w:type="pct"/>
            <w:shd w:val="clear" w:color="auto" w:fill="auto"/>
          </w:tcPr>
          <w:p w14:paraId="0D63BD16" w14:textId="77777777" w:rsidR="00EB31E3" w:rsidRPr="00C02390" w:rsidRDefault="00562C7D" w:rsidP="00477534">
            <w:pPr>
              <w:bidi/>
              <w:spacing w:after="60"/>
              <w:jc w:val="left"/>
              <w:rPr>
                <w:sz w:val="20"/>
                <w:szCs w:val="19"/>
                <w:rtl/>
                <w:lang w:bidi="ar-EG"/>
              </w:rPr>
            </w:pPr>
            <w:r w:rsidRPr="00057486">
              <w:rPr>
                <w:sz w:val="16"/>
                <w:szCs w:val="16"/>
                <w:rtl/>
                <w:lang w:bidi="ar-AE"/>
              </w:rPr>
              <w:t>الهيدروكلوروفلوروكربون</w:t>
            </w:r>
            <w:r>
              <w:rPr>
                <w:rFonts w:hint="cs"/>
                <w:sz w:val="16"/>
                <w:szCs w:val="16"/>
                <w:rtl/>
                <w:lang w:bidi="ar-AE"/>
              </w:rPr>
              <w:t>-</w:t>
            </w:r>
            <w:r w:rsidRPr="008308FC">
              <w:rPr>
                <w:sz w:val="18"/>
              </w:rPr>
              <w:t>22</w:t>
            </w:r>
          </w:p>
        </w:tc>
        <w:tc>
          <w:tcPr>
            <w:tcW w:w="487" w:type="pct"/>
            <w:shd w:val="clear" w:color="auto" w:fill="auto"/>
          </w:tcPr>
          <w:p w14:paraId="4659B0EF" w14:textId="77777777" w:rsidR="00EB31E3" w:rsidRPr="00AB39DB" w:rsidRDefault="00EB31E3" w:rsidP="00477534">
            <w:pPr>
              <w:bidi/>
              <w:spacing w:after="60"/>
              <w:jc w:val="right"/>
              <w:rPr>
                <w:sz w:val="20"/>
                <w:szCs w:val="19"/>
              </w:rPr>
            </w:pPr>
          </w:p>
        </w:tc>
        <w:tc>
          <w:tcPr>
            <w:tcW w:w="354" w:type="pct"/>
            <w:shd w:val="clear" w:color="auto" w:fill="auto"/>
          </w:tcPr>
          <w:p w14:paraId="79E5A6A6" w14:textId="77777777" w:rsidR="00EB31E3" w:rsidRPr="00AB39DB" w:rsidRDefault="00EB31E3" w:rsidP="00477534">
            <w:pPr>
              <w:bidi/>
              <w:spacing w:after="60"/>
              <w:jc w:val="right"/>
              <w:rPr>
                <w:sz w:val="20"/>
                <w:szCs w:val="19"/>
              </w:rPr>
            </w:pPr>
          </w:p>
        </w:tc>
        <w:tc>
          <w:tcPr>
            <w:tcW w:w="313" w:type="pct"/>
            <w:shd w:val="clear" w:color="auto" w:fill="auto"/>
          </w:tcPr>
          <w:p w14:paraId="7A3728BC" w14:textId="77777777" w:rsidR="00EB31E3" w:rsidRPr="00AB39DB" w:rsidRDefault="00EB31E3" w:rsidP="00477534">
            <w:pPr>
              <w:bidi/>
              <w:spacing w:after="60"/>
              <w:jc w:val="right"/>
              <w:rPr>
                <w:sz w:val="20"/>
                <w:szCs w:val="19"/>
              </w:rPr>
            </w:pPr>
          </w:p>
        </w:tc>
        <w:tc>
          <w:tcPr>
            <w:tcW w:w="310" w:type="pct"/>
            <w:shd w:val="clear" w:color="auto" w:fill="auto"/>
          </w:tcPr>
          <w:p w14:paraId="3122AD02" w14:textId="77777777" w:rsidR="00EB31E3" w:rsidRPr="00AB39DB" w:rsidRDefault="00EB31E3" w:rsidP="00477534">
            <w:pPr>
              <w:bidi/>
              <w:spacing w:after="60"/>
              <w:jc w:val="right"/>
              <w:rPr>
                <w:sz w:val="20"/>
                <w:szCs w:val="19"/>
              </w:rPr>
            </w:pPr>
          </w:p>
        </w:tc>
        <w:tc>
          <w:tcPr>
            <w:tcW w:w="395" w:type="pct"/>
            <w:shd w:val="clear" w:color="auto" w:fill="auto"/>
          </w:tcPr>
          <w:p w14:paraId="1A53F12F" w14:textId="77777777" w:rsidR="00EB31E3" w:rsidRPr="00AB39DB" w:rsidRDefault="00A77F15" w:rsidP="00BB1B32">
            <w:pPr>
              <w:bidi/>
              <w:spacing w:after="60"/>
              <w:jc w:val="left"/>
              <w:rPr>
                <w:sz w:val="20"/>
                <w:szCs w:val="19"/>
              </w:rPr>
            </w:pPr>
            <w:r w:rsidRPr="00AB39DB">
              <w:rPr>
                <w:sz w:val="20"/>
                <w:szCs w:val="19"/>
              </w:rPr>
              <w:t>2.12</w:t>
            </w:r>
          </w:p>
        </w:tc>
        <w:tc>
          <w:tcPr>
            <w:tcW w:w="443" w:type="pct"/>
            <w:shd w:val="clear" w:color="auto" w:fill="auto"/>
          </w:tcPr>
          <w:p w14:paraId="2158482E" w14:textId="77777777" w:rsidR="00EB31E3" w:rsidRPr="00AB39DB" w:rsidRDefault="00EB31E3" w:rsidP="00477534">
            <w:pPr>
              <w:bidi/>
              <w:spacing w:after="60"/>
              <w:jc w:val="right"/>
              <w:rPr>
                <w:sz w:val="20"/>
                <w:szCs w:val="19"/>
              </w:rPr>
            </w:pPr>
          </w:p>
        </w:tc>
        <w:tc>
          <w:tcPr>
            <w:tcW w:w="486" w:type="pct"/>
            <w:shd w:val="clear" w:color="auto" w:fill="auto"/>
          </w:tcPr>
          <w:p w14:paraId="52D5D7B7" w14:textId="77777777" w:rsidR="00EB31E3" w:rsidRPr="00AB39DB" w:rsidRDefault="00EB31E3" w:rsidP="00477534">
            <w:pPr>
              <w:bidi/>
              <w:spacing w:after="60"/>
              <w:jc w:val="right"/>
              <w:rPr>
                <w:sz w:val="20"/>
                <w:szCs w:val="19"/>
              </w:rPr>
            </w:pPr>
          </w:p>
        </w:tc>
        <w:tc>
          <w:tcPr>
            <w:tcW w:w="576" w:type="pct"/>
            <w:shd w:val="clear" w:color="auto" w:fill="auto"/>
          </w:tcPr>
          <w:p w14:paraId="70C15A80" w14:textId="77777777" w:rsidR="00EB31E3" w:rsidRPr="00AB39DB" w:rsidRDefault="00EB31E3" w:rsidP="00477534">
            <w:pPr>
              <w:bidi/>
              <w:spacing w:after="60"/>
              <w:jc w:val="right"/>
              <w:rPr>
                <w:sz w:val="20"/>
                <w:szCs w:val="19"/>
              </w:rPr>
            </w:pPr>
          </w:p>
        </w:tc>
        <w:tc>
          <w:tcPr>
            <w:tcW w:w="731" w:type="pct"/>
            <w:shd w:val="clear" w:color="auto" w:fill="auto"/>
          </w:tcPr>
          <w:p w14:paraId="44B9C43B" w14:textId="77777777" w:rsidR="00EB31E3" w:rsidRPr="00AB39DB" w:rsidRDefault="00A77F15" w:rsidP="00BB1B32">
            <w:pPr>
              <w:bidi/>
              <w:spacing w:after="60"/>
              <w:jc w:val="left"/>
              <w:rPr>
                <w:sz w:val="20"/>
                <w:szCs w:val="19"/>
              </w:rPr>
            </w:pPr>
            <w:r w:rsidRPr="00AB39DB">
              <w:rPr>
                <w:color w:val="000000" w:themeColor="text1"/>
                <w:sz w:val="20"/>
                <w:szCs w:val="19"/>
              </w:rPr>
              <w:t>2.12</w:t>
            </w:r>
          </w:p>
        </w:tc>
      </w:tr>
    </w:tbl>
    <w:p w14:paraId="00748FA0" w14:textId="77777777" w:rsidR="00EB31E3" w:rsidRPr="00AB39DB" w:rsidRDefault="00EB31E3" w:rsidP="00477534">
      <w:pPr>
        <w:bidi/>
        <w:jc w:val="left"/>
        <w:rPr>
          <w:bCs/>
          <w:sz w:val="18"/>
          <w:szCs w:val="20"/>
        </w:rPr>
      </w:pPr>
    </w:p>
    <w:tbl>
      <w:tblPr>
        <w:tblStyle w:val="TableGrid"/>
        <w:bidiVisual/>
        <w:tblW w:w="5309" w:type="pct"/>
        <w:tblInd w:w="-113" w:type="dxa"/>
        <w:tblLook w:val="04A0" w:firstRow="1" w:lastRow="0" w:firstColumn="1" w:lastColumn="0" w:noHBand="0" w:noVBand="1"/>
      </w:tblPr>
      <w:tblGrid>
        <w:gridCol w:w="3131"/>
        <w:gridCol w:w="889"/>
        <w:gridCol w:w="5342"/>
        <w:gridCol w:w="566"/>
      </w:tblGrid>
      <w:tr w:rsidR="00EB31E3" w:rsidRPr="00EB31E3" w14:paraId="0289CDA4" w14:textId="77777777" w:rsidTr="00477534">
        <w:trPr>
          <w:trHeight w:val="289"/>
        </w:trPr>
        <w:tc>
          <w:tcPr>
            <w:tcW w:w="5000" w:type="pct"/>
            <w:gridSpan w:val="4"/>
            <w:shd w:val="clear" w:color="auto" w:fill="auto"/>
          </w:tcPr>
          <w:p w14:paraId="12B69BF5" w14:textId="77777777" w:rsidR="00EB31E3" w:rsidRPr="00EB31E3" w:rsidRDefault="008D58B2" w:rsidP="00477534">
            <w:pPr>
              <w:bidi/>
              <w:jc w:val="left"/>
              <w:rPr>
                <w:b/>
                <w:bCs/>
                <w:sz w:val="20"/>
                <w:szCs w:val="20"/>
                <w:rtl/>
                <w:lang w:bidi="ar-EG"/>
              </w:rPr>
            </w:pPr>
            <w:r w:rsidRPr="00057486">
              <w:rPr>
                <w:bCs/>
                <w:sz w:val="16"/>
                <w:szCs w:val="16"/>
                <w:rtl/>
                <w:lang w:bidi="ar-AE"/>
              </w:rPr>
              <w:t>(رابعا) بيانات الاستهلاك (طن من قدرات استنفاذ الأوزون)</w:t>
            </w:r>
          </w:p>
        </w:tc>
      </w:tr>
      <w:tr w:rsidR="00EB31E3" w:rsidRPr="00EB31E3" w14:paraId="186D0C1F" w14:textId="77777777" w:rsidTr="00477534">
        <w:trPr>
          <w:trHeight w:val="289"/>
        </w:trPr>
        <w:tc>
          <w:tcPr>
            <w:tcW w:w="1600" w:type="pct"/>
            <w:shd w:val="clear" w:color="auto" w:fill="auto"/>
          </w:tcPr>
          <w:p w14:paraId="7BA2BE11" w14:textId="77777777" w:rsidR="00EB31E3" w:rsidRPr="00EB31E3" w:rsidRDefault="008D58B2" w:rsidP="00477534">
            <w:pPr>
              <w:bidi/>
              <w:spacing w:after="60"/>
              <w:jc w:val="center"/>
              <w:rPr>
                <w:sz w:val="20"/>
                <w:szCs w:val="20"/>
                <w:rtl/>
                <w:lang w:bidi="ar-EG"/>
              </w:rPr>
            </w:pPr>
            <w:r w:rsidRPr="00057486">
              <w:rPr>
                <w:sz w:val="16"/>
                <w:szCs w:val="16"/>
                <w:rtl/>
                <w:lang w:bidi="ar-AE"/>
              </w:rPr>
              <w:t>خط الأساس لفترة 2009-2010</w:t>
            </w:r>
          </w:p>
        </w:tc>
        <w:tc>
          <w:tcPr>
            <w:tcW w:w="471" w:type="pct"/>
            <w:shd w:val="clear" w:color="auto" w:fill="auto"/>
          </w:tcPr>
          <w:p w14:paraId="2D627E30" w14:textId="77777777" w:rsidR="00EB31E3" w:rsidRPr="00EB31E3" w:rsidRDefault="00A77F15" w:rsidP="00BB1B32">
            <w:pPr>
              <w:bidi/>
              <w:spacing w:after="60"/>
              <w:jc w:val="left"/>
              <w:rPr>
                <w:sz w:val="20"/>
                <w:szCs w:val="20"/>
              </w:rPr>
            </w:pPr>
            <w:r>
              <w:rPr>
                <w:color w:val="000000" w:themeColor="text1"/>
                <w:sz w:val="20"/>
                <w:szCs w:val="20"/>
              </w:rPr>
              <w:t>5.73</w:t>
            </w:r>
          </w:p>
        </w:tc>
        <w:tc>
          <w:tcPr>
            <w:tcW w:w="2713" w:type="pct"/>
            <w:shd w:val="clear" w:color="auto" w:fill="auto"/>
          </w:tcPr>
          <w:p w14:paraId="368FCEE1" w14:textId="77777777" w:rsidR="00EB31E3" w:rsidRPr="00EB31E3" w:rsidRDefault="008D58B2" w:rsidP="00477534">
            <w:pPr>
              <w:bidi/>
              <w:spacing w:after="60"/>
              <w:jc w:val="center"/>
              <w:rPr>
                <w:sz w:val="20"/>
                <w:szCs w:val="20"/>
                <w:rtl/>
                <w:lang w:bidi="ar-EG"/>
              </w:rPr>
            </w:pPr>
            <w:r w:rsidRPr="00057486">
              <w:rPr>
                <w:sz w:val="16"/>
                <w:szCs w:val="16"/>
                <w:rtl/>
                <w:lang w:bidi="ar-AE"/>
              </w:rPr>
              <w:t>نقطة البداية للتخفيضات المجمعة المستدامة</w:t>
            </w:r>
          </w:p>
        </w:tc>
        <w:tc>
          <w:tcPr>
            <w:tcW w:w="216" w:type="pct"/>
            <w:shd w:val="clear" w:color="auto" w:fill="auto"/>
          </w:tcPr>
          <w:p w14:paraId="4600669A" w14:textId="77777777" w:rsidR="00EB31E3" w:rsidRPr="00EB31E3" w:rsidRDefault="00A77F15" w:rsidP="00BB1B32">
            <w:pPr>
              <w:bidi/>
              <w:spacing w:after="60"/>
              <w:jc w:val="left"/>
              <w:rPr>
                <w:sz w:val="20"/>
                <w:szCs w:val="20"/>
              </w:rPr>
            </w:pPr>
            <w:r>
              <w:rPr>
                <w:color w:val="000000" w:themeColor="text1"/>
                <w:sz w:val="20"/>
                <w:szCs w:val="20"/>
              </w:rPr>
              <w:t>5.73</w:t>
            </w:r>
          </w:p>
        </w:tc>
      </w:tr>
      <w:tr w:rsidR="00EB31E3" w:rsidRPr="00EB31E3" w14:paraId="2936CEDB" w14:textId="77777777" w:rsidTr="00477534">
        <w:trPr>
          <w:trHeight w:val="173"/>
        </w:trPr>
        <w:tc>
          <w:tcPr>
            <w:tcW w:w="5000" w:type="pct"/>
            <w:gridSpan w:val="4"/>
            <w:shd w:val="clear" w:color="auto" w:fill="auto"/>
          </w:tcPr>
          <w:p w14:paraId="2A76C380" w14:textId="77777777" w:rsidR="00EB31E3" w:rsidRPr="00EB31E3" w:rsidRDefault="008D58B2" w:rsidP="00477534">
            <w:pPr>
              <w:bidi/>
              <w:jc w:val="center"/>
              <w:rPr>
                <w:b/>
                <w:bCs/>
                <w:sz w:val="20"/>
                <w:szCs w:val="20"/>
                <w:rtl/>
                <w:lang w:bidi="ar-EG"/>
              </w:rPr>
            </w:pPr>
            <w:r w:rsidRPr="00057486">
              <w:rPr>
                <w:bCs/>
                <w:sz w:val="16"/>
                <w:szCs w:val="16"/>
                <w:rtl/>
                <w:lang w:bidi="ar-AE"/>
              </w:rPr>
              <w:t>الاستهلاك المؤهل للتمويل (طن من قدرات استنفاذ الأوزون)</w:t>
            </w:r>
          </w:p>
        </w:tc>
      </w:tr>
      <w:tr w:rsidR="00EB31E3" w:rsidRPr="00EB31E3" w14:paraId="7D6D1D21" w14:textId="77777777" w:rsidTr="00477534">
        <w:trPr>
          <w:trHeight w:val="289"/>
        </w:trPr>
        <w:tc>
          <w:tcPr>
            <w:tcW w:w="1600" w:type="pct"/>
            <w:shd w:val="clear" w:color="auto" w:fill="auto"/>
          </w:tcPr>
          <w:p w14:paraId="36AA7ABB" w14:textId="77777777" w:rsidR="00EB31E3" w:rsidRPr="00EB31E3" w:rsidRDefault="008D58B2" w:rsidP="00477534">
            <w:pPr>
              <w:bidi/>
              <w:spacing w:after="60"/>
              <w:jc w:val="center"/>
              <w:rPr>
                <w:sz w:val="20"/>
                <w:szCs w:val="20"/>
              </w:rPr>
            </w:pPr>
            <w:r w:rsidRPr="00057486">
              <w:rPr>
                <w:sz w:val="16"/>
                <w:szCs w:val="16"/>
                <w:rtl/>
                <w:lang w:bidi="ar-AE"/>
              </w:rPr>
              <w:t>موافق عليه بالفعل:</w:t>
            </w:r>
          </w:p>
        </w:tc>
        <w:tc>
          <w:tcPr>
            <w:tcW w:w="471" w:type="pct"/>
            <w:shd w:val="clear" w:color="auto" w:fill="auto"/>
          </w:tcPr>
          <w:p w14:paraId="4533233D" w14:textId="77777777" w:rsidR="00EB31E3" w:rsidRPr="00EB31E3" w:rsidRDefault="00A77F15" w:rsidP="00BB1B32">
            <w:pPr>
              <w:bidi/>
              <w:spacing w:after="60"/>
              <w:jc w:val="left"/>
              <w:rPr>
                <w:sz w:val="20"/>
                <w:szCs w:val="20"/>
              </w:rPr>
            </w:pPr>
            <w:r>
              <w:rPr>
                <w:color w:val="000000" w:themeColor="text1"/>
                <w:sz w:val="20"/>
                <w:szCs w:val="20"/>
              </w:rPr>
              <w:t>2.01</w:t>
            </w:r>
          </w:p>
        </w:tc>
        <w:tc>
          <w:tcPr>
            <w:tcW w:w="2713" w:type="pct"/>
            <w:shd w:val="clear" w:color="auto" w:fill="auto"/>
          </w:tcPr>
          <w:p w14:paraId="55DBA3B1" w14:textId="77777777" w:rsidR="00EB31E3" w:rsidRPr="00EB31E3" w:rsidRDefault="008D58B2" w:rsidP="00477534">
            <w:pPr>
              <w:bidi/>
              <w:spacing w:after="60"/>
              <w:jc w:val="center"/>
              <w:rPr>
                <w:sz w:val="20"/>
                <w:szCs w:val="20"/>
              </w:rPr>
            </w:pPr>
            <w:r w:rsidRPr="00057486">
              <w:rPr>
                <w:sz w:val="16"/>
                <w:szCs w:val="16"/>
                <w:rtl/>
                <w:lang w:bidi="ar-AE"/>
              </w:rPr>
              <w:t>المتبقي</w:t>
            </w:r>
            <w:r w:rsidRPr="00B03E5D">
              <w:rPr>
                <w:sz w:val="18"/>
              </w:rPr>
              <w:t>:</w:t>
            </w:r>
          </w:p>
        </w:tc>
        <w:tc>
          <w:tcPr>
            <w:tcW w:w="216" w:type="pct"/>
            <w:shd w:val="clear" w:color="auto" w:fill="auto"/>
          </w:tcPr>
          <w:p w14:paraId="6623908B" w14:textId="77777777" w:rsidR="00EB31E3" w:rsidRPr="00EB31E3" w:rsidRDefault="00A77F15" w:rsidP="00BB1B32">
            <w:pPr>
              <w:bidi/>
              <w:spacing w:after="60"/>
              <w:jc w:val="left"/>
              <w:rPr>
                <w:sz w:val="20"/>
                <w:szCs w:val="20"/>
              </w:rPr>
            </w:pPr>
            <w:r>
              <w:rPr>
                <w:color w:val="000000" w:themeColor="text1"/>
                <w:sz w:val="20"/>
                <w:szCs w:val="20"/>
              </w:rPr>
              <w:t>3.72</w:t>
            </w:r>
          </w:p>
        </w:tc>
      </w:tr>
    </w:tbl>
    <w:p w14:paraId="5E0365C2" w14:textId="77777777" w:rsidR="00EB31E3" w:rsidRPr="00AB39DB" w:rsidRDefault="00EB31E3" w:rsidP="00477534">
      <w:pPr>
        <w:bidi/>
        <w:jc w:val="center"/>
        <w:rPr>
          <w:sz w:val="18"/>
          <w:szCs w:val="20"/>
        </w:rPr>
      </w:pPr>
    </w:p>
    <w:tbl>
      <w:tblPr>
        <w:tblStyle w:val="TableGrid"/>
        <w:bidiVisual/>
        <w:tblW w:w="5309" w:type="pct"/>
        <w:tblInd w:w="-113" w:type="dxa"/>
        <w:tblLook w:val="04A0" w:firstRow="1" w:lastRow="0" w:firstColumn="1" w:lastColumn="0" w:noHBand="0" w:noVBand="1"/>
      </w:tblPr>
      <w:tblGrid>
        <w:gridCol w:w="1095"/>
        <w:gridCol w:w="3869"/>
        <w:gridCol w:w="1241"/>
        <w:gridCol w:w="1241"/>
        <w:gridCol w:w="1241"/>
        <w:gridCol w:w="1241"/>
      </w:tblGrid>
      <w:tr w:rsidR="00EB31E3" w:rsidRPr="00EB31E3" w14:paraId="01F43695" w14:textId="77777777" w:rsidTr="008D58B2">
        <w:trPr>
          <w:trHeight w:val="258"/>
        </w:trPr>
        <w:tc>
          <w:tcPr>
            <w:tcW w:w="2499" w:type="pct"/>
            <w:gridSpan w:val="2"/>
            <w:shd w:val="clear" w:color="auto" w:fill="auto"/>
          </w:tcPr>
          <w:p w14:paraId="4363BD89" w14:textId="77777777" w:rsidR="00EB31E3" w:rsidRPr="00EB31E3" w:rsidRDefault="008D58B2" w:rsidP="00477534">
            <w:pPr>
              <w:bidi/>
              <w:spacing w:after="60"/>
              <w:jc w:val="left"/>
              <w:rPr>
                <w:b/>
                <w:sz w:val="20"/>
                <w:szCs w:val="20"/>
              </w:rPr>
            </w:pPr>
            <w:r w:rsidRPr="00057486">
              <w:rPr>
                <w:bCs/>
                <w:sz w:val="16"/>
                <w:szCs w:val="16"/>
                <w:rtl/>
                <w:lang w:bidi="ar-AE"/>
              </w:rPr>
              <w:t>(خامسا) خطة الأعمال</w:t>
            </w:r>
          </w:p>
        </w:tc>
        <w:tc>
          <w:tcPr>
            <w:tcW w:w="625" w:type="pct"/>
          </w:tcPr>
          <w:p w14:paraId="646B067C" w14:textId="77777777" w:rsidR="00EB31E3" w:rsidRPr="00EB31E3" w:rsidRDefault="00EB31E3" w:rsidP="00477534">
            <w:pPr>
              <w:bidi/>
              <w:spacing w:after="60"/>
              <w:jc w:val="center"/>
              <w:rPr>
                <w:b/>
                <w:sz w:val="20"/>
                <w:szCs w:val="20"/>
              </w:rPr>
            </w:pPr>
            <w:r w:rsidRPr="00EB31E3">
              <w:rPr>
                <w:b/>
                <w:sz w:val="20"/>
                <w:szCs w:val="20"/>
              </w:rPr>
              <w:t>2021</w:t>
            </w:r>
          </w:p>
        </w:tc>
        <w:tc>
          <w:tcPr>
            <w:tcW w:w="625" w:type="pct"/>
          </w:tcPr>
          <w:p w14:paraId="78E4BB74" w14:textId="77777777" w:rsidR="00EB31E3" w:rsidRPr="00EB31E3" w:rsidRDefault="00EB31E3" w:rsidP="00477534">
            <w:pPr>
              <w:bidi/>
              <w:spacing w:after="60"/>
              <w:jc w:val="center"/>
              <w:rPr>
                <w:b/>
                <w:sz w:val="20"/>
                <w:szCs w:val="20"/>
              </w:rPr>
            </w:pPr>
            <w:r w:rsidRPr="00EB31E3">
              <w:rPr>
                <w:b/>
                <w:sz w:val="20"/>
                <w:szCs w:val="20"/>
              </w:rPr>
              <w:t>2022</w:t>
            </w:r>
          </w:p>
        </w:tc>
        <w:tc>
          <w:tcPr>
            <w:tcW w:w="625" w:type="pct"/>
          </w:tcPr>
          <w:p w14:paraId="79F84D5E" w14:textId="77777777" w:rsidR="00EB31E3" w:rsidRPr="00EB31E3" w:rsidRDefault="00EB31E3" w:rsidP="00477534">
            <w:pPr>
              <w:bidi/>
              <w:spacing w:after="60"/>
              <w:jc w:val="center"/>
              <w:rPr>
                <w:b/>
                <w:sz w:val="20"/>
                <w:szCs w:val="20"/>
              </w:rPr>
            </w:pPr>
            <w:r w:rsidRPr="00EB31E3">
              <w:rPr>
                <w:b/>
                <w:sz w:val="20"/>
                <w:szCs w:val="20"/>
              </w:rPr>
              <w:t>2023</w:t>
            </w:r>
          </w:p>
        </w:tc>
        <w:tc>
          <w:tcPr>
            <w:tcW w:w="625" w:type="pct"/>
            <w:shd w:val="clear" w:color="auto" w:fill="auto"/>
          </w:tcPr>
          <w:p w14:paraId="45BD15A5" w14:textId="77777777" w:rsidR="00EB31E3" w:rsidRPr="00EB31E3" w:rsidRDefault="008D58B2" w:rsidP="00477534">
            <w:pPr>
              <w:bidi/>
              <w:spacing w:after="60"/>
              <w:jc w:val="center"/>
              <w:rPr>
                <w:b/>
                <w:sz w:val="20"/>
                <w:szCs w:val="20"/>
              </w:rPr>
            </w:pPr>
            <w:r w:rsidRPr="00057486">
              <w:rPr>
                <w:bCs/>
                <w:sz w:val="16"/>
                <w:szCs w:val="16"/>
                <w:rtl/>
                <w:lang w:bidi="ar-AE"/>
              </w:rPr>
              <w:t>المجموع</w:t>
            </w:r>
          </w:p>
        </w:tc>
      </w:tr>
      <w:tr w:rsidR="008D58B2" w:rsidRPr="00EB31E3" w14:paraId="479CB640" w14:textId="77777777" w:rsidTr="008D58B2">
        <w:trPr>
          <w:trHeight w:val="258"/>
        </w:trPr>
        <w:tc>
          <w:tcPr>
            <w:tcW w:w="551" w:type="pct"/>
            <w:vMerge w:val="restart"/>
            <w:shd w:val="clear" w:color="auto" w:fill="auto"/>
          </w:tcPr>
          <w:p w14:paraId="10DEAB3A" w14:textId="77777777" w:rsidR="008D58B2" w:rsidRPr="00EB31E3" w:rsidRDefault="008D58B2" w:rsidP="008D58B2">
            <w:pPr>
              <w:bidi/>
              <w:spacing w:after="60"/>
              <w:jc w:val="center"/>
              <w:rPr>
                <w:sz w:val="20"/>
                <w:szCs w:val="20"/>
              </w:rPr>
            </w:pPr>
            <w:r w:rsidRPr="00A5082B">
              <w:rPr>
                <w:rFonts w:hint="cs"/>
                <w:noProof/>
                <w:sz w:val="16"/>
                <w:szCs w:val="16"/>
                <w:rtl/>
              </w:rPr>
              <w:t>اليوئنديبي</w:t>
            </w:r>
          </w:p>
        </w:tc>
        <w:tc>
          <w:tcPr>
            <w:tcW w:w="1948" w:type="pct"/>
            <w:shd w:val="clear" w:color="auto" w:fill="auto"/>
          </w:tcPr>
          <w:p w14:paraId="495B9348" w14:textId="77777777" w:rsidR="008D58B2" w:rsidRPr="00EB31E3" w:rsidRDefault="008D58B2" w:rsidP="008D58B2">
            <w:pPr>
              <w:bidi/>
              <w:spacing w:after="60"/>
              <w:jc w:val="left"/>
              <w:rPr>
                <w:sz w:val="20"/>
                <w:szCs w:val="20"/>
              </w:rPr>
            </w:pPr>
            <w:r w:rsidRPr="000520F8">
              <w:rPr>
                <w:noProof/>
                <w:sz w:val="16"/>
                <w:szCs w:val="16"/>
                <w:rtl/>
              </w:rPr>
              <w:t>إزالة المواد المستنفذة للأوزون (طن من قدرات استنفاذ الأوزون)</w:t>
            </w:r>
          </w:p>
        </w:tc>
        <w:tc>
          <w:tcPr>
            <w:tcW w:w="625" w:type="pct"/>
            <w:shd w:val="clear" w:color="auto" w:fill="auto"/>
          </w:tcPr>
          <w:p w14:paraId="592E1F60" w14:textId="77777777" w:rsidR="008D58B2" w:rsidRPr="00EB31E3" w:rsidRDefault="008D58B2" w:rsidP="008D58B2">
            <w:pPr>
              <w:bidi/>
              <w:spacing w:after="60"/>
              <w:jc w:val="left"/>
              <w:rPr>
                <w:sz w:val="20"/>
                <w:szCs w:val="20"/>
              </w:rPr>
            </w:pPr>
            <w:r>
              <w:rPr>
                <w:sz w:val="20"/>
                <w:szCs w:val="20"/>
              </w:rPr>
              <w:t>1.13</w:t>
            </w:r>
          </w:p>
        </w:tc>
        <w:tc>
          <w:tcPr>
            <w:tcW w:w="625" w:type="pct"/>
          </w:tcPr>
          <w:p w14:paraId="59768721" w14:textId="77777777" w:rsidR="008D58B2" w:rsidRPr="00EB31E3" w:rsidRDefault="008D58B2" w:rsidP="008D58B2">
            <w:pPr>
              <w:bidi/>
              <w:spacing w:after="60"/>
              <w:jc w:val="left"/>
              <w:rPr>
                <w:sz w:val="20"/>
                <w:szCs w:val="20"/>
              </w:rPr>
            </w:pPr>
            <w:r>
              <w:rPr>
                <w:sz w:val="20"/>
                <w:szCs w:val="20"/>
              </w:rPr>
              <w:t>0.0</w:t>
            </w:r>
          </w:p>
        </w:tc>
        <w:tc>
          <w:tcPr>
            <w:tcW w:w="625" w:type="pct"/>
            <w:shd w:val="clear" w:color="auto" w:fill="auto"/>
          </w:tcPr>
          <w:p w14:paraId="332AF45A" w14:textId="77777777" w:rsidR="008D58B2" w:rsidRPr="00EB31E3" w:rsidRDefault="008D58B2" w:rsidP="008D58B2">
            <w:pPr>
              <w:bidi/>
              <w:spacing w:after="60"/>
              <w:jc w:val="left"/>
              <w:rPr>
                <w:sz w:val="20"/>
                <w:szCs w:val="20"/>
              </w:rPr>
            </w:pPr>
            <w:r>
              <w:rPr>
                <w:sz w:val="20"/>
                <w:szCs w:val="20"/>
              </w:rPr>
              <w:t>0.0</w:t>
            </w:r>
          </w:p>
        </w:tc>
        <w:tc>
          <w:tcPr>
            <w:tcW w:w="625" w:type="pct"/>
            <w:shd w:val="clear" w:color="auto" w:fill="auto"/>
          </w:tcPr>
          <w:p w14:paraId="11ECE1BC" w14:textId="77777777" w:rsidR="008D58B2" w:rsidRPr="00EB31E3" w:rsidRDefault="008D58B2" w:rsidP="008D58B2">
            <w:pPr>
              <w:bidi/>
              <w:spacing w:after="60"/>
              <w:jc w:val="left"/>
              <w:rPr>
                <w:sz w:val="20"/>
                <w:szCs w:val="20"/>
              </w:rPr>
            </w:pPr>
            <w:r>
              <w:rPr>
                <w:sz w:val="20"/>
                <w:szCs w:val="20"/>
              </w:rPr>
              <w:t>1.13</w:t>
            </w:r>
          </w:p>
        </w:tc>
      </w:tr>
      <w:tr w:rsidR="008D58B2" w:rsidRPr="00EB31E3" w14:paraId="46451744" w14:textId="77777777" w:rsidTr="008D58B2">
        <w:trPr>
          <w:trHeight w:val="258"/>
        </w:trPr>
        <w:tc>
          <w:tcPr>
            <w:tcW w:w="551" w:type="pct"/>
            <w:vMerge/>
            <w:shd w:val="clear" w:color="auto" w:fill="auto"/>
          </w:tcPr>
          <w:p w14:paraId="62087DA1" w14:textId="77777777" w:rsidR="008D58B2" w:rsidRPr="00EB31E3" w:rsidRDefault="008D58B2" w:rsidP="008D58B2">
            <w:pPr>
              <w:bidi/>
              <w:spacing w:after="60"/>
              <w:jc w:val="center"/>
              <w:rPr>
                <w:sz w:val="20"/>
                <w:szCs w:val="20"/>
              </w:rPr>
            </w:pPr>
          </w:p>
        </w:tc>
        <w:tc>
          <w:tcPr>
            <w:tcW w:w="1948" w:type="pct"/>
            <w:shd w:val="clear" w:color="auto" w:fill="auto"/>
          </w:tcPr>
          <w:p w14:paraId="7AC87528" w14:textId="77777777" w:rsidR="008D58B2" w:rsidRPr="00EB31E3" w:rsidRDefault="008D58B2" w:rsidP="008D58B2">
            <w:pPr>
              <w:bidi/>
              <w:spacing w:after="60"/>
              <w:jc w:val="left"/>
              <w:rPr>
                <w:sz w:val="20"/>
                <w:szCs w:val="20"/>
              </w:rPr>
            </w:pPr>
            <w:r w:rsidRPr="000520F8">
              <w:rPr>
                <w:noProof/>
                <w:sz w:val="16"/>
                <w:szCs w:val="16"/>
                <w:rtl/>
              </w:rPr>
              <w:t>التمويل (دولار أمريكي)</w:t>
            </w:r>
          </w:p>
        </w:tc>
        <w:tc>
          <w:tcPr>
            <w:tcW w:w="625" w:type="pct"/>
            <w:shd w:val="clear" w:color="auto" w:fill="auto"/>
          </w:tcPr>
          <w:p w14:paraId="77438068" w14:textId="77777777" w:rsidR="008D58B2" w:rsidRPr="00EB31E3" w:rsidRDefault="008D58B2" w:rsidP="008D58B2">
            <w:pPr>
              <w:tabs>
                <w:tab w:val="left" w:pos="1124"/>
              </w:tabs>
              <w:bidi/>
              <w:spacing w:after="60"/>
              <w:jc w:val="left"/>
              <w:rPr>
                <w:sz w:val="20"/>
                <w:szCs w:val="20"/>
              </w:rPr>
            </w:pPr>
            <w:r>
              <w:rPr>
                <w:sz w:val="20"/>
                <w:szCs w:val="20"/>
              </w:rPr>
              <w:t>188,000</w:t>
            </w:r>
          </w:p>
        </w:tc>
        <w:tc>
          <w:tcPr>
            <w:tcW w:w="625" w:type="pct"/>
          </w:tcPr>
          <w:p w14:paraId="73A1FFCD" w14:textId="77777777" w:rsidR="008D58B2" w:rsidRPr="00EB31E3" w:rsidRDefault="008D58B2" w:rsidP="008D58B2">
            <w:pPr>
              <w:bidi/>
              <w:spacing w:after="60"/>
              <w:jc w:val="left"/>
              <w:rPr>
                <w:sz w:val="20"/>
                <w:szCs w:val="20"/>
              </w:rPr>
            </w:pPr>
            <w:r>
              <w:rPr>
                <w:sz w:val="20"/>
                <w:szCs w:val="20"/>
              </w:rPr>
              <w:t>0</w:t>
            </w:r>
          </w:p>
        </w:tc>
        <w:tc>
          <w:tcPr>
            <w:tcW w:w="625" w:type="pct"/>
            <w:shd w:val="clear" w:color="auto" w:fill="auto"/>
          </w:tcPr>
          <w:p w14:paraId="28DF5C93" w14:textId="77777777" w:rsidR="008D58B2" w:rsidRPr="00EB31E3" w:rsidRDefault="008D58B2" w:rsidP="008D58B2">
            <w:pPr>
              <w:tabs>
                <w:tab w:val="left" w:pos="1124"/>
              </w:tabs>
              <w:bidi/>
              <w:spacing w:after="60"/>
              <w:jc w:val="left"/>
              <w:rPr>
                <w:sz w:val="20"/>
                <w:szCs w:val="20"/>
              </w:rPr>
            </w:pPr>
            <w:r>
              <w:rPr>
                <w:sz w:val="20"/>
                <w:szCs w:val="20"/>
              </w:rPr>
              <w:t>0</w:t>
            </w:r>
          </w:p>
        </w:tc>
        <w:tc>
          <w:tcPr>
            <w:tcW w:w="625" w:type="pct"/>
            <w:shd w:val="clear" w:color="auto" w:fill="auto"/>
          </w:tcPr>
          <w:p w14:paraId="1BEF4C0C" w14:textId="77777777" w:rsidR="008D58B2" w:rsidRPr="00EB31E3" w:rsidRDefault="008D58B2" w:rsidP="008D58B2">
            <w:pPr>
              <w:bidi/>
              <w:spacing w:after="60"/>
              <w:jc w:val="left"/>
              <w:rPr>
                <w:sz w:val="20"/>
                <w:szCs w:val="20"/>
              </w:rPr>
            </w:pPr>
            <w:r>
              <w:rPr>
                <w:sz w:val="20"/>
                <w:szCs w:val="20"/>
              </w:rPr>
              <w:t>188,000</w:t>
            </w:r>
          </w:p>
        </w:tc>
      </w:tr>
      <w:tr w:rsidR="008D58B2" w:rsidRPr="00EB31E3" w14:paraId="3F764BA7" w14:textId="77777777" w:rsidTr="008D58B2">
        <w:trPr>
          <w:trHeight w:val="258"/>
        </w:trPr>
        <w:tc>
          <w:tcPr>
            <w:tcW w:w="551" w:type="pct"/>
            <w:vMerge w:val="restart"/>
            <w:shd w:val="clear" w:color="auto" w:fill="auto"/>
          </w:tcPr>
          <w:p w14:paraId="639A5A4D" w14:textId="77777777" w:rsidR="008D58B2" w:rsidRPr="00EB31E3" w:rsidRDefault="008D58B2" w:rsidP="008D58B2">
            <w:pPr>
              <w:bidi/>
              <w:spacing w:after="60"/>
              <w:jc w:val="center"/>
              <w:rPr>
                <w:sz w:val="20"/>
                <w:szCs w:val="20"/>
              </w:rPr>
            </w:pPr>
            <w:r>
              <w:rPr>
                <w:rFonts w:hint="cs"/>
                <w:noProof/>
                <w:sz w:val="16"/>
                <w:szCs w:val="16"/>
                <w:rtl/>
              </w:rPr>
              <w:t>اليونيب</w:t>
            </w:r>
          </w:p>
        </w:tc>
        <w:tc>
          <w:tcPr>
            <w:tcW w:w="1948" w:type="pct"/>
            <w:shd w:val="clear" w:color="auto" w:fill="auto"/>
          </w:tcPr>
          <w:p w14:paraId="33872A91" w14:textId="77777777" w:rsidR="008D58B2" w:rsidRPr="00EB31E3" w:rsidRDefault="008D58B2" w:rsidP="008D58B2">
            <w:pPr>
              <w:bidi/>
              <w:spacing w:after="60"/>
              <w:jc w:val="left"/>
              <w:rPr>
                <w:sz w:val="20"/>
                <w:szCs w:val="20"/>
              </w:rPr>
            </w:pPr>
            <w:r w:rsidRPr="000520F8">
              <w:rPr>
                <w:noProof/>
                <w:sz w:val="16"/>
                <w:szCs w:val="16"/>
                <w:rtl/>
              </w:rPr>
              <w:t>إزالة المواد المستنفذة للأوزون (طن من قدرات استنفاذ الأوزون)</w:t>
            </w:r>
          </w:p>
        </w:tc>
        <w:tc>
          <w:tcPr>
            <w:tcW w:w="625" w:type="pct"/>
            <w:shd w:val="clear" w:color="auto" w:fill="auto"/>
          </w:tcPr>
          <w:p w14:paraId="6378DA69" w14:textId="77777777" w:rsidR="008D58B2" w:rsidRPr="00EB31E3" w:rsidRDefault="008D58B2" w:rsidP="008D58B2">
            <w:pPr>
              <w:bidi/>
              <w:spacing w:after="60"/>
              <w:jc w:val="left"/>
              <w:rPr>
                <w:sz w:val="20"/>
                <w:szCs w:val="20"/>
              </w:rPr>
            </w:pPr>
            <w:r>
              <w:rPr>
                <w:sz w:val="20"/>
                <w:szCs w:val="20"/>
              </w:rPr>
              <w:t>0.75</w:t>
            </w:r>
          </w:p>
        </w:tc>
        <w:tc>
          <w:tcPr>
            <w:tcW w:w="625" w:type="pct"/>
          </w:tcPr>
          <w:p w14:paraId="2E5FD0E7" w14:textId="77777777" w:rsidR="008D58B2" w:rsidRPr="00EB31E3" w:rsidRDefault="008D58B2" w:rsidP="008D58B2">
            <w:pPr>
              <w:bidi/>
              <w:spacing w:after="60"/>
              <w:jc w:val="left"/>
              <w:rPr>
                <w:sz w:val="20"/>
                <w:szCs w:val="20"/>
              </w:rPr>
            </w:pPr>
            <w:r>
              <w:rPr>
                <w:sz w:val="20"/>
                <w:szCs w:val="20"/>
              </w:rPr>
              <w:t>0.0</w:t>
            </w:r>
          </w:p>
        </w:tc>
        <w:tc>
          <w:tcPr>
            <w:tcW w:w="625" w:type="pct"/>
            <w:shd w:val="clear" w:color="auto" w:fill="auto"/>
          </w:tcPr>
          <w:p w14:paraId="2CDDF0D5" w14:textId="77777777" w:rsidR="008D58B2" w:rsidRPr="00EB31E3" w:rsidRDefault="008D58B2" w:rsidP="008D58B2">
            <w:pPr>
              <w:bidi/>
              <w:spacing w:after="60"/>
              <w:jc w:val="left"/>
              <w:rPr>
                <w:sz w:val="20"/>
                <w:szCs w:val="20"/>
              </w:rPr>
            </w:pPr>
            <w:r>
              <w:rPr>
                <w:sz w:val="20"/>
                <w:szCs w:val="20"/>
              </w:rPr>
              <w:t>0.0</w:t>
            </w:r>
          </w:p>
        </w:tc>
        <w:tc>
          <w:tcPr>
            <w:tcW w:w="625" w:type="pct"/>
            <w:shd w:val="clear" w:color="auto" w:fill="auto"/>
          </w:tcPr>
          <w:p w14:paraId="596CD6B9" w14:textId="77777777" w:rsidR="008D58B2" w:rsidRPr="00EB31E3" w:rsidRDefault="008D58B2" w:rsidP="008D58B2">
            <w:pPr>
              <w:bidi/>
              <w:spacing w:after="60"/>
              <w:jc w:val="left"/>
              <w:rPr>
                <w:sz w:val="20"/>
                <w:szCs w:val="20"/>
              </w:rPr>
            </w:pPr>
            <w:r>
              <w:rPr>
                <w:sz w:val="20"/>
                <w:szCs w:val="20"/>
              </w:rPr>
              <w:t>0.75</w:t>
            </w:r>
          </w:p>
        </w:tc>
      </w:tr>
      <w:tr w:rsidR="008D58B2" w:rsidRPr="00EB31E3" w14:paraId="55882EB0" w14:textId="77777777" w:rsidTr="008D58B2">
        <w:trPr>
          <w:trHeight w:val="258"/>
        </w:trPr>
        <w:tc>
          <w:tcPr>
            <w:tcW w:w="551" w:type="pct"/>
            <w:vMerge/>
            <w:shd w:val="clear" w:color="auto" w:fill="auto"/>
          </w:tcPr>
          <w:p w14:paraId="38411458" w14:textId="77777777" w:rsidR="008D58B2" w:rsidRPr="00EB31E3" w:rsidRDefault="008D58B2" w:rsidP="008D58B2">
            <w:pPr>
              <w:bidi/>
              <w:spacing w:after="60"/>
              <w:jc w:val="center"/>
              <w:rPr>
                <w:sz w:val="20"/>
                <w:szCs w:val="20"/>
              </w:rPr>
            </w:pPr>
          </w:p>
        </w:tc>
        <w:tc>
          <w:tcPr>
            <w:tcW w:w="1948" w:type="pct"/>
            <w:shd w:val="clear" w:color="auto" w:fill="auto"/>
          </w:tcPr>
          <w:p w14:paraId="33B6432B" w14:textId="77777777" w:rsidR="008D58B2" w:rsidRPr="00EB31E3" w:rsidRDefault="008D58B2" w:rsidP="008D58B2">
            <w:pPr>
              <w:bidi/>
              <w:spacing w:after="60"/>
              <w:jc w:val="left"/>
              <w:rPr>
                <w:sz w:val="20"/>
                <w:szCs w:val="20"/>
              </w:rPr>
            </w:pPr>
            <w:r w:rsidRPr="000520F8">
              <w:rPr>
                <w:noProof/>
                <w:sz w:val="16"/>
                <w:szCs w:val="16"/>
                <w:rtl/>
              </w:rPr>
              <w:t>التمويل (دولار أمريكي)</w:t>
            </w:r>
          </w:p>
        </w:tc>
        <w:tc>
          <w:tcPr>
            <w:tcW w:w="625" w:type="pct"/>
            <w:shd w:val="clear" w:color="auto" w:fill="auto"/>
          </w:tcPr>
          <w:p w14:paraId="723BA23C" w14:textId="77777777" w:rsidR="008D58B2" w:rsidRPr="00EB31E3" w:rsidRDefault="008D58B2" w:rsidP="008D58B2">
            <w:pPr>
              <w:bidi/>
              <w:spacing w:after="60"/>
              <w:jc w:val="left"/>
              <w:rPr>
                <w:sz w:val="20"/>
                <w:szCs w:val="20"/>
              </w:rPr>
            </w:pPr>
            <w:r>
              <w:rPr>
                <w:sz w:val="20"/>
                <w:szCs w:val="20"/>
              </w:rPr>
              <w:t>132,210</w:t>
            </w:r>
          </w:p>
        </w:tc>
        <w:tc>
          <w:tcPr>
            <w:tcW w:w="625" w:type="pct"/>
          </w:tcPr>
          <w:p w14:paraId="74CBBAED" w14:textId="77777777" w:rsidR="008D58B2" w:rsidRPr="00EB31E3" w:rsidRDefault="008D58B2" w:rsidP="008D58B2">
            <w:pPr>
              <w:bidi/>
              <w:spacing w:after="60"/>
              <w:jc w:val="left"/>
              <w:rPr>
                <w:sz w:val="20"/>
                <w:szCs w:val="20"/>
              </w:rPr>
            </w:pPr>
            <w:r>
              <w:rPr>
                <w:sz w:val="20"/>
                <w:szCs w:val="20"/>
              </w:rPr>
              <w:t>0</w:t>
            </w:r>
          </w:p>
        </w:tc>
        <w:tc>
          <w:tcPr>
            <w:tcW w:w="625" w:type="pct"/>
            <w:shd w:val="clear" w:color="auto" w:fill="auto"/>
          </w:tcPr>
          <w:p w14:paraId="46CEFBED" w14:textId="77777777" w:rsidR="008D58B2" w:rsidRPr="00EB31E3" w:rsidRDefault="008D58B2" w:rsidP="008D58B2">
            <w:pPr>
              <w:bidi/>
              <w:spacing w:after="60"/>
              <w:jc w:val="left"/>
              <w:rPr>
                <w:sz w:val="20"/>
                <w:szCs w:val="20"/>
              </w:rPr>
            </w:pPr>
            <w:r>
              <w:rPr>
                <w:sz w:val="20"/>
                <w:szCs w:val="20"/>
              </w:rPr>
              <w:t>0</w:t>
            </w:r>
          </w:p>
        </w:tc>
        <w:tc>
          <w:tcPr>
            <w:tcW w:w="625" w:type="pct"/>
            <w:shd w:val="clear" w:color="auto" w:fill="auto"/>
          </w:tcPr>
          <w:p w14:paraId="0DA3873F" w14:textId="77777777" w:rsidR="008D58B2" w:rsidRPr="00EB31E3" w:rsidRDefault="008D58B2" w:rsidP="008D58B2">
            <w:pPr>
              <w:bidi/>
              <w:spacing w:after="60"/>
              <w:jc w:val="left"/>
              <w:rPr>
                <w:sz w:val="20"/>
                <w:szCs w:val="20"/>
              </w:rPr>
            </w:pPr>
            <w:r>
              <w:rPr>
                <w:sz w:val="20"/>
                <w:szCs w:val="20"/>
              </w:rPr>
              <w:t>132,210</w:t>
            </w:r>
          </w:p>
        </w:tc>
      </w:tr>
    </w:tbl>
    <w:p w14:paraId="6473F59E" w14:textId="77777777" w:rsidR="00EB31E3" w:rsidRPr="00C02390" w:rsidRDefault="00EB31E3" w:rsidP="00477534">
      <w:pPr>
        <w:bidi/>
        <w:jc w:val="center"/>
        <w:rPr>
          <w:sz w:val="18"/>
          <w:szCs w:val="20"/>
        </w:rPr>
      </w:pPr>
    </w:p>
    <w:tbl>
      <w:tblPr>
        <w:tblStyle w:val="TableGrid"/>
        <w:bidiVisual/>
        <w:tblW w:w="5288" w:type="pct"/>
        <w:tblInd w:w="-113" w:type="dxa"/>
        <w:tblLook w:val="04A0" w:firstRow="1" w:lastRow="0" w:firstColumn="1" w:lastColumn="0" w:noHBand="0" w:noVBand="1"/>
      </w:tblPr>
      <w:tblGrid>
        <w:gridCol w:w="922"/>
        <w:gridCol w:w="701"/>
        <w:gridCol w:w="798"/>
        <w:gridCol w:w="834"/>
        <w:gridCol w:w="651"/>
        <w:gridCol w:w="596"/>
        <w:gridCol w:w="596"/>
        <w:gridCol w:w="834"/>
        <w:gridCol w:w="596"/>
        <w:gridCol w:w="596"/>
        <w:gridCol w:w="596"/>
        <w:gridCol w:w="596"/>
        <w:gridCol w:w="739"/>
        <w:gridCol w:w="834"/>
      </w:tblGrid>
      <w:tr w:rsidR="00F13335" w:rsidRPr="00B56AEA" w14:paraId="12FFD5A9" w14:textId="77777777" w:rsidTr="008D58B2">
        <w:trPr>
          <w:trHeight w:val="222"/>
        </w:trPr>
        <w:tc>
          <w:tcPr>
            <w:tcW w:w="1261" w:type="pct"/>
            <w:gridSpan w:val="3"/>
            <w:shd w:val="clear" w:color="auto" w:fill="auto"/>
          </w:tcPr>
          <w:p w14:paraId="4FA2ACE0" w14:textId="77777777" w:rsidR="00F22187" w:rsidRPr="00AB39DB" w:rsidRDefault="008D58B2" w:rsidP="00477534">
            <w:pPr>
              <w:bidi/>
              <w:jc w:val="left"/>
              <w:rPr>
                <w:b/>
                <w:sz w:val="19"/>
                <w:szCs w:val="19"/>
              </w:rPr>
            </w:pPr>
            <w:r w:rsidRPr="00057486">
              <w:rPr>
                <w:bCs/>
                <w:sz w:val="16"/>
                <w:szCs w:val="16"/>
                <w:rtl/>
                <w:lang w:bidi="ar-AE"/>
              </w:rPr>
              <w:t>(سادسا) بيانات المشروع</w:t>
            </w:r>
          </w:p>
        </w:tc>
        <w:tc>
          <w:tcPr>
            <w:tcW w:w="412" w:type="pct"/>
            <w:shd w:val="clear" w:color="auto" w:fill="auto"/>
          </w:tcPr>
          <w:p w14:paraId="2ECEFE98" w14:textId="77777777" w:rsidR="00F22187" w:rsidRPr="00AB39DB" w:rsidRDefault="00F22187" w:rsidP="00477534">
            <w:pPr>
              <w:bidi/>
              <w:jc w:val="center"/>
              <w:rPr>
                <w:b/>
                <w:sz w:val="19"/>
                <w:szCs w:val="19"/>
              </w:rPr>
            </w:pPr>
            <w:r w:rsidRPr="00AB39DB">
              <w:rPr>
                <w:b/>
                <w:sz w:val="19"/>
                <w:szCs w:val="19"/>
              </w:rPr>
              <w:t>2021</w:t>
            </w:r>
          </w:p>
        </w:tc>
        <w:tc>
          <w:tcPr>
            <w:tcW w:w="341" w:type="pct"/>
            <w:shd w:val="clear" w:color="auto" w:fill="auto"/>
          </w:tcPr>
          <w:p w14:paraId="5609D24D" w14:textId="77777777" w:rsidR="00F22187" w:rsidRPr="00AB39DB" w:rsidRDefault="00F22187" w:rsidP="00477534">
            <w:pPr>
              <w:bidi/>
              <w:jc w:val="center"/>
              <w:rPr>
                <w:b/>
                <w:sz w:val="19"/>
                <w:szCs w:val="19"/>
              </w:rPr>
            </w:pPr>
            <w:r w:rsidRPr="00AB39DB">
              <w:rPr>
                <w:b/>
                <w:sz w:val="19"/>
                <w:szCs w:val="19"/>
              </w:rPr>
              <w:t>2022</w:t>
            </w:r>
          </w:p>
        </w:tc>
        <w:tc>
          <w:tcPr>
            <w:tcW w:w="296" w:type="pct"/>
            <w:shd w:val="clear" w:color="auto" w:fill="auto"/>
          </w:tcPr>
          <w:p w14:paraId="51D5BFF2" w14:textId="77777777" w:rsidR="00F22187" w:rsidRPr="00AB39DB" w:rsidRDefault="00F22187" w:rsidP="00477534">
            <w:pPr>
              <w:bidi/>
              <w:jc w:val="center"/>
              <w:rPr>
                <w:b/>
                <w:sz w:val="19"/>
                <w:szCs w:val="19"/>
              </w:rPr>
            </w:pPr>
            <w:r w:rsidRPr="00AB39DB">
              <w:rPr>
                <w:b/>
                <w:sz w:val="19"/>
                <w:szCs w:val="19"/>
              </w:rPr>
              <w:t>2023</w:t>
            </w:r>
          </w:p>
        </w:tc>
        <w:tc>
          <w:tcPr>
            <w:tcW w:w="296" w:type="pct"/>
          </w:tcPr>
          <w:p w14:paraId="103176F1" w14:textId="77777777" w:rsidR="00F22187" w:rsidRPr="00AB39DB" w:rsidRDefault="00F22187" w:rsidP="00477534">
            <w:pPr>
              <w:bidi/>
              <w:jc w:val="center"/>
              <w:rPr>
                <w:b/>
                <w:sz w:val="19"/>
                <w:szCs w:val="19"/>
              </w:rPr>
            </w:pPr>
            <w:r w:rsidRPr="00AB39DB">
              <w:rPr>
                <w:b/>
                <w:sz w:val="19"/>
                <w:szCs w:val="19"/>
              </w:rPr>
              <w:t>2024</w:t>
            </w:r>
          </w:p>
        </w:tc>
        <w:tc>
          <w:tcPr>
            <w:tcW w:w="422" w:type="pct"/>
          </w:tcPr>
          <w:p w14:paraId="54ACAEBA" w14:textId="77777777" w:rsidR="00F22187" w:rsidRPr="00AB39DB" w:rsidRDefault="00F22187" w:rsidP="00477534">
            <w:pPr>
              <w:bidi/>
              <w:jc w:val="center"/>
              <w:rPr>
                <w:b/>
                <w:sz w:val="19"/>
                <w:szCs w:val="19"/>
              </w:rPr>
            </w:pPr>
            <w:r w:rsidRPr="00AB39DB">
              <w:rPr>
                <w:b/>
                <w:sz w:val="19"/>
                <w:szCs w:val="19"/>
              </w:rPr>
              <w:t>2025</w:t>
            </w:r>
          </w:p>
        </w:tc>
        <w:tc>
          <w:tcPr>
            <w:tcW w:w="297" w:type="pct"/>
          </w:tcPr>
          <w:p w14:paraId="7FB7F1BB" w14:textId="77777777" w:rsidR="00F22187" w:rsidRPr="00AB39DB" w:rsidRDefault="00F22187" w:rsidP="00477534">
            <w:pPr>
              <w:bidi/>
              <w:jc w:val="center"/>
              <w:rPr>
                <w:b/>
                <w:sz w:val="19"/>
                <w:szCs w:val="19"/>
              </w:rPr>
            </w:pPr>
            <w:r w:rsidRPr="00AB39DB">
              <w:rPr>
                <w:b/>
                <w:sz w:val="19"/>
                <w:szCs w:val="19"/>
              </w:rPr>
              <w:t>2026</w:t>
            </w:r>
          </w:p>
        </w:tc>
        <w:tc>
          <w:tcPr>
            <w:tcW w:w="297" w:type="pct"/>
          </w:tcPr>
          <w:p w14:paraId="4EC17CCF" w14:textId="77777777" w:rsidR="00F22187" w:rsidRPr="00AB39DB" w:rsidRDefault="00F22187" w:rsidP="00477534">
            <w:pPr>
              <w:bidi/>
              <w:jc w:val="center"/>
              <w:rPr>
                <w:b/>
                <w:sz w:val="19"/>
                <w:szCs w:val="19"/>
              </w:rPr>
            </w:pPr>
            <w:r w:rsidRPr="00AB39DB">
              <w:rPr>
                <w:b/>
                <w:sz w:val="19"/>
                <w:szCs w:val="19"/>
              </w:rPr>
              <w:t>2027</w:t>
            </w:r>
          </w:p>
        </w:tc>
        <w:tc>
          <w:tcPr>
            <w:tcW w:w="297" w:type="pct"/>
          </w:tcPr>
          <w:p w14:paraId="6FDDDE00" w14:textId="77777777" w:rsidR="00F22187" w:rsidRPr="00AB39DB" w:rsidRDefault="00F22187" w:rsidP="00477534">
            <w:pPr>
              <w:bidi/>
              <w:jc w:val="center"/>
              <w:rPr>
                <w:b/>
                <w:sz w:val="19"/>
                <w:szCs w:val="19"/>
              </w:rPr>
            </w:pPr>
            <w:r w:rsidRPr="00AB39DB">
              <w:rPr>
                <w:b/>
                <w:sz w:val="19"/>
                <w:szCs w:val="19"/>
              </w:rPr>
              <w:t>2028</w:t>
            </w:r>
          </w:p>
        </w:tc>
        <w:tc>
          <w:tcPr>
            <w:tcW w:w="297" w:type="pct"/>
          </w:tcPr>
          <w:p w14:paraId="2D9A86CF" w14:textId="77777777" w:rsidR="00F22187" w:rsidRPr="00AB39DB" w:rsidRDefault="00F22187" w:rsidP="00477534">
            <w:pPr>
              <w:bidi/>
              <w:jc w:val="center"/>
              <w:rPr>
                <w:b/>
                <w:sz w:val="19"/>
                <w:szCs w:val="19"/>
              </w:rPr>
            </w:pPr>
            <w:r w:rsidRPr="00AB39DB">
              <w:rPr>
                <w:b/>
                <w:sz w:val="19"/>
                <w:szCs w:val="19"/>
              </w:rPr>
              <w:t>2029</w:t>
            </w:r>
          </w:p>
        </w:tc>
        <w:tc>
          <w:tcPr>
            <w:tcW w:w="370" w:type="pct"/>
          </w:tcPr>
          <w:p w14:paraId="1C3280C1" w14:textId="77777777" w:rsidR="00F22187" w:rsidRPr="00AB39DB" w:rsidRDefault="00F22187" w:rsidP="00477534">
            <w:pPr>
              <w:bidi/>
              <w:jc w:val="center"/>
              <w:rPr>
                <w:b/>
                <w:sz w:val="19"/>
                <w:szCs w:val="19"/>
              </w:rPr>
            </w:pPr>
            <w:r w:rsidRPr="00AB39DB">
              <w:rPr>
                <w:b/>
                <w:sz w:val="19"/>
                <w:szCs w:val="19"/>
              </w:rPr>
              <w:t>2030</w:t>
            </w:r>
          </w:p>
        </w:tc>
        <w:tc>
          <w:tcPr>
            <w:tcW w:w="412" w:type="pct"/>
            <w:shd w:val="clear" w:color="auto" w:fill="auto"/>
          </w:tcPr>
          <w:p w14:paraId="58821F83" w14:textId="77777777" w:rsidR="00F22187" w:rsidRPr="00AB39DB" w:rsidRDefault="008D58B2" w:rsidP="00477534">
            <w:pPr>
              <w:bidi/>
              <w:jc w:val="center"/>
              <w:rPr>
                <w:b/>
                <w:sz w:val="19"/>
                <w:szCs w:val="19"/>
              </w:rPr>
            </w:pPr>
            <w:r w:rsidRPr="00057486">
              <w:rPr>
                <w:bCs/>
                <w:sz w:val="16"/>
                <w:szCs w:val="16"/>
                <w:rtl/>
                <w:lang w:bidi="ar-AE"/>
              </w:rPr>
              <w:t>المجموع</w:t>
            </w:r>
          </w:p>
        </w:tc>
      </w:tr>
      <w:tr w:rsidR="008D58B2" w:rsidRPr="00B56AEA" w14:paraId="3440AC56" w14:textId="77777777" w:rsidTr="008D58B2">
        <w:trPr>
          <w:trHeight w:val="71"/>
        </w:trPr>
        <w:tc>
          <w:tcPr>
            <w:tcW w:w="1261" w:type="pct"/>
            <w:gridSpan w:val="3"/>
            <w:shd w:val="clear" w:color="auto" w:fill="auto"/>
          </w:tcPr>
          <w:p w14:paraId="7BB46B8A" w14:textId="77777777" w:rsidR="008D58B2" w:rsidRPr="00AB39DB" w:rsidRDefault="008D58B2" w:rsidP="008D58B2">
            <w:pPr>
              <w:tabs>
                <w:tab w:val="left" w:pos="8280"/>
              </w:tabs>
              <w:bidi/>
              <w:spacing w:after="60"/>
              <w:jc w:val="left"/>
              <w:rPr>
                <w:sz w:val="19"/>
                <w:szCs w:val="19"/>
              </w:rPr>
            </w:pPr>
            <w:r w:rsidRPr="000520F8">
              <w:rPr>
                <w:noProof/>
                <w:sz w:val="16"/>
                <w:szCs w:val="16"/>
                <w:rtl/>
              </w:rPr>
              <w:t>حدود الاستهلاك في بروتوكول مونتريال</w:t>
            </w:r>
          </w:p>
        </w:tc>
        <w:tc>
          <w:tcPr>
            <w:tcW w:w="412" w:type="pct"/>
            <w:shd w:val="clear" w:color="auto" w:fill="auto"/>
          </w:tcPr>
          <w:p w14:paraId="538E8159"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341" w:type="pct"/>
          </w:tcPr>
          <w:p w14:paraId="1D0502AF"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296" w:type="pct"/>
          </w:tcPr>
          <w:p w14:paraId="6444B4C3"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296" w:type="pct"/>
          </w:tcPr>
          <w:p w14:paraId="3AD777BA"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422" w:type="pct"/>
          </w:tcPr>
          <w:p w14:paraId="77190112"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154AFBF7"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78B0DFE9"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348ADBCA"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4E1EAED2"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370" w:type="pct"/>
          </w:tcPr>
          <w:p w14:paraId="0A259159" w14:textId="77777777" w:rsidR="008D58B2" w:rsidRPr="00AB39DB" w:rsidRDefault="008D58B2" w:rsidP="008D58B2">
            <w:pPr>
              <w:tabs>
                <w:tab w:val="left" w:pos="8280"/>
              </w:tabs>
              <w:bidi/>
              <w:spacing w:after="60"/>
              <w:jc w:val="left"/>
              <w:rPr>
                <w:sz w:val="19"/>
                <w:szCs w:val="19"/>
              </w:rPr>
            </w:pPr>
            <w:r w:rsidRPr="00AB39DB">
              <w:rPr>
                <w:sz w:val="19"/>
                <w:szCs w:val="19"/>
              </w:rPr>
              <w:t>0</w:t>
            </w:r>
          </w:p>
        </w:tc>
        <w:tc>
          <w:tcPr>
            <w:tcW w:w="412" w:type="pct"/>
          </w:tcPr>
          <w:p w14:paraId="5E45BBC0" w14:textId="77777777" w:rsidR="008D58B2" w:rsidRPr="00AB39DB" w:rsidRDefault="008D58B2" w:rsidP="008D58B2">
            <w:pPr>
              <w:tabs>
                <w:tab w:val="left" w:pos="8280"/>
              </w:tabs>
              <w:bidi/>
              <w:spacing w:after="60"/>
              <w:jc w:val="left"/>
              <w:rPr>
                <w:sz w:val="19"/>
                <w:szCs w:val="19"/>
              </w:rPr>
            </w:pPr>
            <w:r w:rsidRPr="00AB39DB">
              <w:rPr>
                <w:sz w:val="19"/>
                <w:szCs w:val="19"/>
              </w:rPr>
              <w:t>n/a</w:t>
            </w:r>
          </w:p>
        </w:tc>
      </w:tr>
      <w:tr w:rsidR="008D58B2" w:rsidRPr="00B56AEA" w14:paraId="38270827" w14:textId="77777777" w:rsidTr="008D58B2">
        <w:trPr>
          <w:trHeight w:val="71"/>
        </w:trPr>
        <w:tc>
          <w:tcPr>
            <w:tcW w:w="1261" w:type="pct"/>
            <w:gridSpan w:val="3"/>
            <w:shd w:val="clear" w:color="auto" w:fill="auto"/>
          </w:tcPr>
          <w:p w14:paraId="30203530" w14:textId="77777777" w:rsidR="008D58B2" w:rsidRPr="00AB39DB" w:rsidRDefault="008D58B2" w:rsidP="008D58B2">
            <w:pPr>
              <w:tabs>
                <w:tab w:val="left" w:pos="8280"/>
              </w:tabs>
              <w:bidi/>
              <w:spacing w:after="60"/>
              <w:jc w:val="left"/>
              <w:rPr>
                <w:sz w:val="19"/>
                <w:szCs w:val="19"/>
                <w:lang w:bidi="ar-EG"/>
              </w:rPr>
            </w:pPr>
            <w:r w:rsidRPr="00057486">
              <w:rPr>
                <w:sz w:val="16"/>
                <w:szCs w:val="16"/>
                <w:rtl/>
                <w:lang w:bidi="ar-AE"/>
              </w:rPr>
              <w:t>الحد الأقصى للاستهلاك المسموح به (طن من قدرات استنفاذ الأوزون)</w:t>
            </w:r>
          </w:p>
        </w:tc>
        <w:tc>
          <w:tcPr>
            <w:tcW w:w="412" w:type="pct"/>
            <w:shd w:val="clear" w:color="auto" w:fill="auto"/>
          </w:tcPr>
          <w:p w14:paraId="5EA53306"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341" w:type="pct"/>
          </w:tcPr>
          <w:p w14:paraId="02A35D0D"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296" w:type="pct"/>
          </w:tcPr>
          <w:p w14:paraId="50357677"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296" w:type="pct"/>
          </w:tcPr>
          <w:p w14:paraId="2E0E9CA9" w14:textId="77777777" w:rsidR="008D58B2" w:rsidRPr="00AB39DB" w:rsidRDefault="008D58B2" w:rsidP="008D58B2">
            <w:pPr>
              <w:tabs>
                <w:tab w:val="left" w:pos="8280"/>
              </w:tabs>
              <w:bidi/>
              <w:spacing w:after="60"/>
              <w:jc w:val="left"/>
              <w:rPr>
                <w:sz w:val="19"/>
                <w:szCs w:val="19"/>
              </w:rPr>
            </w:pPr>
            <w:r w:rsidRPr="00AB39DB">
              <w:rPr>
                <w:sz w:val="19"/>
                <w:szCs w:val="19"/>
              </w:rPr>
              <w:t>3.72</w:t>
            </w:r>
          </w:p>
        </w:tc>
        <w:tc>
          <w:tcPr>
            <w:tcW w:w="422" w:type="pct"/>
          </w:tcPr>
          <w:p w14:paraId="019CB951"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747E1B8F"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24F43390"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476AEF02"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297" w:type="pct"/>
          </w:tcPr>
          <w:p w14:paraId="6C5FF571" w14:textId="77777777" w:rsidR="008D58B2" w:rsidRPr="00AB39DB" w:rsidRDefault="008D58B2" w:rsidP="008D58B2">
            <w:pPr>
              <w:tabs>
                <w:tab w:val="left" w:pos="8280"/>
              </w:tabs>
              <w:bidi/>
              <w:spacing w:after="60"/>
              <w:jc w:val="left"/>
              <w:rPr>
                <w:sz w:val="19"/>
                <w:szCs w:val="19"/>
              </w:rPr>
            </w:pPr>
            <w:r w:rsidRPr="00AB39DB">
              <w:rPr>
                <w:sz w:val="19"/>
                <w:szCs w:val="19"/>
              </w:rPr>
              <w:t>1.86</w:t>
            </w:r>
          </w:p>
        </w:tc>
        <w:tc>
          <w:tcPr>
            <w:tcW w:w="370" w:type="pct"/>
          </w:tcPr>
          <w:p w14:paraId="3857E876" w14:textId="77777777" w:rsidR="008D58B2" w:rsidRPr="00AB39DB" w:rsidRDefault="008D58B2" w:rsidP="008D58B2">
            <w:pPr>
              <w:tabs>
                <w:tab w:val="left" w:pos="8280"/>
              </w:tabs>
              <w:bidi/>
              <w:spacing w:after="60"/>
              <w:jc w:val="left"/>
              <w:rPr>
                <w:sz w:val="19"/>
                <w:szCs w:val="19"/>
              </w:rPr>
            </w:pPr>
            <w:r w:rsidRPr="00AB39DB">
              <w:rPr>
                <w:sz w:val="19"/>
                <w:szCs w:val="19"/>
              </w:rPr>
              <w:t>0</w:t>
            </w:r>
          </w:p>
        </w:tc>
        <w:tc>
          <w:tcPr>
            <w:tcW w:w="412" w:type="pct"/>
          </w:tcPr>
          <w:p w14:paraId="1F7DCCD0" w14:textId="77777777" w:rsidR="008D58B2" w:rsidRPr="00AB39DB" w:rsidRDefault="008D58B2" w:rsidP="008D58B2">
            <w:pPr>
              <w:tabs>
                <w:tab w:val="left" w:pos="8280"/>
              </w:tabs>
              <w:bidi/>
              <w:spacing w:after="60"/>
              <w:jc w:val="left"/>
              <w:rPr>
                <w:sz w:val="19"/>
                <w:szCs w:val="19"/>
              </w:rPr>
            </w:pPr>
            <w:r w:rsidRPr="00AB39DB">
              <w:rPr>
                <w:sz w:val="19"/>
                <w:szCs w:val="19"/>
              </w:rPr>
              <w:t>n/a</w:t>
            </w:r>
          </w:p>
        </w:tc>
      </w:tr>
      <w:tr w:rsidR="008D58B2" w:rsidRPr="00B56AEA" w14:paraId="409DF766" w14:textId="77777777" w:rsidTr="008D58B2">
        <w:trPr>
          <w:trHeight w:val="218"/>
        </w:trPr>
        <w:tc>
          <w:tcPr>
            <w:tcW w:w="479" w:type="pct"/>
            <w:vMerge w:val="restart"/>
            <w:shd w:val="clear" w:color="auto" w:fill="auto"/>
          </w:tcPr>
          <w:p w14:paraId="4C7089AC" w14:textId="77777777" w:rsidR="008D58B2" w:rsidRPr="00AB39DB" w:rsidRDefault="008D58B2" w:rsidP="008D58B2">
            <w:pPr>
              <w:tabs>
                <w:tab w:val="left" w:pos="8280"/>
              </w:tabs>
              <w:bidi/>
              <w:spacing w:after="60"/>
              <w:jc w:val="left"/>
              <w:rPr>
                <w:sz w:val="19"/>
                <w:szCs w:val="19"/>
              </w:rPr>
            </w:pPr>
            <w:r w:rsidRPr="00161DC1">
              <w:rPr>
                <w:rFonts w:hint="cs"/>
                <w:sz w:val="16"/>
                <w:szCs w:val="16"/>
                <w:rtl/>
                <w:lang w:bidi="ar-AE"/>
              </w:rPr>
              <w:t>التمويل المتفق عليه (بالدولار الأمريكي</w:t>
            </w:r>
            <w:r>
              <w:rPr>
                <w:sz w:val="18"/>
                <w:lang w:bidi="ar-AE"/>
              </w:rPr>
              <w:t>(</w:t>
            </w:r>
          </w:p>
        </w:tc>
        <w:tc>
          <w:tcPr>
            <w:tcW w:w="367" w:type="pct"/>
            <w:vMerge w:val="restart"/>
            <w:shd w:val="clear" w:color="auto" w:fill="auto"/>
          </w:tcPr>
          <w:p w14:paraId="145E6C98" w14:textId="77777777" w:rsidR="008D58B2" w:rsidRPr="00AB39DB" w:rsidRDefault="008D58B2" w:rsidP="008D58B2">
            <w:pPr>
              <w:tabs>
                <w:tab w:val="left" w:pos="8280"/>
              </w:tabs>
              <w:bidi/>
              <w:spacing w:after="60"/>
              <w:jc w:val="center"/>
              <w:rPr>
                <w:sz w:val="19"/>
                <w:szCs w:val="19"/>
              </w:rPr>
            </w:pPr>
            <w:r w:rsidRPr="00A5082B">
              <w:rPr>
                <w:rFonts w:hint="cs"/>
                <w:noProof/>
                <w:sz w:val="16"/>
                <w:szCs w:val="16"/>
                <w:rtl/>
              </w:rPr>
              <w:t>اليوئنديبي</w:t>
            </w:r>
          </w:p>
        </w:tc>
        <w:tc>
          <w:tcPr>
            <w:tcW w:w="415" w:type="pct"/>
            <w:shd w:val="clear" w:color="auto" w:fill="auto"/>
          </w:tcPr>
          <w:p w14:paraId="0578C649" w14:textId="77777777" w:rsidR="008D58B2" w:rsidRPr="00AB39DB" w:rsidRDefault="008D58B2" w:rsidP="008D58B2">
            <w:pPr>
              <w:tabs>
                <w:tab w:val="left" w:pos="8280"/>
              </w:tabs>
              <w:bidi/>
              <w:spacing w:after="60"/>
              <w:jc w:val="left"/>
              <w:rPr>
                <w:sz w:val="19"/>
                <w:szCs w:val="19"/>
              </w:rPr>
            </w:pPr>
            <w:r w:rsidRPr="00057486">
              <w:rPr>
                <w:sz w:val="16"/>
                <w:szCs w:val="16"/>
                <w:rtl/>
                <w:lang w:bidi="ar-AE"/>
              </w:rPr>
              <w:t>تكاليف المشروع</w:t>
            </w:r>
          </w:p>
        </w:tc>
        <w:tc>
          <w:tcPr>
            <w:tcW w:w="412" w:type="pct"/>
            <w:shd w:val="clear" w:color="auto" w:fill="auto"/>
          </w:tcPr>
          <w:p w14:paraId="055B8171" w14:textId="77777777" w:rsidR="008D58B2" w:rsidRPr="00AB39DB" w:rsidRDefault="008D58B2" w:rsidP="008D58B2">
            <w:pPr>
              <w:tabs>
                <w:tab w:val="left" w:pos="8280"/>
              </w:tabs>
              <w:bidi/>
              <w:spacing w:after="60"/>
              <w:jc w:val="left"/>
              <w:rPr>
                <w:sz w:val="19"/>
                <w:szCs w:val="19"/>
              </w:rPr>
            </w:pPr>
            <w:r w:rsidRPr="00AB39DB">
              <w:rPr>
                <w:sz w:val="19"/>
                <w:szCs w:val="19"/>
              </w:rPr>
              <w:t>176,000</w:t>
            </w:r>
          </w:p>
        </w:tc>
        <w:tc>
          <w:tcPr>
            <w:tcW w:w="341" w:type="pct"/>
          </w:tcPr>
          <w:p w14:paraId="228171E4" w14:textId="77777777" w:rsidR="008D58B2" w:rsidRPr="00AB39DB" w:rsidRDefault="008D58B2" w:rsidP="008D58B2">
            <w:pPr>
              <w:tabs>
                <w:tab w:val="left" w:pos="8280"/>
              </w:tabs>
              <w:bidi/>
              <w:spacing w:after="60"/>
              <w:jc w:val="left"/>
              <w:rPr>
                <w:sz w:val="19"/>
                <w:szCs w:val="19"/>
              </w:rPr>
            </w:pPr>
          </w:p>
        </w:tc>
        <w:tc>
          <w:tcPr>
            <w:tcW w:w="296" w:type="pct"/>
          </w:tcPr>
          <w:p w14:paraId="5AFB0740" w14:textId="77777777" w:rsidR="008D58B2" w:rsidRPr="00AB39DB" w:rsidRDefault="008D58B2" w:rsidP="008D58B2">
            <w:pPr>
              <w:tabs>
                <w:tab w:val="left" w:pos="8280"/>
              </w:tabs>
              <w:bidi/>
              <w:spacing w:after="60"/>
              <w:jc w:val="left"/>
              <w:rPr>
                <w:sz w:val="19"/>
                <w:szCs w:val="19"/>
              </w:rPr>
            </w:pPr>
          </w:p>
        </w:tc>
        <w:tc>
          <w:tcPr>
            <w:tcW w:w="296" w:type="pct"/>
          </w:tcPr>
          <w:p w14:paraId="6B5210C4" w14:textId="77777777" w:rsidR="008D58B2" w:rsidRPr="00AB39DB" w:rsidRDefault="008D58B2" w:rsidP="008D58B2">
            <w:pPr>
              <w:tabs>
                <w:tab w:val="left" w:pos="8280"/>
              </w:tabs>
              <w:bidi/>
              <w:spacing w:after="60"/>
              <w:jc w:val="left"/>
              <w:rPr>
                <w:sz w:val="19"/>
                <w:szCs w:val="19"/>
              </w:rPr>
            </w:pPr>
          </w:p>
        </w:tc>
        <w:tc>
          <w:tcPr>
            <w:tcW w:w="422" w:type="pct"/>
          </w:tcPr>
          <w:p w14:paraId="465A2C55" w14:textId="77777777" w:rsidR="008D58B2" w:rsidRPr="00AB39DB" w:rsidRDefault="008D58B2" w:rsidP="008D58B2">
            <w:pPr>
              <w:tabs>
                <w:tab w:val="left" w:pos="8280"/>
              </w:tabs>
              <w:bidi/>
              <w:spacing w:after="60"/>
              <w:jc w:val="left"/>
              <w:rPr>
                <w:sz w:val="19"/>
                <w:szCs w:val="19"/>
              </w:rPr>
            </w:pPr>
            <w:r w:rsidRPr="00AB39DB">
              <w:rPr>
                <w:sz w:val="19"/>
                <w:szCs w:val="19"/>
              </w:rPr>
              <w:t>139,000</w:t>
            </w:r>
          </w:p>
        </w:tc>
        <w:tc>
          <w:tcPr>
            <w:tcW w:w="297" w:type="pct"/>
          </w:tcPr>
          <w:p w14:paraId="0C639FE9" w14:textId="77777777" w:rsidR="008D58B2" w:rsidRPr="00AB39DB" w:rsidRDefault="008D58B2" w:rsidP="008D58B2">
            <w:pPr>
              <w:tabs>
                <w:tab w:val="left" w:pos="8280"/>
              </w:tabs>
              <w:bidi/>
              <w:spacing w:after="60"/>
              <w:jc w:val="left"/>
              <w:rPr>
                <w:sz w:val="19"/>
                <w:szCs w:val="19"/>
              </w:rPr>
            </w:pPr>
          </w:p>
        </w:tc>
        <w:tc>
          <w:tcPr>
            <w:tcW w:w="297" w:type="pct"/>
          </w:tcPr>
          <w:p w14:paraId="64FA57C1" w14:textId="77777777" w:rsidR="008D58B2" w:rsidRPr="00AB39DB" w:rsidRDefault="008D58B2" w:rsidP="008D58B2">
            <w:pPr>
              <w:tabs>
                <w:tab w:val="left" w:pos="8280"/>
              </w:tabs>
              <w:bidi/>
              <w:spacing w:after="60"/>
              <w:jc w:val="left"/>
              <w:rPr>
                <w:sz w:val="19"/>
                <w:szCs w:val="19"/>
              </w:rPr>
            </w:pPr>
          </w:p>
        </w:tc>
        <w:tc>
          <w:tcPr>
            <w:tcW w:w="297" w:type="pct"/>
          </w:tcPr>
          <w:p w14:paraId="73056419" w14:textId="77777777" w:rsidR="008D58B2" w:rsidRPr="00AB39DB" w:rsidRDefault="008D58B2" w:rsidP="008D58B2">
            <w:pPr>
              <w:tabs>
                <w:tab w:val="left" w:pos="8280"/>
              </w:tabs>
              <w:bidi/>
              <w:spacing w:after="60"/>
              <w:jc w:val="left"/>
              <w:rPr>
                <w:sz w:val="19"/>
                <w:szCs w:val="19"/>
              </w:rPr>
            </w:pPr>
          </w:p>
        </w:tc>
        <w:tc>
          <w:tcPr>
            <w:tcW w:w="297" w:type="pct"/>
          </w:tcPr>
          <w:p w14:paraId="30DDFCE2" w14:textId="77777777" w:rsidR="008D58B2" w:rsidRPr="00AB39DB" w:rsidRDefault="008D58B2" w:rsidP="008D58B2">
            <w:pPr>
              <w:tabs>
                <w:tab w:val="left" w:pos="8280"/>
              </w:tabs>
              <w:bidi/>
              <w:spacing w:after="60"/>
              <w:jc w:val="left"/>
              <w:rPr>
                <w:sz w:val="19"/>
                <w:szCs w:val="19"/>
              </w:rPr>
            </w:pPr>
          </w:p>
        </w:tc>
        <w:tc>
          <w:tcPr>
            <w:tcW w:w="370" w:type="pct"/>
          </w:tcPr>
          <w:p w14:paraId="4F3B2FDC" w14:textId="77777777" w:rsidR="008D58B2" w:rsidRPr="00AB39DB" w:rsidRDefault="008D58B2" w:rsidP="008D58B2">
            <w:pPr>
              <w:tabs>
                <w:tab w:val="left" w:pos="8280"/>
              </w:tabs>
              <w:bidi/>
              <w:spacing w:after="60"/>
              <w:jc w:val="left"/>
              <w:rPr>
                <w:sz w:val="19"/>
                <w:szCs w:val="19"/>
              </w:rPr>
            </w:pPr>
            <w:r w:rsidRPr="00AB39DB">
              <w:rPr>
                <w:sz w:val="19"/>
                <w:szCs w:val="19"/>
              </w:rPr>
              <w:t>36,000</w:t>
            </w:r>
          </w:p>
        </w:tc>
        <w:tc>
          <w:tcPr>
            <w:tcW w:w="412" w:type="pct"/>
          </w:tcPr>
          <w:p w14:paraId="2CA7E8E2" w14:textId="77777777" w:rsidR="008D58B2" w:rsidRPr="00AB39DB" w:rsidRDefault="008D58B2" w:rsidP="008D58B2">
            <w:pPr>
              <w:tabs>
                <w:tab w:val="left" w:pos="8280"/>
              </w:tabs>
              <w:bidi/>
              <w:spacing w:after="60"/>
              <w:jc w:val="left"/>
              <w:rPr>
                <w:sz w:val="19"/>
                <w:szCs w:val="19"/>
              </w:rPr>
            </w:pPr>
            <w:r w:rsidRPr="00AB39DB">
              <w:rPr>
                <w:sz w:val="19"/>
                <w:szCs w:val="19"/>
              </w:rPr>
              <w:t>351,000</w:t>
            </w:r>
          </w:p>
        </w:tc>
      </w:tr>
      <w:tr w:rsidR="008D58B2" w:rsidRPr="00B56AEA" w14:paraId="6CB959EA" w14:textId="77777777" w:rsidTr="008D58B2">
        <w:trPr>
          <w:trHeight w:val="283"/>
        </w:trPr>
        <w:tc>
          <w:tcPr>
            <w:tcW w:w="479" w:type="pct"/>
            <w:vMerge/>
            <w:shd w:val="clear" w:color="auto" w:fill="auto"/>
          </w:tcPr>
          <w:p w14:paraId="0728E0F8" w14:textId="77777777" w:rsidR="008D58B2" w:rsidRPr="00AB39DB" w:rsidRDefault="008D58B2" w:rsidP="008D58B2">
            <w:pPr>
              <w:tabs>
                <w:tab w:val="left" w:pos="8280"/>
              </w:tabs>
              <w:bidi/>
              <w:spacing w:after="60"/>
              <w:jc w:val="left"/>
              <w:rPr>
                <w:sz w:val="19"/>
                <w:szCs w:val="19"/>
              </w:rPr>
            </w:pPr>
          </w:p>
        </w:tc>
        <w:tc>
          <w:tcPr>
            <w:tcW w:w="367" w:type="pct"/>
            <w:vMerge/>
            <w:shd w:val="clear" w:color="auto" w:fill="auto"/>
          </w:tcPr>
          <w:p w14:paraId="464B4690" w14:textId="77777777" w:rsidR="008D58B2" w:rsidRPr="00AB39DB" w:rsidRDefault="008D58B2" w:rsidP="008D58B2">
            <w:pPr>
              <w:tabs>
                <w:tab w:val="left" w:pos="8280"/>
              </w:tabs>
              <w:bidi/>
              <w:spacing w:after="60"/>
              <w:jc w:val="center"/>
              <w:rPr>
                <w:sz w:val="19"/>
                <w:szCs w:val="19"/>
              </w:rPr>
            </w:pPr>
          </w:p>
        </w:tc>
        <w:tc>
          <w:tcPr>
            <w:tcW w:w="415" w:type="pct"/>
            <w:shd w:val="clear" w:color="auto" w:fill="auto"/>
          </w:tcPr>
          <w:p w14:paraId="50DECC31" w14:textId="77777777" w:rsidR="008D58B2" w:rsidRPr="00AB39DB" w:rsidRDefault="008D58B2" w:rsidP="008D58B2">
            <w:pPr>
              <w:tabs>
                <w:tab w:val="left" w:pos="8280"/>
              </w:tabs>
              <w:bidi/>
              <w:spacing w:after="60"/>
              <w:jc w:val="left"/>
              <w:rPr>
                <w:sz w:val="19"/>
                <w:szCs w:val="19"/>
              </w:rPr>
            </w:pPr>
            <w:r w:rsidRPr="00057486">
              <w:rPr>
                <w:sz w:val="16"/>
                <w:szCs w:val="16"/>
                <w:rtl/>
                <w:lang w:bidi="ar-AE"/>
              </w:rPr>
              <w:t>تكاليف الدعم</w:t>
            </w:r>
          </w:p>
        </w:tc>
        <w:tc>
          <w:tcPr>
            <w:tcW w:w="412" w:type="pct"/>
            <w:shd w:val="clear" w:color="auto" w:fill="auto"/>
          </w:tcPr>
          <w:p w14:paraId="0E4C5164" w14:textId="77777777" w:rsidR="008D58B2" w:rsidRPr="00AB39DB" w:rsidRDefault="008D58B2" w:rsidP="008D58B2">
            <w:pPr>
              <w:tabs>
                <w:tab w:val="left" w:pos="8280"/>
              </w:tabs>
              <w:bidi/>
              <w:spacing w:after="60"/>
              <w:jc w:val="left"/>
              <w:rPr>
                <w:sz w:val="19"/>
                <w:szCs w:val="19"/>
              </w:rPr>
            </w:pPr>
            <w:r w:rsidRPr="00AB39DB">
              <w:rPr>
                <w:sz w:val="19"/>
                <w:szCs w:val="19"/>
              </w:rPr>
              <w:t>12,320</w:t>
            </w:r>
          </w:p>
        </w:tc>
        <w:tc>
          <w:tcPr>
            <w:tcW w:w="341" w:type="pct"/>
          </w:tcPr>
          <w:p w14:paraId="20DB17C9" w14:textId="77777777" w:rsidR="008D58B2" w:rsidRPr="00AB39DB" w:rsidRDefault="008D58B2" w:rsidP="008D58B2">
            <w:pPr>
              <w:tabs>
                <w:tab w:val="left" w:pos="8280"/>
              </w:tabs>
              <w:bidi/>
              <w:spacing w:after="60"/>
              <w:jc w:val="left"/>
              <w:rPr>
                <w:sz w:val="19"/>
                <w:szCs w:val="19"/>
              </w:rPr>
            </w:pPr>
          </w:p>
        </w:tc>
        <w:tc>
          <w:tcPr>
            <w:tcW w:w="296" w:type="pct"/>
          </w:tcPr>
          <w:p w14:paraId="102C452D" w14:textId="77777777" w:rsidR="008D58B2" w:rsidRPr="00AB39DB" w:rsidRDefault="008D58B2" w:rsidP="008D58B2">
            <w:pPr>
              <w:tabs>
                <w:tab w:val="left" w:pos="8280"/>
              </w:tabs>
              <w:bidi/>
              <w:spacing w:after="60"/>
              <w:jc w:val="left"/>
              <w:rPr>
                <w:sz w:val="19"/>
                <w:szCs w:val="19"/>
              </w:rPr>
            </w:pPr>
          </w:p>
        </w:tc>
        <w:tc>
          <w:tcPr>
            <w:tcW w:w="296" w:type="pct"/>
          </w:tcPr>
          <w:p w14:paraId="0D6689F2" w14:textId="77777777" w:rsidR="008D58B2" w:rsidRPr="00AB39DB" w:rsidRDefault="008D58B2" w:rsidP="008D58B2">
            <w:pPr>
              <w:tabs>
                <w:tab w:val="left" w:pos="8280"/>
              </w:tabs>
              <w:bidi/>
              <w:spacing w:after="60"/>
              <w:jc w:val="left"/>
              <w:rPr>
                <w:sz w:val="19"/>
                <w:szCs w:val="19"/>
              </w:rPr>
            </w:pPr>
          </w:p>
        </w:tc>
        <w:tc>
          <w:tcPr>
            <w:tcW w:w="422" w:type="pct"/>
          </w:tcPr>
          <w:p w14:paraId="31C6BE0A" w14:textId="77777777" w:rsidR="008D58B2" w:rsidRPr="00AB39DB" w:rsidRDefault="008D58B2" w:rsidP="008D58B2">
            <w:pPr>
              <w:tabs>
                <w:tab w:val="left" w:pos="8280"/>
              </w:tabs>
              <w:bidi/>
              <w:spacing w:after="60"/>
              <w:jc w:val="left"/>
              <w:rPr>
                <w:sz w:val="19"/>
                <w:szCs w:val="19"/>
              </w:rPr>
            </w:pPr>
            <w:r w:rsidRPr="00AB39DB">
              <w:rPr>
                <w:sz w:val="19"/>
                <w:szCs w:val="19"/>
              </w:rPr>
              <w:t>9,730</w:t>
            </w:r>
          </w:p>
        </w:tc>
        <w:tc>
          <w:tcPr>
            <w:tcW w:w="297" w:type="pct"/>
          </w:tcPr>
          <w:p w14:paraId="30755728" w14:textId="77777777" w:rsidR="008D58B2" w:rsidRPr="00AB39DB" w:rsidRDefault="008D58B2" w:rsidP="008D58B2">
            <w:pPr>
              <w:tabs>
                <w:tab w:val="left" w:pos="8280"/>
              </w:tabs>
              <w:bidi/>
              <w:spacing w:after="60"/>
              <w:jc w:val="left"/>
              <w:rPr>
                <w:sz w:val="19"/>
                <w:szCs w:val="19"/>
              </w:rPr>
            </w:pPr>
          </w:p>
        </w:tc>
        <w:tc>
          <w:tcPr>
            <w:tcW w:w="297" w:type="pct"/>
          </w:tcPr>
          <w:p w14:paraId="209D64FC" w14:textId="77777777" w:rsidR="008D58B2" w:rsidRPr="00AB39DB" w:rsidRDefault="008D58B2" w:rsidP="008D58B2">
            <w:pPr>
              <w:tabs>
                <w:tab w:val="left" w:pos="8280"/>
              </w:tabs>
              <w:bidi/>
              <w:spacing w:after="60"/>
              <w:jc w:val="left"/>
              <w:rPr>
                <w:sz w:val="19"/>
                <w:szCs w:val="19"/>
              </w:rPr>
            </w:pPr>
          </w:p>
        </w:tc>
        <w:tc>
          <w:tcPr>
            <w:tcW w:w="297" w:type="pct"/>
          </w:tcPr>
          <w:p w14:paraId="5137EE03" w14:textId="77777777" w:rsidR="008D58B2" w:rsidRPr="00AB39DB" w:rsidRDefault="008D58B2" w:rsidP="008D58B2">
            <w:pPr>
              <w:tabs>
                <w:tab w:val="left" w:pos="8280"/>
              </w:tabs>
              <w:bidi/>
              <w:spacing w:after="60"/>
              <w:jc w:val="left"/>
              <w:rPr>
                <w:sz w:val="19"/>
                <w:szCs w:val="19"/>
              </w:rPr>
            </w:pPr>
          </w:p>
        </w:tc>
        <w:tc>
          <w:tcPr>
            <w:tcW w:w="297" w:type="pct"/>
          </w:tcPr>
          <w:p w14:paraId="69B2DA74" w14:textId="77777777" w:rsidR="008D58B2" w:rsidRPr="00AB39DB" w:rsidRDefault="008D58B2" w:rsidP="008D58B2">
            <w:pPr>
              <w:tabs>
                <w:tab w:val="left" w:pos="8280"/>
              </w:tabs>
              <w:bidi/>
              <w:spacing w:after="60"/>
              <w:jc w:val="left"/>
              <w:rPr>
                <w:sz w:val="19"/>
                <w:szCs w:val="19"/>
              </w:rPr>
            </w:pPr>
          </w:p>
        </w:tc>
        <w:tc>
          <w:tcPr>
            <w:tcW w:w="370" w:type="pct"/>
          </w:tcPr>
          <w:p w14:paraId="0D738D87" w14:textId="77777777" w:rsidR="008D58B2" w:rsidRPr="00AB39DB" w:rsidRDefault="008D58B2" w:rsidP="008D58B2">
            <w:pPr>
              <w:tabs>
                <w:tab w:val="left" w:pos="8280"/>
              </w:tabs>
              <w:bidi/>
              <w:spacing w:after="60"/>
              <w:jc w:val="left"/>
              <w:rPr>
                <w:sz w:val="19"/>
                <w:szCs w:val="19"/>
              </w:rPr>
            </w:pPr>
            <w:r w:rsidRPr="00AB39DB">
              <w:rPr>
                <w:sz w:val="19"/>
                <w:szCs w:val="19"/>
              </w:rPr>
              <w:t>2,520</w:t>
            </w:r>
          </w:p>
        </w:tc>
        <w:tc>
          <w:tcPr>
            <w:tcW w:w="412" w:type="pct"/>
          </w:tcPr>
          <w:p w14:paraId="25093169" w14:textId="77777777" w:rsidR="008D58B2" w:rsidRPr="00AB39DB" w:rsidRDefault="008D58B2" w:rsidP="008D58B2">
            <w:pPr>
              <w:tabs>
                <w:tab w:val="left" w:pos="8280"/>
              </w:tabs>
              <w:bidi/>
              <w:spacing w:after="60"/>
              <w:jc w:val="left"/>
              <w:rPr>
                <w:sz w:val="19"/>
                <w:szCs w:val="19"/>
              </w:rPr>
            </w:pPr>
            <w:r w:rsidRPr="00AB39DB">
              <w:rPr>
                <w:sz w:val="19"/>
                <w:szCs w:val="19"/>
              </w:rPr>
              <w:t>24,570</w:t>
            </w:r>
          </w:p>
        </w:tc>
      </w:tr>
      <w:tr w:rsidR="008D58B2" w:rsidRPr="00B56AEA" w14:paraId="64FF342C" w14:textId="77777777" w:rsidTr="008D58B2">
        <w:trPr>
          <w:trHeight w:val="71"/>
        </w:trPr>
        <w:tc>
          <w:tcPr>
            <w:tcW w:w="479" w:type="pct"/>
            <w:vMerge/>
            <w:shd w:val="clear" w:color="auto" w:fill="auto"/>
          </w:tcPr>
          <w:p w14:paraId="1DBB5EDF" w14:textId="77777777" w:rsidR="008D58B2" w:rsidRPr="00AB39DB" w:rsidRDefault="008D58B2" w:rsidP="008D58B2">
            <w:pPr>
              <w:tabs>
                <w:tab w:val="left" w:pos="8280"/>
              </w:tabs>
              <w:bidi/>
              <w:spacing w:after="60"/>
              <w:jc w:val="left"/>
              <w:rPr>
                <w:sz w:val="19"/>
                <w:szCs w:val="19"/>
              </w:rPr>
            </w:pPr>
          </w:p>
        </w:tc>
        <w:tc>
          <w:tcPr>
            <w:tcW w:w="367" w:type="pct"/>
            <w:vMerge w:val="restart"/>
            <w:shd w:val="clear" w:color="auto" w:fill="auto"/>
          </w:tcPr>
          <w:p w14:paraId="3833440A" w14:textId="77777777" w:rsidR="008D58B2" w:rsidRPr="00AB39DB" w:rsidRDefault="008D58B2" w:rsidP="008D58B2">
            <w:pPr>
              <w:tabs>
                <w:tab w:val="left" w:pos="8280"/>
              </w:tabs>
              <w:bidi/>
              <w:spacing w:after="60"/>
              <w:jc w:val="center"/>
              <w:rPr>
                <w:sz w:val="19"/>
                <w:szCs w:val="19"/>
              </w:rPr>
            </w:pPr>
            <w:r>
              <w:rPr>
                <w:rFonts w:hint="cs"/>
                <w:noProof/>
                <w:sz w:val="16"/>
                <w:szCs w:val="16"/>
                <w:rtl/>
              </w:rPr>
              <w:t>اليونيب</w:t>
            </w:r>
          </w:p>
        </w:tc>
        <w:tc>
          <w:tcPr>
            <w:tcW w:w="415" w:type="pct"/>
            <w:shd w:val="clear" w:color="auto" w:fill="auto"/>
          </w:tcPr>
          <w:p w14:paraId="21C601DC" w14:textId="77777777" w:rsidR="008D58B2" w:rsidRPr="00AB39DB" w:rsidRDefault="008D58B2" w:rsidP="008D58B2">
            <w:pPr>
              <w:tabs>
                <w:tab w:val="left" w:pos="8280"/>
              </w:tabs>
              <w:bidi/>
              <w:spacing w:after="60"/>
              <w:jc w:val="left"/>
              <w:rPr>
                <w:sz w:val="19"/>
                <w:szCs w:val="19"/>
              </w:rPr>
            </w:pPr>
            <w:r w:rsidRPr="00057486">
              <w:rPr>
                <w:sz w:val="16"/>
                <w:szCs w:val="16"/>
                <w:rtl/>
                <w:lang w:bidi="ar-AE"/>
              </w:rPr>
              <w:t>تكاليف المشروع</w:t>
            </w:r>
          </w:p>
        </w:tc>
        <w:tc>
          <w:tcPr>
            <w:tcW w:w="412" w:type="pct"/>
            <w:shd w:val="clear" w:color="auto" w:fill="auto"/>
          </w:tcPr>
          <w:p w14:paraId="444220AD" w14:textId="77777777" w:rsidR="008D58B2" w:rsidRPr="00AB39DB" w:rsidRDefault="008D58B2" w:rsidP="008D58B2">
            <w:pPr>
              <w:tabs>
                <w:tab w:val="left" w:pos="8280"/>
              </w:tabs>
              <w:bidi/>
              <w:spacing w:after="60"/>
              <w:jc w:val="left"/>
              <w:rPr>
                <w:sz w:val="19"/>
                <w:szCs w:val="19"/>
              </w:rPr>
            </w:pPr>
            <w:r w:rsidRPr="00AB39DB">
              <w:rPr>
                <w:sz w:val="19"/>
                <w:szCs w:val="19"/>
              </w:rPr>
              <w:t>116,700</w:t>
            </w:r>
          </w:p>
        </w:tc>
        <w:tc>
          <w:tcPr>
            <w:tcW w:w="341" w:type="pct"/>
          </w:tcPr>
          <w:p w14:paraId="37EC58D3" w14:textId="77777777" w:rsidR="008D58B2" w:rsidRPr="00AB39DB" w:rsidRDefault="008D58B2" w:rsidP="008D58B2">
            <w:pPr>
              <w:tabs>
                <w:tab w:val="left" w:pos="8280"/>
              </w:tabs>
              <w:bidi/>
              <w:spacing w:after="60"/>
              <w:jc w:val="left"/>
              <w:rPr>
                <w:sz w:val="19"/>
                <w:szCs w:val="19"/>
              </w:rPr>
            </w:pPr>
          </w:p>
        </w:tc>
        <w:tc>
          <w:tcPr>
            <w:tcW w:w="296" w:type="pct"/>
          </w:tcPr>
          <w:p w14:paraId="0118778A" w14:textId="77777777" w:rsidR="008D58B2" w:rsidRPr="00AB39DB" w:rsidRDefault="008D58B2" w:rsidP="008D58B2">
            <w:pPr>
              <w:tabs>
                <w:tab w:val="left" w:pos="8280"/>
              </w:tabs>
              <w:bidi/>
              <w:spacing w:after="60"/>
              <w:jc w:val="left"/>
              <w:rPr>
                <w:sz w:val="19"/>
                <w:szCs w:val="19"/>
              </w:rPr>
            </w:pPr>
          </w:p>
        </w:tc>
        <w:tc>
          <w:tcPr>
            <w:tcW w:w="296" w:type="pct"/>
          </w:tcPr>
          <w:p w14:paraId="22AE974A" w14:textId="77777777" w:rsidR="008D58B2" w:rsidRPr="00AB39DB" w:rsidRDefault="008D58B2" w:rsidP="008D58B2">
            <w:pPr>
              <w:tabs>
                <w:tab w:val="left" w:pos="8280"/>
              </w:tabs>
              <w:bidi/>
              <w:spacing w:after="60"/>
              <w:jc w:val="left"/>
              <w:rPr>
                <w:sz w:val="19"/>
                <w:szCs w:val="19"/>
              </w:rPr>
            </w:pPr>
          </w:p>
        </w:tc>
        <w:tc>
          <w:tcPr>
            <w:tcW w:w="422" w:type="pct"/>
          </w:tcPr>
          <w:p w14:paraId="1EEEC788" w14:textId="77777777" w:rsidR="008D58B2" w:rsidRPr="00AB39DB" w:rsidRDefault="008D58B2" w:rsidP="008D58B2">
            <w:pPr>
              <w:tabs>
                <w:tab w:val="left" w:pos="8280"/>
              </w:tabs>
              <w:bidi/>
              <w:spacing w:after="60"/>
              <w:jc w:val="left"/>
              <w:rPr>
                <w:sz w:val="19"/>
                <w:szCs w:val="19"/>
              </w:rPr>
            </w:pPr>
            <w:r w:rsidRPr="00AB39DB">
              <w:rPr>
                <w:sz w:val="19"/>
                <w:szCs w:val="19"/>
              </w:rPr>
              <w:t>93,900</w:t>
            </w:r>
          </w:p>
        </w:tc>
        <w:tc>
          <w:tcPr>
            <w:tcW w:w="297" w:type="pct"/>
          </w:tcPr>
          <w:p w14:paraId="49695C9F" w14:textId="77777777" w:rsidR="008D58B2" w:rsidRPr="00AB39DB" w:rsidRDefault="008D58B2" w:rsidP="008D58B2">
            <w:pPr>
              <w:tabs>
                <w:tab w:val="left" w:pos="8280"/>
              </w:tabs>
              <w:bidi/>
              <w:spacing w:after="60"/>
              <w:jc w:val="left"/>
              <w:rPr>
                <w:sz w:val="19"/>
                <w:szCs w:val="19"/>
              </w:rPr>
            </w:pPr>
          </w:p>
        </w:tc>
        <w:tc>
          <w:tcPr>
            <w:tcW w:w="297" w:type="pct"/>
          </w:tcPr>
          <w:p w14:paraId="6A132866" w14:textId="77777777" w:rsidR="008D58B2" w:rsidRPr="00AB39DB" w:rsidRDefault="008D58B2" w:rsidP="008D58B2">
            <w:pPr>
              <w:tabs>
                <w:tab w:val="left" w:pos="8280"/>
              </w:tabs>
              <w:bidi/>
              <w:spacing w:after="60"/>
              <w:jc w:val="left"/>
              <w:rPr>
                <w:sz w:val="19"/>
                <w:szCs w:val="19"/>
              </w:rPr>
            </w:pPr>
          </w:p>
        </w:tc>
        <w:tc>
          <w:tcPr>
            <w:tcW w:w="297" w:type="pct"/>
          </w:tcPr>
          <w:p w14:paraId="7C01B11C" w14:textId="77777777" w:rsidR="008D58B2" w:rsidRPr="00AB39DB" w:rsidRDefault="008D58B2" w:rsidP="008D58B2">
            <w:pPr>
              <w:tabs>
                <w:tab w:val="left" w:pos="8280"/>
              </w:tabs>
              <w:bidi/>
              <w:spacing w:after="60"/>
              <w:jc w:val="left"/>
              <w:rPr>
                <w:sz w:val="19"/>
                <w:szCs w:val="19"/>
              </w:rPr>
            </w:pPr>
          </w:p>
        </w:tc>
        <w:tc>
          <w:tcPr>
            <w:tcW w:w="297" w:type="pct"/>
          </w:tcPr>
          <w:p w14:paraId="67F47A21" w14:textId="77777777" w:rsidR="008D58B2" w:rsidRPr="00AB39DB" w:rsidRDefault="008D58B2" w:rsidP="008D58B2">
            <w:pPr>
              <w:tabs>
                <w:tab w:val="left" w:pos="8280"/>
              </w:tabs>
              <w:bidi/>
              <w:spacing w:after="60"/>
              <w:jc w:val="left"/>
              <w:rPr>
                <w:sz w:val="19"/>
                <w:szCs w:val="19"/>
              </w:rPr>
            </w:pPr>
          </w:p>
        </w:tc>
        <w:tc>
          <w:tcPr>
            <w:tcW w:w="370" w:type="pct"/>
          </w:tcPr>
          <w:p w14:paraId="28FE20AD" w14:textId="77777777" w:rsidR="008D58B2" w:rsidRPr="00AB39DB" w:rsidRDefault="008D58B2" w:rsidP="008D58B2">
            <w:pPr>
              <w:tabs>
                <w:tab w:val="left" w:pos="8280"/>
              </w:tabs>
              <w:bidi/>
              <w:spacing w:after="60"/>
              <w:jc w:val="left"/>
              <w:rPr>
                <w:sz w:val="19"/>
                <w:szCs w:val="19"/>
              </w:rPr>
            </w:pPr>
            <w:r w:rsidRPr="00AB39DB">
              <w:rPr>
                <w:sz w:val="19"/>
                <w:szCs w:val="19"/>
              </w:rPr>
              <w:t>23,400</w:t>
            </w:r>
          </w:p>
        </w:tc>
        <w:tc>
          <w:tcPr>
            <w:tcW w:w="412" w:type="pct"/>
          </w:tcPr>
          <w:p w14:paraId="38385AC6" w14:textId="77777777" w:rsidR="008D58B2" w:rsidRPr="00AB39DB" w:rsidRDefault="008D58B2" w:rsidP="008D58B2">
            <w:pPr>
              <w:tabs>
                <w:tab w:val="left" w:pos="8280"/>
              </w:tabs>
              <w:bidi/>
              <w:spacing w:after="60"/>
              <w:jc w:val="left"/>
              <w:rPr>
                <w:sz w:val="19"/>
                <w:szCs w:val="19"/>
              </w:rPr>
            </w:pPr>
            <w:r w:rsidRPr="00AB39DB">
              <w:rPr>
                <w:sz w:val="19"/>
                <w:szCs w:val="19"/>
              </w:rPr>
              <w:t>234,000</w:t>
            </w:r>
          </w:p>
        </w:tc>
      </w:tr>
      <w:tr w:rsidR="008D58B2" w:rsidRPr="00B56AEA" w14:paraId="5B966D40" w14:textId="77777777" w:rsidTr="008D58B2">
        <w:trPr>
          <w:trHeight w:val="82"/>
        </w:trPr>
        <w:tc>
          <w:tcPr>
            <w:tcW w:w="479" w:type="pct"/>
            <w:vMerge/>
            <w:shd w:val="clear" w:color="auto" w:fill="auto"/>
          </w:tcPr>
          <w:p w14:paraId="2D815873" w14:textId="77777777" w:rsidR="008D58B2" w:rsidRPr="00AB39DB" w:rsidRDefault="008D58B2" w:rsidP="008D58B2">
            <w:pPr>
              <w:tabs>
                <w:tab w:val="left" w:pos="8280"/>
              </w:tabs>
              <w:bidi/>
              <w:spacing w:after="60"/>
              <w:jc w:val="center"/>
              <w:rPr>
                <w:sz w:val="19"/>
                <w:szCs w:val="19"/>
              </w:rPr>
            </w:pPr>
          </w:p>
        </w:tc>
        <w:tc>
          <w:tcPr>
            <w:tcW w:w="367" w:type="pct"/>
            <w:vMerge/>
            <w:shd w:val="clear" w:color="auto" w:fill="auto"/>
          </w:tcPr>
          <w:p w14:paraId="562AECCC" w14:textId="77777777" w:rsidR="008D58B2" w:rsidRPr="00AB39DB" w:rsidRDefault="008D58B2" w:rsidP="008D58B2">
            <w:pPr>
              <w:tabs>
                <w:tab w:val="left" w:pos="8280"/>
              </w:tabs>
              <w:bidi/>
              <w:spacing w:after="60"/>
              <w:jc w:val="center"/>
              <w:rPr>
                <w:sz w:val="19"/>
                <w:szCs w:val="19"/>
              </w:rPr>
            </w:pPr>
          </w:p>
        </w:tc>
        <w:tc>
          <w:tcPr>
            <w:tcW w:w="415" w:type="pct"/>
            <w:shd w:val="clear" w:color="auto" w:fill="auto"/>
          </w:tcPr>
          <w:p w14:paraId="47CB30B7" w14:textId="77777777" w:rsidR="008D58B2" w:rsidRPr="00AB39DB" w:rsidRDefault="008D58B2" w:rsidP="008D58B2">
            <w:pPr>
              <w:tabs>
                <w:tab w:val="left" w:pos="8280"/>
              </w:tabs>
              <w:bidi/>
              <w:spacing w:after="60"/>
              <w:jc w:val="left"/>
              <w:rPr>
                <w:sz w:val="19"/>
                <w:szCs w:val="19"/>
              </w:rPr>
            </w:pPr>
            <w:r w:rsidRPr="00057486">
              <w:rPr>
                <w:sz w:val="16"/>
                <w:szCs w:val="16"/>
                <w:rtl/>
                <w:lang w:bidi="ar-AE"/>
              </w:rPr>
              <w:t>تكاليف الدعم</w:t>
            </w:r>
          </w:p>
        </w:tc>
        <w:tc>
          <w:tcPr>
            <w:tcW w:w="412" w:type="pct"/>
            <w:shd w:val="clear" w:color="auto" w:fill="auto"/>
          </w:tcPr>
          <w:p w14:paraId="5918B7D1" w14:textId="77777777" w:rsidR="008D58B2" w:rsidRPr="00AB39DB" w:rsidRDefault="008D58B2" w:rsidP="008D58B2">
            <w:pPr>
              <w:tabs>
                <w:tab w:val="left" w:pos="8280"/>
              </w:tabs>
              <w:bidi/>
              <w:spacing w:after="60"/>
              <w:jc w:val="left"/>
              <w:rPr>
                <w:sz w:val="19"/>
                <w:szCs w:val="19"/>
              </w:rPr>
            </w:pPr>
            <w:r w:rsidRPr="00AB39DB">
              <w:rPr>
                <w:sz w:val="19"/>
                <w:szCs w:val="19"/>
              </w:rPr>
              <w:t>15,171</w:t>
            </w:r>
          </w:p>
        </w:tc>
        <w:tc>
          <w:tcPr>
            <w:tcW w:w="341" w:type="pct"/>
          </w:tcPr>
          <w:p w14:paraId="2450B6E0" w14:textId="77777777" w:rsidR="008D58B2" w:rsidRPr="00AB39DB" w:rsidRDefault="008D58B2" w:rsidP="008D58B2">
            <w:pPr>
              <w:tabs>
                <w:tab w:val="left" w:pos="8280"/>
              </w:tabs>
              <w:bidi/>
              <w:spacing w:after="60"/>
              <w:jc w:val="left"/>
              <w:rPr>
                <w:sz w:val="19"/>
                <w:szCs w:val="19"/>
              </w:rPr>
            </w:pPr>
          </w:p>
        </w:tc>
        <w:tc>
          <w:tcPr>
            <w:tcW w:w="296" w:type="pct"/>
          </w:tcPr>
          <w:p w14:paraId="47848312" w14:textId="77777777" w:rsidR="008D58B2" w:rsidRPr="00AB39DB" w:rsidRDefault="008D58B2" w:rsidP="008D58B2">
            <w:pPr>
              <w:tabs>
                <w:tab w:val="left" w:pos="8280"/>
              </w:tabs>
              <w:bidi/>
              <w:spacing w:after="60"/>
              <w:jc w:val="left"/>
              <w:rPr>
                <w:sz w:val="19"/>
                <w:szCs w:val="19"/>
              </w:rPr>
            </w:pPr>
          </w:p>
        </w:tc>
        <w:tc>
          <w:tcPr>
            <w:tcW w:w="296" w:type="pct"/>
          </w:tcPr>
          <w:p w14:paraId="41A51F42" w14:textId="77777777" w:rsidR="008D58B2" w:rsidRPr="00AB39DB" w:rsidRDefault="008D58B2" w:rsidP="008D58B2">
            <w:pPr>
              <w:tabs>
                <w:tab w:val="left" w:pos="8280"/>
              </w:tabs>
              <w:bidi/>
              <w:spacing w:after="60"/>
              <w:jc w:val="left"/>
              <w:rPr>
                <w:sz w:val="19"/>
                <w:szCs w:val="19"/>
              </w:rPr>
            </w:pPr>
          </w:p>
        </w:tc>
        <w:tc>
          <w:tcPr>
            <w:tcW w:w="422" w:type="pct"/>
          </w:tcPr>
          <w:p w14:paraId="76ACF905" w14:textId="77777777" w:rsidR="008D58B2" w:rsidRPr="00AB39DB" w:rsidRDefault="008D58B2" w:rsidP="008D58B2">
            <w:pPr>
              <w:tabs>
                <w:tab w:val="left" w:pos="8280"/>
              </w:tabs>
              <w:bidi/>
              <w:spacing w:after="60"/>
              <w:jc w:val="left"/>
              <w:rPr>
                <w:sz w:val="19"/>
                <w:szCs w:val="19"/>
              </w:rPr>
            </w:pPr>
            <w:r w:rsidRPr="00AB39DB">
              <w:rPr>
                <w:sz w:val="19"/>
                <w:szCs w:val="19"/>
              </w:rPr>
              <w:t>12,207</w:t>
            </w:r>
          </w:p>
        </w:tc>
        <w:tc>
          <w:tcPr>
            <w:tcW w:w="297" w:type="pct"/>
          </w:tcPr>
          <w:p w14:paraId="64DA310C" w14:textId="77777777" w:rsidR="008D58B2" w:rsidRPr="00AB39DB" w:rsidRDefault="008D58B2" w:rsidP="008D58B2">
            <w:pPr>
              <w:tabs>
                <w:tab w:val="left" w:pos="8280"/>
              </w:tabs>
              <w:bidi/>
              <w:spacing w:after="60"/>
              <w:jc w:val="left"/>
              <w:rPr>
                <w:sz w:val="19"/>
                <w:szCs w:val="19"/>
              </w:rPr>
            </w:pPr>
          </w:p>
        </w:tc>
        <w:tc>
          <w:tcPr>
            <w:tcW w:w="297" w:type="pct"/>
          </w:tcPr>
          <w:p w14:paraId="2198797F" w14:textId="77777777" w:rsidR="008D58B2" w:rsidRPr="00AB39DB" w:rsidRDefault="008D58B2" w:rsidP="008D58B2">
            <w:pPr>
              <w:tabs>
                <w:tab w:val="left" w:pos="8280"/>
              </w:tabs>
              <w:bidi/>
              <w:spacing w:after="60"/>
              <w:jc w:val="left"/>
              <w:rPr>
                <w:sz w:val="19"/>
                <w:szCs w:val="19"/>
              </w:rPr>
            </w:pPr>
          </w:p>
        </w:tc>
        <w:tc>
          <w:tcPr>
            <w:tcW w:w="297" w:type="pct"/>
          </w:tcPr>
          <w:p w14:paraId="7179B255" w14:textId="77777777" w:rsidR="008D58B2" w:rsidRPr="00AB39DB" w:rsidRDefault="008D58B2" w:rsidP="008D58B2">
            <w:pPr>
              <w:tabs>
                <w:tab w:val="left" w:pos="8280"/>
              </w:tabs>
              <w:bidi/>
              <w:spacing w:after="60"/>
              <w:jc w:val="left"/>
              <w:rPr>
                <w:sz w:val="19"/>
                <w:szCs w:val="19"/>
              </w:rPr>
            </w:pPr>
          </w:p>
        </w:tc>
        <w:tc>
          <w:tcPr>
            <w:tcW w:w="297" w:type="pct"/>
          </w:tcPr>
          <w:p w14:paraId="64BB65BB" w14:textId="77777777" w:rsidR="008D58B2" w:rsidRPr="00AB39DB" w:rsidRDefault="008D58B2" w:rsidP="008D58B2">
            <w:pPr>
              <w:tabs>
                <w:tab w:val="left" w:pos="8280"/>
              </w:tabs>
              <w:bidi/>
              <w:spacing w:after="60"/>
              <w:jc w:val="left"/>
              <w:rPr>
                <w:sz w:val="19"/>
                <w:szCs w:val="19"/>
              </w:rPr>
            </w:pPr>
          </w:p>
        </w:tc>
        <w:tc>
          <w:tcPr>
            <w:tcW w:w="370" w:type="pct"/>
          </w:tcPr>
          <w:p w14:paraId="043AA4B5" w14:textId="77777777" w:rsidR="008D58B2" w:rsidRPr="00AB39DB" w:rsidRDefault="008D58B2" w:rsidP="008D58B2">
            <w:pPr>
              <w:tabs>
                <w:tab w:val="left" w:pos="8280"/>
              </w:tabs>
              <w:bidi/>
              <w:spacing w:after="60"/>
              <w:jc w:val="left"/>
              <w:rPr>
                <w:sz w:val="19"/>
                <w:szCs w:val="19"/>
              </w:rPr>
            </w:pPr>
            <w:r w:rsidRPr="00AB39DB">
              <w:rPr>
                <w:sz w:val="19"/>
                <w:szCs w:val="19"/>
              </w:rPr>
              <w:t>3,042</w:t>
            </w:r>
          </w:p>
        </w:tc>
        <w:tc>
          <w:tcPr>
            <w:tcW w:w="412" w:type="pct"/>
          </w:tcPr>
          <w:p w14:paraId="58CD6B33" w14:textId="77777777" w:rsidR="008D58B2" w:rsidRPr="00AB39DB" w:rsidRDefault="008D58B2" w:rsidP="008D58B2">
            <w:pPr>
              <w:tabs>
                <w:tab w:val="left" w:pos="8280"/>
              </w:tabs>
              <w:bidi/>
              <w:spacing w:after="60"/>
              <w:jc w:val="left"/>
              <w:rPr>
                <w:sz w:val="19"/>
                <w:szCs w:val="19"/>
              </w:rPr>
            </w:pPr>
            <w:r w:rsidRPr="00AB39DB">
              <w:rPr>
                <w:sz w:val="19"/>
                <w:szCs w:val="19"/>
              </w:rPr>
              <w:t>30,420</w:t>
            </w:r>
          </w:p>
        </w:tc>
      </w:tr>
      <w:tr w:rsidR="00F13335" w:rsidRPr="00B56AEA" w14:paraId="2FBB8632" w14:textId="77777777" w:rsidTr="008D58B2">
        <w:trPr>
          <w:trHeight w:val="162"/>
        </w:trPr>
        <w:tc>
          <w:tcPr>
            <w:tcW w:w="1261" w:type="pct"/>
            <w:gridSpan w:val="3"/>
            <w:shd w:val="clear" w:color="auto" w:fill="auto"/>
          </w:tcPr>
          <w:p w14:paraId="34EA1567" w14:textId="77777777" w:rsidR="00D446B2" w:rsidRPr="00AB39DB" w:rsidRDefault="00CF20B9" w:rsidP="00477534">
            <w:pPr>
              <w:tabs>
                <w:tab w:val="left" w:pos="8280"/>
              </w:tabs>
              <w:bidi/>
              <w:spacing w:after="60"/>
              <w:jc w:val="left"/>
              <w:rPr>
                <w:sz w:val="19"/>
                <w:szCs w:val="19"/>
                <w:rtl/>
              </w:rPr>
            </w:pPr>
            <w:r w:rsidRPr="00CF20B9">
              <w:rPr>
                <w:sz w:val="19"/>
                <w:szCs w:val="19"/>
                <w:rtl/>
              </w:rPr>
              <w:t>إجمالي تكاليف المشروع المطلوبة من حيث المبدأ (دولار أمريكي)</w:t>
            </w:r>
          </w:p>
        </w:tc>
        <w:tc>
          <w:tcPr>
            <w:tcW w:w="412" w:type="pct"/>
            <w:shd w:val="clear" w:color="auto" w:fill="auto"/>
          </w:tcPr>
          <w:p w14:paraId="1343F281" w14:textId="77777777" w:rsidR="00D446B2" w:rsidRPr="00AB39DB" w:rsidRDefault="00B41E62" w:rsidP="00BB1B32">
            <w:pPr>
              <w:tabs>
                <w:tab w:val="left" w:pos="8280"/>
              </w:tabs>
              <w:bidi/>
              <w:spacing w:after="60"/>
              <w:jc w:val="left"/>
              <w:rPr>
                <w:sz w:val="19"/>
                <w:szCs w:val="19"/>
              </w:rPr>
            </w:pPr>
            <w:r w:rsidRPr="00AB39DB">
              <w:rPr>
                <w:sz w:val="19"/>
                <w:szCs w:val="19"/>
              </w:rPr>
              <w:t>292,700</w:t>
            </w:r>
          </w:p>
        </w:tc>
        <w:tc>
          <w:tcPr>
            <w:tcW w:w="341" w:type="pct"/>
          </w:tcPr>
          <w:p w14:paraId="30BAE96C" w14:textId="77777777" w:rsidR="00D446B2" w:rsidRPr="00AB39DB" w:rsidRDefault="00D446B2" w:rsidP="00BB1B32">
            <w:pPr>
              <w:tabs>
                <w:tab w:val="left" w:pos="8280"/>
              </w:tabs>
              <w:bidi/>
              <w:spacing w:after="60"/>
              <w:jc w:val="left"/>
              <w:rPr>
                <w:sz w:val="19"/>
                <w:szCs w:val="19"/>
              </w:rPr>
            </w:pPr>
            <w:r w:rsidRPr="00AB39DB">
              <w:rPr>
                <w:sz w:val="19"/>
                <w:szCs w:val="19"/>
              </w:rPr>
              <w:t>0</w:t>
            </w:r>
          </w:p>
        </w:tc>
        <w:tc>
          <w:tcPr>
            <w:tcW w:w="296" w:type="pct"/>
          </w:tcPr>
          <w:p w14:paraId="0D99B4AC" w14:textId="77777777" w:rsidR="00D446B2" w:rsidRPr="00AB39DB" w:rsidRDefault="00D446B2" w:rsidP="00BB1B32">
            <w:pPr>
              <w:tabs>
                <w:tab w:val="left" w:pos="8280"/>
              </w:tabs>
              <w:bidi/>
              <w:spacing w:after="60"/>
              <w:jc w:val="left"/>
              <w:rPr>
                <w:sz w:val="19"/>
                <w:szCs w:val="19"/>
              </w:rPr>
            </w:pPr>
            <w:r w:rsidRPr="00AB39DB">
              <w:rPr>
                <w:sz w:val="19"/>
                <w:szCs w:val="19"/>
              </w:rPr>
              <w:t>0</w:t>
            </w:r>
          </w:p>
        </w:tc>
        <w:tc>
          <w:tcPr>
            <w:tcW w:w="296" w:type="pct"/>
          </w:tcPr>
          <w:p w14:paraId="5CB4D531" w14:textId="77777777" w:rsidR="00D446B2" w:rsidRPr="00AB39DB" w:rsidRDefault="00D446B2" w:rsidP="00BB1B32">
            <w:pPr>
              <w:tabs>
                <w:tab w:val="left" w:pos="8280"/>
              </w:tabs>
              <w:bidi/>
              <w:spacing w:after="60"/>
              <w:jc w:val="left"/>
              <w:rPr>
                <w:sz w:val="19"/>
                <w:szCs w:val="19"/>
              </w:rPr>
            </w:pPr>
            <w:r w:rsidRPr="00AB39DB">
              <w:rPr>
                <w:sz w:val="19"/>
                <w:szCs w:val="19"/>
              </w:rPr>
              <w:t>0</w:t>
            </w:r>
          </w:p>
        </w:tc>
        <w:tc>
          <w:tcPr>
            <w:tcW w:w="422" w:type="pct"/>
          </w:tcPr>
          <w:p w14:paraId="2063A72C" w14:textId="77777777" w:rsidR="00D446B2" w:rsidRPr="00AB39DB" w:rsidRDefault="005268E8" w:rsidP="00BB1B32">
            <w:pPr>
              <w:tabs>
                <w:tab w:val="left" w:pos="8280"/>
              </w:tabs>
              <w:bidi/>
              <w:spacing w:after="60"/>
              <w:jc w:val="left"/>
              <w:rPr>
                <w:sz w:val="19"/>
                <w:szCs w:val="19"/>
              </w:rPr>
            </w:pPr>
            <w:r w:rsidRPr="00AB39DB">
              <w:rPr>
                <w:sz w:val="19"/>
                <w:szCs w:val="19"/>
              </w:rPr>
              <w:t>232,900</w:t>
            </w:r>
          </w:p>
        </w:tc>
        <w:tc>
          <w:tcPr>
            <w:tcW w:w="297" w:type="pct"/>
          </w:tcPr>
          <w:p w14:paraId="2A110BD1" w14:textId="77777777" w:rsidR="00D446B2" w:rsidRPr="00AB39DB" w:rsidRDefault="00D446B2" w:rsidP="00BB1B32">
            <w:pPr>
              <w:tabs>
                <w:tab w:val="left" w:pos="8280"/>
              </w:tabs>
              <w:bidi/>
              <w:spacing w:after="60"/>
              <w:jc w:val="left"/>
              <w:rPr>
                <w:sz w:val="19"/>
                <w:szCs w:val="19"/>
              </w:rPr>
            </w:pPr>
            <w:r w:rsidRPr="00AB39DB">
              <w:rPr>
                <w:sz w:val="19"/>
                <w:szCs w:val="19"/>
              </w:rPr>
              <w:t>0</w:t>
            </w:r>
          </w:p>
        </w:tc>
        <w:tc>
          <w:tcPr>
            <w:tcW w:w="297" w:type="pct"/>
          </w:tcPr>
          <w:p w14:paraId="6AFF19AE" w14:textId="77777777" w:rsidR="00D446B2" w:rsidRPr="00AB39DB" w:rsidRDefault="00D446B2" w:rsidP="00BB1B32">
            <w:pPr>
              <w:tabs>
                <w:tab w:val="left" w:pos="8280"/>
              </w:tabs>
              <w:bidi/>
              <w:spacing w:after="60"/>
              <w:jc w:val="left"/>
              <w:rPr>
                <w:sz w:val="19"/>
                <w:szCs w:val="19"/>
              </w:rPr>
            </w:pPr>
            <w:r w:rsidRPr="00AB39DB">
              <w:rPr>
                <w:sz w:val="19"/>
                <w:szCs w:val="19"/>
              </w:rPr>
              <w:t>0</w:t>
            </w:r>
          </w:p>
        </w:tc>
        <w:tc>
          <w:tcPr>
            <w:tcW w:w="297" w:type="pct"/>
          </w:tcPr>
          <w:p w14:paraId="5789105C" w14:textId="77777777" w:rsidR="00D446B2" w:rsidRPr="00AB39DB" w:rsidRDefault="00D446B2" w:rsidP="00BB1B32">
            <w:pPr>
              <w:tabs>
                <w:tab w:val="left" w:pos="8280"/>
              </w:tabs>
              <w:bidi/>
              <w:spacing w:after="60"/>
              <w:jc w:val="left"/>
              <w:rPr>
                <w:sz w:val="19"/>
                <w:szCs w:val="19"/>
              </w:rPr>
            </w:pPr>
            <w:r w:rsidRPr="00AB39DB">
              <w:rPr>
                <w:sz w:val="19"/>
                <w:szCs w:val="19"/>
              </w:rPr>
              <w:t>0</w:t>
            </w:r>
          </w:p>
        </w:tc>
        <w:tc>
          <w:tcPr>
            <w:tcW w:w="297" w:type="pct"/>
          </w:tcPr>
          <w:p w14:paraId="404585D8" w14:textId="77777777" w:rsidR="00D446B2" w:rsidRPr="00AB39DB" w:rsidRDefault="00D446B2" w:rsidP="00BB1B32">
            <w:pPr>
              <w:tabs>
                <w:tab w:val="left" w:pos="8280"/>
              </w:tabs>
              <w:bidi/>
              <w:spacing w:after="60"/>
              <w:jc w:val="left"/>
              <w:rPr>
                <w:sz w:val="19"/>
                <w:szCs w:val="19"/>
              </w:rPr>
            </w:pPr>
            <w:r w:rsidRPr="00AB39DB">
              <w:rPr>
                <w:sz w:val="19"/>
                <w:szCs w:val="19"/>
              </w:rPr>
              <w:t>0</w:t>
            </w:r>
          </w:p>
        </w:tc>
        <w:tc>
          <w:tcPr>
            <w:tcW w:w="370" w:type="pct"/>
          </w:tcPr>
          <w:p w14:paraId="462C82F0" w14:textId="77777777" w:rsidR="00D446B2" w:rsidRPr="00AB39DB" w:rsidRDefault="008B7838" w:rsidP="00BB1B32">
            <w:pPr>
              <w:tabs>
                <w:tab w:val="left" w:pos="8280"/>
              </w:tabs>
              <w:bidi/>
              <w:spacing w:after="60"/>
              <w:jc w:val="left"/>
              <w:rPr>
                <w:sz w:val="19"/>
                <w:szCs w:val="19"/>
              </w:rPr>
            </w:pPr>
            <w:r w:rsidRPr="00AB39DB">
              <w:rPr>
                <w:sz w:val="19"/>
                <w:szCs w:val="19"/>
              </w:rPr>
              <w:t>59,400</w:t>
            </w:r>
          </w:p>
        </w:tc>
        <w:tc>
          <w:tcPr>
            <w:tcW w:w="412" w:type="pct"/>
          </w:tcPr>
          <w:p w14:paraId="34A8185D" w14:textId="77777777" w:rsidR="00D446B2" w:rsidRPr="00AB39DB" w:rsidRDefault="00D446B2" w:rsidP="00BB1B32">
            <w:pPr>
              <w:tabs>
                <w:tab w:val="left" w:pos="8280"/>
              </w:tabs>
              <w:bidi/>
              <w:spacing w:after="60"/>
              <w:jc w:val="left"/>
              <w:rPr>
                <w:sz w:val="19"/>
                <w:szCs w:val="19"/>
              </w:rPr>
            </w:pPr>
            <w:r w:rsidRPr="00AB39DB">
              <w:rPr>
                <w:sz w:val="19"/>
                <w:szCs w:val="19"/>
              </w:rPr>
              <w:t>585,000</w:t>
            </w:r>
          </w:p>
        </w:tc>
      </w:tr>
      <w:tr w:rsidR="00F13335" w:rsidRPr="00B56AEA" w14:paraId="2F5EA095" w14:textId="77777777" w:rsidTr="008D58B2">
        <w:trPr>
          <w:trHeight w:val="205"/>
        </w:trPr>
        <w:tc>
          <w:tcPr>
            <w:tcW w:w="1261" w:type="pct"/>
            <w:gridSpan w:val="3"/>
            <w:shd w:val="clear" w:color="auto" w:fill="auto"/>
          </w:tcPr>
          <w:p w14:paraId="481800E8" w14:textId="77777777" w:rsidR="00F22187" w:rsidRPr="00AB39DB" w:rsidRDefault="00CF20B9" w:rsidP="00477534">
            <w:pPr>
              <w:tabs>
                <w:tab w:val="left" w:pos="8280"/>
              </w:tabs>
              <w:bidi/>
              <w:spacing w:after="60"/>
              <w:jc w:val="left"/>
              <w:rPr>
                <w:sz w:val="19"/>
                <w:szCs w:val="19"/>
              </w:rPr>
            </w:pPr>
            <w:r w:rsidRPr="00057486">
              <w:rPr>
                <w:sz w:val="16"/>
                <w:szCs w:val="16"/>
                <w:rtl/>
                <w:lang w:bidi="ar-AE"/>
              </w:rPr>
              <w:t>إجمالي تكاليف الدعم المطلوبة من حيث المبدأ (دولار أمريكي)</w:t>
            </w:r>
          </w:p>
        </w:tc>
        <w:tc>
          <w:tcPr>
            <w:tcW w:w="412" w:type="pct"/>
            <w:shd w:val="clear" w:color="auto" w:fill="auto"/>
          </w:tcPr>
          <w:p w14:paraId="5BE7AED4" w14:textId="77777777" w:rsidR="00F22187" w:rsidRPr="00AB39DB" w:rsidRDefault="00B41E62" w:rsidP="00BB1B32">
            <w:pPr>
              <w:tabs>
                <w:tab w:val="left" w:pos="8280"/>
              </w:tabs>
              <w:bidi/>
              <w:spacing w:after="60"/>
              <w:jc w:val="left"/>
              <w:rPr>
                <w:sz w:val="19"/>
                <w:szCs w:val="19"/>
              </w:rPr>
            </w:pPr>
            <w:r w:rsidRPr="00AB39DB">
              <w:rPr>
                <w:sz w:val="19"/>
                <w:szCs w:val="19"/>
              </w:rPr>
              <w:t>27,491</w:t>
            </w:r>
          </w:p>
        </w:tc>
        <w:tc>
          <w:tcPr>
            <w:tcW w:w="341" w:type="pct"/>
          </w:tcPr>
          <w:p w14:paraId="622AE018" w14:textId="77777777" w:rsidR="00F22187" w:rsidRPr="00AB39DB" w:rsidRDefault="00F22187" w:rsidP="00BB1B32">
            <w:pPr>
              <w:tabs>
                <w:tab w:val="left" w:pos="8280"/>
              </w:tabs>
              <w:bidi/>
              <w:spacing w:after="60"/>
              <w:jc w:val="left"/>
              <w:rPr>
                <w:sz w:val="19"/>
                <w:szCs w:val="19"/>
              </w:rPr>
            </w:pPr>
          </w:p>
        </w:tc>
        <w:tc>
          <w:tcPr>
            <w:tcW w:w="296" w:type="pct"/>
          </w:tcPr>
          <w:p w14:paraId="21E3D3D5" w14:textId="77777777" w:rsidR="00F22187" w:rsidRPr="00AB39DB" w:rsidRDefault="00F22187" w:rsidP="00BB1B32">
            <w:pPr>
              <w:tabs>
                <w:tab w:val="left" w:pos="8280"/>
              </w:tabs>
              <w:bidi/>
              <w:spacing w:after="60"/>
              <w:jc w:val="left"/>
              <w:rPr>
                <w:sz w:val="19"/>
                <w:szCs w:val="19"/>
              </w:rPr>
            </w:pPr>
          </w:p>
        </w:tc>
        <w:tc>
          <w:tcPr>
            <w:tcW w:w="296" w:type="pct"/>
          </w:tcPr>
          <w:p w14:paraId="3C42676C" w14:textId="77777777" w:rsidR="00F22187" w:rsidRPr="00AB39DB" w:rsidRDefault="00F22187" w:rsidP="00BB1B32">
            <w:pPr>
              <w:tabs>
                <w:tab w:val="left" w:pos="8280"/>
              </w:tabs>
              <w:bidi/>
              <w:spacing w:after="60"/>
              <w:jc w:val="left"/>
              <w:rPr>
                <w:sz w:val="19"/>
                <w:szCs w:val="19"/>
              </w:rPr>
            </w:pPr>
          </w:p>
        </w:tc>
        <w:tc>
          <w:tcPr>
            <w:tcW w:w="422" w:type="pct"/>
          </w:tcPr>
          <w:p w14:paraId="5A867A4B" w14:textId="77777777" w:rsidR="00F22187" w:rsidRPr="00AB39DB" w:rsidRDefault="008B7838" w:rsidP="00BB1B32">
            <w:pPr>
              <w:tabs>
                <w:tab w:val="left" w:pos="8280"/>
              </w:tabs>
              <w:bidi/>
              <w:spacing w:after="60"/>
              <w:jc w:val="left"/>
              <w:rPr>
                <w:sz w:val="19"/>
                <w:szCs w:val="19"/>
              </w:rPr>
            </w:pPr>
            <w:r w:rsidRPr="00AB39DB">
              <w:rPr>
                <w:sz w:val="19"/>
                <w:szCs w:val="19"/>
              </w:rPr>
              <w:t>21,937</w:t>
            </w:r>
          </w:p>
        </w:tc>
        <w:tc>
          <w:tcPr>
            <w:tcW w:w="297" w:type="pct"/>
          </w:tcPr>
          <w:p w14:paraId="740E63D6" w14:textId="77777777" w:rsidR="00F22187" w:rsidRPr="00AB39DB" w:rsidRDefault="00F22187" w:rsidP="00BB1B32">
            <w:pPr>
              <w:tabs>
                <w:tab w:val="left" w:pos="8280"/>
              </w:tabs>
              <w:bidi/>
              <w:spacing w:after="60"/>
              <w:jc w:val="left"/>
              <w:rPr>
                <w:sz w:val="19"/>
                <w:szCs w:val="19"/>
              </w:rPr>
            </w:pPr>
          </w:p>
        </w:tc>
        <w:tc>
          <w:tcPr>
            <w:tcW w:w="297" w:type="pct"/>
          </w:tcPr>
          <w:p w14:paraId="67190BB7" w14:textId="77777777" w:rsidR="00F22187" w:rsidRPr="00AB39DB" w:rsidRDefault="00F22187" w:rsidP="00BB1B32">
            <w:pPr>
              <w:tabs>
                <w:tab w:val="left" w:pos="8280"/>
              </w:tabs>
              <w:bidi/>
              <w:spacing w:after="60"/>
              <w:jc w:val="left"/>
              <w:rPr>
                <w:sz w:val="19"/>
                <w:szCs w:val="19"/>
              </w:rPr>
            </w:pPr>
          </w:p>
        </w:tc>
        <w:tc>
          <w:tcPr>
            <w:tcW w:w="297" w:type="pct"/>
          </w:tcPr>
          <w:p w14:paraId="46E358CD" w14:textId="77777777" w:rsidR="00F22187" w:rsidRPr="00AB39DB" w:rsidRDefault="00F22187" w:rsidP="00BB1B32">
            <w:pPr>
              <w:tabs>
                <w:tab w:val="left" w:pos="8280"/>
              </w:tabs>
              <w:bidi/>
              <w:spacing w:after="60"/>
              <w:jc w:val="left"/>
              <w:rPr>
                <w:sz w:val="19"/>
                <w:szCs w:val="19"/>
              </w:rPr>
            </w:pPr>
          </w:p>
        </w:tc>
        <w:tc>
          <w:tcPr>
            <w:tcW w:w="297" w:type="pct"/>
          </w:tcPr>
          <w:p w14:paraId="1AD28AD7" w14:textId="77777777" w:rsidR="00F22187" w:rsidRPr="00AB39DB" w:rsidRDefault="00F22187" w:rsidP="00BB1B32">
            <w:pPr>
              <w:tabs>
                <w:tab w:val="left" w:pos="8280"/>
              </w:tabs>
              <w:bidi/>
              <w:spacing w:after="60"/>
              <w:jc w:val="left"/>
              <w:rPr>
                <w:sz w:val="19"/>
                <w:szCs w:val="19"/>
              </w:rPr>
            </w:pPr>
          </w:p>
        </w:tc>
        <w:tc>
          <w:tcPr>
            <w:tcW w:w="370" w:type="pct"/>
          </w:tcPr>
          <w:p w14:paraId="1A250FD5" w14:textId="77777777" w:rsidR="00F22187" w:rsidRPr="00AB39DB" w:rsidRDefault="008B7838" w:rsidP="00BB1B32">
            <w:pPr>
              <w:tabs>
                <w:tab w:val="left" w:pos="8280"/>
              </w:tabs>
              <w:bidi/>
              <w:spacing w:after="60"/>
              <w:jc w:val="left"/>
              <w:rPr>
                <w:sz w:val="19"/>
                <w:szCs w:val="19"/>
              </w:rPr>
            </w:pPr>
            <w:r w:rsidRPr="00AB39DB">
              <w:rPr>
                <w:sz w:val="19"/>
                <w:szCs w:val="19"/>
              </w:rPr>
              <w:t>5,562</w:t>
            </w:r>
          </w:p>
        </w:tc>
        <w:tc>
          <w:tcPr>
            <w:tcW w:w="412" w:type="pct"/>
          </w:tcPr>
          <w:p w14:paraId="1ADD1AEC" w14:textId="77777777" w:rsidR="00F22187" w:rsidRPr="00AB39DB" w:rsidRDefault="00D446B2" w:rsidP="00BB1B32">
            <w:pPr>
              <w:tabs>
                <w:tab w:val="left" w:pos="8280"/>
              </w:tabs>
              <w:bidi/>
              <w:spacing w:after="60"/>
              <w:jc w:val="left"/>
              <w:rPr>
                <w:sz w:val="19"/>
                <w:szCs w:val="19"/>
              </w:rPr>
            </w:pPr>
            <w:r w:rsidRPr="00AB39DB">
              <w:rPr>
                <w:sz w:val="19"/>
                <w:szCs w:val="19"/>
              </w:rPr>
              <w:t>54,990</w:t>
            </w:r>
          </w:p>
        </w:tc>
      </w:tr>
      <w:tr w:rsidR="00F13335" w:rsidRPr="00B56AEA" w14:paraId="6050B340" w14:textId="77777777" w:rsidTr="008D58B2">
        <w:trPr>
          <w:trHeight w:val="97"/>
        </w:trPr>
        <w:tc>
          <w:tcPr>
            <w:tcW w:w="1261" w:type="pct"/>
            <w:gridSpan w:val="3"/>
            <w:shd w:val="clear" w:color="auto" w:fill="auto"/>
          </w:tcPr>
          <w:p w14:paraId="5C434D98" w14:textId="77777777" w:rsidR="00F22187" w:rsidRPr="00AB39DB" w:rsidRDefault="00CF20B9" w:rsidP="00477534">
            <w:pPr>
              <w:tabs>
                <w:tab w:val="left" w:pos="8280"/>
              </w:tabs>
              <w:bidi/>
              <w:spacing w:after="60"/>
              <w:jc w:val="left"/>
              <w:rPr>
                <w:sz w:val="19"/>
                <w:szCs w:val="19"/>
                <w:rtl/>
                <w:lang w:bidi="ar-EG"/>
              </w:rPr>
            </w:pPr>
            <w:r w:rsidRPr="00CF20B9">
              <w:rPr>
                <w:sz w:val="19"/>
                <w:szCs w:val="19"/>
                <w:rtl/>
              </w:rPr>
              <w:t>مجموع الأموال المطلوبة من حيث المبدأ</w:t>
            </w:r>
            <w:r>
              <w:rPr>
                <w:rFonts w:hint="cs"/>
                <w:sz w:val="19"/>
                <w:szCs w:val="19"/>
                <w:rtl/>
                <w:lang w:bidi="ar-EG"/>
              </w:rPr>
              <w:t xml:space="preserve"> </w:t>
            </w:r>
            <w:r w:rsidRPr="00057486">
              <w:rPr>
                <w:sz w:val="16"/>
                <w:szCs w:val="16"/>
                <w:rtl/>
                <w:lang w:bidi="ar-AE"/>
              </w:rPr>
              <w:t>(دولار أمريكي)</w:t>
            </w:r>
          </w:p>
        </w:tc>
        <w:tc>
          <w:tcPr>
            <w:tcW w:w="412" w:type="pct"/>
            <w:shd w:val="clear" w:color="auto" w:fill="auto"/>
          </w:tcPr>
          <w:p w14:paraId="1D04956A" w14:textId="77777777" w:rsidR="00F22187" w:rsidRPr="00AB39DB" w:rsidRDefault="00B41E62" w:rsidP="00BB1B32">
            <w:pPr>
              <w:tabs>
                <w:tab w:val="left" w:pos="8280"/>
              </w:tabs>
              <w:bidi/>
              <w:spacing w:after="60"/>
              <w:jc w:val="left"/>
              <w:rPr>
                <w:sz w:val="19"/>
                <w:szCs w:val="19"/>
              </w:rPr>
            </w:pPr>
            <w:r w:rsidRPr="00AB39DB">
              <w:rPr>
                <w:sz w:val="19"/>
                <w:szCs w:val="19"/>
              </w:rPr>
              <w:t>320,191</w:t>
            </w:r>
          </w:p>
        </w:tc>
        <w:tc>
          <w:tcPr>
            <w:tcW w:w="341" w:type="pct"/>
          </w:tcPr>
          <w:p w14:paraId="53E4CB23" w14:textId="77777777" w:rsidR="00F22187" w:rsidRPr="00AB39DB" w:rsidRDefault="00F22187" w:rsidP="00BB1B32">
            <w:pPr>
              <w:tabs>
                <w:tab w:val="left" w:pos="8280"/>
              </w:tabs>
              <w:bidi/>
              <w:spacing w:after="60"/>
              <w:jc w:val="left"/>
              <w:rPr>
                <w:sz w:val="19"/>
                <w:szCs w:val="19"/>
              </w:rPr>
            </w:pPr>
            <w:r w:rsidRPr="00AB39DB">
              <w:rPr>
                <w:sz w:val="19"/>
                <w:szCs w:val="19"/>
              </w:rPr>
              <w:t>0</w:t>
            </w:r>
          </w:p>
        </w:tc>
        <w:tc>
          <w:tcPr>
            <w:tcW w:w="296" w:type="pct"/>
          </w:tcPr>
          <w:p w14:paraId="0B51F06F" w14:textId="77777777" w:rsidR="00F22187" w:rsidRPr="00AB39DB" w:rsidRDefault="00F22187" w:rsidP="00BB1B32">
            <w:pPr>
              <w:tabs>
                <w:tab w:val="left" w:pos="8280"/>
              </w:tabs>
              <w:bidi/>
              <w:spacing w:after="60"/>
              <w:jc w:val="left"/>
              <w:rPr>
                <w:sz w:val="19"/>
                <w:szCs w:val="19"/>
              </w:rPr>
            </w:pPr>
            <w:r w:rsidRPr="00AB39DB">
              <w:rPr>
                <w:sz w:val="19"/>
                <w:szCs w:val="19"/>
              </w:rPr>
              <w:t>0</w:t>
            </w:r>
          </w:p>
        </w:tc>
        <w:tc>
          <w:tcPr>
            <w:tcW w:w="296" w:type="pct"/>
          </w:tcPr>
          <w:p w14:paraId="61818952" w14:textId="77777777" w:rsidR="00F22187" w:rsidRPr="00AB39DB" w:rsidRDefault="00F22187" w:rsidP="00BB1B32">
            <w:pPr>
              <w:tabs>
                <w:tab w:val="left" w:pos="8280"/>
              </w:tabs>
              <w:bidi/>
              <w:spacing w:after="60"/>
              <w:jc w:val="left"/>
              <w:rPr>
                <w:sz w:val="19"/>
                <w:szCs w:val="19"/>
              </w:rPr>
            </w:pPr>
            <w:r w:rsidRPr="00AB39DB">
              <w:rPr>
                <w:sz w:val="19"/>
                <w:szCs w:val="19"/>
              </w:rPr>
              <w:t>0</w:t>
            </w:r>
          </w:p>
        </w:tc>
        <w:tc>
          <w:tcPr>
            <w:tcW w:w="422" w:type="pct"/>
          </w:tcPr>
          <w:p w14:paraId="417DF511" w14:textId="77777777" w:rsidR="00F22187" w:rsidRPr="00AB39DB" w:rsidRDefault="008B7838" w:rsidP="00BB1B32">
            <w:pPr>
              <w:tabs>
                <w:tab w:val="left" w:pos="8280"/>
              </w:tabs>
              <w:bidi/>
              <w:spacing w:after="60"/>
              <w:jc w:val="left"/>
              <w:rPr>
                <w:sz w:val="19"/>
                <w:szCs w:val="19"/>
              </w:rPr>
            </w:pPr>
            <w:r w:rsidRPr="00AB39DB">
              <w:rPr>
                <w:sz w:val="19"/>
                <w:szCs w:val="19"/>
              </w:rPr>
              <w:t>254,837</w:t>
            </w:r>
          </w:p>
        </w:tc>
        <w:tc>
          <w:tcPr>
            <w:tcW w:w="297" w:type="pct"/>
          </w:tcPr>
          <w:p w14:paraId="182F64B2" w14:textId="77777777" w:rsidR="00F22187" w:rsidRPr="00AB39DB" w:rsidRDefault="00F22187" w:rsidP="00BB1B32">
            <w:pPr>
              <w:tabs>
                <w:tab w:val="left" w:pos="8280"/>
              </w:tabs>
              <w:bidi/>
              <w:spacing w:after="60"/>
              <w:jc w:val="left"/>
              <w:rPr>
                <w:sz w:val="19"/>
                <w:szCs w:val="19"/>
              </w:rPr>
            </w:pPr>
            <w:r w:rsidRPr="00AB39DB">
              <w:rPr>
                <w:sz w:val="19"/>
                <w:szCs w:val="19"/>
              </w:rPr>
              <w:t>0</w:t>
            </w:r>
          </w:p>
        </w:tc>
        <w:tc>
          <w:tcPr>
            <w:tcW w:w="297" w:type="pct"/>
          </w:tcPr>
          <w:p w14:paraId="6D36BA22" w14:textId="77777777" w:rsidR="00F22187" w:rsidRPr="00AB39DB" w:rsidRDefault="00F22187" w:rsidP="00BB1B32">
            <w:pPr>
              <w:tabs>
                <w:tab w:val="left" w:pos="8280"/>
              </w:tabs>
              <w:bidi/>
              <w:spacing w:after="60"/>
              <w:jc w:val="left"/>
              <w:rPr>
                <w:sz w:val="19"/>
                <w:szCs w:val="19"/>
              </w:rPr>
            </w:pPr>
            <w:r w:rsidRPr="00AB39DB">
              <w:rPr>
                <w:sz w:val="19"/>
                <w:szCs w:val="19"/>
              </w:rPr>
              <w:t>0</w:t>
            </w:r>
          </w:p>
        </w:tc>
        <w:tc>
          <w:tcPr>
            <w:tcW w:w="297" w:type="pct"/>
          </w:tcPr>
          <w:p w14:paraId="678F9067" w14:textId="77777777" w:rsidR="00F22187" w:rsidRPr="00AB39DB" w:rsidRDefault="00F22187" w:rsidP="00BB1B32">
            <w:pPr>
              <w:tabs>
                <w:tab w:val="left" w:pos="8280"/>
              </w:tabs>
              <w:bidi/>
              <w:spacing w:after="60"/>
              <w:jc w:val="left"/>
              <w:rPr>
                <w:sz w:val="19"/>
                <w:szCs w:val="19"/>
              </w:rPr>
            </w:pPr>
            <w:r w:rsidRPr="00AB39DB">
              <w:rPr>
                <w:sz w:val="19"/>
                <w:szCs w:val="19"/>
              </w:rPr>
              <w:t>0</w:t>
            </w:r>
          </w:p>
        </w:tc>
        <w:tc>
          <w:tcPr>
            <w:tcW w:w="297" w:type="pct"/>
          </w:tcPr>
          <w:p w14:paraId="09A3A88C" w14:textId="77777777" w:rsidR="00F22187" w:rsidRPr="00AB39DB" w:rsidRDefault="00F22187" w:rsidP="00BB1B32">
            <w:pPr>
              <w:tabs>
                <w:tab w:val="left" w:pos="8280"/>
              </w:tabs>
              <w:bidi/>
              <w:spacing w:after="60"/>
              <w:jc w:val="left"/>
              <w:rPr>
                <w:sz w:val="19"/>
                <w:szCs w:val="19"/>
              </w:rPr>
            </w:pPr>
            <w:r w:rsidRPr="00AB39DB">
              <w:rPr>
                <w:sz w:val="19"/>
                <w:szCs w:val="19"/>
              </w:rPr>
              <w:t>0</w:t>
            </w:r>
          </w:p>
        </w:tc>
        <w:tc>
          <w:tcPr>
            <w:tcW w:w="370" w:type="pct"/>
          </w:tcPr>
          <w:p w14:paraId="6685B044" w14:textId="77777777" w:rsidR="00F22187" w:rsidRPr="00AB39DB" w:rsidRDefault="008B7838" w:rsidP="00BB1B32">
            <w:pPr>
              <w:tabs>
                <w:tab w:val="left" w:pos="8280"/>
              </w:tabs>
              <w:bidi/>
              <w:spacing w:after="60"/>
              <w:jc w:val="left"/>
              <w:rPr>
                <w:sz w:val="19"/>
                <w:szCs w:val="19"/>
              </w:rPr>
            </w:pPr>
            <w:r w:rsidRPr="00AB39DB">
              <w:rPr>
                <w:sz w:val="19"/>
                <w:szCs w:val="19"/>
              </w:rPr>
              <w:t>64,962</w:t>
            </w:r>
          </w:p>
        </w:tc>
        <w:tc>
          <w:tcPr>
            <w:tcW w:w="412" w:type="pct"/>
          </w:tcPr>
          <w:p w14:paraId="31C7FD64" w14:textId="77777777" w:rsidR="00F22187" w:rsidRPr="00AB39DB" w:rsidRDefault="00D446B2" w:rsidP="00BB1B32">
            <w:pPr>
              <w:tabs>
                <w:tab w:val="left" w:pos="8280"/>
              </w:tabs>
              <w:bidi/>
              <w:spacing w:after="60"/>
              <w:jc w:val="left"/>
              <w:rPr>
                <w:sz w:val="19"/>
                <w:szCs w:val="19"/>
              </w:rPr>
            </w:pPr>
            <w:r w:rsidRPr="00AB39DB">
              <w:rPr>
                <w:sz w:val="19"/>
                <w:szCs w:val="19"/>
              </w:rPr>
              <w:t>639,990</w:t>
            </w:r>
          </w:p>
        </w:tc>
      </w:tr>
    </w:tbl>
    <w:p w14:paraId="12F99ADC" w14:textId="77777777" w:rsidR="00EB31E3" w:rsidRPr="00B56AEA" w:rsidRDefault="00EB31E3" w:rsidP="00477534">
      <w:pPr>
        <w:bidi/>
        <w:rPr>
          <w:sz w:val="18"/>
          <w:szCs w:val="20"/>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EB31E3" w:rsidRPr="00EB31E3" w14:paraId="5525BF33" w14:textId="77777777" w:rsidTr="00477534">
        <w:trPr>
          <w:trHeight w:hRule="exact" w:val="227"/>
        </w:trPr>
        <w:tc>
          <w:tcPr>
            <w:tcW w:w="5000" w:type="pct"/>
            <w:gridSpan w:val="3"/>
            <w:shd w:val="clear" w:color="auto" w:fill="auto"/>
          </w:tcPr>
          <w:p w14:paraId="0CB6A006" w14:textId="77777777" w:rsidR="00EB31E3" w:rsidRPr="002D06E8" w:rsidRDefault="002D06E8" w:rsidP="00477534">
            <w:pPr>
              <w:bidi/>
              <w:rPr>
                <w:bCs/>
                <w:color w:val="000000" w:themeColor="text1"/>
                <w:sz w:val="20"/>
                <w:szCs w:val="20"/>
              </w:rPr>
            </w:pPr>
            <w:r>
              <w:rPr>
                <w:rFonts w:hint="cs"/>
                <w:bCs/>
                <w:color w:val="000000" w:themeColor="text1"/>
                <w:sz w:val="20"/>
                <w:szCs w:val="20"/>
                <w:rtl/>
              </w:rPr>
              <w:t xml:space="preserve">(سابعا): </w:t>
            </w:r>
            <w:r w:rsidRPr="002D06E8">
              <w:rPr>
                <w:bCs/>
                <w:color w:val="000000" w:themeColor="text1"/>
                <w:sz w:val="20"/>
                <w:szCs w:val="20"/>
                <w:rtl/>
              </w:rPr>
              <w:t>طلب الموافقة على تمويل الشريحة الأولى (2021)</w:t>
            </w:r>
          </w:p>
        </w:tc>
      </w:tr>
      <w:tr w:rsidR="00EB31E3" w:rsidRPr="00EB31E3" w14:paraId="0551BA2A" w14:textId="77777777" w:rsidTr="00477534">
        <w:trPr>
          <w:trHeight w:hRule="exact" w:val="227"/>
        </w:trPr>
        <w:tc>
          <w:tcPr>
            <w:tcW w:w="1567" w:type="pct"/>
            <w:shd w:val="clear" w:color="auto" w:fill="auto"/>
          </w:tcPr>
          <w:p w14:paraId="2424EA23" w14:textId="77777777" w:rsidR="00EB31E3" w:rsidRPr="002D06E8" w:rsidRDefault="002D06E8" w:rsidP="00477534">
            <w:pPr>
              <w:bidi/>
              <w:jc w:val="center"/>
              <w:rPr>
                <w:bCs/>
                <w:color w:val="000000" w:themeColor="text1"/>
                <w:sz w:val="20"/>
                <w:szCs w:val="20"/>
              </w:rPr>
            </w:pPr>
            <w:r w:rsidRPr="002D06E8">
              <w:rPr>
                <w:rFonts w:hint="cs"/>
                <w:bCs/>
                <w:color w:val="000000" w:themeColor="text1"/>
                <w:sz w:val="20"/>
                <w:szCs w:val="20"/>
                <w:rtl/>
              </w:rPr>
              <w:t>الوكالة</w:t>
            </w:r>
          </w:p>
        </w:tc>
        <w:tc>
          <w:tcPr>
            <w:tcW w:w="1678" w:type="pct"/>
            <w:shd w:val="clear" w:color="auto" w:fill="auto"/>
          </w:tcPr>
          <w:p w14:paraId="3736F5B1" w14:textId="77777777" w:rsidR="00EB31E3" w:rsidRPr="002D06E8" w:rsidRDefault="002D06E8" w:rsidP="00477534">
            <w:pPr>
              <w:bidi/>
              <w:jc w:val="center"/>
              <w:rPr>
                <w:bCs/>
                <w:color w:val="000000" w:themeColor="text1"/>
                <w:sz w:val="20"/>
                <w:szCs w:val="20"/>
                <w:rtl/>
                <w:lang w:bidi="ar-EG"/>
              </w:rPr>
            </w:pPr>
            <w:r>
              <w:rPr>
                <w:rFonts w:hint="cs"/>
                <w:bCs/>
                <w:color w:val="000000" w:themeColor="text1"/>
                <w:sz w:val="20"/>
                <w:szCs w:val="20"/>
                <w:rtl/>
              </w:rPr>
              <w:t>التمويل</w:t>
            </w:r>
            <w:r w:rsidRPr="002D06E8">
              <w:rPr>
                <w:bCs/>
                <w:color w:val="000000" w:themeColor="text1"/>
                <w:sz w:val="20"/>
                <w:szCs w:val="20"/>
                <w:rtl/>
              </w:rPr>
              <w:t xml:space="preserve"> المطلوب</w:t>
            </w:r>
            <w:r>
              <w:rPr>
                <w:rFonts w:hint="cs"/>
                <w:bCs/>
                <w:color w:val="000000" w:themeColor="text1"/>
                <w:sz w:val="20"/>
                <w:szCs w:val="20"/>
                <w:rtl/>
              </w:rPr>
              <w:t xml:space="preserve"> (بالدولار الأمريكي)</w:t>
            </w:r>
          </w:p>
        </w:tc>
        <w:tc>
          <w:tcPr>
            <w:tcW w:w="1755" w:type="pct"/>
            <w:shd w:val="clear" w:color="auto" w:fill="auto"/>
          </w:tcPr>
          <w:p w14:paraId="527C4AE3" w14:textId="77777777" w:rsidR="00EB31E3" w:rsidRPr="002D06E8" w:rsidRDefault="002D06E8" w:rsidP="00477534">
            <w:pPr>
              <w:bidi/>
              <w:jc w:val="center"/>
              <w:rPr>
                <w:bCs/>
                <w:color w:val="000000" w:themeColor="text1"/>
                <w:sz w:val="20"/>
                <w:szCs w:val="20"/>
              </w:rPr>
            </w:pPr>
            <w:r>
              <w:rPr>
                <w:rFonts w:hint="cs"/>
                <w:bCs/>
                <w:color w:val="000000" w:themeColor="text1"/>
                <w:sz w:val="20"/>
                <w:szCs w:val="20"/>
                <w:rtl/>
              </w:rPr>
              <w:t>تكاليف الدعم (بالدولار الأمريكي)</w:t>
            </w:r>
          </w:p>
        </w:tc>
      </w:tr>
      <w:tr w:rsidR="0046567A" w:rsidRPr="00EB31E3" w14:paraId="3DACB41F" w14:textId="77777777" w:rsidTr="00477534">
        <w:trPr>
          <w:trHeight w:hRule="exact" w:val="227"/>
        </w:trPr>
        <w:tc>
          <w:tcPr>
            <w:tcW w:w="1567" w:type="pct"/>
            <w:shd w:val="clear" w:color="auto" w:fill="auto"/>
          </w:tcPr>
          <w:p w14:paraId="2B5F8C9D" w14:textId="77777777" w:rsidR="0046567A" w:rsidRPr="00EB31E3" w:rsidRDefault="0046567A" w:rsidP="00477534">
            <w:pPr>
              <w:bidi/>
              <w:rPr>
                <w:color w:val="000000" w:themeColor="text1"/>
                <w:sz w:val="20"/>
                <w:szCs w:val="20"/>
              </w:rPr>
            </w:pPr>
            <w:r w:rsidRPr="00A5082B">
              <w:rPr>
                <w:rFonts w:hint="cs"/>
                <w:noProof/>
                <w:sz w:val="16"/>
                <w:szCs w:val="16"/>
                <w:rtl/>
              </w:rPr>
              <w:t>اليوئنديبي</w:t>
            </w:r>
          </w:p>
        </w:tc>
        <w:tc>
          <w:tcPr>
            <w:tcW w:w="1678" w:type="pct"/>
            <w:shd w:val="clear" w:color="auto" w:fill="auto"/>
          </w:tcPr>
          <w:p w14:paraId="0BA23516" w14:textId="77777777" w:rsidR="0046567A" w:rsidRPr="00EB31E3" w:rsidRDefault="0046567A" w:rsidP="00BB1B32">
            <w:pPr>
              <w:bidi/>
              <w:jc w:val="left"/>
              <w:rPr>
                <w:color w:val="000000" w:themeColor="text1"/>
                <w:sz w:val="20"/>
                <w:szCs w:val="20"/>
              </w:rPr>
            </w:pPr>
            <w:r>
              <w:rPr>
                <w:color w:val="000000" w:themeColor="text1"/>
                <w:sz w:val="20"/>
                <w:szCs w:val="20"/>
              </w:rPr>
              <w:t>176,000</w:t>
            </w:r>
          </w:p>
        </w:tc>
        <w:tc>
          <w:tcPr>
            <w:tcW w:w="1755" w:type="pct"/>
            <w:shd w:val="clear" w:color="auto" w:fill="auto"/>
          </w:tcPr>
          <w:p w14:paraId="68DB3C7F" w14:textId="77777777" w:rsidR="0046567A" w:rsidRPr="00EB31E3" w:rsidRDefault="0046567A" w:rsidP="00BB1B32">
            <w:pPr>
              <w:bidi/>
              <w:jc w:val="left"/>
              <w:rPr>
                <w:color w:val="000000" w:themeColor="text1"/>
                <w:sz w:val="20"/>
                <w:szCs w:val="20"/>
              </w:rPr>
            </w:pPr>
            <w:r>
              <w:rPr>
                <w:color w:val="000000" w:themeColor="text1"/>
                <w:sz w:val="20"/>
                <w:szCs w:val="20"/>
              </w:rPr>
              <w:t>12,320</w:t>
            </w:r>
          </w:p>
        </w:tc>
      </w:tr>
      <w:tr w:rsidR="0046567A" w:rsidRPr="00EB31E3" w14:paraId="4012EA0F" w14:textId="77777777" w:rsidTr="00477534">
        <w:trPr>
          <w:trHeight w:hRule="exact" w:val="227"/>
        </w:trPr>
        <w:tc>
          <w:tcPr>
            <w:tcW w:w="1567" w:type="pct"/>
            <w:shd w:val="clear" w:color="auto" w:fill="auto"/>
          </w:tcPr>
          <w:p w14:paraId="2586D6E4" w14:textId="77777777" w:rsidR="0046567A" w:rsidRPr="00EB31E3" w:rsidRDefault="0046567A" w:rsidP="00477534">
            <w:pPr>
              <w:bidi/>
              <w:rPr>
                <w:color w:val="000000" w:themeColor="text1"/>
                <w:sz w:val="20"/>
                <w:szCs w:val="20"/>
                <w:rtl/>
                <w:lang w:bidi="ar-EG"/>
              </w:rPr>
            </w:pPr>
            <w:r>
              <w:rPr>
                <w:rFonts w:hint="cs"/>
                <w:noProof/>
                <w:sz w:val="16"/>
                <w:szCs w:val="16"/>
                <w:rtl/>
              </w:rPr>
              <w:t>اليونيب</w:t>
            </w:r>
          </w:p>
        </w:tc>
        <w:tc>
          <w:tcPr>
            <w:tcW w:w="1678" w:type="pct"/>
            <w:shd w:val="clear" w:color="auto" w:fill="auto"/>
          </w:tcPr>
          <w:p w14:paraId="40EEA333" w14:textId="77777777" w:rsidR="0046567A" w:rsidRPr="00EB31E3" w:rsidRDefault="0046567A" w:rsidP="00BB1B32">
            <w:pPr>
              <w:bidi/>
              <w:jc w:val="left"/>
              <w:rPr>
                <w:color w:val="000000" w:themeColor="text1"/>
                <w:sz w:val="20"/>
                <w:szCs w:val="20"/>
              </w:rPr>
            </w:pPr>
            <w:r>
              <w:rPr>
                <w:color w:val="000000" w:themeColor="text1"/>
                <w:sz w:val="20"/>
                <w:szCs w:val="20"/>
              </w:rPr>
              <w:t>116,700</w:t>
            </w:r>
          </w:p>
        </w:tc>
        <w:tc>
          <w:tcPr>
            <w:tcW w:w="1755" w:type="pct"/>
            <w:shd w:val="clear" w:color="auto" w:fill="auto"/>
          </w:tcPr>
          <w:p w14:paraId="1DF7A21D" w14:textId="77777777" w:rsidR="0046567A" w:rsidRPr="00EB31E3" w:rsidRDefault="0046567A" w:rsidP="00BB1B32">
            <w:pPr>
              <w:bidi/>
              <w:jc w:val="left"/>
              <w:rPr>
                <w:color w:val="000000" w:themeColor="text1"/>
                <w:sz w:val="20"/>
                <w:szCs w:val="20"/>
              </w:rPr>
            </w:pPr>
            <w:r>
              <w:rPr>
                <w:color w:val="000000" w:themeColor="text1"/>
                <w:sz w:val="20"/>
                <w:szCs w:val="20"/>
              </w:rPr>
              <w:t>15,171</w:t>
            </w:r>
          </w:p>
        </w:tc>
      </w:tr>
      <w:tr w:rsidR="00EB31E3" w:rsidRPr="00EB31E3" w14:paraId="7A1ABA12" w14:textId="77777777" w:rsidTr="00477534">
        <w:trPr>
          <w:trHeight w:hRule="exact" w:val="227"/>
        </w:trPr>
        <w:tc>
          <w:tcPr>
            <w:tcW w:w="1567" w:type="pct"/>
            <w:shd w:val="clear" w:color="auto" w:fill="auto"/>
          </w:tcPr>
          <w:p w14:paraId="30AA0BC8" w14:textId="77777777" w:rsidR="00EB31E3" w:rsidRPr="00EB31E3" w:rsidRDefault="0046567A" w:rsidP="00477534">
            <w:pPr>
              <w:bidi/>
              <w:rPr>
                <w:color w:val="000000" w:themeColor="text1"/>
                <w:sz w:val="20"/>
                <w:szCs w:val="20"/>
                <w:highlight w:val="cyan"/>
              </w:rPr>
            </w:pPr>
            <w:r w:rsidRPr="00057486">
              <w:rPr>
                <w:bCs/>
                <w:sz w:val="16"/>
                <w:szCs w:val="16"/>
                <w:rtl/>
                <w:lang w:bidi="ar-AE"/>
              </w:rPr>
              <w:t>المجموع</w:t>
            </w:r>
          </w:p>
        </w:tc>
        <w:tc>
          <w:tcPr>
            <w:tcW w:w="1678" w:type="pct"/>
            <w:shd w:val="clear" w:color="auto" w:fill="auto"/>
          </w:tcPr>
          <w:p w14:paraId="0692B254" w14:textId="77777777" w:rsidR="00EB31E3" w:rsidRPr="00EB31E3" w:rsidRDefault="00F13335" w:rsidP="00BB1B32">
            <w:pPr>
              <w:bidi/>
              <w:jc w:val="left"/>
              <w:rPr>
                <w:color w:val="000000" w:themeColor="text1"/>
                <w:sz w:val="20"/>
                <w:szCs w:val="20"/>
              </w:rPr>
            </w:pPr>
            <w:r>
              <w:rPr>
                <w:color w:val="000000" w:themeColor="text1"/>
                <w:sz w:val="20"/>
                <w:szCs w:val="20"/>
              </w:rPr>
              <w:t>292</w:t>
            </w:r>
            <w:r w:rsidR="00922017">
              <w:rPr>
                <w:color w:val="000000" w:themeColor="text1"/>
                <w:sz w:val="20"/>
                <w:szCs w:val="20"/>
              </w:rPr>
              <w:t>,700</w:t>
            </w:r>
          </w:p>
        </w:tc>
        <w:tc>
          <w:tcPr>
            <w:tcW w:w="1755" w:type="pct"/>
            <w:shd w:val="clear" w:color="auto" w:fill="auto"/>
          </w:tcPr>
          <w:p w14:paraId="44CFFC9C" w14:textId="77777777" w:rsidR="00EB31E3" w:rsidRPr="00EB31E3" w:rsidRDefault="00922017" w:rsidP="00BB1B32">
            <w:pPr>
              <w:bidi/>
              <w:jc w:val="left"/>
              <w:rPr>
                <w:color w:val="000000" w:themeColor="text1"/>
                <w:sz w:val="20"/>
                <w:szCs w:val="20"/>
              </w:rPr>
            </w:pPr>
            <w:r>
              <w:rPr>
                <w:color w:val="000000" w:themeColor="text1"/>
                <w:sz w:val="20"/>
                <w:szCs w:val="20"/>
              </w:rPr>
              <w:t>2</w:t>
            </w:r>
            <w:r w:rsidR="00F13335">
              <w:rPr>
                <w:color w:val="000000" w:themeColor="text1"/>
                <w:sz w:val="20"/>
                <w:szCs w:val="20"/>
              </w:rPr>
              <w:t>7,491</w:t>
            </w:r>
          </w:p>
        </w:tc>
      </w:tr>
    </w:tbl>
    <w:p w14:paraId="6E6136BA" w14:textId="77777777" w:rsidR="00EB31E3" w:rsidRPr="00B56AEA" w:rsidRDefault="00EB31E3" w:rsidP="00477534">
      <w:pPr>
        <w:bidi/>
        <w:ind w:left="-567"/>
        <w:rPr>
          <w:sz w:val="18"/>
          <w:szCs w:val="20"/>
        </w:rPr>
      </w:pPr>
    </w:p>
    <w:tbl>
      <w:tblPr>
        <w:tblStyle w:val="TableGrid"/>
        <w:bidiVisual/>
        <w:tblW w:w="5309" w:type="pct"/>
        <w:tblInd w:w="-113" w:type="dxa"/>
        <w:tblLook w:val="04A0" w:firstRow="1" w:lastRow="0" w:firstColumn="1" w:lastColumn="0" w:noHBand="0" w:noVBand="1"/>
      </w:tblPr>
      <w:tblGrid>
        <w:gridCol w:w="3121"/>
        <w:gridCol w:w="6807"/>
      </w:tblGrid>
      <w:tr w:rsidR="0046567A" w:rsidRPr="00EB31E3" w14:paraId="23A64D44" w14:textId="77777777" w:rsidTr="00477534">
        <w:trPr>
          <w:trHeight w:hRule="exact" w:val="281"/>
        </w:trPr>
        <w:tc>
          <w:tcPr>
            <w:tcW w:w="1572" w:type="pct"/>
            <w:shd w:val="clear" w:color="auto" w:fill="auto"/>
          </w:tcPr>
          <w:p w14:paraId="227D76E2" w14:textId="77777777" w:rsidR="0046567A" w:rsidRPr="00EB31E3" w:rsidRDefault="0046567A" w:rsidP="0046567A">
            <w:pPr>
              <w:bidi/>
              <w:jc w:val="left"/>
              <w:rPr>
                <w:b/>
                <w:color w:val="000000" w:themeColor="text1"/>
                <w:sz w:val="20"/>
                <w:szCs w:val="20"/>
              </w:rPr>
            </w:pPr>
            <w:r>
              <w:rPr>
                <w:bCs/>
                <w:sz w:val="16"/>
                <w:szCs w:val="16"/>
                <w:rtl/>
                <w:lang w:bidi="ar-AE"/>
              </w:rPr>
              <w:t>توصي</w:t>
            </w:r>
            <w:r>
              <w:rPr>
                <w:rFonts w:hint="cs"/>
                <w:bCs/>
                <w:sz w:val="16"/>
                <w:szCs w:val="16"/>
                <w:rtl/>
                <w:lang w:bidi="ar-AE"/>
              </w:rPr>
              <w:t>ة</w:t>
            </w:r>
            <w:r w:rsidRPr="00A31059">
              <w:rPr>
                <w:bCs/>
                <w:sz w:val="16"/>
                <w:szCs w:val="16"/>
                <w:rtl/>
                <w:lang w:bidi="ar-AE"/>
              </w:rPr>
              <w:t xml:space="preserve"> الأمانة:</w:t>
            </w:r>
          </w:p>
        </w:tc>
        <w:tc>
          <w:tcPr>
            <w:tcW w:w="3428" w:type="pct"/>
            <w:shd w:val="clear" w:color="auto" w:fill="auto"/>
          </w:tcPr>
          <w:p w14:paraId="42467293" w14:textId="77777777" w:rsidR="0046567A" w:rsidRPr="00EB31E3" w:rsidRDefault="00E14B91" w:rsidP="0046567A">
            <w:pPr>
              <w:bidi/>
              <w:jc w:val="center"/>
              <w:rPr>
                <w:color w:val="000000" w:themeColor="text1"/>
                <w:sz w:val="20"/>
                <w:szCs w:val="20"/>
              </w:rPr>
            </w:pPr>
            <w:r>
              <w:rPr>
                <w:rFonts w:hint="cs"/>
                <w:sz w:val="16"/>
                <w:szCs w:val="16"/>
                <w:rtl/>
                <w:lang w:bidi="ar-AE"/>
              </w:rPr>
              <w:t>النظر بصورة</w:t>
            </w:r>
            <w:r w:rsidR="0046567A">
              <w:rPr>
                <w:rFonts w:hint="cs"/>
                <w:sz w:val="16"/>
                <w:szCs w:val="16"/>
                <w:rtl/>
                <w:lang w:bidi="ar-AE"/>
              </w:rPr>
              <w:t xml:space="preserve"> إفرادية</w:t>
            </w:r>
          </w:p>
        </w:tc>
      </w:tr>
    </w:tbl>
    <w:p w14:paraId="3DEEF7B4" w14:textId="77777777" w:rsidR="0046567A" w:rsidRDefault="0046567A" w:rsidP="00477534">
      <w:pPr>
        <w:widowControl w:val="0"/>
        <w:tabs>
          <w:tab w:val="left" w:pos="2880"/>
          <w:tab w:val="left" w:pos="5760"/>
        </w:tabs>
        <w:bidi/>
        <w:spacing w:after="240"/>
        <w:jc w:val="center"/>
        <w:rPr>
          <w:b/>
          <w:rtl/>
          <w:lang w:bidi="ar-EG"/>
        </w:rPr>
      </w:pPr>
    </w:p>
    <w:p w14:paraId="13A1919B" w14:textId="77777777" w:rsidR="0046567A" w:rsidRPr="00007DC5" w:rsidRDefault="0046567A" w:rsidP="0046567A">
      <w:pPr>
        <w:widowControl w:val="0"/>
        <w:tabs>
          <w:tab w:val="left" w:pos="2880"/>
          <w:tab w:val="left" w:pos="5760"/>
        </w:tabs>
        <w:bidi/>
        <w:spacing w:after="240"/>
        <w:jc w:val="center"/>
        <w:rPr>
          <w:b/>
          <w:sz w:val="26"/>
          <w:szCs w:val="26"/>
          <w:rtl/>
          <w:lang w:bidi="ar-EG"/>
        </w:rPr>
      </w:pPr>
      <w:r w:rsidRPr="00007DC5">
        <w:rPr>
          <w:rFonts w:hint="cs"/>
          <w:b/>
          <w:bCs/>
          <w:sz w:val="26"/>
          <w:szCs w:val="26"/>
          <w:rtl/>
        </w:rPr>
        <w:lastRenderedPageBreak/>
        <w:t>وصف المشروع</w:t>
      </w:r>
    </w:p>
    <w:p w14:paraId="385B9949" w14:textId="77777777" w:rsidR="00EB31E3" w:rsidRPr="00007DC5" w:rsidRDefault="0046567A" w:rsidP="00477534">
      <w:pPr>
        <w:bidi/>
        <w:rPr>
          <w:b/>
          <w:sz w:val="26"/>
          <w:szCs w:val="26"/>
        </w:rPr>
      </w:pPr>
      <w:r w:rsidRPr="00007DC5">
        <w:rPr>
          <w:rFonts w:hint="cs"/>
          <w:bCs/>
          <w:sz w:val="26"/>
          <w:szCs w:val="26"/>
          <w:rtl/>
        </w:rPr>
        <w:t>خلفية</w:t>
      </w:r>
    </w:p>
    <w:p w14:paraId="2D146548" w14:textId="77777777" w:rsidR="00EB31E3" w:rsidRPr="00007DC5" w:rsidRDefault="00EB31E3" w:rsidP="00477534">
      <w:pPr>
        <w:bidi/>
        <w:rPr>
          <w:sz w:val="26"/>
          <w:szCs w:val="26"/>
        </w:rPr>
      </w:pPr>
    </w:p>
    <w:p w14:paraId="027E33E2" w14:textId="77777777" w:rsidR="0046567A" w:rsidRPr="00007DC5" w:rsidRDefault="00E14B91" w:rsidP="00CF0F61">
      <w:pPr>
        <w:pStyle w:val="Heading1"/>
        <w:numPr>
          <w:ilvl w:val="0"/>
          <w:numId w:val="10"/>
        </w:numPr>
        <w:bidi/>
        <w:rPr>
          <w:sz w:val="26"/>
          <w:szCs w:val="26"/>
        </w:rPr>
      </w:pPr>
      <w:r w:rsidRPr="00007DC5">
        <w:rPr>
          <w:rFonts w:hint="cs"/>
          <w:sz w:val="26"/>
          <w:szCs w:val="26"/>
          <w:rtl/>
        </w:rPr>
        <w:t xml:space="preserve">نيابة عن حكومة فيجي، قدم اليوئنديبي بوصفه الوكالة المنفذة الرئيسية طلبا للمرحلة الثانية من خطة إدارة إزالة المواد الهيدروكلوروفلوروكربونية بتكلفة إجمالية تبلغ </w:t>
      </w:r>
      <w:r w:rsidRPr="00007DC5">
        <w:rPr>
          <w:sz w:val="26"/>
          <w:szCs w:val="26"/>
        </w:rPr>
        <w:t>693,490</w:t>
      </w:r>
      <w:r w:rsidRPr="00007DC5">
        <w:rPr>
          <w:rFonts w:hint="cs"/>
          <w:sz w:val="26"/>
          <w:szCs w:val="26"/>
          <w:rtl/>
        </w:rPr>
        <w:t xml:space="preserve"> دولارا أمريكيا تتألف من </w:t>
      </w:r>
      <w:r w:rsidRPr="00007DC5">
        <w:rPr>
          <w:sz w:val="26"/>
          <w:szCs w:val="26"/>
        </w:rPr>
        <w:t>401,000</w:t>
      </w:r>
      <w:r w:rsidRPr="00007DC5">
        <w:rPr>
          <w:rFonts w:hint="cs"/>
          <w:sz w:val="26"/>
          <w:szCs w:val="26"/>
          <w:rtl/>
        </w:rPr>
        <w:t xml:space="preserve"> دولار أمريكي زائدا تكاليف دعم الوكالة البالغة</w:t>
      </w:r>
      <w:r w:rsidR="008D507B" w:rsidRPr="00007DC5">
        <w:rPr>
          <w:rFonts w:hint="cs"/>
          <w:sz w:val="26"/>
          <w:szCs w:val="26"/>
          <w:rtl/>
        </w:rPr>
        <w:t xml:space="preserve"> </w:t>
      </w:r>
      <w:r w:rsidR="008D507B" w:rsidRPr="00007DC5">
        <w:rPr>
          <w:sz w:val="26"/>
          <w:szCs w:val="26"/>
        </w:rPr>
        <w:t>28,070</w:t>
      </w:r>
      <w:r w:rsidRPr="00007DC5">
        <w:rPr>
          <w:rFonts w:hint="cs"/>
          <w:sz w:val="26"/>
          <w:szCs w:val="26"/>
          <w:rtl/>
        </w:rPr>
        <w:t xml:space="preserve"> دولارا</w:t>
      </w:r>
      <w:r w:rsidR="008D507B" w:rsidRPr="00007DC5">
        <w:rPr>
          <w:rFonts w:hint="cs"/>
          <w:sz w:val="26"/>
          <w:szCs w:val="26"/>
          <w:rtl/>
        </w:rPr>
        <w:t xml:space="preserve"> أمريكيا لليوئندبي ومبلغ </w:t>
      </w:r>
      <w:r w:rsidR="008D507B" w:rsidRPr="00007DC5">
        <w:rPr>
          <w:sz w:val="26"/>
          <w:szCs w:val="26"/>
        </w:rPr>
        <w:t>234,000</w:t>
      </w:r>
      <w:r w:rsidR="008D507B" w:rsidRPr="00007DC5">
        <w:rPr>
          <w:rFonts w:hint="cs"/>
          <w:sz w:val="26"/>
          <w:szCs w:val="26"/>
          <w:rtl/>
        </w:rPr>
        <w:t xml:space="preserve"> دولار أمريكي زائدا تكاليف دعم الوكالة البالغة </w:t>
      </w:r>
      <w:r w:rsidR="008D507B" w:rsidRPr="00007DC5">
        <w:rPr>
          <w:sz w:val="26"/>
          <w:szCs w:val="26"/>
        </w:rPr>
        <w:t>30,420</w:t>
      </w:r>
      <w:r w:rsidR="008D507B" w:rsidRPr="00007DC5">
        <w:rPr>
          <w:rFonts w:hint="cs"/>
          <w:sz w:val="26"/>
          <w:szCs w:val="26"/>
          <w:rtl/>
        </w:rPr>
        <w:t xml:space="preserve"> دولارا أمريكيا لليونيب على النحو الذي قدمت به في الأصل.</w:t>
      </w:r>
      <w:r w:rsidR="008D507B" w:rsidRPr="00007DC5">
        <w:rPr>
          <w:sz w:val="26"/>
          <w:szCs w:val="26"/>
          <w:vertAlign w:val="superscript"/>
        </w:rPr>
        <w:t xml:space="preserve"> </w:t>
      </w:r>
      <w:r w:rsidR="008D507B" w:rsidRPr="00007DC5">
        <w:rPr>
          <w:sz w:val="26"/>
          <w:szCs w:val="26"/>
          <w:vertAlign w:val="superscript"/>
        </w:rPr>
        <w:footnoteReference w:id="2"/>
      </w:r>
      <w:r w:rsidR="008D507B" w:rsidRPr="00007DC5">
        <w:rPr>
          <w:rFonts w:hint="cs"/>
          <w:sz w:val="26"/>
          <w:szCs w:val="26"/>
          <w:rtl/>
        </w:rPr>
        <w:t xml:space="preserve"> وسوف</w:t>
      </w:r>
      <w:r w:rsidR="008D507B" w:rsidRPr="00007DC5">
        <w:rPr>
          <w:rFonts w:hint="cs"/>
          <w:sz w:val="26"/>
          <w:szCs w:val="26"/>
          <w:rtl/>
          <w:lang w:bidi="ar-EG"/>
        </w:rPr>
        <w:t xml:space="preserve"> يزيل تنفيذ المرحلة الثانية من خطة إدارة إزالة المواد </w:t>
      </w:r>
      <w:r w:rsidR="008D507B" w:rsidRPr="00007DC5">
        <w:rPr>
          <w:rFonts w:hint="cs"/>
          <w:sz w:val="26"/>
          <w:szCs w:val="26"/>
          <w:rtl/>
        </w:rPr>
        <w:t>الهيدروكلوروفلوروكربونية الاستهلاك المتبقي من المواد الهيدروكلوروفلوروكربونية بحلول 2030.</w:t>
      </w:r>
    </w:p>
    <w:p w14:paraId="3E990579" w14:textId="77777777" w:rsidR="008D507B" w:rsidRPr="00007DC5" w:rsidRDefault="008D507B" w:rsidP="00BB1B32">
      <w:pPr>
        <w:pStyle w:val="Heading1"/>
        <w:bidi/>
        <w:rPr>
          <w:sz w:val="26"/>
          <w:szCs w:val="26"/>
        </w:rPr>
      </w:pPr>
      <w:r w:rsidRPr="00007DC5">
        <w:rPr>
          <w:rFonts w:hint="cs"/>
          <w:sz w:val="26"/>
          <w:szCs w:val="26"/>
          <w:rtl/>
        </w:rPr>
        <w:t xml:space="preserve">وتبلغ تكلفة الشريحة الأولى من المرحلة الثانية من خطة إدارة إزالة المواد الهيدروكلوروفلوروكربونية التي طلبت في هذا الاجتماع </w:t>
      </w:r>
      <w:r w:rsidRPr="00007DC5">
        <w:rPr>
          <w:sz w:val="26"/>
          <w:szCs w:val="26"/>
        </w:rPr>
        <w:t>346,941</w:t>
      </w:r>
      <w:r w:rsidRPr="00007DC5">
        <w:rPr>
          <w:rFonts w:hint="cs"/>
          <w:sz w:val="26"/>
          <w:szCs w:val="26"/>
          <w:rtl/>
        </w:rPr>
        <w:t xml:space="preserve"> دولارا أمريكيا تتألف من </w:t>
      </w:r>
      <w:r w:rsidRPr="00007DC5">
        <w:rPr>
          <w:sz w:val="26"/>
          <w:szCs w:val="26"/>
        </w:rPr>
        <w:t>201,000</w:t>
      </w:r>
      <w:r w:rsidRPr="00007DC5">
        <w:rPr>
          <w:rFonts w:hint="cs"/>
          <w:sz w:val="26"/>
          <w:szCs w:val="26"/>
          <w:rtl/>
        </w:rPr>
        <w:t xml:space="preserve"> دولار أمريكي زائدا تكاليف دعم الوكالة البالغة </w:t>
      </w:r>
      <w:r w:rsidRPr="00007DC5">
        <w:rPr>
          <w:sz w:val="26"/>
          <w:szCs w:val="26"/>
        </w:rPr>
        <w:t>14,070</w:t>
      </w:r>
      <w:r w:rsidRPr="00007DC5">
        <w:rPr>
          <w:rFonts w:hint="cs"/>
          <w:sz w:val="26"/>
          <w:szCs w:val="26"/>
          <w:rtl/>
        </w:rPr>
        <w:t xml:space="preserve"> دولارا أمريكيا لليوئنديبي ومبلغ </w:t>
      </w:r>
      <w:r w:rsidRPr="00007DC5">
        <w:rPr>
          <w:sz w:val="26"/>
          <w:szCs w:val="26"/>
        </w:rPr>
        <w:t>116,700</w:t>
      </w:r>
      <w:r w:rsidRPr="00007DC5">
        <w:rPr>
          <w:rFonts w:hint="cs"/>
          <w:sz w:val="26"/>
          <w:szCs w:val="26"/>
          <w:rtl/>
        </w:rPr>
        <w:t xml:space="preserve"> دولار أمريكي زائدا تكاليف دعم الوكالة البالغة </w:t>
      </w:r>
      <w:r w:rsidRPr="00007DC5">
        <w:rPr>
          <w:sz w:val="26"/>
          <w:szCs w:val="26"/>
        </w:rPr>
        <w:t>15,171</w:t>
      </w:r>
      <w:r w:rsidRPr="00007DC5">
        <w:rPr>
          <w:rFonts w:hint="cs"/>
          <w:sz w:val="26"/>
          <w:szCs w:val="26"/>
          <w:rtl/>
        </w:rPr>
        <w:t xml:space="preserve"> دولارا أمريكيا حسب ما قدمت به في الأصل.</w:t>
      </w:r>
    </w:p>
    <w:p w14:paraId="0F73B86C" w14:textId="77777777" w:rsidR="0022501B" w:rsidRPr="00007DC5" w:rsidRDefault="0022501B" w:rsidP="00477534">
      <w:pPr>
        <w:bidi/>
        <w:spacing w:after="240"/>
        <w:outlineLvl w:val="0"/>
        <w:rPr>
          <w:bCs/>
          <w:sz w:val="26"/>
          <w:szCs w:val="26"/>
          <w:rtl/>
          <w:lang w:bidi="ar-EG"/>
        </w:rPr>
      </w:pPr>
      <w:r w:rsidRPr="00007DC5">
        <w:rPr>
          <w:rFonts w:hint="cs"/>
          <w:bCs/>
          <w:sz w:val="26"/>
          <w:szCs w:val="26"/>
          <w:rtl/>
          <w:lang w:bidi="ar-EG"/>
        </w:rPr>
        <w:t>حالة تنفيذ المرحلة الأولى من خطة إدارة إزالة المواد الهيدروكلوروفلوروكربونية</w:t>
      </w:r>
    </w:p>
    <w:p w14:paraId="6576B9F5" w14:textId="77777777" w:rsidR="0022501B" w:rsidRPr="00007DC5" w:rsidRDefault="0022501B" w:rsidP="00477534">
      <w:pPr>
        <w:pStyle w:val="Heading1"/>
        <w:bidi/>
        <w:rPr>
          <w:sz w:val="26"/>
          <w:szCs w:val="26"/>
        </w:rPr>
      </w:pPr>
      <w:r w:rsidRPr="00007DC5">
        <w:rPr>
          <w:rFonts w:hint="cs"/>
          <w:sz w:val="26"/>
          <w:szCs w:val="26"/>
          <w:rtl/>
        </w:rPr>
        <w:t>ووفق في الأصل على المرحلة الأولى من خطة إدارة إزالة المواد الهيدروكلوروفلوروكربونية خلال الاجتماع الخامس والستين،</w:t>
      </w:r>
      <w:r w:rsidRPr="00007DC5">
        <w:rPr>
          <w:sz w:val="26"/>
          <w:szCs w:val="26"/>
          <w:vertAlign w:val="superscript"/>
        </w:rPr>
        <w:footnoteReference w:id="3"/>
      </w:r>
      <w:r w:rsidRPr="00007DC5">
        <w:rPr>
          <w:rFonts w:hint="cs"/>
          <w:sz w:val="26"/>
          <w:szCs w:val="26"/>
          <w:rtl/>
        </w:rPr>
        <w:t xml:space="preserve"> وتحديثها خلال الاجتماع الثالث والسبعين</w:t>
      </w:r>
      <w:r w:rsidRPr="00007DC5">
        <w:rPr>
          <w:rStyle w:val="FootnoteReference"/>
          <w:sz w:val="26"/>
          <w:szCs w:val="26"/>
        </w:rPr>
        <w:footnoteReference w:id="4"/>
      </w:r>
      <w:r w:rsidRPr="00007DC5">
        <w:rPr>
          <w:rFonts w:hint="cs"/>
          <w:sz w:val="26"/>
          <w:szCs w:val="26"/>
          <w:rtl/>
        </w:rPr>
        <w:t xml:space="preserve"> ثم</w:t>
      </w:r>
      <w:r w:rsidRPr="00007DC5">
        <w:rPr>
          <w:rFonts w:hint="cs"/>
          <w:sz w:val="26"/>
          <w:szCs w:val="26"/>
          <w:rtl/>
          <w:lang w:bidi="ar-EG"/>
        </w:rPr>
        <w:t xml:space="preserve"> عدلت خلال الاجتماع السادس والثمانين</w:t>
      </w:r>
      <w:r w:rsidRPr="00007DC5">
        <w:rPr>
          <w:sz w:val="26"/>
          <w:szCs w:val="26"/>
          <w:vertAlign w:val="superscript"/>
        </w:rPr>
        <w:footnoteReference w:id="5"/>
      </w:r>
      <w:r w:rsidRPr="00007DC5">
        <w:rPr>
          <w:rFonts w:hint="cs"/>
          <w:sz w:val="26"/>
          <w:szCs w:val="26"/>
          <w:rtl/>
          <w:lang w:bidi="ar-EG"/>
        </w:rPr>
        <w:t xml:space="preserve"> لتحقيق</w:t>
      </w:r>
      <w:r w:rsidRPr="00007DC5">
        <w:rPr>
          <w:rFonts w:hint="cs"/>
          <w:sz w:val="26"/>
          <w:szCs w:val="26"/>
          <w:rtl/>
        </w:rPr>
        <w:t xml:space="preserve"> خفض بنسبة 35 في المائة من خط الأساس بحلول 2020 وذلك بتكلفة إجمالية تبلغ </w:t>
      </w:r>
      <w:r w:rsidRPr="00007DC5">
        <w:rPr>
          <w:sz w:val="26"/>
          <w:szCs w:val="26"/>
        </w:rPr>
        <w:t>315,000</w:t>
      </w:r>
      <w:r w:rsidRPr="00007DC5">
        <w:rPr>
          <w:rFonts w:hint="cs"/>
          <w:sz w:val="26"/>
          <w:szCs w:val="26"/>
          <w:rtl/>
        </w:rPr>
        <w:t xml:space="preserve"> دولار أمريكي زائدا تكاليف دعم الوكالة لإزالة </w:t>
      </w:r>
      <w:r w:rsidR="00307802" w:rsidRPr="00007DC5">
        <w:rPr>
          <w:sz w:val="26"/>
          <w:szCs w:val="26"/>
        </w:rPr>
        <w:t>2.01</w:t>
      </w:r>
      <w:r w:rsidR="00307802" w:rsidRPr="00007DC5">
        <w:rPr>
          <w:rFonts w:hint="cs"/>
          <w:sz w:val="26"/>
          <w:szCs w:val="26"/>
          <w:rtl/>
        </w:rPr>
        <w:t xml:space="preserve"> طن بقدرات استنفاد الأوزون من المواد الهيدروكلوروفلوروكربونية تستخدم في قطاع خدمة التبريد وتكييف الهواء. وسوف تنتهي المرحلة الأولى من خطة إدارة إزالة المواد الهيدروكلوروفلوروكربونية في ديسمبر/ كانون الأول 2021 على النحو المنصوص عليه في الاتفاق بين حكومة فيجي واللجنة التنفيذية.</w:t>
      </w:r>
    </w:p>
    <w:p w14:paraId="16C8EB16" w14:textId="77777777" w:rsidR="00EB31E3" w:rsidRPr="00007DC5" w:rsidRDefault="004D015F" w:rsidP="00477534">
      <w:pPr>
        <w:bidi/>
        <w:rPr>
          <w:i/>
          <w:sz w:val="26"/>
          <w:szCs w:val="26"/>
          <w:u w:val="single"/>
        </w:rPr>
      </w:pPr>
      <w:r w:rsidRPr="00007DC5">
        <w:rPr>
          <w:rFonts w:hint="cs"/>
          <w:i/>
          <w:sz w:val="26"/>
          <w:szCs w:val="26"/>
          <w:u w:val="single"/>
          <w:rtl/>
        </w:rPr>
        <w:t>استهلاك الهيدروكلوروفلوروكربون</w:t>
      </w:r>
    </w:p>
    <w:p w14:paraId="34EF60DE" w14:textId="77777777" w:rsidR="00176DDB" w:rsidRPr="00007DC5" w:rsidRDefault="00176DDB" w:rsidP="00477534">
      <w:pPr>
        <w:bidi/>
        <w:rPr>
          <w:sz w:val="26"/>
          <w:szCs w:val="26"/>
        </w:rPr>
      </w:pPr>
    </w:p>
    <w:p w14:paraId="5E63EF20" w14:textId="77777777" w:rsidR="00307802" w:rsidRPr="00007DC5" w:rsidRDefault="00307802" w:rsidP="00477534">
      <w:pPr>
        <w:pStyle w:val="Heading1"/>
        <w:bidi/>
        <w:rPr>
          <w:sz w:val="26"/>
          <w:szCs w:val="26"/>
        </w:rPr>
      </w:pPr>
      <w:r w:rsidRPr="00007DC5">
        <w:rPr>
          <w:rFonts w:hint="cs"/>
          <w:sz w:val="26"/>
          <w:szCs w:val="26"/>
          <w:rtl/>
        </w:rPr>
        <w:t xml:space="preserve">أبلغت حكومة فيجي عن استهلاك قدره </w:t>
      </w:r>
      <w:r w:rsidRPr="00007DC5">
        <w:rPr>
          <w:sz w:val="26"/>
          <w:szCs w:val="26"/>
        </w:rPr>
        <w:t>2.12</w:t>
      </w:r>
      <w:r w:rsidRPr="00007DC5">
        <w:rPr>
          <w:rFonts w:hint="cs"/>
          <w:sz w:val="26"/>
          <w:szCs w:val="26"/>
          <w:rtl/>
        </w:rPr>
        <w:t xml:space="preserve"> طن بقدرات استنفاد الأوزون من الهيدروكلوروفلوروكربون في 2020 وهو مايقل بنسبة 63 في المائة عن خط الأساس للهيدروكلوروفلوروكربون لأغراض</w:t>
      </w:r>
      <w:r w:rsidR="00A61E7A" w:rsidRPr="00007DC5">
        <w:rPr>
          <w:rFonts w:hint="cs"/>
          <w:sz w:val="26"/>
          <w:szCs w:val="26"/>
          <w:rtl/>
        </w:rPr>
        <w:t xml:space="preserve"> الامتثال. ويتضمن الجدول 1 استهلاك الهيدروكلوروفلوروكربون في الفترة 2016-2020.</w:t>
      </w:r>
    </w:p>
    <w:p w14:paraId="3AD98D98" w14:textId="77777777" w:rsidR="004D015F" w:rsidRPr="00007DC5" w:rsidRDefault="004D015F" w:rsidP="00A61E7A">
      <w:pPr>
        <w:bidi/>
        <w:rPr>
          <w:bCs/>
          <w:sz w:val="26"/>
          <w:szCs w:val="26"/>
          <w:rtl/>
          <w:lang w:bidi="ar-EG"/>
        </w:rPr>
      </w:pPr>
      <w:r w:rsidRPr="00007DC5">
        <w:rPr>
          <w:rFonts w:hint="cs"/>
          <w:bCs/>
          <w:sz w:val="26"/>
          <w:szCs w:val="26"/>
          <w:rtl/>
          <w:lang w:bidi="ar-EG"/>
        </w:rPr>
        <w:t>الجدول 1: استهلاك الهيدروكلوروفلوروكربون في فيجي</w:t>
      </w:r>
      <w:r w:rsidR="00A61E7A" w:rsidRPr="00007DC5">
        <w:rPr>
          <w:rFonts w:hint="cs"/>
          <w:bCs/>
          <w:sz w:val="26"/>
          <w:szCs w:val="26"/>
          <w:rtl/>
          <w:lang w:bidi="ar-EG"/>
        </w:rPr>
        <w:t xml:space="preserve"> في الفترة 2016-2020</w:t>
      </w:r>
      <w:r w:rsidRPr="00007DC5">
        <w:rPr>
          <w:rFonts w:hint="cs"/>
          <w:bCs/>
          <w:sz w:val="26"/>
          <w:szCs w:val="26"/>
          <w:rtl/>
          <w:lang w:bidi="ar-EG"/>
        </w:rPr>
        <w:t xml:space="preserve">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06"/>
        <w:gridCol w:w="1075"/>
        <w:gridCol w:w="1075"/>
        <w:gridCol w:w="1075"/>
        <w:gridCol w:w="1076"/>
        <w:gridCol w:w="1076"/>
        <w:gridCol w:w="1067"/>
      </w:tblGrid>
      <w:tr w:rsidR="006905C8" w:rsidRPr="004D015F" w14:paraId="0F281241" w14:textId="77777777" w:rsidTr="004D015F">
        <w:tc>
          <w:tcPr>
            <w:tcW w:w="1246" w:type="pct"/>
            <w:noWrap/>
            <w:tcMar>
              <w:top w:w="0" w:type="dxa"/>
              <w:left w:w="108" w:type="dxa"/>
              <w:bottom w:w="0" w:type="dxa"/>
              <w:right w:w="108" w:type="dxa"/>
            </w:tcMar>
            <w:hideMark/>
          </w:tcPr>
          <w:p w14:paraId="4719DA6F" w14:textId="77777777" w:rsidR="006905C8" w:rsidRPr="004D015F" w:rsidRDefault="004D015F" w:rsidP="00477534">
            <w:pPr>
              <w:bidi/>
              <w:jc w:val="center"/>
              <w:rPr>
                <w:rFonts w:eastAsiaTheme="minorHAnsi"/>
                <w:b/>
                <w:sz w:val="20"/>
                <w:szCs w:val="20"/>
                <w:rtl/>
                <w:lang w:bidi="ar-EG"/>
              </w:rPr>
            </w:pPr>
            <w:r w:rsidRPr="004D015F">
              <w:rPr>
                <w:rFonts w:hint="cs"/>
                <w:bCs/>
                <w:sz w:val="20"/>
                <w:szCs w:val="20"/>
                <w:rtl/>
                <w:lang w:bidi="ar-EG"/>
              </w:rPr>
              <w:t>الهيدروكلوروفلوروكربون</w:t>
            </w:r>
          </w:p>
        </w:tc>
        <w:tc>
          <w:tcPr>
            <w:tcW w:w="626" w:type="pct"/>
            <w:vAlign w:val="bottom"/>
          </w:tcPr>
          <w:p w14:paraId="45DDA279" w14:textId="77777777" w:rsidR="006905C8" w:rsidRPr="004D015F" w:rsidRDefault="006905C8" w:rsidP="00477534">
            <w:pPr>
              <w:bidi/>
              <w:jc w:val="center"/>
              <w:rPr>
                <w:rFonts w:eastAsiaTheme="minorHAnsi"/>
                <w:b/>
                <w:sz w:val="20"/>
                <w:szCs w:val="20"/>
              </w:rPr>
            </w:pPr>
            <w:r w:rsidRPr="004D015F">
              <w:rPr>
                <w:b/>
                <w:sz w:val="20"/>
                <w:szCs w:val="20"/>
              </w:rPr>
              <w:t>2016</w:t>
            </w:r>
          </w:p>
        </w:tc>
        <w:tc>
          <w:tcPr>
            <w:tcW w:w="626" w:type="pct"/>
          </w:tcPr>
          <w:p w14:paraId="62AEE71A" w14:textId="77777777" w:rsidR="006905C8" w:rsidRPr="004D015F" w:rsidRDefault="006905C8" w:rsidP="00477534">
            <w:pPr>
              <w:bidi/>
              <w:jc w:val="center"/>
              <w:rPr>
                <w:b/>
                <w:sz w:val="20"/>
                <w:szCs w:val="20"/>
              </w:rPr>
            </w:pPr>
            <w:r w:rsidRPr="004D015F">
              <w:rPr>
                <w:b/>
                <w:sz w:val="20"/>
                <w:szCs w:val="20"/>
              </w:rPr>
              <w:t>2017</w:t>
            </w:r>
          </w:p>
        </w:tc>
        <w:tc>
          <w:tcPr>
            <w:tcW w:w="626" w:type="pct"/>
            <w:vAlign w:val="bottom"/>
          </w:tcPr>
          <w:p w14:paraId="6AE4C6E8" w14:textId="77777777" w:rsidR="006905C8" w:rsidRPr="004D015F" w:rsidRDefault="006905C8" w:rsidP="00477534">
            <w:pPr>
              <w:bidi/>
              <w:jc w:val="center"/>
              <w:rPr>
                <w:rFonts w:eastAsiaTheme="minorHAnsi"/>
                <w:b/>
                <w:sz w:val="20"/>
                <w:szCs w:val="20"/>
              </w:rPr>
            </w:pPr>
            <w:r w:rsidRPr="004D015F">
              <w:rPr>
                <w:rFonts w:eastAsiaTheme="minorHAnsi"/>
                <w:b/>
                <w:sz w:val="20"/>
                <w:szCs w:val="20"/>
              </w:rPr>
              <w:t>2018</w:t>
            </w:r>
          </w:p>
        </w:tc>
        <w:tc>
          <w:tcPr>
            <w:tcW w:w="627" w:type="pct"/>
            <w:vAlign w:val="bottom"/>
          </w:tcPr>
          <w:p w14:paraId="65AF92C9" w14:textId="77777777" w:rsidR="006905C8" w:rsidRPr="004D015F" w:rsidRDefault="006905C8" w:rsidP="00477534">
            <w:pPr>
              <w:bidi/>
              <w:jc w:val="center"/>
              <w:rPr>
                <w:rFonts w:eastAsiaTheme="minorHAnsi"/>
                <w:b/>
                <w:sz w:val="20"/>
                <w:szCs w:val="20"/>
              </w:rPr>
            </w:pPr>
            <w:r w:rsidRPr="004D015F">
              <w:rPr>
                <w:rFonts w:eastAsiaTheme="minorHAnsi"/>
                <w:b/>
                <w:sz w:val="20"/>
                <w:szCs w:val="20"/>
              </w:rPr>
              <w:t>2019</w:t>
            </w:r>
          </w:p>
        </w:tc>
        <w:tc>
          <w:tcPr>
            <w:tcW w:w="627" w:type="pct"/>
          </w:tcPr>
          <w:p w14:paraId="1B9F276D" w14:textId="77777777" w:rsidR="006905C8" w:rsidRPr="004D015F" w:rsidRDefault="006905C8" w:rsidP="00477534">
            <w:pPr>
              <w:bidi/>
              <w:jc w:val="center"/>
              <w:rPr>
                <w:rFonts w:eastAsiaTheme="minorHAnsi"/>
                <w:b/>
                <w:sz w:val="20"/>
                <w:szCs w:val="20"/>
              </w:rPr>
            </w:pPr>
            <w:r w:rsidRPr="004D015F">
              <w:rPr>
                <w:rFonts w:eastAsiaTheme="minorHAnsi"/>
                <w:b/>
                <w:sz w:val="20"/>
                <w:szCs w:val="20"/>
              </w:rPr>
              <w:t>2020</w:t>
            </w:r>
          </w:p>
        </w:tc>
        <w:tc>
          <w:tcPr>
            <w:tcW w:w="623" w:type="pct"/>
            <w:vAlign w:val="bottom"/>
          </w:tcPr>
          <w:p w14:paraId="43B8447C" w14:textId="77777777" w:rsidR="006905C8" w:rsidRPr="004D015F" w:rsidRDefault="004D015F" w:rsidP="00477534">
            <w:pPr>
              <w:bidi/>
              <w:jc w:val="center"/>
              <w:rPr>
                <w:rFonts w:eastAsiaTheme="minorHAnsi"/>
                <w:b/>
                <w:sz w:val="20"/>
                <w:szCs w:val="20"/>
                <w:rtl/>
                <w:lang w:bidi="ar-EG"/>
              </w:rPr>
            </w:pPr>
            <w:r w:rsidRPr="004D015F">
              <w:rPr>
                <w:rFonts w:hint="cs"/>
                <w:b/>
                <w:bCs/>
                <w:color w:val="000000"/>
                <w:sz w:val="20"/>
                <w:szCs w:val="20"/>
                <w:rtl/>
              </w:rPr>
              <w:t>خط الأساس</w:t>
            </w:r>
          </w:p>
        </w:tc>
      </w:tr>
      <w:tr w:rsidR="006905C8" w:rsidRPr="004D015F" w14:paraId="3366B461" w14:textId="77777777" w:rsidTr="00477534">
        <w:trPr>
          <w:trHeight w:val="292"/>
        </w:trPr>
        <w:tc>
          <w:tcPr>
            <w:tcW w:w="5000" w:type="pct"/>
            <w:gridSpan w:val="7"/>
            <w:tcMar>
              <w:right w:w="85" w:type="dxa"/>
            </w:tcMar>
          </w:tcPr>
          <w:p w14:paraId="0F510CDA" w14:textId="77777777" w:rsidR="006905C8" w:rsidRPr="004D015F" w:rsidRDefault="004D015F" w:rsidP="00477534">
            <w:pPr>
              <w:bidi/>
              <w:rPr>
                <w:rFonts w:eastAsiaTheme="minorHAnsi"/>
                <w:b/>
                <w:bCs/>
                <w:sz w:val="20"/>
                <w:szCs w:val="20"/>
              </w:rPr>
            </w:pPr>
            <w:r w:rsidRPr="004D015F">
              <w:rPr>
                <w:rFonts w:hint="cs"/>
                <w:b/>
                <w:bCs/>
                <w:color w:val="000000"/>
                <w:sz w:val="20"/>
                <w:szCs w:val="20"/>
                <w:rtl/>
              </w:rPr>
              <w:t>بالأطنان المترية</w:t>
            </w:r>
          </w:p>
        </w:tc>
      </w:tr>
      <w:tr w:rsidR="004D015F" w:rsidRPr="004D015F" w14:paraId="2DC433C8" w14:textId="77777777" w:rsidTr="004D015F">
        <w:tc>
          <w:tcPr>
            <w:tcW w:w="1246" w:type="pct"/>
            <w:noWrap/>
            <w:tcMar>
              <w:top w:w="0" w:type="dxa"/>
              <w:left w:w="108" w:type="dxa"/>
              <w:bottom w:w="0" w:type="dxa"/>
              <w:right w:w="108" w:type="dxa"/>
            </w:tcMar>
            <w:vAlign w:val="center"/>
            <w:hideMark/>
          </w:tcPr>
          <w:p w14:paraId="0622B506" w14:textId="77777777" w:rsidR="004D015F" w:rsidRPr="004D015F" w:rsidRDefault="004D015F" w:rsidP="00477534">
            <w:pPr>
              <w:bidi/>
              <w:rPr>
                <w:rFonts w:eastAsiaTheme="minorHAnsi"/>
                <w:sz w:val="20"/>
                <w:szCs w:val="20"/>
              </w:rPr>
            </w:pPr>
            <w:r w:rsidRPr="004D015F">
              <w:rPr>
                <w:rFonts w:hint="cs"/>
                <w:sz w:val="20"/>
                <w:szCs w:val="20"/>
                <w:rtl/>
              </w:rPr>
              <w:t>الهيدروكلوروفلوروكربون</w:t>
            </w:r>
            <w:r w:rsidRPr="004D015F">
              <w:rPr>
                <w:rFonts w:hint="cs"/>
                <w:color w:val="000000"/>
                <w:sz w:val="20"/>
                <w:szCs w:val="20"/>
                <w:rtl/>
                <w:lang w:val="en-US" w:bidi="ar-EG"/>
              </w:rPr>
              <w:t>-</w:t>
            </w:r>
            <w:r w:rsidRPr="004D015F">
              <w:rPr>
                <w:color w:val="000000"/>
                <w:sz w:val="20"/>
                <w:szCs w:val="20"/>
              </w:rPr>
              <w:t>22</w:t>
            </w:r>
          </w:p>
        </w:tc>
        <w:tc>
          <w:tcPr>
            <w:tcW w:w="626" w:type="pct"/>
            <w:tcMar>
              <w:left w:w="28" w:type="dxa"/>
              <w:right w:w="85" w:type="dxa"/>
            </w:tcMar>
          </w:tcPr>
          <w:p w14:paraId="7C875B1A" w14:textId="77777777" w:rsidR="004D015F" w:rsidRPr="004D015F" w:rsidRDefault="004D015F" w:rsidP="00BB1B32">
            <w:pPr>
              <w:bidi/>
              <w:jc w:val="left"/>
              <w:rPr>
                <w:sz w:val="20"/>
                <w:szCs w:val="20"/>
              </w:rPr>
            </w:pPr>
            <w:r w:rsidRPr="004D015F">
              <w:rPr>
                <w:sz w:val="20"/>
                <w:szCs w:val="20"/>
              </w:rPr>
              <w:t>74.43</w:t>
            </w:r>
          </w:p>
        </w:tc>
        <w:tc>
          <w:tcPr>
            <w:tcW w:w="626" w:type="pct"/>
            <w:tcMar>
              <w:left w:w="28" w:type="dxa"/>
              <w:right w:w="85" w:type="dxa"/>
            </w:tcMar>
          </w:tcPr>
          <w:p w14:paraId="6FBEEFED" w14:textId="77777777" w:rsidR="004D015F" w:rsidRPr="004D015F" w:rsidRDefault="004D015F" w:rsidP="00BB1B32">
            <w:pPr>
              <w:bidi/>
              <w:jc w:val="left"/>
              <w:rPr>
                <w:sz w:val="20"/>
                <w:szCs w:val="20"/>
              </w:rPr>
            </w:pPr>
            <w:r w:rsidRPr="004D015F">
              <w:rPr>
                <w:sz w:val="20"/>
                <w:szCs w:val="20"/>
              </w:rPr>
              <w:t>67.60</w:t>
            </w:r>
          </w:p>
        </w:tc>
        <w:tc>
          <w:tcPr>
            <w:tcW w:w="626" w:type="pct"/>
            <w:tcMar>
              <w:left w:w="28" w:type="dxa"/>
              <w:right w:w="85" w:type="dxa"/>
            </w:tcMar>
            <w:vAlign w:val="bottom"/>
          </w:tcPr>
          <w:p w14:paraId="0B073E21" w14:textId="77777777" w:rsidR="004D015F" w:rsidRPr="004D015F" w:rsidRDefault="004D015F" w:rsidP="00BB1B32">
            <w:pPr>
              <w:bidi/>
              <w:jc w:val="left"/>
              <w:rPr>
                <w:sz w:val="20"/>
                <w:szCs w:val="20"/>
              </w:rPr>
            </w:pPr>
            <w:r w:rsidRPr="004D015F">
              <w:rPr>
                <w:sz w:val="20"/>
                <w:szCs w:val="20"/>
              </w:rPr>
              <w:t>75.23</w:t>
            </w:r>
          </w:p>
        </w:tc>
        <w:tc>
          <w:tcPr>
            <w:tcW w:w="627" w:type="pct"/>
            <w:tcMar>
              <w:left w:w="28" w:type="dxa"/>
              <w:right w:w="85" w:type="dxa"/>
            </w:tcMar>
            <w:vAlign w:val="bottom"/>
          </w:tcPr>
          <w:p w14:paraId="2FE7222D" w14:textId="77777777" w:rsidR="004D015F" w:rsidRPr="004D015F" w:rsidRDefault="004D015F" w:rsidP="00BB1B32">
            <w:pPr>
              <w:bidi/>
              <w:jc w:val="left"/>
              <w:rPr>
                <w:sz w:val="20"/>
                <w:szCs w:val="20"/>
              </w:rPr>
            </w:pPr>
            <w:r w:rsidRPr="004D015F">
              <w:rPr>
                <w:sz w:val="20"/>
                <w:szCs w:val="20"/>
              </w:rPr>
              <w:t>83.91</w:t>
            </w:r>
          </w:p>
        </w:tc>
        <w:tc>
          <w:tcPr>
            <w:tcW w:w="627" w:type="pct"/>
            <w:tcMar>
              <w:right w:w="85" w:type="dxa"/>
            </w:tcMar>
            <w:vAlign w:val="bottom"/>
          </w:tcPr>
          <w:p w14:paraId="5116D5F0" w14:textId="77777777" w:rsidR="004D015F" w:rsidRPr="004D015F" w:rsidRDefault="004D015F" w:rsidP="00BB1B32">
            <w:pPr>
              <w:bidi/>
              <w:jc w:val="left"/>
              <w:rPr>
                <w:sz w:val="20"/>
                <w:szCs w:val="20"/>
              </w:rPr>
            </w:pPr>
            <w:r w:rsidRPr="004D015F">
              <w:rPr>
                <w:sz w:val="20"/>
                <w:szCs w:val="20"/>
              </w:rPr>
              <w:t>38.53</w:t>
            </w:r>
          </w:p>
        </w:tc>
        <w:tc>
          <w:tcPr>
            <w:tcW w:w="623" w:type="pct"/>
            <w:tcMar>
              <w:left w:w="28" w:type="dxa"/>
              <w:right w:w="85" w:type="dxa"/>
            </w:tcMar>
            <w:vAlign w:val="bottom"/>
          </w:tcPr>
          <w:p w14:paraId="741A3DDD" w14:textId="77777777" w:rsidR="004D015F" w:rsidRPr="004D015F" w:rsidRDefault="004D015F" w:rsidP="00BB1B32">
            <w:pPr>
              <w:bidi/>
              <w:jc w:val="left"/>
              <w:rPr>
                <w:rFonts w:eastAsiaTheme="minorHAnsi"/>
                <w:sz w:val="20"/>
                <w:szCs w:val="20"/>
              </w:rPr>
            </w:pPr>
            <w:r w:rsidRPr="004D015F">
              <w:rPr>
                <w:rFonts w:eastAsiaTheme="minorHAnsi"/>
                <w:sz w:val="20"/>
                <w:szCs w:val="20"/>
              </w:rPr>
              <w:t>103.44</w:t>
            </w:r>
          </w:p>
        </w:tc>
      </w:tr>
      <w:tr w:rsidR="004D015F" w:rsidRPr="004D015F" w14:paraId="48D21D49" w14:textId="77777777" w:rsidTr="004D015F">
        <w:tc>
          <w:tcPr>
            <w:tcW w:w="1246" w:type="pct"/>
            <w:noWrap/>
            <w:tcMar>
              <w:top w:w="0" w:type="dxa"/>
              <w:left w:w="108" w:type="dxa"/>
              <w:bottom w:w="0" w:type="dxa"/>
              <w:right w:w="108" w:type="dxa"/>
            </w:tcMar>
            <w:vAlign w:val="center"/>
            <w:hideMark/>
          </w:tcPr>
          <w:p w14:paraId="5B035A18" w14:textId="77777777" w:rsidR="004D015F" w:rsidRPr="004D015F" w:rsidRDefault="004D015F" w:rsidP="00477534">
            <w:pPr>
              <w:bidi/>
              <w:rPr>
                <w:rFonts w:eastAsiaTheme="minorHAnsi"/>
                <w:sz w:val="20"/>
                <w:szCs w:val="20"/>
              </w:rPr>
            </w:pPr>
            <w:r w:rsidRPr="004D015F">
              <w:rPr>
                <w:rFonts w:hint="cs"/>
                <w:sz w:val="20"/>
                <w:szCs w:val="20"/>
                <w:rtl/>
              </w:rPr>
              <w:t>الهيدروكلوروفلوروكربون</w:t>
            </w:r>
            <w:r w:rsidRPr="004D015F">
              <w:rPr>
                <w:rFonts w:hint="cs"/>
                <w:color w:val="000000"/>
                <w:sz w:val="20"/>
                <w:szCs w:val="20"/>
                <w:rtl/>
                <w:lang w:val="en-US" w:bidi="ar-EG"/>
              </w:rPr>
              <w:t>-</w:t>
            </w:r>
            <w:r w:rsidRPr="004D015F">
              <w:rPr>
                <w:color w:val="000000"/>
                <w:sz w:val="20"/>
                <w:szCs w:val="20"/>
              </w:rPr>
              <w:t>142</w:t>
            </w:r>
            <w:r w:rsidRPr="004D015F">
              <w:rPr>
                <w:rFonts w:hint="cs"/>
                <w:color w:val="000000"/>
                <w:sz w:val="20"/>
                <w:szCs w:val="20"/>
                <w:rtl/>
              </w:rPr>
              <w:t>ب</w:t>
            </w:r>
          </w:p>
        </w:tc>
        <w:tc>
          <w:tcPr>
            <w:tcW w:w="626" w:type="pct"/>
            <w:tcMar>
              <w:left w:w="28" w:type="dxa"/>
              <w:right w:w="85" w:type="dxa"/>
            </w:tcMar>
          </w:tcPr>
          <w:p w14:paraId="2AA42DC7" w14:textId="77777777" w:rsidR="004D015F" w:rsidRPr="004D015F" w:rsidRDefault="004D015F" w:rsidP="00BB1B32">
            <w:pPr>
              <w:bidi/>
              <w:jc w:val="left"/>
              <w:rPr>
                <w:sz w:val="20"/>
                <w:szCs w:val="20"/>
              </w:rPr>
            </w:pPr>
            <w:r w:rsidRPr="004D015F">
              <w:rPr>
                <w:sz w:val="20"/>
                <w:szCs w:val="20"/>
              </w:rPr>
              <w:t>0.09</w:t>
            </w:r>
          </w:p>
        </w:tc>
        <w:tc>
          <w:tcPr>
            <w:tcW w:w="626" w:type="pct"/>
            <w:tcMar>
              <w:left w:w="28" w:type="dxa"/>
              <w:right w:w="85" w:type="dxa"/>
            </w:tcMar>
          </w:tcPr>
          <w:p w14:paraId="777CE3B6" w14:textId="77777777" w:rsidR="004D015F" w:rsidRPr="004D015F" w:rsidRDefault="004D015F" w:rsidP="00BB1B32">
            <w:pPr>
              <w:bidi/>
              <w:jc w:val="left"/>
              <w:rPr>
                <w:sz w:val="20"/>
                <w:szCs w:val="20"/>
              </w:rPr>
            </w:pPr>
            <w:r w:rsidRPr="004D015F">
              <w:rPr>
                <w:sz w:val="20"/>
                <w:szCs w:val="20"/>
              </w:rPr>
              <w:t>0.00</w:t>
            </w:r>
          </w:p>
        </w:tc>
        <w:tc>
          <w:tcPr>
            <w:tcW w:w="626" w:type="pct"/>
            <w:tcMar>
              <w:left w:w="28" w:type="dxa"/>
              <w:right w:w="85" w:type="dxa"/>
            </w:tcMar>
            <w:vAlign w:val="bottom"/>
          </w:tcPr>
          <w:p w14:paraId="0D38B4B5" w14:textId="77777777" w:rsidR="004D015F" w:rsidRPr="004D015F" w:rsidRDefault="004D015F" w:rsidP="00BB1B32">
            <w:pPr>
              <w:bidi/>
              <w:jc w:val="left"/>
              <w:rPr>
                <w:sz w:val="20"/>
                <w:szCs w:val="20"/>
              </w:rPr>
            </w:pPr>
            <w:r w:rsidRPr="004D015F">
              <w:rPr>
                <w:sz w:val="20"/>
                <w:szCs w:val="20"/>
              </w:rPr>
              <w:t>0.05</w:t>
            </w:r>
          </w:p>
        </w:tc>
        <w:tc>
          <w:tcPr>
            <w:tcW w:w="627" w:type="pct"/>
            <w:tcMar>
              <w:left w:w="28" w:type="dxa"/>
              <w:right w:w="85" w:type="dxa"/>
            </w:tcMar>
            <w:vAlign w:val="bottom"/>
          </w:tcPr>
          <w:p w14:paraId="53793355" w14:textId="77777777" w:rsidR="004D015F" w:rsidRPr="004D015F" w:rsidRDefault="004D015F" w:rsidP="00BB1B32">
            <w:pPr>
              <w:bidi/>
              <w:jc w:val="left"/>
              <w:rPr>
                <w:sz w:val="20"/>
                <w:szCs w:val="20"/>
              </w:rPr>
            </w:pPr>
            <w:r w:rsidRPr="004D015F">
              <w:rPr>
                <w:sz w:val="20"/>
                <w:szCs w:val="20"/>
              </w:rPr>
              <w:t>0.05</w:t>
            </w:r>
          </w:p>
        </w:tc>
        <w:tc>
          <w:tcPr>
            <w:tcW w:w="627" w:type="pct"/>
            <w:tcMar>
              <w:right w:w="85" w:type="dxa"/>
            </w:tcMar>
            <w:vAlign w:val="bottom"/>
          </w:tcPr>
          <w:p w14:paraId="6BB32AD4" w14:textId="77777777" w:rsidR="004D015F" w:rsidRPr="004D015F" w:rsidRDefault="004D015F" w:rsidP="00BB1B32">
            <w:pPr>
              <w:bidi/>
              <w:jc w:val="left"/>
              <w:rPr>
                <w:sz w:val="20"/>
                <w:szCs w:val="20"/>
              </w:rPr>
            </w:pPr>
            <w:r w:rsidRPr="004D015F">
              <w:rPr>
                <w:sz w:val="20"/>
                <w:szCs w:val="20"/>
              </w:rPr>
              <w:t>0.00</w:t>
            </w:r>
          </w:p>
        </w:tc>
        <w:tc>
          <w:tcPr>
            <w:tcW w:w="623" w:type="pct"/>
            <w:tcMar>
              <w:left w:w="28" w:type="dxa"/>
              <w:right w:w="85" w:type="dxa"/>
            </w:tcMar>
            <w:vAlign w:val="bottom"/>
          </w:tcPr>
          <w:p w14:paraId="537EF6E2" w14:textId="77777777" w:rsidR="004D015F" w:rsidRPr="004D015F" w:rsidRDefault="004D015F" w:rsidP="00BB1B32">
            <w:pPr>
              <w:bidi/>
              <w:jc w:val="left"/>
              <w:rPr>
                <w:rFonts w:eastAsiaTheme="minorHAnsi"/>
                <w:sz w:val="20"/>
                <w:szCs w:val="20"/>
              </w:rPr>
            </w:pPr>
            <w:r w:rsidRPr="004D015F">
              <w:rPr>
                <w:rFonts w:eastAsiaTheme="minorHAnsi"/>
                <w:sz w:val="20"/>
                <w:szCs w:val="20"/>
              </w:rPr>
              <w:t>0.65</w:t>
            </w:r>
          </w:p>
        </w:tc>
      </w:tr>
      <w:tr w:rsidR="006905C8" w:rsidRPr="004D015F" w14:paraId="2006E12E" w14:textId="77777777" w:rsidTr="004D015F">
        <w:tc>
          <w:tcPr>
            <w:tcW w:w="1246" w:type="pct"/>
            <w:noWrap/>
            <w:tcMar>
              <w:top w:w="0" w:type="dxa"/>
              <w:left w:w="108" w:type="dxa"/>
              <w:bottom w:w="0" w:type="dxa"/>
              <w:right w:w="108" w:type="dxa"/>
            </w:tcMar>
            <w:hideMark/>
          </w:tcPr>
          <w:p w14:paraId="3FBA438D" w14:textId="77777777" w:rsidR="006905C8" w:rsidRPr="004D015F" w:rsidRDefault="004D015F" w:rsidP="00477534">
            <w:pPr>
              <w:bidi/>
              <w:rPr>
                <w:rFonts w:eastAsiaTheme="minorHAnsi"/>
                <w:b/>
                <w:sz w:val="20"/>
                <w:szCs w:val="20"/>
                <w:rtl/>
                <w:lang w:bidi="ar-EG"/>
              </w:rPr>
            </w:pPr>
            <w:r w:rsidRPr="004D015F">
              <w:rPr>
                <w:rFonts w:hint="cs"/>
                <w:bCs/>
                <w:color w:val="000000"/>
                <w:sz w:val="20"/>
                <w:szCs w:val="20"/>
                <w:rtl/>
              </w:rPr>
              <w:t>المجموع بالأطنان المترية</w:t>
            </w:r>
          </w:p>
        </w:tc>
        <w:tc>
          <w:tcPr>
            <w:tcW w:w="626" w:type="pct"/>
            <w:tcMar>
              <w:left w:w="28" w:type="dxa"/>
              <w:right w:w="85" w:type="dxa"/>
            </w:tcMar>
          </w:tcPr>
          <w:p w14:paraId="67BE3D61" w14:textId="77777777" w:rsidR="006905C8" w:rsidRPr="004D015F" w:rsidRDefault="006905C8" w:rsidP="00BB1B32">
            <w:pPr>
              <w:bidi/>
              <w:jc w:val="left"/>
              <w:rPr>
                <w:b/>
                <w:sz w:val="20"/>
                <w:szCs w:val="20"/>
              </w:rPr>
            </w:pPr>
            <w:r w:rsidRPr="004D015F">
              <w:rPr>
                <w:b/>
                <w:sz w:val="20"/>
                <w:szCs w:val="20"/>
              </w:rPr>
              <w:t>74.52</w:t>
            </w:r>
          </w:p>
        </w:tc>
        <w:tc>
          <w:tcPr>
            <w:tcW w:w="626" w:type="pct"/>
            <w:tcMar>
              <w:left w:w="28" w:type="dxa"/>
              <w:right w:w="85" w:type="dxa"/>
            </w:tcMar>
          </w:tcPr>
          <w:p w14:paraId="0845A52F" w14:textId="77777777" w:rsidR="006905C8" w:rsidRPr="004D015F" w:rsidRDefault="006905C8" w:rsidP="00BB1B32">
            <w:pPr>
              <w:bidi/>
              <w:jc w:val="left"/>
              <w:rPr>
                <w:b/>
                <w:sz w:val="20"/>
                <w:szCs w:val="20"/>
              </w:rPr>
            </w:pPr>
            <w:r w:rsidRPr="004D015F">
              <w:rPr>
                <w:b/>
                <w:sz w:val="20"/>
                <w:szCs w:val="20"/>
              </w:rPr>
              <w:t>67.60</w:t>
            </w:r>
          </w:p>
        </w:tc>
        <w:tc>
          <w:tcPr>
            <w:tcW w:w="626" w:type="pct"/>
            <w:tcMar>
              <w:left w:w="28" w:type="dxa"/>
              <w:right w:w="85" w:type="dxa"/>
            </w:tcMar>
          </w:tcPr>
          <w:p w14:paraId="72DEA19C" w14:textId="77777777" w:rsidR="006905C8" w:rsidRPr="004D015F" w:rsidRDefault="006905C8" w:rsidP="00BB1B32">
            <w:pPr>
              <w:bidi/>
              <w:jc w:val="left"/>
              <w:rPr>
                <w:b/>
                <w:sz w:val="20"/>
                <w:szCs w:val="20"/>
              </w:rPr>
            </w:pPr>
            <w:r w:rsidRPr="004D015F">
              <w:rPr>
                <w:b/>
                <w:sz w:val="20"/>
                <w:szCs w:val="20"/>
              </w:rPr>
              <w:t>75.28</w:t>
            </w:r>
          </w:p>
        </w:tc>
        <w:tc>
          <w:tcPr>
            <w:tcW w:w="627" w:type="pct"/>
            <w:tcMar>
              <w:left w:w="28" w:type="dxa"/>
              <w:right w:w="85" w:type="dxa"/>
            </w:tcMar>
          </w:tcPr>
          <w:p w14:paraId="61EADDF3" w14:textId="77777777" w:rsidR="006905C8" w:rsidRPr="004D015F" w:rsidRDefault="006905C8" w:rsidP="00BB1B32">
            <w:pPr>
              <w:bidi/>
              <w:jc w:val="left"/>
              <w:rPr>
                <w:b/>
                <w:sz w:val="20"/>
                <w:szCs w:val="20"/>
              </w:rPr>
            </w:pPr>
            <w:r w:rsidRPr="004D015F">
              <w:rPr>
                <w:b/>
                <w:sz w:val="20"/>
                <w:szCs w:val="20"/>
              </w:rPr>
              <w:t>83.96</w:t>
            </w:r>
          </w:p>
        </w:tc>
        <w:tc>
          <w:tcPr>
            <w:tcW w:w="627" w:type="pct"/>
            <w:tcMar>
              <w:right w:w="85" w:type="dxa"/>
            </w:tcMar>
          </w:tcPr>
          <w:p w14:paraId="0A518BEC" w14:textId="77777777" w:rsidR="006905C8" w:rsidRPr="004D015F" w:rsidRDefault="006905C8" w:rsidP="00BB1B32">
            <w:pPr>
              <w:bidi/>
              <w:jc w:val="left"/>
              <w:rPr>
                <w:b/>
                <w:sz w:val="20"/>
                <w:szCs w:val="20"/>
              </w:rPr>
            </w:pPr>
            <w:r w:rsidRPr="004D015F">
              <w:rPr>
                <w:b/>
                <w:sz w:val="20"/>
                <w:szCs w:val="20"/>
              </w:rPr>
              <w:t>38.53</w:t>
            </w:r>
          </w:p>
        </w:tc>
        <w:tc>
          <w:tcPr>
            <w:tcW w:w="623" w:type="pct"/>
            <w:tcMar>
              <w:left w:w="28" w:type="dxa"/>
              <w:right w:w="85" w:type="dxa"/>
            </w:tcMar>
          </w:tcPr>
          <w:p w14:paraId="75718BA3" w14:textId="77777777" w:rsidR="006905C8" w:rsidRPr="004D015F" w:rsidRDefault="006905C8" w:rsidP="00BB1B32">
            <w:pPr>
              <w:bidi/>
              <w:jc w:val="left"/>
              <w:rPr>
                <w:rFonts w:eastAsiaTheme="minorHAnsi"/>
                <w:b/>
                <w:sz w:val="20"/>
                <w:szCs w:val="20"/>
              </w:rPr>
            </w:pPr>
            <w:r w:rsidRPr="004D015F">
              <w:rPr>
                <w:rFonts w:eastAsiaTheme="minorHAnsi"/>
                <w:b/>
                <w:sz w:val="20"/>
                <w:szCs w:val="20"/>
              </w:rPr>
              <w:t>104.08</w:t>
            </w:r>
          </w:p>
        </w:tc>
      </w:tr>
      <w:tr w:rsidR="006905C8" w:rsidRPr="004D015F" w14:paraId="75650027" w14:textId="77777777" w:rsidTr="00477534">
        <w:tc>
          <w:tcPr>
            <w:tcW w:w="5000" w:type="pct"/>
            <w:gridSpan w:val="7"/>
          </w:tcPr>
          <w:p w14:paraId="42F96A04" w14:textId="77777777" w:rsidR="006905C8" w:rsidRPr="004D015F" w:rsidRDefault="004D015F" w:rsidP="004D015F">
            <w:pPr>
              <w:bidi/>
              <w:ind w:left="18"/>
              <w:rPr>
                <w:b/>
                <w:bCs/>
                <w:color w:val="000000"/>
                <w:sz w:val="20"/>
                <w:szCs w:val="20"/>
              </w:rPr>
            </w:pPr>
            <w:r w:rsidRPr="004D015F">
              <w:rPr>
                <w:rFonts w:hint="cs"/>
                <w:b/>
                <w:bCs/>
                <w:color w:val="000000"/>
                <w:sz w:val="20"/>
                <w:szCs w:val="20"/>
                <w:rtl/>
              </w:rPr>
              <w:t>بالأطنان بقدرات استنفاد الأوزون</w:t>
            </w:r>
          </w:p>
        </w:tc>
      </w:tr>
      <w:tr w:rsidR="004D015F" w:rsidRPr="004D015F" w14:paraId="228AC81E" w14:textId="77777777" w:rsidTr="004D015F">
        <w:tc>
          <w:tcPr>
            <w:tcW w:w="1246" w:type="pct"/>
            <w:noWrap/>
            <w:tcMar>
              <w:top w:w="0" w:type="dxa"/>
              <w:left w:w="108" w:type="dxa"/>
              <w:bottom w:w="0" w:type="dxa"/>
              <w:right w:w="108" w:type="dxa"/>
            </w:tcMar>
            <w:vAlign w:val="center"/>
            <w:hideMark/>
          </w:tcPr>
          <w:p w14:paraId="3EC3DD2B" w14:textId="77777777" w:rsidR="004D015F" w:rsidRPr="004D015F" w:rsidRDefault="004D015F" w:rsidP="00477534">
            <w:pPr>
              <w:bidi/>
              <w:rPr>
                <w:rFonts w:eastAsiaTheme="minorHAnsi"/>
                <w:sz w:val="20"/>
                <w:szCs w:val="20"/>
              </w:rPr>
            </w:pPr>
            <w:r w:rsidRPr="004D015F">
              <w:rPr>
                <w:rFonts w:hint="cs"/>
                <w:sz w:val="20"/>
                <w:szCs w:val="20"/>
                <w:rtl/>
              </w:rPr>
              <w:t>الهيدروكلوروفلوروكربون</w:t>
            </w:r>
            <w:r w:rsidRPr="004D015F">
              <w:rPr>
                <w:rFonts w:hint="cs"/>
                <w:color w:val="000000"/>
                <w:sz w:val="20"/>
                <w:szCs w:val="20"/>
                <w:rtl/>
                <w:lang w:val="en-US" w:bidi="ar-EG"/>
              </w:rPr>
              <w:t>-</w:t>
            </w:r>
            <w:r w:rsidRPr="004D015F">
              <w:rPr>
                <w:color w:val="000000"/>
                <w:sz w:val="20"/>
                <w:szCs w:val="20"/>
              </w:rPr>
              <w:t>22</w:t>
            </w:r>
          </w:p>
        </w:tc>
        <w:tc>
          <w:tcPr>
            <w:tcW w:w="626" w:type="pct"/>
            <w:tcMar>
              <w:right w:w="85" w:type="dxa"/>
            </w:tcMar>
          </w:tcPr>
          <w:p w14:paraId="7B087DFA" w14:textId="77777777" w:rsidR="004D015F" w:rsidRPr="004D015F" w:rsidRDefault="004D015F" w:rsidP="00BB1B32">
            <w:pPr>
              <w:bidi/>
              <w:jc w:val="left"/>
              <w:rPr>
                <w:sz w:val="20"/>
                <w:szCs w:val="20"/>
              </w:rPr>
            </w:pPr>
            <w:r w:rsidRPr="004D015F">
              <w:rPr>
                <w:sz w:val="20"/>
                <w:szCs w:val="20"/>
              </w:rPr>
              <w:t>4.09</w:t>
            </w:r>
          </w:p>
        </w:tc>
        <w:tc>
          <w:tcPr>
            <w:tcW w:w="626" w:type="pct"/>
            <w:tcMar>
              <w:right w:w="85" w:type="dxa"/>
            </w:tcMar>
          </w:tcPr>
          <w:p w14:paraId="0FD5EB57" w14:textId="77777777" w:rsidR="004D015F" w:rsidRPr="004D015F" w:rsidRDefault="004D015F" w:rsidP="00BB1B32">
            <w:pPr>
              <w:bidi/>
              <w:jc w:val="left"/>
              <w:rPr>
                <w:sz w:val="20"/>
                <w:szCs w:val="20"/>
              </w:rPr>
            </w:pPr>
            <w:r w:rsidRPr="004D015F">
              <w:rPr>
                <w:sz w:val="20"/>
                <w:szCs w:val="20"/>
              </w:rPr>
              <w:t>3.72</w:t>
            </w:r>
          </w:p>
        </w:tc>
        <w:tc>
          <w:tcPr>
            <w:tcW w:w="626" w:type="pct"/>
            <w:tcMar>
              <w:right w:w="85" w:type="dxa"/>
            </w:tcMar>
          </w:tcPr>
          <w:p w14:paraId="1CB2247A" w14:textId="77777777" w:rsidR="004D015F" w:rsidRPr="004D015F" w:rsidRDefault="004D015F" w:rsidP="00BB1B32">
            <w:pPr>
              <w:bidi/>
              <w:jc w:val="left"/>
              <w:rPr>
                <w:rFonts w:eastAsiaTheme="minorHAnsi"/>
                <w:sz w:val="20"/>
                <w:szCs w:val="20"/>
              </w:rPr>
            </w:pPr>
            <w:r w:rsidRPr="004D015F">
              <w:rPr>
                <w:rFonts w:eastAsiaTheme="minorHAnsi"/>
                <w:sz w:val="20"/>
                <w:szCs w:val="20"/>
              </w:rPr>
              <w:t>4.14</w:t>
            </w:r>
          </w:p>
        </w:tc>
        <w:tc>
          <w:tcPr>
            <w:tcW w:w="627" w:type="pct"/>
            <w:tcMar>
              <w:right w:w="85" w:type="dxa"/>
            </w:tcMar>
          </w:tcPr>
          <w:p w14:paraId="792E14D0" w14:textId="77777777" w:rsidR="004D015F" w:rsidRPr="004D015F" w:rsidRDefault="004D015F" w:rsidP="00BB1B32">
            <w:pPr>
              <w:bidi/>
              <w:jc w:val="left"/>
              <w:rPr>
                <w:rFonts w:eastAsiaTheme="minorHAnsi"/>
                <w:sz w:val="20"/>
                <w:szCs w:val="20"/>
              </w:rPr>
            </w:pPr>
            <w:r w:rsidRPr="004D015F">
              <w:rPr>
                <w:rFonts w:eastAsiaTheme="minorHAnsi"/>
                <w:sz w:val="20"/>
                <w:szCs w:val="20"/>
              </w:rPr>
              <w:t>4.62</w:t>
            </w:r>
          </w:p>
        </w:tc>
        <w:tc>
          <w:tcPr>
            <w:tcW w:w="627" w:type="pct"/>
            <w:tcMar>
              <w:right w:w="85" w:type="dxa"/>
            </w:tcMar>
          </w:tcPr>
          <w:p w14:paraId="77E16E1D" w14:textId="77777777" w:rsidR="004D015F" w:rsidRPr="004D015F" w:rsidRDefault="004D015F" w:rsidP="00BB1B32">
            <w:pPr>
              <w:bidi/>
              <w:jc w:val="left"/>
              <w:rPr>
                <w:sz w:val="20"/>
                <w:szCs w:val="20"/>
              </w:rPr>
            </w:pPr>
            <w:r w:rsidRPr="004D015F">
              <w:rPr>
                <w:sz w:val="20"/>
                <w:szCs w:val="20"/>
              </w:rPr>
              <w:t>2.12</w:t>
            </w:r>
          </w:p>
        </w:tc>
        <w:tc>
          <w:tcPr>
            <w:tcW w:w="623" w:type="pct"/>
            <w:tcMar>
              <w:right w:w="85" w:type="dxa"/>
            </w:tcMar>
          </w:tcPr>
          <w:p w14:paraId="1E4A46CC" w14:textId="77777777" w:rsidR="004D015F" w:rsidRPr="004D015F" w:rsidRDefault="004D015F" w:rsidP="00BB1B32">
            <w:pPr>
              <w:bidi/>
              <w:jc w:val="left"/>
              <w:rPr>
                <w:rFonts w:eastAsiaTheme="minorHAnsi"/>
                <w:sz w:val="20"/>
                <w:szCs w:val="20"/>
              </w:rPr>
            </w:pPr>
            <w:r w:rsidRPr="004D015F">
              <w:rPr>
                <w:rFonts w:eastAsiaTheme="minorHAnsi"/>
                <w:sz w:val="20"/>
                <w:szCs w:val="20"/>
              </w:rPr>
              <w:t>5.69</w:t>
            </w:r>
          </w:p>
        </w:tc>
      </w:tr>
      <w:tr w:rsidR="004D015F" w:rsidRPr="004D015F" w14:paraId="5EAC8A91" w14:textId="77777777" w:rsidTr="004D015F">
        <w:tc>
          <w:tcPr>
            <w:tcW w:w="1246" w:type="pct"/>
            <w:noWrap/>
            <w:tcMar>
              <w:top w:w="0" w:type="dxa"/>
              <w:left w:w="108" w:type="dxa"/>
              <w:bottom w:w="0" w:type="dxa"/>
              <w:right w:w="108" w:type="dxa"/>
            </w:tcMar>
            <w:vAlign w:val="center"/>
            <w:hideMark/>
          </w:tcPr>
          <w:p w14:paraId="412BEFBB" w14:textId="77777777" w:rsidR="004D015F" w:rsidRPr="004D015F" w:rsidRDefault="004D015F" w:rsidP="00477534">
            <w:pPr>
              <w:bidi/>
              <w:rPr>
                <w:rFonts w:eastAsiaTheme="minorHAnsi"/>
                <w:sz w:val="20"/>
                <w:szCs w:val="20"/>
              </w:rPr>
            </w:pPr>
            <w:r w:rsidRPr="004D015F">
              <w:rPr>
                <w:rFonts w:hint="cs"/>
                <w:sz w:val="20"/>
                <w:szCs w:val="20"/>
                <w:rtl/>
              </w:rPr>
              <w:t>الهيدروكلوروفلوروكربون</w:t>
            </w:r>
            <w:r w:rsidRPr="004D015F">
              <w:rPr>
                <w:rFonts w:hint="cs"/>
                <w:color w:val="000000"/>
                <w:sz w:val="20"/>
                <w:szCs w:val="20"/>
                <w:rtl/>
                <w:lang w:val="en-US" w:bidi="ar-EG"/>
              </w:rPr>
              <w:t>-</w:t>
            </w:r>
            <w:r w:rsidRPr="004D015F">
              <w:rPr>
                <w:color w:val="000000"/>
                <w:sz w:val="20"/>
                <w:szCs w:val="20"/>
              </w:rPr>
              <w:t>142</w:t>
            </w:r>
            <w:r w:rsidRPr="004D015F">
              <w:rPr>
                <w:rFonts w:hint="cs"/>
                <w:color w:val="000000"/>
                <w:sz w:val="20"/>
                <w:szCs w:val="20"/>
                <w:rtl/>
              </w:rPr>
              <w:t>ب</w:t>
            </w:r>
          </w:p>
        </w:tc>
        <w:tc>
          <w:tcPr>
            <w:tcW w:w="626" w:type="pct"/>
            <w:tcMar>
              <w:right w:w="85" w:type="dxa"/>
            </w:tcMar>
          </w:tcPr>
          <w:p w14:paraId="4D98A1B0" w14:textId="77777777" w:rsidR="004D015F" w:rsidRPr="004D015F" w:rsidRDefault="004D015F" w:rsidP="00BB1B32">
            <w:pPr>
              <w:bidi/>
              <w:jc w:val="left"/>
              <w:rPr>
                <w:sz w:val="20"/>
                <w:szCs w:val="20"/>
              </w:rPr>
            </w:pPr>
            <w:r w:rsidRPr="004D015F">
              <w:rPr>
                <w:sz w:val="20"/>
                <w:szCs w:val="20"/>
              </w:rPr>
              <w:t>0.01</w:t>
            </w:r>
          </w:p>
        </w:tc>
        <w:tc>
          <w:tcPr>
            <w:tcW w:w="626" w:type="pct"/>
            <w:tcMar>
              <w:right w:w="85" w:type="dxa"/>
            </w:tcMar>
          </w:tcPr>
          <w:p w14:paraId="737FC516" w14:textId="77777777" w:rsidR="004D015F" w:rsidRPr="004D015F" w:rsidRDefault="004D015F" w:rsidP="00BB1B32">
            <w:pPr>
              <w:bidi/>
              <w:jc w:val="left"/>
              <w:rPr>
                <w:sz w:val="20"/>
                <w:szCs w:val="20"/>
              </w:rPr>
            </w:pPr>
            <w:r w:rsidRPr="004D015F">
              <w:rPr>
                <w:sz w:val="20"/>
                <w:szCs w:val="20"/>
              </w:rPr>
              <w:t>0.00</w:t>
            </w:r>
          </w:p>
        </w:tc>
        <w:tc>
          <w:tcPr>
            <w:tcW w:w="626" w:type="pct"/>
            <w:tcMar>
              <w:right w:w="85" w:type="dxa"/>
            </w:tcMar>
          </w:tcPr>
          <w:p w14:paraId="07B8C944" w14:textId="77777777" w:rsidR="004D015F" w:rsidRPr="004D015F" w:rsidRDefault="004D015F" w:rsidP="00BB1B32">
            <w:pPr>
              <w:bidi/>
              <w:jc w:val="left"/>
              <w:rPr>
                <w:rFonts w:eastAsiaTheme="minorHAnsi"/>
                <w:sz w:val="20"/>
                <w:szCs w:val="20"/>
              </w:rPr>
            </w:pPr>
            <w:r w:rsidRPr="004D015F">
              <w:rPr>
                <w:rFonts w:eastAsiaTheme="minorHAnsi"/>
                <w:sz w:val="20"/>
                <w:szCs w:val="20"/>
              </w:rPr>
              <w:t>0.00</w:t>
            </w:r>
          </w:p>
        </w:tc>
        <w:tc>
          <w:tcPr>
            <w:tcW w:w="627" w:type="pct"/>
            <w:tcMar>
              <w:right w:w="85" w:type="dxa"/>
            </w:tcMar>
          </w:tcPr>
          <w:p w14:paraId="570DFB4F" w14:textId="77777777" w:rsidR="004D015F" w:rsidRPr="004D015F" w:rsidRDefault="004D015F" w:rsidP="00BB1B32">
            <w:pPr>
              <w:bidi/>
              <w:jc w:val="left"/>
              <w:rPr>
                <w:rFonts w:eastAsiaTheme="minorHAnsi"/>
                <w:sz w:val="20"/>
                <w:szCs w:val="20"/>
              </w:rPr>
            </w:pPr>
            <w:r w:rsidRPr="004D015F">
              <w:rPr>
                <w:rFonts w:eastAsiaTheme="minorHAnsi"/>
                <w:sz w:val="20"/>
                <w:szCs w:val="20"/>
              </w:rPr>
              <w:t>0.00</w:t>
            </w:r>
          </w:p>
        </w:tc>
        <w:tc>
          <w:tcPr>
            <w:tcW w:w="627" w:type="pct"/>
            <w:tcMar>
              <w:right w:w="85" w:type="dxa"/>
            </w:tcMar>
          </w:tcPr>
          <w:p w14:paraId="4E6EFC16" w14:textId="77777777" w:rsidR="004D015F" w:rsidRPr="004D015F" w:rsidRDefault="004D015F" w:rsidP="00BB1B32">
            <w:pPr>
              <w:bidi/>
              <w:jc w:val="left"/>
              <w:rPr>
                <w:sz w:val="20"/>
                <w:szCs w:val="20"/>
              </w:rPr>
            </w:pPr>
            <w:r w:rsidRPr="004D015F">
              <w:rPr>
                <w:sz w:val="20"/>
                <w:szCs w:val="20"/>
              </w:rPr>
              <w:t>0.00</w:t>
            </w:r>
          </w:p>
        </w:tc>
        <w:tc>
          <w:tcPr>
            <w:tcW w:w="623" w:type="pct"/>
            <w:tcMar>
              <w:right w:w="85" w:type="dxa"/>
            </w:tcMar>
          </w:tcPr>
          <w:p w14:paraId="12C9B189" w14:textId="77777777" w:rsidR="004D015F" w:rsidRPr="004D015F" w:rsidRDefault="004D015F" w:rsidP="00BB1B32">
            <w:pPr>
              <w:bidi/>
              <w:jc w:val="left"/>
              <w:rPr>
                <w:rFonts w:eastAsiaTheme="minorHAnsi"/>
                <w:sz w:val="20"/>
                <w:szCs w:val="20"/>
              </w:rPr>
            </w:pPr>
            <w:r w:rsidRPr="004D015F">
              <w:rPr>
                <w:rFonts w:eastAsiaTheme="minorHAnsi"/>
                <w:sz w:val="20"/>
                <w:szCs w:val="20"/>
              </w:rPr>
              <w:t>0.04</w:t>
            </w:r>
          </w:p>
        </w:tc>
      </w:tr>
      <w:tr w:rsidR="006905C8" w:rsidRPr="004D015F" w14:paraId="7DA86FD9" w14:textId="77777777" w:rsidTr="004D015F">
        <w:tc>
          <w:tcPr>
            <w:tcW w:w="1246" w:type="pct"/>
            <w:noWrap/>
            <w:tcMar>
              <w:top w:w="0" w:type="dxa"/>
              <w:left w:w="108" w:type="dxa"/>
              <w:bottom w:w="0" w:type="dxa"/>
              <w:right w:w="108" w:type="dxa"/>
            </w:tcMar>
          </w:tcPr>
          <w:p w14:paraId="1C4CC68D" w14:textId="77777777" w:rsidR="006905C8" w:rsidRPr="004D015F" w:rsidRDefault="004D015F" w:rsidP="00477534">
            <w:pPr>
              <w:bidi/>
              <w:rPr>
                <w:b/>
                <w:sz w:val="20"/>
                <w:szCs w:val="20"/>
              </w:rPr>
            </w:pPr>
            <w:r w:rsidRPr="004D015F">
              <w:rPr>
                <w:rFonts w:hint="cs"/>
                <w:bCs/>
                <w:color w:val="000000"/>
                <w:sz w:val="20"/>
                <w:szCs w:val="20"/>
                <w:rtl/>
              </w:rPr>
              <w:t>المجموع بالأطنان</w:t>
            </w:r>
            <w:r w:rsidRPr="004D015F">
              <w:rPr>
                <w:rFonts w:eastAsiaTheme="minorHAnsi" w:hint="cs"/>
                <w:b/>
                <w:sz w:val="20"/>
                <w:szCs w:val="20"/>
                <w:rtl/>
              </w:rPr>
              <w:t xml:space="preserve"> </w:t>
            </w:r>
            <w:r w:rsidRPr="004D015F">
              <w:rPr>
                <w:rFonts w:hint="cs"/>
                <w:bCs/>
                <w:color w:val="000000"/>
                <w:sz w:val="20"/>
                <w:szCs w:val="20"/>
                <w:rtl/>
              </w:rPr>
              <w:t>بقدرات استنفاد الأوزون</w:t>
            </w:r>
          </w:p>
        </w:tc>
        <w:tc>
          <w:tcPr>
            <w:tcW w:w="626" w:type="pct"/>
            <w:tcMar>
              <w:right w:w="85" w:type="dxa"/>
            </w:tcMar>
          </w:tcPr>
          <w:p w14:paraId="4869DBF3" w14:textId="77777777" w:rsidR="006905C8" w:rsidRPr="004D015F" w:rsidRDefault="006905C8" w:rsidP="00BB1B32">
            <w:pPr>
              <w:bidi/>
              <w:jc w:val="left"/>
              <w:rPr>
                <w:b/>
                <w:sz w:val="20"/>
                <w:szCs w:val="20"/>
              </w:rPr>
            </w:pPr>
            <w:r w:rsidRPr="004D015F">
              <w:rPr>
                <w:b/>
                <w:sz w:val="20"/>
                <w:szCs w:val="20"/>
              </w:rPr>
              <w:t>4.1</w:t>
            </w:r>
          </w:p>
        </w:tc>
        <w:tc>
          <w:tcPr>
            <w:tcW w:w="626" w:type="pct"/>
            <w:tcMar>
              <w:right w:w="85" w:type="dxa"/>
            </w:tcMar>
          </w:tcPr>
          <w:p w14:paraId="2027D31E" w14:textId="77777777" w:rsidR="006905C8" w:rsidRPr="004D015F" w:rsidRDefault="006905C8" w:rsidP="00BB1B32">
            <w:pPr>
              <w:bidi/>
              <w:jc w:val="left"/>
              <w:rPr>
                <w:b/>
                <w:sz w:val="20"/>
                <w:szCs w:val="20"/>
              </w:rPr>
            </w:pPr>
            <w:r w:rsidRPr="004D015F">
              <w:rPr>
                <w:b/>
                <w:sz w:val="20"/>
                <w:szCs w:val="20"/>
              </w:rPr>
              <w:t>3.72</w:t>
            </w:r>
          </w:p>
        </w:tc>
        <w:tc>
          <w:tcPr>
            <w:tcW w:w="626" w:type="pct"/>
            <w:tcMar>
              <w:right w:w="85" w:type="dxa"/>
            </w:tcMar>
          </w:tcPr>
          <w:p w14:paraId="32DAF792" w14:textId="77777777" w:rsidR="006905C8" w:rsidRPr="004D015F" w:rsidRDefault="006905C8" w:rsidP="00BB1B32">
            <w:pPr>
              <w:bidi/>
              <w:jc w:val="left"/>
              <w:rPr>
                <w:rFonts w:eastAsiaTheme="minorHAnsi"/>
                <w:b/>
                <w:sz w:val="20"/>
                <w:szCs w:val="20"/>
              </w:rPr>
            </w:pPr>
            <w:r w:rsidRPr="004D015F">
              <w:rPr>
                <w:rFonts w:eastAsiaTheme="minorHAnsi"/>
                <w:b/>
                <w:sz w:val="20"/>
                <w:szCs w:val="20"/>
              </w:rPr>
              <w:t>4.14</w:t>
            </w:r>
          </w:p>
        </w:tc>
        <w:tc>
          <w:tcPr>
            <w:tcW w:w="627" w:type="pct"/>
            <w:tcMar>
              <w:right w:w="85" w:type="dxa"/>
            </w:tcMar>
          </w:tcPr>
          <w:p w14:paraId="1558756E" w14:textId="77777777" w:rsidR="006905C8" w:rsidRPr="004D015F" w:rsidRDefault="006905C8" w:rsidP="00BB1B32">
            <w:pPr>
              <w:bidi/>
              <w:jc w:val="left"/>
              <w:rPr>
                <w:rFonts w:eastAsiaTheme="minorHAnsi"/>
                <w:b/>
                <w:sz w:val="20"/>
                <w:szCs w:val="20"/>
              </w:rPr>
            </w:pPr>
            <w:r w:rsidRPr="004D015F">
              <w:rPr>
                <w:rFonts w:eastAsiaTheme="minorHAnsi"/>
                <w:b/>
                <w:sz w:val="20"/>
                <w:szCs w:val="20"/>
              </w:rPr>
              <w:t>4.62</w:t>
            </w:r>
          </w:p>
        </w:tc>
        <w:tc>
          <w:tcPr>
            <w:tcW w:w="627" w:type="pct"/>
            <w:tcMar>
              <w:right w:w="85" w:type="dxa"/>
            </w:tcMar>
          </w:tcPr>
          <w:p w14:paraId="7D9DCB2F" w14:textId="77777777" w:rsidR="00462E8C" w:rsidRPr="004D015F" w:rsidRDefault="006905C8" w:rsidP="00BB1B32">
            <w:pPr>
              <w:bidi/>
              <w:jc w:val="left"/>
              <w:rPr>
                <w:b/>
                <w:sz w:val="20"/>
                <w:szCs w:val="20"/>
              </w:rPr>
            </w:pPr>
            <w:r w:rsidRPr="004D015F">
              <w:rPr>
                <w:b/>
                <w:sz w:val="20"/>
                <w:szCs w:val="20"/>
              </w:rPr>
              <w:t>2.12</w:t>
            </w:r>
          </w:p>
        </w:tc>
        <w:tc>
          <w:tcPr>
            <w:tcW w:w="623" w:type="pct"/>
            <w:tcMar>
              <w:right w:w="85" w:type="dxa"/>
            </w:tcMar>
          </w:tcPr>
          <w:p w14:paraId="2988BC31" w14:textId="77777777" w:rsidR="006905C8" w:rsidRPr="004D015F" w:rsidRDefault="006905C8" w:rsidP="00BB1B32">
            <w:pPr>
              <w:bidi/>
              <w:jc w:val="left"/>
              <w:rPr>
                <w:rFonts w:eastAsiaTheme="minorHAnsi"/>
                <w:b/>
                <w:sz w:val="20"/>
                <w:szCs w:val="20"/>
              </w:rPr>
            </w:pPr>
            <w:r w:rsidRPr="004D015F">
              <w:rPr>
                <w:rFonts w:eastAsiaTheme="minorHAnsi"/>
                <w:b/>
                <w:sz w:val="20"/>
                <w:szCs w:val="20"/>
              </w:rPr>
              <w:t>5.73</w:t>
            </w:r>
          </w:p>
        </w:tc>
      </w:tr>
    </w:tbl>
    <w:p w14:paraId="41D7E60C" w14:textId="77777777" w:rsidR="00EB31E3" w:rsidRPr="00EB31E3" w:rsidRDefault="00EB31E3" w:rsidP="00477534">
      <w:pPr>
        <w:bidi/>
        <w:rPr>
          <w:sz w:val="18"/>
          <w:szCs w:val="18"/>
        </w:rPr>
      </w:pPr>
    </w:p>
    <w:p w14:paraId="12A12AE9" w14:textId="77777777" w:rsidR="00A61E7A" w:rsidRPr="00007DC5" w:rsidRDefault="00A61E7A" w:rsidP="00477534">
      <w:pPr>
        <w:pStyle w:val="Heading1"/>
        <w:widowControl w:val="0"/>
        <w:bidi/>
        <w:rPr>
          <w:sz w:val="26"/>
          <w:szCs w:val="26"/>
        </w:rPr>
      </w:pPr>
      <w:r w:rsidRPr="00007DC5">
        <w:rPr>
          <w:rFonts w:hint="cs"/>
          <w:sz w:val="26"/>
          <w:szCs w:val="26"/>
          <w:rtl/>
        </w:rPr>
        <w:t xml:space="preserve">وكان استهلاك الهيدروكلوروفلوروكربون-22 يتأرجح وفقا للطلب المتغير في الصناعات السمكية التي تستهلك 75 الى 80 في المائة من المواد الهيدروكلوروفلوروكربونية، وزاد الاستهلاك في 2018 و2019 نتيجة للمخزونات </w:t>
      </w:r>
      <w:r w:rsidRPr="00007DC5">
        <w:rPr>
          <w:rFonts w:hint="cs"/>
          <w:sz w:val="26"/>
          <w:szCs w:val="26"/>
          <w:rtl/>
        </w:rPr>
        <w:lastRenderedPageBreak/>
        <w:t>لدى المستوردين نتيجة لتدابير الرقابة التي كانت متوقعة في ذلك الوقت في 2020، وكان لوباء كوفيد-19 تأثيرا كبيرا على الواردات من الهيدروكلوروفلوروكربون-22 لعام 2020. ومن المتوقع أن يزيد الاستهلاك في أواخر 2021 بالنظر الى أن قطاع مصايد الأسماك لديه طلب كبير على غازات التبريد، وهو الطلب الذي تحقق جزئيا من خلال المخزونات من السنوات السابقة.</w:t>
      </w:r>
    </w:p>
    <w:p w14:paraId="4BF7EA3C" w14:textId="77777777" w:rsidR="00EB31E3" w:rsidRPr="00007DC5" w:rsidRDefault="00FA4351" w:rsidP="00477534">
      <w:pPr>
        <w:keepNext/>
        <w:tabs>
          <w:tab w:val="num" w:pos="709"/>
        </w:tabs>
        <w:bidi/>
        <w:spacing w:after="240"/>
        <w:outlineLvl w:val="0"/>
        <w:rPr>
          <w:i/>
          <w:sz w:val="26"/>
          <w:szCs w:val="26"/>
          <w:rtl/>
          <w:lang w:bidi="ar-EG"/>
        </w:rPr>
      </w:pPr>
      <w:r w:rsidRPr="00007DC5">
        <w:rPr>
          <w:rFonts w:hint="cs"/>
          <w:iCs/>
          <w:sz w:val="26"/>
          <w:szCs w:val="26"/>
          <w:rtl/>
        </w:rPr>
        <w:t>تقرير تنفيذ البرنامج القطري</w:t>
      </w:r>
    </w:p>
    <w:p w14:paraId="00E1E57B" w14:textId="77777777" w:rsidR="005C00F2" w:rsidRPr="00007DC5" w:rsidRDefault="005C00F2" w:rsidP="00BB1B32">
      <w:pPr>
        <w:pStyle w:val="Heading1"/>
        <w:bidi/>
        <w:rPr>
          <w:sz w:val="26"/>
          <w:szCs w:val="26"/>
        </w:rPr>
      </w:pPr>
      <w:r w:rsidRPr="00007DC5">
        <w:rPr>
          <w:rFonts w:hint="cs"/>
          <w:sz w:val="26"/>
          <w:szCs w:val="26"/>
          <w:rtl/>
        </w:rPr>
        <w:t>أبلغت حكومة فيجي عن بيانات استهلاك قطاع الهيدروكلوروفلوروكربون بموجب البرنامج القطري لعام 2020 وهو ما يتفق مع البيانات المبلغة بموجب المادة 7 من بروتوكول مونتريال.</w:t>
      </w:r>
    </w:p>
    <w:p w14:paraId="752D3F73" w14:textId="77777777" w:rsidR="00EB31E3" w:rsidRPr="00007DC5" w:rsidRDefault="005C00F2" w:rsidP="00477534">
      <w:pPr>
        <w:bidi/>
        <w:spacing w:after="240"/>
        <w:outlineLvl w:val="0"/>
        <w:rPr>
          <w:sz w:val="26"/>
          <w:szCs w:val="26"/>
          <w:u w:val="single"/>
        </w:rPr>
      </w:pPr>
      <w:r w:rsidRPr="00007DC5">
        <w:rPr>
          <w:rFonts w:hint="cs"/>
          <w:sz w:val="26"/>
          <w:szCs w:val="26"/>
          <w:u w:val="single"/>
          <w:rtl/>
        </w:rPr>
        <w:t>حالة التقدم والصرف</w:t>
      </w:r>
    </w:p>
    <w:p w14:paraId="63E81F94" w14:textId="77777777" w:rsidR="003C59EB" w:rsidRPr="00007DC5" w:rsidRDefault="00FA4351" w:rsidP="00477534">
      <w:pPr>
        <w:bidi/>
        <w:spacing w:after="240"/>
        <w:outlineLvl w:val="0"/>
        <w:rPr>
          <w:i/>
          <w:sz w:val="26"/>
          <w:szCs w:val="26"/>
          <w:rtl/>
          <w:lang w:bidi="ar-EG"/>
        </w:rPr>
      </w:pPr>
      <w:r w:rsidRPr="00007DC5">
        <w:rPr>
          <w:rFonts w:hint="cs"/>
          <w:iCs/>
          <w:sz w:val="26"/>
          <w:szCs w:val="26"/>
          <w:rtl/>
        </w:rPr>
        <w:t>الإطار القانوني</w:t>
      </w:r>
    </w:p>
    <w:p w14:paraId="5B105F6F" w14:textId="77777777" w:rsidR="005C00F2" w:rsidRPr="00007DC5" w:rsidRDefault="005C00F2" w:rsidP="008808D1">
      <w:pPr>
        <w:pStyle w:val="Heading1"/>
        <w:bidi/>
        <w:rPr>
          <w:sz w:val="26"/>
          <w:szCs w:val="26"/>
        </w:rPr>
      </w:pPr>
      <w:r w:rsidRPr="00007DC5">
        <w:rPr>
          <w:rFonts w:hint="cs"/>
          <w:sz w:val="26"/>
          <w:szCs w:val="26"/>
          <w:rtl/>
        </w:rPr>
        <w:t xml:space="preserve">تواصل </w:t>
      </w:r>
      <w:r w:rsidR="008808D1" w:rsidRPr="00007DC5">
        <w:rPr>
          <w:rFonts w:hint="cs"/>
          <w:sz w:val="26"/>
          <w:szCs w:val="26"/>
          <w:rtl/>
        </w:rPr>
        <w:t>حكومة فيجي تنفيذ نظامها الخاص بالتراخيص والحصص لجميع المواد المستنفذة للأوزون من حيث المناولة والتخزين والمبيعات وإعادة التصدير بما في ذلك سفن الصيد التي تحمل إعلاما خارجية. وجرى تعديل القانون الخاص بالمواد المستنفذة للأوزون في ديسمبر/ كانون الأول 2020 لإدراج التدخلات التنظيمية بما في ذلك فرض حظر على استيراد أجهزة تبريد المباني واستيراد الهيدروكلوروفلوروكربون</w:t>
      </w:r>
      <w:r w:rsidR="00951F98" w:rsidRPr="00007DC5">
        <w:rPr>
          <w:rFonts w:hint="cs"/>
          <w:sz w:val="26"/>
          <w:szCs w:val="26"/>
          <w:rtl/>
        </w:rPr>
        <w:t>-142 ابتداء من 1 يناير/ كانون الثاني 2021، وأن يطلب من الشركات التي تستخدم المواد المستنفذة للأوزون تقديم تقارير ربع سنوية عن الواردات الفعلية من غازات الهيدروكلوروفلوروكربون، ويطلب من المستوردين تقديم معلومات عن استيراد أجهزة التبريد وتكييف الهواء، على غازات ال</w:t>
      </w:r>
      <w:r w:rsidR="00D65C8B" w:rsidRPr="00007DC5">
        <w:rPr>
          <w:rFonts w:hint="cs"/>
          <w:sz w:val="26"/>
          <w:szCs w:val="26"/>
          <w:rtl/>
        </w:rPr>
        <w:t>تبريد الخالية من المواد المستنفذ</w:t>
      </w:r>
      <w:r w:rsidR="00951F98" w:rsidRPr="00007DC5">
        <w:rPr>
          <w:rFonts w:hint="cs"/>
          <w:sz w:val="26"/>
          <w:szCs w:val="26"/>
          <w:rtl/>
        </w:rPr>
        <w:t>ة للأوزون</w:t>
      </w:r>
      <w:r w:rsidR="00D65C8B" w:rsidRPr="00007DC5">
        <w:rPr>
          <w:rFonts w:hint="cs"/>
          <w:sz w:val="26"/>
          <w:szCs w:val="26"/>
          <w:rtl/>
        </w:rPr>
        <w:t xml:space="preserve"> لمديرية البيئة، وسيجري خلال المرحلة الثانية النظر في فرض حظرا على أجهزة التبريد وتكييف الهواء الأصغر حجما (مثل وحدات تكييف الهواء المنزلية).</w:t>
      </w:r>
    </w:p>
    <w:p w14:paraId="1E2A0A08" w14:textId="77777777" w:rsidR="00D65C8B" w:rsidRPr="00007DC5" w:rsidRDefault="00D65C8B" w:rsidP="00477534">
      <w:pPr>
        <w:pStyle w:val="Heading1"/>
        <w:bidi/>
        <w:rPr>
          <w:sz w:val="26"/>
          <w:szCs w:val="26"/>
        </w:rPr>
      </w:pPr>
      <w:r w:rsidRPr="00007DC5">
        <w:rPr>
          <w:rFonts w:hint="cs"/>
          <w:sz w:val="26"/>
          <w:szCs w:val="26"/>
          <w:rtl/>
        </w:rPr>
        <w:t xml:space="preserve">وتم إجمالا تدريب 339 من موظفي الجمارك وإنفاذ القوانين من خلال 23 حلقة عمل وشراء أربعة أجهزة لتحديد غازات التبريد وتوزيعها وعقد أربع حلقات عمل للتوعية لتوضيح استيراد متطلبات الهيدروكلوروفلوروكربون وبروميد الميثيل لتطبيقات المواد المستنفذة للأوزون، وكيفية </w:t>
      </w:r>
      <w:r w:rsidR="002E7B53" w:rsidRPr="00007DC5">
        <w:rPr>
          <w:rFonts w:hint="cs"/>
          <w:sz w:val="26"/>
          <w:szCs w:val="26"/>
          <w:rtl/>
        </w:rPr>
        <w:t>عمل الإعلان السليم عن المواد الهيدروكلوروفلوروكربونية للجمارك بشأن سفن الصيد.</w:t>
      </w:r>
    </w:p>
    <w:p w14:paraId="4DCF8D2D" w14:textId="77777777" w:rsidR="003C59EB" w:rsidRPr="00007DC5" w:rsidRDefault="002E7B53" w:rsidP="00477534">
      <w:pPr>
        <w:pStyle w:val="Heading1"/>
        <w:numPr>
          <w:ilvl w:val="0"/>
          <w:numId w:val="0"/>
        </w:numPr>
        <w:bidi/>
        <w:rPr>
          <w:iCs/>
          <w:sz w:val="26"/>
          <w:szCs w:val="26"/>
        </w:rPr>
      </w:pPr>
      <w:r w:rsidRPr="00007DC5">
        <w:rPr>
          <w:rFonts w:hint="cs"/>
          <w:iCs/>
          <w:sz w:val="26"/>
          <w:szCs w:val="26"/>
          <w:rtl/>
        </w:rPr>
        <w:t>قطاع خدمة البتريد</w:t>
      </w:r>
    </w:p>
    <w:p w14:paraId="2E67E0FF" w14:textId="77777777" w:rsidR="002C323A" w:rsidRPr="00007DC5" w:rsidRDefault="002E7B53" w:rsidP="00477534">
      <w:pPr>
        <w:pStyle w:val="Heading1"/>
        <w:bidi/>
        <w:rPr>
          <w:sz w:val="26"/>
          <w:szCs w:val="26"/>
        </w:rPr>
      </w:pPr>
      <w:r w:rsidRPr="00007DC5">
        <w:rPr>
          <w:rFonts w:hint="cs"/>
          <w:sz w:val="26"/>
          <w:szCs w:val="26"/>
          <w:rtl/>
        </w:rPr>
        <w:t>نفذت الأنشطة التالية:</w:t>
      </w:r>
    </w:p>
    <w:p w14:paraId="622F74D2" w14:textId="77777777" w:rsidR="002E7B53" w:rsidRPr="00007DC5" w:rsidRDefault="002E7B53" w:rsidP="00BB1B32">
      <w:pPr>
        <w:pStyle w:val="Heading2"/>
        <w:bidi/>
        <w:ind w:left="1418" w:hanging="709"/>
        <w:rPr>
          <w:sz w:val="26"/>
          <w:szCs w:val="26"/>
        </w:rPr>
      </w:pPr>
      <w:r w:rsidRPr="00007DC5">
        <w:rPr>
          <w:rFonts w:hint="cs"/>
          <w:sz w:val="26"/>
          <w:szCs w:val="26"/>
          <w:rtl/>
        </w:rPr>
        <w:t>تولت إدارة البيئة بالتعاون مع المركز الوطني لإنتاجية التدريب في إطار جامعة فيجي الوطنية تدريب 968 فنيا من فنيي التبريد على الممارسات الجيدة واسترجاع غازات التبريد وإعادة الاستخدام والمناولة الآمنة وخدمة أجهزة التبريد وتكييف الهواء المعتمدة على غازات التبريد القابلة للاشتعال والسامة (الأمونيا والهيدروكربونات) والتي تعتبر شرطا أساسيا للحصول على ترخيص الفنيين. وجرى تحديث المناهج الدراسية لممارسات التبريد الجيدة بالتعاون مع جامعة فيجي الوطنية، وتجرى الآن لجنة التعليم العالي لفيجي</w:t>
      </w:r>
      <w:r w:rsidR="00687650" w:rsidRPr="00007DC5">
        <w:rPr>
          <w:rFonts w:hint="cs"/>
          <w:sz w:val="26"/>
          <w:szCs w:val="26"/>
          <w:rtl/>
        </w:rPr>
        <w:t xml:space="preserve"> ووحدة الأوزون الوطنية وتنفذ الآن دورات تدريبية باستخدام مواد التدريب المحدثة؛</w:t>
      </w:r>
    </w:p>
    <w:p w14:paraId="51A1827E" w14:textId="77777777" w:rsidR="00687650" w:rsidRPr="00007DC5" w:rsidRDefault="00687650" w:rsidP="00477534">
      <w:pPr>
        <w:pStyle w:val="Heading2"/>
        <w:bidi/>
        <w:ind w:left="1418" w:hanging="709"/>
        <w:rPr>
          <w:sz w:val="26"/>
          <w:szCs w:val="26"/>
        </w:rPr>
      </w:pPr>
      <w:r w:rsidRPr="00007DC5">
        <w:rPr>
          <w:rFonts w:hint="cs"/>
          <w:sz w:val="26"/>
          <w:szCs w:val="26"/>
          <w:rtl/>
        </w:rPr>
        <w:t>وتعمل إدارة البيئة الآن بصورة وثيقة مع لجنة التعليم العالي في وضع دورات قصيرة عن تغير المناخ وعلاقاته بالتبريد وتكييف الهواء؛</w:t>
      </w:r>
    </w:p>
    <w:p w14:paraId="3C17EC52" w14:textId="77777777" w:rsidR="00687650" w:rsidRPr="00007DC5" w:rsidRDefault="00687650" w:rsidP="00477534">
      <w:pPr>
        <w:pStyle w:val="Heading2"/>
        <w:bidi/>
        <w:ind w:left="1418" w:hanging="709"/>
        <w:rPr>
          <w:sz w:val="26"/>
          <w:szCs w:val="26"/>
        </w:rPr>
      </w:pPr>
      <w:r w:rsidRPr="00007DC5">
        <w:rPr>
          <w:rFonts w:hint="cs"/>
          <w:sz w:val="26"/>
          <w:szCs w:val="26"/>
          <w:rtl/>
        </w:rPr>
        <w:t>وتم شراء عشرة آلات لاسترجاع الغازات مع المعدات المساعدة وقدمت لرابطة التبريد، ونفذ التدريب للفنيين عن استخدام وحدات الاسترجاع ومركز الاستصلاح الغازات تتألف من وحدة استصلاح صغيرة ومساعدات تقنية على استخدام هذه الوحدات قدمت لعدد 25 فنيا من خلال خبير استشاري دولي. وتم شراء 10 مجموعات من المعدات والأدوات (سلندرات استرجاع الغازات و</w:t>
      </w:r>
      <w:r w:rsidR="00310697" w:rsidRPr="00007DC5">
        <w:rPr>
          <w:rFonts w:hint="cs"/>
          <w:sz w:val="26"/>
          <w:szCs w:val="26"/>
          <w:rtl/>
          <w:lang w:bidi="ar-EG"/>
        </w:rPr>
        <w:t xml:space="preserve">مكابس متعددة </w:t>
      </w:r>
      <w:r w:rsidR="00310697" w:rsidRPr="00007DC5">
        <w:rPr>
          <w:rFonts w:hint="cs"/>
          <w:sz w:val="26"/>
          <w:szCs w:val="26"/>
          <w:rtl/>
          <w:lang w:bidi="ar-EG"/>
        </w:rPr>
        <w:lastRenderedPageBreak/>
        <w:t>الجوانب، وأجهزة رصد التسرب، وشحن المعدات وشحن المقاييس ووحدات استرجاع) بواسطة إدارة البيئة وتم توزيعها على ورش الفنيين ومؤسسات التدريب؛</w:t>
      </w:r>
    </w:p>
    <w:p w14:paraId="7CD1E9BD" w14:textId="77777777" w:rsidR="00310697" w:rsidRPr="00007DC5" w:rsidRDefault="00FB7EEA" w:rsidP="00477534">
      <w:pPr>
        <w:pStyle w:val="Heading2"/>
        <w:widowControl/>
        <w:bidi/>
        <w:ind w:left="1418" w:hanging="709"/>
        <w:rPr>
          <w:sz w:val="26"/>
          <w:szCs w:val="26"/>
          <w:rtl/>
          <w:lang w:bidi="ar-EG"/>
        </w:rPr>
      </w:pPr>
      <w:r w:rsidRPr="00007DC5">
        <w:rPr>
          <w:rFonts w:hint="cs"/>
          <w:sz w:val="26"/>
          <w:szCs w:val="26"/>
          <w:rtl/>
        </w:rPr>
        <w:t xml:space="preserve">ونتيجة لتأثير وباء كوفيد-19، لم يمكن تصنيع سوى 30 وحدة من الوحدات المائة المقترحة بموجب برنامج التحفيز على الاستبدال، وقد تم استبدالها بوحدات تكييف الهواء </w:t>
      </w:r>
      <w:r w:rsidRPr="00007DC5">
        <w:rPr>
          <w:sz w:val="26"/>
          <w:szCs w:val="26"/>
          <w:rtl/>
          <w:lang w:bidi="ar-EG"/>
        </w:rPr>
        <w:t xml:space="preserve">قائمة على </w:t>
      </w:r>
      <w:r w:rsidRPr="00007DC5">
        <w:rPr>
          <w:sz w:val="26"/>
          <w:szCs w:val="26"/>
          <w:lang w:bidi="ar-EG"/>
        </w:rPr>
        <w:t>R 32</w:t>
      </w:r>
      <w:r w:rsidRPr="00007DC5">
        <w:rPr>
          <w:sz w:val="26"/>
          <w:szCs w:val="26"/>
          <w:rtl/>
          <w:lang w:bidi="ar-EG"/>
        </w:rPr>
        <w:t xml:space="preserve"> ؛ سيتم استبدال الوحدات السبعين المتبقية</w:t>
      </w:r>
      <w:r w:rsidRPr="00007DC5">
        <w:rPr>
          <w:rFonts w:hint="cs"/>
          <w:sz w:val="26"/>
          <w:szCs w:val="26"/>
          <w:rtl/>
          <w:lang w:bidi="ar-EG"/>
        </w:rPr>
        <w:t xml:space="preserve"> </w:t>
      </w:r>
      <w:r w:rsidRPr="00007DC5">
        <w:rPr>
          <w:rFonts w:hint="cs"/>
          <w:sz w:val="26"/>
          <w:szCs w:val="26"/>
          <w:rtl/>
        </w:rPr>
        <w:t xml:space="preserve"> قبل نهاية 2021</w:t>
      </w:r>
      <w:r w:rsidRPr="00007DC5">
        <w:rPr>
          <w:rFonts w:hint="cs"/>
          <w:sz w:val="26"/>
          <w:szCs w:val="26"/>
          <w:rtl/>
          <w:lang w:bidi="ar-EG"/>
        </w:rPr>
        <w:t>؛</w:t>
      </w:r>
    </w:p>
    <w:p w14:paraId="1C0103B4" w14:textId="77777777" w:rsidR="00FB7EEA" w:rsidRPr="00007DC5" w:rsidRDefault="00FB7EEA" w:rsidP="00477534">
      <w:pPr>
        <w:pStyle w:val="Heading2"/>
        <w:bidi/>
        <w:ind w:left="1418" w:hanging="709"/>
        <w:rPr>
          <w:sz w:val="26"/>
          <w:szCs w:val="26"/>
        </w:rPr>
      </w:pPr>
      <w:r w:rsidRPr="00007DC5">
        <w:rPr>
          <w:rFonts w:hint="cs"/>
          <w:sz w:val="26"/>
          <w:szCs w:val="26"/>
          <w:rtl/>
        </w:rPr>
        <w:t>ونظمت اجتماعات مع وزارة مصايد الأسماك وغيرها من أصحاب المصلحة لمن</w:t>
      </w:r>
      <w:r w:rsidR="002463B6" w:rsidRPr="00007DC5">
        <w:rPr>
          <w:rFonts w:hint="cs"/>
          <w:sz w:val="26"/>
          <w:szCs w:val="26"/>
          <w:rtl/>
        </w:rPr>
        <w:t>اقشة الخيارات الخاصة بالتحويل الى أجهزة التبريد وتكييف الهواء البديلة في قطاع مصايد الأسماك؛</w:t>
      </w:r>
    </w:p>
    <w:p w14:paraId="6DF7D699" w14:textId="77777777" w:rsidR="002463B6" w:rsidRPr="00007DC5" w:rsidRDefault="00290D81" w:rsidP="00477534">
      <w:pPr>
        <w:pStyle w:val="Heading2"/>
        <w:bidi/>
        <w:ind w:left="1418" w:hanging="709"/>
        <w:rPr>
          <w:sz w:val="26"/>
          <w:szCs w:val="26"/>
        </w:rPr>
      </w:pPr>
      <w:r w:rsidRPr="00007DC5">
        <w:rPr>
          <w:rFonts w:hint="cs"/>
          <w:sz w:val="26"/>
          <w:szCs w:val="26"/>
          <w:rtl/>
        </w:rPr>
        <w:t>وأعدت</w:t>
      </w:r>
      <w:r w:rsidR="002463B6" w:rsidRPr="00007DC5">
        <w:rPr>
          <w:rFonts w:hint="cs"/>
          <w:sz w:val="26"/>
          <w:szCs w:val="26"/>
          <w:rtl/>
        </w:rPr>
        <w:t xml:space="preserve"> مواد لاستثارة الوعي عن إزالة الهيدروكلوروفلوروكربون وتأثيراته والتحويل الى تكنولوجيات بديلة وتوزيعها على موظفي الجمارك وفنيي التبريد، وغيرهم من أصحاب المصلحة، وجرى إشراك رابطة التبريد وقطاع مصايد الأسماك (أصحاب سفن الصيد والمعدات القائمة على البر والمقاولون والفنيون) في مشاورات بشأن تعديل القواعد وأدرجت المسائل المتعلقة بالتطبيق الآمن لكفاءة استخدام الطاقة، وتكنولوجيات التبريد وتكييف الهواء الصديقة للأوزون والمناخ بموجب برامج التدريب وعملت وحدة الأوزون الوطنية أيضا بصورة وثيقة مع إدارة الطاقة في الترويج لوسيلة بين إزالة الهيدروكلوروفلوروكربون وتطبيق التكنولوجيات البديلة المعتمدة على كفاءة استخدام الطاقة.</w:t>
      </w:r>
    </w:p>
    <w:p w14:paraId="57F08CFD" w14:textId="77777777" w:rsidR="00EB31E3" w:rsidRPr="00007DC5" w:rsidRDefault="002463B6" w:rsidP="00477534">
      <w:pPr>
        <w:pStyle w:val="Heading1"/>
        <w:keepNext/>
        <w:numPr>
          <w:ilvl w:val="0"/>
          <w:numId w:val="0"/>
        </w:numPr>
        <w:bidi/>
        <w:rPr>
          <w:iCs/>
          <w:sz w:val="26"/>
          <w:szCs w:val="26"/>
        </w:rPr>
      </w:pPr>
      <w:r w:rsidRPr="00007DC5">
        <w:rPr>
          <w:rFonts w:hint="cs"/>
          <w:iCs/>
          <w:sz w:val="26"/>
          <w:szCs w:val="26"/>
          <w:rtl/>
        </w:rPr>
        <w:t>تنفيذ ورصد المشروع</w:t>
      </w:r>
    </w:p>
    <w:p w14:paraId="425DA4D8" w14:textId="77777777" w:rsidR="002463B6" w:rsidRPr="00007DC5" w:rsidRDefault="002463B6" w:rsidP="00477534">
      <w:pPr>
        <w:pStyle w:val="Heading1"/>
        <w:bidi/>
        <w:rPr>
          <w:sz w:val="26"/>
          <w:szCs w:val="26"/>
        </w:rPr>
      </w:pPr>
      <w:r w:rsidRPr="00007DC5">
        <w:rPr>
          <w:rFonts w:hint="cs"/>
          <w:sz w:val="26"/>
          <w:szCs w:val="26"/>
          <w:rtl/>
        </w:rPr>
        <w:t>تتولى إدارة البيئة من خلال وحدة الأوزون الوطنية المسؤولية عن رصد وتنفيذ المشروع. وجرى استخدام خبراء استشاريين محليين للمساعدة في رصد تنفيذ خطة إدارة إزالة الهيدروكلوروفلوروكربون، وعقدت اجتماعات لمناقشة إدراج سياسة تعميم الجنسانية للصندوق المتعدد الأطراف في أنشطة المشروع.</w:t>
      </w:r>
    </w:p>
    <w:p w14:paraId="1D89D1A1" w14:textId="77777777" w:rsidR="003C59EB" w:rsidRPr="00007DC5" w:rsidRDefault="002463B6" w:rsidP="00477534">
      <w:pPr>
        <w:bidi/>
        <w:spacing w:after="240"/>
        <w:outlineLvl w:val="0"/>
        <w:rPr>
          <w:iCs/>
          <w:sz w:val="26"/>
          <w:szCs w:val="26"/>
        </w:rPr>
      </w:pPr>
      <w:r w:rsidRPr="00007DC5">
        <w:rPr>
          <w:rFonts w:hint="cs"/>
          <w:iCs/>
          <w:sz w:val="26"/>
          <w:szCs w:val="26"/>
          <w:rtl/>
        </w:rPr>
        <w:t>حالة الصرف</w:t>
      </w:r>
    </w:p>
    <w:p w14:paraId="4B3BDB30" w14:textId="77777777" w:rsidR="002463B6" w:rsidRPr="00007DC5" w:rsidRDefault="002463B6" w:rsidP="00477534">
      <w:pPr>
        <w:pStyle w:val="Heading1"/>
        <w:bidi/>
        <w:rPr>
          <w:sz w:val="26"/>
          <w:szCs w:val="26"/>
        </w:rPr>
      </w:pPr>
      <w:r w:rsidRPr="00007DC5">
        <w:rPr>
          <w:rFonts w:hint="cs"/>
          <w:sz w:val="26"/>
          <w:szCs w:val="26"/>
          <w:rtl/>
        </w:rPr>
        <w:t xml:space="preserve">تم حتى يونيه/ حزيران 2021 الصرف من الاموال الإجمالية الموافق عليها البالغة </w:t>
      </w:r>
      <w:r w:rsidR="00DC40C2" w:rsidRPr="00007DC5">
        <w:rPr>
          <w:sz w:val="26"/>
          <w:szCs w:val="26"/>
        </w:rPr>
        <w:t>315,000</w:t>
      </w:r>
      <w:r w:rsidR="00DC40C2" w:rsidRPr="00007DC5">
        <w:rPr>
          <w:rFonts w:hint="cs"/>
          <w:sz w:val="26"/>
          <w:szCs w:val="26"/>
          <w:rtl/>
        </w:rPr>
        <w:t xml:space="preserve"> </w:t>
      </w:r>
      <w:r w:rsidRPr="00007DC5">
        <w:rPr>
          <w:rFonts w:hint="cs"/>
          <w:sz w:val="26"/>
          <w:szCs w:val="26"/>
          <w:rtl/>
        </w:rPr>
        <w:t>دولار</w:t>
      </w:r>
      <w:r w:rsidR="00DC40C2" w:rsidRPr="00007DC5">
        <w:rPr>
          <w:rFonts w:hint="cs"/>
          <w:sz w:val="26"/>
          <w:szCs w:val="26"/>
          <w:rtl/>
          <w:lang w:bidi="ar-EG"/>
        </w:rPr>
        <w:t xml:space="preserve"> أمريكي (</w:t>
      </w:r>
      <w:r w:rsidR="00DC40C2" w:rsidRPr="00007DC5">
        <w:rPr>
          <w:sz w:val="26"/>
          <w:szCs w:val="26"/>
        </w:rPr>
        <w:t>189,500</w:t>
      </w:r>
      <w:r w:rsidR="00DC40C2" w:rsidRPr="00007DC5">
        <w:rPr>
          <w:rFonts w:hint="cs"/>
          <w:sz w:val="26"/>
          <w:szCs w:val="26"/>
          <w:rtl/>
          <w:lang w:bidi="ar-EG"/>
        </w:rPr>
        <w:t xml:space="preserve"> دولار أمريكي لليوئنديبي و</w:t>
      </w:r>
      <w:r w:rsidR="00DC40C2" w:rsidRPr="00007DC5">
        <w:rPr>
          <w:sz w:val="26"/>
          <w:szCs w:val="26"/>
        </w:rPr>
        <w:t xml:space="preserve">125,500 </w:t>
      </w:r>
      <w:r w:rsidR="00DC40C2" w:rsidRPr="00007DC5">
        <w:rPr>
          <w:rFonts w:hint="cs"/>
          <w:sz w:val="26"/>
          <w:szCs w:val="26"/>
          <w:rtl/>
          <w:lang w:bidi="ar-EG"/>
        </w:rPr>
        <w:t xml:space="preserve"> دولار</w:t>
      </w:r>
      <w:r w:rsidR="00DC40C2" w:rsidRPr="00007DC5">
        <w:rPr>
          <w:rFonts w:hint="cs"/>
          <w:sz w:val="26"/>
          <w:szCs w:val="26"/>
          <w:rtl/>
        </w:rPr>
        <w:t xml:space="preserve"> أمريكي لليونيب) صرف مبلغ </w:t>
      </w:r>
      <w:r w:rsidR="00DC40C2" w:rsidRPr="00007DC5">
        <w:rPr>
          <w:sz w:val="26"/>
          <w:szCs w:val="26"/>
        </w:rPr>
        <w:t>259,388</w:t>
      </w:r>
      <w:r w:rsidR="00DC40C2" w:rsidRPr="00007DC5">
        <w:rPr>
          <w:rFonts w:hint="cs"/>
          <w:sz w:val="26"/>
          <w:szCs w:val="26"/>
          <w:rtl/>
        </w:rPr>
        <w:t xml:space="preserve"> دولارا أمريكيا (</w:t>
      </w:r>
      <w:r w:rsidR="00E44B06" w:rsidRPr="00007DC5">
        <w:rPr>
          <w:sz w:val="26"/>
          <w:szCs w:val="26"/>
        </w:rPr>
        <w:t>259,388</w:t>
      </w:r>
      <w:r w:rsidR="00E44B06" w:rsidRPr="00007DC5">
        <w:rPr>
          <w:rFonts w:hint="cs"/>
          <w:sz w:val="26"/>
          <w:szCs w:val="26"/>
          <w:rtl/>
        </w:rPr>
        <w:t xml:space="preserve"> دولارا أمريكيا لليوئنديبي و</w:t>
      </w:r>
      <w:r w:rsidR="00E44B06" w:rsidRPr="00007DC5">
        <w:rPr>
          <w:sz w:val="26"/>
          <w:szCs w:val="26"/>
        </w:rPr>
        <w:t>114,050</w:t>
      </w:r>
      <w:r w:rsidR="00E44B06" w:rsidRPr="00007DC5">
        <w:rPr>
          <w:rFonts w:hint="cs"/>
          <w:sz w:val="26"/>
          <w:szCs w:val="26"/>
          <w:rtl/>
        </w:rPr>
        <w:t xml:space="preserve"> دولار أمريكي لليونيب). وسوف يصرف المبلغ المتبقي وقدره </w:t>
      </w:r>
      <w:r w:rsidR="00E44B06" w:rsidRPr="00007DC5">
        <w:rPr>
          <w:sz w:val="26"/>
          <w:szCs w:val="26"/>
        </w:rPr>
        <w:t>55,612</w:t>
      </w:r>
      <w:r w:rsidR="00E44B06" w:rsidRPr="00007DC5">
        <w:rPr>
          <w:rFonts w:hint="cs"/>
          <w:sz w:val="26"/>
          <w:szCs w:val="26"/>
          <w:rtl/>
        </w:rPr>
        <w:t xml:space="preserve"> دولارا أمريكيا في 2021 و2022.</w:t>
      </w:r>
    </w:p>
    <w:p w14:paraId="5254A823" w14:textId="77777777" w:rsidR="00EF2C57" w:rsidRPr="00007DC5" w:rsidDel="00C9345F" w:rsidRDefault="00E44B06" w:rsidP="00477534">
      <w:pPr>
        <w:pStyle w:val="Heading1"/>
        <w:numPr>
          <w:ilvl w:val="0"/>
          <w:numId w:val="0"/>
        </w:numPr>
        <w:bidi/>
        <w:rPr>
          <w:iCs/>
          <w:sz w:val="26"/>
          <w:szCs w:val="26"/>
        </w:rPr>
      </w:pPr>
      <w:bookmarkStart w:id="0" w:name="_Hlk85115487"/>
      <w:r w:rsidRPr="00007DC5">
        <w:rPr>
          <w:rFonts w:hint="cs"/>
          <w:iCs/>
          <w:sz w:val="26"/>
          <w:szCs w:val="26"/>
          <w:rtl/>
        </w:rPr>
        <w:t>تمديد المرحلة الأولى من خطة إدارة إزالة المواد الهيدروكلوروفلوروكربونية</w:t>
      </w:r>
    </w:p>
    <w:bookmarkEnd w:id="0"/>
    <w:p w14:paraId="14C32F8B" w14:textId="77777777" w:rsidR="00E44B06" w:rsidRPr="00007DC5" w:rsidRDefault="00E44B06" w:rsidP="00E44B06">
      <w:pPr>
        <w:pStyle w:val="Heading1"/>
        <w:bidi/>
        <w:rPr>
          <w:sz w:val="26"/>
          <w:szCs w:val="26"/>
        </w:rPr>
      </w:pPr>
      <w:r w:rsidRPr="00007DC5">
        <w:rPr>
          <w:rFonts w:hint="cs"/>
          <w:sz w:val="26"/>
          <w:szCs w:val="26"/>
          <w:rtl/>
        </w:rPr>
        <w:t>طلبت حكومة فيجي من خلال اليوئنديبي تمديد المرحلة الأولى من خطة إدارة إزالة المواد الهيدروكلوروفلوروكربونية والذي يتوقع أن تنتهي في ديسمبر/ كانون الأول 2021 الى ديسمبر/ كانون الأول 2022 نتيجة للقيود التي يفرضها وباء كوفيد-19 الذي يحظر بعثات الخبراء الاستشاريين الى البلد ويؤخر التوقيع على الاتفاق الخاص بالشريحة الرابعة والأخيرة من المرحلة الأولى الى الاجتماع السادس والثمانين، وأشار اليوئنديبي الى أن حكومة فيجي تلتزم التزاما كاملا بالانتهاء من الأنشطة المتبقية من المرحلة الأولى في 31 ديسمبر/ كانون الأول 2022 على النحو التالي:</w:t>
      </w:r>
    </w:p>
    <w:p w14:paraId="1F039F65" w14:textId="77777777" w:rsidR="00E44B06" w:rsidRPr="00007DC5" w:rsidRDefault="001F2191" w:rsidP="00477534">
      <w:pPr>
        <w:pStyle w:val="Heading2"/>
        <w:bidi/>
        <w:ind w:left="1418" w:hanging="709"/>
        <w:rPr>
          <w:sz w:val="26"/>
          <w:szCs w:val="26"/>
        </w:rPr>
      </w:pPr>
      <w:r w:rsidRPr="00007DC5">
        <w:rPr>
          <w:rFonts w:hint="cs"/>
          <w:sz w:val="26"/>
          <w:szCs w:val="26"/>
          <w:rtl/>
        </w:rPr>
        <w:t xml:space="preserve">اجتماع </w:t>
      </w:r>
      <w:r w:rsidR="008B544C" w:rsidRPr="00007DC5">
        <w:rPr>
          <w:rFonts w:hint="cs"/>
          <w:sz w:val="26"/>
          <w:szCs w:val="26"/>
          <w:rtl/>
        </w:rPr>
        <w:t>أصحاب المصلحة للانتهاء من برنامج الاستبدال وإعداد مواد توعية معاونة والتدريب في مركز الاستصلاح الذي أنشئ لقطاع مصايد الأسماك (اليوئنديبي)؛</w:t>
      </w:r>
    </w:p>
    <w:p w14:paraId="6906AC7F" w14:textId="77777777" w:rsidR="008B544C" w:rsidRPr="00007DC5" w:rsidRDefault="008B544C" w:rsidP="00477534">
      <w:pPr>
        <w:pStyle w:val="Heading2"/>
        <w:bidi/>
        <w:ind w:left="1418" w:hanging="709"/>
        <w:rPr>
          <w:sz w:val="26"/>
          <w:szCs w:val="26"/>
        </w:rPr>
      </w:pPr>
      <w:r w:rsidRPr="00007DC5">
        <w:rPr>
          <w:rFonts w:hint="cs"/>
          <w:sz w:val="26"/>
          <w:szCs w:val="26"/>
          <w:rtl/>
        </w:rPr>
        <w:t xml:space="preserve">جرى تأكيد الجداول الزمنية للتدريب لعام 2021 للانتهاء من حلقتي عمل تجديديتين للتدريب لموظفي الجمارك وموظفي إنفاذ القوانين فضلا عن سلطات الموانئ والبحرية والاسطول لعدد 30 موظفا، وثلاث حلقات عمل تدريبية لعدد 60 من فنيي التبريد وتكييف الهواء على ممارسات التبريد الجيدة وحلقتي عمل للتدريب الخاص على إدارة المواد الهيدروكلوروفلوروكربونية لخدمة تكنولوجيات </w:t>
      </w:r>
      <w:r w:rsidRPr="00007DC5">
        <w:rPr>
          <w:rFonts w:hint="cs"/>
          <w:sz w:val="26"/>
          <w:szCs w:val="26"/>
          <w:rtl/>
        </w:rPr>
        <w:lastRenderedPageBreak/>
        <w:t xml:space="preserve">التبريد في قطاعي التبريد البحري الخاص بمصايد الأسماك لعدد </w:t>
      </w:r>
      <w:r w:rsidR="00E7560B" w:rsidRPr="00007DC5">
        <w:rPr>
          <w:rFonts w:hint="cs"/>
          <w:sz w:val="26"/>
          <w:szCs w:val="26"/>
          <w:rtl/>
        </w:rPr>
        <w:t>40 مشاركا. وسوف تنفذ إدارة البيئة هذه الأنشطة عن طريق التدريب الافتراضي في الربع الثالث والأخير من عام 2021 (اليونيب).</w:t>
      </w:r>
    </w:p>
    <w:p w14:paraId="401476ED" w14:textId="77777777" w:rsidR="00EB31E3" w:rsidRPr="00007DC5" w:rsidRDefault="00E7560B" w:rsidP="00477534">
      <w:pPr>
        <w:bidi/>
        <w:spacing w:after="240"/>
        <w:outlineLvl w:val="0"/>
        <w:rPr>
          <w:sz w:val="26"/>
          <w:szCs w:val="26"/>
        </w:rPr>
      </w:pPr>
      <w:r w:rsidRPr="00007DC5">
        <w:rPr>
          <w:rFonts w:hint="cs"/>
          <w:sz w:val="26"/>
          <w:szCs w:val="26"/>
          <w:rtl/>
        </w:rPr>
        <w:t>المرحلة الثانية من خطة إدارة إزالة المواد الهيدروكلوروفلوروكربونية</w:t>
      </w:r>
    </w:p>
    <w:p w14:paraId="6C23466D" w14:textId="77777777" w:rsidR="00EB31E3" w:rsidRPr="00007DC5" w:rsidRDefault="00E7560B" w:rsidP="00477534">
      <w:pPr>
        <w:bidi/>
        <w:spacing w:after="240"/>
        <w:outlineLvl w:val="0"/>
        <w:rPr>
          <w:sz w:val="26"/>
          <w:szCs w:val="26"/>
          <w:u w:val="single"/>
        </w:rPr>
      </w:pPr>
      <w:r w:rsidRPr="00007DC5">
        <w:rPr>
          <w:rFonts w:hint="cs"/>
          <w:sz w:val="26"/>
          <w:szCs w:val="26"/>
          <w:u w:val="single"/>
          <w:rtl/>
        </w:rPr>
        <w:t>الاستهلاك المتبقي المؤهل للتمويل</w:t>
      </w:r>
    </w:p>
    <w:p w14:paraId="2051A5C2" w14:textId="77777777" w:rsidR="00E7560B" w:rsidRPr="00007DC5" w:rsidRDefault="00E7560B" w:rsidP="00E7560B">
      <w:pPr>
        <w:pStyle w:val="Heading1"/>
        <w:bidi/>
        <w:rPr>
          <w:sz w:val="26"/>
          <w:szCs w:val="26"/>
        </w:rPr>
      </w:pPr>
      <w:r w:rsidRPr="00007DC5">
        <w:rPr>
          <w:rFonts w:hint="cs"/>
          <w:sz w:val="26"/>
          <w:szCs w:val="26"/>
          <w:rtl/>
        </w:rPr>
        <w:t xml:space="preserve">بعد خصم </w:t>
      </w:r>
      <w:r w:rsidRPr="00007DC5">
        <w:rPr>
          <w:sz w:val="26"/>
          <w:szCs w:val="26"/>
        </w:rPr>
        <w:t>2.01</w:t>
      </w:r>
      <w:r w:rsidRPr="00007DC5">
        <w:rPr>
          <w:rFonts w:hint="cs"/>
          <w:sz w:val="26"/>
          <w:szCs w:val="26"/>
          <w:rtl/>
        </w:rPr>
        <w:t xml:space="preserve"> طن بقدرات استنفاد الأوزون من المواد الهيدروكلوروفلوروكربونية تتعلق بالمرحلة الأولى، يبلغ الاستهلاك المتبقي المؤهل للتمويل في المرحلة الثانية مقدار </w:t>
      </w:r>
      <w:r w:rsidRPr="00007DC5">
        <w:rPr>
          <w:sz w:val="26"/>
          <w:szCs w:val="26"/>
        </w:rPr>
        <w:t>3.72</w:t>
      </w:r>
      <w:r w:rsidRPr="00007DC5">
        <w:rPr>
          <w:rFonts w:hint="cs"/>
          <w:sz w:val="26"/>
          <w:szCs w:val="26"/>
          <w:rtl/>
        </w:rPr>
        <w:t xml:space="preserve"> طن بقدرات استنفاذ الأوزون من الهيدروكلوروفلوروكربون-22.</w:t>
      </w:r>
    </w:p>
    <w:p w14:paraId="7750B527" w14:textId="77777777" w:rsidR="00EB31E3" w:rsidRPr="00007DC5" w:rsidRDefault="00E7560B" w:rsidP="00477534">
      <w:pPr>
        <w:keepNext/>
        <w:bidi/>
        <w:spacing w:after="240"/>
        <w:outlineLvl w:val="0"/>
        <w:rPr>
          <w:sz w:val="26"/>
          <w:szCs w:val="26"/>
          <w:u w:val="single"/>
          <w:lang w:eastAsia="zh-CN"/>
        </w:rPr>
      </w:pPr>
      <w:r w:rsidRPr="00007DC5">
        <w:rPr>
          <w:rFonts w:hint="cs"/>
          <w:sz w:val="26"/>
          <w:szCs w:val="26"/>
          <w:u w:val="single"/>
          <w:rtl/>
        </w:rPr>
        <w:t>توزيع المواد الهيدروكلوروفلوروكربونية بحسب القطاع</w:t>
      </w:r>
    </w:p>
    <w:p w14:paraId="6E42836A" w14:textId="77777777" w:rsidR="00E7560B" w:rsidRPr="00007DC5" w:rsidRDefault="00E7560B" w:rsidP="00BB1B32">
      <w:pPr>
        <w:pStyle w:val="Heading1"/>
        <w:bidi/>
        <w:rPr>
          <w:sz w:val="26"/>
          <w:szCs w:val="26"/>
          <w:lang w:eastAsia="zh-CN"/>
        </w:rPr>
      </w:pPr>
      <w:r w:rsidRPr="00007DC5">
        <w:rPr>
          <w:rFonts w:hint="cs"/>
          <w:sz w:val="26"/>
          <w:szCs w:val="26"/>
          <w:rtl/>
          <w:lang w:eastAsia="zh-CN"/>
        </w:rPr>
        <w:t xml:space="preserve">هناك مايقرب من </w:t>
      </w:r>
      <w:r w:rsidRPr="00007DC5">
        <w:rPr>
          <w:sz w:val="26"/>
          <w:szCs w:val="26"/>
        </w:rPr>
        <w:t>1,138</w:t>
      </w:r>
      <w:r w:rsidRPr="00007DC5">
        <w:rPr>
          <w:rFonts w:hint="cs"/>
          <w:sz w:val="26"/>
          <w:szCs w:val="26"/>
          <w:rtl/>
        </w:rPr>
        <w:t>فنيا و</w:t>
      </w:r>
      <w:r w:rsidRPr="00007DC5">
        <w:rPr>
          <w:sz w:val="26"/>
          <w:szCs w:val="26"/>
        </w:rPr>
        <w:t>365</w:t>
      </w:r>
      <w:r w:rsidRPr="00007DC5">
        <w:rPr>
          <w:rFonts w:hint="cs"/>
          <w:sz w:val="26"/>
          <w:szCs w:val="26"/>
          <w:rtl/>
        </w:rPr>
        <w:t xml:space="preserve"> ورشة</w:t>
      </w:r>
      <w:r w:rsidRPr="00007DC5">
        <w:rPr>
          <w:rFonts w:hint="cs"/>
          <w:sz w:val="26"/>
          <w:szCs w:val="26"/>
          <w:rtl/>
          <w:lang w:eastAsia="zh-CN"/>
        </w:rPr>
        <w:t xml:space="preserve"> في قطاع الخدمة تستهلك الهيدروكلوروفلوروكربون-22 في خدمة أجهزة  تكييف الهواء، وأجهزة تكييف الهواء التجارية، وتبريد المباني والوحدات المقام على البر (مثل السوبر ماركت، </w:t>
      </w:r>
      <w:r w:rsidR="003E0168" w:rsidRPr="00007DC5">
        <w:rPr>
          <w:rFonts w:hint="cs"/>
          <w:sz w:val="26"/>
          <w:szCs w:val="26"/>
          <w:rtl/>
          <w:lang w:eastAsia="zh-CN" w:bidi="ar-EG"/>
        </w:rPr>
        <w:t>والمنتجعات والتخزين المبرد وغير ذلك) على النحو المبين في الجدول 2.</w:t>
      </w:r>
    </w:p>
    <w:p w14:paraId="08B8693B" w14:textId="77777777" w:rsidR="00FA4351" w:rsidRPr="00007DC5" w:rsidRDefault="00FA4351" w:rsidP="00477534">
      <w:pPr>
        <w:keepNext/>
        <w:bidi/>
        <w:outlineLvl w:val="0"/>
        <w:rPr>
          <w:bCs/>
          <w:sz w:val="26"/>
          <w:szCs w:val="26"/>
          <w:rtl/>
          <w:lang w:eastAsia="zh-CN" w:bidi="ar-EG"/>
        </w:rPr>
      </w:pPr>
      <w:r w:rsidRPr="00007DC5">
        <w:rPr>
          <w:rFonts w:hint="cs"/>
          <w:bCs/>
          <w:sz w:val="26"/>
          <w:szCs w:val="26"/>
          <w:rtl/>
          <w:lang w:eastAsia="zh-CN" w:bidi="ar-EG"/>
        </w:rPr>
        <w:t xml:space="preserve">الجدول 2: </w:t>
      </w:r>
      <w:r w:rsidR="003E0168" w:rsidRPr="00007DC5">
        <w:rPr>
          <w:rFonts w:hint="cs"/>
          <w:bCs/>
          <w:sz w:val="26"/>
          <w:szCs w:val="26"/>
          <w:rtl/>
          <w:lang w:eastAsia="zh-CN" w:bidi="ar-EG"/>
        </w:rPr>
        <w:t>التوزيع القطاعي للهيدروكلوروفلوروكربون-22 في فيجي في 2020</w:t>
      </w:r>
      <w:r w:rsidR="003E0168" w:rsidRPr="00007DC5">
        <w:rPr>
          <w:b/>
          <w:sz w:val="26"/>
          <w:szCs w:val="26"/>
        </w:rPr>
        <w:t>*</w:t>
      </w:r>
    </w:p>
    <w:tbl>
      <w:tblPr>
        <w:bidiVisual/>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108"/>
        <w:gridCol w:w="2847"/>
        <w:gridCol w:w="990"/>
        <w:gridCol w:w="988"/>
        <w:gridCol w:w="866"/>
        <w:gridCol w:w="1285"/>
        <w:gridCol w:w="1271"/>
      </w:tblGrid>
      <w:tr w:rsidR="00EB31E3" w:rsidRPr="00014075" w14:paraId="7C89C89B" w14:textId="77777777" w:rsidTr="00477534">
        <w:tc>
          <w:tcPr>
            <w:tcW w:w="3955" w:type="dxa"/>
            <w:gridSpan w:val="2"/>
            <w:tcBorders>
              <w:top w:val="single" w:sz="4" w:space="0" w:color="auto"/>
              <w:bottom w:val="single" w:sz="4" w:space="0" w:color="auto"/>
              <w:right w:val="single" w:sz="4" w:space="0" w:color="auto"/>
            </w:tcBorders>
            <w:shd w:val="clear" w:color="auto" w:fill="auto"/>
            <w:vAlign w:val="center"/>
            <w:hideMark/>
          </w:tcPr>
          <w:p w14:paraId="25A9A951" w14:textId="77777777" w:rsidR="00EB31E3" w:rsidRPr="003E0168" w:rsidRDefault="003E0168" w:rsidP="00477534">
            <w:pPr>
              <w:keepNext/>
              <w:tabs>
                <w:tab w:val="left" w:pos="2220"/>
              </w:tabs>
              <w:bidi/>
              <w:jc w:val="left"/>
              <w:rPr>
                <w:bCs/>
                <w:sz w:val="20"/>
                <w:szCs w:val="20"/>
                <w:rtl/>
                <w:lang w:val="en-US" w:bidi="ar-EG"/>
              </w:rPr>
            </w:pPr>
            <w:bookmarkStart w:id="1" w:name="_Hlk26931131"/>
            <w:r>
              <w:rPr>
                <w:rFonts w:hint="cs"/>
                <w:bCs/>
                <w:sz w:val="20"/>
                <w:szCs w:val="20"/>
                <w:rtl/>
              </w:rPr>
              <w:t>القطاع/ التطبيق</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8D15AB2" w14:textId="77777777" w:rsidR="00EB31E3" w:rsidRPr="003E0168" w:rsidRDefault="003E0168" w:rsidP="00477534">
            <w:pPr>
              <w:keepNext/>
              <w:tabs>
                <w:tab w:val="left" w:pos="2220"/>
              </w:tabs>
              <w:bidi/>
              <w:jc w:val="center"/>
              <w:rPr>
                <w:bCs/>
                <w:sz w:val="20"/>
                <w:szCs w:val="20"/>
              </w:rPr>
            </w:pPr>
            <w:r>
              <w:rPr>
                <w:rFonts w:hint="cs"/>
                <w:bCs/>
                <w:sz w:val="20"/>
                <w:szCs w:val="20"/>
                <w:rtl/>
              </w:rPr>
              <w:t>عدد الوحدات</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2914971" w14:textId="77777777" w:rsidR="00EB31E3" w:rsidRPr="003E0168" w:rsidRDefault="003E0168" w:rsidP="00477534">
            <w:pPr>
              <w:keepNext/>
              <w:tabs>
                <w:tab w:val="left" w:pos="2220"/>
              </w:tabs>
              <w:bidi/>
              <w:jc w:val="center"/>
              <w:rPr>
                <w:bCs/>
                <w:spacing w:val="-6"/>
                <w:sz w:val="20"/>
                <w:szCs w:val="20"/>
              </w:rPr>
            </w:pPr>
            <w:r>
              <w:rPr>
                <w:rFonts w:hint="cs"/>
                <w:bCs/>
                <w:sz w:val="20"/>
                <w:szCs w:val="20"/>
                <w:rtl/>
              </w:rPr>
              <w:t>متوسط الشحن (كيلوغرام)</w:t>
            </w:r>
          </w:p>
        </w:tc>
        <w:tc>
          <w:tcPr>
            <w:tcW w:w="86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ABB2161" w14:textId="77777777" w:rsidR="00EB31E3" w:rsidRPr="003E0168" w:rsidRDefault="003E0168" w:rsidP="00477534">
            <w:pPr>
              <w:keepNext/>
              <w:tabs>
                <w:tab w:val="left" w:pos="2220"/>
              </w:tabs>
              <w:bidi/>
              <w:jc w:val="center"/>
              <w:rPr>
                <w:bCs/>
                <w:sz w:val="20"/>
                <w:szCs w:val="20"/>
              </w:rPr>
            </w:pPr>
            <w:r>
              <w:rPr>
                <w:rFonts w:hint="cs"/>
                <w:bCs/>
                <w:sz w:val="20"/>
                <w:szCs w:val="20"/>
                <w:rtl/>
              </w:rPr>
              <w:t>معدل التسرب</w:t>
            </w:r>
          </w:p>
        </w:tc>
        <w:tc>
          <w:tcPr>
            <w:tcW w:w="128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7FC8252" w14:textId="77777777" w:rsidR="00EB31E3" w:rsidRPr="003E0168" w:rsidRDefault="003E0168" w:rsidP="00477534">
            <w:pPr>
              <w:keepNext/>
              <w:tabs>
                <w:tab w:val="left" w:pos="2220"/>
              </w:tabs>
              <w:bidi/>
              <w:jc w:val="center"/>
              <w:rPr>
                <w:bCs/>
                <w:sz w:val="20"/>
                <w:szCs w:val="20"/>
              </w:rPr>
            </w:pPr>
            <w:r>
              <w:rPr>
                <w:rFonts w:hint="cs"/>
                <w:bCs/>
                <w:sz w:val="20"/>
                <w:szCs w:val="20"/>
                <w:rtl/>
              </w:rPr>
              <w:t>الطلب على الخدمة (بالأطنان المترية)</w:t>
            </w:r>
          </w:p>
        </w:tc>
        <w:tc>
          <w:tcPr>
            <w:tcW w:w="1271"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1D2055D7" w14:textId="77777777" w:rsidR="00EB31E3" w:rsidRPr="003E0168" w:rsidRDefault="003E0168" w:rsidP="00477534">
            <w:pPr>
              <w:keepNext/>
              <w:tabs>
                <w:tab w:val="left" w:pos="2220"/>
              </w:tabs>
              <w:bidi/>
              <w:jc w:val="center"/>
              <w:rPr>
                <w:bCs/>
                <w:sz w:val="20"/>
                <w:szCs w:val="20"/>
              </w:rPr>
            </w:pPr>
            <w:r>
              <w:rPr>
                <w:rFonts w:hint="cs"/>
                <w:bCs/>
                <w:sz w:val="20"/>
                <w:szCs w:val="20"/>
                <w:rtl/>
              </w:rPr>
              <w:t>نسبة الاستهلاك</w:t>
            </w:r>
          </w:p>
        </w:tc>
      </w:tr>
      <w:tr w:rsidR="00426004" w:rsidRPr="00014075" w14:paraId="1FF85301" w14:textId="77777777" w:rsidTr="00413814">
        <w:tc>
          <w:tcPr>
            <w:tcW w:w="1108" w:type="dxa"/>
            <w:vMerge w:val="restart"/>
            <w:tcBorders>
              <w:top w:val="single" w:sz="4" w:space="0" w:color="auto"/>
              <w:bottom w:val="single" w:sz="4" w:space="0" w:color="auto"/>
              <w:right w:val="single" w:sz="4" w:space="0" w:color="auto"/>
            </w:tcBorders>
          </w:tcPr>
          <w:p w14:paraId="4CE1E8A8" w14:textId="77777777" w:rsidR="00426004" w:rsidRPr="00014075" w:rsidRDefault="003E0168" w:rsidP="00477534">
            <w:pPr>
              <w:tabs>
                <w:tab w:val="left" w:pos="2220"/>
              </w:tabs>
              <w:bidi/>
              <w:jc w:val="left"/>
              <w:rPr>
                <w:spacing w:val="-10"/>
                <w:sz w:val="20"/>
                <w:szCs w:val="20"/>
              </w:rPr>
            </w:pPr>
            <w:r>
              <w:rPr>
                <w:rFonts w:hint="cs"/>
                <w:b/>
                <w:bCs/>
                <w:sz w:val="20"/>
                <w:szCs w:val="20"/>
                <w:rtl/>
              </w:rPr>
              <w:t>تكييف الهواء</w:t>
            </w:r>
          </w:p>
        </w:tc>
        <w:tc>
          <w:tcPr>
            <w:tcW w:w="2847" w:type="dxa"/>
            <w:tcBorders>
              <w:top w:val="single" w:sz="4" w:space="0" w:color="auto"/>
              <w:left w:val="single" w:sz="4" w:space="0" w:color="auto"/>
              <w:bottom w:val="single" w:sz="4" w:space="0" w:color="auto"/>
              <w:right w:val="single" w:sz="4" w:space="0" w:color="auto"/>
            </w:tcBorders>
          </w:tcPr>
          <w:p w14:paraId="11A742BC" w14:textId="77777777" w:rsidR="00426004" w:rsidRPr="00014075" w:rsidRDefault="003E0168" w:rsidP="00477534">
            <w:pPr>
              <w:tabs>
                <w:tab w:val="left" w:pos="2220"/>
              </w:tabs>
              <w:bidi/>
              <w:jc w:val="left"/>
              <w:rPr>
                <w:sz w:val="20"/>
                <w:szCs w:val="20"/>
              </w:rPr>
            </w:pPr>
            <w:r>
              <w:rPr>
                <w:rFonts w:hint="cs"/>
                <w:sz w:val="20"/>
                <w:szCs w:val="20"/>
                <w:rtl/>
              </w:rPr>
              <w:t>تكييف الهواء المنزلي</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58B7E7A2" w14:textId="77777777" w:rsidR="00426004" w:rsidRPr="00014075" w:rsidRDefault="00426004" w:rsidP="00BB1B32">
            <w:pPr>
              <w:bidi/>
              <w:jc w:val="left"/>
              <w:rPr>
                <w:sz w:val="20"/>
                <w:szCs w:val="20"/>
                <w:vertAlign w:val="superscript"/>
              </w:rPr>
            </w:pPr>
            <w:r w:rsidRPr="00014075">
              <w:rPr>
                <w:sz w:val="20"/>
                <w:szCs w:val="20"/>
                <w:lang w:val="en-US"/>
              </w:rPr>
              <w:t>45,000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223E1AAE" w14:textId="77777777" w:rsidR="00426004" w:rsidRPr="00014075" w:rsidRDefault="00426004" w:rsidP="00BB1B32">
            <w:pPr>
              <w:tabs>
                <w:tab w:val="left" w:pos="2220"/>
              </w:tabs>
              <w:bidi/>
              <w:jc w:val="left"/>
              <w:rPr>
                <w:sz w:val="20"/>
                <w:szCs w:val="20"/>
              </w:rPr>
            </w:pPr>
            <w:r w:rsidRPr="00014075">
              <w:rPr>
                <w:sz w:val="20"/>
                <w:szCs w:val="20"/>
              </w:rPr>
              <w:t>1.8</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43923D1C" w14:textId="77777777" w:rsidR="00426004" w:rsidRPr="00014075" w:rsidRDefault="00FC52C3" w:rsidP="00BB1B32">
            <w:pPr>
              <w:tabs>
                <w:tab w:val="left" w:pos="2220"/>
              </w:tabs>
              <w:bidi/>
              <w:jc w:val="left"/>
              <w:rPr>
                <w:sz w:val="20"/>
                <w:szCs w:val="20"/>
              </w:rPr>
            </w:pPr>
            <w:r w:rsidRPr="00014075">
              <w:rPr>
                <w:sz w:val="20"/>
                <w:szCs w:val="20"/>
              </w:rPr>
              <w:t>10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5C3F21FA" w14:textId="77777777" w:rsidR="00426004" w:rsidRPr="00014075" w:rsidRDefault="00FC52C3" w:rsidP="00BB1B32">
            <w:pPr>
              <w:tabs>
                <w:tab w:val="left" w:pos="2220"/>
              </w:tabs>
              <w:bidi/>
              <w:jc w:val="left"/>
              <w:rPr>
                <w:sz w:val="20"/>
                <w:szCs w:val="20"/>
              </w:rPr>
            </w:pPr>
            <w:r w:rsidRPr="00014075">
              <w:rPr>
                <w:sz w:val="20"/>
                <w:szCs w:val="20"/>
              </w:rPr>
              <w:t>8.10</w:t>
            </w:r>
          </w:p>
        </w:tc>
        <w:tc>
          <w:tcPr>
            <w:tcW w:w="1271" w:type="dxa"/>
            <w:tcBorders>
              <w:top w:val="single" w:sz="4" w:space="0" w:color="auto"/>
              <w:left w:val="single" w:sz="4" w:space="0" w:color="auto"/>
              <w:bottom w:val="single" w:sz="4" w:space="0" w:color="auto"/>
            </w:tcBorders>
            <w:tcMar>
              <w:right w:w="144" w:type="dxa"/>
            </w:tcMar>
          </w:tcPr>
          <w:p w14:paraId="7D07669B" w14:textId="77777777" w:rsidR="00426004" w:rsidRPr="00014075" w:rsidRDefault="006C0711" w:rsidP="00BB1B32">
            <w:pPr>
              <w:tabs>
                <w:tab w:val="left" w:pos="2220"/>
              </w:tabs>
              <w:bidi/>
              <w:jc w:val="left"/>
              <w:rPr>
                <w:sz w:val="20"/>
                <w:szCs w:val="20"/>
              </w:rPr>
            </w:pPr>
            <w:r w:rsidRPr="00014075">
              <w:rPr>
                <w:sz w:val="20"/>
                <w:szCs w:val="20"/>
              </w:rPr>
              <w:t>14.0</w:t>
            </w:r>
          </w:p>
        </w:tc>
      </w:tr>
      <w:tr w:rsidR="003E0168" w:rsidRPr="00014075" w14:paraId="36CCFF2C" w14:textId="77777777" w:rsidTr="00413814">
        <w:tc>
          <w:tcPr>
            <w:tcW w:w="1108" w:type="dxa"/>
            <w:vMerge/>
            <w:tcBorders>
              <w:top w:val="single" w:sz="4" w:space="0" w:color="auto"/>
              <w:bottom w:val="single" w:sz="4" w:space="0" w:color="auto"/>
              <w:right w:val="single" w:sz="4" w:space="0" w:color="auto"/>
            </w:tcBorders>
          </w:tcPr>
          <w:p w14:paraId="1495093C" w14:textId="77777777" w:rsidR="003E0168" w:rsidRPr="00014075" w:rsidRDefault="003E0168" w:rsidP="00477534">
            <w:pPr>
              <w:tabs>
                <w:tab w:val="left" w:pos="2220"/>
              </w:tabs>
              <w:bidi/>
              <w:jc w:val="left"/>
              <w:rPr>
                <w:b/>
                <w:bCs/>
                <w:sz w:val="20"/>
                <w:szCs w:val="20"/>
              </w:rPr>
            </w:pPr>
          </w:p>
        </w:tc>
        <w:tc>
          <w:tcPr>
            <w:tcW w:w="2847" w:type="dxa"/>
            <w:tcBorders>
              <w:top w:val="single" w:sz="4" w:space="0" w:color="auto"/>
              <w:left w:val="single" w:sz="4" w:space="0" w:color="auto"/>
              <w:bottom w:val="single" w:sz="4" w:space="0" w:color="auto"/>
              <w:right w:val="single" w:sz="4" w:space="0" w:color="auto"/>
            </w:tcBorders>
          </w:tcPr>
          <w:p w14:paraId="348FFB4B" w14:textId="77777777" w:rsidR="003E0168" w:rsidRPr="00014075" w:rsidRDefault="003E0168" w:rsidP="003E0168">
            <w:pPr>
              <w:tabs>
                <w:tab w:val="left" w:pos="2220"/>
              </w:tabs>
              <w:bidi/>
              <w:jc w:val="left"/>
              <w:rPr>
                <w:sz w:val="20"/>
                <w:szCs w:val="20"/>
              </w:rPr>
            </w:pPr>
            <w:r>
              <w:rPr>
                <w:rFonts w:hint="cs"/>
                <w:sz w:val="20"/>
                <w:szCs w:val="20"/>
                <w:rtl/>
              </w:rPr>
              <w:t>تكييف الهواء التجاري</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12A84471" w14:textId="77777777" w:rsidR="003E0168" w:rsidRPr="00014075" w:rsidRDefault="003E0168" w:rsidP="00BB1B32">
            <w:pPr>
              <w:tabs>
                <w:tab w:val="left" w:pos="2220"/>
              </w:tabs>
              <w:bidi/>
              <w:jc w:val="left"/>
              <w:rPr>
                <w:sz w:val="20"/>
                <w:szCs w:val="20"/>
              </w:rPr>
            </w:pPr>
            <w:r w:rsidRPr="00014075">
              <w:rPr>
                <w:sz w:val="20"/>
                <w:szCs w:val="20"/>
                <w:lang w:val="en-US"/>
              </w:rPr>
              <w:t>900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5C564E82" w14:textId="77777777" w:rsidR="003E0168" w:rsidRPr="00014075" w:rsidRDefault="003E0168" w:rsidP="00BB1B32">
            <w:pPr>
              <w:tabs>
                <w:tab w:val="left" w:pos="2220"/>
              </w:tabs>
              <w:bidi/>
              <w:jc w:val="left"/>
              <w:rPr>
                <w:sz w:val="20"/>
                <w:szCs w:val="20"/>
              </w:rPr>
            </w:pPr>
            <w:r w:rsidRPr="00014075">
              <w:rPr>
                <w:sz w:val="20"/>
                <w:szCs w:val="20"/>
              </w:rPr>
              <w:t>15.0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760EB88D" w14:textId="77777777" w:rsidR="003E0168" w:rsidRPr="00014075" w:rsidRDefault="003E0168" w:rsidP="00BB1B32">
            <w:pPr>
              <w:tabs>
                <w:tab w:val="left" w:pos="2220"/>
              </w:tabs>
              <w:bidi/>
              <w:jc w:val="left"/>
              <w:rPr>
                <w:sz w:val="20"/>
                <w:szCs w:val="20"/>
              </w:rPr>
            </w:pPr>
            <w:r w:rsidRPr="00014075">
              <w:rPr>
                <w:sz w:val="20"/>
                <w:szCs w:val="20"/>
              </w:rPr>
              <w:t>15</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2DCAE592" w14:textId="77777777" w:rsidR="003E0168" w:rsidRPr="00014075" w:rsidRDefault="003E0168" w:rsidP="00BB1B32">
            <w:pPr>
              <w:tabs>
                <w:tab w:val="left" w:pos="2220"/>
              </w:tabs>
              <w:bidi/>
              <w:jc w:val="left"/>
              <w:rPr>
                <w:sz w:val="20"/>
                <w:szCs w:val="20"/>
              </w:rPr>
            </w:pPr>
            <w:r w:rsidRPr="00014075">
              <w:rPr>
                <w:sz w:val="20"/>
                <w:szCs w:val="20"/>
              </w:rPr>
              <w:t>2.03</w:t>
            </w:r>
          </w:p>
        </w:tc>
        <w:tc>
          <w:tcPr>
            <w:tcW w:w="1271" w:type="dxa"/>
            <w:tcBorders>
              <w:top w:val="single" w:sz="4" w:space="0" w:color="auto"/>
              <w:left w:val="single" w:sz="4" w:space="0" w:color="auto"/>
              <w:bottom w:val="single" w:sz="4" w:space="0" w:color="auto"/>
            </w:tcBorders>
            <w:tcMar>
              <w:right w:w="144" w:type="dxa"/>
            </w:tcMar>
          </w:tcPr>
          <w:p w14:paraId="5BD5DEB0" w14:textId="77777777" w:rsidR="003E0168" w:rsidRPr="00014075" w:rsidRDefault="003E0168" w:rsidP="00BB1B32">
            <w:pPr>
              <w:tabs>
                <w:tab w:val="left" w:pos="2220"/>
              </w:tabs>
              <w:bidi/>
              <w:jc w:val="left"/>
              <w:rPr>
                <w:sz w:val="20"/>
                <w:szCs w:val="20"/>
              </w:rPr>
            </w:pPr>
            <w:r w:rsidRPr="00014075">
              <w:rPr>
                <w:sz w:val="20"/>
                <w:szCs w:val="20"/>
              </w:rPr>
              <w:t>3.5</w:t>
            </w:r>
          </w:p>
        </w:tc>
      </w:tr>
      <w:tr w:rsidR="00426004" w:rsidRPr="00014075" w14:paraId="0D8F5D3D" w14:textId="77777777" w:rsidTr="00413814">
        <w:tc>
          <w:tcPr>
            <w:tcW w:w="1108" w:type="dxa"/>
            <w:vMerge/>
            <w:tcBorders>
              <w:top w:val="single" w:sz="4" w:space="0" w:color="auto"/>
              <w:bottom w:val="single" w:sz="4" w:space="0" w:color="auto"/>
              <w:right w:val="single" w:sz="4" w:space="0" w:color="auto"/>
            </w:tcBorders>
          </w:tcPr>
          <w:p w14:paraId="716610C6" w14:textId="77777777" w:rsidR="00426004" w:rsidRPr="00014075" w:rsidRDefault="00426004" w:rsidP="00477534">
            <w:pPr>
              <w:tabs>
                <w:tab w:val="left" w:pos="2220"/>
              </w:tabs>
              <w:bidi/>
              <w:jc w:val="left"/>
              <w:rPr>
                <w:sz w:val="20"/>
                <w:szCs w:val="20"/>
              </w:rPr>
            </w:pP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739E7B4E" w14:textId="77777777" w:rsidR="00426004" w:rsidRPr="00014075" w:rsidRDefault="003E0168" w:rsidP="00477534">
            <w:pPr>
              <w:tabs>
                <w:tab w:val="left" w:pos="2220"/>
              </w:tabs>
              <w:bidi/>
              <w:jc w:val="left"/>
              <w:rPr>
                <w:sz w:val="20"/>
                <w:szCs w:val="20"/>
              </w:rPr>
            </w:pPr>
            <w:r>
              <w:rPr>
                <w:rFonts w:hint="cs"/>
                <w:sz w:val="20"/>
                <w:szCs w:val="20"/>
                <w:rtl/>
              </w:rPr>
              <w:t>تبريد المباني</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1ED5773" w14:textId="77777777" w:rsidR="00426004" w:rsidRPr="00014075" w:rsidRDefault="00426004" w:rsidP="00BB1B32">
            <w:pPr>
              <w:tabs>
                <w:tab w:val="left" w:pos="2220"/>
              </w:tabs>
              <w:bidi/>
              <w:jc w:val="left"/>
              <w:rPr>
                <w:sz w:val="20"/>
                <w:szCs w:val="20"/>
              </w:rPr>
            </w:pPr>
            <w:r w:rsidRPr="00014075">
              <w:rPr>
                <w:sz w:val="20"/>
                <w:szCs w:val="20"/>
                <w:lang w:val="en-US"/>
              </w:rPr>
              <w:t>4</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94090D9" w14:textId="77777777" w:rsidR="00426004" w:rsidRPr="00014075" w:rsidRDefault="00FC52C3" w:rsidP="00BB1B32">
            <w:pPr>
              <w:tabs>
                <w:tab w:val="left" w:pos="2220"/>
              </w:tabs>
              <w:bidi/>
              <w:jc w:val="left"/>
              <w:rPr>
                <w:sz w:val="20"/>
                <w:szCs w:val="20"/>
              </w:rPr>
            </w:pPr>
            <w:r w:rsidRPr="00014075">
              <w:rPr>
                <w:sz w:val="20"/>
                <w:szCs w:val="20"/>
              </w:rPr>
              <w:t>500</w:t>
            </w:r>
            <w:r w:rsidR="00426004" w:rsidRPr="00014075">
              <w:rPr>
                <w:sz w:val="20"/>
                <w:szCs w:val="20"/>
              </w:rPr>
              <w:t>.0</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D01A5E8" w14:textId="77777777" w:rsidR="00426004" w:rsidRPr="00014075" w:rsidRDefault="00FC52C3" w:rsidP="00BB1B32">
            <w:pPr>
              <w:tabs>
                <w:tab w:val="left" w:pos="2220"/>
              </w:tabs>
              <w:bidi/>
              <w:jc w:val="left"/>
              <w:rPr>
                <w:sz w:val="20"/>
                <w:szCs w:val="20"/>
              </w:rPr>
            </w:pPr>
            <w:r w:rsidRPr="00014075">
              <w:rPr>
                <w:sz w:val="20"/>
                <w:szCs w:val="20"/>
              </w:rPr>
              <w:t>8</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33467D4A" w14:textId="77777777" w:rsidR="00426004" w:rsidRPr="00014075" w:rsidRDefault="00FC52C3" w:rsidP="00BB1B32">
            <w:pPr>
              <w:tabs>
                <w:tab w:val="left" w:pos="2220"/>
              </w:tabs>
              <w:bidi/>
              <w:jc w:val="left"/>
              <w:rPr>
                <w:sz w:val="20"/>
                <w:szCs w:val="20"/>
              </w:rPr>
            </w:pPr>
            <w:r w:rsidRPr="00014075">
              <w:rPr>
                <w:sz w:val="20"/>
                <w:szCs w:val="20"/>
              </w:rPr>
              <w:t>0.16</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324148B7" w14:textId="77777777" w:rsidR="00426004" w:rsidRPr="00014075" w:rsidRDefault="006C0711" w:rsidP="00BB1B32">
            <w:pPr>
              <w:tabs>
                <w:tab w:val="left" w:pos="2220"/>
              </w:tabs>
              <w:bidi/>
              <w:jc w:val="left"/>
              <w:rPr>
                <w:sz w:val="20"/>
                <w:szCs w:val="20"/>
              </w:rPr>
            </w:pPr>
            <w:r w:rsidRPr="00014075">
              <w:rPr>
                <w:sz w:val="20"/>
                <w:szCs w:val="20"/>
              </w:rPr>
              <w:t>0.3</w:t>
            </w:r>
          </w:p>
        </w:tc>
      </w:tr>
      <w:tr w:rsidR="00426004" w:rsidRPr="00014075" w14:paraId="1365FC4C" w14:textId="77777777" w:rsidTr="00413814">
        <w:tc>
          <w:tcPr>
            <w:tcW w:w="1108" w:type="dxa"/>
            <w:vMerge w:val="restart"/>
            <w:tcBorders>
              <w:top w:val="single" w:sz="4" w:space="0" w:color="auto"/>
              <w:bottom w:val="single" w:sz="4" w:space="0" w:color="auto"/>
              <w:right w:val="single" w:sz="4" w:space="0" w:color="auto"/>
            </w:tcBorders>
          </w:tcPr>
          <w:p w14:paraId="4FF8AEF2" w14:textId="77777777" w:rsidR="00426004" w:rsidRPr="00014075" w:rsidRDefault="003E0168" w:rsidP="00477534">
            <w:pPr>
              <w:tabs>
                <w:tab w:val="left" w:pos="2220"/>
              </w:tabs>
              <w:bidi/>
              <w:jc w:val="left"/>
              <w:rPr>
                <w:sz w:val="20"/>
                <w:szCs w:val="20"/>
              </w:rPr>
            </w:pPr>
            <w:r>
              <w:rPr>
                <w:rFonts w:hint="cs"/>
                <w:b/>
                <w:bCs/>
                <w:sz w:val="20"/>
                <w:szCs w:val="20"/>
                <w:rtl/>
              </w:rPr>
              <w:t>التبريد</w:t>
            </w:r>
          </w:p>
        </w:tc>
        <w:tc>
          <w:tcPr>
            <w:tcW w:w="2847" w:type="dxa"/>
            <w:tcBorders>
              <w:top w:val="single" w:sz="4" w:space="0" w:color="auto"/>
              <w:left w:val="single" w:sz="4" w:space="0" w:color="auto"/>
              <w:bottom w:val="single" w:sz="4" w:space="0" w:color="auto"/>
              <w:right w:val="single" w:sz="4" w:space="0" w:color="auto"/>
            </w:tcBorders>
          </w:tcPr>
          <w:p w14:paraId="125C6630" w14:textId="77777777" w:rsidR="00426004" w:rsidRPr="00014075" w:rsidRDefault="00413814" w:rsidP="00413814">
            <w:pPr>
              <w:tabs>
                <w:tab w:val="left" w:pos="2220"/>
              </w:tabs>
              <w:bidi/>
              <w:jc w:val="left"/>
              <w:rPr>
                <w:sz w:val="20"/>
                <w:szCs w:val="20"/>
                <w:rtl/>
                <w:lang w:bidi="ar-EG"/>
              </w:rPr>
            </w:pPr>
            <w:r>
              <w:rPr>
                <w:rFonts w:hint="cs"/>
                <w:sz w:val="20"/>
                <w:szCs w:val="20"/>
                <w:rtl/>
                <w:lang w:bidi="ar-EG"/>
              </w:rPr>
              <w:t>الوحدات المقامة على البر (السوبر ماركت، والمنتجعات والتخزين المبرد وغير ذلك)</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7DC904F8" w14:textId="77777777" w:rsidR="00426004" w:rsidRPr="00014075" w:rsidRDefault="00426004" w:rsidP="00BB1B32">
            <w:pPr>
              <w:tabs>
                <w:tab w:val="left" w:pos="2220"/>
              </w:tabs>
              <w:bidi/>
              <w:jc w:val="left"/>
              <w:rPr>
                <w:sz w:val="20"/>
                <w:szCs w:val="20"/>
                <w:vertAlign w:val="superscript"/>
              </w:rPr>
            </w:pPr>
            <w:r w:rsidRPr="00014075">
              <w:rPr>
                <w:sz w:val="20"/>
                <w:szCs w:val="20"/>
              </w:rPr>
              <w:t>22</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23D08D84" w14:textId="77777777" w:rsidR="00426004" w:rsidRPr="00014075" w:rsidRDefault="00FC52C3" w:rsidP="00BB1B32">
            <w:pPr>
              <w:tabs>
                <w:tab w:val="left" w:pos="2220"/>
              </w:tabs>
              <w:bidi/>
              <w:jc w:val="left"/>
              <w:rPr>
                <w:sz w:val="20"/>
                <w:szCs w:val="20"/>
              </w:rPr>
            </w:pPr>
            <w:r w:rsidRPr="00014075">
              <w:rPr>
                <w:sz w:val="20"/>
                <w:szCs w:val="20"/>
              </w:rPr>
              <w:t>300</w:t>
            </w:r>
            <w:r w:rsidR="00426004" w:rsidRPr="00014075">
              <w:rPr>
                <w:sz w:val="20"/>
                <w:szCs w:val="20"/>
              </w:rPr>
              <w:t>.0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12D1B854" w14:textId="77777777" w:rsidR="00426004" w:rsidRPr="00014075" w:rsidRDefault="00FC52C3" w:rsidP="00BB1B32">
            <w:pPr>
              <w:tabs>
                <w:tab w:val="left" w:pos="2220"/>
              </w:tabs>
              <w:bidi/>
              <w:jc w:val="left"/>
              <w:rPr>
                <w:sz w:val="20"/>
                <w:szCs w:val="20"/>
              </w:rPr>
            </w:pPr>
            <w:r w:rsidRPr="00014075">
              <w:rPr>
                <w:sz w:val="20"/>
                <w:szCs w:val="20"/>
              </w:rPr>
              <w:t>30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12992AE9" w14:textId="77777777" w:rsidR="00426004" w:rsidRPr="00014075" w:rsidRDefault="00FC52C3" w:rsidP="00BB1B32">
            <w:pPr>
              <w:tabs>
                <w:tab w:val="left" w:pos="2220"/>
              </w:tabs>
              <w:bidi/>
              <w:jc w:val="left"/>
              <w:rPr>
                <w:sz w:val="20"/>
                <w:szCs w:val="20"/>
              </w:rPr>
            </w:pPr>
            <w:r w:rsidRPr="00014075">
              <w:rPr>
                <w:sz w:val="20"/>
                <w:szCs w:val="20"/>
              </w:rPr>
              <w:t>1.98</w:t>
            </w:r>
          </w:p>
        </w:tc>
        <w:tc>
          <w:tcPr>
            <w:tcW w:w="1271" w:type="dxa"/>
            <w:tcBorders>
              <w:top w:val="single" w:sz="4" w:space="0" w:color="auto"/>
              <w:left w:val="single" w:sz="4" w:space="0" w:color="auto"/>
              <w:bottom w:val="single" w:sz="4" w:space="0" w:color="auto"/>
            </w:tcBorders>
            <w:tcMar>
              <w:right w:w="144" w:type="dxa"/>
            </w:tcMar>
          </w:tcPr>
          <w:p w14:paraId="190FEF8F" w14:textId="77777777" w:rsidR="00426004" w:rsidRPr="00014075" w:rsidRDefault="006C0711" w:rsidP="00BB1B32">
            <w:pPr>
              <w:tabs>
                <w:tab w:val="left" w:pos="2220"/>
              </w:tabs>
              <w:bidi/>
              <w:jc w:val="left"/>
              <w:rPr>
                <w:sz w:val="20"/>
                <w:szCs w:val="20"/>
              </w:rPr>
            </w:pPr>
            <w:r w:rsidRPr="00014075">
              <w:rPr>
                <w:sz w:val="20"/>
                <w:szCs w:val="20"/>
              </w:rPr>
              <w:t>3.4</w:t>
            </w:r>
          </w:p>
        </w:tc>
      </w:tr>
      <w:tr w:rsidR="00426004" w:rsidRPr="00014075" w14:paraId="5264B5BF" w14:textId="77777777" w:rsidTr="00413814">
        <w:tc>
          <w:tcPr>
            <w:tcW w:w="1108" w:type="dxa"/>
            <w:vMerge/>
            <w:tcBorders>
              <w:top w:val="single" w:sz="4" w:space="0" w:color="auto"/>
              <w:bottom w:val="single" w:sz="4" w:space="0" w:color="auto"/>
              <w:right w:val="single" w:sz="4" w:space="0" w:color="auto"/>
            </w:tcBorders>
          </w:tcPr>
          <w:p w14:paraId="4A8C9DB1" w14:textId="77777777" w:rsidR="00426004" w:rsidRPr="00014075" w:rsidRDefault="00426004" w:rsidP="00477534">
            <w:pPr>
              <w:tabs>
                <w:tab w:val="left" w:pos="2220"/>
              </w:tabs>
              <w:bidi/>
              <w:jc w:val="left"/>
              <w:rPr>
                <w:sz w:val="20"/>
                <w:szCs w:val="20"/>
              </w:rPr>
            </w:pPr>
          </w:p>
        </w:tc>
        <w:tc>
          <w:tcPr>
            <w:tcW w:w="2847" w:type="dxa"/>
            <w:tcBorders>
              <w:top w:val="single" w:sz="4" w:space="0" w:color="auto"/>
              <w:left w:val="single" w:sz="4" w:space="0" w:color="auto"/>
              <w:bottom w:val="single" w:sz="4" w:space="0" w:color="auto"/>
              <w:right w:val="single" w:sz="4" w:space="0" w:color="auto"/>
            </w:tcBorders>
          </w:tcPr>
          <w:p w14:paraId="0F8A5DFB" w14:textId="77777777" w:rsidR="00426004" w:rsidRPr="00413814" w:rsidRDefault="00413814" w:rsidP="00413814">
            <w:pPr>
              <w:tabs>
                <w:tab w:val="left" w:pos="2220"/>
              </w:tabs>
              <w:bidi/>
              <w:jc w:val="left"/>
              <w:rPr>
                <w:color w:val="000000"/>
                <w:sz w:val="20"/>
                <w:szCs w:val="20"/>
                <w:rtl/>
                <w:lang w:val="en-US" w:bidi="ar-EG"/>
              </w:rPr>
            </w:pPr>
            <w:r>
              <w:rPr>
                <w:rFonts w:hint="cs"/>
                <w:color w:val="000000"/>
                <w:sz w:val="20"/>
                <w:szCs w:val="20"/>
                <w:rtl/>
                <w:lang w:val="en-US" w:bidi="ar-EG"/>
              </w:rPr>
              <w:t>سفن الصيد (</w:t>
            </w:r>
            <w:r w:rsidRPr="00014075">
              <w:rPr>
                <w:color w:val="000000"/>
                <w:sz w:val="20"/>
                <w:szCs w:val="20"/>
                <w:lang w:val="en-US"/>
              </w:rPr>
              <w:t>700</w:t>
            </w:r>
            <w:r>
              <w:rPr>
                <w:rFonts w:hint="cs"/>
                <w:color w:val="000000"/>
                <w:sz w:val="20"/>
                <w:szCs w:val="20"/>
                <w:rtl/>
                <w:lang w:val="en-US" w:bidi="ar-EG"/>
              </w:rPr>
              <w:t xml:space="preserve"> كيلوغرام للسفينة الواحدة)</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4A440F05" w14:textId="77777777" w:rsidR="00426004" w:rsidRPr="00014075" w:rsidRDefault="00426004" w:rsidP="00BB1B32">
            <w:pPr>
              <w:tabs>
                <w:tab w:val="left" w:pos="2220"/>
              </w:tabs>
              <w:bidi/>
              <w:jc w:val="left"/>
              <w:rPr>
                <w:sz w:val="20"/>
                <w:szCs w:val="20"/>
                <w:vertAlign w:val="superscript"/>
              </w:rPr>
            </w:pPr>
            <w:r w:rsidRPr="00014075">
              <w:rPr>
                <w:sz w:val="20"/>
                <w:szCs w:val="20"/>
              </w:rPr>
              <w:t>67</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30010C6F" w14:textId="77777777" w:rsidR="00426004" w:rsidRPr="00014075" w:rsidRDefault="00F512AF" w:rsidP="00BB1B32">
            <w:pPr>
              <w:tabs>
                <w:tab w:val="left" w:pos="2220"/>
              </w:tabs>
              <w:bidi/>
              <w:jc w:val="left"/>
              <w:rPr>
                <w:sz w:val="20"/>
                <w:szCs w:val="20"/>
              </w:rPr>
            </w:pPr>
            <w:r w:rsidRPr="00014075">
              <w:rPr>
                <w:sz w:val="20"/>
                <w:szCs w:val="20"/>
              </w:rPr>
              <w:t>-</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3346BB18" w14:textId="77777777" w:rsidR="00426004" w:rsidRPr="00014075" w:rsidRDefault="00F512AF" w:rsidP="00BB1B32">
            <w:pPr>
              <w:tabs>
                <w:tab w:val="left" w:pos="2220"/>
              </w:tabs>
              <w:bidi/>
              <w:jc w:val="left"/>
              <w:rPr>
                <w:sz w:val="20"/>
                <w:szCs w:val="20"/>
              </w:rPr>
            </w:pPr>
            <w:r w:rsidRPr="00014075">
              <w:rPr>
                <w:sz w:val="20"/>
                <w:szCs w:val="20"/>
              </w:rPr>
              <w:t>-</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3B84471C" w14:textId="77777777" w:rsidR="00426004" w:rsidRPr="00014075" w:rsidRDefault="00FC52C3" w:rsidP="00BB1B32">
            <w:pPr>
              <w:tabs>
                <w:tab w:val="left" w:pos="2220"/>
              </w:tabs>
              <w:bidi/>
              <w:jc w:val="left"/>
              <w:rPr>
                <w:sz w:val="20"/>
                <w:szCs w:val="20"/>
              </w:rPr>
            </w:pPr>
            <w:r w:rsidRPr="00014075">
              <w:rPr>
                <w:sz w:val="20"/>
                <w:szCs w:val="20"/>
              </w:rPr>
              <w:t>45.60</w:t>
            </w:r>
            <w:r w:rsidR="00F512AF" w:rsidRPr="00014075">
              <w:rPr>
                <w:sz w:val="20"/>
                <w:szCs w:val="20"/>
              </w:rPr>
              <w:t>*</w:t>
            </w:r>
            <w:r w:rsidR="00063550">
              <w:rPr>
                <w:sz w:val="20"/>
                <w:szCs w:val="20"/>
              </w:rPr>
              <w:t>*</w:t>
            </w:r>
          </w:p>
        </w:tc>
        <w:tc>
          <w:tcPr>
            <w:tcW w:w="1271" w:type="dxa"/>
            <w:tcBorders>
              <w:top w:val="single" w:sz="4" w:space="0" w:color="auto"/>
              <w:left w:val="single" w:sz="4" w:space="0" w:color="auto"/>
              <w:bottom w:val="single" w:sz="4" w:space="0" w:color="auto"/>
            </w:tcBorders>
            <w:tcMar>
              <w:right w:w="144" w:type="dxa"/>
            </w:tcMar>
          </w:tcPr>
          <w:p w14:paraId="5CA8CA46" w14:textId="77777777" w:rsidR="00426004" w:rsidRPr="00014075" w:rsidRDefault="006C0711" w:rsidP="00BB1B32">
            <w:pPr>
              <w:tabs>
                <w:tab w:val="left" w:pos="2220"/>
              </w:tabs>
              <w:bidi/>
              <w:jc w:val="left"/>
              <w:rPr>
                <w:sz w:val="20"/>
                <w:szCs w:val="20"/>
              </w:rPr>
            </w:pPr>
            <w:r w:rsidRPr="00014075">
              <w:rPr>
                <w:sz w:val="20"/>
                <w:szCs w:val="20"/>
              </w:rPr>
              <w:t>78.8</w:t>
            </w:r>
          </w:p>
        </w:tc>
      </w:tr>
      <w:tr w:rsidR="00D75AF2" w:rsidRPr="00014075" w14:paraId="02D04E13" w14:textId="77777777" w:rsidTr="00477534">
        <w:tc>
          <w:tcPr>
            <w:tcW w:w="3955" w:type="dxa"/>
            <w:gridSpan w:val="2"/>
            <w:tcBorders>
              <w:top w:val="single" w:sz="4" w:space="0" w:color="auto"/>
              <w:bottom w:val="single" w:sz="4" w:space="0" w:color="auto"/>
              <w:right w:val="single" w:sz="4" w:space="0" w:color="auto"/>
            </w:tcBorders>
            <w:shd w:val="clear" w:color="auto" w:fill="auto"/>
            <w:vAlign w:val="center"/>
          </w:tcPr>
          <w:p w14:paraId="7C9D43D0" w14:textId="77777777" w:rsidR="00D75AF2" w:rsidRPr="00014075" w:rsidRDefault="00FA4351" w:rsidP="00477534">
            <w:pPr>
              <w:tabs>
                <w:tab w:val="left" w:pos="2220"/>
              </w:tabs>
              <w:bidi/>
              <w:jc w:val="left"/>
              <w:rPr>
                <w:b/>
                <w:bCs/>
                <w:sz w:val="20"/>
                <w:szCs w:val="20"/>
              </w:rPr>
            </w:pPr>
            <w:r>
              <w:rPr>
                <w:rFonts w:hint="cs"/>
                <w:b/>
                <w:bCs/>
                <w:sz w:val="20"/>
                <w:szCs w:val="20"/>
                <w:rtl/>
              </w:rPr>
              <w:t>المجموع</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383F8430" w14:textId="77777777" w:rsidR="00D75AF2" w:rsidRPr="00014075" w:rsidRDefault="00D75AF2" w:rsidP="00BB1B32">
            <w:pPr>
              <w:tabs>
                <w:tab w:val="left" w:pos="2220"/>
              </w:tabs>
              <w:bidi/>
              <w:jc w:val="left"/>
              <w:rPr>
                <w:sz w:val="20"/>
                <w:szCs w:val="20"/>
              </w:rPr>
            </w:pPr>
            <w:r w:rsidRPr="00014075">
              <w:rPr>
                <w:sz w:val="20"/>
                <w:szCs w:val="20"/>
              </w:rPr>
              <w:t>45,993</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77BF0891" w14:textId="77777777" w:rsidR="00D75AF2" w:rsidRPr="00014075" w:rsidRDefault="00D75AF2" w:rsidP="00BB1B32">
            <w:pPr>
              <w:tabs>
                <w:tab w:val="left" w:pos="2220"/>
              </w:tabs>
              <w:bidi/>
              <w:jc w:val="left"/>
              <w:rPr>
                <w:sz w:val="20"/>
                <w:szCs w:val="20"/>
              </w:rPr>
            </w:pPr>
            <w:r w:rsidRPr="00014075">
              <w:rPr>
                <w:sz w:val="20"/>
                <w:szCs w:val="20"/>
              </w:rPr>
              <w:t>-</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76B8886D" w14:textId="77777777" w:rsidR="00D75AF2" w:rsidRPr="00014075" w:rsidRDefault="00D75AF2" w:rsidP="00BB1B32">
            <w:pPr>
              <w:tabs>
                <w:tab w:val="left" w:pos="2220"/>
              </w:tabs>
              <w:bidi/>
              <w:jc w:val="left"/>
              <w:rPr>
                <w:sz w:val="20"/>
                <w:szCs w:val="20"/>
              </w:rPr>
            </w:pPr>
            <w:r w:rsidRPr="00014075">
              <w:rPr>
                <w:sz w:val="20"/>
                <w:szCs w:val="20"/>
              </w:rPr>
              <w:t>-</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056B137" w14:textId="77777777" w:rsidR="00D75AF2" w:rsidRPr="00014075" w:rsidRDefault="00D75AF2" w:rsidP="00BB1B32">
            <w:pPr>
              <w:tabs>
                <w:tab w:val="left" w:pos="2220"/>
              </w:tabs>
              <w:bidi/>
              <w:jc w:val="left"/>
              <w:rPr>
                <w:sz w:val="20"/>
                <w:szCs w:val="20"/>
              </w:rPr>
            </w:pPr>
            <w:r w:rsidRPr="00014075">
              <w:rPr>
                <w:sz w:val="20"/>
                <w:szCs w:val="20"/>
              </w:rPr>
              <w:t>57.87</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38D948F2" w14:textId="77777777" w:rsidR="00D75AF2" w:rsidRPr="00014075" w:rsidRDefault="00D75AF2" w:rsidP="00BB1B32">
            <w:pPr>
              <w:tabs>
                <w:tab w:val="left" w:pos="2220"/>
              </w:tabs>
              <w:bidi/>
              <w:jc w:val="left"/>
              <w:rPr>
                <w:sz w:val="20"/>
                <w:szCs w:val="20"/>
              </w:rPr>
            </w:pPr>
            <w:r w:rsidRPr="00014075">
              <w:rPr>
                <w:sz w:val="20"/>
                <w:szCs w:val="20"/>
              </w:rPr>
              <w:t>100</w:t>
            </w:r>
          </w:p>
        </w:tc>
      </w:tr>
    </w:tbl>
    <w:bookmarkEnd w:id="1"/>
    <w:p w14:paraId="0C4FE06F" w14:textId="77777777" w:rsidR="00063550" w:rsidRPr="002530D6" w:rsidRDefault="00063550" w:rsidP="00413814">
      <w:pPr>
        <w:pStyle w:val="Heading1"/>
        <w:numPr>
          <w:ilvl w:val="0"/>
          <w:numId w:val="0"/>
        </w:numPr>
        <w:bidi/>
        <w:spacing w:after="0"/>
        <w:rPr>
          <w:sz w:val="20"/>
          <w:szCs w:val="20"/>
          <w:rtl/>
          <w:lang w:bidi="ar-EG"/>
        </w:rPr>
      </w:pPr>
      <w:r w:rsidRPr="00664D3A">
        <w:rPr>
          <w:sz w:val="20"/>
          <w:szCs w:val="20"/>
          <w:lang w:bidi="ar-EG"/>
        </w:rPr>
        <w:t xml:space="preserve">* </w:t>
      </w:r>
      <w:r w:rsidR="00413814">
        <w:rPr>
          <w:rFonts w:hint="cs"/>
          <w:sz w:val="20"/>
          <w:szCs w:val="20"/>
          <w:rtl/>
          <w:lang w:bidi="ar-EG"/>
        </w:rPr>
        <w:t xml:space="preserve"> </w:t>
      </w:r>
      <w:r w:rsidR="00413814" w:rsidRPr="002530D6">
        <w:rPr>
          <w:rFonts w:hint="cs"/>
          <w:sz w:val="20"/>
          <w:szCs w:val="20"/>
          <w:rtl/>
          <w:lang w:bidi="ar-EG"/>
        </w:rPr>
        <w:t>كان الاستهلاك الفعلي في 2020 أقل نتيجة لتأثيرات وباء كوفيد-19.</w:t>
      </w:r>
    </w:p>
    <w:p w14:paraId="6F61B846" w14:textId="77777777" w:rsidR="00D75AF2" w:rsidRPr="00664D3A" w:rsidRDefault="00F512AF" w:rsidP="00413814">
      <w:pPr>
        <w:pStyle w:val="Heading1"/>
        <w:numPr>
          <w:ilvl w:val="0"/>
          <w:numId w:val="0"/>
        </w:numPr>
        <w:bidi/>
        <w:rPr>
          <w:rtl/>
          <w:lang w:bidi="ar-EG"/>
        </w:rPr>
      </w:pPr>
      <w:r w:rsidRPr="00664D3A">
        <w:t>*</w:t>
      </w:r>
      <w:r w:rsidR="00063550" w:rsidRPr="00664D3A">
        <w:t>*</w:t>
      </w:r>
      <w:r w:rsidR="00413814">
        <w:rPr>
          <w:sz w:val="20"/>
          <w:szCs w:val="20"/>
        </w:rPr>
        <w:t xml:space="preserve"> </w:t>
      </w:r>
      <w:r w:rsidR="002530D6">
        <w:rPr>
          <w:rFonts w:hint="cs"/>
          <w:sz w:val="20"/>
          <w:szCs w:val="20"/>
          <w:rtl/>
          <w:lang w:bidi="ar-EG"/>
        </w:rPr>
        <w:t xml:space="preserve"> تقديرات الطلب على الخدمة لسفن الصيد من المخزون.</w:t>
      </w:r>
    </w:p>
    <w:p w14:paraId="12E73DE0" w14:textId="77777777" w:rsidR="002530D6" w:rsidRPr="00007DC5" w:rsidRDefault="001B4A42" w:rsidP="00CF7355">
      <w:pPr>
        <w:pStyle w:val="Heading1"/>
        <w:bidi/>
        <w:rPr>
          <w:b/>
          <w:sz w:val="26"/>
          <w:szCs w:val="26"/>
        </w:rPr>
      </w:pPr>
      <w:r w:rsidRPr="00007DC5">
        <w:rPr>
          <w:rFonts w:hint="cs"/>
          <w:b/>
          <w:sz w:val="26"/>
          <w:szCs w:val="26"/>
          <w:rtl/>
        </w:rPr>
        <w:t xml:space="preserve">واستنادا الى الواردات في 2020، يشكل الهيدروكلوروفلوروكربون-22 نسبة </w:t>
      </w:r>
      <w:r w:rsidRPr="00007DC5">
        <w:rPr>
          <w:sz w:val="26"/>
          <w:szCs w:val="26"/>
        </w:rPr>
        <w:t>24.35</w:t>
      </w:r>
      <w:r w:rsidRPr="00007DC5">
        <w:rPr>
          <w:rFonts w:hint="cs"/>
          <w:b/>
          <w:sz w:val="26"/>
          <w:szCs w:val="26"/>
          <w:rtl/>
        </w:rPr>
        <w:t xml:space="preserve"> في المائة من غازات التبريد المستخدمة في قطاع الخدمة، وتتمثل بدائل الهيدروكلوروفلوروكربون-22 الرئيسية في الهيدروفلوروكربون-</w:t>
      </w:r>
      <w:r w:rsidRPr="00007DC5">
        <w:rPr>
          <w:sz w:val="26"/>
          <w:szCs w:val="26"/>
        </w:rPr>
        <w:t>134a</w:t>
      </w:r>
      <w:r w:rsidRPr="00007DC5">
        <w:rPr>
          <w:rFonts w:hint="cs"/>
          <w:b/>
          <w:sz w:val="26"/>
          <w:szCs w:val="26"/>
          <w:rtl/>
        </w:rPr>
        <w:t xml:space="preserve"> (</w:t>
      </w:r>
      <w:r w:rsidRPr="00007DC5">
        <w:rPr>
          <w:sz w:val="26"/>
          <w:szCs w:val="26"/>
        </w:rPr>
        <w:t>31.7</w:t>
      </w:r>
      <w:r w:rsidRPr="00007DC5">
        <w:rPr>
          <w:rFonts w:hint="cs"/>
          <w:b/>
          <w:sz w:val="26"/>
          <w:szCs w:val="26"/>
          <w:rtl/>
        </w:rPr>
        <w:t xml:space="preserve"> في المائة) و</w:t>
      </w:r>
      <w:r w:rsidRPr="00007DC5">
        <w:rPr>
          <w:sz w:val="26"/>
          <w:szCs w:val="26"/>
        </w:rPr>
        <w:t xml:space="preserve"> R</w:t>
      </w:r>
      <w:r w:rsidRPr="00007DC5">
        <w:rPr>
          <w:sz w:val="26"/>
          <w:szCs w:val="26"/>
        </w:rPr>
        <w:noBreakHyphen/>
        <w:t>404</w:t>
      </w:r>
      <w:r w:rsidRPr="00007DC5">
        <w:rPr>
          <w:rFonts w:hint="cs"/>
          <w:b/>
          <w:sz w:val="26"/>
          <w:szCs w:val="26"/>
          <w:rtl/>
        </w:rPr>
        <w:t xml:space="preserve"> (</w:t>
      </w:r>
      <w:r w:rsidRPr="00007DC5">
        <w:rPr>
          <w:sz w:val="26"/>
          <w:szCs w:val="26"/>
        </w:rPr>
        <w:t>24.7</w:t>
      </w:r>
      <w:r w:rsidRPr="00007DC5">
        <w:rPr>
          <w:rFonts w:hint="cs"/>
          <w:b/>
          <w:sz w:val="26"/>
          <w:szCs w:val="26"/>
          <w:rtl/>
        </w:rPr>
        <w:t xml:space="preserve"> في المائة) و</w:t>
      </w:r>
      <w:r w:rsidRPr="00007DC5">
        <w:rPr>
          <w:sz w:val="26"/>
          <w:szCs w:val="26"/>
        </w:rPr>
        <w:t xml:space="preserve"> R-410A</w:t>
      </w:r>
      <w:r w:rsidRPr="00007DC5">
        <w:rPr>
          <w:rFonts w:hint="cs"/>
          <w:b/>
          <w:sz w:val="26"/>
          <w:szCs w:val="26"/>
          <w:rtl/>
        </w:rPr>
        <w:t>(</w:t>
      </w:r>
      <w:r w:rsidRPr="00007DC5">
        <w:rPr>
          <w:sz w:val="26"/>
          <w:szCs w:val="26"/>
        </w:rPr>
        <w:t>12.6</w:t>
      </w:r>
      <w:r w:rsidR="00CF7355" w:rsidRPr="00007DC5">
        <w:rPr>
          <w:rFonts w:hint="cs"/>
          <w:b/>
          <w:sz w:val="26"/>
          <w:szCs w:val="26"/>
          <w:rtl/>
        </w:rPr>
        <w:t xml:space="preserve"> في المائة) و</w:t>
      </w:r>
      <w:r w:rsidR="00CF7355" w:rsidRPr="00007DC5">
        <w:rPr>
          <w:sz w:val="26"/>
          <w:szCs w:val="26"/>
        </w:rPr>
        <w:t>R-32</w:t>
      </w:r>
      <w:r w:rsidR="00CF7355" w:rsidRPr="00007DC5">
        <w:rPr>
          <w:rFonts w:hint="cs"/>
          <w:sz w:val="26"/>
          <w:szCs w:val="26"/>
          <w:rtl/>
        </w:rPr>
        <w:t xml:space="preserve">، </w:t>
      </w:r>
      <w:r w:rsidR="00CF7355" w:rsidRPr="00007DC5">
        <w:rPr>
          <w:sz w:val="26"/>
          <w:szCs w:val="26"/>
        </w:rPr>
        <w:t>R-407C</w:t>
      </w:r>
      <w:r w:rsidR="00CF7355" w:rsidRPr="00007DC5">
        <w:rPr>
          <w:rFonts w:hint="cs"/>
          <w:sz w:val="26"/>
          <w:szCs w:val="26"/>
          <w:rtl/>
        </w:rPr>
        <w:t>، و</w:t>
      </w:r>
      <w:r w:rsidR="00CF7355" w:rsidRPr="00007DC5">
        <w:rPr>
          <w:sz w:val="26"/>
          <w:szCs w:val="26"/>
        </w:rPr>
        <w:t xml:space="preserve"> R-507A</w:t>
      </w:r>
      <w:r w:rsidR="00CF7355" w:rsidRPr="00007DC5">
        <w:rPr>
          <w:rFonts w:hint="cs"/>
          <w:sz w:val="26"/>
          <w:szCs w:val="26"/>
          <w:rtl/>
        </w:rPr>
        <w:t>(</w:t>
      </w:r>
      <w:r w:rsidR="00CF7355" w:rsidRPr="00007DC5">
        <w:rPr>
          <w:sz w:val="26"/>
          <w:szCs w:val="26"/>
        </w:rPr>
        <w:t>6.6</w:t>
      </w:r>
      <w:r w:rsidR="00CF7355" w:rsidRPr="00007DC5">
        <w:rPr>
          <w:rFonts w:hint="cs"/>
          <w:b/>
          <w:sz w:val="26"/>
          <w:szCs w:val="26"/>
          <w:rtl/>
        </w:rPr>
        <w:t xml:space="preserve"> في المائة).</w:t>
      </w:r>
    </w:p>
    <w:p w14:paraId="4C3D66A8" w14:textId="77777777" w:rsidR="00EB31E3" w:rsidRPr="00007DC5" w:rsidRDefault="00CF7355" w:rsidP="00477534">
      <w:pPr>
        <w:pStyle w:val="Heading1"/>
        <w:numPr>
          <w:ilvl w:val="0"/>
          <w:numId w:val="0"/>
        </w:numPr>
        <w:bidi/>
        <w:rPr>
          <w:b/>
          <w:sz w:val="26"/>
          <w:szCs w:val="26"/>
        </w:rPr>
      </w:pPr>
      <w:r w:rsidRPr="00007DC5">
        <w:rPr>
          <w:rFonts w:hint="cs"/>
          <w:sz w:val="26"/>
          <w:szCs w:val="26"/>
          <w:u w:val="single"/>
          <w:rtl/>
        </w:rPr>
        <w:t>استراتيجية الإزالة في المرحلة الثانية من خطة إدارة إزالة المواد الهيدروكلوروفلوروكربونية</w:t>
      </w:r>
    </w:p>
    <w:p w14:paraId="6A982248" w14:textId="77777777" w:rsidR="00CF7355" w:rsidRPr="00007DC5" w:rsidRDefault="00CF7355" w:rsidP="00D5357E">
      <w:pPr>
        <w:pStyle w:val="Heading1"/>
        <w:bidi/>
        <w:rPr>
          <w:sz w:val="26"/>
          <w:szCs w:val="26"/>
          <w:rtl/>
        </w:rPr>
      </w:pPr>
      <w:r w:rsidRPr="00007DC5">
        <w:rPr>
          <w:rFonts w:hint="cs"/>
          <w:sz w:val="26"/>
          <w:szCs w:val="26"/>
          <w:rtl/>
        </w:rPr>
        <w:t xml:space="preserve">تقترح المرحلة الثانية من خطة إدارة إزالة المواد </w:t>
      </w:r>
      <w:r w:rsidRPr="00007DC5">
        <w:rPr>
          <w:rFonts w:hint="cs"/>
          <w:b/>
          <w:sz w:val="26"/>
          <w:szCs w:val="26"/>
          <w:rtl/>
        </w:rPr>
        <w:t>الهيدروكلوروفلوروكربون</w:t>
      </w:r>
      <w:r w:rsidRPr="00007DC5">
        <w:rPr>
          <w:rFonts w:hint="cs"/>
          <w:sz w:val="26"/>
          <w:szCs w:val="26"/>
          <w:rtl/>
        </w:rPr>
        <w:t xml:space="preserve">ية أن تحقق خفضا بنسبة </w:t>
      </w:r>
      <w:r w:rsidRPr="00007DC5">
        <w:rPr>
          <w:sz w:val="26"/>
          <w:szCs w:val="26"/>
        </w:rPr>
        <w:t>67.5</w:t>
      </w:r>
      <w:r w:rsidRPr="00007DC5">
        <w:rPr>
          <w:rFonts w:hint="cs"/>
          <w:sz w:val="26"/>
          <w:szCs w:val="26"/>
          <w:rtl/>
        </w:rPr>
        <w:t xml:space="preserve"> في المائة من استهلاك خط الأساس للهيدروكلوروفلوروكربون لديها بحلول عام </w:t>
      </w:r>
      <w:r w:rsidR="00BB736A" w:rsidRPr="00007DC5">
        <w:rPr>
          <w:rFonts w:hint="cs"/>
          <w:sz w:val="26"/>
          <w:szCs w:val="26"/>
          <w:rtl/>
        </w:rPr>
        <w:t xml:space="preserve">2025 </w:t>
      </w:r>
      <w:r w:rsidR="00BB736A" w:rsidRPr="00007DC5">
        <w:rPr>
          <w:sz w:val="26"/>
          <w:szCs w:val="26"/>
          <w:rtl/>
        </w:rPr>
        <w:t xml:space="preserve">وخفض استهلاك </w:t>
      </w:r>
      <w:r w:rsidR="00BB736A" w:rsidRPr="00007DC5">
        <w:rPr>
          <w:rFonts w:hint="cs"/>
          <w:sz w:val="26"/>
          <w:szCs w:val="26"/>
          <w:rtl/>
        </w:rPr>
        <w:t xml:space="preserve">المواد </w:t>
      </w:r>
      <w:r w:rsidR="00BB736A" w:rsidRPr="00007DC5">
        <w:rPr>
          <w:rFonts w:hint="cs"/>
          <w:b/>
          <w:sz w:val="26"/>
          <w:szCs w:val="26"/>
          <w:rtl/>
        </w:rPr>
        <w:t>الهيدروكلوروفلوروكربون</w:t>
      </w:r>
      <w:r w:rsidR="00BB736A" w:rsidRPr="00007DC5">
        <w:rPr>
          <w:rFonts w:hint="cs"/>
          <w:sz w:val="26"/>
          <w:szCs w:val="26"/>
          <w:rtl/>
        </w:rPr>
        <w:t>ية</w:t>
      </w:r>
      <w:r w:rsidR="00BB736A" w:rsidRPr="00007DC5">
        <w:rPr>
          <w:sz w:val="26"/>
          <w:szCs w:val="26"/>
          <w:rtl/>
        </w:rPr>
        <w:t xml:space="preserve"> بنسبة 100 في المائة بحلول عام 2030 </w:t>
      </w:r>
      <w:r w:rsidR="00BB736A" w:rsidRPr="00007DC5">
        <w:rPr>
          <w:rFonts w:hint="cs"/>
          <w:sz w:val="26"/>
          <w:szCs w:val="26"/>
          <w:rtl/>
        </w:rPr>
        <w:t>على أساس الفهم بأن استهلاك فيجي</w:t>
      </w:r>
      <w:r w:rsidRPr="00007DC5">
        <w:rPr>
          <w:rFonts w:hint="cs"/>
          <w:sz w:val="26"/>
          <w:szCs w:val="26"/>
          <w:rtl/>
        </w:rPr>
        <w:t xml:space="preserve"> </w:t>
      </w:r>
      <w:r w:rsidR="00BB736A" w:rsidRPr="00007DC5">
        <w:rPr>
          <w:rFonts w:hint="cs"/>
          <w:sz w:val="26"/>
          <w:szCs w:val="26"/>
          <w:rtl/>
          <w:lang w:bidi="ar-EG"/>
        </w:rPr>
        <w:t xml:space="preserve">سيكون فيما بين 2030 و2040 متسقا مع عنصر الخدمة على النحو المقدم وفقا لبروتوكول مونتريال. واستنادا الى الخبرة المكتسبة خلال تنفيذ المرحلة الأولى، سيستمر التركيز على تعزيز الرقابة على الواردات من الهيدروكلوروفلوروكربون وخفض الطلب على المواد </w:t>
      </w:r>
      <w:r w:rsidR="00BB736A" w:rsidRPr="00007DC5">
        <w:rPr>
          <w:rFonts w:hint="cs"/>
          <w:b/>
          <w:sz w:val="26"/>
          <w:szCs w:val="26"/>
          <w:rtl/>
        </w:rPr>
        <w:t>الهيدروكلوروفلوروكربون</w:t>
      </w:r>
      <w:r w:rsidR="00BB736A" w:rsidRPr="00007DC5">
        <w:rPr>
          <w:rFonts w:hint="cs"/>
          <w:sz w:val="26"/>
          <w:szCs w:val="26"/>
          <w:rtl/>
        </w:rPr>
        <w:t xml:space="preserve">ية من خلال التدريب واعتماد الفنيين المدربين على ممارسات الخدمة الجيدة وتطبيق وإنفاذ الحظر على الواردات من أجهزة التبريد وتكييف الهواء الجديدة والمستعملة المعتمدة على </w:t>
      </w:r>
      <w:r w:rsidR="00BB736A" w:rsidRPr="00007DC5">
        <w:rPr>
          <w:rFonts w:hint="cs"/>
          <w:b/>
          <w:sz w:val="26"/>
          <w:szCs w:val="26"/>
          <w:rtl/>
        </w:rPr>
        <w:t>الهيدروكلوروفلوروكربون</w:t>
      </w:r>
      <w:r w:rsidR="00BB736A" w:rsidRPr="00007DC5">
        <w:rPr>
          <w:rFonts w:hint="cs"/>
          <w:sz w:val="26"/>
          <w:szCs w:val="26"/>
          <w:rtl/>
        </w:rPr>
        <w:t xml:space="preserve"> بحلول 1 يناير/ كانون الثاني 2023 وتعزيز شبكة الاسترجاع وإعادة التدوير، وسوف تستكشف المرحلة الثانية من خطة إدارة إزالة المواد </w:t>
      </w:r>
      <w:r w:rsidR="00BB736A" w:rsidRPr="00007DC5">
        <w:rPr>
          <w:rFonts w:hint="cs"/>
          <w:b/>
          <w:sz w:val="26"/>
          <w:szCs w:val="26"/>
          <w:rtl/>
        </w:rPr>
        <w:t>الهيدروكلوروفلوروكربون</w:t>
      </w:r>
      <w:r w:rsidR="00BB736A" w:rsidRPr="00007DC5">
        <w:rPr>
          <w:rFonts w:hint="cs"/>
          <w:sz w:val="26"/>
          <w:szCs w:val="26"/>
          <w:rtl/>
        </w:rPr>
        <w:t xml:space="preserve">ية أيضا السبل الكفيلة بدمج تنفيذ خطة إدارة إزالة المواد </w:t>
      </w:r>
      <w:r w:rsidR="00BB736A" w:rsidRPr="00007DC5">
        <w:rPr>
          <w:rFonts w:hint="cs"/>
          <w:b/>
          <w:sz w:val="26"/>
          <w:szCs w:val="26"/>
          <w:rtl/>
        </w:rPr>
        <w:t>الهيدروكلوروفلوروكربون</w:t>
      </w:r>
      <w:r w:rsidR="00BB736A" w:rsidRPr="00007DC5">
        <w:rPr>
          <w:rFonts w:hint="cs"/>
          <w:sz w:val="26"/>
          <w:szCs w:val="26"/>
          <w:rtl/>
        </w:rPr>
        <w:t xml:space="preserve">ية مع الأنشطة المتعلقة بخفض الهيدروفلوروكربون بموجب تعديل كيجالي الذي صادقت عليه فيجي في 16 يونيه/ حزيران 2020. وسوف تستخدم في المرحلة </w:t>
      </w:r>
      <w:r w:rsidR="00D5357E" w:rsidRPr="00007DC5">
        <w:rPr>
          <w:rFonts w:hint="cs"/>
          <w:sz w:val="26"/>
          <w:szCs w:val="26"/>
          <w:rtl/>
        </w:rPr>
        <w:t xml:space="preserve">الأولى </w:t>
      </w:r>
      <w:r w:rsidR="00BB736A" w:rsidRPr="00007DC5">
        <w:rPr>
          <w:rFonts w:hint="cs"/>
          <w:sz w:val="26"/>
          <w:szCs w:val="26"/>
          <w:rtl/>
        </w:rPr>
        <w:t xml:space="preserve">الدروس المستفادة والبنية التحتية التي أنشئت خلال تنفيذ المرحلة </w:t>
      </w:r>
      <w:r w:rsidR="00D5357E" w:rsidRPr="00007DC5">
        <w:rPr>
          <w:rFonts w:hint="cs"/>
          <w:sz w:val="26"/>
          <w:szCs w:val="26"/>
          <w:rtl/>
        </w:rPr>
        <w:t>الثانية</w:t>
      </w:r>
      <w:r w:rsidR="00BB736A" w:rsidRPr="00007DC5">
        <w:rPr>
          <w:rFonts w:hint="cs"/>
          <w:sz w:val="26"/>
          <w:szCs w:val="26"/>
          <w:rtl/>
        </w:rPr>
        <w:t>.</w:t>
      </w:r>
    </w:p>
    <w:p w14:paraId="69680988" w14:textId="77777777" w:rsidR="00EB31E3" w:rsidRPr="00007DC5" w:rsidRDefault="00D5357E" w:rsidP="00477534">
      <w:pPr>
        <w:keepNext/>
        <w:bidi/>
        <w:rPr>
          <w:sz w:val="26"/>
          <w:szCs w:val="26"/>
          <w:u w:val="single"/>
        </w:rPr>
      </w:pPr>
      <w:r w:rsidRPr="00007DC5">
        <w:rPr>
          <w:rFonts w:hint="cs"/>
          <w:sz w:val="26"/>
          <w:szCs w:val="26"/>
          <w:u w:val="single"/>
          <w:rtl/>
        </w:rPr>
        <w:lastRenderedPageBreak/>
        <w:t>الأنشطة المقترحة في المرحلة الثانية من خطة إدارة إزالة المواد الهيدروكلوروفلوروكربونية</w:t>
      </w:r>
    </w:p>
    <w:p w14:paraId="57429D64" w14:textId="77777777" w:rsidR="00EB31E3" w:rsidRPr="00007DC5" w:rsidRDefault="00EB31E3" w:rsidP="00477534">
      <w:pPr>
        <w:bidi/>
        <w:rPr>
          <w:sz w:val="26"/>
          <w:szCs w:val="26"/>
        </w:rPr>
      </w:pPr>
    </w:p>
    <w:p w14:paraId="319CF041" w14:textId="77777777" w:rsidR="00EB31E3" w:rsidRPr="00007DC5" w:rsidRDefault="00D5357E" w:rsidP="00BB1B32">
      <w:pPr>
        <w:pStyle w:val="Heading1"/>
        <w:bidi/>
        <w:rPr>
          <w:sz w:val="26"/>
          <w:szCs w:val="26"/>
        </w:rPr>
      </w:pPr>
      <w:r w:rsidRPr="00007DC5">
        <w:rPr>
          <w:rFonts w:hint="cs"/>
          <w:sz w:val="26"/>
          <w:szCs w:val="26"/>
          <w:rtl/>
        </w:rPr>
        <w:t>تقترح المرحلة الثانية، الأنشطة التالية:</w:t>
      </w:r>
    </w:p>
    <w:p w14:paraId="6CB9A8CE" w14:textId="77777777" w:rsidR="00D5357E" w:rsidRPr="00007DC5" w:rsidRDefault="00D5357E" w:rsidP="005313DE">
      <w:pPr>
        <w:pStyle w:val="Heading2"/>
        <w:bidi/>
        <w:ind w:left="1418" w:hanging="709"/>
        <w:rPr>
          <w:sz w:val="26"/>
          <w:szCs w:val="26"/>
        </w:rPr>
      </w:pPr>
      <w:r w:rsidRPr="00007DC5">
        <w:rPr>
          <w:rFonts w:hint="cs"/>
          <w:i/>
          <w:iCs/>
          <w:sz w:val="26"/>
          <w:szCs w:val="26"/>
          <w:rtl/>
        </w:rPr>
        <w:t>السياسة والقواعد وتنفيذها</w:t>
      </w:r>
      <w:r w:rsidRPr="00007DC5">
        <w:rPr>
          <w:rFonts w:hint="cs"/>
          <w:sz w:val="26"/>
          <w:szCs w:val="26"/>
          <w:rtl/>
        </w:rPr>
        <w:t>: ستة اجتماعات تشاورية مع كبار اصحاب المصلحة بشأن السياسة والقواعد، وحلقتي عمل لتدريب المدربين لعدد 30 مدربا و20 حقلة عمل لتدريب 400 من موظفي الجمارك وإنفاذ القوانين على منع الاتجار غير القانوني بالمواد الخاضعة للرقابة، والامتثال لبروتوكول مونتريال وللقواعد الجديدة (</w:t>
      </w:r>
      <w:r w:rsidR="005313DE" w:rsidRPr="00007DC5">
        <w:rPr>
          <w:rFonts w:hint="cs"/>
          <w:sz w:val="26"/>
          <w:szCs w:val="26"/>
          <w:rtl/>
        </w:rPr>
        <w:t>مثل حظر استيراد الأجهزة المعتمدة على الهيدروكلوروفلوروكربون الجديدة والمستعملة ونظام التوسيم الإلزامي) وحلقتي عمل لتدريب 40 من الموظفين على تتبع العرض والطلب على الهيدروكلوروفلوروكربون ومنع الاتجار غير القانوني في قطاع مصايد الأسماك والمستورين على القواعد الجديدة، وشراء أربعة أجهزة لتحديد غازات التبريد وتوفير الدعم التقني على استخدامها في جمارك فيجي (اليونيب) (</w:t>
      </w:r>
      <w:r w:rsidR="005313DE" w:rsidRPr="00007DC5">
        <w:rPr>
          <w:sz w:val="26"/>
          <w:szCs w:val="26"/>
          <w:lang w:val="en-US"/>
        </w:rPr>
        <w:t>114,000</w:t>
      </w:r>
      <w:r w:rsidR="005313DE" w:rsidRPr="00007DC5">
        <w:rPr>
          <w:rFonts w:hint="cs"/>
          <w:sz w:val="26"/>
          <w:szCs w:val="26"/>
          <w:rtl/>
        </w:rPr>
        <w:t xml:space="preserve"> دولار أمريكي</w:t>
      </w:r>
      <w:r w:rsidR="005313DE" w:rsidRPr="00007DC5">
        <w:rPr>
          <w:rFonts w:hint="cs"/>
          <w:sz w:val="26"/>
          <w:szCs w:val="26"/>
          <w:rtl/>
          <w:lang w:bidi="ar-EG"/>
        </w:rPr>
        <w:t>) و(اليوئنديبي) (</w:t>
      </w:r>
      <w:r w:rsidR="005313DE" w:rsidRPr="00007DC5">
        <w:rPr>
          <w:sz w:val="26"/>
          <w:szCs w:val="26"/>
          <w:lang w:val="en-US"/>
        </w:rPr>
        <w:t xml:space="preserve"> 20,000</w:t>
      </w:r>
      <w:r w:rsidR="001E0CCB" w:rsidRPr="00007DC5">
        <w:rPr>
          <w:rFonts w:hint="cs"/>
          <w:sz w:val="26"/>
          <w:szCs w:val="26"/>
          <w:rtl/>
        </w:rPr>
        <w:t>دولار أمريكي)؛</w:t>
      </w:r>
    </w:p>
    <w:p w14:paraId="298DD3B5" w14:textId="77777777" w:rsidR="005313DE" w:rsidRPr="00007DC5" w:rsidRDefault="00082693" w:rsidP="00A87513">
      <w:pPr>
        <w:pStyle w:val="Heading2"/>
        <w:bidi/>
        <w:ind w:left="1418" w:hanging="709"/>
        <w:rPr>
          <w:sz w:val="26"/>
          <w:szCs w:val="26"/>
        </w:rPr>
      </w:pPr>
      <w:r w:rsidRPr="00007DC5">
        <w:rPr>
          <w:rFonts w:hint="cs"/>
          <w:i/>
          <w:iCs/>
          <w:sz w:val="26"/>
          <w:szCs w:val="26"/>
          <w:rtl/>
        </w:rPr>
        <w:t xml:space="preserve">خدمة </w:t>
      </w:r>
      <w:r w:rsidR="005D7802" w:rsidRPr="00007DC5">
        <w:rPr>
          <w:rFonts w:hint="cs"/>
          <w:i/>
          <w:iCs/>
          <w:sz w:val="26"/>
          <w:szCs w:val="26"/>
          <w:rtl/>
        </w:rPr>
        <w:t xml:space="preserve">أجهزة التبريد وتكييف الهواء </w:t>
      </w:r>
      <w:r w:rsidR="003708F5" w:rsidRPr="00007DC5">
        <w:rPr>
          <w:rFonts w:hint="cs"/>
          <w:i/>
          <w:iCs/>
          <w:sz w:val="26"/>
          <w:szCs w:val="26"/>
          <w:rtl/>
        </w:rPr>
        <w:t>فى قطاع</w:t>
      </w:r>
      <w:r w:rsidR="005D7802" w:rsidRPr="00007DC5">
        <w:rPr>
          <w:rFonts w:hint="cs"/>
          <w:i/>
          <w:iCs/>
          <w:sz w:val="26"/>
          <w:szCs w:val="26"/>
          <w:rtl/>
        </w:rPr>
        <w:t xml:space="preserve"> مصايد الأسماك</w:t>
      </w:r>
      <w:r w:rsidR="005D7802" w:rsidRPr="00007DC5">
        <w:rPr>
          <w:rFonts w:hint="cs"/>
          <w:sz w:val="26"/>
          <w:szCs w:val="26"/>
          <w:rtl/>
        </w:rPr>
        <w:t>: أربعة اجتماعات تشاورية مع المنشئات السميكة وغيرها من مؤسسات الإنفاذ المعنية ذات الصلة بقطاع مصايد الأسماك بشأن تتبع العرض والطلب من الهيدروكلوروفلوروكربون لمنع الاتجار غير القانوني وخاصة للقطاع، ووضع إجراءات تشغيل موحدة لقطاع مصايد الأسماك لمسك سجلات ورصد استخدام الهيدروكلوروفلوروكربون بواسطة سفن الصيد، ووضع نظام لتصاريح الصادرات على النحو الذي جرت توصية به في تقرير التحقق الذي قدم للاجتماع السادس والثمانين، وإعداد خطة للتمويل والتشغيل لسفن الصيد بشأن استخدام البدائل لعدد 25 مستفيدا في القطاع وتنظيم خمس حلقات عمل منظمة عن الممارسات ا</w:t>
      </w:r>
      <w:r w:rsidR="00744830" w:rsidRPr="00007DC5">
        <w:rPr>
          <w:rFonts w:hint="cs"/>
          <w:sz w:val="26"/>
          <w:szCs w:val="26"/>
          <w:rtl/>
        </w:rPr>
        <w:t>لجيدة للفنيين البحريين ومهندس ل</w:t>
      </w:r>
      <w:r w:rsidR="005D7802" w:rsidRPr="00007DC5">
        <w:rPr>
          <w:rFonts w:hint="cs"/>
          <w:sz w:val="26"/>
          <w:szCs w:val="26"/>
          <w:rtl/>
        </w:rPr>
        <w:t xml:space="preserve">خدمة </w:t>
      </w:r>
      <w:r w:rsidR="00744830" w:rsidRPr="00007DC5">
        <w:rPr>
          <w:rFonts w:hint="cs"/>
          <w:sz w:val="26"/>
          <w:szCs w:val="26"/>
          <w:rtl/>
        </w:rPr>
        <w:t>الموزعين على سفن الصيد، وشراء 25 مجموعة من الأدوات (أي أجهزة رصد التسرب وصمامات ومقاييس) للفنيين البحريين، وإعداد تقرير جدوى عن استخدام الهيدروكلوروفلوروكربون المعاد تدويره في خدمة سفن الصيد (اليوئنديبي) (</w:t>
      </w:r>
      <w:r w:rsidR="00744830" w:rsidRPr="00007DC5">
        <w:rPr>
          <w:sz w:val="26"/>
          <w:szCs w:val="26"/>
          <w:lang w:val="en-US"/>
        </w:rPr>
        <w:t>66,000</w:t>
      </w:r>
      <w:r w:rsidR="00744830" w:rsidRPr="00007DC5">
        <w:rPr>
          <w:rFonts w:hint="cs"/>
          <w:sz w:val="26"/>
          <w:szCs w:val="26"/>
          <w:rtl/>
        </w:rPr>
        <w:t xml:space="preserve"> دولار أمريكي)</w:t>
      </w:r>
      <w:r w:rsidR="00744830" w:rsidRPr="00007DC5">
        <w:rPr>
          <w:rFonts w:hint="cs"/>
          <w:sz w:val="26"/>
          <w:szCs w:val="26"/>
          <w:rtl/>
          <w:lang w:bidi="ar-EG"/>
        </w:rPr>
        <w:t xml:space="preserve"> و(اليونيب) (</w:t>
      </w:r>
      <w:r w:rsidR="00744830" w:rsidRPr="00007DC5">
        <w:rPr>
          <w:sz w:val="26"/>
          <w:szCs w:val="26"/>
          <w:lang w:val="en-US"/>
        </w:rPr>
        <w:t>24,000</w:t>
      </w:r>
      <w:r w:rsidR="001E0CCB" w:rsidRPr="00007DC5">
        <w:rPr>
          <w:rFonts w:hint="cs"/>
          <w:sz w:val="26"/>
          <w:szCs w:val="26"/>
          <w:rtl/>
          <w:lang w:bidi="ar-EG"/>
        </w:rPr>
        <w:t xml:space="preserve"> دولار أمريكي)؛</w:t>
      </w:r>
    </w:p>
    <w:p w14:paraId="40FF9DBF" w14:textId="77777777" w:rsidR="00744830" w:rsidRPr="00007DC5" w:rsidRDefault="00744830" w:rsidP="00A87513">
      <w:pPr>
        <w:pStyle w:val="Heading2"/>
        <w:bidi/>
        <w:ind w:left="1418" w:hanging="709"/>
        <w:rPr>
          <w:i/>
          <w:sz w:val="26"/>
          <w:szCs w:val="26"/>
        </w:rPr>
      </w:pPr>
      <w:r w:rsidRPr="00007DC5">
        <w:rPr>
          <w:rFonts w:hint="cs"/>
          <w:i/>
          <w:sz w:val="26"/>
          <w:szCs w:val="26"/>
          <w:rtl/>
        </w:rPr>
        <w:t>خدمة أجهزة التبريد وتكييف الهواء لنظم التبريد وتكييف الهواء المقامة في البر، واستعراض وتحديث مواد التدريب عن ممارسات خدمة التبريد الجيدة وتنظيم 20 حلقة عمل تدريبية لعدد 500 من فنيي الخدمة عن ممارسات خدمة التبريد الجيدة وجوانب السلامة، وحلقة عمل لعدد 10 مفتشين</w:t>
      </w:r>
      <w:r w:rsidR="00842BE2" w:rsidRPr="00007DC5">
        <w:rPr>
          <w:rFonts w:hint="cs"/>
          <w:i/>
          <w:sz w:val="26"/>
          <w:szCs w:val="26"/>
          <w:rtl/>
        </w:rPr>
        <w:t xml:space="preserve"> عن برنامج اعتماد الفنيين، وإطلاق برنامج لاعتماد الفنيين لاعتماد 500 من الفنيين وإدراج ممارسات التبريد الجيدة في إطار فيجي للمؤهلات بما في ذلك معايير الكفاءة والتنويه بالتعليم المسبق لاعتماد الفنيين، والمساعدات التقنية وتوفير المعدات والأدوات لخمسة مراكز للتدريب (مثل آلات الاسترجاع وسلندرات الاسترجاع ومضخات الهواء ومقاييس الوزن الإلكترونية والمقاييس الرقمية المتعددة الجوانب لغازات التبريد المتعددة، وأجهزة رصد التسرب ومجموعات المعدات والى 50 ورشة خدمة </w:t>
      </w:r>
      <w:r w:rsidR="001E0CCB" w:rsidRPr="00007DC5">
        <w:rPr>
          <w:rFonts w:hint="cs"/>
          <w:i/>
          <w:sz w:val="26"/>
          <w:szCs w:val="26"/>
          <w:rtl/>
        </w:rPr>
        <w:t>(اليوئنديبي) (</w:t>
      </w:r>
      <w:r w:rsidR="001E0CCB" w:rsidRPr="00007DC5">
        <w:rPr>
          <w:sz w:val="26"/>
          <w:szCs w:val="26"/>
          <w:lang w:val="en-GB"/>
        </w:rPr>
        <w:t>175,000</w:t>
      </w:r>
      <w:r w:rsidR="001E0CCB" w:rsidRPr="00007DC5">
        <w:rPr>
          <w:rFonts w:hint="cs"/>
          <w:i/>
          <w:sz w:val="26"/>
          <w:szCs w:val="26"/>
          <w:rtl/>
        </w:rPr>
        <w:t xml:space="preserve"> دولار أمريكي) و(اليونيب) (</w:t>
      </w:r>
      <w:r w:rsidR="001E0CCB" w:rsidRPr="00007DC5">
        <w:rPr>
          <w:sz w:val="26"/>
          <w:szCs w:val="26"/>
          <w:lang w:val="en-GB"/>
        </w:rPr>
        <w:t>75,000</w:t>
      </w:r>
      <w:r w:rsidR="001E0CCB" w:rsidRPr="00007DC5">
        <w:rPr>
          <w:rFonts w:hint="cs"/>
          <w:i/>
          <w:sz w:val="26"/>
          <w:szCs w:val="26"/>
          <w:rtl/>
        </w:rPr>
        <w:t xml:space="preserve"> دولار أمريكي)؛</w:t>
      </w:r>
    </w:p>
    <w:p w14:paraId="29537DCF" w14:textId="77777777" w:rsidR="001E0CCB" w:rsidRPr="00007DC5" w:rsidRDefault="001E0CCB" w:rsidP="00A87513">
      <w:pPr>
        <w:pStyle w:val="Heading2"/>
        <w:bidi/>
        <w:ind w:left="1418" w:hanging="709"/>
        <w:rPr>
          <w:sz w:val="26"/>
          <w:szCs w:val="26"/>
        </w:rPr>
      </w:pPr>
      <w:r w:rsidRPr="00007DC5">
        <w:rPr>
          <w:rFonts w:hint="cs"/>
          <w:i/>
          <w:iCs/>
          <w:sz w:val="26"/>
          <w:szCs w:val="26"/>
          <w:rtl/>
        </w:rPr>
        <w:t>أنشطة تعميم الجنسانية</w:t>
      </w:r>
      <w:r w:rsidRPr="00007DC5">
        <w:rPr>
          <w:rFonts w:hint="cs"/>
          <w:sz w:val="26"/>
          <w:szCs w:val="26"/>
          <w:rtl/>
        </w:rPr>
        <w:t>: جمع البيانات المفصلة بحسب نوع الجنس، حيثما يمكن ذلك، للإبلاغ عن إنجازات بموجب المرحلة الثانية من خطة إدارة إزالة المواد الهيدروكلوروفلوروكربونية وحلقات العمل لمناقشة القضايا الجنسانية لتبادل الخبرات والدروس المستفادة بشأن تعميم الجنسانية (اليوئنديبي) (</w:t>
      </w:r>
      <w:r w:rsidRPr="00007DC5">
        <w:rPr>
          <w:sz w:val="26"/>
          <w:szCs w:val="26"/>
          <w:lang w:val="en-IN"/>
        </w:rPr>
        <w:t>50,</w:t>
      </w:r>
      <w:r w:rsidRPr="00A87513">
        <w:rPr>
          <w:i/>
          <w:sz w:val="26"/>
          <w:szCs w:val="26"/>
        </w:rPr>
        <w:t>000</w:t>
      </w:r>
      <w:r w:rsidRPr="00007DC5">
        <w:rPr>
          <w:rFonts w:hint="cs"/>
          <w:sz w:val="26"/>
          <w:szCs w:val="26"/>
          <w:rtl/>
        </w:rPr>
        <w:t xml:space="preserve"> دولار أمريكي)؛</w:t>
      </w:r>
    </w:p>
    <w:p w14:paraId="030E2460" w14:textId="77777777" w:rsidR="001E0CCB" w:rsidRPr="00007DC5" w:rsidRDefault="001E0CCB" w:rsidP="00A87513">
      <w:pPr>
        <w:pStyle w:val="Heading2"/>
        <w:bidi/>
        <w:ind w:left="1418" w:hanging="709"/>
        <w:rPr>
          <w:sz w:val="26"/>
          <w:szCs w:val="26"/>
        </w:rPr>
      </w:pPr>
      <w:r w:rsidRPr="00007DC5">
        <w:rPr>
          <w:rFonts w:hint="cs"/>
          <w:i/>
          <w:iCs/>
          <w:sz w:val="26"/>
          <w:szCs w:val="26"/>
          <w:rtl/>
        </w:rPr>
        <w:t>التوعية العامة والتعليم</w:t>
      </w:r>
      <w:r w:rsidRPr="00007DC5">
        <w:rPr>
          <w:rFonts w:hint="cs"/>
          <w:sz w:val="26"/>
          <w:szCs w:val="26"/>
          <w:rtl/>
        </w:rPr>
        <w:t>: وضع ونشر مواد التوعية والتعليم للجمهوري عن بروتوكول مونتريال، ولقطاع خدمة التبريد وتكييف الهواء ولاسيما بشأن التطبيق الآمن لغازات التبريد البديلة، والترويج للصلات بين إزالة الهيدروكلوروفلوروكربون وتطبيق البدائل الصديقة للأوزن والمناخ وكفاءة استخدام الطاقة (اليونيب) (</w:t>
      </w:r>
      <w:r w:rsidRPr="00007DC5">
        <w:rPr>
          <w:bCs/>
          <w:sz w:val="26"/>
          <w:szCs w:val="26"/>
        </w:rPr>
        <w:t>21,000</w:t>
      </w:r>
      <w:r w:rsidRPr="00007DC5">
        <w:rPr>
          <w:rFonts w:hint="cs"/>
          <w:sz w:val="26"/>
          <w:szCs w:val="26"/>
          <w:rtl/>
        </w:rPr>
        <w:t xml:space="preserve"> دولار أمريكي).</w:t>
      </w:r>
    </w:p>
    <w:p w14:paraId="509636DD" w14:textId="77777777" w:rsidR="00EB31E3" w:rsidRPr="00007DC5" w:rsidRDefault="00A97272" w:rsidP="00477534">
      <w:pPr>
        <w:keepNext/>
        <w:bidi/>
        <w:rPr>
          <w:iCs/>
          <w:sz w:val="26"/>
          <w:szCs w:val="26"/>
        </w:rPr>
      </w:pPr>
      <w:r w:rsidRPr="00007DC5">
        <w:rPr>
          <w:rFonts w:hint="cs"/>
          <w:iCs/>
          <w:sz w:val="26"/>
          <w:szCs w:val="26"/>
          <w:rtl/>
        </w:rPr>
        <w:lastRenderedPageBreak/>
        <w:t>تنفيذ ورصد المشروع</w:t>
      </w:r>
    </w:p>
    <w:p w14:paraId="2DC39AC6" w14:textId="77777777" w:rsidR="00EB31E3" w:rsidRPr="00007DC5" w:rsidRDefault="00EB31E3" w:rsidP="00477534">
      <w:pPr>
        <w:keepNext/>
        <w:keepLines/>
        <w:bidi/>
        <w:rPr>
          <w:i/>
          <w:sz w:val="26"/>
          <w:szCs w:val="26"/>
        </w:rPr>
      </w:pPr>
    </w:p>
    <w:p w14:paraId="44156A48" w14:textId="77777777" w:rsidR="00A97272" w:rsidRPr="00007DC5" w:rsidRDefault="00A97272" w:rsidP="00BB1B32">
      <w:pPr>
        <w:pStyle w:val="Heading1"/>
        <w:bidi/>
        <w:rPr>
          <w:sz w:val="26"/>
          <w:szCs w:val="26"/>
        </w:rPr>
      </w:pPr>
      <w:r w:rsidRPr="00007DC5">
        <w:rPr>
          <w:rFonts w:hint="cs"/>
          <w:sz w:val="26"/>
          <w:szCs w:val="26"/>
          <w:rtl/>
        </w:rPr>
        <w:t xml:space="preserve">سيستمر النظام الذي أنشئ في إطار المرحلة الأولى من خطة إدارة إزالة المواد الهيدروكلوروفلوروكربونية خلال المرحلة الثانية حيث تقوم وحدة الأوزون الوطنية برصد الأنشطة والإبلاغ عن التقدم والأعمال مع أصحاب المصلحة بمبلغ لليوئنديبي قدره </w:t>
      </w:r>
      <w:r w:rsidRPr="00007DC5">
        <w:rPr>
          <w:sz w:val="26"/>
          <w:szCs w:val="26"/>
        </w:rPr>
        <w:t>90,000</w:t>
      </w:r>
      <w:r w:rsidRPr="00007DC5">
        <w:rPr>
          <w:rFonts w:hint="cs"/>
          <w:sz w:val="26"/>
          <w:szCs w:val="26"/>
          <w:rtl/>
        </w:rPr>
        <w:t xml:space="preserve"> دولار أمريكي للمرحلة الثانية لإدراج استخدام خبراء محليين وخبراء استشاريين (</w:t>
      </w:r>
      <w:r w:rsidRPr="00007DC5">
        <w:rPr>
          <w:sz w:val="26"/>
          <w:szCs w:val="26"/>
        </w:rPr>
        <w:t>80,000</w:t>
      </w:r>
      <w:r w:rsidRPr="00007DC5">
        <w:rPr>
          <w:rFonts w:hint="cs"/>
          <w:sz w:val="26"/>
          <w:szCs w:val="26"/>
          <w:rtl/>
        </w:rPr>
        <w:t xml:space="preserve"> دولار أمريكي) والسفريات الداخلية والمعدات والإمدادات والاتصال (</w:t>
      </w:r>
      <w:r w:rsidRPr="00007DC5">
        <w:rPr>
          <w:sz w:val="26"/>
          <w:szCs w:val="26"/>
        </w:rPr>
        <w:t>10,000</w:t>
      </w:r>
      <w:r w:rsidRPr="00007DC5">
        <w:rPr>
          <w:rFonts w:hint="cs"/>
          <w:sz w:val="26"/>
          <w:szCs w:val="26"/>
          <w:rtl/>
        </w:rPr>
        <w:t xml:space="preserve"> دولار أمريكي).</w:t>
      </w:r>
    </w:p>
    <w:p w14:paraId="049B2985" w14:textId="77777777" w:rsidR="00EB31E3" w:rsidRPr="00007DC5" w:rsidRDefault="00A97272" w:rsidP="00477534">
      <w:pPr>
        <w:bidi/>
        <w:rPr>
          <w:i/>
          <w:sz w:val="26"/>
          <w:szCs w:val="26"/>
        </w:rPr>
      </w:pPr>
      <w:r w:rsidRPr="00007DC5">
        <w:rPr>
          <w:rFonts w:hint="cs"/>
          <w:iCs/>
          <w:sz w:val="26"/>
          <w:szCs w:val="26"/>
          <w:rtl/>
        </w:rPr>
        <w:t>تنفيذ سياسة الجنسانية</w:t>
      </w:r>
      <w:r w:rsidR="00EB31E3" w:rsidRPr="00007DC5">
        <w:rPr>
          <w:i/>
          <w:sz w:val="26"/>
          <w:szCs w:val="26"/>
          <w:vertAlign w:val="superscript"/>
        </w:rPr>
        <w:footnoteReference w:id="6"/>
      </w:r>
    </w:p>
    <w:p w14:paraId="4F94933B" w14:textId="77777777" w:rsidR="00EB31E3" w:rsidRPr="00007DC5" w:rsidRDefault="00EB31E3" w:rsidP="00477534">
      <w:pPr>
        <w:widowControl w:val="0"/>
        <w:autoSpaceDE w:val="0"/>
        <w:autoSpaceDN w:val="0"/>
        <w:bidi/>
        <w:adjustRightInd w:val="0"/>
        <w:rPr>
          <w:sz w:val="26"/>
          <w:szCs w:val="26"/>
        </w:rPr>
      </w:pPr>
    </w:p>
    <w:p w14:paraId="11E115F4" w14:textId="77777777" w:rsidR="00A97272" w:rsidRPr="00007DC5" w:rsidRDefault="00184AA4" w:rsidP="00477534">
      <w:pPr>
        <w:pStyle w:val="Heading1"/>
        <w:bidi/>
        <w:rPr>
          <w:sz w:val="26"/>
          <w:szCs w:val="26"/>
          <w:lang w:eastAsia="en-AU"/>
        </w:rPr>
      </w:pPr>
      <w:r w:rsidRPr="00007DC5">
        <w:rPr>
          <w:rFonts w:hint="cs"/>
          <w:sz w:val="26"/>
          <w:szCs w:val="26"/>
          <w:rtl/>
          <w:lang w:eastAsia="en-AU"/>
        </w:rPr>
        <w:t>إعمالا للمقرر 84/92(د)، سوف تركز المرحلة الثانية بدرجة أكبر على جوانب تعميم الجنسانية حيث أن النساء في فيجي لا يمثلون بالقدر الكافي في قطاع خدمة التبريد وتكييف الهواء نتيجة لطبيعة العمل، ويتضمن التركيز التوعية بقضايا الجنسانية وتمكين النساء التي سيتم ضمانها من خلال تعميم المواضيع الجنسانية في مختلف أنشطة المشروع من إشراك وزارة النساء والأطفال والتخفيف من وطأة الفقر لنساء فيجي والأمم المتحدة في الأنشطة التشاورية في دورات نوعية تركز على تعميم الجنسانية في أنشطة التدريب والاتصال.</w:t>
      </w:r>
    </w:p>
    <w:p w14:paraId="0313EB1D" w14:textId="77777777" w:rsidR="00EB31E3" w:rsidRPr="00007DC5" w:rsidRDefault="00184AA4" w:rsidP="00477534">
      <w:pPr>
        <w:pStyle w:val="Heading1"/>
        <w:keepNext/>
        <w:numPr>
          <w:ilvl w:val="0"/>
          <w:numId w:val="0"/>
        </w:numPr>
        <w:bidi/>
        <w:rPr>
          <w:sz w:val="26"/>
          <w:szCs w:val="26"/>
          <w:u w:val="single"/>
        </w:rPr>
      </w:pPr>
      <w:r w:rsidRPr="00007DC5">
        <w:rPr>
          <w:rFonts w:hint="cs"/>
          <w:sz w:val="26"/>
          <w:szCs w:val="26"/>
          <w:u w:val="single"/>
          <w:rtl/>
        </w:rPr>
        <w:t>التكلفة الإجمالية للمرحلة الثانية من خطة إدارة إزالة المواد الهيدروكلوروفلوروكربونية</w:t>
      </w:r>
    </w:p>
    <w:p w14:paraId="2E2F773A" w14:textId="77777777" w:rsidR="00184AA4" w:rsidRPr="00007DC5" w:rsidRDefault="00184AA4" w:rsidP="00DB6E31">
      <w:pPr>
        <w:pStyle w:val="Heading1"/>
        <w:bidi/>
        <w:rPr>
          <w:sz w:val="26"/>
          <w:szCs w:val="26"/>
        </w:rPr>
      </w:pPr>
      <w:r w:rsidRPr="00007DC5">
        <w:rPr>
          <w:rFonts w:hint="cs"/>
          <w:sz w:val="26"/>
          <w:szCs w:val="26"/>
          <w:rtl/>
        </w:rPr>
        <w:t xml:space="preserve">قدرت التكلفة الإجمالية للمرحلة الثانية من خطة إدارة إزالة المواد الهيدروكلوروفلوروكربونية لفيجي بمبلغ </w:t>
      </w:r>
      <w:r w:rsidRPr="00007DC5">
        <w:rPr>
          <w:sz w:val="26"/>
          <w:szCs w:val="26"/>
        </w:rPr>
        <w:t>635,000</w:t>
      </w:r>
      <w:r w:rsidRPr="00007DC5">
        <w:rPr>
          <w:rFonts w:hint="cs"/>
          <w:sz w:val="26"/>
          <w:szCs w:val="26"/>
          <w:rtl/>
        </w:rPr>
        <w:t xml:space="preserve"> دولار</w:t>
      </w:r>
      <w:r w:rsidRPr="00007DC5">
        <w:rPr>
          <w:rFonts w:hint="cs"/>
          <w:sz w:val="26"/>
          <w:szCs w:val="26"/>
          <w:rtl/>
          <w:lang w:bidi="ar-EG"/>
        </w:rPr>
        <w:t xml:space="preserve"> أمريكي (زائدا تكاليف دعم الوكالة) على النحو الذي قدمت به في ال</w:t>
      </w:r>
      <w:r w:rsidR="00DB6E31" w:rsidRPr="00007DC5">
        <w:rPr>
          <w:rFonts w:hint="cs"/>
          <w:sz w:val="26"/>
          <w:szCs w:val="26"/>
          <w:rtl/>
          <w:lang w:bidi="ar-EG"/>
        </w:rPr>
        <w:t>أ</w:t>
      </w:r>
      <w:r w:rsidRPr="00007DC5">
        <w:rPr>
          <w:rFonts w:hint="cs"/>
          <w:sz w:val="26"/>
          <w:szCs w:val="26"/>
          <w:rtl/>
          <w:lang w:bidi="ar-EG"/>
        </w:rPr>
        <w:t>صل وذلك</w:t>
      </w:r>
      <w:r w:rsidR="00DB6E31" w:rsidRPr="00007DC5">
        <w:rPr>
          <w:rFonts w:hint="cs"/>
          <w:sz w:val="26"/>
          <w:szCs w:val="26"/>
          <w:rtl/>
          <w:lang w:bidi="ar-EG"/>
        </w:rPr>
        <w:t xml:space="preserve"> لتحقيق خفض بنسبة </w:t>
      </w:r>
      <w:r w:rsidR="00DB6E31" w:rsidRPr="00007DC5">
        <w:rPr>
          <w:sz w:val="26"/>
          <w:szCs w:val="26"/>
        </w:rPr>
        <w:t>67.5</w:t>
      </w:r>
      <w:r w:rsidR="00DB6E31" w:rsidRPr="00007DC5">
        <w:rPr>
          <w:rFonts w:hint="cs"/>
          <w:sz w:val="26"/>
          <w:szCs w:val="26"/>
          <w:rtl/>
          <w:lang w:bidi="ar-EG"/>
        </w:rPr>
        <w:t xml:space="preserve"> في المائة</w:t>
      </w:r>
      <w:r w:rsidR="00DB6E31" w:rsidRPr="00007DC5">
        <w:rPr>
          <w:rFonts w:hint="cs"/>
          <w:sz w:val="26"/>
          <w:szCs w:val="26"/>
          <w:rtl/>
          <w:lang w:val="en-US" w:bidi="ar-EG"/>
        </w:rPr>
        <w:t xml:space="preserve"> من استهلاك خط أساس الهيدروكلوروفلوروكربون في 2025 وبنسبة </w:t>
      </w:r>
      <w:r w:rsidR="00DB6E31" w:rsidRPr="00007DC5">
        <w:rPr>
          <w:sz w:val="26"/>
          <w:szCs w:val="26"/>
        </w:rPr>
        <w:t>100</w:t>
      </w:r>
      <w:r w:rsidR="00DB6E31" w:rsidRPr="00007DC5">
        <w:rPr>
          <w:rFonts w:hint="cs"/>
          <w:sz w:val="26"/>
          <w:szCs w:val="26"/>
          <w:rtl/>
          <w:lang w:val="en-US" w:bidi="ar-EG"/>
        </w:rPr>
        <w:t xml:space="preserve"> في المائة بحلول عام 2030. ويتضمن</w:t>
      </w:r>
      <w:r w:rsidR="00DB6E31" w:rsidRPr="00007DC5">
        <w:rPr>
          <w:rFonts w:hint="cs"/>
          <w:sz w:val="26"/>
          <w:szCs w:val="26"/>
          <w:rtl/>
        </w:rPr>
        <w:t xml:space="preserve"> الجدول 3 موجزا للأنشطة المقترحة وتفاصيل التكاليف.</w:t>
      </w:r>
    </w:p>
    <w:p w14:paraId="6DFDAEAE" w14:textId="77777777" w:rsidR="00EB31E3" w:rsidRPr="00007DC5" w:rsidRDefault="00FA4351" w:rsidP="00DB6E31">
      <w:pPr>
        <w:keepNext/>
        <w:bidi/>
        <w:rPr>
          <w:bCs/>
          <w:sz w:val="26"/>
          <w:szCs w:val="26"/>
          <w:rtl/>
          <w:lang w:bidi="ar-EG"/>
        </w:rPr>
      </w:pPr>
      <w:r w:rsidRPr="00007DC5">
        <w:rPr>
          <w:rFonts w:hint="cs"/>
          <w:bCs/>
          <w:sz w:val="26"/>
          <w:szCs w:val="26"/>
          <w:rtl/>
          <w:lang w:eastAsia="zh-CN" w:bidi="ar-EG"/>
        </w:rPr>
        <w:t>الجدول 3:</w:t>
      </w:r>
      <w:r w:rsidRPr="00007DC5">
        <w:rPr>
          <w:rFonts w:hint="cs"/>
          <w:b/>
          <w:sz w:val="26"/>
          <w:szCs w:val="26"/>
          <w:rtl/>
          <w:lang w:bidi="ar-EG"/>
        </w:rPr>
        <w:t xml:space="preserve"> </w:t>
      </w:r>
      <w:r w:rsidR="00DB6E31" w:rsidRPr="00007DC5">
        <w:rPr>
          <w:rFonts w:hint="cs"/>
          <w:bCs/>
          <w:sz w:val="26"/>
          <w:szCs w:val="26"/>
          <w:rtl/>
          <w:lang w:bidi="ar-EG"/>
        </w:rPr>
        <w:t>التكاليف الإجمالية للمرحلة الثانية من خطة إدارة إزالة المواد الهيدروكلوروفلوروكربونية لفيجي بالشكل الذي قدمت به (بالدولار الأمريكي)</w:t>
      </w:r>
    </w:p>
    <w:tbl>
      <w:tblPr>
        <w:bidiVisual/>
        <w:tblW w:w="49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0"/>
        <w:gridCol w:w="1321"/>
        <w:gridCol w:w="1079"/>
        <w:gridCol w:w="1351"/>
      </w:tblGrid>
      <w:tr w:rsidR="00005D10" w:rsidRPr="00EB31E3" w14:paraId="065ADB34" w14:textId="77777777" w:rsidTr="00477534">
        <w:trPr>
          <w:trHeight w:val="251"/>
        </w:trPr>
        <w:tc>
          <w:tcPr>
            <w:tcW w:w="2990" w:type="pct"/>
            <w:shd w:val="clear" w:color="auto" w:fill="auto"/>
            <w:hideMark/>
          </w:tcPr>
          <w:p w14:paraId="38234C69" w14:textId="77777777" w:rsidR="00005D10" w:rsidRPr="00477534" w:rsidRDefault="00DB6E31" w:rsidP="00477534">
            <w:pPr>
              <w:bidi/>
              <w:jc w:val="left"/>
              <w:rPr>
                <w:b/>
                <w:bCs/>
                <w:color w:val="000000"/>
                <w:sz w:val="20"/>
                <w:szCs w:val="20"/>
                <w:rtl/>
                <w:lang w:val="en-US" w:eastAsia="zh-CN" w:bidi="ar-EG"/>
              </w:rPr>
            </w:pPr>
            <w:r>
              <w:rPr>
                <w:rFonts w:hint="cs"/>
                <w:b/>
                <w:bCs/>
                <w:color w:val="000000"/>
                <w:sz w:val="20"/>
                <w:szCs w:val="20"/>
                <w:rtl/>
                <w:lang w:eastAsia="zh-CN"/>
              </w:rPr>
              <w:t>النشاط</w:t>
            </w:r>
          </w:p>
        </w:tc>
        <w:tc>
          <w:tcPr>
            <w:tcW w:w="708" w:type="pct"/>
          </w:tcPr>
          <w:p w14:paraId="3D373415" w14:textId="77777777" w:rsidR="00005D10" w:rsidRPr="00EB31E3" w:rsidRDefault="007A6855" w:rsidP="00477534">
            <w:pPr>
              <w:bidi/>
              <w:jc w:val="center"/>
              <w:rPr>
                <w:b/>
                <w:bCs/>
                <w:color w:val="000000"/>
                <w:sz w:val="20"/>
                <w:szCs w:val="20"/>
                <w:lang w:eastAsia="zh-CN"/>
              </w:rPr>
            </w:pPr>
            <w:r>
              <w:rPr>
                <w:rFonts w:hint="cs"/>
                <w:b/>
                <w:bCs/>
                <w:color w:val="000000"/>
                <w:sz w:val="20"/>
                <w:szCs w:val="20"/>
                <w:rtl/>
                <w:lang w:eastAsia="zh-CN"/>
              </w:rPr>
              <w:t>اليوئنديبي</w:t>
            </w:r>
          </w:p>
        </w:tc>
        <w:tc>
          <w:tcPr>
            <w:tcW w:w="578" w:type="pct"/>
          </w:tcPr>
          <w:p w14:paraId="09D5DE9A" w14:textId="77777777" w:rsidR="00005D10" w:rsidRPr="00EB31E3" w:rsidRDefault="007A6855" w:rsidP="00477534">
            <w:pPr>
              <w:bidi/>
              <w:jc w:val="center"/>
              <w:rPr>
                <w:b/>
                <w:bCs/>
                <w:color w:val="000000"/>
                <w:sz w:val="20"/>
                <w:szCs w:val="20"/>
                <w:lang w:eastAsia="zh-CN"/>
              </w:rPr>
            </w:pPr>
            <w:r>
              <w:rPr>
                <w:rFonts w:hint="cs"/>
                <w:b/>
                <w:bCs/>
                <w:color w:val="000000"/>
                <w:sz w:val="20"/>
                <w:szCs w:val="20"/>
                <w:rtl/>
                <w:lang w:eastAsia="zh-CN"/>
              </w:rPr>
              <w:t>اليونيب</w:t>
            </w:r>
          </w:p>
        </w:tc>
        <w:tc>
          <w:tcPr>
            <w:tcW w:w="724" w:type="pct"/>
            <w:shd w:val="clear" w:color="auto" w:fill="auto"/>
            <w:vAlign w:val="center"/>
            <w:hideMark/>
          </w:tcPr>
          <w:p w14:paraId="6CC96CAB" w14:textId="77777777" w:rsidR="00005D10" w:rsidRPr="00EB31E3" w:rsidRDefault="007A6855" w:rsidP="00477534">
            <w:pPr>
              <w:bidi/>
              <w:ind w:right="316"/>
              <w:jc w:val="center"/>
              <w:rPr>
                <w:b/>
                <w:bCs/>
                <w:color w:val="000000"/>
                <w:sz w:val="20"/>
                <w:szCs w:val="20"/>
                <w:lang w:eastAsia="zh-CN"/>
              </w:rPr>
            </w:pPr>
            <w:r>
              <w:rPr>
                <w:rFonts w:hint="cs"/>
                <w:b/>
                <w:bCs/>
                <w:color w:val="000000"/>
                <w:sz w:val="20"/>
                <w:szCs w:val="20"/>
                <w:rtl/>
                <w:lang w:eastAsia="zh-CN"/>
              </w:rPr>
              <w:t>التكلفة</w:t>
            </w:r>
          </w:p>
        </w:tc>
      </w:tr>
      <w:tr w:rsidR="00BF3323" w:rsidRPr="00EB31E3" w14:paraId="0EB5D61F" w14:textId="77777777" w:rsidTr="00477534">
        <w:tc>
          <w:tcPr>
            <w:tcW w:w="2990" w:type="pct"/>
            <w:shd w:val="clear" w:color="auto" w:fill="auto"/>
            <w:noWrap/>
          </w:tcPr>
          <w:p w14:paraId="66980FC3" w14:textId="77777777" w:rsidR="00BF3323" w:rsidRPr="00AD4B56" w:rsidRDefault="00AD4B56" w:rsidP="00477534">
            <w:pPr>
              <w:bidi/>
              <w:jc w:val="left"/>
              <w:rPr>
                <w:bCs/>
                <w:iCs/>
                <w:color w:val="000000"/>
                <w:sz w:val="20"/>
                <w:szCs w:val="20"/>
                <w:lang w:eastAsia="zh-CN"/>
              </w:rPr>
            </w:pPr>
            <w:r>
              <w:rPr>
                <w:rFonts w:hint="cs"/>
                <w:bCs/>
                <w:iCs/>
                <w:color w:val="000000"/>
                <w:sz w:val="20"/>
                <w:szCs w:val="20"/>
                <w:rtl/>
                <w:lang w:eastAsia="zh-CN"/>
              </w:rPr>
              <w:t>السياسة والقواعد والإنفاذ</w:t>
            </w:r>
          </w:p>
        </w:tc>
        <w:tc>
          <w:tcPr>
            <w:tcW w:w="708" w:type="pct"/>
          </w:tcPr>
          <w:p w14:paraId="72A19CAE" w14:textId="77777777" w:rsidR="00BF3323" w:rsidRPr="00EB31E3" w:rsidRDefault="00BF3323" w:rsidP="00BB1B32">
            <w:pPr>
              <w:bidi/>
              <w:jc w:val="left"/>
              <w:rPr>
                <w:color w:val="000000"/>
                <w:sz w:val="20"/>
                <w:szCs w:val="20"/>
                <w:lang w:eastAsia="zh-CN"/>
              </w:rPr>
            </w:pPr>
          </w:p>
        </w:tc>
        <w:tc>
          <w:tcPr>
            <w:tcW w:w="578" w:type="pct"/>
          </w:tcPr>
          <w:p w14:paraId="3D04AE2E" w14:textId="77777777" w:rsidR="00BF3323" w:rsidRDefault="00BF3323" w:rsidP="00BB1B32">
            <w:pPr>
              <w:bidi/>
              <w:jc w:val="left"/>
              <w:rPr>
                <w:color w:val="000000"/>
                <w:sz w:val="20"/>
                <w:szCs w:val="20"/>
                <w:lang w:eastAsia="zh-CN"/>
              </w:rPr>
            </w:pPr>
          </w:p>
        </w:tc>
        <w:tc>
          <w:tcPr>
            <w:tcW w:w="724" w:type="pct"/>
            <w:shd w:val="clear" w:color="auto" w:fill="auto"/>
          </w:tcPr>
          <w:p w14:paraId="779AF4FF" w14:textId="77777777" w:rsidR="00BF3323" w:rsidRDefault="00BF3323" w:rsidP="00BB1B32">
            <w:pPr>
              <w:bidi/>
              <w:jc w:val="left"/>
              <w:rPr>
                <w:color w:val="000000"/>
                <w:sz w:val="20"/>
                <w:szCs w:val="20"/>
                <w:lang w:eastAsia="zh-CN"/>
              </w:rPr>
            </w:pPr>
          </w:p>
        </w:tc>
      </w:tr>
      <w:tr w:rsidR="0014332C" w:rsidRPr="00EB31E3" w14:paraId="68F4AE97" w14:textId="77777777" w:rsidTr="00477534">
        <w:tc>
          <w:tcPr>
            <w:tcW w:w="2990" w:type="pct"/>
            <w:shd w:val="clear" w:color="auto" w:fill="auto"/>
            <w:noWrap/>
          </w:tcPr>
          <w:p w14:paraId="70E423EC" w14:textId="77777777" w:rsidR="0014332C" w:rsidRPr="00EB31E3" w:rsidRDefault="00AD4B56" w:rsidP="00477534">
            <w:pPr>
              <w:bidi/>
              <w:jc w:val="left"/>
              <w:rPr>
                <w:color w:val="000000"/>
                <w:sz w:val="20"/>
                <w:szCs w:val="20"/>
                <w:rtl/>
                <w:lang w:eastAsia="zh-CN" w:bidi="ar-EG"/>
              </w:rPr>
            </w:pPr>
            <w:r>
              <w:rPr>
                <w:rFonts w:hint="cs"/>
                <w:color w:val="000000"/>
                <w:sz w:val="20"/>
                <w:szCs w:val="20"/>
                <w:rtl/>
                <w:lang w:eastAsia="zh-CN"/>
              </w:rPr>
              <w:t>استعراض السياسة وتعديل القواعد</w:t>
            </w:r>
          </w:p>
        </w:tc>
        <w:tc>
          <w:tcPr>
            <w:tcW w:w="708" w:type="pct"/>
          </w:tcPr>
          <w:p w14:paraId="7B430B91" w14:textId="77777777" w:rsidR="0014332C" w:rsidRPr="00EB31E3" w:rsidRDefault="0014332C" w:rsidP="00BB1B32">
            <w:pPr>
              <w:bidi/>
              <w:jc w:val="left"/>
              <w:rPr>
                <w:color w:val="000000"/>
                <w:sz w:val="20"/>
                <w:szCs w:val="20"/>
                <w:lang w:eastAsia="zh-CN"/>
              </w:rPr>
            </w:pPr>
          </w:p>
        </w:tc>
        <w:tc>
          <w:tcPr>
            <w:tcW w:w="578" w:type="pct"/>
          </w:tcPr>
          <w:p w14:paraId="561FBD2D" w14:textId="77777777" w:rsidR="0014332C" w:rsidRPr="00EB31E3" w:rsidRDefault="0014332C" w:rsidP="00BB1B32">
            <w:pPr>
              <w:bidi/>
              <w:jc w:val="left"/>
              <w:rPr>
                <w:color w:val="000000"/>
                <w:sz w:val="20"/>
                <w:szCs w:val="20"/>
                <w:lang w:eastAsia="zh-CN"/>
              </w:rPr>
            </w:pPr>
            <w:r>
              <w:rPr>
                <w:color w:val="000000"/>
                <w:sz w:val="20"/>
                <w:szCs w:val="20"/>
                <w:lang w:eastAsia="zh-CN"/>
              </w:rPr>
              <w:t>3,000</w:t>
            </w:r>
          </w:p>
        </w:tc>
        <w:tc>
          <w:tcPr>
            <w:tcW w:w="724" w:type="pct"/>
            <w:shd w:val="clear" w:color="auto" w:fill="auto"/>
          </w:tcPr>
          <w:p w14:paraId="1AA938CC" w14:textId="77777777" w:rsidR="0014332C" w:rsidRPr="00EB31E3" w:rsidRDefault="0014332C" w:rsidP="00F34BFC">
            <w:pPr>
              <w:bidi/>
              <w:jc w:val="left"/>
              <w:rPr>
                <w:color w:val="000000"/>
                <w:sz w:val="20"/>
                <w:szCs w:val="20"/>
                <w:rtl/>
                <w:lang w:eastAsia="zh-CN" w:bidi="ar-EG"/>
              </w:rPr>
            </w:pPr>
            <w:r>
              <w:rPr>
                <w:color w:val="000000"/>
                <w:sz w:val="20"/>
                <w:szCs w:val="20"/>
                <w:lang w:eastAsia="zh-CN"/>
              </w:rPr>
              <w:t>3,000</w:t>
            </w:r>
          </w:p>
        </w:tc>
      </w:tr>
      <w:tr w:rsidR="0014332C" w:rsidRPr="00EB31E3" w14:paraId="102D54A3" w14:textId="77777777" w:rsidTr="00477534">
        <w:trPr>
          <w:trHeight w:val="188"/>
        </w:trPr>
        <w:tc>
          <w:tcPr>
            <w:tcW w:w="2990" w:type="pct"/>
            <w:shd w:val="clear" w:color="auto" w:fill="auto"/>
            <w:noWrap/>
          </w:tcPr>
          <w:p w14:paraId="0DDAD7CF" w14:textId="77777777" w:rsidR="0014332C" w:rsidRPr="00EB31E3" w:rsidRDefault="00AD4B56" w:rsidP="00477534">
            <w:pPr>
              <w:tabs>
                <w:tab w:val="left" w:pos="360"/>
              </w:tabs>
              <w:bidi/>
              <w:jc w:val="left"/>
              <w:rPr>
                <w:color w:val="000000"/>
                <w:sz w:val="20"/>
                <w:szCs w:val="20"/>
                <w:lang w:eastAsia="zh-CN"/>
              </w:rPr>
            </w:pPr>
            <w:r>
              <w:rPr>
                <w:rFonts w:hint="cs"/>
                <w:color w:val="000000"/>
                <w:sz w:val="20"/>
                <w:szCs w:val="20"/>
                <w:rtl/>
                <w:lang w:eastAsia="zh-CN"/>
              </w:rPr>
              <w:t>بناء القدرات وتدريب موظفي الجمارك وإنفاذ القوانين</w:t>
            </w:r>
          </w:p>
        </w:tc>
        <w:tc>
          <w:tcPr>
            <w:tcW w:w="708" w:type="pct"/>
          </w:tcPr>
          <w:p w14:paraId="1F95EAD5" w14:textId="77777777" w:rsidR="0014332C" w:rsidRPr="00EB31E3" w:rsidRDefault="0014332C" w:rsidP="00BB1B32">
            <w:pPr>
              <w:bidi/>
              <w:jc w:val="left"/>
              <w:rPr>
                <w:color w:val="000000"/>
                <w:sz w:val="20"/>
                <w:szCs w:val="20"/>
                <w:rtl/>
                <w:lang w:eastAsia="zh-CN" w:bidi="ar-EG"/>
              </w:rPr>
            </w:pPr>
            <w:r>
              <w:rPr>
                <w:color w:val="000000"/>
                <w:sz w:val="20"/>
                <w:szCs w:val="20"/>
                <w:lang w:eastAsia="zh-CN"/>
              </w:rPr>
              <w:t>20,000</w:t>
            </w:r>
          </w:p>
        </w:tc>
        <w:tc>
          <w:tcPr>
            <w:tcW w:w="578" w:type="pct"/>
          </w:tcPr>
          <w:p w14:paraId="555E9D8F" w14:textId="77777777" w:rsidR="0014332C" w:rsidRPr="00EB31E3" w:rsidRDefault="0014332C" w:rsidP="00BB1B32">
            <w:pPr>
              <w:bidi/>
              <w:jc w:val="left"/>
              <w:rPr>
                <w:color w:val="000000"/>
                <w:sz w:val="20"/>
                <w:szCs w:val="20"/>
                <w:lang w:eastAsia="zh-CN"/>
              </w:rPr>
            </w:pPr>
            <w:r>
              <w:rPr>
                <w:color w:val="000000"/>
                <w:sz w:val="20"/>
                <w:szCs w:val="20"/>
                <w:lang w:eastAsia="zh-CN"/>
              </w:rPr>
              <w:t>111,000</w:t>
            </w:r>
          </w:p>
        </w:tc>
        <w:tc>
          <w:tcPr>
            <w:tcW w:w="724" w:type="pct"/>
            <w:shd w:val="clear" w:color="auto" w:fill="auto"/>
            <w:tcMar>
              <w:left w:w="115" w:type="dxa"/>
              <w:right w:w="432" w:type="dxa"/>
            </w:tcMar>
          </w:tcPr>
          <w:p w14:paraId="29CF48EC" w14:textId="77777777" w:rsidR="0014332C" w:rsidRPr="00F34BFC" w:rsidRDefault="0014332C" w:rsidP="0014332C">
            <w:pPr>
              <w:bidi/>
              <w:ind w:left="-288"/>
              <w:jc w:val="left"/>
              <w:rPr>
                <w:color w:val="000000"/>
                <w:sz w:val="20"/>
                <w:szCs w:val="20"/>
                <w:lang w:eastAsia="zh-CN"/>
              </w:rPr>
            </w:pPr>
            <w:r>
              <w:rPr>
                <w:color w:val="000000"/>
                <w:sz w:val="20"/>
                <w:szCs w:val="20"/>
                <w:lang w:eastAsia="zh-CN"/>
              </w:rPr>
              <w:t>131,000</w:t>
            </w:r>
          </w:p>
        </w:tc>
      </w:tr>
      <w:tr w:rsidR="00450874" w:rsidRPr="00EB31E3" w14:paraId="28253BC2" w14:textId="77777777" w:rsidTr="00477534">
        <w:trPr>
          <w:trHeight w:val="188"/>
        </w:trPr>
        <w:tc>
          <w:tcPr>
            <w:tcW w:w="2990" w:type="pct"/>
            <w:shd w:val="clear" w:color="auto" w:fill="auto"/>
            <w:noWrap/>
          </w:tcPr>
          <w:p w14:paraId="3614AEF5" w14:textId="77777777" w:rsidR="00450874" w:rsidRPr="00AD4B56" w:rsidRDefault="00AD4B56" w:rsidP="00AD4B56">
            <w:pPr>
              <w:bidi/>
              <w:jc w:val="left"/>
              <w:rPr>
                <w:bCs/>
                <w:iCs/>
                <w:color w:val="000000"/>
                <w:sz w:val="20"/>
                <w:szCs w:val="20"/>
                <w:lang w:eastAsia="zh-CN"/>
              </w:rPr>
            </w:pPr>
            <w:r w:rsidRPr="00AD4B56">
              <w:rPr>
                <w:rFonts w:hint="cs"/>
                <w:bCs/>
                <w:iCs/>
                <w:color w:val="000000"/>
                <w:sz w:val="20"/>
                <w:szCs w:val="20"/>
                <w:rtl/>
                <w:lang w:eastAsia="zh-CN"/>
              </w:rPr>
              <w:t>خدمة التبريد وتكييف الهواء</w:t>
            </w:r>
          </w:p>
        </w:tc>
        <w:tc>
          <w:tcPr>
            <w:tcW w:w="708" w:type="pct"/>
          </w:tcPr>
          <w:p w14:paraId="5288BA41" w14:textId="77777777" w:rsidR="00450874" w:rsidRDefault="00450874" w:rsidP="00BB1B32">
            <w:pPr>
              <w:bidi/>
              <w:jc w:val="left"/>
              <w:rPr>
                <w:color w:val="000000"/>
                <w:sz w:val="20"/>
                <w:szCs w:val="20"/>
                <w:lang w:eastAsia="zh-CN"/>
              </w:rPr>
            </w:pPr>
          </w:p>
        </w:tc>
        <w:tc>
          <w:tcPr>
            <w:tcW w:w="578" w:type="pct"/>
          </w:tcPr>
          <w:p w14:paraId="625E33DE" w14:textId="77777777" w:rsidR="00450874" w:rsidRDefault="00450874" w:rsidP="00BB1B32">
            <w:pPr>
              <w:bidi/>
              <w:jc w:val="left"/>
              <w:rPr>
                <w:color w:val="000000"/>
                <w:sz w:val="20"/>
                <w:szCs w:val="20"/>
                <w:lang w:eastAsia="zh-CN"/>
              </w:rPr>
            </w:pPr>
          </w:p>
        </w:tc>
        <w:tc>
          <w:tcPr>
            <w:tcW w:w="724" w:type="pct"/>
            <w:shd w:val="clear" w:color="auto" w:fill="auto"/>
            <w:tcMar>
              <w:left w:w="115" w:type="dxa"/>
              <w:right w:w="432" w:type="dxa"/>
            </w:tcMar>
          </w:tcPr>
          <w:p w14:paraId="52F8A6D6" w14:textId="77777777" w:rsidR="00450874" w:rsidRPr="00EB31E3" w:rsidDel="00005D10" w:rsidRDefault="00450874" w:rsidP="00F34BFC">
            <w:pPr>
              <w:bidi/>
              <w:jc w:val="left"/>
              <w:rPr>
                <w:color w:val="000000"/>
                <w:sz w:val="20"/>
                <w:szCs w:val="20"/>
                <w:lang w:eastAsia="zh-CN"/>
              </w:rPr>
            </w:pPr>
          </w:p>
        </w:tc>
      </w:tr>
      <w:tr w:rsidR="00450874" w:rsidRPr="00EB31E3" w14:paraId="09F7443D" w14:textId="77777777" w:rsidTr="00477534">
        <w:tc>
          <w:tcPr>
            <w:tcW w:w="2990" w:type="pct"/>
            <w:shd w:val="clear" w:color="auto" w:fill="auto"/>
            <w:noWrap/>
          </w:tcPr>
          <w:p w14:paraId="3772370D" w14:textId="77777777" w:rsidR="00450874" w:rsidRPr="004C1C6F" w:rsidRDefault="00AD4B56" w:rsidP="00477534">
            <w:pPr>
              <w:bidi/>
              <w:jc w:val="left"/>
              <w:rPr>
                <w:color w:val="000000"/>
                <w:sz w:val="20"/>
                <w:szCs w:val="20"/>
                <w:rtl/>
                <w:lang w:eastAsia="zh-CN" w:bidi="ar-EG"/>
              </w:rPr>
            </w:pPr>
            <w:r>
              <w:rPr>
                <w:rFonts w:hint="cs"/>
                <w:color w:val="000000"/>
                <w:sz w:val="20"/>
                <w:szCs w:val="20"/>
                <w:rtl/>
                <w:lang w:eastAsia="zh-CN" w:bidi="ar-EG"/>
              </w:rPr>
              <w:t>السياسة/ والقواعد لمنشئات مصايد الأسماك</w:t>
            </w:r>
          </w:p>
        </w:tc>
        <w:tc>
          <w:tcPr>
            <w:tcW w:w="708" w:type="pct"/>
          </w:tcPr>
          <w:p w14:paraId="33B6C2B1" w14:textId="77777777" w:rsidR="00450874" w:rsidRPr="00EB31E3" w:rsidRDefault="00450874" w:rsidP="00BB1B32">
            <w:pPr>
              <w:bidi/>
              <w:jc w:val="left"/>
              <w:rPr>
                <w:color w:val="000000"/>
                <w:sz w:val="20"/>
                <w:szCs w:val="20"/>
                <w:lang w:eastAsia="zh-CN"/>
              </w:rPr>
            </w:pPr>
          </w:p>
        </w:tc>
        <w:tc>
          <w:tcPr>
            <w:tcW w:w="578" w:type="pct"/>
          </w:tcPr>
          <w:p w14:paraId="0557D965" w14:textId="77777777" w:rsidR="00450874" w:rsidRPr="00EB31E3" w:rsidRDefault="00450874" w:rsidP="00BB1B32">
            <w:pPr>
              <w:bidi/>
              <w:jc w:val="left"/>
              <w:rPr>
                <w:color w:val="000000"/>
                <w:sz w:val="20"/>
                <w:szCs w:val="20"/>
                <w:lang w:eastAsia="zh-CN"/>
              </w:rPr>
            </w:pPr>
            <w:r>
              <w:rPr>
                <w:color w:val="000000"/>
                <w:sz w:val="20"/>
                <w:szCs w:val="20"/>
                <w:lang w:eastAsia="zh-CN"/>
              </w:rPr>
              <w:t>12,000</w:t>
            </w:r>
          </w:p>
        </w:tc>
        <w:tc>
          <w:tcPr>
            <w:tcW w:w="724" w:type="pct"/>
            <w:shd w:val="clear" w:color="auto" w:fill="auto"/>
          </w:tcPr>
          <w:p w14:paraId="163BAA0C" w14:textId="77777777" w:rsidR="00450874" w:rsidRPr="00EB31E3" w:rsidRDefault="00450874" w:rsidP="00F34BFC">
            <w:pPr>
              <w:bidi/>
              <w:jc w:val="left"/>
              <w:rPr>
                <w:color w:val="000000"/>
                <w:sz w:val="20"/>
                <w:szCs w:val="20"/>
                <w:lang w:eastAsia="zh-CN"/>
              </w:rPr>
            </w:pPr>
            <w:r>
              <w:rPr>
                <w:color w:val="000000"/>
                <w:sz w:val="20"/>
                <w:szCs w:val="20"/>
                <w:lang w:eastAsia="zh-CN"/>
              </w:rPr>
              <w:t>12,000</w:t>
            </w:r>
          </w:p>
        </w:tc>
      </w:tr>
      <w:tr w:rsidR="00005D10" w:rsidRPr="00EB31E3" w14:paraId="3C1FD705" w14:textId="77777777" w:rsidTr="00477534">
        <w:trPr>
          <w:trHeight w:val="188"/>
        </w:trPr>
        <w:tc>
          <w:tcPr>
            <w:tcW w:w="2990" w:type="pct"/>
            <w:shd w:val="clear" w:color="auto" w:fill="auto"/>
            <w:noWrap/>
          </w:tcPr>
          <w:p w14:paraId="6E017C46" w14:textId="77777777" w:rsidR="00005D10" w:rsidRDefault="00AD4B56" w:rsidP="00AD4B56">
            <w:pPr>
              <w:tabs>
                <w:tab w:val="left" w:pos="360"/>
              </w:tabs>
              <w:bidi/>
              <w:jc w:val="left"/>
              <w:rPr>
                <w:color w:val="000000"/>
                <w:sz w:val="20"/>
                <w:szCs w:val="20"/>
                <w:rtl/>
                <w:lang w:eastAsia="zh-CN" w:bidi="ar-EG"/>
              </w:rPr>
            </w:pPr>
            <w:r w:rsidRPr="00AD4B56">
              <w:rPr>
                <w:color w:val="000000"/>
                <w:sz w:val="20"/>
                <w:szCs w:val="20"/>
                <w:rtl/>
                <w:lang w:eastAsia="zh-CN"/>
              </w:rPr>
              <w:t xml:space="preserve">المساعدة </w:t>
            </w:r>
            <w:r>
              <w:rPr>
                <w:rFonts w:hint="cs"/>
                <w:color w:val="000000"/>
                <w:sz w:val="20"/>
                <w:szCs w:val="20"/>
                <w:rtl/>
                <w:lang w:eastAsia="zh-CN"/>
              </w:rPr>
              <w:t>التقنية</w:t>
            </w:r>
            <w:r>
              <w:rPr>
                <w:color w:val="000000"/>
                <w:sz w:val="20"/>
                <w:szCs w:val="20"/>
                <w:rtl/>
                <w:lang w:eastAsia="zh-CN"/>
              </w:rPr>
              <w:t xml:space="preserve"> لشركات</w:t>
            </w:r>
            <w:r>
              <w:rPr>
                <w:rFonts w:hint="cs"/>
                <w:color w:val="000000"/>
                <w:sz w:val="20"/>
                <w:szCs w:val="20"/>
                <w:rtl/>
                <w:lang w:eastAsia="zh-CN"/>
              </w:rPr>
              <w:t xml:space="preserve"> مصايد الأسماك</w:t>
            </w:r>
          </w:p>
        </w:tc>
        <w:tc>
          <w:tcPr>
            <w:tcW w:w="708" w:type="pct"/>
          </w:tcPr>
          <w:p w14:paraId="4A097866" w14:textId="77777777" w:rsidR="00005D10" w:rsidRDefault="00005D10" w:rsidP="00BB1B32">
            <w:pPr>
              <w:bidi/>
              <w:jc w:val="left"/>
              <w:rPr>
                <w:color w:val="000000"/>
                <w:sz w:val="20"/>
                <w:szCs w:val="20"/>
                <w:lang w:eastAsia="zh-CN"/>
              </w:rPr>
            </w:pPr>
            <w:r>
              <w:rPr>
                <w:color w:val="000000"/>
                <w:sz w:val="20"/>
                <w:szCs w:val="20"/>
                <w:lang w:eastAsia="zh-CN"/>
              </w:rPr>
              <w:t>41,000</w:t>
            </w:r>
          </w:p>
        </w:tc>
        <w:tc>
          <w:tcPr>
            <w:tcW w:w="578" w:type="pct"/>
          </w:tcPr>
          <w:p w14:paraId="685CBB57" w14:textId="77777777" w:rsidR="00005D10" w:rsidRDefault="00005D10" w:rsidP="00BB1B32">
            <w:pPr>
              <w:bidi/>
              <w:jc w:val="left"/>
              <w:rPr>
                <w:color w:val="000000"/>
                <w:sz w:val="20"/>
                <w:szCs w:val="20"/>
                <w:lang w:eastAsia="zh-CN"/>
              </w:rPr>
            </w:pPr>
          </w:p>
        </w:tc>
        <w:tc>
          <w:tcPr>
            <w:tcW w:w="724" w:type="pct"/>
            <w:shd w:val="clear" w:color="auto" w:fill="auto"/>
            <w:tcMar>
              <w:left w:w="115" w:type="dxa"/>
              <w:right w:w="432" w:type="dxa"/>
            </w:tcMar>
          </w:tcPr>
          <w:p w14:paraId="488BF416" w14:textId="77777777" w:rsidR="00005D10" w:rsidRPr="00EB31E3" w:rsidDel="00005D10" w:rsidRDefault="00005D10" w:rsidP="0014332C">
            <w:pPr>
              <w:bidi/>
              <w:ind w:left="-288"/>
              <w:jc w:val="left"/>
              <w:rPr>
                <w:color w:val="000000"/>
                <w:sz w:val="20"/>
                <w:szCs w:val="20"/>
                <w:lang w:eastAsia="zh-CN"/>
              </w:rPr>
            </w:pPr>
            <w:r>
              <w:rPr>
                <w:color w:val="000000"/>
                <w:sz w:val="20"/>
                <w:szCs w:val="20"/>
                <w:lang w:eastAsia="zh-CN"/>
              </w:rPr>
              <w:t>41,000</w:t>
            </w:r>
          </w:p>
        </w:tc>
      </w:tr>
      <w:tr w:rsidR="00AD4B56" w:rsidRPr="00EB31E3" w14:paraId="69163ACD" w14:textId="77777777" w:rsidTr="00477534">
        <w:trPr>
          <w:trHeight w:val="188"/>
        </w:trPr>
        <w:tc>
          <w:tcPr>
            <w:tcW w:w="2990" w:type="pct"/>
            <w:shd w:val="clear" w:color="auto" w:fill="auto"/>
            <w:noWrap/>
          </w:tcPr>
          <w:p w14:paraId="2C88AB4A" w14:textId="77777777" w:rsidR="00AD4B56" w:rsidRDefault="00AD4B56" w:rsidP="00AD4B56">
            <w:pPr>
              <w:tabs>
                <w:tab w:val="left" w:pos="360"/>
              </w:tabs>
              <w:bidi/>
              <w:jc w:val="left"/>
              <w:rPr>
                <w:color w:val="000000"/>
                <w:sz w:val="20"/>
                <w:szCs w:val="20"/>
                <w:lang w:eastAsia="zh-CN"/>
              </w:rPr>
            </w:pPr>
            <w:r>
              <w:rPr>
                <w:rFonts w:hint="cs"/>
                <w:color w:val="000000"/>
                <w:sz w:val="20"/>
                <w:szCs w:val="20"/>
                <w:rtl/>
                <w:lang w:eastAsia="zh-CN"/>
              </w:rPr>
              <w:t>التدريب وبناء القدرات لفنيي مصايد الأسماك</w:t>
            </w:r>
          </w:p>
        </w:tc>
        <w:tc>
          <w:tcPr>
            <w:tcW w:w="708" w:type="pct"/>
          </w:tcPr>
          <w:p w14:paraId="122012DF" w14:textId="77777777" w:rsidR="00AD4B56" w:rsidRDefault="00AD4B56" w:rsidP="00BB1B32">
            <w:pPr>
              <w:bidi/>
              <w:jc w:val="left"/>
              <w:rPr>
                <w:color w:val="000000"/>
                <w:sz w:val="20"/>
                <w:szCs w:val="20"/>
                <w:lang w:eastAsia="zh-CN"/>
              </w:rPr>
            </w:pPr>
            <w:r>
              <w:rPr>
                <w:color w:val="000000"/>
                <w:sz w:val="20"/>
                <w:szCs w:val="20"/>
                <w:lang w:eastAsia="zh-CN"/>
              </w:rPr>
              <w:t>25,000</w:t>
            </w:r>
          </w:p>
        </w:tc>
        <w:tc>
          <w:tcPr>
            <w:tcW w:w="578" w:type="pct"/>
          </w:tcPr>
          <w:p w14:paraId="7380B872" w14:textId="77777777" w:rsidR="00AD4B56" w:rsidRDefault="00AD4B56" w:rsidP="00BB1B32">
            <w:pPr>
              <w:bidi/>
              <w:jc w:val="left"/>
              <w:rPr>
                <w:color w:val="000000"/>
                <w:sz w:val="20"/>
                <w:szCs w:val="20"/>
                <w:lang w:eastAsia="zh-CN"/>
              </w:rPr>
            </w:pPr>
            <w:r>
              <w:rPr>
                <w:color w:val="000000"/>
                <w:sz w:val="20"/>
                <w:szCs w:val="20"/>
                <w:lang w:eastAsia="zh-CN"/>
              </w:rPr>
              <w:t>12,000</w:t>
            </w:r>
          </w:p>
        </w:tc>
        <w:tc>
          <w:tcPr>
            <w:tcW w:w="724" w:type="pct"/>
            <w:shd w:val="clear" w:color="auto" w:fill="auto"/>
            <w:tcMar>
              <w:left w:w="115" w:type="dxa"/>
              <w:right w:w="432" w:type="dxa"/>
            </w:tcMar>
          </w:tcPr>
          <w:p w14:paraId="2C30D98A" w14:textId="77777777" w:rsidR="00AD4B56" w:rsidRDefault="00AD4B56" w:rsidP="0014332C">
            <w:pPr>
              <w:bidi/>
              <w:ind w:left="-288"/>
              <w:jc w:val="left"/>
              <w:rPr>
                <w:color w:val="000000"/>
                <w:sz w:val="20"/>
                <w:szCs w:val="20"/>
                <w:lang w:eastAsia="zh-CN"/>
              </w:rPr>
            </w:pPr>
            <w:r>
              <w:rPr>
                <w:color w:val="000000"/>
                <w:sz w:val="20"/>
                <w:szCs w:val="20"/>
                <w:lang w:eastAsia="zh-CN"/>
              </w:rPr>
              <w:t>37,000</w:t>
            </w:r>
          </w:p>
        </w:tc>
      </w:tr>
      <w:tr w:rsidR="00AD4B56" w:rsidRPr="00EB31E3" w14:paraId="076DB631" w14:textId="77777777" w:rsidTr="00477534">
        <w:trPr>
          <w:trHeight w:val="188"/>
        </w:trPr>
        <w:tc>
          <w:tcPr>
            <w:tcW w:w="2990" w:type="pct"/>
            <w:shd w:val="clear" w:color="auto" w:fill="auto"/>
            <w:noWrap/>
          </w:tcPr>
          <w:p w14:paraId="14DAC91B" w14:textId="77777777" w:rsidR="00AD4B56" w:rsidRPr="000A10BA" w:rsidRDefault="000A10BA" w:rsidP="000A10BA">
            <w:pPr>
              <w:bidi/>
              <w:jc w:val="left"/>
              <w:rPr>
                <w:bCs/>
                <w:iCs/>
                <w:color w:val="000000"/>
                <w:sz w:val="20"/>
                <w:szCs w:val="20"/>
                <w:lang w:eastAsia="zh-CN"/>
              </w:rPr>
            </w:pPr>
            <w:r w:rsidRPr="000A10BA">
              <w:rPr>
                <w:rFonts w:hint="cs"/>
                <w:bCs/>
                <w:iCs/>
                <w:color w:val="000000"/>
                <w:sz w:val="20"/>
                <w:szCs w:val="20"/>
                <w:rtl/>
                <w:lang w:eastAsia="zh-CN"/>
              </w:rPr>
              <w:t>خدمة التبريد وتكييف الهواء لنظم التبريد وتكييف الهواء المقامة على البر</w:t>
            </w:r>
          </w:p>
        </w:tc>
        <w:tc>
          <w:tcPr>
            <w:tcW w:w="708" w:type="pct"/>
          </w:tcPr>
          <w:p w14:paraId="2861C33D" w14:textId="77777777" w:rsidR="00AD4B56" w:rsidRDefault="00AD4B56" w:rsidP="00BB1B32">
            <w:pPr>
              <w:bidi/>
              <w:jc w:val="left"/>
              <w:rPr>
                <w:color w:val="000000"/>
                <w:sz w:val="20"/>
                <w:szCs w:val="20"/>
                <w:lang w:eastAsia="zh-CN"/>
              </w:rPr>
            </w:pPr>
          </w:p>
        </w:tc>
        <w:tc>
          <w:tcPr>
            <w:tcW w:w="578" w:type="pct"/>
          </w:tcPr>
          <w:p w14:paraId="498BB800" w14:textId="77777777" w:rsidR="00AD4B56" w:rsidRDefault="00AD4B56" w:rsidP="00BB1B32">
            <w:pPr>
              <w:bidi/>
              <w:jc w:val="left"/>
              <w:rPr>
                <w:color w:val="000000"/>
                <w:sz w:val="20"/>
                <w:szCs w:val="20"/>
                <w:lang w:eastAsia="zh-CN"/>
              </w:rPr>
            </w:pPr>
          </w:p>
        </w:tc>
        <w:tc>
          <w:tcPr>
            <w:tcW w:w="724" w:type="pct"/>
            <w:shd w:val="clear" w:color="auto" w:fill="auto"/>
            <w:tcMar>
              <w:left w:w="115" w:type="dxa"/>
              <w:right w:w="432" w:type="dxa"/>
            </w:tcMar>
          </w:tcPr>
          <w:p w14:paraId="101EC4B9" w14:textId="77777777" w:rsidR="00AD4B56" w:rsidRPr="00EB31E3" w:rsidDel="00005D10" w:rsidRDefault="00AD4B56" w:rsidP="00F34BFC">
            <w:pPr>
              <w:bidi/>
              <w:jc w:val="left"/>
              <w:rPr>
                <w:color w:val="000000"/>
                <w:sz w:val="20"/>
                <w:szCs w:val="20"/>
                <w:lang w:eastAsia="zh-CN"/>
              </w:rPr>
            </w:pPr>
          </w:p>
        </w:tc>
      </w:tr>
      <w:tr w:rsidR="00AD4B56" w:rsidRPr="00EB31E3" w14:paraId="10713D51" w14:textId="77777777" w:rsidTr="00477534">
        <w:trPr>
          <w:trHeight w:val="188"/>
        </w:trPr>
        <w:tc>
          <w:tcPr>
            <w:tcW w:w="2990" w:type="pct"/>
            <w:shd w:val="clear" w:color="auto" w:fill="auto"/>
            <w:noWrap/>
          </w:tcPr>
          <w:p w14:paraId="16F32622" w14:textId="77777777" w:rsidR="00AD4B56" w:rsidRDefault="000A10BA" w:rsidP="00477534">
            <w:pPr>
              <w:tabs>
                <w:tab w:val="left" w:pos="360"/>
              </w:tabs>
              <w:bidi/>
              <w:jc w:val="left"/>
              <w:rPr>
                <w:color w:val="000000"/>
                <w:sz w:val="20"/>
                <w:szCs w:val="20"/>
                <w:lang w:eastAsia="zh-CN"/>
              </w:rPr>
            </w:pPr>
            <w:r>
              <w:rPr>
                <w:rFonts w:hint="cs"/>
                <w:color w:val="000000"/>
                <w:sz w:val="20"/>
                <w:szCs w:val="20"/>
                <w:rtl/>
                <w:lang w:eastAsia="zh-CN"/>
              </w:rPr>
              <w:t>تدريب فنيي التبريد وتكييف الهواء</w:t>
            </w:r>
          </w:p>
        </w:tc>
        <w:tc>
          <w:tcPr>
            <w:tcW w:w="708" w:type="pct"/>
          </w:tcPr>
          <w:p w14:paraId="090A9FE6" w14:textId="77777777" w:rsidR="00AD4B56" w:rsidRDefault="00AD4B56" w:rsidP="00BB1B32">
            <w:pPr>
              <w:bidi/>
              <w:jc w:val="left"/>
              <w:rPr>
                <w:color w:val="000000"/>
                <w:sz w:val="20"/>
                <w:szCs w:val="20"/>
                <w:lang w:eastAsia="zh-CN"/>
              </w:rPr>
            </w:pPr>
          </w:p>
        </w:tc>
        <w:tc>
          <w:tcPr>
            <w:tcW w:w="578" w:type="pct"/>
          </w:tcPr>
          <w:p w14:paraId="77A50136" w14:textId="77777777" w:rsidR="00AD4B56" w:rsidRDefault="00AD4B56" w:rsidP="00BB1B32">
            <w:pPr>
              <w:bidi/>
              <w:jc w:val="left"/>
              <w:rPr>
                <w:color w:val="000000"/>
                <w:sz w:val="20"/>
                <w:szCs w:val="20"/>
                <w:lang w:eastAsia="zh-CN"/>
              </w:rPr>
            </w:pPr>
            <w:r>
              <w:rPr>
                <w:color w:val="000000"/>
                <w:sz w:val="20"/>
                <w:szCs w:val="20"/>
                <w:lang w:eastAsia="zh-CN"/>
              </w:rPr>
              <w:t>30,000</w:t>
            </w:r>
          </w:p>
        </w:tc>
        <w:tc>
          <w:tcPr>
            <w:tcW w:w="724" w:type="pct"/>
            <w:shd w:val="clear" w:color="auto" w:fill="auto"/>
            <w:tcMar>
              <w:left w:w="115" w:type="dxa"/>
              <w:right w:w="432" w:type="dxa"/>
            </w:tcMar>
          </w:tcPr>
          <w:p w14:paraId="102C5979" w14:textId="77777777" w:rsidR="00AD4B56" w:rsidRPr="00EB31E3" w:rsidDel="00005D10" w:rsidRDefault="00AD4B56" w:rsidP="0014332C">
            <w:pPr>
              <w:bidi/>
              <w:ind w:left="-288"/>
              <w:jc w:val="left"/>
              <w:rPr>
                <w:color w:val="000000"/>
                <w:sz w:val="20"/>
                <w:szCs w:val="20"/>
                <w:lang w:eastAsia="zh-CN"/>
              </w:rPr>
            </w:pPr>
            <w:r>
              <w:rPr>
                <w:color w:val="000000"/>
                <w:sz w:val="20"/>
                <w:szCs w:val="20"/>
                <w:lang w:eastAsia="zh-CN"/>
              </w:rPr>
              <w:t>30,000</w:t>
            </w:r>
          </w:p>
        </w:tc>
      </w:tr>
      <w:tr w:rsidR="00AD4B56" w:rsidRPr="00EB31E3" w14:paraId="7C659E43" w14:textId="77777777" w:rsidTr="00477534">
        <w:trPr>
          <w:trHeight w:val="188"/>
        </w:trPr>
        <w:tc>
          <w:tcPr>
            <w:tcW w:w="2990" w:type="pct"/>
            <w:shd w:val="clear" w:color="auto" w:fill="auto"/>
            <w:noWrap/>
          </w:tcPr>
          <w:p w14:paraId="634A1567" w14:textId="77777777" w:rsidR="00AD4B56" w:rsidRDefault="000A10BA" w:rsidP="00477534">
            <w:pPr>
              <w:tabs>
                <w:tab w:val="left" w:pos="360"/>
              </w:tabs>
              <w:bidi/>
              <w:jc w:val="left"/>
              <w:rPr>
                <w:color w:val="000000"/>
                <w:sz w:val="20"/>
                <w:szCs w:val="20"/>
                <w:lang w:eastAsia="zh-CN"/>
              </w:rPr>
            </w:pPr>
            <w:r>
              <w:rPr>
                <w:rFonts w:hint="cs"/>
                <w:color w:val="000000"/>
                <w:sz w:val="20"/>
                <w:szCs w:val="20"/>
                <w:rtl/>
                <w:lang w:eastAsia="zh-CN"/>
              </w:rPr>
              <w:t>تنفيذ برنامج اعتماد الفنيين</w:t>
            </w:r>
          </w:p>
        </w:tc>
        <w:tc>
          <w:tcPr>
            <w:tcW w:w="708" w:type="pct"/>
          </w:tcPr>
          <w:p w14:paraId="2C240D7A" w14:textId="77777777" w:rsidR="00AD4B56" w:rsidRDefault="00AD4B56" w:rsidP="00BB1B32">
            <w:pPr>
              <w:bidi/>
              <w:jc w:val="left"/>
              <w:rPr>
                <w:color w:val="000000"/>
                <w:sz w:val="20"/>
                <w:szCs w:val="20"/>
                <w:lang w:eastAsia="zh-CN"/>
              </w:rPr>
            </w:pPr>
          </w:p>
        </w:tc>
        <w:tc>
          <w:tcPr>
            <w:tcW w:w="578" w:type="pct"/>
          </w:tcPr>
          <w:p w14:paraId="7E25BADD" w14:textId="77777777" w:rsidR="00AD4B56" w:rsidRDefault="00AD4B56" w:rsidP="00BB1B32">
            <w:pPr>
              <w:bidi/>
              <w:jc w:val="left"/>
              <w:rPr>
                <w:color w:val="000000"/>
                <w:sz w:val="20"/>
                <w:szCs w:val="20"/>
                <w:lang w:eastAsia="zh-CN"/>
              </w:rPr>
            </w:pPr>
            <w:r>
              <w:rPr>
                <w:color w:val="000000"/>
                <w:sz w:val="20"/>
                <w:szCs w:val="20"/>
                <w:lang w:eastAsia="zh-CN"/>
              </w:rPr>
              <w:t>45,000</w:t>
            </w:r>
          </w:p>
        </w:tc>
        <w:tc>
          <w:tcPr>
            <w:tcW w:w="724" w:type="pct"/>
            <w:shd w:val="clear" w:color="auto" w:fill="auto"/>
            <w:tcMar>
              <w:left w:w="115" w:type="dxa"/>
              <w:right w:w="432" w:type="dxa"/>
            </w:tcMar>
          </w:tcPr>
          <w:p w14:paraId="087E9D4F" w14:textId="77777777" w:rsidR="00AD4B56" w:rsidRPr="00EB31E3" w:rsidDel="00005D10" w:rsidRDefault="00AD4B56" w:rsidP="0014332C">
            <w:pPr>
              <w:bidi/>
              <w:ind w:left="-288"/>
              <w:jc w:val="left"/>
              <w:rPr>
                <w:color w:val="000000"/>
                <w:sz w:val="20"/>
                <w:szCs w:val="20"/>
                <w:lang w:eastAsia="zh-CN"/>
              </w:rPr>
            </w:pPr>
            <w:r>
              <w:rPr>
                <w:color w:val="000000"/>
                <w:sz w:val="20"/>
                <w:szCs w:val="20"/>
                <w:lang w:eastAsia="zh-CN"/>
              </w:rPr>
              <w:t>45,000</w:t>
            </w:r>
          </w:p>
        </w:tc>
      </w:tr>
      <w:tr w:rsidR="00AD4B56" w:rsidRPr="00EB31E3" w14:paraId="76CD5009" w14:textId="77777777" w:rsidTr="00477534">
        <w:trPr>
          <w:trHeight w:val="188"/>
        </w:trPr>
        <w:tc>
          <w:tcPr>
            <w:tcW w:w="2990" w:type="pct"/>
            <w:shd w:val="clear" w:color="auto" w:fill="auto"/>
            <w:noWrap/>
          </w:tcPr>
          <w:p w14:paraId="617563E1" w14:textId="77777777" w:rsidR="00AD4B56" w:rsidRDefault="000A10BA" w:rsidP="000A10BA">
            <w:pPr>
              <w:tabs>
                <w:tab w:val="left" w:pos="360"/>
              </w:tabs>
              <w:bidi/>
              <w:jc w:val="left"/>
              <w:rPr>
                <w:color w:val="000000"/>
                <w:sz w:val="20"/>
                <w:szCs w:val="20"/>
                <w:rtl/>
                <w:lang w:eastAsia="zh-CN" w:bidi="ar-EG"/>
              </w:rPr>
            </w:pPr>
            <w:r>
              <w:rPr>
                <w:rFonts w:hint="cs"/>
                <w:color w:val="000000"/>
                <w:sz w:val="20"/>
                <w:szCs w:val="20"/>
                <w:rtl/>
                <w:lang w:eastAsia="zh-CN" w:bidi="ar-EG"/>
              </w:rPr>
              <w:t>شراء خمس مجموعات من المعدات لمراكز التدريب، وتدريب وبناء قدرات المراكز وشراء وتقديم 50 مجموعة أدوات (</w:t>
            </w:r>
            <w:r w:rsidRPr="00EE6A21">
              <w:rPr>
                <w:color w:val="000000"/>
                <w:sz w:val="20"/>
                <w:szCs w:val="20"/>
                <w:lang w:eastAsia="zh-CN"/>
              </w:rPr>
              <w:t>2,000</w:t>
            </w:r>
            <w:r>
              <w:rPr>
                <w:rFonts w:hint="cs"/>
                <w:color w:val="000000"/>
                <w:sz w:val="20"/>
                <w:szCs w:val="20"/>
                <w:rtl/>
                <w:lang w:eastAsia="zh-CN" w:bidi="ar-EG"/>
              </w:rPr>
              <w:t xml:space="preserve"> دولار أمريكي لكل مجموعة) لورش الخدمة</w:t>
            </w:r>
          </w:p>
        </w:tc>
        <w:tc>
          <w:tcPr>
            <w:tcW w:w="708" w:type="pct"/>
          </w:tcPr>
          <w:p w14:paraId="6F858C2C" w14:textId="77777777" w:rsidR="00AD4B56" w:rsidRDefault="00AD4B56" w:rsidP="00BB1B32">
            <w:pPr>
              <w:bidi/>
              <w:jc w:val="left"/>
              <w:rPr>
                <w:color w:val="000000"/>
                <w:sz w:val="20"/>
                <w:szCs w:val="20"/>
                <w:rtl/>
                <w:lang w:eastAsia="zh-CN" w:bidi="ar-EG"/>
              </w:rPr>
            </w:pPr>
            <w:r>
              <w:rPr>
                <w:color w:val="000000"/>
                <w:sz w:val="20"/>
                <w:szCs w:val="20"/>
                <w:lang w:eastAsia="zh-CN"/>
              </w:rPr>
              <w:t>175,000</w:t>
            </w:r>
          </w:p>
        </w:tc>
        <w:tc>
          <w:tcPr>
            <w:tcW w:w="578" w:type="pct"/>
          </w:tcPr>
          <w:p w14:paraId="715F613A" w14:textId="77777777" w:rsidR="00AD4B56" w:rsidRDefault="00AD4B56" w:rsidP="00BB1B32">
            <w:pPr>
              <w:bidi/>
              <w:jc w:val="left"/>
              <w:rPr>
                <w:color w:val="000000"/>
                <w:sz w:val="20"/>
                <w:szCs w:val="20"/>
                <w:lang w:eastAsia="zh-CN"/>
              </w:rPr>
            </w:pPr>
          </w:p>
        </w:tc>
        <w:tc>
          <w:tcPr>
            <w:tcW w:w="724" w:type="pct"/>
            <w:shd w:val="clear" w:color="auto" w:fill="auto"/>
            <w:tcMar>
              <w:left w:w="115" w:type="dxa"/>
              <w:right w:w="432" w:type="dxa"/>
            </w:tcMar>
          </w:tcPr>
          <w:p w14:paraId="7321E7FA" w14:textId="77777777" w:rsidR="00AD4B56" w:rsidRPr="00EB31E3" w:rsidDel="00005D10" w:rsidRDefault="00AD4B56" w:rsidP="0014332C">
            <w:pPr>
              <w:bidi/>
              <w:ind w:left="-288"/>
              <w:jc w:val="left"/>
              <w:rPr>
                <w:color w:val="000000"/>
                <w:sz w:val="20"/>
                <w:szCs w:val="20"/>
                <w:lang w:eastAsia="zh-CN"/>
              </w:rPr>
            </w:pPr>
            <w:r>
              <w:rPr>
                <w:color w:val="000000"/>
                <w:sz w:val="20"/>
                <w:szCs w:val="20"/>
                <w:lang w:eastAsia="zh-CN"/>
              </w:rPr>
              <w:t>175,000</w:t>
            </w:r>
          </w:p>
        </w:tc>
      </w:tr>
      <w:tr w:rsidR="00AD4B56" w:rsidRPr="00EB31E3" w14:paraId="7D9E8A95" w14:textId="77777777" w:rsidTr="00477534">
        <w:trPr>
          <w:trHeight w:val="188"/>
        </w:trPr>
        <w:tc>
          <w:tcPr>
            <w:tcW w:w="2990" w:type="pct"/>
            <w:shd w:val="clear" w:color="auto" w:fill="auto"/>
            <w:noWrap/>
          </w:tcPr>
          <w:p w14:paraId="3D8470F7" w14:textId="77777777" w:rsidR="00AD4B56" w:rsidRPr="000A10BA" w:rsidRDefault="000A10BA" w:rsidP="000A10BA">
            <w:pPr>
              <w:bidi/>
              <w:jc w:val="left"/>
              <w:rPr>
                <w:bCs/>
                <w:iCs/>
                <w:color w:val="000000"/>
                <w:sz w:val="20"/>
                <w:szCs w:val="20"/>
                <w:lang w:eastAsia="zh-CN"/>
              </w:rPr>
            </w:pPr>
            <w:r w:rsidRPr="000A10BA">
              <w:rPr>
                <w:rFonts w:hint="cs"/>
                <w:bCs/>
                <w:iCs/>
                <w:color w:val="000000"/>
                <w:sz w:val="20"/>
                <w:szCs w:val="20"/>
                <w:rtl/>
                <w:lang w:eastAsia="zh-CN"/>
              </w:rPr>
              <w:t>تعميم الجنسانية</w:t>
            </w:r>
          </w:p>
        </w:tc>
        <w:tc>
          <w:tcPr>
            <w:tcW w:w="708" w:type="pct"/>
          </w:tcPr>
          <w:p w14:paraId="1CEE8BC6" w14:textId="77777777" w:rsidR="00AD4B56" w:rsidRDefault="00AD4B56" w:rsidP="00BB1B32">
            <w:pPr>
              <w:bidi/>
              <w:jc w:val="left"/>
              <w:rPr>
                <w:color w:val="000000"/>
                <w:sz w:val="20"/>
                <w:szCs w:val="20"/>
                <w:lang w:eastAsia="zh-CN"/>
              </w:rPr>
            </w:pPr>
            <w:r>
              <w:rPr>
                <w:color w:val="000000"/>
                <w:sz w:val="20"/>
                <w:szCs w:val="20"/>
                <w:lang w:eastAsia="zh-CN"/>
              </w:rPr>
              <w:t>50,000</w:t>
            </w:r>
          </w:p>
        </w:tc>
        <w:tc>
          <w:tcPr>
            <w:tcW w:w="578" w:type="pct"/>
          </w:tcPr>
          <w:p w14:paraId="0674EED2" w14:textId="77777777" w:rsidR="00AD4B56" w:rsidRDefault="00AD4B56" w:rsidP="00BB1B32">
            <w:pPr>
              <w:bidi/>
              <w:jc w:val="left"/>
              <w:rPr>
                <w:color w:val="000000"/>
                <w:sz w:val="20"/>
                <w:szCs w:val="20"/>
                <w:lang w:eastAsia="zh-CN"/>
              </w:rPr>
            </w:pPr>
          </w:p>
        </w:tc>
        <w:tc>
          <w:tcPr>
            <w:tcW w:w="724" w:type="pct"/>
            <w:shd w:val="clear" w:color="auto" w:fill="auto"/>
            <w:tcMar>
              <w:left w:w="115" w:type="dxa"/>
              <w:right w:w="432" w:type="dxa"/>
            </w:tcMar>
          </w:tcPr>
          <w:p w14:paraId="4EFA9121" w14:textId="77777777" w:rsidR="00AD4B56" w:rsidRDefault="00AD4B56" w:rsidP="0014332C">
            <w:pPr>
              <w:bidi/>
              <w:ind w:left="-288"/>
              <w:jc w:val="left"/>
              <w:rPr>
                <w:color w:val="000000"/>
                <w:sz w:val="20"/>
                <w:szCs w:val="20"/>
                <w:lang w:eastAsia="zh-CN"/>
              </w:rPr>
            </w:pPr>
            <w:r>
              <w:rPr>
                <w:color w:val="000000"/>
                <w:sz w:val="20"/>
                <w:szCs w:val="20"/>
                <w:lang w:eastAsia="zh-CN"/>
              </w:rPr>
              <w:t>50,000</w:t>
            </w:r>
          </w:p>
        </w:tc>
      </w:tr>
      <w:tr w:rsidR="00AD4B56" w:rsidRPr="00EB31E3" w14:paraId="07DDC24E" w14:textId="77777777" w:rsidTr="00477534">
        <w:trPr>
          <w:trHeight w:val="188"/>
        </w:trPr>
        <w:tc>
          <w:tcPr>
            <w:tcW w:w="2990" w:type="pct"/>
            <w:shd w:val="clear" w:color="auto" w:fill="auto"/>
            <w:noWrap/>
          </w:tcPr>
          <w:p w14:paraId="4637700A" w14:textId="77777777" w:rsidR="00AD4B56" w:rsidRPr="0026100E" w:rsidRDefault="0026100E" w:rsidP="003708F5">
            <w:pPr>
              <w:bidi/>
              <w:jc w:val="left"/>
              <w:rPr>
                <w:bCs/>
                <w:iCs/>
                <w:color w:val="000000"/>
                <w:sz w:val="20"/>
                <w:szCs w:val="20"/>
                <w:lang w:eastAsia="zh-CN"/>
              </w:rPr>
            </w:pPr>
            <w:r w:rsidRPr="0026100E">
              <w:rPr>
                <w:bCs/>
                <w:iCs/>
                <w:color w:val="000000"/>
                <w:sz w:val="20"/>
                <w:szCs w:val="20"/>
                <w:rtl/>
                <w:lang w:eastAsia="zh-CN"/>
              </w:rPr>
              <w:t xml:space="preserve">توعية الجمهور </w:t>
            </w:r>
            <w:r w:rsidR="003708F5">
              <w:rPr>
                <w:rFonts w:hint="cs"/>
                <w:bCs/>
                <w:iCs/>
                <w:color w:val="000000"/>
                <w:sz w:val="20"/>
                <w:szCs w:val="20"/>
                <w:rtl/>
                <w:lang w:eastAsia="zh-CN"/>
              </w:rPr>
              <w:t>والإرشاد</w:t>
            </w:r>
          </w:p>
        </w:tc>
        <w:tc>
          <w:tcPr>
            <w:tcW w:w="708" w:type="pct"/>
          </w:tcPr>
          <w:p w14:paraId="57D1F77D" w14:textId="77777777" w:rsidR="00AD4B56" w:rsidRDefault="00AD4B56" w:rsidP="00BB1B32">
            <w:pPr>
              <w:bidi/>
              <w:jc w:val="left"/>
              <w:rPr>
                <w:color w:val="000000"/>
                <w:sz w:val="20"/>
                <w:szCs w:val="20"/>
                <w:lang w:eastAsia="zh-CN"/>
              </w:rPr>
            </w:pPr>
          </w:p>
        </w:tc>
        <w:tc>
          <w:tcPr>
            <w:tcW w:w="578" w:type="pct"/>
          </w:tcPr>
          <w:p w14:paraId="2D1057AB" w14:textId="77777777" w:rsidR="00AD4B56" w:rsidRDefault="00AD4B56" w:rsidP="00BB1B32">
            <w:pPr>
              <w:bidi/>
              <w:jc w:val="left"/>
              <w:rPr>
                <w:color w:val="000000"/>
                <w:sz w:val="20"/>
                <w:szCs w:val="20"/>
                <w:lang w:eastAsia="zh-CN"/>
              </w:rPr>
            </w:pPr>
            <w:r>
              <w:rPr>
                <w:color w:val="000000"/>
                <w:sz w:val="20"/>
                <w:szCs w:val="20"/>
                <w:lang w:eastAsia="zh-CN"/>
              </w:rPr>
              <w:t>21,000</w:t>
            </w:r>
          </w:p>
        </w:tc>
        <w:tc>
          <w:tcPr>
            <w:tcW w:w="724" w:type="pct"/>
            <w:shd w:val="clear" w:color="auto" w:fill="auto"/>
            <w:tcMar>
              <w:left w:w="115" w:type="dxa"/>
              <w:right w:w="432" w:type="dxa"/>
            </w:tcMar>
          </w:tcPr>
          <w:p w14:paraId="67000C1E" w14:textId="77777777" w:rsidR="00AD4B56" w:rsidRDefault="00AD4B56" w:rsidP="0014332C">
            <w:pPr>
              <w:bidi/>
              <w:ind w:left="-288"/>
              <w:jc w:val="left"/>
              <w:rPr>
                <w:color w:val="000000"/>
                <w:sz w:val="20"/>
                <w:szCs w:val="20"/>
                <w:lang w:eastAsia="zh-CN"/>
              </w:rPr>
            </w:pPr>
            <w:r>
              <w:rPr>
                <w:color w:val="000000"/>
                <w:sz w:val="20"/>
                <w:szCs w:val="20"/>
                <w:lang w:eastAsia="zh-CN"/>
              </w:rPr>
              <w:t>21,000</w:t>
            </w:r>
          </w:p>
        </w:tc>
      </w:tr>
      <w:tr w:rsidR="00AD4B56" w:rsidRPr="00EB31E3" w14:paraId="7C1A620A" w14:textId="77777777" w:rsidTr="00477534">
        <w:trPr>
          <w:trHeight w:val="188"/>
        </w:trPr>
        <w:tc>
          <w:tcPr>
            <w:tcW w:w="2990" w:type="pct"/>
            <w:shd w:val="clear" w:color="auto" w:fill="auto"/>
            <w:noWrap/>
          </w:tcPr>
          <w:p w14:paraId="6173D0EC" w14:textId="77777777" w:rsidR="00AD4B56" w:rsidRPr="00D95D59" w:rsidRDefault="0026100E" w:rsidP="00477534">
            <w:pPr>
              <w:tabs>
                <w:tab w:val="left" w:pos="360"/>
              </w:tabs>
              <w:bidi/>
              <w:jc w:val="left"/>
              <w:rPr>
                <w:b/>
                <w:bCs/>
                <w:i/>
                <w:iCs/>
                <w:color w:val="000000"/>
                <w:sz w:val="20"/>
                <w:szCs w:val="20"/>
                <w:lang w:eastAsia="zh-CN"/>
              </w:rPr>
            </w:pPr>
            <w:r>
              <w:rPr>
                <w:rFonts w:hint="cs"/>
                <w:b/>
                <w:bCs/>
                <w:i/>
                <w:iCs/>
                <w:color w:val="000000"/>
                <w:sz w:val="20"/>
                <w:szCs w:val="20"/>
                <w:rtl/>
                <w:lang w:eastAsia="zh-CN"/>
              </w:rPr>
              <w:t>تنفيذ ورصد المشروع</w:t>
            </w:r>
          </w:p>
        </w:tc>
        <w:tc>
          <w:tcPr>
            <w:tcW w:w="708" w:type="pct"/>
          </w:tcPr>
          <w:p w14:paraId="3322DC7B" w14:textId="77777777" w:rsidR="00AD4B56" w:rsidRPr="00EB31E3" w:rsidRDefault="00AD4B56" w:rsidP="00BB1B32">
            <w:pPr>
              <w:bidi/>
              <w:jc w:val="left"/>
              <w:rPr>
                <w:color w:val="000000"/>
                <w:sz w:val="20"/>
                <w:szCs w:val="20"/>
                <w:lang w:eastAsia="zh-CN"/>
              </w:rPr>
            </w:pPr>
            <w:r>
              <w:rPr>
                <w:color w:val="000000"/>
                <w:sz w:val="20"/>
                <w:szCs w:val="20"/>
                <w:lang w:eastAsia="zh-CN"/>
              </w:rPr>
              <w:t>90,000</w:t>
            </w:r>
          </w:p>
        </w:tc>
        <w:tc>
          <w:tcPr>
            <w:tcW w:w="578" w:type="pct"/>
          </w:tcPr>
          <w:p w14:paraId="5B711FFE" w14:textId="77777777" w:rsidR="00AD4B56" w:rsidRPr="00EB31E3" w:rsidRDefault="00AD4B56" w:rsidP="00BB1B32">
            <w:pPr>
              <w:bidi/>
              <w:ind w:right="-297"/>
              <w:jc w:val="left"/>
              <w:rPr>
                <w:color w:val="000000"/>
                <w:sz w:val="20"/>
                <w:szCs w:val="20"/>
                <w:lang w:eastAsia="zh-CN"/>
              </w:rPr>
            </w:pPr>
          </w:p>
        </w:tc>
        <w:tc>
          <w:tcPr>
            <w:tcW w:w="724" w:type="pct"/>
            <w:shd w:val="clear" w:color="auto" w:fill="auto"/>
            <w:noWrap/>
            <w:tcMar>
              <w:left w:w="115" w:type="dxa"/>
              <w:right w:w="432" w:type="dxa"/>
            </w:tcMar>
          </w:tcPr>
          <w:p w14:paraId="1DE52DCA" w14:textId="77777777" w:rsidR="00AD4B56" w:rsidRPr="00EB31E3" w:rsidRDefault="00AD4B56" w:rsidP="0014332C">
            <w:pPr>
              <w:bidi/>
              <w:ind w:left="-288"/>
              <w:jc w:val="left"/>
              <w:rPr>
                <w:color w:val="000000"/>
                <w:sz w:val="20"/>
                <w:szCs w:val="20"/>
                <w:lang w:eastAsia="zh-CN"/>
              </w:rPr>
            </w:pPr>
            <w:r>
              <w:rPr>
                <w:color w:val="000000"/>
                <w:sz w:val="20"/>
                <w:szCs w:val="20"/>
                <w:lang w:eastAsia="zh-CN"/>
              </w:rPr>
              <w:t>90,000</w:t>
            </w:r>
          </w:p>
        </w:tc>
      </w:tr>
      <w:tr w:rsidR="00AD4B56" w:rsidRPr="00EB31E3" w14:paraId="324061E0" w14:textId="77777777" w:rsidTr="00477534">
        <w:trPr>
          <w:trHeight w:val="43"/>
        </w:trPr>
        <w:tc>
          <w:tcPr>
            <w:tcW w:w="2990" w:type="pct"/>
            <w:shd w:val="clear" w:color="auto" w:fill="auto"/>
            <w:noWrap/>
            <w:vAlign w:val="center"/>
            <w:hideMark/>
          </w:tcPr>
          <w:p w14:paraId="1B301AA9" w14:textId="77777777" w:rsidR="00AD4B56" w:rsidRPr="00EB31E3" w:rsidRDefault="00AD4B56" w:rsidP="00477534">
            <w:pPr>
              <w:bidi/>
              <w:jc w:val="left"/>
              <w:rPr>
                <w:b/>
                <w:bCs/>
                <w:color w:val="000000"/>
                <w:sz w:val="20"/>
                <w:szCs w:val="20"/>
                <w:lang w:eastAsia="zh-CN"/>
              </w:rPr>
            </w:pPr>
            <w:r>
              <w:rPr>
                <w:rFonts w:hint="cs"/>
                <w:b/>
                <w:bCs/>
                <w:color w:val="000000"/>
                <w:sz w:val="20"/>
                <w:szCs w:val="20"/>
                <w:rtl/>
                <w:lang w:eastAsia="zh-CN"/>
              </w:rPr>
              <w:t>المجموع</w:t>
            </w:r>
            <w:r w:rsidRPr="00EB31E3">
              <w:rPr>
                <w:b/>
                <w:bCs/>
                <w:color w:val="000000"/>
                <w:sz w:val="20"/>
                <w:szCs w:val="20"/>
                <w:lang w:eastAsia="zh-CN"/>
              </w:rPr>
              <w:t xml:space="preserve"> </w:t>
            </w:r>
          </w:p>
        </w:tc>
        <w:tc>
          <w:tcPr>
            <w:tcW w:w="708" w:type="pct"/>
          </w:tcPr>
          <w:p w14:paraId="1F7B9725" w14:textId="77777777" w:rsidR="00AD4B56" w:rsidRPr="00EB31E3" w:rsidRDefault="00AD4B56" w:rsidP="00BB1B32">
            <w:pPr>
              <w:bidi/>
              <w:ind w:right="-15"/>
              <w:jc w:val="left"/>
              <w:rPr>
                <w:b/>
                <w:bCs/>
                <w:color w:val="000000"/>
                <w:sz w:val="20"/>
                <w:szCs w:val="20"/>
                <w:lang w:eastAsia="zh-CN"/>
              </w:rPr>
            </w:pPr>
            <w:r>
              <w:rPr>
                <w:b/>
                <w:bCs/>
                <w:color w:val="000000"/>
                <w:sz w:val="20"/>
                <w:szCs w:val="20"/>
                <w:lang w:eastAsia="zh-CN"/>
              </w:rPr>
              <w:t>401,000</w:t>
            </w:r>
          </w:p>
        </w:tc>
        <w:tc>
          <w:tcPr>
            <w:tcW w:w="578" w:type="pct"/>
          </w:tcPr>
          <w:p w14:paraId="6362206F" w14:textId="77777777" w:rsidR="00AD4B56" w:rsidRPr="00EB31E3" w:rsidRDefault="00AD4B56" w:rsidP="00BB1B32">
            <w:pPr>
              <w:bidi/>
              <w:ind w:right="-15"/>
              <w:jc w:val="left"/>
              <w:rPr>
                <w:b/>
                <w:bCs/>
                <w:color w:val="000000"/>
                <w:sz w:val="20"/>
                <w:szCs w:val="20"/>
                <w:lang w:eastAsia="zh-CN"/>
              </w:rPr>
            </w:pPr>
            <w:r>
              <w:rPr>
                <w:b/>
                <w:bCs/>
                <w:color w:val="000000"/>
                <w:sz w:val="20"/>
                <w:szCs w:val="20"/>
                <w:lang w:eastAsia="zh-CN"/>
              </w:rPr>
              <w:t>234,000</w:t>
            </w:r>
          </w:p>
        </w:tc>
        <w:tc>
          <w:tcPr>
            <w:tcW w:w="724" w:type="pct"/>
            <w:shd w:val="clear" w:color="auto" w:fill="auto"/>
            <w:tcMar>
              <w:left w:w="115" w:type="dxa"/>
              <w:right w:w="432" w:type="dxa"/>
            </w:tcMar>
            <w:hideMark/>
          </w:tcPr>
          <w:p w14:paraId="468332CB" w14:textId="77777777" w:rsidR="00AD4B56" w:rsidRPr="00EB31E3" w:rsidRDefault="00AD4B56" w:rsidP="0014332C">
            <w:pPr>
              <w:bidi/>
              <w:ind w:left="-288"/>
              <w:jc w:val="left"/>
              <w:rPr>
                <w:b/>
                <w:bCs/>
                <w:color w:val="000000"/>
                <w:sz w:val="20"/>
                <w:szCs w:val="20"/>
                <w:lang w:eastAsia="zh-CN"/>
              </w:rPr>
            </w:pPr>
            <w:r>
              <w:rPr>
                <w:b/>
                <w:bCs/>
                <w:color w:val="000000"/>
                <w:sz w:val="20"/>
                <w:szCs w:val="20"/>
                <w:lang w:eastAsia="zh-CN"/>
              </w:rPr>
              <w:t>635,000</w:t>
            </w:r>
          </w:p>
        </w:tc>
      </w:tr>
    </w:tbl>
    <w:p w14:paraId="6AF796D4" w14:textId="77777777" w:rsidR="00EB31E3" w:rsidRDefault="00EB31E3" w:rsidP="00477534">
      <w:pPr>
        <w:widowControl w:val="0"/>
        <w:bidi/>
        <w:rPr>
          <w:b/>
          <w:sz w:val="21"/>
          <w:szCs w:val="21"/>
        </w:rPr>
      </w:pPr>
    </w:p>
    <w:p w14:paraId="376235A8" w14:textId="77777777" w:rsidR="00EB31E3" w:rsidRPr="00007DC5" w:rsidRDefault="0026100E" w:rsidP="00A87513">
      <w:pPr>
        <w:keepNext/>
        <w:keepLines/>
        <w:widowControl w:val="0"/>
        <w:bidi/>
        <w:spacing w:after="240"/>
        <w:rPr>
          <w:sz w:val="26"/>
          <w:szCs w:val="26"/>
          <w:u w:val="single"/>
        </w:rPr>
      </w:pPr>
      <w:r w:rsidRPr="00007DC5">
        <w:rPr>
          <w:rFonts w:hint="cs"/>
          <w:sz w:val="26"/>
          <w:szCs w:val="26"/>
          <w:u w:val="single"/>
          <w:rtl/>
        </w:rPr>
        <w:lastRenderedPageBreak/>
        <w:t>الأنشطة المقررة في إطار الشريحة الأولى من المرحلة الثانية</w:t>
      </w:r>
    </w:p>
    <w:p w14:paraId="4DB14493" w14:textId="77777777" w:rsidR="0026100E" w:rsidRPr="00007DC5" w:rsidRDefault="0026100E" w:rsidP="00A87513">
      <w:pPr>
        <w:pStyle w:val="Heading1"/>
        <w:keepNext/>
        <w:keepLines/>
        <w:bidi/>
        <w:rPr>
          <w:sz w:val="26"/>
          <w:szCs w:val="26"/>
        </w:rPr>
      </w:pPr>
      <w:r w:rsidRPr="00007DC5">
        <w:rPr>
          <w:rFonts w:hint="cs"/>
          <w:sz w:val="26"/>
          <w:szCs w:val="26"/>
          <w:rtl/>
        </w:rPr>
        <w:t xml:space="preserve">سوف تنفذ شريحة التمويل الأولى من المرحلة الثانية من خطة إدارة إزالة المواد الهيدروكلوروفلوروكربونية بمبلغ إجمالي قدره </w:t>
      </w:r>
      <w:r w:rsidRPr="00007DC5">
        <w:rPr>
          <w:sz w:val="26"/>
          <w:szCs w:val="26"/>
        </w:rPr>
        <w:t>317,700</w:t>
      </w:r>
      <w:r w:rsidRPr="00007DC5">
        <w:rPr>
          <w:rFonts w:hint="cs"/>
          <w:sz w:val="26"/>
          <w:szCs w:val="26"/>
          <w:rtl/>
        </w:rPr>
        <w:t xml:space="preserve"> دولار أمريكي فيما بين يناير/ كانون الثاني 2022 وديسمبر/ كانون الأول 2024 وتتضمن الأنشطة التالية:</w:t>
      </w:r>
    </w:p>
    <w:p w14:paraId="24A08D60" w14:textId="77777777" w:rsidR="0026100E" w:rsidRPr="00007DC5" w:rsidRDefault="0081075A" w:rsidP="007909A0">
      <w:pPr>
        <w:pStyle w:val="Heading2"/>
        <w:bidi/>
        <w:ind w:left="1530"/>
        <w:rPr>
          <w:sz w:val="26"/>
          <w:szCs w:val="26"/>
        </w:rPr>
      </w:pPr>
      <w:r w:rsidRPr="00007DC5">
        <w:rPr>
          <w:rFonts w:hint="cs"/>
          <w:i/>
          <w:iCs/>
          <w:sz w:val="26"/>
          <w:szCs w:val="26"/>
          <w:rtl/>
          <w:lang w:bidi="ar-EG"/>
        </w:rPr>
        <w:t>السياسة والقواعد والإنفاذ</w:t>
      </w:r>
      <w:r w:rsidRPr="00007DC5">
        <w:rPr>
          <w:rFonts w:hint="cs"/>
          <w:sz w:val="26"/>
          <w:szCs w:val="26"/>
          <w:rtl/>
          <w:lang w:bidi="ar-EG"/>
        </w:rPr>
        <w:t>: ستة اجتماعات</w:t>
      </w:r>
      <w:r w:rsidRPr="00007DC5">
        <w:rPr>
          <w:rFonts w:hint="cs"/>
          <w:sz w:val="26"/>
          <w:szCs w:val="26"/>
          <w:rtl/>
        </w:rPr>
        <w:t xml:space="preserve"> تشاورية مع كبار أصحاب المصلحة للاستعراض وتحديث السياسات والقواعد ذات الصلة من حلقة عمل واحدة لتدريب المدربين لعدد 15 مدربا وثماني حلقات عمل لتدريب 160 من موظفي الجمارك وإنفاذ القوانين على منع الاتجار غير القانوني بالمواد الخاضعة للرقابة والامتثال لبروتوكول مونتريال وللقواعد الجديدة، وحلقة عمل لتدريب 20 من موظفي إنفاذ القوانين على تتبع العرض والطلب على الهيدروكلوروفلوروكربون ومنع الاتجار غير القانوني في قطاع مصايد الأسماك وشراء آلة واحدة لتحديد غازات التبريد وتقرير تقني عن استخداماتها في جمارك فيجي (اليوئنديبي) (</w:t>
      </w:r>
      <w:r w:rsidR="007909A0" w:rsidRPr="00007DC5">
        <w:rPr>
          <w:sz w:val="26"/>
          <w:szCs w:val="26"/>
          <w:lang w:val="en-US"/>
        </w:rPr>
        <w:t>5,000</w:t>
      </w:r>
      <w:r w:rsidRPr="00007DC5">
        <w:rPr>
          <w:rFonts w:hint="cs"/>
          <w:sz w:val="26"/>
          <w:szCs w:val="26"/>
          <w:rtl/>
        </w:rPr>
        <w:t xml:space="preserve"> دولار أمريكي)</w:t>
      </w:r>
      <w:r w:rsidR="007909A0" w:rsidRPr="00007DC5">
        <w:rPr>
          <w:rFonts w:hint="cs"/>
          <w:sz w:val="26"/>
          <w:szCs w:val="26"/>
          <w:rtl/>
        </w:rPr>
        <w:t xml:space="preserve"> و(اليونيب) (</w:t>
      </w:r>
      <w:r w:rsidR="007909A0" w:rsidRPr="00007DC5">
        <w:rPr>
          <w:sz w:val="26"/>
          <w:szCs w:val="26"/>
          <w:lang w:val="en-US"/>
        </w:rPr>
        <w:t>49,500</w:t>
      </w:r>
      <w:r w:rsidR="007909A0" w:rsidRPr="00007DC5">
        <w:rPr>
          <w:rFonts w:hint="cs"/>
          <w:sz w:val="26"/>
          <w:szCs w:val="26"/>
          <w:rtl/>
        </w:rPr>
        <w:t xml:space="preserve"> دولار أمريكي)؛</w:t>
      </w:r>
    </w:p>
    <w:p w14:paraId="3E5C6AC6" w14:textId="77777777" w:rsidR="007909A0" w:rsidRPr="00007DC5" w:rsidRDefault="007909A0" w:rsidP="00335618">
      <w:pPr>
        <w:pStyle w:val="Heading2"/>
        <w:bidi/>
        <w:ind w:left="1530"/>
        <w:rPr>
          <w:sz w:val="26"/>
          <w:szCs w:val="26"/>
        </w:rPr>
      </w:pPr>
      <w:r w:rsidRPr="00007DC5">
        <w:rPr>
          <w:rFonts w:hint="cs"/>
          <w:i/>
          <w:iCs/>
          <w:sz w:val="26"/>
          <w:szCs w:val="26"/>
          <w:rtl/>
        </w:rPr>
        <w:t>خدمة التبريد وتكييف الهواء لقطاع مصايد الأسماك</w:t>
      </w:r>
      <w:r w:rsidRPr="00007DC5">
        <w:rPr>
          <w:rFonts w:hint="cs"/>
          <w:sz w:val="26"/>
          <w:szCs w:val="26"/>
          <w:rtl/>
        </w:rPr>
        <w:t xml:space="preserve">: أربعة اجتماعات تشاورية مع كبار أصحاب المصلحة وغيرهم من منظمات الإنفاذ المعنية بشأن قطاع مصايد الأسماك لتتبع العرض والطلب على الهيدروكلوروفلوروكربون لمنع الاتجار غير القانوني ولاسيما للقطاع ووضع </w:t>
      </w:r>
      <w:r w:rsidR="00335618" w:rsidRPr="00007DC5">
        <w:rPr>
          <w:rFonts w:hint="cs"/>
          <w:sz w:val="26"/>
          <w:szCs w:val="26"/>
          <w:rtl/>
          <w:lang w:val="en-US"/>
        </w:rPr>
        <w:t>إجراءت تشغيل موحدة</w:t>
      </w:r>
      <w:r w:rsidRPr="00007DC5">
        <w:rPr>
          <w:rFonts w:hint="cs"/>
          <w:sz w:val="26"/>
          <w:szCs w:val="26"/>
          <w:rtl/>
          <w:lang w:val="en-US"/>
        </w:rPr>
        <w:t xml:space="preserve"> لقطاع مصايد الأسماك لمسك السجلات ورصد البيانات عن استخدام </w:t>
      </w:r>
      <w:r w:rsidRPr="00007DC5">
        <w:rPr>
          <w:rFonts w:hint="cs"/>
          <w:sz w:val="26"/>
          <w:szCs w:val="26"/>
          <w:rtl/>
        </w:rPr>
        <w:t>الهيدروكلوروفلوروكربون في سفن الصيد ووضع نظام لتصاريح التصدير ووضع خطة لتمويل سفن الصيد لاستخدام البدائل لعدد 25 منتفعا في القطاع وإعداد تقرير جدوي لاستخدام الهيدروكلوروفلوروكربون المعاد تدويره في خدمة سفن الصيد، وعقد دورتين تدريبيتين لعدد 20 من الفنيين البحريين وخدمة المهندسين المنتشرين في سفن الصيد (اليوئنديبي) (</w:t>
      </w:r>
      <w:r w:rsidR="00665DED" w:rsidRPr="00007DC5">
        <w:rPr>
          <w:sz w:val="26"/>
          <w:szCs w:val="26"/>
        </w:rPr>
        <w:t>41,000</w:t>
      </w:r>
      <w:r w:rsidR="00665DED" w:rsidRPr="00007DC5">
        <w:rPr>
          <w:rFonts w:hint="cs"/>
          <w:sz w:val="26"/>
          <w:szCs w:val="26"/>
          <w:rtl/>
        </w:rPr>
        <w:t xml:space="preserve"> </w:t>
      </w:r>
      <w:r w:rsidRPr="00007DC5">
        <w:rPr>
          <w:rFonts w:hint="cs"/>
          <w:sz w:val="26"/>
          <w:szCs w:val="26"/>
          <w:rtl/>
        </w:rPr>
        <w:t>دولار أمريكي) و(اليونيب) (</w:t>
      </w:r>
      <w:r w:rsidR="00665DED" w:rsidRPr="00007DC5">
        <w:rPr>
          <w:sz w:val="26"/>
          <w:szCs w:val="26"/>
        </w:rPr>
        <w:t>16,800</w:t>
      </w:r>
      <w:r w:rsidRPr="00007DC5">
        <w:rPr>
          <w:rFonts w:hint="cs"/>
          <w:sz w:val="26"/>
          <w:szCs w:val="26"/>
          <w:rtl/>
        </w:rPr>
        <w:t xml:space="preserve"> دولار أمريكي)؛</w:t>
      </w:r>
    </w:p>
    <w:p w14:paraId="7A791208" w14:textId="77777777" w:rsidR="00665DED" w:rsidRPr="00007DC5" w:rsidRDefault="00665DED" w:rsidP="00D50B8C">
      <w:pPr>
        <w:pStyle w:val="Heading2"/>
        <w:bidi/>
        <w:ind w:left="1440"/>
        <w:rPr>
          <w:sz w:val="26"/>
          <w:szCs w:val="26"/>
        </w:rPr>
      </w:pPr>
      <w:r w:rsidRPr="00007DC5">
        <w:rPr>
          <w:rFonts w:hint="cs"/>
          <w:i/>
          <w:iCs/>
          <w:sz w:val="26"/>
          <w:szCs w:val="26"/>
          <w:rtl/>
        </w:rPr>
        <w:t>خدمة التبريد وتكييف الهواء لنظم التبريد وتكييف الهواء</w:t>
      </w:r>
      <w:r w:rsidRPr="00007DC5">
        <w:rPr>
          <w:rFonts w:hint="cs"/>
          <w:sz w:val="26"/>
          <w:szCs w:val="26"/>
          <w:rtl/>
        </w:rPr>
        <w:t xml:space="preserve">: المقامة على البر واستعراض وتحديث مواد التدريب عن ممارسات خدمة التبريد الجيدة، وحلقة عمل واحدة لعدد 10 من المفتشين لبرنامج اعتماد الفنيين وإطلاق برنامج اعتماد الفنيين وإدراج ممارسات </w:t>
      </w:r>
      <w:r w:rsidR="00D50B8C" w:rsidRPr="00007DC5">
        <w:rPr>
          <w:rFonts w:hint="cs"/>
          <w:sz w:val="26"/>
          <w:szCs w:val="26"/>
          <w:rtl/>
        </w:rPr>
        <w:t>التبريد الجيد فى التنويه</w:t>
      </w:r>
      <w:r w:rsidRPr="00007DC5">
        <w:rPr>
          <w:rFonts w:hint="cs"/>
          <w:sz w:val="26"/>
          <w:szCs w:val="26"/>
          <w:rtl/>
        </w:rPr>
        <w:t xml:space="preserve"> </w:t>
      </w:r>
      <w:r w:rsidR="00D50B8C" w:rsidRPr="00007DC5">
        <w:rPr>
          <w:rFonts w:hint="cs"/>
          <w:sz w:val="26"/>
          <w:szCs w:val="26"/>
          <w:rtl/>
          <w:lang w:val="en-US"/>
        </w:rPr>
        <w:t>بالتعلبم المسبق</w:t>
      </w:r>
      <w:r w:rsidRPr="00007DC5">
        <w:rPr>
          <w:rFonts w:hint="cs"/>
          <w:sz w:val="26"/>
          <w:szCs w:val="26"/>
          <w:rtl/>
        </w:rPr>
        <w:t xml:space="preserve"> لاعتماد الفنيين، والتدريب على الممارسات الجيدة في خدمة التبريد لعدد 25 فنيا وشراء معدات للتدريب لمراكز التدريب (مثل آلات الاسترجاع وسلندرات الاسترجاع ومضخات الهواء ومقاييس الوزن الإلكترونية والمقياس متعدد الجوانب لقياس غازات التبريد المتعددة، وأجهزة </w:t>
      </w:r>
      <w:r w:rsidR="00A37296" w:rsidRPr="00007DC5">
        <w:rPr>
          <w:rFonts w:hint="cs"/>
          <w:sz w:val="26"/>
          <w:szCs w:val="26"/>
          <w:rtl/>
        </w:rPr>
        <w:t>رصد التسرب ومجموعات الأدوات) (اليوئنديبي) (</w:t>
      </w:r>
      <w:r w:rsidR="00A37296" w:rsidRPr="00007DC5">
        <w:rPr>
          <w:sz w:val="26"/>
          <w:szCs w:val="26"/>
          <w:lang w:val="en-US"/>
        </w:rPr>
        <w:t>75,000</w:t>
      </w:r>
      <w:r w:rsidR="00A37296" w:rsidRPr="00007DC5">
        <w:rPr>
          <w:rFonts w:hint="cs"/>
          <w:sz w:val="26"/>
          <w:szCs w:val="26"/>
          <w:rtl/>
        </w:rPr>
        <w:t xml:space="preserve"> دولار أمريكي) و(اليونيب) (</w:t>
      </w:r>
      <w:r w:rsidR="00A37296" w:rsidRPr="00007DC5">
        <w:rPr>
          <w:color w:val="000000"/>
          <w:sz w:val="26"/>
          <w:szCs w:val="26"/>
          <w:lang w:val="en-US"/>
        </w:rPr>
        <w:t>42,000</w:t>
      </w:r>
      <w:r w:rsidR="00A37296" w:rsidRPr="00007DC5">
        <w:rPr>
          <w:rFonts w:hint="cs"/>
          <w:sz w:val="26"/>
          <w:szCs w:val="26"/>
          <w:rtl/>
        </w:rPr>
        <w:t xml:space="preserve"> دولار أمريكي)؛</w:t>
      </w:r>
    </w:p>
    <w:p w14:paraId="11B5B086" w14:textId="77777777" w:rsidR="00A37296" w:rsidRPr="00007DC5" w:rsidRDefault="00A37296" w:rsidP="00DC497A">
      <w:pPr>
        <w:pStyle w:val="Heading2"/>
        <w:keepNext/>
        <w:widowControl/>
        <w:bidi/>
        <w:ind w:left="1418" w:hanging="709"/>
        <w:rPr>
          <w:sz w:val="26"/>
          <w:szCs w:val="26"/>
        </w:rPr>
      </w:pPr>
      <w:r w:rsidRPr="00007DC5">
        <w:rPr>
          <w:rFonts w:hint="cs"/>
          <w:i/>
          <w:iCs/>
          <w:sz w:val="26"/>
          <w:szCs w:val="26"/>
          <w:rtl/>
        </w:rPr>
        <w:t>أنشطة التعميم الجنساني</w:t>
      </w:r>
      <w:r w:rsidRPr="00007DC5">
        <w:rPr>
          <w:rFonts w:hint="cs"/>
          <w:sz w:val="26"/>
          <w:szCs w:val="26"/>
          <w:rtl/>
        </w:rPr>
        <w:t xml:space="preserve">: اجتماعات </w:t>
      </w:r>
      <w:r w:rsidR="00DC497A" w:rsidRPr="00007DC5">
        <w:rPr>
          <w:rFonts w:hint="cs"/>
          <w:sz w:val="26"/>
          <w:szCs w:val="26"/>
          <w:rtl/>
        </w:rPr>
        <w:t>لمناقشة القضايا الجنسانية لتبادل الخبرات والدروس المستفادة عن تعميم الجنسانية وكيفية إشراك الجنسانية في تنفيذ الشروع، وجمع البيانات المجمعة بحسب نوع الجنس لبيان الإنجازات في إطار الرحلة الثانية من خطة إدارة إزالة المواد الهيدروكلوروفلوروكربونية (اليوئنديبي) (</w:t>
      </w:r>
      <w:r w:rsidR="00DC497A" w:rsidRPr="00007DC5">
        <w:rPr>
          <w:sz w:val="26"/>
          <w:szCs w:val="26"/>
        </w:rPr>
        <w:t>25,000</w:t>
      </w:r>
      <w:r w:rsidR="00DC497A" w:rsidRPr="00007DC5">
        <w:rPr>
          <w:rFonts w:hint="cs"/>
          <w:sz w:val="26"/>
          <w:szCs w:val="26"/>
          <w:rtl/>
        </w:rPr>
        <w:t xml:space="preserve"> دولار أمريكي)؛</w:t>
      </w:r>
    </w:p>
    <w:p w14:paraId="0241C2A6" w14:textId="77777777" w:rsidR="00DC497A" w:rsidRPr="00007DC5" w:rsidRDefault="00D32B40" w:rsidP="00FE2BFE">
      <w:pPr>
        <w:pStyle w:val="Heading2"/>
        <w:bidi/>
        <w:ind w:left="1530"/>
        <w:rPr>
          <w:sz w:val="26"/>
          <w:szCs w:val="26"/>
        </w:rPr>
      </w:pPr>
      <w:r w:rsidRPr="00007DC5">
        <w:rPr>
          <w:rFonts w:hint="cs"/>
          <w:i/>
          <w:iCs/>
          <w:sz w:val="26"/>
          <w:szCs w:val="26"/>
          <w:rtl/>
        </w:rPr>
        <w:t>التوعية العامة والتعليم</w:t>
      </w:r>
      <w:r w:rsidRPr="00007DC5">
        <w:rPr>
          <w:rFonts w:hint="cs"/>
          <w:sz w:val="26"/>
          <w:szCs w:val="26"/>
          <w:rtl/>
        </w:rPr>
        <w:t>: وضع ونشر مواد التوعية والتعليم للجمهور بشأن بروتوكول مونتريال ولقطاع خدمة الهواء ولاسيما للتطبيق الآمن لغازات التبريد البديلة (اليونيب) (</w:t>
      </w:r>
      <w:r w:rsidRPr="00007DC5">
        <w:rPr>
          <w:sz w:val="26"/>
          <w:szCs w:val="26"/>
        </w:rPr>
        <w:t>8,400</w:t>
      </w:r>
      <w:r w:rsidRPr="00007DC5">
        <w:rPr>
          <w:rFonts w:hint="cs"/>
          <w:sz w:val="26"/>
          <w:szCs w:val="26"/>
          <w:rtl/>
        </w:rPr>
        <w:t xml:space="preserve"> دولار أمريكي)؛</w:t>
      </w:r>
    </w:p>
    <w:p w14:paraId="2FD51619" w14:textId="77777777" w:rsidR="00D32B40" w:rsidRPr="00007DC5" w:rsidRDefault="00D32B40" w:rsidP="00FE2BFE">
      <w:pPr>
        <w:pStyle w:val="Heading2"/>
        <w:bidi/>
        <w:ind w:left="1530" w:hanging="709"/>
        <w:rPr>
          <w:sz w:val="26"/>
          <w:szCs w:val="26"/>
        </w:rPr>
      </w:pPr>
      <w:r w:rsidRPr="00007DC5">
        <w:rPr>
          <w:rFonts w:hint="cs"/>
          <w:i/>
          <w:iCs/>
          <w:sz w:val="26"/>
          <w:szCs w:val="26"/>
          <w:rtl/>
        </w:rPr>
        <w:t>تنفيذ ورصد المشروع</w:t>
      </w:r>
      <w:r w:rsidRPr="00007DC5">
        <w:rPr>
          <w:rFonts w:hint="cs"/>
          <w:sz w:val="26"/>
          <w:szCs w:val="26"/>
          <w:rtl/>
        </w:rPr>
        <w:t xml:space="preserve"> (اليوئنديبي) (</w:t>
      </w:r>
      <w:r w:rsidRPr="00007DC5">
        <w:rPr>
          <w:sz w:val="26"/>
          <w:szCs w:val="26"/>
        </w:rPr>
        <w:t>55,000</w:t>
      </w:r>
      <w:r w:rsidRPr="00007DC5">
        <w:rPr>
          <w:rFonts w:hint="cs"/>
          <w:sz w:val="26"/>
          <w:szCs w:val="26"/>
          <w:rtl/>
        </w:rPr>
        <w:t xml:space="preserve"> دولار أمريكي): إشراك موظفي رصد المشروع/ المستشارين (</w:t>
      </w:r>
      <w:r w:rsidRPr="00007DC5">
        <w:rPr>
          <w:sz w:val="26"/>
          <w:szCs w:val="26"/>
        </w:rPr>
        <w:t>50,000</w:t>
      </w:r>
      <w:r w:rsidRPr="00007DC5">
        <w:rPr>
          <w:rFonts w:hint="cs"/>
          <w:sz w:val="26"/>
          <w:szCs w:val="26"/>
          <w:rtl/>
        </w:rPr>
        <w:t xml:space="preserve"> دولار أمريكي) فضلا عن المعدات والإمدادات والاتصال (</w:t>
      </w:r>
      <w:r w:rsidRPr="00007DC5">
        <w:rPr>
          <w:sz w:val="26"/>
          <w:szCs w:val="26"/>
        </w:rPr>
        <w:t>5,000</w:t>
      </w:r>
      <w:r w:rsidRPr="00007DC5">
        <w:rPr>
          <w:rFonts w:hint="cs"/>
          <w:sz w:val="26"/>
          <w:szCs w:val="26"/>
          <w:rtl/>
        </w:rPr>
        <w:t xml:space="preserve"> دولار أمريكي).</w:t>
      </w:r>
    </w:p>
    <w:p w14:paraId="1CBD94FA" w14:textId="77777777" w:rsidR="0014332C" w:rsidRPr="00007DC5" w:rsidRDefault="0014332C" w:rsidP="00477534">
      <w:pPr>
        <w:bidi/>
        <w:spacing w:after="240"/>
        <w:jc w:val="center"/>
        <w:rPr>
          <w:b/>
          <w:bCs/>
          <w:sz w:val="26"/>
          <w:szCs w:val="26"/>
          <w:rtl/>
          <w:lang w:bidi="ar-EG"/>
        </w:rPr>
      </w:pPr>
      <w:r w:rsidRPr="00007DC5">
        <w:rPr>
          <w:rFonts w:hint="cs"/>
          <w:bCs/>
          <w:sz w:val="26"/>
          <w:szCs w:val="26"/>
          <w:rtl/>
          <w:lang w:bidi="ar-EG"/>
        </w:rPr>
        <w:lastRenderedPageBreak/>
        <w:t>تعليقات الأمانة وتوصياتها</w:t>
      </w:r>
    </w:p>
    <w:p w14:paraId="300907C6" w14:textId="77777777" w:rsidR="0014332C" w:rsidRPr="00007DC5" w:rsidRDefault="0014332C" w:rsidP="00477534">
      <w:pPr>
        <w:bidi/>
        <w:spacing w:after="240"/>
        <w:rPr>
          <w:b/>
          <w:sz w:val="26"/>
          <w:szCs w:val="26"/>
          <w:rtl/>
          <w:lang w:bidi="ar-EG"/>
        </w:rPr>
      </w:pPr>
      <w:r w:rsidRPr="00007DC5">
        <w:rPr>
          <w:rFonts w:hint="cs"/>
          <w:bCs/>
          <w:sz w:val="26"/>
          <w:szCs w:val="26"/>
          <w:rtl/>
        </w:rPr>
        <w:t>التعليقات</w:t>
      </w:r>
    </w:p>
    <w:p w14:paraId="657BFF4F" w14:textId="77777777" w:rsidR="00D32B40" w:rsidRPr="00007DC5" w:rsidRDefault="00DC741B" w:rsidP="00BB1B32">
      <w:pPr>
        <w:pStyle w:val="Heading1"/>
        <w:bidi/>
        <w:rPr>
          <w:sz w:val="26"/>
          <w:szCs w:val="26"/>
        </w:rPr>
      </w:pPr>
      <w:r w:rsidRPr="00007DC5">
        <w:rPr>
          <w:rFonts w:hint="cs"/>
          <w:sz w:val="26"/>
          <w:szCs w:val="26"/>
          <w:rtl/>
        </w:rPr>
        <w:t>استعرضت الأمانة المرحلة الثانية من خطة إدارة إزالة المواد الهيدركلوروفلوروكربونية في ضوء المرحلة الأولى والسياسات والمبادئ التوجيهية للصندوق المتعدد الأطراف بما في ذلك معايير تمويل إزالة الهيدركلوروفلوروكربون في قطاع الاستهلاك للمرحلة الثانية من خطة إدارة إزالة المواد الهيدركلوروفلوروكربونية (المقرر 74/50)، وخطة أعمال الصندوق ا</w:t>
      </w:r>
      <w:r w:rsidR="000A6CD4" w:rsidRPr="00007DC5">
        <w:rPr>
          <w:rFonts w:hint="cs"/>
          <w:sz w:val="26"/>
          <w:szCs w:val="26"/>
          <w:rtl/>
        </w:rPr>
        <w:t>لمتعدد الأطراف للفترة 2021-2023.</w:t>
      </w:r>
    </w:p>
    <w:p w14:paraId="60FE655F" w14:textId="77777777" w:rsidR="00A302FB" w:rsidRPr="00007DC5" w:rsidDel="00C9345F" w:rsidRDefault="000A6CD4" w:rsidP="00477534">
      <w:pPr>
        <w:pStyle w:val="Heading1"/>
        <w:numPr>
          <w:ilvl w:val="0"/>
          <w:numId w:val="0"/>
        </w:numPr>
        <w:bidi/>
        <w:rPr>
          <w:iCs/>
          <w:sz w:val="26"/>
          <w:szCs w:val="26"/>
        </w:rPr>
      </w:pPr>
      <w:r w:rsidRPr="00007DC5">
        <w:rPr>
          <w:rFonts w:hint="cs"/>
          <w:iCs/>
          <w:sz w:val="26"/>
          <w:szCs w:val="26"/>
          <w:rtl/>
        </w:rPr>
        <w:t>تمديد المرحلة الأولى من خطة إدارة إزالة المواد الهيدروكلوروفلوروكربونية</w:t>
      </w:r>
    </w:p>
    <w:p w14:paraId="1A83C807" w14:textId="77777777" w:rsidR="000A6CD4" w:rsidRPr="00007DC5" w:rsidRDefault="000A6CD4" w:rsidP="00477534">
      <w:pPr>
        <w:pStyle w:val="Heading1"/>
        <w:bidi/>
        <w:rPr>
          <w:sz w:val="26"/>
          <w:szCs w:val="26"/>
        </w:rPr>
      </w:pPr>
      <w:r w:rsidRPr="00007DC5">
        <w:rPr>
          <w:rFonts w:hint="cs"/>
          <w:sz w:val="26"/>
          <w:szCs w:val="26"/>
          <w:rtl/>
        </w:rPr>
        <w:t>نظرا للتأخيرات في تنفيذ العديد من الأنشطة المدرجة في المرحلة الأولى وخطة العمل المعدلة التي اقترحتها حكومة فيجي، تلاحظ الأمانة أن تمديد موعد انتهاء المرحلة الأولى الى 31 ديسمبر/ كانون الأول 2022 سوف يمكن البلد من إنهاء جميع الأنشطة المتبقية، وتلتزم حكومة فيجي بصورة كاملة بإنهاء المرحلة الأولى وتضمن تنفيذ المرحلة الثانية بالتوازي كجزء من تدابير الانتعاش بعد وباء كوفيد-19 مع مراعاة القيود ذات الصلة.</w:t>
      </w:r>
    </w:p>
    <w:p w14:paraId="4C9D7834" w14:textId="77777777" w:rsidR="00EB31E3" w:rsidRPr="00007DC5" w:rsidRDefault="000A6CD4" w:rsidP="00477534">
      <w:pPr>
        <w:bidi/>
        <w:spacing w:after="240"/>
        <w:rPr>
          <w:sz w:val="26"/>
          <w:szCs w:val="26"/>
          <w:u w:val="single"/>
        </w:rPr>
      </w:pPr>
      <w:r w:rsidRPr="00007DC5">
        <w:rPr>
          <w:rFonts w:hint="cs"/>
          <w:sz w:val="26"/>
          <w:szCs w:val="26"/>
          <w:u w:val="single"/>
          <w:rtl/>
        </w:rPr>
        <w:t>الاستراتيجية الجامعة</w:t>
      </w:r>
    </w:p>
    <w:p w14:paraId="50193D8E" w14:textId="77777777" w:rsidR="000A6CD4" w:rsidRPr="00007DC5" w:rsidRDefault="000A6CD4" w:rsidP="00477534">
      <w:pPr>
        <w:pStyle w:val="Heading1"/>
        <w:bidi/>
        <w:rPr>
          <w:sz w:val="26"/>
          <w:szCs w:val="26"/>
        </w:rPr>
      </w:pPr>
      <w:r w:rsidRPr="00007DC5">
        <w:rPr>
          <w:rFonts w:hint="cs"/>
          <w:sz w:val="26"/>
          <w:szCs w:val="26"/>
          <w:rtl/>
        </w:rPr>
        <w:t>تقترح حكومة فيجي تحقيق الخفض بنسبة 100 في المائة من استهلاك خط أساس الهيدروكلوروفلوروكربون بحلول 2030 وأن تحافظ على الاستهلاك السنوي الأقصى من الهيدروكلوروفلوروكربون في الفترة من 2030 الى 2040 وهو مايتفق مع المادة 5 الفقرة 8 ثالثا (</w:t>
      </w:r>
      <w:r w:rsidRPr="00007DC5">
        <w:rPr>
          <w:sz w:val="26"/>
          <w:szCs w:val="26"/>
          <w:rtl/>
        </w:rPr>
        <w:t>ﻫ</w:t>
      </w:r>
      <w:r w:rsidRPr="00007DC5">
        <w:rPr>
          <w:rFonts w:hint="cs"/>
          <w:sz w:val="26"/>
          <w:szCs w:val="26"/>
          <w:rtl/>
        </w:rPr>
        <w:t>)(1) من</w:t>
      </w:r>
      <w:r w:rsidR="00697655" w:rsidRPr="00007DC5">
        <w:rPr>
          <w:rFonts w:hint="cs"/>
          <w:sz w:val="26"/>
          <w:szCs w:val="26"/>
          <w:rtl/>
        </w:rPr>
        <w:t xml:space="preserve"> بروتوكول مونتريال،</w:t>
      </w:r>
      <w:r w:rsidR="00697655" w:rsidRPr="00007DC5">
        <w:rPr>
          <w:sz w:val="26"/>
          <w:szCs w:val="26"/>
          <w:vertAlign w:val="superscript"/>
        </w:rPr>
        <w:footnoteReference w:id="7"/>
      </w:r>
      <w:r w:rsidR="00697655" w:rsidRPr="00007DC5">
        <w:rPr>
          <w:rFonts w:hint="cs"/>
          <w:sz w:val="26"/>
          <w:szCs w:val="26"/>
          <w:rtl/>
        </w:rPr>
        <w:t xml:space="preserve"> ويلتزم البلد باستدامة الإزالة التي تحققت في المرحلة الأولى من خطة إدارة إزالة المواد الهيدروكلوروفلوروكربونية ومواصلة تنفيذ نظم التراخيص والحصص للهيدروكلوروفلوروكربون وفرض قيود صارمة على الاستيراد لضمان الامتثال لخطة إدارة إزالة المواد الهيدروكلوروفلوروكربونية وأهداف الرقابة في بروتوكول مونتريال.</w:t>
      </w:r>
    </w:p>
    <w:p w14:paraId="735B422E" w14:textId="77777777" w:rsidR="00697655" w:rsidRPr="00007DC5" w:rsidRDefault="00697655" w:rsidP="00F31148">
      <w:pPr>
        <w:pStyle w:val="Heading1"/>
        <w:bidi/>
        <w:rPr>
          <w:sz w:val="26"/>
          <w:szCs w:val="26"/>
        </w:rPr>
      </w:pPr>
      <w:r w:rsidRPr="00007DC5">
        <w:rPr>
          <w:rFonts w:hint="cs"/>
          <w:sz w:val="26"/>
          <w:szCs w:val="26"/>
          <w:rtl/>
        </w:rPr>
        <w:t>وإعمالا للمقرر 86/51، لتمكين نظر الشريحة الأخيرة من خطتها لإدارة إزالة المواد الهيدروكلوروفلوروكربونية، توافق حكومة فيجي على تقديم وصف تفصيلي للإطار التنظيمي والسياساتي لتنفيذ التدابير الكفيلة بأن يكون استهلاك الهيدروكلوروفلوروكربون في حالة امتثال للفقرة 8</w:t>
      </w:r>
      <w:r w:rsidR="00F31148" w:rsidRPr="00007DC5">
        <w:rPr>
          <w:rFonts w:hint="cs"/>
          <w:sz w:val="26"/>
          <w:szCs w:val="26"/>
          <w:rtl/>
        </w:rPr>
        <w:t xml:space="preserve"> ثالثا (</w:t>
      </w:r>
      <w:r w:rsidR="00F31148" w:rsidRPr="00007DC5">
        <w:rPr>
          <w:sz w:val="26"/>
          <w:szCs w:val="26"/>
          <w:rtl/>
        </w:rPr>
        <w:t>ﻫ</w:t>
      </w:r>
      <w:r w:rsidR="00F31148" w:rsidRPr="00007DC5">
        <w:rPr>
          <w:rFonts w:hint="cs"/>
          <w:sz w:val="26"/>
          <w:szCs w:val="26"/>
          <w:rtl/>
        </w:rPr>
        <w:t>)(1) من المادة 5 من بروتوكول مونتريال للفترة 2030-2040 ولاستهلاك السنوي المتوقع لفيجي خلال الفترة 2030-2040.</w:t>
      </w:r>
    </w:p>
    <w:p w14:paraId="0F06D780" w14:textId="77777777" w:rsidR="00285ABC" w:rsidRPr="00007DC5" w:rsidRDefault="00150FC0" w:rsidP="00477534">
      <w:pPr>
        <w:pStyle w:val="Heading1"/>
        <w:keepNext/>
        <w:numPr>
          <w:ilvl w:val="0"/>
          <w:numId w:val="0"/>
        </w:numPr>
        <w:bidi/>
        <w:rPr>
          <w:i/>
          <w:iCs/>
          <w:sz w:val="26"/>
          <w:szCs w:val="26"/>
        </w:rPr>
      </w:pPr>
      <w:r w:rsidRPr="00007DC5">
        <w:rPr>
          <w:rFonts w:hint="cs"/>
          <w:i/>
          <w:iCs/>
          <w:sz w:val="26"/>
          <w:szCs w:val="26"/>
          <w:rtl/>
        </w:rPr>
        <w:t>الإطار القانوني</w:t>
      </w:r>
    </w:p>
    <w:p w14:paraId="1485F57C" w14:textId="77777777" w:rsidR="00150FC0" w:rsidRPr="00007DC5" w:rsidRDefault="00150FC0" w:rsidP="00530D0A">
      <w:pPr>
        <w:pStyle w:val="Heading1"/>
        <w:keepNext/>
        <w:bidi/>
        <w:rPr>
          <w:sz w:val="26"/>
          <w:szCs w:val="26"/>
        </w:rPr>
      </w:pPr>
      <w:r w:rsidRPr="00007DC5">
        <w:rPr>
          <w:rFonts w:hint="cs"/>
          <w:sz w:val="26"/>
          <w:szCs w:val="26"/>
          <w:rtl/>
        </w:rPr>
        <w:t xml:space="preserve">أصدرت حكومة فيجي بالفعل حصص استيراد الهيدروكلوروفلوروكربون لهتك 2021 بمقدار </w:t>
      </w:r>
      <w:r w:rsidRPr="00007DC5">
        <w:rPr>
          <w:sz w:val="26"/>
          <w:szCs w:val="26"/>
        </w:rPr>
        <w:t>3.17</w:t>
      </w:r>
      <w:r w:rsidRPr="00007DC5">
        <w:rPr>
          <w:rFonts w:hint="cs"/>
          <w:sz w:val="26"/>
          <w:szCs w:val="26"/>
          <w:rtl/>
        </w:rPr>
        <w:t xml:space="preserve"> طن </w:t>
      </w:r>
      <w:r w:rsidR="00530D0A" w:rsidRPr="00007DC5">
        <w:rPr>
          <w:rFonts w:hint="cs"/>
          <w:sz w:val="26"/>
          <w:szCs w:val="26"/>
          <w:rtl/>
        </w:rPr>
        <w:t>بقدرات استنفاد الأوزون وهو مايقل عن أهداف بروتوكول مونتريال.</w:t>
      </w:r>
    </w:p>
    <w:p w14:paraId="7227616C" w14:textId="77777777" w:rsidR="00EB31E3" w:rsidRPr="00007DC5" w:rsidRDefault="00530D0A" w:rsidP="00477534">
      <w:pPr>
        <w:widowControl w:val="0"/>
        <w:bidi/>
        <w:spacing w:after="240"/>
        <w:rPr>
          <w:sz w:val="26"/>
          <w:szCs w:val="26"/>
          <w:u w:val="single"/>
        </w:rPr>
      </w:pPr>
      <w:r w:rsidRPr="00007DC5">
        <w:rPr>
          <w:rFonts w:hint="cs"/>
          <w:sz w:val="26"/>
          <w:szCs w:val="26"/>
          <w:u w:val="single"/>
          <w:rtl/>
        </w:rPr>
        <w:t>القضايا التقنية والتكاليفيه</w:t>
      </w:r>
    </w:p>
    <w:p w14:paraId="6BD16218" w14:textId="77777777" w:rsidR="00530D0A" w:rsidRPr="00007DC5" w:rsidRDefault="00530D0A" w:rsidP="00BB1B32">
      <w:pPr>
        <w:pStyle w:val="Heading1"/>
        <w:bidi/>
        <w:rPr>
          <w:sz w:val="26"/>
          <w:szCs w:val="26"/>
        </w:rPr>
      </w:pPr>
      <w:bookmarkStart w:id="2" w:name="_Hlk85107723"/>
      <w:r w:rsidRPr="00007DC5">
        <w:rPr>
          <w:rFonts w:hint="cs"/>
          <w:sz w:val="26"/>
          <w:szCs w:val="26"/>
          <w:rtl/>
        </w:rPr>
        <w:t>ولا يتفق التمويل المطلوب للمرحلة الثانية من خطة إدارة إزالة المواد الهيدروكلوروفلوروكربونية (</w:t>
      </w:r>
      <w:r w:rsidRPr="00007DC5">
        <w:rPr>
          <w:sz w:val="26"/>
          <w:szCs w:val="26"/>
        </w:rPr>
        <w:t>635,000</w:t>
      </w:r>
      <w:r w:rsidRPr="00007DC5">
        <w:rPr>
          <w:rFonts w:hint="cs"/>
          <w:sz w:val="26"/>
          <w:szCs w:val="26"/>
          <w:rtl/>
        </w:rPr>
        <w:t xml:space="preserve"> دولار أمريكي) مع التمويل المؤهل بموجب المقرر 74/50(ج)(12) (أي مبلغ </w:t>
      </w:r>
      <w:r w:rsidRPr="00007DC5">
        <w:rPr>
          <w:sz w:val="26"/>
          <w:szCs w:val="26"/>
        </w:rPr>
        <w:t>585,000</w:t>
      </w:r>
      <w:r w:rsidRPr="00007DC5">
        <w:rPr>
          <w:rFonts w:hint="cs"/>
          <w:sz w:val="26"/>
          <w:szCs w:val="26"/>
          <w:rtl/>
        </w:rPr>
        <w:t xml:space="preserve"> دولار أمريكي). ويعزى الفرق البالغ </w:t>
      </w:r>
      <w:r w:rsidRPr="00007DC5">
        <w:rPr>
          <w:sz w:val="26"/>
          <w:szCs w:val="26"/>
        </w:rPr>
        <w:t>50,000</w:t>
      </w:r>
      <w:r w:rsidRPr="00007DC5">
        <w:rPr>
          <w:rFonts w:hint="cs"/>
          <w:sz w:val="26"/>
          <w:szCs w:val="26"/>
          <w:rtl/>
        </w:rPr>
        <w:t xml:space="preserve"> دولار أمريكي الى إدراج عنصر ممول للتعميم الجنساني,. وأكدت الأمانة من جديد أنه في حين أن من الضروري أن تظل سياسة الجنسانية عاملة في تنفيذ المشروعات التي توافق عليها اللجنة التنفيذية إعمالا للمقرر 84/92(د)، ينبغي عدم اعتبار ذلك على أنه تكاليف إضافية لخطة إدارة إزالة المواد الهيدروكلوروفلوروكربونية بل ينبغي أن تدرج في التمويل المؤهل لبلدان المادة 5 وقد أزال اليوئنديبي العنصر الخاص، وعدل التمويل المطلوب بناء على ذلك وفقا لذلك.</w:t>
      </w:r>
    </w:p>
    <w:bookmarkEnd w:id="2"/>
    <w:p w14:paraId="5AAD2848" w14:textId="77777777" w:rsidR="00530D0A" w:rsidRPr="00007DC5" w:rsidRDefault="00530D0A" w:rsidP="00530D0A">
      <w:pPr>
        <w:pStyle w:val="Heading1"/>
        <w:bidi/>
        <w:rPr>
          <w:sz w:val="26"/>
          <w:szCs w:val="26"/>
        </w:rPr>
      </w:pPr>
      <w:r w:rsidRPr="00007DC5">
        <w:rPr>
          <w:rFonts w:hint="cs"/>
          <w:sz w:val="26"/>
          <w:szCs w:val="26"/>
          <w:rtl/>
        </w:rPr>
        <w:lastRenderedPageBreak/>
        <w:t xml:space="preserve">وطلبت الأمانة كذلك إيضاحات عن تقديم مقترح منفصل عن قطاع مصايد الأسماك في حين أن الأنشطة المدرجة تتعلق كلها بالسياسة والقواعد وبناء القدرات </w:t>
      </w:r>
      <w:r w:rsidR="004E27F7" w:rsidRPr="00007DC5">
        <w:rPr>
          <w:rFonts w:hint="cs"/>
          <w:sz w:val="26"/>
          <w:szCs w:val="26"/>
          <w:rtl/>
          <w:lang w:bidi="ar-EG"/>
        </w:rPr>
        <w:t xml:space="preserve">وتدريب الفنيين واستثارة الوعي التي تعتبر عناصر موحدة </w:t>
      </w:r>
      <w:r w:rsidR="002769FF" w:rsidRPr="00007DC5">
        <w:rPr>
          <w:rFonts w:hint="cs"/>
          <w:sz w:val="26"/>
          <w:szCs w:val="26"/>
          <w:rtl/>
        </w:rPr>
        <w:t>في خطة إدارة إزالة المواد الهيدروكلوروفلوروكربونية. وعقب المناقشات التي دارت، عدل اليوئنديبي توزيع الأنشطة لكي تتوافق مع الوضع الشامل لخطة إدارة إزالة المواد الهيدروكلوروفلوروكربونية، وتمديد برنامج اعتماد الفنيين ليشمل جميع الفنيين بما في ذلك قطاع مصايد الأسماك ودمجه في إطار الكفاءات في فيجي، وإزالة طلب تمويل تعميم الجنسانية وتقديم مقترح معدل. ويتضمن الجدول 4 أدناه مخصصات الأنشطة المعدلة التمويل.</w:t>
      </w:r>
    </w:p>
    <w:p w14:paraId="3FEF2BD9" w14:textId="77777777" w:rsidR="00F505B6" w:rsidRPr="00007DC5" w:rsidRDefault="00BF19E5" w:rsidP="002769FF">
      <w:pPr>
        <w:keepNext/>
        <w:keepLines/>
        <w:widowControl w:val="0"/>
        <w:bidi/>
        <w:outlineLvl w:val="0"/>
        <w:rPr>
          <w:bCs/>
          <w:sz w:val="26"/>
          <w:szCs w:val="26"/>
          <w:rtl/>
        </w:rPr>
      </w:pPr>
      <w:r w:rsidRPr="00007DC5">
        <w:rPr>
          <w:rFonts w:hint="cs"/>
          <w:bCs/>
          <w:sz w:val="26"/>
          <w:szCs w:val="26"/>
          <w:rtl/>
          <w:lang w:bidi="ar-EG"/>
        </w:rPr>
        <w:t xml:space="preserve">الجدول 4: </w:t>
      </w:r>
      <w:r w:rsidR="002769FF" w:rsidRPr="00007DC5">
        <w:rPr>
          <w:rFonts w:hint="cs"/>
          <w:bCs/>
          <w:sz w:val="26"/>
          <w:szCs w:val="26"/>
          <w:rtl/>
        </w:rPr>
        <w:t>مخصصات الأنشطة المعدلة</w:t>
      </w:r>
      <w:r w:rsidR="002769FF" w:rsidRPr="00007DC5">
        <w:rPr>
          <w:rFonts w:hint="cs"/>
          <w:bCs/>
          <w:sz w:val="26"/>
          <w:szCs w:val="26"/>
          <w:rtl/>
          <w:lang w:bidi="ar-EG"/>
        </w:rPr>
        <w:t xml:space="preserve"> للمرحلة الثانية من خطة إدارة إزالة المواد </w:t>
      </w:r>
      <w:r w:rsidR="002769FF" w:rsidRPr="00007DC5">
        <w:rPr>
          <w:rFonts w:hint="cs"/>
          <w:bCs/>
          <w:sz w:val="26"/>
          <w:szCs w:val="26"/>
          <w:rtl/>
        </w:rPr>
        <w:t>الهيدروكلوروفلوروكربونية لفيجي (بالدولار الأمريكي)</w:t>
      </w:r>
    </w:p>
    <w:tbl>
      <w:tblPr>
        <w:bidiVisual/>
        <w:tblW w:w="9360" w:type="dxa"/>
        <w:jc w:val="center"/>
        <w:tblLook w:val="04A0" w:firstRow="1" w:lastRow="0" w:firstColumn="1" w:lastColumn="0" w:noHBand="0" w:noVBand="1"/>
      </w:tblPr>
      <w:tblGrid>
        <w:gridCol w:w="5820"/>
        <w:gridCol w:w="923"/>
        <w:gridCol w:w="1067"/>
        <w:gridCol w:w="1550"/>
      </w:tblGrid>
      <w:tr w:rsidR="00F505B6" w:rsidRPr="00E93BDB" w14:paraId="479C6E44" w14:textId="77777777" w:rsidTr="00477534">
        <w:trPr>
          <w:tblHeader/>
          <w:jc w:val="center"/>
        </w:trPr>
        <w:tc>
          <w:tcPr>
            <w:tcW w:w="5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1E791" w14:textId="77777777" w:rsidR="00F505B6" w:rsidRPr="00E93BDB" w:rsidRDefault="00FC7E8E" w:rsidP="00477534">
            <w:pPr>
              <w:bidi/>
              <w:jc w:val="left"/>
              <w:rPr>
                <w:b/>
                <w:bCs/>
                <w:sz w:val="20"/>
                <w:szCs w:val="20"/>
                <w:rtl/>
                <w:lang w:val="en-IN" w:eastAsia="en-GB" w:bidi="ar-EG"/>
              </w:rPr>
            </w:pPr>
            <w:r>
              <w:rPr>
                <w:rFonts w:hint="cs"/>
                <w:b/>
                <w:bCs/>
                <w:color w:val="000000"/>
                <w:sz w:val="20"/>
                <w:szCs w:val="20"/>
                <w:rtl/>
                <w:lang w:eastAsia="zh-CN"/>
              </w:rPr>
              <w:t>النشاط</w:t>
            </w:r>
          </w:p>
        </w:tc>
        <w:tc>
          <w:tcPr>
            <w:tcW w:w="923" w:type="dxa"/>
            <w:tcBorders>
              <w:top w:val="single" w:sz="4" w:space="0" w:color="auto"/>
              <w:left w:val="nil"/>
              <w:bottom w:val="single" w:sz="4" w:space="0" w:color="auto"/>
              <w:right w:val="single" w:sz="4" w:space="0" w:color="auto"/>
            </w:tcBorders>
            <w:shd w:val="clear" w:color="auto" w:fill="auto"/>
            <w:vAlign w:val="center"/>
            <w:hideMark/>
          </w:tcPr>
          <w:p w14:paraId="0DCD8750" w14:textId="77777777" w:rsidR="00F505B6" w:rsidRPr="00E93BDB" w:rsidRDefault="00BF19E5" w:rsidP="00FE2BFE">
            <w:pPr>
              <w:bidi/>
              <w:jc w:val="center"/>
              <w:rPr>
                <w:b/>
                <w:bCs/>
                <w:sz w:val="20"/>
                <w:szCs w:val="20"/>
                <w:lang w:val="en-IN" w:eastAsia="en-GB"/>
              </w:rPr>
            </w:pPr>
            <w:r>
              <w:rPr>
                <w:rFonts w:hint="cs"/>
                <w:b/>
                <w:bCs/>
                <w:sz w:val="20"/>
                <w:szCs w:val="20"/>
                <w:rtl/>
                <w:lang w:val="en-IN" w:eastAsia="en-GB"/>
              </w:rPr>
              <w:t>اليوئنديبي</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20CCAF2D" w14:textId="77777777" w:rsidR="00F505B6" w:rsidRPr="00E93BDB" w:rsidRDefault="00BF19E5" w:rsidP="00FE2BFE">
            <w:pPr>
              <w:bidi/>
              <w:jc w:val="center"/>
              <w:rPr>
                <w:b/>
                <w:bCs/>
                <w:sz w:val="20"/>
                <w:szCs w:val="20"/>
                <w:lang w:val="en-IN" w:eastAsia="en-GB"/>
              </w:rPr>
            </w:pPr>
            <w:r>
              <w:rPr>
                <w:rFonts w:hint="cs"/>
                <w:b/>
                <w:bCs/>
                <w:sz w:val="20"/>
                <w:szCs w:val="20"/>
                <w:rtl/>
                <w:lang w:val="en-IN" w:eastAsia="en-GB"/>
              </w:rPr>
              <w:t>اليونيب</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67692424" w14:textId="77777777" w:rsidR="00F505B6" w:rsidRPr="00E93BDB" w:rsidRDefault="00BF19E5" w:rsidP="00FE2BFE">
            <w:pPr>
              <w:bidi/>
              <w:jc w:val="center"/>
              <w:rPr>
                <w:b/>
                <w:bCs/>
                <w:sz w:val="20"/>
                <w:szCs w:val="20"/>
                <w:lang w:val="en-IN" w:eastAsia="en-GB"/>
              </w:rPr>
            </w:pPr>
            <w:r>
              <w:rPr>
                <w:rFonts w:hint="cs"/>
                <w:b/>
                <w:bCs/>
                <w:sz w:val="20"/>
                <w:szCs w:val="20"/>
                <w:rtl/>
                <w:lang w:val="en-IN" w:eastAsia="en-GB"/>
              </w:rPr>
              <w:t>التكلفة</w:t>
            </w:r>
          </w:p>
        </w:tc>
      </w:tr>
      <w:tr w:rsidR="00FC7E8E" w:rsidRPr="00E93BDB" w14:paraId="3680B16A"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573F03D7" w14:textId="77777777" w:rsidR="00FC7E8E" w:rsidRPr="00E93BDB" w:rsidRDefault="00FC7E8E" w:rsidP="00477534">
            <w:pPr>
              <w:bidi/>
              <w:jc w:val="left"/>
              <w:rPr>
                <w:b/>
                <w:bCs/>
                <w:i/>
                <w:sz w:val="20"/>
                <w:szCs w:val="20"/>
                <w:lang w:val="en-IN" w:eastAsia="en-GB"/>
              </w:rPr>
            </w:pPr>
            <w:r>
              <w:rPr>
                <w:rFonts w:hint="cs"/>
                <w:bCs/>
                <w:iCs/>
                <w:color w:val="000000"/>
                <w:sz w:val="20"/>
                <w:szCs w:val="20"/>
                <w:rtl/>
                <w:lang w:eastAsia="zh-CN"/>
              </w:rPr>
              <w:t>السياسة والقواعد والإنفاذ</w:t>
            </w:r>
          </w:p>
        </w:tc>
        <w:tc>
          <w:tcPr>
            <w:tcW w:w="923" w:type="dxa"/>
            <w:tcBorders>
              <w:top w:val="nil"/>
              <w:left w:val="nil"/>
              <w:bottom w:val="single" w:sz="4" w:space="0" w:color="auto"/>
              <w:right w:val="single" w:sz="4" w:space="0" w:color="auto"/>
            </w:tcBorders>
            <w:shd w:val="clear" w:color="auto" w:fill="auto"/>
            <w:hideMark/>
          </w:tcPr>
          <w:p w14:paraId="2783207B" w14:textId="77777777" w:rsidR="00FC7E8E" w:rsidRPr="00E93BDB" w:rsidRDefault="00FC7E8E" w:rsidP="00FE2BFE">
            <w:pPr>
              <w:bidi/>
              <w:jc w:val="left"/>
              <w:rPr>
                <w:b/>
                <w:bCs/>
                <w:sz w:val="20"/>
                <w:szCs w:val="20"/>
                <w:lang w:val="en-IN" w:eastAsia="en-GB"/>
              </w:rPr>
            </w:pPr>
            <w:r w:rsidRPr="00E93BDB">
              <w:rPr>
                <w:b/>
                <w:bCs/>
                <w:sz w:val="20"/>
                <w:szCs w:val="20"/>
                <w:lang w:val="en-IN" w:eastAsia="en-GB"/>
              </w:rPr>
              <w:t>20,000</w:t>
            </w:r>
          </w:p>
        </w:tc>
        <w:tc>
          <w:tcPr>
            <w:tcW w:w="1067" w:type="dxa"/>
            <w:tcBorders>
              <w:top w:val="nil"/>
              <w:left w:val="nil"/>
              <w:bottom w:val="single" w:sz="4" w:space="0" w:color="auto"/>
              <w:right w:val="single" w:sz="4" w:space="0" w:color="auto"/>
            </w:tcBorders>
            <w:shd w:val="clear" w:color="auto" w:fill="auto"/>
            <w:hideMark/>
          </w:tcPr>
          <w:p w14:paraId="6C81CC33" w14:textId="77777777" w:rsidR="00FC7E8E" w:rsidRPr="00E93BDB" w:rsidRDefault="00FC7E8E" w:rsidP="00FE2BFE">
            <w:pPr>
              <w:bidi/>
              <w:jc w:val="left"/>
              <w:rPr>
                <w:b/>
                <w:bCs/>
                <w:sz w:val="20"/>
                <w:szCs w:val="20"/>
                <w:lang w:val="en-IN" w:eastAsia="en-GB"/>
              </w:rPr>
            </w:pPr>
            <w:r w:rsidRPr="00E93BDB">
              <w:rPr>
                <w:b/>
                <w:bCs/>
                <w:sz w:val="20"/>
                <w:szCs w:val="20"/>
                <w:lang w:val="en-IN" w:eastAsia="en-GB"/>
              </w:rPr>
              <w:t>126,000</w:t>
            </w:r>
          </w:p>
        </w:tc>
        <w:tc>
          <w:tcPr>
            <w:tcW w:w="1550" w:type="dxa"/>
            <w:tcBorders>
              <w:top w:val="nil"/>
              <w:left w:val="nil"/>
              <w:bottom w:val="single" w:sz="4" w:space="0" w:color="auto"/>
              <w:right w:val="single" w:sz="4" w:space="0" w:color="auto"/>
            </w:tcBorders>
            <w:shd w:val="clear" w:color="auto" w:fill="auto"/>
            <w:hideMark/>
          </w:tcPr>
          <w:p w14:paraId="4A839F3D" w14:textId="77777777" w:rsidR="00FC7E8E" w:rsidRPr="00E93BDB" w:rsidRDefault="00FC7E8E" w:rsidP="00FE2BFE">
            <w:pPr>
              <w:bidi/>
              <w:jc w:val="left"/>
              <w:rPr>
                <w:b/>
                <w:bCs/>
                <w:sz w:val="20"/>
                <w:szCs w:val="20"/>
                <w:lang w:val="en-IN" w:eastAsia="en-GB"/>
              </w:rPr>
            </w:pPr>
            <w:r w:rsidRPr="00E93BDB">
              <w:rPr>
                <w:b/>
                <w:bCs/>
                <w:sz w:val="20"/>
                <w:szCs w:val="20"/>
                <w:lang w:val="en-IN" w:eastAsia="en-GB"/>
              </w:rPr>
              <w:t>146,000</w:t>
            </w:r>
          </w:p>
        </w:tc>
      </w:tr>
      <w:tr w:rsidR="00FC7E8E" w:rsidRPr="00E93BDB" w14:paraId="3EA6BDC3"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02230993" w14:textId="77777777" w:rsidR="00FC7E8E" w:rsidRPr="00E93BDB" w:rsidRDefault="00FC7E8E" w:rsidP="00477534">
            <w:pPr>
              <w:bidi/>
              <w:jc w:val="left"/>
              <w:rPr>
                <w:color w:val="000000"/>
                <w:sz w:val="20"/>
                <w:szCs w:val="20"/>
                <w:lang w:val="en-IN" w:eastAsia="en-GB"/>
              </w:rPr>
            </w:pPr>
            <w:r>
              <w:rPr>
                <w:rFonts w:hint="cs"/>
                <w:color w:val="000000"/>
                <w:sz w:val="20"/>
                <w:szCs w:val="20"/>
                <w:rtl/>
                <w:lang w:eastAsia="zh-CN"/>
              </w:rPr>
              <w:t>استعراض السياسة وتعديل القواعد</w:t>
            </w:r>
          </w:p>
        </w:tc>
        <w:tc>
          <w:tcPr>
            <w:tcW w:w="923" w:type="dxa"/>
            <w:tcBorders>
              <w:top w:val="nil"/>
              <w:left w:val="nil"/>
              <w:bottom w:val="single" w:sz="4" w:space="0" w:color="auto"/>
              <w:right w:val="single" w:sz="4" w:space="0" w:color="auto"/>
            </w:tcBorders>
            <w:shd w:val="clear" w:color="auto" w:fill="auto"/>
            <w:hideMark/>
          </w:tcPr>
          <w:p w14:paraId="15330C9E" w14:textId="77777777" w:rsidR="00FC7E8E" w:rsidRPr="00E93BDB" w:rsidRDefault="00FC7E8E" w:rsidP="00FE2BFE">
            <w:pPr>
              <w:bidi/>
              <w:jc w:val="left"/>
              <w:rPr>
                <w:b/>
                <w:bCs/>
                <w:sz w:val="20"/>
                <w:szCs w:val="20"/>
                <w:lang w:val="en-IN" w:eastAsia="en-GB"/>
              </w:rPr>
            </w:pPr>
          </w:p>
        </w:tc>
        <w:tc>
          <w:tcPr>
            <w:tcW w:w="1067" w:type="dxa"/>
            <w:tcBorders>
              <w:top w:val="nil"/>
              <w:left w:val="nil"/>
              <w:bottom w:val="single" w:sz="4" w:space="0" w:color="auto"/>
              <w:right w:val="single" w:sz="4" w:space="0" w:color="auto"/>
            </w:tcBorders>
            <w:shd w:val="clear" w:color="auto" w:fill="auto"/>
            <w:hideMark/>
          </w:tcPr>
          <w:p w14:paraId="6277D66D" w14:textId="77777777" w:rsidR="00FC7E8E" w:rsidRPr="00E93BDB" w:rsidRDefault="00FC7E8E" w:rsidP="00FE2BFE">
            <w:pPr>
              <w:bidi/>
              <w:jc w:val="left"/>
              <w:rPr>
                <w:sz w:val="20"/>
                <w:szCs w:val="20"/>
                <w:lang w:val="en-IN" w:eastAsia="en-GB"/>
              </w:rPr>
            </w:pPr>
            <w:r w:rsidRPr="00E93BDB">
              <w:rPr>
                <w:sz w:val="20"/>
                <w:szCs w:val="20"/>
                <w:lang w:val="en-IN" w:eastAsia="en-GB"/>
              </w:rPr>
              <w:t>3,000</w:t>
            </w:r>
          </w:p>
        </w:tc>
        <w:tc>
          <w:tcPr>
            <w:tcW w:w="1550" w:type="dxa"/>
            <w:tcBorders>
              <w:top w:val="nil"/>
              <w:left w:val="nil"/>
              <w:bottom w:val="single" w:sz="4" w:space="0" w:color="auto"/>
              <w:right w:val="single" w:sz="4" w:space="0" w:color="auto"/>
            </w:tcBorders>
            <w:shd w:val="clear" w:color="auto" w:fill="auto"/>
            <w:hideMark/>
          </w:tcPr>
          <w:p w14:paraId="2A69F9F4" w14:textId="77777777" w:rsidR="00FC7E8E" w:rsidRPr="00E93BDB" w:rsidRDefault="00FC7E8E" w:rsidP="00FE2BFE">
            <w:pPr>
              <w:bidi/>
              <w:jc w:val="left"/>
              <w:rPr>
                <w:sz w:val="20"/>
                <w:szCs w:val="20"/>
                <w:lang w:val="en-IN" w:eastAsia="en-GB"/>
              </w:rPr>
            </w:pPr>
            <w:r w:rsidRPr="00E93BDB">
              <w:rPr>
                <w:sz w:val="20"/>
                <w:szCs w:val="20"/>
                <w:lang w:val="en-IN" w:eastAsia="en-GB"/>
              </w:rPr>
              <w:t>3,000</w:t>
            </w:r>
          </w:p>
        </w:tc>
      </w:tr>
      <w:tr w:rsidR="00F505B6" w:rsidRPr="00E93BDB" w14:paraId="46CF91FA"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tcPr>
          <w:p w14:paraId="1DCABD8E" w14:textId="77777777" w:rsidR="00F505B6" w:rsidRPr="00E93BDB" w:rsidRDefault="00FC7E8E" w:rsidP="00477534">
            <w:pPr>
              <w:bidi/>
              <w:jc w:val="left"/>
              <w:rPr>
                <w:color w:val="000000"/>
                <w:sz w:val="20"/>
                <w:szCs w:val="20"/>
                <w:lang w:val="en-IN" w:eastAsia="en-GB"/>
              </w:rPr>
            </w:pPr>
            <w:r w:rsidRPr="00FC7E8E">
              <w:rPr>
                <w:sz w:val="20"/>
                <w:szCs w:val="20"/>
                <w:rtl/>
                <w:lang w:val="en-IN" w:eastAsia="en-GB"/>
              </w:rPr>
              <w:t>الس</w:t>
            </w:r>
            <w:r>
              <w:rPr>
                <w:sz w:val="20"/>
                <w:szCs w:val="20"/>
                <w:rtl/>
                <w:lang w:val="en-IN" w:eastAsia="en-GB"/>
              </w:rPr>
              <w:t xml:space="preserve">ياسة / اللوائح الخاصة بمؤسسات </w:t>
            </w:r>
            <w:r w:rsidRPr="00FC7E8E">
              <w:rPr>
                <w:sz w:val="20"/>
                <w:szCs w:val="20"/>
                <w:rtl/>
                <w:lang w:val="en-IN" w:eastAsia="en-GB"/>
              </w:rPr>
              <w:t>مصايد</w:t>
            </w:r>
            <w:r w:rsidR="00F12CCB">
              <w:rPr>
                <w:rFonts w:hint="cs"/>
                <w:sz w:val="20"/>
                <w:szCs w:val="20"/>
                <w:rtl/>
                <w:lang w:val="en-IN" w:eastAsia="en-GB"/>
              </w:rPr>
              <w:t xml:space="preserve"> </w:t>
            </w:r>
            <w:r>
              <w:rPr>
                <w:rFonts w:hint="cs"/>
                <w:color w:val="000000"/>
                <w:sz w:val="20"/>
                <w:szCs w:val="20"/>
                <w:rtl/>
                <w:lang w:val="en-IN" w:eastAsia="en-GB"/>
              </w:rPr>
              <w:t>الأسماك</w:t>
            </w:r>
          </w:p>
        </w:tc>
        <w:tc>
          <w:tcPr>
            <w:tcW w:w="923" w:type="dxa"/>
            <w:tcBorders>
              <w:top w:val="nil"/>
              <w:left w:val="nil"/>
              <w:bottom w:val="single" w:sz="4" w:space="0" w:color="auto"/>
              <w:right w:val="single" w:sz="4" w:space="0" w:color="auto"/>
            </w:tcBorders>
            <w:shd w:val="clear" w:color="auto" w:fill="auto"/>
          </w:tcPr>
          <w:p w14:paraId="05D6B0A7" w14:textId="77777777" w:rsidR="00F505B6" w:rsidRPr="00E93BDB" w:rsidRDefault="00F505B6" w:rsidP="00FE2BFE">
            <w:pPr>
              <w:bidi/>
              <w:jc w:val="left"/>
              <w:rPr>
                <w:b/>
                <w:bCs/>
                <w:sz w:val="20"/>
                <w:szCs w:val="20"/>
                <w:lang w:val="en-IN" w:eastAsia="en-GB"/>
              </w:rPr>
            </w:pPr>
          </w:p>
        </w:tc>
        <w:tc>
          <w:tcPr>
            <w:tcW w:w="1067" w:type="dxa"/>
            <w:tcBorders>
              <w:top w:val="nil"/>
              <w:left w:val="nil"/>
              <w:bottom w:val="single" w:sz="4" w:space="0" w:color="auto"/>
              <w:right w:val="single" w:sz="4" w:space="0" w:color="auto"/>
            </w:tcBorders>
            <w:shd w:val="clear" w:color="auto" w:fill="auto"/>
          </w:tcPr>
          <w:p w14:paraId="1843B5C3" w14:textId="77777777" w:rsidR="00F505B6" w:rsidRPr="00E93BDB" w:rsidRDefault="00F505B6" w:rsidP="00FE2BFE">
            <w:pPr>
              <w:bidi/>
              <w:jc w:val="left"/>
              <w:rPr>
                <w:sz w:val="20"/>
                <w:szCs w:val="20"/>
                <w:lang w:val="en-IN" w:eastAsia="en-GB"/>
              </w:rPr>
            </w:pPr>
            <w:r w:rsidRPr="00E93BDB">
              <w:rPr>
                <w:sz w:val="20"/>
                <w:szCs w:val="20"/>
                <w:lang w:val="en-IN" w:eastAsia="en-GB"/>
              </w:rPr>
              <w:t>12,000</w:t>
            </w:r>
          </w:p>
        </w:tc>
        <w:tc>
          <w:tcPr>
            <w:tcW w:w="1550" w:type="dxa"/>
            <w:tcBorders>
              <w:top w:val="nil"/>
              <w:left w:val="nil"/>
              <w:bottom w:val="single" w:sz="4" w:space="0" w:color="auto"/>
              <w:right w:val="single" w:sz="4" w:space="0" w:color="auto"/>
            </w:tcBorders>
            <w:shd w:val="clear" w:color="auto" w:fill="auto"/>
          </w:tcPr>
          <w:p w14:paraId="78A0AB11" w14:textId="77777777" w:rsidR="00F505B6" w:rsidRPr="00E93BDB" w:rsidRDefault="00F505B6" w:rsidP="00FE2BFE">
            <w:pPr>
              <w:bidi/>
              <w:jc w:val="left"/>
              <w:rPr>
                <w:sz w:val="20"/>
                <w:szCs w:val="20"/>
                <w:lang w:val="en-IN" w:eastAsia="en-GB"/>
              </w:rPr>
            </w:pPr>
            <w:r w:rsidRPr="00E93BDB">
              <w:rPr>
                <w:sz w:val="20"/>
                <w:szCs w:val="20"/>
                <w:lang w:val="en-IN" w:eastAsia="en-GB"/>
              </w:rPr>
              <w:t>12,000</w:t>
            </w:r>
          </w:p>
        </w:tc>
      </w:tr>
      <w:tr w:rsidR="00FC7E8E" w:rsidRPr="00E93BDB" w14:paraId="2AFF2065"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242005C1" w14:textId="77777777" w:rsidR="00FC7E8E" w:rsidRPr="00E93BDB" w:rsidRDefault="00FC7E8E" w:rsidP="00477534">
            <w:pPr>
              <w:bidi/>
              <w:jc w:val="left"/>
              <w:rPr>
                <w:color w:val="000000"/>
                <w:sz w:val="20"/>
                <w:szCs w:val="20"/>
                <w:lang w:val="en-IN" w:eastAsia="en-GB"/>
              </w:rPr>
            </w:pPr>
            <w:r>
              <w:rPr>
                <w:rFonts w:hint="cs"/>
                <w:color w:val="000000"/>
                <w:sz w:val="20"/>
                <w:szCs w:val="20"/>
                <w:rtl/>
                <w:lang w:eastAsia="zh-CN"/>
              </w:rPr>
              <w:t>بناء القدرات وتدريب موظفي الجمارك وإنفاذ القوانين</w:t>
            </w:r>
          </w:p>
        </w:tc>
        <w:tc>
          <w:tcPr>
            <w:tcW w:w="923" w:type="dxa"/>
            <w:tcBorders>
              <w:top w:val="nil"/>
              <w:left w:val="nil"/>
              <w:bottom w:val="single" w:sz="4" w:space="0" w:color="auto"/>
              <w:right w:val="single" w:sz="4" w:space="0" w:color="auto"/>
            </w:tcBorders>
            <w:shd w:val="clear" w:color="auto" w:fill="auto"/>
            <w:hideMark/>
          </w:tcPr>
          <w:p w14:paraId="7B898019" w14:textId="77777777" w:rsidR="00FC7E8E" w:rsidRPr="00E93BDB" w:rsidRDefault="00FC7E8E" w:rsidP="00FE2BFE">
            <w:pPr>
              <w:bidi/>
              <w:jc w:val="left"/>
              <w:rPr>
                <w:color w:val="000000"/>
                <w:sz w:val="20"/>
                <w:szCs w:val="20"/>
                <w:lang w:val="en-IN" w:eastAsia="en-GB"/>
              </w:rPr>
            </w:pPr>
            <w:r w:rsidRPr="00E93BDB">
              <w:rPr>
                <w:color w:val="000000"/>
                <w:sz w:val="20"/>
                <w:szCs w:val="20"/>
                <w:lang w:val="en-IN" w:eastAsia="en-GB"/>
              </w:rPr>
              <w:t>20,000</w:t>
            </w:r>
          </w:p>
        </w:tc>
        <w:tc>
          <w:tcPr>
            <w:tcW w:w="1067" w:type="dxa"/>
            <w:tcBorders>
              <w:top w:val="nil"/>
              <w:left w:val="nil"/>
              <w:bottom w:val="single" w:sz="4" w:space="0" w:color="auto"/>
              <w:right w:val="single" w:sz="4" w:space="0" w:color="auto"/>
            </w:tcBorders>
            <w:shd w:val="clear" w:color="auto" w:fill="auto"/>
            <w:hideMark/>
          </w:tcPr>
          <w:p w14:paraId="650427C1" w14:textId="77777777" w:rsidR="00FC7E8E" w:rsidRPr="00E93BDB" w:rsidRDefault="00FC7E8E" w:rsidP="00FE2BFE">
            <w:pPr>
              <w:bidi/>
              <w:jc w:val="left"/>
              <w:rPr>
                <w:color w:val="000000"/>
                <w:sz w:val="20"/>
                <w:szCs w:val="20"/>
                <w:lang w:val="en-IN" w:eastAsia="en-GB"/>
              </w:rPr>
            </w:pPr>
            <w:r w:rsidRPr="00E93BDB">
              <w:rPr>
                <w:color w:val="000000"/>
                <w:sz w:val="20"/>
                <w:szCs w:val="20"/>
                <w:lang w:val="en-IN" w:eastAsia="en-GB"/>
              </w:rPr>
              <w:t>111,000</w:t>
            </w:r>
          </w:p>
        </w:tc>
        <w:tc>
          <w:tcPr>
            <w:tcW w:w="1550" w:type="dxa"/>
            <w:tcBorders>
              <w:top w:val="nil"/>
              <w:left w:val="nil"/>
              <w:bottom w:val="single" w:sz="4" w:space="0" w:color="auto"/>
              <w:right w:val="single" w:sz="4" w:space="0" w:color="auto"/>
            </w:tcBorders>
            <w:shd w:val="clear" w:color="auto" w:fill="auto"/>
            <w:hideMark/>
          </w:tcPr>
          <w:p w14:paraId="6B760DDF" w14:textId="77777777" w:rsidR="00FC7E8E" w:rsidRPr="00E93BDB" w:rsidRDefault="00FC7E8E" w:rsidP="00FE2BFE">
            <w:pPr>
              <w:bidi/>
              <w:jc w:val="left"/>
              <w:rPr>
                <w:color w:val="000000"/>
                <w:sz w:val="20"/>
                <w:szCs w:val="20"/>
                <w:lang w:val="en-IN" w:eastAsia="en-GB"/>
              </w:rPr>
            </w:pPr>
            <w:r w:rsidRPr="00E93BDB">
              <w:rPr>
                <w:color w:val="000000"/>
                <w:sz w:val="20"/>
                <w:szCs w:val="20"/>
                <w:lang w:val="en-IN" w:eastAsia="en-GB"/>
              </w:rPr>
              <w:t>131,000</w:t>
            </w:r>
          </w:p>
        </w:tc>
      </w:tr>
      <w:tr w:rsidR="00F505B6" w:rsidRPr="00E93BDB" w14:paraId="322B8BB2"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188A8A40" w14:textId="77777777" w:rsidR="00F505B6" w:rsidRPr="00E93BDB" w:rsidRDefault="00FC7E8E" w:rsidP="00477534">
            <w:pPr>
              <w:bidi/>
              <w:jc w:val="left"/>
              <w:rPr>
                <w:b/>
                <w:bCs/>
                <w:i/>
                <w:sz w:val="20"/>
                <w:szCs w:val="20"/>
                <w:rtl/>
                <w:lang w:val="en-IN" w:eastAsia="en-GB" w:bidi="ar-EG"/>
              </w:rPr>
            </w:pPr>
            <w:r w:rsidRPr="00AD4B56">
              <w:rPr>
                <w:rFonts w:hint="cs"/>
                <w:bCs/>
                <w:iCs/>
                <w:color w:val="000000"/>
                <w:sz w:val="20"/>
                <w:szCs w:val="20"/>
                <w:rtl/>
                <w:lang w:eastAsia="zh-CN"/>
              </w:rPr>
              <w:t>خدمة التبريد وتكييف الهواء</w:t>
            </w:r>
          </w:p>
        </w:tc>
        <w:tc>
          <w:tcPr>
            <w:tcW w:w="923" w:type="dxa"/>
            <w:tcBorders>
              <w:top w:val="nil"/>
              <w:left w:val="nil"/>
              <w:bottom w:val="single" w:sz="4" w:space="0" w:color="auto"/>
              <w:right w:val="single" w:sz="4" w:space="0" w:color="auto"/>
            </w:tcBorders>
            <w:shd w:val="clear" w:color="auto" w:fill="auto"/>
            <w:hideMark/>
          </w:tcPr>
          <w:p w14:paraId="15E67EA3" w14:textId="77777777" w:rsidR="00F505B6" w:rsidRPr="00E93BDB" w:rsidRDefault="00F505B6" w:rsidP="00FE2BFE">
            <w:pPr>
              <w:bidi/>
              <w:jc w:val="left"/>
              <w:rPr>
                <w:b/>
                <w:bCs/>
                <w:sz w:val="20"/>
                <w:szCs w:val="20"/>
                <w:lang w:val="en-IN" w:eastAsia="en-GB"/>
              </w:rPr>
            </w:pPr>
            <w:r w:rsidRPr="00E93BDB">
              <w:rPr>
                <w:b/>
                <w:bCs/>
                <w:sz w:val="20"/>
                <w:szCs w:val="20"/>
                <w:lang w:val="en-IN" w:eastAsia="en-GB"/>
              </w:rPr>
              <w:t>41,000</w:t>
            </w:r>
          </w:p>
        </w:tc>
        <w:tc>
          <w:tcPr>
            <w:tcW w:w="1067" w:type="dxa"/>
            <w:tcBorders>
              <w:top w:val="nil"/>
              <w:left w:val="nil"/>
              <w:bottom w:val="single" w:sz="4" w:space="0" w:color="auto"/>
              <w:right w:val="single" w:sz="4" w:space="0" w:color="auto"/>
            </w:tcBorders>
            <w:shd w:val="clear" w:color="auto" w:fill="auto"/>
            <w:hideMark/>
          </w:tcPr>
          <w:p w14:paraId="4694EE55" w14:textId="77777777" w:rsidR="00F505B6" w:rsidRPr="00E93BDB" w:rsidRDefault="00F505B6" w:rsidP="00FE2BFE">
            <w:pPr>
              <w:bidi/>
              <w:jc w:val="left"/>
              <w:rPr>
                <w:b/>
                <w:bCs/>
                <w:sz w:val="20"/>
                <w:szCs w:val="20"/>
                <w:lang w:val="en-IN" w:eastAsia="en-GB"/>
              </w:rPr>
            </w:pPr>
            <w:r w:rsidRPr="00E93BDB">
              <w:rPr>
                <w:b/>
                <w:bCs/>
                <w:sz w:val="20"/>
                <w:szCs w:val="20"/>
                <w:lang w:val="en-IN" w:eastAsia="en-GB"/>
              </w:rPr>
              <w:t>--</w:t>
            </w:r>
          </w:p>
        </w:tc>
        <w:tc>
          <w:tcPr>
            <w:tcW w:w="1550" w:type="dxa"/>
            <w:tcBorders>
              <w:top w:val="nil"/>
              <w:left w:val="nil"/>
              <w:bottom w:val="single" w:sz="4" w:space="0" w:color="auto"/>
              <w:right w:val="single" w:sz="4" w:space="0" w:color="auto"/>
            </w:tcBorders>
            <w:shd w:val="clear" w:color="auto" w:fill="auto"/>
            <w:hideMark/>
          </w:tcPr>
          <w:p w14:paraId="5A8818C8" w14:textId="77777777" w:rsidR="00F505B6" w:rsidRPr="00E93BDB" w:rsidRDefault="00F505B6" w:rsidP="00FE2BFE">
            <w:pPr>
              <w:bidi/>
              <w:jc w:val="left"/>
              <w:rPr>
                <w:b/>
                <w:bCs/>
                <w:sz w:val="20"/>
                <w:szCs w:val="20"/>
                <w:lang w:val="en-IN" w:eastAsia="en-GB"/>
              </w:rPr>
            </w:pPr>
            <w:r w:rsidRPr="00E93BDB">
              <w:rPr>
                <w:b/>
                <w:bCs/>
                <w:sz w:val="20"/>
                <w:szCs w:val="20"/>
                <w:lang w:val="en-IN" w:eastAsia="en-GB"/>
              </w:rPr>
              <w:t>41,000</w:t>
            </w:r>
          </w:p>
        </w:tc>
      </w:tr>
      <w:tr w:rsidR="00F505B6" w:rsidRPr="00E93BDB" w14:paraId="31169F15"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B9AF9BD" w14:textId="77777777" w:rsidR="00F505B6" w:rsidRPr="00E93BDB" w:rsidRDefault="00FC7E8E" w:rsidP="00477534">
            <w:pPr>
              <w:bidi/>
              <w:jc w:val="left"/>
              <w:rPr>
                <w:b/>
                <w:bCs/>
                <w:i/>
                <w:sz w:val="20"/>
                <w:szCs w:val="20"/>
                <w:rtl/>
                <w:lang w:val="en-IN" w:eastAsia="en-GB" w:bidi="ar-EG"/>
              </w:rPr>
            </w:pPr>
            <w:r w:rsidRPr="00FC7E8E">
              <w:rPr>
                <w:b/>
                <w:bCs/>
                <w:i/>
                <w:sz w:val="20"/>
                <w:szCs w:val="20"/>
                <w:rtl/>
                <w:lang w:val="en-IN" w:eastAsia="en-GB"/>
              </w:rPr>
              <w:t>التدريب وبناء القدرات - قطاع خدمة التبريد وتكييف الهواء</w:t>
            </w:r>
          </w:p>
        </w:tc>
        <w:tc>
          <w:tcPr>
            <w:tcW w:w="923" w:type="dxa"/>
            <w:tcBorders>
              <w:top w:val="nil"/>
              <w:left w:val="nil"/>
              <w:bottom w:val="single" w:sz="4" w:space="0" w:color="auto"/>
              <w:right w:val="single" w:sz="4" w:space="0" w:color="auto"/>
            </w:tcBorders>
            <w:shd w:val="clear" w:color="auto" w:fill="auto"/>
            <w:hideMark/>
          </w:tcPr>
          <w:p w14:paraId="136BABD8" w14:textId="77777777" w:rsidR="00F505B6" w:rsidRPr="00E93BDB" w:rsidRDefault="00F505B6" w:rsidP="00FE2BFE">
            <w:pPr>
              <w:bidi/>
              <w:jc w:val="left"/>
              <w:rPr>
                <w:b/>
                <w:bCs/>
                <w:sz w:val="20"/>
                <w:szCs w:val="20"/>
                <w:lang w:val="en-IN" w:eastAsia="en-GB"/>
              </w:rPr>
            </w:pPr>
            <w:r w:rsidRPr="00E93BDB">
              <w:rPr>
                <w:b/>
                <w:bCs/>
                <w:sz w:val="20"/>
                <w:szCs w:val="20"/>
                <w:lang w:val="en-IN" w:eastAsia="en-GB"/>
              </w:rPr>
              <w:t>200,000</w:t>
            </w:r>
          </w:p>
        </w:tc>
        <w:tc>
          <w:tcPr>
            <w:tcW w:w="1067" w:type="dxa"/>
            <w:tcBorders>
              <w:top w:val="nil"/>
              <w:left w:val="nil"/>
              <w:bottom w:val="single" w:sz="4" w:space="0" w:color="auto"/>
              <w:right w:val="single" w:sz="4" w:space="0" w:color="auto"/>
            </w:tcBorders>
            <w:shd w:val="clear" w:color="auto" w:fill="auto"/>
            <w:hideMark/>
          </w:tcPr>
          <w:p w14:paraId="24AC2B54" w14:textId="77777777" w:rsidR="00F505B6" w:rsidRPr="00E93BDB" w:rsidRDefault="00F505B6" w:rsidP="00FE2BFE">
            <w:pPr>
              <w:bidi/>
              <w:jc w:val="left"/>
              <w:rPr>
                <w:b/>
                <w:bCs/>
                <w:sz w:val="20"/>
                <w:szCs w:val="20"/>
                <w:lang w:val="en-IN" w:eastAsia="en-GB"/>
              </w:rPr>
            </w:pPr>
            <w:r w:rsidRPr="00E93BDB">
              <w:rPr>
                <w:b/>
                <w:bCs/>
                <w:sz w:val="20"/>
                <w:szCs w:val="20"/>
                <w:lang w:val="en-IN" w:eastAsia="en-GB"/>
              </w:rPr>
              <w:t>87,000</w:t>
            </w:r>
          </w:p>
        </w:tc>
        <w:tc>
          <w:tcPr>
            <w:tcW w:w="1550" w:type="dxa"/>
            <w:tcBorders>
              <w:top w:val="nil"/>
              <w:left w:val="nil"/>
              <w:bottom w:val="single" w:sz="4" w:space="0" w:color="auto"/>
              <w:right w:val="single" w:sz="4" w:space="0" w:color="auto"/>
            </w:tcBorders>
            <w:shd w:val="clear" w:color="auto" w:fill="auto"/>
            <w:hideMark/>
          </w:tcPr>
          <w:p w14:paraId="7C06EF48" w14:textId="77777777" w:rsidR="00F505B6" w:rsidRPr="00E93BDB" w:rsidRDefault="00F505B6" w:rsidP="00FE2BFE">
            <w:pPr>
              <w:bidi/>
              <w:jc w:val="left"/>
              <w:rPr>
                <w:b/>
                <w:bCs/>
                <w:sz w:val="20"/>
                <w:szCs w:val="20"/>
                <w:lang w:val="en-IN" w:eastAsia="en-GB"/>
              </w:rPr>
            </w:pPr>
            <w:r w:rsidRPr="00E93BDB">
              <w:rPr>
                <w:b/>
                <w:bCs/>
                <w:sz w:val="20"/>
                <w:szCs w:val="20"/>
                <w:lang w:val="en-IN" w:eastAsia="en-GB"/>
              </w:rPr>
              <w:t>287,000</w:t>
            </w:r>
          </w:p>
        </w:tc>
      </w:tr>
      <w:tr w:rsidR="00FC7E8E" w:rsidRPr="00E93BDB" w14:paraId="49D4E4C3"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BE1C145" w14:textId="77777777" w:rsidR="00FC7E8E" w:rsidRPr="00E93BDB" w:rsidRDefault="00FC7E8E" w:rsidP="00477534">
            <w:pPr>
              <w:bidi/>
              <w:jc w:val="left"/>
              <w:rPr>
                <w:sz w:val="20"/>
                <w:szCs w:val="20"/>
                <w:lang w:val="en-IN" w:eastAsia="en-GB"/>
              </w:rPr>
            </w:pPr>
            <w:r>
              <w:rPr>
                <w:rFonts w:hint="cs"/>
                <w:color w:val="000000"/>
                <w:sz w:val="20"/>
                <w:szCs w:val="20"/>
                <w:rtl/>
                <w:lang w:eastAsia="zh-CN"/>
              </w:rPr>
              <w:t>تدريب فنيي التبريد وتكييف الهواء</w:t>
            </w:r>
          </w:p>
        </w:tc>
        <w:tc>
          <w:tcPr>
            <w:tcW w:w="923" w:type="dxa"/>
            <w:tcBorders>
              <w:top w:val="nil"/>
              <w:left w:val="nil"/>
              <w:bottom w:val="single" w:sz="4" w:space="0" w:color="auto"/>
              <w:right w:val="single" w:sz="4" w:space="0" w:color="auto"/>
            </w:tcBorders>
            <w:shd w:val="clear" w:color="auto" w:fill="auto"/>
            <w:hideMark/>
          </w:tcPr>
          <w:p w14:paraId="2EC04956" w14:textId="77777777" w:rsidR="00FC7E8E" w:rsidRPr="00E93BDB" w:rsidRDefault="00FC7E8E" w:rsidP="00FE2BFE">
            <w:pPr>
              <w:bidi/>
              <w:jc w:val="left"/>
              <w:rPr>
                <w:sz w:val="20"/>
                <w:szCs w:val="20"/>
                <w:lang w:val="en-IN" w:eastAsia="en-GB"/>
              </w:rPr>
            </w:pPr>
          </w:p>
        </w:tc>
        <w:tc>
          <w:tcPr>
            <w:tcW w:w="1067" w:type="dxa"/>
            <w:tcBorders>
              <w:top w:val="nil"/>
              <w:left w:val="nil"/>
              <w:bottom w:val="single" w:sz="4" w:space="0" w:color="auto"/>
              <w:right w:val="single" w:sz="4" w:space="0" w:color="auto"/>
            </w:tcBorders>
            <w:shd w:val="clear" w:color="auto" w:fill="auto"/>
            <w:hideMark/>
          </w:tcPr>
          <w:p w14:paraId="21CA36D8" w14:textId="77777777" w:rsidR="00FC7E8E" w:rsidRPr="00E93BDB" w:rsidRDefault="00FC7E8E" w:rsidP="00FE2BFE">
            <w:pPr>
              <w:bidi/>
              <w:jc w:val="left"/>
              <w:rPr>
                <w:sz w:val="20"/>
                <w:szCs w:val="20"/>
                <w:lang w:val="en-IN" w:eastAsia="en-GB"/>
              </w:rPr>
            </w:pPr>
            <w:r w:rsidRPr="00E93BDB">
              <w:rPr>
                <w:sz w:val="20"/>
                <w:szCs w:val="20"/>
                <w:lang w:val="en-IN" w:eastAsia="en-GB"/>
              </w:rPr>
              <w:t>42,000</w:t>
            </w:r>
          </w:p>
        </w:tc>
        <w:tc>
          <w:tcPr>
            <w:tcW w:w="1550" w:type="dxa"/>
            <w:tcBorders>
              <w:top w:val="nil"/>
              <w:left w:val="nil"/>
              <w:bottom w:val="single" w:sz="4" w:space="0" w:color="auto"/>
              <w:right w:val="single" w:sz="4" w:space="0" w:color="auto"/>
            </w:tcBorders>
            <w:shd w:val="clear" w:color="auto" w:fill="auto"/>
            <w:hideMark/>
          </w:tcPr>
          <w:p w14:paraId="65A6C4B3" w14:textId="77777777" w:rsidR="00FC7E8E" w:rsidRPr="00E93BDB" w:rsidRDefault="00FC7E8E" w:rsidP="00FE2BFE">
            <w:pPr>
              <w:bidi/>
              <w:jc w:val="left"/>
              <w:rPr>
                <w:sz w:val="20"/>
                <w:szCs w:val="20"/>
                <w:lang w:val="en-IN" w:eastAsia="en-GB"/>
              </w:rPr>
            </w:pPr>
            <w:r w:rsidRPr="00E93BDB">
              <w:rPr>
                <w:sz w:val="20"/>
                <w:szCs w:val="20"/>
                <w:lang w:val="en-IN" w:eastAsia="en-GB"/>
              </w:rPr>
              <w:t>42,000</w:t>
            </w:r>
          </w:p>
        </w:tc>
      </w:tr>
      <w:tr w:rsidR="00E644DE" w:rsidRPr="00E93BDB" w14:paraId="763CC1A9"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0758EF99" w14:textId="77777777" w:rsidR="00E644DE" w:rsidRPr="00E93BDB" w:rsidRDefault="00E644DE" w:rsidP="00477534">
            <w:pPr>
              <w:bidi/>
              <w:jc w:val="left"/>
              <w:rPr>
                <w:color w:val="000000"/>
                <w:sz w:val="20"/>
                <w:szCs w:val="20"/>
                <w:rtl/>
                <w:lang w:val="en-IN" w:eastAsia="en-GB" w:bidi="ar-EG"/>
              </w:rPr>
            </w:pPr>
            <w:r>
              <w:rPr>
                <w:rFonts w:hint="cs"/>
                <w:color w:val="000000"/>
                <w:sz w:val="20"/>
                <w:szCs w:val="20"/>
                <w:rtl/>
                <w:lang w:eastAsia="zh-CN"/>
              </w:rPr>
              <w:t>تنفيذ برنامج اعتماد الفنيين</w:t>
            </w:r>
          </w:p>
        </w:tc>
        <w:tc>
          <w:tcPr>
            <w:tcW w:w="923" w:type="dxa"/>
            <w:tcBorders>
              <w:top w:val="nil"/>
              <w:left w:val="nil"/>
              <w:bottom w:val="single" w:sz="4" w:space="0" w:color="auto"/>
              <w:right w:val="single" w:sz="4" w:space="0" w:color="auto"/>
            </w:tcBorders>
            <w:shd w:val="clear" w:color="auto" w:fill="auto"/>
            <w:hideMark/>
          </w:tcPr>
          <w:p w14:paraId="79EC837D" w14:textId="77777777" w:rsidR="00E644DE" w:rsidRPr="00E93BDB" w:rsidRDefault="00E644DE" w:rsidP="00FE2BFE">
            <w:pPr>
              <w:bidi/>
              <w:jc w:val="left"/>
              <w:rPr>
                <w:sz w:val="20"/>
                <w:szCs w:val="20"/>
                <w:lang w:val="en-IN" w:eastAsia="en-GB"/>
              </w:rPr>
            </w:pPr>
          </w:p>
        </w:tc>
        <w:tc>
          <w:tcPr>
            <w:tcW w:w="1067" w:type="dxa"/>
            <w:tcBorders>
              <w:top w:val="nil"/>
              <w:left w:val="nil"/>
              <w:bottom w:val="single" w:sz="4" w:space="0" w:color="auto"/>
              <w:right w:val="single" w:sz="4" w:space="0" w:color="auto"/>
            </w:tcBorders>
            <w:shd w:val="clear" w:color="auto" w:fill="auto"/>
            <w:hideMark/>
          </w:tcPr>
          <w:p w14:paraId="017D5A7C" w14:textId="77777777" w:rsidR="00E644DE" w:rsidRPr="00E93BDB" w:rsidRDefault="00E644DE" w:rsidP="00FE2BFE">
            <w:pPr>
              <w:bidi/>
              <w:jc w:val="left"/>
              <w:rPr>
                <w:sz w:val="20"/>
                <w:szCs w:val="20"/>
                <w:lang w:val="en-IN" w:eastAsia="en-GB"/>
              </w:rPr>
            </w:pPr>
            <w:r w:rsidRPr="00E93BDB">
              <w:rPr>
                <w:sz w:val="20"/>
                <w:szCs w:val="20"/>
                <w:lang w:val="en-IN" w:eastAsia="en-GB"/>
              </w:rPr>
              <w:t>45,000</w:t>
            </w:r>
          </w:p>
        </w:tc>
        <w:tc>
          <w:tcPr>
            <w:tcW w:w="1550" w:type="dxa"/>
            <w:tcBorders>
              <w:top w:val="nil"/>
              <w:left w:val="nil"/>
              <w:bottom w:val="single" w:sz="4" w:space="0" w:color="auto"/>
              <w:right w:val="single" w:sz="4" w:space="0" w:color="auto"/>
            </w:tcBorders>
            <w:shd w:val="clear" w:color="auto" w:fill="auto"/>
            <w:hideMark/>
          </w:tcPr>
          <w:p w14:paraId="4104F521" w14:textId="77777777" w:rsidR="00E644DE" w:rsidRPr="00E93BDB" w:rsidRDefault="00E644DE" w:rsidP="00FE2BFE">
            <w:pPr>
              <w:bidi/>
              <w:jc w:val="left"/>
              <w:rPr>
                <w:sz w:val="20"/>
                <w:szCs w:val="20"/>
                <w:lang w:val="en-IN" w:eastAsia="en-GB"/>
              </w:rPr>
            </w:pPr>
            <w:r w:rsidRPr="00E93BDB">
              <w:rPr>
                <w:sz w:val="20"/>
                <w:szCs w:val="20"/>
                <w:lang w:val="en-IN" w:eastAsia="en-GB"/>
              </w:rPr>
              <w:t>45,000</w:t>
            </w:r>
          </w:p>
        </w:tc>
      </w:tr>
      <w:tr w:rsidR="00F505B6" w:rsidRPr="00E93BDB" w14:paraId="5F5DAC12"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13DE716D" w14:textId="77777777" w:rsidR="00F505B6" w:rsidRPr="00E93BDB" w:rsidRDefault="00E644DE" w:rsidP="00477534">
            <w:pPr>
              <w:bidi/>
              <w:jc w:val="left"/>
              <w:rPr>
                <w:sz w:val="20"/>
                <w:szCs w:val="20"/>
                <w:lang w:val="en-IN" w:eastAsia="en-GB"/>
              </w:rPr>
            </w:pPr>
            <w:r w:rsidRPr="00E644DE">
              <w:rPr>
                <w:sz w:val="20"/>
                <w:szCs w:val="20"/>
                <w:rtl/>
                <w:lang w:val="en-IN" w:eastAsia="en-GB"/>
              </w:rPr>
              <w:t>شراء معدات التدريب لمراك</w:t>
            </w:r>
            <w:r>
              <w:rPr>
                <w:sz w:val="20"/>
                <w:szCs w:val="20"/>
                <w:rtl/>
                <w:lang w:val="en-IN" w:eastAsia="en-GB"/>
              </w:rPr>
              <w:t xml:space="preserve">ز التدريب والورش الفنية وفنيي </w:t>
            </w:r>
            <w:r w:rsidRPr="00E644DE">
              <w:rPr>
                <w:sz w:val="20"/>
                <w:szCs w:val="20"/>
                <w:rtl/>
                <w:lang w:val="en-IN" w:eastAsia="en-GB"/>
              </w:rPr>
              <w:t>مصايد</w:t>
            </w:r>
            <w:r>
              <w:rPr>
                <w:rFonts w:hint="cs"/>
                <w:sz w:val="20"/>
                <w:szCs w:val="20"/>
                <w:rtl/>
                <w:lang w:val="en-IN" w:eastAsia="en-GB"/>
              </w:rPr>
              <w:t xml:space="preserve"> الأسماك</w:t>
            </w:r>
          </w:p>
        </w:tc>
        <w:tc>
          <w:tcPr>
            <w:tcW w:w="923" w:type="dxa"/>
            <w:tcBorders>
              <w:top w:val="nil"/>
              <w:left w:val="nil"/>
              <w:bottom w:val="single" w:sz="4" w:space="0" w:color="auto"/>
              <w:right w:val="single" w:sz="4" w:space="0" w:color="auto"/>
            </w:tcBorders>
            <w:shd w:val="clear" w:color="auto" w:fill="auto"/>
            <w:hideMark/>
          </w:tcPr>
          <w:p w14:paraId="57B20DFB" w14:textId="77777777" w:rsidR="00F505B6" w:rsidRPr="00E93BDB" w:rsidRDefault="00F505B6" w:rsidP="00FE2BFE">
            <w:pPr>
              <w:bidi/>
              <w:jc w:val="left"/>
              <w:rPr>
                <w:sz w:val="20"/>
                <w:szCs w:val="20"/>
                <w:lang w:val="en-IN" w:eastAsia="en-GB"/>
              </w:rPr>
            </w:pPr>
            <w:r w:rsidRPr="00E93BDB">
              <w:rPr>
                <w:sz w:val="20"/>
                <w:szCs w:val="20"/>
                <w:lang w:val="en-IN" w:eastAsia="en-GB"/>
              </w:rPr>
              <w:t>200,000</w:t>
            </w:r>
          </w:p>
        </w:tc>
        <w:tc>
          <w:tcPr>
            <w:tcW w:w="1067" w:type="dxa"/>
            <w:tcBorders>
              <w:top w:val="nil"/>
              <w:left w:val="nil"/>
              <w:bottom w:val="single" w:sz="4" w:space="0" w:color="auto"/>
              <w:right w:val="single" w:sz="4" w:space="0" w:color="auto"/>
            </w:tcBorders>
            <w:shd w:val="clear" w:color="auto" w:fill="auto"/>
            <w:hideMark/>
          </w:tcPr>
          <w:p w14:paraId="64CF368A" w14:textId="77777777" w:rsidR="00F505B6" w:rsidRPr="00E93BDB" w:rsidRDefault="00F505B6" w:rsidP="00FE2BFE">
            <w:pPr>
              <w:bidi/>
              <w:jc w:val="left"/>
              <w:rPr>
                <w:sz w:val="20"/>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7C6C3C99" w14:textId="77777777" w:rsidR="00F505B6" w:rsidRPr="00E93BDB" w:rsidRDefault="00F505B6" w:rsidP="00FE2BFE">
            <w:pPr>
              <w:bidi/>
              <w:jc w:val="left"/>
              <w:rPr>
                <w:sz w:val="20"/>
                <w:szCs w:val="20"/>
                <w:lang w:val="en-IN" w:eastAsia="en-GB"/>
              </w:rPr>
            </w:pPr>
            <w:r w:rsidRPr="00E93BDB">
              <w:rPr>
                <w:sz w:val="20"/>
                <w:szCs w:val="20"/>
                <w:lang w:val="en-IN" w:eastAsia="en-GB"/>
              </w:rPr>
              <w:t>200,000</w:t>
            </w:r>
          </w:p>
        </w:tc>
      </w:tr>
      <w:tr w:rsidR="00E644DE" w:rsidRPr="00E93BDB" w14:paraId="0A14BC36"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279F1D5C" w14:textId="77777777" w:rsidR="00E644DE" w:rsidRPr="00E93BDB" w:rsidRDefault="00E644DE" w:rsidP="003708F5">
            <w:pPr>
              <w:bidi/>
              <w:jc w:val="left"/>
              <w:rPr>
                <w:b/>
                <w:bCs/>
                <w:i/>
                <w:sz w:val="20"/>
                <w:szCs w:val="20"/>
                <w:lang w:val="en-IN" w:eastAsia="en-GB"/>
              </w:rPr>
            </w:pPr>
            <w:r w:rsidRPr="0026100E">
              <w:rPr>
                <w:bCs/>
                <w:iCs/>
                <w:color w:val="000000"/>
                <w:sz w:val="20"/>
                <w:szCs w:val="20"/>
                <w:rtl/>
                <w:lang w:eastAsia="zh-CN"/>
              </w:rPr>
              <w:t xml:space="preserve">توعية الجمهور </w:t>
            </w:r>
            <w:r w:rsidR="003708F5">
              <w:rPr>
                <w:rFonts w:hint="cs"/>
                <w:bCs/>
                <w:iCs/>
                <w:color w:val="000000"/>
                <w:sz w:val="20"/>
                <w:szCs w:val="20"/>
                <w:rtl/>
                <w:lang w:eastAsia="zh-CN"/>
              </w:rPr>
              <w:t>والإرشاد</w:t>
            </w:r>
          </w:p>
        </w:tc>
        <w:tc>
          <w:tcPr>
            <w:tcW w:w="923" w:type="dxa"/>
            <w:tcBorders>
              <w:top w:val="nil"/>
              <w:left w:val="nil"/>
              <w:bottom w:val="single" w:sz="4" w:space="0" w:color="auto"/>
              <w:right w:val="single" w:sz="4" w:space="0" w:color="auto"/>
            </w:tcBorders>
            <w:shd w:val="clear" w:color="auto" w:fill="auto"/>
            <w:noWrap/>
            <w:hideMark/>
          </w:tcPr>
          <w:p w14:paraId="1E361EB4" w14:textId="77777777" w:rsidR="00E644DE" w:rsidRPr="00E93BDB" w:rsidRDefault="00E644DE" w:rsidP="00FE2BFE">
            <w:pPr>
              <w:bidi/>
              <w:jc w:val="left"/>
              <w:rPr>
                <w:b/>
                <w:bCs/>
                <w:sz w:val="20"/>
                <w:szCs w:val="20"/>
                <w:lang w:val="en-IN" w:eastAsia="en-GB"/>
              </w:rPr>
            </w:pPr>
          </w:p>
        </w:tc>
        <w:tc>
          <w:tcPr>
            <w:tcW w:w="1067" w:type="dxa"/>
            <w:tcBorders>
              <w:top w:val="nil"/>
              <w:left w:val="nil"/>
              <w:bottom w:val="single" w:sz="4" w:space="0" w:color="auto"/>
              <w:right w:val="single" w:sz="4" w:space="0" w:color="auto"/>
            </w:tcBorders>
            <w:shd w:val="clear" w:color="auto" w:fill="auto"/>
            <w:noWrap/>
            <w:hideMark/>
          </w:tcPr>
          <w:p w14:paraId="1D448F6C" w14:textId="77777777" w:rsidR="00E644DE" w:rsidRPr="00E93BDB" w:rsidRDefault="00E644DE" w:rsidP="00FE2BFE">
            <w:pPr>
              <w:bidi/>
              <w:jc w:val="left"/>
              <w:rPr>
                <w:b/>
                <w:bCs/>
                <w:sz w:val="20"/>
                <w:szCs w:val="20"/>
                <w:lang w:val="en-IN" w:eastAsia="en-GB"/>
              </w:rPr>
            </w:pPr>
            <w:r w:rsidRPr="00E93BDB">
              <w:rPr>
                <w:b/>
                <w:bCs/>
                <w:sz w:val="20"/>
                <w:szCs w:val="20"/>
                <w:lang w:val="en-IN" w:eastAsia="en-GB"/>
              </w:rPr>
              <w:t>21,000</w:t>
            </w:r>
          </w:p>
        </w:tc>
        <w:tc>
          <w:tcPr>
            <w:tcW w:w="1550" w:type="dxa"/>
            <w:tcBorders>
              <w:top w:val="nil"/>
              <w:left w:val="nil"/>
              <w:bottom w:val="single" w:sz="4" w:space="0" w:color="auto"/>
              <w:right w:val="single" w:sz="4" w:space="0" w:color="auto"/>
            </w:tcBorders>
            <w:shd w:val="clear" w:color="auto" w:fill="auto"/>
            <w:hideMark/>
          </w:tcPr>
          <w:p w14:paraId="6A3EE644" w14:textId="77777777" w:rsidR="00E644DE" w:rsidRPr="00E93BDB" w:rsidRDefault="00E644DE" w:rsidP="00FE2BFE">
            <w:pPr>
              <w:bidi/>
              <w:jc w:val="left"/>
              <w:rPr>
                <w:b/>
                <w:bCs/>
                <w:sz w:val="20"/>
                <w:szCs w:val="20"/>
                <w:lang w:val="en-IN" w:eastAsia="en-GB"/>
              </w:rPr>
            </w:pPr>
            <w:r w:rsidRPr="00E93BDB">
              <w:rPr>
                <w:b/>
                <w:bCs/>
                <w:sz w:val="20"/>
                <w:szCs w:val="20"/>
                <w:lang w:val="en-IN" w:eastAsia="en-GB"/>
              </w:rPr>
              <w:t>21,000</w:t>
            </w:r>
          </w:p>
        </w:tc>
      </w:tr>
      <w:tr w:rsidR="00E644DE" w:rsidRPr="00E93BDB" w14:paraId="6A11A927" w14:textId="77777777" w:rsidTr="00477534">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5885209C" w14:textId="77777777" w:rsidR="00E644DE" w:rsidRPr="00E93BDB" w:rsidRDefault="00E644DE" w:rsidP="00477534">
            <w:pPr>
              <w:bidi/>
              <w:jc w:val="left"/>
              <w:rPr>
                <w:b/>
                <w:bCs/>
                <w:i/>
                <w:sz w:val="20"/>
                <w:szCs w:val="20"/>
                <w:lang w:val="en-IN" w:eastAsia="en-GB"/>
              </w:rPr>
            </w:pPr>
            <w:r>
              <w:rPr>
                <w:rFonts w:hint="cs"/>
                <w:b/>
                <w:bCs/>
                <w:i/>
                <w:iCs/>
                <w:color w:val="000000"/>
                <w:sz w:val="20"/>
                <w:szCs w:val="20"/>
                <w:rtl/>
                <w:lang w:eastAsia="zh-CN"/>
              </w:rPr>
              <w:t>تنفيذ ورصد المشروع</w:t>
            </w:r>
          </w:p>
        </w:tc>
        <w:tc>
          <w:tcPr>
            <w:tcW w:w="923" w:type="dxa"/>
            <w:tcBorders>
              <w:top w:val="nil"/>
              <w:left w:val="nil"/>
              <w:bottom w:val="single" w:sz="4" w:space="0" w:color="auto"/>
              <w:right w:val="single" w:sz="4" w:space="0" w:color="auto"/>
            </w:tcBorders>
            <w:shd w:val="clear" w:color="auto" w:fill="auto"/>
            <w:hideMark/>
          </w:tcPr>
          <w:p w14:paraId="0640D4F8" w14:textId="77777777" w:rsidR="00E644DE" w:rsidRPr="00E93BDB" w:rsidRDefault="00E644DE" w:rsidP="00FE2BFE">
            <w:pPr>
              <w:bidi/>
              <w:jc w:val="left"/>
              <w:rPr>
                <w:b/>
                <w:bCs/>
                <w:sz w:val="20"/>
                <w:szCs w:val="20"/>
                <w:lang w:val="en-IN" w:eastAsia="en-GB"/>
              </w:rPr>
            </w:pPr>
            <w:r w:rsidRPr="00E93BDB">
              <w:rPr>
                <w:b/>
                <w:bCs/>
                <w:sz w:val="20"/>
                <w:szCs w:val="20"/>
                <w:lang w:val="en-IN" w:eastAsia="en-GB"/>
              </w:rPr>
              <w:t>90,000</w:t>
            </w:r>
          </w:p>
        </w:tc>
        <w:tc>
          <w:tcPr>
            <w:tcW w:w="1067" w:type="dxa"/>
            <w:tcBorders>
              <w:top w:val="nil"/>
              <w:left w:val="nil"/>
              <w:bottom w:val="single" w:sz="4" w:space="0" w:color="auto"/>
              <w:right w:val="single" w:sz="4" w:space="0" w:color="auto"/>
            </w:tcBorders>
            <w:shd w:val="clear" w:color="auto" w:fill="auto"/>
            <w:hideMark/>
          </w:tcPr>
          <w:p w14:paraId="0036EED6" w14:textId="77777777" w:rsidR="00E644DE" w:rsidRPr="00E93BDB" w:rsidRDefault="00E644DE" w:rsidP="00FE2BFE">
            <w:pPr>
              <w:bidi/>
              <w:jc w:val="left"/>
              <w:rPr>
                <w:b/>
                <w:bCs/>
                <w:sz w:val="20"/>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567538D2" w14:textId="77777777" w:rsidR="00E644DE" w:rsidRPr="00E93BDB" w:rsidRDefault="00E644DE" w:rsidP="00FE2BFE">
            <w:pPr>
              <w:bidi/>
              <w:jc w:val="left"/>
              <w:rPr>
                <w:b/>
                <w:bCs/>
                <w:sz w:val="20"/>
                <w:szCs w:val="20"/>
                <w:lang w:val="en-IN" w:eastAsia="en-GB"/>
              </w:rPr>
            </w:pPr>
            <w:r w:rsidRPr="00E93BDB">
              <w:rPr>
                <w:b/>
                <w:bCs/>
                <w:sz w:val="20"/>
                <w:szCs w:val="20"/>
                <w:lang w:val="en-IN" w:eastAsia="en-GB"/>
              </w:rPr>
              <w:t>90,000</w:t>
            </w:r>
          </w:p>
        </w:tc>
      </w:tr>
      <w:tr w:rsidR="00E644DE" w:rsidRPr="00E93BDB" w14:paraId="5784D29E" w14:textId="77777777" w:rsidTr="00335618">
        <w:trPr>
          <w:jc w:val="center"/>
        </w:trPr>
        <w:tc>
          <w:tcPr>
            <w:tcW w:w="5820" w:type="dxa"/>
            <w:tcBorders>
              <w:top w:val="nil"/>
              <w:left w:val="single" w:sz="4" w:space="0" w:color="auto"/>
              <w:bottom w:val="single" w:sz="4" w:space="0" w:color="auto"/>
              <w:right w:val="single" w:sz="4" w:space="0" w:color="auto"/>
            </w:tcBorders>
            <w:shd w:val="clear" w:color="auto" w:fill="auto"/>
            <w:vAlign w:val="center"/>
            <w:hideMark/>
          </w:tcPr>
          <w:p w14:paraId="429335BA" w14:textId="77777777" w:rsidR="00E644DE" w:rsidRPr="00E93BDB" w:rsidRDefault="00E644DE" w:rsidP="00477534">
            <w:pPr>
              <w:bidi/>
              <w:jc w:val="left"/>
              <w:rPr>
                <w:b/>
                <w:bCs/>
                <w:sz w:val="20"/>
                <w:szCs w:val="20"/>
                <w:lang w:val="en-IN" w:eastAsia="en-GB"/>
              </w:rPr>
            </w:pPr>
            <w:r>
              <w:rPr>
                <w:rFonts w:hint="cs"/>
                <w:b/>
                <w:bCs/>
                <w:color w:val="000000"/>
                <w:sz w:val="20"/>
                <w:szCs w:val="20"/>
                <w:rtl/>
                <w:lang w:eastAsia="zh-CN"/>
              </w:rPr>
              <w:t>المجموع</w:t>
            </w:r>
            <w:r w:rsidRPr="00EB31E3">
              <w:rPr>
                <w:b/>
                <w:bCs/>
                <w:color w:val="000000"/>
                <w:sz w:val="20"/>
                <w:szCs w:val="20"/>
                <w:lang w:eastAsia="zh-CN"/>
              </w:rPr>
              <w:t xml:space="preserve"> </w:t>
            </w:r>
          </w:p>
        </w:tc>
        <w:tc>
          <w:tcPr>
            <w:tcW w:w="923" w:type="dxa"/>
            <w:tcBorders>
              <w:top w:val="nil"/>
              <w:left w:val="nil"/>
              <w:bottom w:val="single" w:sz="4" w:space="0" w:color="auto"/>
              <w:right w:val="single" w:sz="4" w:space="0" w:color="auto"/>
            </w:tcBorders>
            <w:shd w:val="clear" w:color="auto" w:fill="auto"/>
            <w:hideMark/>
          </w:tcPr>
          <w:p w14:paraId="24810460" w14:textId="77777777" w:rsidR="00E644DE" w:rsidRPr="00E93BDB" w:rsidRDefault="00E644DE" w:rsidP="00FE2BFE">
            <w:pPr>
              <w:bidi/>
              <w:jc w:val="left"/>
              <w:rPr>
                <w:b/>
                <w:bCs/>
                <w:sz w:val="20"/>
                <w:szCs w:val="20"/>
                <w:lang w:val="en-IN" w:eastAsia="en-GB"/>
              </w:rPr>
            </w:pPr>
            <w:r w:rsidRPr="00E93BDB">
              <w:rPr>
                <w:b/>
                <w:bCs/>
                <w:sz w:val="20"/>
                <w:szCs w:val="20"/>
                <w:lang w:val="en-IN" w:eastAsia="en-GB"/>
              </w:rPr>
              <w:t>351,000</w:t>
            </w:r>
          </w:p>
        </w:tc>
        <w:tc>
          <w:tcPr>
            <w:tcW w:w="1067" w:type="dxa"/>
            <w:tcBorders>
              <w:top w:val="nil"/>
              <w:left w:val="nil"/>
              <w:bottom w:val="single" w:sz="4" w:space="0" w:color="auto"/>
              <w:right w:val="single" w:sz="4" w:space="0" w:color="auto"/>
            </w:tcBorders>
            <w:shd w:val="clear" w:color="auto" w:fill="auto"/>
            <w:hideMark/>
          </w:tcPr>
          <w:p w14:paraId="0491AE9F" w14:textId="77777777" w:rsidR="00E644DE" w:rsidRPr="00E93BDB" w:rsidRDefault="00E644DE" w:rsidP="00FE2BFE">
            <w:pPr>
              <w:bidi/>
              <w:jc w:val="left"/>
              <w:rPr>
                <w:b/>
                <w:bCs/>
                <w:sz w:val="20"/>
                <w:szCs w:val="20"/>
                <w:lang w:val="en-IN" w:eastAsia="en-GB"/>
              </w:rPr>
            </w:pPr>
            <w:r w:rsidRPr="00E93BDB">
              <w:rPr>
                <w:b/>
                <w:bCs/>
                <w:sz w:val="20"/>
                <w:szCs w:val="20"/>
                <w:lang w:val="en-IN" w:eastAsia="en-GB"/>
              </w:rPr>
              <w:t>234,000</w:t>
            </w:r>
          </w:p>
        </w:tc>
        <w:tc>
          <w:tcPr>
            <w:tcW w:w="1550" w:type="dxa"/>
            <w:tcBorders>
              <w:top w:val="nil"/>
              <w:left w:val="nil"/>
              <w:bottom w:val="single" w:sz="4" w:space="0" w:color="auto"/>
              <w:right w:val="single" w:sz="4" w:space="0" w:color="auto"/>
            </w:tcBorders>
            <w:shd w:val="clear" w:color="auto" w:fill="auto"/>
            <w:hideMark/>
          </w:tcPr>
          <w:p w14:paraId="63E4B1C6" w14:textId="77777777" w:rsidR="00E644DE" w:rsidRPr="00E93BDB" w:rsidRDefault="00E644DE" w:rsidP="00FE2BFE">
            <w:pPr>
              <w:bidi/>
              <w:jc w:val="left"/>
              <w:rPr>
                <w:b/>
                <w:bCs/>
                <w:sz w:val="20"/>
                <w:szCs w:val="20"/>
                <w:lang w:val="en-IN" w:eastAsia="en-GB"/>
              </w:rPr>
            </w:pPr>
            <w:r w:rsidRPr="00E93BDB">
              <w:rPr>
                <w:b/>
                <w:bCs/>
                <w:sz w:val="20"/>
                <w:szCs w:val="20"/>
                <w:lang w:val="en-IN" w:eastAsia="en-GB"/>
              </w:rPr>
              <w:t>585,000</w:t>
            </w:r>
          </w:p>
        </w:tc>
      </w:tr>
    </w:tbl>
    <w:p w14:paraId="1D90E180" w14:textId="77777777" w:rsidR="00AA2F95" w:rsidRDefault="00AA2F95" w:rsidP="00477534">
      <w:pPr>
        <w:widowControl w:val="0"/>
        <w:bidi/>
        <w:rPr>
          <w:u w:val="single"/>
          <w:lang w:bidi="ar-EG"/>
        </w:rPr>
      </w:pPr>
    </w:p>
    <w:p w14:paraId="5A27A6C4" w14:textId="77777777" w:rsidR="00BC5C32" w:rsidRPr="00007DC5" w:rsidRDefault="00E644DE" w:rsidP="00477534">
      <w:pPr>
        <w:keepNext/>
        <w:bidi/>
        <w:spacing w:after="240"/>
        <w:outlineLvl w:val="0"/>
        <w:rPr>
          <w:sz w:val="26"/>
          <w:szCs w:val="26"/>
          <w:u w:val="single"/>
        </w:rPr>
      </w:pPr>
      <w:r w:rsidRPr="00007DC5">
        <w:rPr>
          <w:rFonts w:hint="cs"/>
          <w:sz w:val="26"/>
          <w:szCs w:val="26"/>
          <w:u w:val="single"/>
          <w:rtl/>
        </w:rPr>
        <w:t>مجموع تكاليف المشروع</w:t>
      </w:r>
    </w:p>
    <w:p w14:paraId="3E35A10B" w14:textId="77777777" w:rsidR="00E644DE" w:rsidRPr="00007DC5" w:rsidRDefault="00E644DE" w:rsidP="00187A5B">
      <w:pPr>
        <w:pStyle w:val="Heading1"/>
        <w:bidi/>
        <w:rPr>
          <w:sz w:val="26"/>
          <w:szCs w:val="26"/>
        </w:rPr>
      </w:pPr>
      <w:r w:rsidRPr="00007DC5">
        <w:rPr>
          <w:rFonts w:hint="cs"/>
          <w:sz w:val="26"/>
          <w:szCs w:val="26"/>
          <w:rtl/>
        </w:rPr>
        <w:t>يبلغ مجموع تكاليف المرحلة الثانية من خطة إدارة إزالة المواد الهيدروكلوروفلوروكربونية على النحو المتفق عليه بمقدار</w:t>
      </w:r>
      <w:r w:rsidR="00187A5B" w:rsidRPr="00007DC5">
        <w:rPr>
          <w:rFonts w:hint="cs"/>
          <w:sz w:val="26"/>
          <w:szCs w:val="26"/>
          <w:rtl/>
        </w:rPr>
        <w:t xml:space="preserve"> </w:t>
      </w:r>
      <w:r w:rsidR="00187A5B" w:rsidRPr="00007DC5">
        <w:rPr>
          <w:sz w:val="26"/>
          <w:szCs w:val="26"/>
        </w:rPr>
        <w:t>585,000</w:t>
      </w:r>
      <w:r w:rsidRPr="00007DC5">
        <w:rPr>
          <w:rFonts w:hint="cs"/>
          <w:sz w:val="26"/>
          <w:szCs w:val="26"/>
          <w:rtl/>
        </w:rPr>
        <w:t xml:space="preserve"> دولار</w:t>
      </w:r>
      <w:r w:rsidR="00187A5B" w:rsidRPr="00007DC5">
        <w:rPr>
          <w:rFonts w:hint="cs"/>
          <w:sz w:val="26"/>
          <w:szCs w:val="26"/>
          <w:rtl/>
          <w:lang w:bidi="ar-EG"/>
        </w:rPr>
        <w:t xml:space="preserve"> أمريكي إعمالا للمقرر 74/50(ج)(12)، وعدل تمويل الشريحة الأولى الى </w:t>
      </w:r>
      <w:r w:rsidR="00187A5B" w:rsidRPr="00007DC5">
        <w:rPr>
          <w:sz w:val="26"/>
          <w:szCs w:val="26"/>
        </w:rPr>
        <w:t>292,700</w:t>
      </w:r>
      <w:r w:rsidR="00187A5B" w:rsidRPr="00007DC5">
        <w:rPr>
          <w:rFonts w:hint="cs"/>
          <w:sz w:val="26"/>
          <w:szCs w:val="26"/>
          <w:rtl/>
          <w:lang w:bidi="ar-EG"/>
        </w:rPr>
        <w:t xml:space="preserve"> دولار</w:t>
      </w:r>
      <w:r w:rsidR="00187A5B" w:rsidRPr="00007DC5">
        <w:rPr>
          <w:rFonts w:hint="cs"/>
          <w:sz w:val="26"/>
          <w:szCs w:val="26"/>
          <w:rtl/>
        </w:rPr>
        <w:t xml:space="preserve"> أمريكي وعدلت الأنشطة على النحو التالي:</w:t>
      </w:r>
    </w:p>
    <w:p w14:paraId="2A6FF5CB" w14:textId="77777777" w:rsidR="00187A5B" w:rsidRPr="00007DC5" w:rsidRDefault="00283474" w:rsidP="00CF0F61">
      <w:pPr>
        <w:pStyle w:val="Heading2"/>
        <w:numPr>
          <w:ilvl w:val="1"/>
          <w:numId w:val="9"/>
        </w:numPr>
        <w:bidi/>
        <w:ind w:left="1440"/>
        <w:rPr>
          <w:sz w:val="26"/>
          <w:szCs w:val="26"/>
        </w:rPr>
      </w:pPr>
      <w:r w:rsidRPr="00007DC5">
        <w:rPr>
          <w:rFonts w:hint="cs"/>
          <w:i/>
          <w:iCs/>
          <w:sz w:val="26"/>
          <w:szCs w:val="26"/>
          <w:rtl/>
        </w:rPr>
        <w:t>السياسة والقواعد والإنفاذ</w:t>
      </w:r>
      <w:r w:rsidRPr="00007DC5">
        <w:rPr>
          <w:rFonts w:hint="cs"/>
          <w:sz w:val="26"/>
          <w:szCs w:val="26"/>
          <w:rtl/>
        </w:rPr>
        <w:t xml:space="preserve">: ستة اجتماعات تشاورية </w:t>
      </w:r>
      <w:r w:rsidR="0093659C" w:rsidRPr="00007DC5">
        <w:rPr>
          <w:rFonts w:hint="cs"/>
          <w:sz w:val="26"/>
          <w:szCs w:val="26"/>
          <w:rtl/>
        </w:rPr>
        <w:t>مع كبار أصحاب المصلحة لاستعراض وتحديث السياسات والقواعد الجارية، وحلقة عمل لتدرب 15 مدربا بشأن الجمارك والإنفاذ، وثماني حلقات عمل لتدريب 160 من موظفي الجمارك وإنفاذ القوانين لمنع الاتجار غير القانوني للمواد الخاضعة للرقابة، والامتثال لبروتوكول مونتريال وللقواعد الجديدة (أي الحظر على استيراد الأجهزة المعتمدة على الهيدروكلوروفلوروكربون الجديدة والمستعملة ونظام التوسيم الإلزامي) وحلقة عمل لتدريب 20 من موظفي إنفاذ القوانين عن تتبع العرض والطلب على الهيدروكلوروفلوروكربون ومنع الاتجار غير القانوني في قطاع مصايد الأسماك، وشراء جهاز تحديد غازات التبريد، والدعم التقني بشأن استخدامها في جمارك فيجي، وأربعة اجتماعات تشاورية مع المنشئات وغيرها من منظمات الإنفاذ المعنية ذات الصلة بقطاع مصايد الأسماك ووضع</w:t>
      </w:r>
      <w:r w:rsidR="007A6662" w:rsidRPr="00007DC5">
        <w:rPr>
          <w:rFonts w:hint="cs"/>
          <w:sz w:val="26"/>
          <w:szCs w:val="26"/>
          <w:rtl/>
        </w:rPr>
        <w:t xml:space="preserve"> </w:t>
      </w:r>
      <w:r w:rsidR="00D50B8C" w:rsidRPr="00007DC5">
        <w:rPr>
          <w:rFonts w:hint="cs"/>
          <w:sz w:val="26"/>
          <w:szCs w:val="26"/>
          <w:rtl/>
          <w:lang w:val="en-US"/>
        </w:rPr>
        <w:t>إجراءات التشغيل الموحدة</w:t>
      </w:r>
      <w:r w:rsidR="0093659C" w:rsidRPr="00007DC5">
        <w:rPr>
          <w:rFonts w:hint="cs"/>
          <w:sz w:val="26"/>
          <w:szCs w:val="26"/>
          <w:rtl/>
        </w:rPr>
        <w:t xml:space="preserve"> لقطاع مصايد</w:t>
      </w:r>
      <w:r w:rsidR="007A6662" w:rsidRPr="00007DC5">
        <w:rPr>
          <w:rFonts w:hint="cs"/>
          <w:sz w:val="26"/>
          <w:szCs w:val="26"/>
          <w:rtl/>
          <w:lang w:bidi="ar-EG"/>
        </w:rPr>
        <w:t xml:space="preserve"> الأسماك لمسك السجلات ورصد البيانات المتعلقة باستخدام </w:t>
      </w:r>
      <w:r w:rsidR="007A6662" w:rsidRPr="00007DC5">
        <w:rPr>
          <w:rFonts w:hint="cs"/>
          <w:sz w:val="26"/>
          <w:szCs w:val="26"/>
          <w:rtl/>
        </w:rPr>
        <w:t>الهيدروكلوروفلوروكربون بواسطة سفن الصيد ووضع نظام لتصاريح التصدير (اليوئنديبي) (</w:t>
      </w:r>
      <w:r w:rsidR="007A6662" w:rsidRPr="00007DC5">
        <w:rPr>
          <w:sz w:val="26"/>
          <w:szCs w:val="26"/>
          <w:lang w:val="en-US"/>
        </w:rPr>
        <w:t>5,000</w:t>
      </w:r>
      <w:r w:rsidR="007A6662" w:rsidRPr="00007DC5">
        <w:rPr>
          <w:rFonts w:hint="cs"/>
          <w:sz w:val="26"/>
          <w:szCs w:val="26"/>
          <w:rtl/>
        </w:rPr>
        <w:t xml:space="preserve"> دولار أمريكي) و(اليونيب) (</w:t>
      </w:r>
      <w:r w:rsidR="007A6662" w:rsidRPr="00007DC5">
        <w:rPr>
          <w:sz w:val="26"/>
          <w:szCs w:val="26"/>
          <w:lang w:val="en-US"/>
        </w:rPr>
        <w:t>61,500</w:t>
      </w:r>
      <w:r w:rsidR="007A6662" w:rsidRPr="00007DC5">
        <w:rPr>
          <w:rFonts w:hint="cs"/>
          <w:sz w:val="26"/>
          <w:szCs w:val="26"/>
          <w:rtl/>
        </w:rPr>
        <w:t xml:space="preserve"> دولار أمريكي)؛</w:t>
      </w:r>
    </w:p>
    <w:p w14:paraId="24353B93" w14:textId="77777777" w:rsidR="007A6662" w:rsidRPr="00007DC5" w:rsidRDefault="007A6662" w:rsidP="00FE2BFE">
      <w:pPr>
        <w:pStyle w:val="Heading2"/>
        <w:bidi/>
        <w:ind w:left="1440"/>
        <w:rPr>
          <w:sz w:val="26"/>
          <w:szCs w:val="26"/>
        </w:rPr>
      </w:pPr>
      <w:r w:rsidRPr="00007DC5">
        <w:rPr>
          <w:rFonts w:hint="cs"/>
          <w:i/>
          <w:iCs/>
          <w:sz w:val="26"/>
          <w:szCs w:val="26"/>
          <w:rtl/>
        </w:rPr>
        <w:t>المساعدات التقنية لسفن الصيد</w:t>
      </w:r>
      <w:r w:rsidRPr="00007DC5">
        <w:rPr>
          <w:rFonts w:hint="cs"/>
          <w:sz w:val="26"/>
          <w:szCs w:val="26"/>
          <w:rtl/>
        </w:rPr>
        <w:t>: البدء في وضع خطط لت</w:t>
      </w:r>
      <w:r w:rsidRPr="00007DC5">
        <w:rPr>
          <w:rFonts w:hint="cs"/>
          <w:sz w:val="26"/>
          <w:szCs w:val="26"/>
          <w:rtl/>
          <w:lang w:bidi="ar-EG"/>
        </w:rPr>
        <w:t xml:space="preserve">حويل سفن الصيد بشأن استخدام البدائل لعدد 25 مستفيدا وإعداد تقرير جدوى لاستخدام المواد </w:t>
      </w:r>
      <w:r w:rsidRPr="00007DC5">
        <w:rPr>
          <w:rFonts w:hint="cs"/>
          <w:sz w:val="26"/>
          <w:szCs w:val="26"/>
          <w:rtl/>
        </w:rPr>
        <w:t>الهيدروكلوروفلوروكربونية المعاد تدويرها في قطاع مصايد الأسماك وسلسلة إمداداته</w:t>
      </w:r>
      <w:r w:rsidRPr="00007DC5">
        <w:rPr>
          <w:rFonts w:hint="eastAsia"/>
          <w:sz w:val="26"/>
          <w:szCs w:val="26"/>
          <w:rtl/>
        </w:rPr>
        <w:t>ا</w:t>
      </w:r>
      <w:r w:rsidRPr="00007DC5">
        <w:rPr>
          <w:rFonts w:hint="cs"/>
          <w:sz w:val="26"/>
          <w:szCs w:val="26"/>
          <w:rtl/>
        </w:rPr>
        <w:t xml:space="preserve"> (اليوئنديبي) (</w:t>
      </w:r>
      <w:r w:rsidR="00C42443" w:rsidRPr="00007DC5">
        <w:rPr>
          <w:sz w:val="26"/>
          <w:szCs w:val="26"/>
        </w:rPr>
        <w:t>41,000</w:t>
      </w:r>
      <w:r w:rsidRPr="00007DC5">
        <w:rPr>
          <w:rFonts w:hint="cs"/>
          <w:sz w:val="26"/>
          <w:szCs w:val="26"/>
          <w:rtl/>
        </w:rPr>
        <w:t xml:space="preserve"> دولار أمريكي)؛</w:t>
      </w:r>
    </w:p>
    <w:p w14:paraId="293B2D2D" w14:textId="77777777" w:rsidR="00C42443" w:rsidRPr="00007DC5" w:rsidRDefault="00C42443" w:rsidP="00477534">
      <w:pPr>
        <w:pStyle w:val="Heading2"/>
        <w:bidi/>
        <w:ind w:left="1440"/>
        <w:rPr>
          <w:sz w:val="26"/>
          <w:szCs w:val="26"/>
        </w:rPr>
      </w:pPr>
      <w:r w:rsidRPr="00007DC5">
        <w:rPr>
          <w:rFonts w:hint="cs"/>
          <w:i/>
          <w:iCs/>
          <w:sz w:val="26"/>
          <w:szCs w:val="26"/>
          <w:rtl/>
        </w:rPr>
        <w:t>التدريب وبناء القدرات- قطاع خدمة التبريد وتكييف الهواء</w:t>
      </w:r>
      <w:r w:rsidRPr="00007DC5">
        <w:rPr>
          <w:rFonts w:hint="cs"/>
          <w:sz w:val="26"/>
          <w:szCs w:val="26"/>
          <w:rtl/>
        </w:rPr>
        <w:t xml:space="preserve">: استعراض وتحديث مواد التدريب عن ممارسات خدمة التبريد الجيدة، وحلقتي عمل لتدريب 20 مدربا في كل حلقة عمل بشأن المناهج الدراسية المحسنة و20 حلقة عمل لتدريب 500 من الفنيين عن ممارسات خدمة التبريد الجيدة بما في </w:t>
      </w:r>
      <w:r w:rsidRPr="00007DC5">
        <w:rPr>
          <w:rFonts w:hint="cs"/>
          <w:sz w:val="26"/>
          <w:szCs w:val="26"/>
          <w:rtl/>
        </w:rPr>
        <w:lastRenderedPageBreak/>
        <w:t>ذلك جوانب السلامة والمساعدات التقنية وتوفير المعدات (مثل آلات الاسترجاع، وسلندرات الاسترجاع ومضخات الهواء ومقاييس الوزن الإلكترونية ومكابس غازات التبريد الرقمية وأجهزة رصد التسرب ومجموعات الأدوات) لتوزيعها على خمسة مراكز للتدريب وحلقتي عمل بشأن ممارسات خدمة التبريد الجيدة لتدريب 40 من الفنيين البحريين ومهندسي الخدمة الموزعين على سفن الصيد، وإدراج الممارسات الجيدة للتبريد في إطار الكفاءات في فيجي بما في ذلك معايير الكفاءة و</w:t>
      </w:r>
      <w:r w:rsidR="004B1B28" w:rsidRPr="00007DC5">
        <w:rPr>
          <w:sz w:val="26"/>
          <w:szCs w:val="26"/>
          <w:lang w:val="en-US"/>
        </w:rPr>
        <w:t xml:space="preserve"> RPL</w:t>
      </w:r>
      <w:r w:rsidRPr="00007DC5">
        <w:rPr>
          <w:rFonts w:hint="cs"/>
          <w:sz w:val="26"/>
          <w:szCs w:val="26"/>
          <w:rtl/>
        </w:rPr>
        <w:t>للاعتماد،</w:t>
      </w:r>
      <w:r w:rsidR="004B1B28" w:rsidRPr="00007DC5">
        <w:rPr>
          <w:rFonts w:hint="cs"/>
          <w:sz w:val="26"/>
          <w:szCs w:val="26"/>
          <w:rtl/>
        </w:rPr>
        <w:t xml:space="preserve"> تدريب 10 مفتشين لبرنامج اعتماد الفنيين واعتماد 500 من الفنيين (اليوئنديبي) (</w:t>
      </w:r>
      <w:r w:rsidR="004B1B28" w:rsidRPr="00007DC5">
        <w:rPr>
          <w:sz w:val="26"/>
          <w:szCs w:val="26"/>
          <w:lang w:val="en-US"/>
        </w:rPr>
        <w:t>75,000</w:t>
      </w:r>
      <w:r w:rsidR="004B1B28" w:rsidRPr="00007DC5">
        <w:rPr>
          <w:rFonts w:hint="cs"/>
          <w:sz w:val="26"/>
          <w:szCs w:val="26"/>
          <w:rtl/>
        </w:rPr>
        <w:t xml:space="preserve"> دولار أمريكي) و(اليونيب) (</w:t>
      </w:r>
      <w:r w:rsidR="004B1B28" w:rsidRPr="00007DC5">
        <w:rPr>
          <w:color w:val="000000"/>
          <w:sz w:val="26"/>
          <w:szCs w:val="26"/>
          <w:lang w:val="en-US"/>
        </w:rPr>
        <w:t>46,800</w:t>
      </w:r>
      <w:r w:rsidR="004B1B28" w:rsidRPr="00007DC5">
        <w:rPr>
          <w:rFonts w:hint="cs"/>
          <w:sz w:val="26"/>
          <w:szCs w:val="26"/>
          <w:rtl/>
        </w:rPr>
        <w:t xml:space="preserve"> دولار أمريكي)؛</w:t>
      </w:r>
    </w:p>
    <w:p w14:paraId="5E40E8B8" w14:textId="77777777" w:rsidR="004B1B28" w:rsidRPr="00007DC5" w:rsidRDefault="004B1B28" w:rsidP="00FE2BFE">
      <w:pPr>
        <w:pStyle w:val="Heading2"/>
        <w:bidi/>
        <w:ind w:left="1440"/>
        <w:rPr>
          <w:sz w:val="26"/>
          <w:szCs w:val="26"/>
        </w:rPr>
      </w:pPr>
      <w:r w:rsidRPr="00007DC5">
        <w:rPr>
          <w:rFonts w:hint="cs"/>
          <w:i/>
          <w:iCs/>
          <w:sz w:val="26"/>
          <w:szCs w:val="26"/>
          <w:rtl/>
        </w:rPr>
        <w:t>التوعية العامة والإرشاد</w:t>
      </w:r>
      <w:r w:rsidRPr="00007DC5">
        <w:rPr>
          <w:rFonts w:hint="cs"/>
          <w:sz w:val="26"/>
          <w:szCs w:val="26"/>
          <w:rtl/>
        </w:rPr>
        <w:t>: وضع وتوزيع مواد للتوعية والتعليم للجمهور عن بروتوكول مونتريال، ولقطاع خدمة التبريد وتكييف الهواء ولاسيما عن التطبيق الآمن لغازات التبريد البديلة (اليونيب) (</w:t>
      </w:r>
      <w:r w:rsidRPr="00007DC5">
        <w:rPr>
          <w:sz w:val="26"/>
          <w:szCs w:val="26"/>
        </w:rPr>
        <w:t>8,400</w:t>
      </w:r>
      <w:r w:rsidRPr="00007DC5">
        <w:rPr>
          <w:rFonts w:hint="cs"/>
          <w:sz w:val="26"/>
          <w:szCs w:val="26"/>
          <w:rtl/>
        </w:rPr>
        <w:t xml:space="preserve"> دولار أمريكي)؛</w:t>
      </w:r>
    </w:p>
    <w:p w14:paraId="7B2CBEB8" w14:textId="77777777" w:rsidR="004B1B28" w:rsidRPr="00007DC5" w:rsidRDefault="004B1B28" w:rsidP="00477534">
      <w:pPr>
        <w:pStyle w:val="Heading2"/>
        <w:bidi/>
        <w:ind w:left="1440"/>
        <w:rPr>
          <w:sz w:val="26"/>
          <w:szCs w:val="26"/>
        </w:rPr>
      </w:pPr>
      <w:r w:rsidRPr="00007DC5">
        <w:rPr>
          <w:rFonts w:hint="cs"/>
          <w:i/>
          <w:iCs/>
          <w:sz w:val="26"/>
          <w:szCs w:val="26"/>
          <w:rtl/>
        </w:rPr>
        <w:t>تنفيذ ورصد المشروع</w:t>
      </w:r>
      <w:r w:rsidRPr="00007DC5">
        <w:rPr>
          <w:rFonts w:hint="cs"/>
          <w:sz w:val="26"/>
          <w:szCs w:val="26"/>
          <w:rtl/>
        </w:rPr>
        <w:t>: (اليوئنديبي) (</w:t>
      </w:r>
      <w:r w:rsidRPr="00007DC5">
        <w:rPr>
          <w:sz w:val="26"/>
          <w:szCs w:val="26"/>
        </w:rPr>
        <w:t>55,000</w:t>
      </w:r>
      <w:r w:rsidRPr="00007DC5">
        <w:rPr>
          <w:rFonts w:hint="cs"/>
          <w:sz w:val="26"/>
          <w:szCs w:val="26"/>
          <w:rtl/>
        </w:rPr>
        <w:t xml:space="preserve"> دولار أمريكي)</w:t>
      </w:r>
      <w:r w:rsidR="00012082" w:rsidRPr="00007DC5">
        <w:rPr>
          <w:rFonts w:hint="cs"/>
          <w:sz w:val="26"/>
          <w:szCs w:val="26"/>
          <w:rtl/>
        </w:rPr>
        <w:t xml:space="preserve"> لإشراك موظفي/ مستشاري رصد المشروع (</w:t>
      </w:r>
      <w:r w:rsidR="00012082" w:rsidRPr="00007DC5">
        <w:rPr>
          <w:sz w:val="26"/>
          <w:szCs w:val="26"/>
        </w:rPr>
        <w:t>50,000</w:t>
      </w:r>
      <w:r w:rsidR="00012082" w:rsidRPr="00007DC5">
        <w:rPr>
          <w:rFonts w:hint="cs"/>
          <w:sz w:val="26"/>
          <w:szCs w:val="26"/>
          <w:rtl/>
        </w:rPr>
        <w:t xml:space="preserve"> دولار أمريكي) فضلا عن السفريات والمعدات والإمدادات والاتصال (</w:t>
      </w:r>
      <w:r w:rsidR="00012082" w:rsidRPr="00007DC5">
        <w:rPr>
          <w:sz w:val="26"/>
          <w:szCs w:val="26"/>
        </w:rPr>
        <w:t>5,000</w:t>
      </w:r>
      <w:r w:rsidR="00012082" w:rsidRPr="00007DC5">
        <w:rPr>
          <w:rFonts w:hint="cs"/>
          <w:sz w:val="26"/>
          <w:szCs w:val="26"/>
          <w:rtl/>
        </w:rPr>
        <w:t xml:space="preserve"> دولار أمريكي).</w:t>
      </w:r>
    </w:p>
    <w:p w14:paraId="7E9D9DEA" w14:textId="77777777" w:rsidR="00EB31E3" w:rsidRPr="00007DC5" w:rsidRDefault="00012082" w:rsidP="00477534">
      <w:pPr>
        <w:keepNext/>
        <w:bidi/>
        <w:spacing w:after="240"/>
        <w:rPr>
          <w:sz w:val="26"/>
          <w:szCs w:val="26"/>
          <w:u w:val="single"/>
        </w:rPr>
      </w:pPr>
      <w:r w:rsidRPr="00007DC5">
        <w:rPr>
          <w:rFonts w:hint="cs"/>
          <w:sz w:val="26"/>
          <w:szCs w:val="26"/>
          <w:u w:val="single"/>
          <w:rtl/>
        </w:rPr>
        <w:t>التأثير على المناخ</w:t>
      </w:r>
    </w:p>
    <w:p w14:paraId="7FC00A9F" w14:textId="77777777" w:rsidR="00012082" w:rsidRPr="00007DC5" w:rsidRDefault="00012082" w:rsidP="00477534">
      <w:pPr>
        <w:pStyle w:val="Heading1"/>
        <w:bidi/>
        <w:rPr>
          <w:sz w:val="26"/>
          <w:szCs w:val="26"/>
        </w:rPr>
      </w:pPr>
      <w:r w:rsidRPr="00007DC5">
        <w:rPr>
          <w:rFonts w:hint="cs"/>
          <w:sz w:val="26"/>
          <w:szCs w:val="26"/>
          <w:rtl/>
        </w:rPr>
        <w:t xml:space="preserve">ستؤدي الأنشطة المقترحة في قطاع الخدمة التي تتضمن النهوض باحتواء غازات التبريد من خلال التدريب وتوفير المعدات الى خفض كمية الهيدروكلوروفلوروكربون-22 المستخدمة في خدمة التبريد وتكييف الهواء وسيسفر كل كيلوغرام من الهيدروكلوروفلوروكربون-22 لا تبعث نتيجة للنهوض بممارسات التبريد عن وفورات تبلغ نحو </w:t>
      </w:r>
      <w:r w:rsidRPr="00007DC5">
        <w:rPr>
          <w:sz w:val="26"/>
          <w:szCs w:val="26"/>
        </w:rPr>
        <w:t>1.8</w:t>
      </w:r>
      <w:r w:rsidRPr="00007DC5">
        <w:rPr>
          <w:rFonts w:hint="cs"/>
          <w:sz w:val="26"/>
          <w:szCs w:val="26"/>
          <w:rtl/>
        </w:rPr>
        <w:t xml:space="preserve"> طن بمعادل ثاني أكسيد الكربون. وعلى الرغم من أن حساب التأثيرات على المناخ غير مدرجة في خطة إدارة إزالة المواد الهيدروكلوروفلوروكربونية، فإن الأنشطة التي قررتها فيجي تشير الى أن تنفيذ خطة إدارة إزالة المواد الهيدروكلوروفلوروكربونية سوف تخفض انبعاثات غازات التبريد في الغلاف الجوي مما يسفر عن منافع على المناخ.</w:t>
      </w:r>
    </w:p>
    <w:p w14:paraId="05647645" w14:textId="77777777" w:rsidR="00EB31E3" w:rsidRPr="00007DC5" w:rsidRDefault="00184CD7" w:rsidP="00477534">
      <w:pPr>
        <w:keepNext/>
        <w:bidi/>
        <w:spacing w:after="240"/>
        <w:outlineLvl w:val="0"/>
        <w:rPr>
          <w:bCs/>
          <w:sz w:val="26"/>
          <w:szCs w:val="26"/>
        </w:rPr>
      </w:pPr>
      <w:r w:rsidRPr="00007DC5">
        <w:rPr>
          <w:rFonts w:hint="cs"/>
          <w:bCs/>
          <w:sz w:val="26"/>
          <w:szCs w:val="26"/>
          <w:rtl/>
        </w:rPr>
        <w:t>التمويل المشترك</w:t>
      </w:r>
    </w:p>
    <w:p w14:paraId="7A19D5F5" w14:textId="77777777" w:rsidR="00184CD7" w:rsidRPr="00007DC5" w:rsidRDefault="00184CD7" w:rsidP="00477534">
      <w:pPr>
        <w:pStyle w:val="Heading1"/>
        <w:bidi/>
        <w:rPr>
          <w:sz w:val="26"/>
          <w:szCs w:val="26"/>
        </w:rPr>
      </w:pPr>
      <w:r w:rsidRPr="00007DC5">
        <w:rPr>
          <w:rFonts w:hint="cs"/>
          <w:sz w:val="26"/>
          <w:szCs w:val="26"/>
          <w:rtl/>
        </w:rPr>
        <w:t xml:space="preserve">سوف تقدم الحكومة دعما عينيا لإدارة وحدة الأوزون الوطنية وبعض الأنشطة ذات الصلة بالقواعد </w:t>
      </w:r>
      <w:r w:rsidR="00F12CCB" w:rsidRPr="00007DC5">
        <w:rPr>
          <w:rFonts w:hint="cs"/>
          <w:sz w:val="26"/>
          <w:szCs w:val="26"/>
          <w:rtl/>
        </w:rPr>
        <w:t>المنفذة والإرشاد بالمعلومات</w:t>
      </w:r>
      <w:r w:rsidRPr="00007DC5">
        <w:rPr>
          <w:rFonts w:hint="cs"/>
          <w:sz w:val="26"/>
          <w:szCs w:val="26"/>
          <w:rtl/>
        </w:rPr>
        <w:t xml:space="preserve"> مع الدعم من المشروعات المنفذة بأموال من خارج الصندوق المتعدد الأطراف خلال تنفيذ المرحلة الثانية.</w:t>
      </w:r>
    </w:p>
    <w:p w14:paraId="4C320E3E" w14:textId="77777777" w:rsidR="00EB31E3" w:rsidRPr="00007DC5" w:rsidRDefault="00184CD7" w:rsidP="00477534">
      <w:pPr>
        <w:widowControl w:val="0"/>
        <w:bidi/>
        <w:spacing w:after="240"/>
        <w:outlineLvl w:val="0"/>
        <w:rPr>
          <w:bCs/>
          <w:sz w:val="26"/>
          <w:szCs w:val="26"/>
        </w:rPr>
      </w:pPr>
      <w:r w:rsidRPr="00007DC5">
        <w:rPr>
          <w:rFonts w:hint="cs"/>
          <w:bCs/>
          <w:sz w:val="26"/>
          <w:szCs w:val="26"/>
          <w:rtl/>
        </w:rPr>
        <w:t>مشروع خطة أعمال الصندوق المتعدد الأطراف للفترة 2021-2023</w:t>
      </w:r>
    </w:p>
    <w:p w14:paraId="37592C47" w14:textId="77777777" w:rsidR="00184CD7" w:rsidRPr="00007DC5" w:rsidRDefault="00184CD7" w:rsidP="00477534">
      <w:pPr>
        <w:pStyle w:val="Heading1"/>
        <w:widowControl w:val="0"/>
        <w:bidi/>
        <w:rPr>
          <w:sz w:val="26"/>
          <w:szCs w:val="26"/>
        </w:rPr>
      </w:pPr>
      <w:r w:rsidRPr="00007DC5">
        <w:rPr>
          <w:rFonts w:hint="cs"/>
          <w:sz w:val="26"/>
          <w:szCs w:val="26"/>
          <w:rtl/>
        </w:rPr>
        <w:t>يطلب اليوئنديبي واليونيب مبلغ</w:t>
      </w:r>
      <w:r w:rsidRPr="00007DC5">
        <w:rPr>
          <w:sz w:val="26"/>
          <w:szCs w:val="26"/>
        </w:rPr>
        <w:t xml:space="preserve"> 585,000</w:t>
      </w:r>
      <w:r w:rsidRPr="00007DC5">
        <w:rPr>
          <w:rFonts w:hint="cs"/>
          <w:sz w:val="26"/>
          <w:szCs w:val="26"/>
          <w:rtl/>
          <w:lang w:bidi="ar-EG"/>
        </w:rPr>
        <w:t xml:space="preserve">دولار أمريكي زائدا تكاليف دعم الوكالة لتنفيذ المرحلة الثانية من خطة إدارة إزالة المواد </w:t>
      </w:r>
      <w:r w:rsidRPr="00007DC5">
        <w:rPr>
          <w:rFonts w:hint="cs"/>
          <w:sz w:val="26"/>
          <w:szCs w:val="26"/>
          <w:rtl/>
        </w:rPr>
        <w:t xml:space="preserve">الهيدروكلوروفلوروكربونية لفيجي. وتقل القيمة الإجمالية المطلوبة البالغة </w:t>
      </w:r>
      <w:r w:rsidRPr="00007DC5">
        <w:rPr>
          <w:sz w:val="26"/>
          <w:szCs w:val="26"/>
        </w:rPr>
        <w:t>320,191</w:t>
      </w:r>
      <w:r w:rsidRPr="00007DC5">
        <w:rPr>
          <w:rFonts w:hint="cs"/>
          <w:sz w:val="26"/>
          <w:szCs w:val="26"/>
          <w:rtl/>
        </w:rPr>
        <w:t xml:space="preserve"> دولارا أمريكيا بما في ذلك تكاليف دعم الوكالة للفترة 2021-2023 بمقدار 19 دولارا أمريكيا عن المبلغ الوارد في خطة الأعمال.</w:t>
      </w:r>
    </w:p>
    <w:p w14:paraId="73046BC4" w14:textId="77777777" w:rsidR="00EB31E3" w:rsidRPr="00007DC5" w:rsidRDefault="00184CD7" w:rsidP="00477534">
      <w:pPr>
        <w:keepNext/>
        <w:bidi/>
        <w:spacing w:after="240"/>
        <w:outlineLvl w:val="0"/>
        <w:rPr>
          <w:bCs/>
          <w:sz w:val="26"/>
          <w:szCs w:val="26"/>
        </w:rPr>
      </w:pPr>
      <w:r w:rsidRPr="00007DC5">
        <w:rPr>
          <w:rFonts w:hint="cs"/>
          <w:bCs/>
          <w:sz w:val="26"/>
          <w:szCs w:val="26"/>
          <w:rtl/>
        </w:rPr>
        <w:t>مشروع الاتفاق</w:t>
      </w:r>
    </w:p>
    <w:p w14:paraId="0BA74574" w14:textId="77777777" w:rsidR="00184CD7" w:rsidRPr="00007DC5" w:rsidRDefault="00184CD7" w:rsidP="00BB1B32">
      <w:pPr>
        <w:pStyle w:val="Heading1"/>
        <w:bidi/>
        <w:rPr>
          <w:sz w:val="26"/>
          <w:szCs w:val="26"/>
        </w:rPr>
      </w:pPr>
      <w:r w:rsidRPr="00007DC5">
        <w:rPr>
          <w:rFonts w:hint="cs"/>
          <w:sz w:val="26"/>
          <w:szCs w:val="26"/>
          <w:rtl/>
        </w:rPr>
        <w:t>يتضمن المرفق الأول بهذه الوثيقة مشروع اتفاق بين حكومة فيجي واللجنة التنفيذية لإزالة المواد الهيدروكلوروفلوروكربونية</w:t>
      </w:r>
      <w:r w:rsidR="004A3E5C" w:rsidRPr="00007DC5">
        <w:rPr>
          <w:rFonts w:hint="cs"/>
          <w:sz w:val="26"/>
          <w:szCs w:val="26"/>
          <w:rtl/>
        </w:rPr>
        <w:t xml:space="preserve"> في المرحلة الثانية من خطة إدارة إزالة المواد الهيدروكلوروفلوروكربونية.</w:t>
      </w:r>
    </w:p>
    <w:p w14:paraId="2B20215F" w14:textId="77777777" w:rsidR="00541008" w:rsidRPr="00007DC5" w:rsidRDefault="004A3E5C" w:rsidP="00477534">
      <w:pPr>
        <w:widowControl w:val="0"/>
        <w:autoSpaceDE w:val="0"/>
        <w:autoSpaceDN w:val="0"/>
        <w:bidi/>
        <w:adjustRightInd w:val="0"/>
        <w:spacing w:after="240"/>
        <w:outlineLvl w:val="0"/>
        <w:rPr>
          <w:bCs/>
          <w:sz w:val="26"/>
          <w:szCs w:val="26"/>
        </w:rPr>
      </w:pPr>
      <w:r w:rsidRPr="00007DC5">
        <w:rPr>
          <w:rFonts w:hint="cs"/>
          <w:bCs/>
          <w:sz w:val="26"/>
          <w:szCs w:val="26"/>
          <w:rtl/>
        </w:rPr>
        <w:t>التوصية</w:t>
      </w:r>
    </w:p>
    <w:p w14:paraId="0AAD1620" w14:textId="77777777" w:rsidR="00EB31E3" w:rsidRPr="00007DC5" w:rsidRDefault="004A3E5C" w:rsidP="00477534">
      <w:pPr>
        <w:pStyle w:val="Heading1"/>
        <w:widowControl w:val="0"/>
        <w:bidi/>
        <w:rPr>
          <w:b/>
          <w:sz w:val="26"/>
          <w:szCs w:val="26"/>
        </w:rPr>
      </w:pPr>
      <w:r w:rsidRPr="00007DC5">
        <w:rPr>
          <w:rFonts w:hint="cs"/>
          <w:sz w:val="26"/>
          <w:szCs w:val="26"/>
          <w:rtl/>
        </w:rPr>
        <w:t>قد ترغب اللجنة التنفيذية في أن تنظر فيمايلي:</w:t>
      </w:r>
    </w:p>
    <w:p w14:paraId="2D369095" w14:textId="77777777" w:rsidR="004A3E5C" w:rsidRPr="00007DC5" w:rsidRDefault="004A3E5C" w:rsidP="004A3E5C">
      <w:pPr>
        <w:pStyle w:val="Heading2"/>
        <w:bidi/>
        <w:ind w:left="1418" w:hanging="709"/>
        <w:rPr>
          <w:sz w:val="26"/>
          <w:szCs w:val="26"/>
        </w:rPr>
      </w:pPr>
      <w:r w:rsidRPr="00007DC5">
        <w:rPr>
          <w:rFonts w:hint="cs"/>
          <w:sz w:val="26"/>
          <w:szCs w:val="26"/>
          <w:rtl/>
        </w:rPr>
        <w:t xml:space="preserve">أن توافق على أساس استثنائي على تمديد فترة المرحلة الأولى من خطة إدارة إزالة المواد </w:t>
      </w:r>
      <w:r w:rsidRPr="00007DC5">
        <w:rPr>
          <w:rFonts w:hint="cs"/>
          <w:sz w:val="26"/>
          <w:szCs w:val="26"/>
          <w:rtl/>
        </w:rPr>
        <w:lastRenderedPageBreak/>
        <w:t>الهيدروكلوروفلوروكربونية لفيجي الى 31 ديسمبر/كانون الأول 2022 بالنظر الى التأخيرات في تنفيذ أنشطة الإزالة نتيجة للقيود التي فرضها وباء مرض فيروس كورونا على أساس الفهم بأنه لن يطلب تمديد آخر؛</w:t>
      </w:r>
    </w:p>
    <w:p w14:paraId="21557E7F" w14:textId="77777777" w:rsidR="004A3E5C" w:rsidRPr="00007DC5" w:rsidRDefault="004A3E5C" w:rsidP="00477534">
      <w:pPr>
        <w:pStyle w:val="Heading2"/>
        <w:bidi/>
        <w:ind w:left="1418" w:hanging="709"/>
        <w:rPr>
          <w:sz w:val="26"/>
          <w:szCs w:val="26"/>
        </w:rPr>
      </w:pPr>
      <w:r w:rsidRPr="00007DC5">
        <w:rPr>
          <w:rFonts w:hint="cs"/>
          <w:sz w:val="26"/>
          <w:szCs w:val="26"/>
          <w:rtl/>
        </w:rPr>
        <w:t xml:space="preserve">أن توافق من حيث المبدأ على المرحلة الثانية من خطة إدارة إزالة المواد الهيدروكلوروفلوروكربونية لفيجي للفترة من 2021 الى 2030 لتحقيق الإزالة الكاملة لاستهلاك الهيدروكلوروفلوروكربون بمبلغ </w:t>
      </w:r>
      <w:r w:rsidRPr="00007DC5">
        <w:rPr>
          <w:sz w:val="26"/>
          <w:szCs w:val="26"/>
        </w:rPr>
        <w:t>639,990</w:t>
      </w:r>
      <w:r w:rsidRPr="00007DC5">
        <w:rPr>
          <w:rFonts w:hint="cs"/>
          <w:sz w:val="26"/>
          <w:szCs w:val="26"/>
          <w:rtl/>
        </w:rPr>
        <w:t xml:space="preserve"> دولارا أمريكيا تتألف من </w:t>
      </w:r>
      <w:r w:rsidRPr="00007DC5">
        <w:rPr>
          <w:sz w:val="26"/>
          <w:szCs w:val="26"/>
        </w:rPr>
        <w:t>351,000</w:t>
      </w:r>
      <w:r w:rsidRPr="00007DC5">
        <w:rPr>
          <w:rFonts w:hint="cs"/>
          <w:sz w:val="26"/>
          <w:szCs w:val="26"/>
          <w:rtl/>
        </w:rPr>
        <w:t xml:space="preserve"> دولار أمريكي زائدا تكاليف دعم الوكالة البالغة </w:t>
      </w:r>
      <w:r w:rsidRPr="00007DC5">
        <w:rPr>
          <w:sz w:val="26"/>
          <w:szCs w:val="26"/>
        </w:rPr>
        <w:t>24,570</w:t>
      </w:r>
      <w:r w:rsidRPr="00007DC5">
        <w:rPr>
          <w:rFonts w:hint="cs"/>
          <w:sz w:val="26"/>
          <w:szCs w:val="26"/>
          <w:rtl/>
        </w:rPr>
        <w:t xml:space="preserve"> دولارا أمريكيا لليوئنديبي ومبلغ</w:t>
      </w:r>
      <w:r w:rsidR="00B61D6B" w:rsidRPr="00007DC5">
        <w:rPr>
          <w:rFonts w:hint="cs"/>
          <w:sz w:val="26"/>
          <w:szCs w:val="26"/>
          <w:rtl/>
        </w:rPr>
        <w:t xml:space="preserve"> </w:t>
      </w:r>
      <w:r w:rsidR="00B61D6B" w:rsidRPr="00007DC5">
        <w:rPr>
          <w:sz w:val="26"/>
          <w:szCs w:val="26"/>
        </w:rPr>
        <w:t>234,000</w:t>
      </w:r>
      <w:r w:rsidRPr="00007DC5">
        <w:rPr>
          <w:rFonts w:hint="cs"/>
          <w:sz w:val="26"/>
          <w:szCs w:val="26"/>
          <w:rtl/>
        </w:rPr>
        <w:t xml:space="preserve"> دولار</w:t>
      </w:r>
      <w:r w:rsidR="00B61D6B" w:rsidRPr="00007DC5">
        <w:rPr>
          <w:rFonts w:hint="cs"/>
          <w:sz w:val="26"/>
          <w:szCs w:val="26"/>
          <w:rtl/>
        </w:rPr>
        <w:t xml:space="preserve">ا أمريكيا زائدا تكاليف دعم الوكالة البالغة </w:t>
      </w:r>
      <w:r w:rsidR="00B61D6B" w:rsidRPr="00007DC5">
        <w:rPr>
          <w:sz w:val="26"/>
          <w:szCs w:val="26"/>
        </w:rPr>
        <w:t>30,420</w:t>
      </w:r>
      <w:r w:rsidR="00B61D6B" w:rsidRPr="00007DC5">
        <w:rPr>
          <w:rFonts w:hint="cs"/>
          <w:sz w:val="26"/>
          <w:szCs w:val="26"/>
          <w:rtl/>
        </w:rPr>
        <w:t xml:space="preserve"> دولارا أمريكيا لليونيب على أساس الفهم بأنه لن يقدم أي تمويل آخر من الصندوق المتعدد الأطراف لإزالة المواد الهيدروكلوروفلوروكربونية؛</w:t>
      </w:r>
    </w:p>
    <w:p w14:paraId="67E283DC" w14:textId="77777777" w:rsidR="00692611" w:rsidRPr="00007DC5" w:rsidRDefault="00B61D6B" w:rsidP="00477534">
      <w:pPr>
        <w:pStyle w:val="Heading2"/>
        <w:bidi/>
        <w:ind w:left="1418" w:hanging="709"/>
        <w:rPr>
          <w:sz w:val="26"/>
          <w:szCs w:val="26"/>
        </w:rPr>
      </w:pPr>
      <w:r w:rsidRPr="00007DC5">
        <w:rPr>
          <w:rFonts w:hint="cs"/>
          <w:sz w:val="26"/>
          <w:szCs w:val="26"/>
          <w:rtl/>
        </w:rPr>
        <w:t>أن تحاط</w:t>
      </w:r>
      <w:r w:rsidR="0037452C" w:rsidRPr="00007DC5">
        <w:rPr>
          <w:rFonts w:hint="cs"/>
          <w:sz w:val="26"/>
          <w:szCs w:val="26"/>
          <w:rtl/>
        </w:rPr>
        <w:t xml:space="preserve"> علما بالتزامات حكومة فيجي:</w:t>
      </w:r>
    </w:p>
    <w:p w14:paraId="77E971D3" w14:textId="77777777" w:rsidR="0037452C" w:rsidRPr="00007DC5" w:rsidRDefault="0037452C" w:rsidP="00FE2BFE">
      <w:pPr>
        <w:pStyle w:val="Heading3"/>
        <w:bidi/>
        <w:rPr>
          <w:sz w:val="26"/>
          <w:szCs w:val="26"/>
        </w:rPr>
      </w:pPr>
      <w:r w:rsidRPr="00007DC5">
        <w:rPr>
          <w:rFonts w:hint="cs"/>
          <w:sz w:val="26"/>
          <w:szCs w:val="26"/>
          <w:rtl/>
        </w:rPr>
        <w:t>أن تزيل بصورة كاملة المواد الهيدروكلوروفلوروكربونية بحلول 1 يناير/ كانون الثاني 2030 وأنه لن يتم استيراد المواد الهيدروكلوروفلوروكربونية بعد ذلك التاريخ باستثناء ذلك الضرورية لجزء الخدمة فيما بين 2030 و2040 حسب مقتضى الحال بما يتفق مع أحكام بروتوكول مونتريال؛</w:t>
      </w:r>
    </w:p>
    <w:p w14:paraId="51C0A2DD" w14:textId="77777777" w:rsidR="0037452C" w:rsidRPr="00007DC5" w:rsidRDefault="0037452C" w:rsidP="00477534">
      <w:pPr>
        <w:pStyle w:val="Heading3"/>
        <w:bidi/>
        <w:rPr>
          <w:sz w:val="26"/>
          <w:szCs w:val="26"/>
        </w:rPr>
      </w:pPr>
      <w:r w:rsidRPr="00007DC5">
        <w:rPr>
          <w:rFonts w:hint="cs"/>
          <w:sz w:val="26"/>
          <w:szCs w:val="26"/>
          <w:rtl/>
        </w:rPr>
        <w:t>أن تفرض وتنفذ حظرا على استيراد أجهزة التبريد وتكييف الهواء المعتمدة على الهيدروكلوروفلوروكربون الجديدة والمستعملة بحلول 1 يناير/ كانون الثاني 2023؛</w:t>
      </w:r>
    </w:p>
    <w:p w14:paraId="6634D1D3" w14:textId="77777777" w:rsidR="0037452C" w:rsidRPr="00007DC5" w:rsidRDefault="0037452C" w:rsidP="00477534">
      <w:pPr>
        <w:pStyle w:val="Heading2"/>
        <w:bidi/>
        <w:ind w:left="1418" w:hanging="709"/>
        <w:rPr>
          <w:sz w:val="26"/>
          <w:szCs w:val="26"/>
        </w:rPr>
      </w:pPr>
      <w:r w:rsidRPr="00007DC5">
        <w:rPr>
          <w:rFonts w:hint="cs"/>
          <w:sz w:val="26"/>
          <w:szCs w:val="26"/>
          <w:rtl/>
        </w:rPr>
        <w:t xml:space="preserve">خصم </w:t>
      </w:r>
      <w:r w:rsidRPr="00007DC5">
        <w:rPr>
          <w:sz w:val="26"/>
          <w:szCs w:val="26"/>
        </w:rPr>
        <w:t>3.72</w:t>
      </w:r>
      <w:r w:rsidRPr="00007DC5">
        <w:rPr>
          <w:rFonts w:hint="cs"/>
          <w:sz w:val="26"/>
          <w:szCs w:val="26"/>
          <w:rtl/>
        </w:rPr>
        <w:t xml:space="preserve"> طن بقدرات استنفاد الأوزون من المواد الهيدروكلوروفلوروكربونية من الاستهلاك المتبقي المؤهل للتمويل من الهيدروكلوروفلوروكربون</w:t>
      </w:r>
      <w:r w:rsidR="00147869" w:rsidRPr="00007DC5">
        <w:rPr>
          <w:rFonts w:hint="cs"/>
          <w:sz w:val="26"/>
          <w:szCs w:val="26"/>
          <w:rtl/>
        </w:rPr>
        <w:t>؛</w:t>
      </w:r>
    </w:p>
    <w:p w14:paraId="136267D1" w14:textId="77777777" w:rsidR="00147869" w:rsidRPr="00007DC5" w:rsidRDefault="00147869" w:rsidP="00477534">
      <w:pPr>
        <w:pStyle w:val="Heading2"/>
        <w:bidi/>
        <w:ind w:left="1418" w:hanging="709"/>
        <w:rPr>
          <w:sz w:val="26"/>
          <w:szCs w:val="26"/>
        </w:rPr>
      </w:pPr>
      <w:r w:rsidRPr="00007DC5">
        <w:rPr>
          <w:rFonts w:hint="cs"/>
          <w:sz w:val="26"/>
          <w:szCs w:val="26"/>
          <w:rtl/>
        </w:rPr>
        <w:t>أن توافق على مشروع الاتفاق بين حكومة فيجي واللجنة التنفيذية لخفض استهلاك المواد الهيدروكلوروفلوروكربونية وذلك وفقا للمرحلة الثانية من خطة إدارة إزالة المواد الهيدروكلوروفلوروكربونية الواردة في المرفق الأول بهذه الوثيقة؛</w:t>
      </w:r>
    </w:p>
    <w:p w14:paraId="41358070" w14:textId="77777777" w:rsidR="00147869" w:rsidRPr="00007DC5" w:rsidRDefault="00147869" w:rsidP="00477534">
      <w:pPr>
        <w:pStyle w:val="Heading2"/>
        <w:bidi/>
        <w:ind w:left="1418" w:hanging="709"/>
        <w:rPr>
          <w:sz w:val="26"/>
          <w:szCs w:val="26"/>
        </w:rPr>
      </w:pPr>
      <w:r w:rsidRPr="00007DC5">
        <w:rPr>
          <w:rFonts w:hint="cs"/>
          <w:sz w:val="26"/>
          <w:szCs w:val="26"/>
          <w:rtl/>
        </w:rPr>
        <w:t>وأنه بغية النظر في الشريحة الأخيرة من خطة إدارة إزالة المواد الهيدروكلوروفلوروكربونية، سوف تقدم حكومة فيجي مايلي:</w:t>
      </w:r>
    </w:p>
    <w:p w14:paraId="3C8D156A" w14:textId="77777777" w:rsidR="00147869" w:rsidRPr="00007DC5" w:rsidRDefault="00147869" w:rsidP="00477534">
      <w:pPr>
        <w:pStyle w:val="Heading3"/>
        <w:bidi/>
        <w:rPr>
          <w:sz w:val="26"/>
          <w:szCs w:val="26"/>
        </w:rPr>
      </w:pPr>
      <w:r w:rsidRPr="00007DC5">
        <w:rPr>
          <w:rFonts w:hint="cs"/>
          <w:sz w:val="26"/>
          <w:szCs w:val="26"/>
          <w:rtl/>
        </w:rPr>
        <w:t>وصفا تفصيليا للإطار التنظيمي والسياساتي الساري لتنفيذ التدابير الكفيلة بضمان أن يكون استهلاك الهيدروكلوروفلوروكربون في حالة امتثال للفقرة 8 ثالثا (</w:t>
      </w:r>
      <w:r w:rsidRPr="00007DC5">
        <w:rPr>
          <w:sz w:val="26"/>
          <w:szCs w:val="26"/>
          <w:rtl/>
        </w:rPr>
        <w:t>ﻫ</w:t>
      </w:r>
      <w:r w:rsidRPr="00007DC5">
        <w:rPr>
          <w:rFonts w:hint="cs"/>
          <w:sz w:val="26"/>
          <w:szCs w:val="26"/>
          <w:rtl/>
        </w:rPr>
        <w:t>)(1) من المادة 5 من بروتوكول مونتريال للفترة 2030-2040؛</w:t>
      </w:r>
    </w:p>
    <w:p w14:paraId="0B7B5D5A" w14:textId="77777777" w:rsidR="00147869" w:rsidRPr="00007DC5" w:rsidRDefault="00147869" w:rsidP="00477534">
      <w:pPr>
        <w:pStyle w:val="Heading3"/>
        <w:bidi/>
        <w:rPr>
          <w:sz w:val="26"/>
          <w:szCs w:val="26"/>
        </w:rPr>
      </w:pPr>
      <w:r w:rsidRPr="00007DC5">
        <w:rPr>
          <w:rFonts w:hint="cs"/>
          <w:sz w:val="26"/>
          <w:szCs w:val="26"/>
          <w:rtl/>
        </w:rPr>
        <w:t>الاستهلاك السنوي المتوقع للهيدروكلوروفلوروكربون لفيجي للفترة 2030-2040</w:t>
      </w:r>
      <w:r w:rsidR="00C44023" w:rsidRPr="00007DC5">
        <w:rPr>
          <w:rFonts w:hint="cs"/>
          <w:sz w:val="26"/>
          <w:szCs w:val="26"/>
          <w:rtl/>
        </w:rPr>
        <w:t>؛</w:t>
      </w:r>
    </w:p>
    <w:p w14:paraId="16B8F102" w14:textId="77777777" w:rsidR="00C44023" w:rsidRPr="00007DC5" w:rsidRDefault="00C44023" w:rsidP="00477534">
      <w:pPr>
        <w:pStyle w:val="Heading2"/>
        <w:bidi/>
        <w:ind w:left="1418" w:hanging="709"/>
        <w:rPr>
          <w:sz w:val="26"/>
          <w:szCs w:val="26"/>
        </w:rPr>
      </w:pPr>
      <w:r w:rsidRPr="00007DC5">
        <w:rPr>
          <w:rFonts w:hint="cs"/>
          <w:sz w:val="26"/>
          <w:szCs w:val="26"/>
          <w:rtl/>
        </w:rPr>
        <w:t xml:space="preserve">أن توافق على الشريحة الأولى من المرحلة الثانية من خطة إدارة إزالة المواد للهيدروكلوروفلوروكربونية لفيجي وخطط تنفيذ الشريحة المقابلة بمبلغ </w:t>
      </w:r>
      <w:r w:rsidRPr="00007DC5">
        <w:rPr>
          <w:sz w:val="26"/>
          <w:szCs w:val="26"/>
        </w:rPr>
        <w:t>320,191</w:t>
      </w:r>
      <w:r w:rsidRPr="00007DC5">
        <w:rPr>
          <w:rFonts w:hint="cs"/>
          <w:sz w:val="26"/>
          <w:szCs w:val="26"/>
          <w:rtl/>
        </w:rPr>
        <w:t xml:space="preserve"> دولارا أمريكيا تتألف من </w:t>
      </w:r>
      <w:r w:rsidRPr="00007DC5">
        <w:rPr>
          <w:sz w:val="26"/>
          <w:szCs w:val="26"/>
        </w:rPr>
        <w:t>176,000</w:t>
      </w:r>
      <w:r w:rsidRPr="00007DC5">
        <w:rPr>
          <w:rFonts w:hint="cs"/>
          <w:sz w:val="26"/>
          <w:szCs w:val="26"/>
          <w:rtl/>
        </w:rPr>
        <w:t xml:space="preserve"> دولار أمريكي زائدا تكاليف دعم الوكالة البالغة </w:t>
      </w:r>
      <w:r w:rsidRPr="00007DC5">
        <w:rPr>
          <w:sz w:val="26"/>
          <w:szCs w:val="26"/>
        </w:rPr>
        <w:t>12,320</w:t>
      </w:r>
      <w:r w:rsidRPr="00007DC5">
        <w:rPr>
          <w:rFonts w:hint="cs"/>
          <w:sz w:val="26"/>
          <w:szCs w:val="26"/>
          <w:rtl/>
        </w:rPr>
        <w:t xml:space="preserve"> دولارا أمريكيا لليوئنديبي و</w:t>
      </w:r>
      <w:r w:rsidRPr="00007DC5">
        <w:rPr>
          <w:sz w:val="26"/>
          <w:szCs w:val="26"/>
        </w:rPr>
        <w:t>116,700</w:t>
      </w:r>
      <w:r w:rsidRPr="00007DC5">
        <w:rPr>
          <w:rFonts w:hint="cs"/>
          <w:sz w:val="26"/>
          <w:szCs w:val="26"/>
          <w:rtl/>
        </w:rPr>
        <w:t xml:space="preserve"> دولار أمريكي زائدا تكاليف دعم الوكالة البالغة </w:t>
      </w:r>
      <w:r w:rsidRPr="00007DC5">
        <w:rPr>
          <w:sz w:val="26"/>
          <w:szCs w:val="26"/>
        </w:rPr>
        <w:t>15,171</w:t>
      </w:r>
      <w:r w:rsidRPr="00007DC5">
        <w:rPr>
          <w:rFonts w:hint="cs"/>
          <w:sz w:val="26"/>
          <w:szCs w:val="26"/>
          <w:rtl/>
        </w:rPr>
        <w:t xml:space="preserve"> دولارا أمريكيا لليونيب.</w:t>
      </w:r>
    </w:p>
    <w:p w14:paraId="50028CC1" w14:textId="77777777" w:rsidR="00E85409" w:rsidRPr="00007DC5" w:rsidRDefault="00E85409" w:rsidP="00477534">
      <w:pPr>
        <w:bidi/>
        <w:rPr>
          <w:sz w:val="26"/>
          <w:szCs w:val="26"/>
        </w:rPr>
      </w:pPr>
    </w:p>
    <w:p w14:paraId="0CDE9658" w14:textId="77777777" w:rsidR="00CB1008" w:rsidRDefault="00CB1008" w:rsidP="00477534">
      <w:pPr>
        <w:bidi/>
        <w:sectPr w:rsidR="00CB1008" w:rsidSect="00C240BC">
          <w:headerReference w:type="even" r:id="rId10"/>
          <w:headerReference w:type="default" r:id="rId11"/>
          <w:footerReference w:type="even" r:id="rId12"/>
          <w:footerReference w:type="default" r:id="rId13"/>
          <w:footerReference w:type="first" r:id="rId14"/>
          <w:pgSz w:w="12240" w:h="15840" w:code="1"/>
          <w:pgMar w:top="720" w:right="1440" w:bottom="720" w:left="1440" w:header="720" w:footer="475" w:gutter="0"/>
          <w:cols w:space="720"/>
          <w:titlePg/>
        </w:sectPr>
      </w:pPr>
    </w:p>
    <w:p w14:paraId="523A535B" w14:textId="77777777" w:rsidR="00EA1CA5" w:rsidRDefault="00EA1CA5" w:rsidP="00861CC3">
      <w:pPr>
        <w:bidi/>
        <w:jc w:val="center"/>
        <w:rPr>
          <w:b/>
          <w:bCs/>
          <w:sz w:val="26"/>
          <w:szCs w:val="26"/>
          <w:lang w:bidi="ar-SY"/>
        </w:rPr>
      </w:pPr>
    </w:p>
    <w:p w14:paraId="229CBC67" w14:textId="77777777" w:rsidR="00EA1CA5" w:rsidRPr="00792B19" w:rsidRDefault="00EA1CA5" w:rsidP="00861CC3">
      <w:pPr>
        <w:bidi/>
        <w:jc w:val="center"/>
        <w:rPr>
          <w:b/>
          <w:bCs/>
          <w:sz w:val="26"/>
          <w:szCs w:val="26"/>
          <w:lang w:val="en-US" w:bidi="ar-SY"/>
        </w:rPr>
      </w:pPr>
      <w:r w:rsidRPr="003D67DA">
        <w:rPr>
          <w:rFonts w:hint="cs"/>
          <w:b/>
          <w:bCs/>
          <w:sz w:val="26"/>
          <w:szCs w:val="26"/>
          <w:rtl/>
        </w:rPr>
        <w:t xml:space="preserve">المرفق </w:t>
      </w:r>
      <w:r>
        <w:rPr>
          <w:rFonts w:hint="cs"/>
          <w:b/>
          <w:bCs/>
          <w:sz w:val="26"/>
          <w:szCs w:val="26"/>
          <w:rtl/>
          <w:lang w:bidi="ar-SY"/>
        </w:rPr>
        <w:t>الأول</w:t>
      </w:r>
    </w:p>
    <w:p w14:paraId="71F475EF" w14:textId="77777777" w:rsidR="00EA1CA5" w:rsidRPr="003D67DA" w:rsidRDefault="00EA1CA5" w:rsidP="00861CC3">
      <w:pPr>
        <w:tabs>
          <w:tab w:val="left" w:pos="4095"/>
          <w:tab w:val="center" w:pos="4680"/>
        </w:tabs>
        <w:bidi/>
        <w:jc w:val="center"/>
        <w:rPr>
          <w:b/>
          <w:bCs/>
          <w:sz w:val="26"/>
          <w:szCs w:val="26"/>
          <w:rtl/>
          <w:lang w:bidi="ar-EG"/>
        </w:rPr>
      </w:pPr>
    </w:p>
    <w:p w14:paraId="4A5D4CB5" w14:textId="77777777" w:rsidR="00EA1CA5" w:rsidRPr="003D67DA" w:rsidRDefault="00EA1CA5" w:rsidP="00861CC3">
      <w:pPr>
        <w:bidi/>
        <w:jc w:val="center"/>
        <w:rPr>
          <w:b/>
          <w:bCs/>
          <w:sz w:val="26"/>
          <w:szCs w:val="26"/>
          <w:rtl/>
          <w:lang w:val="fr-CA" w:bidi="ar-EG"/>
        </w:rPr>
      </w:pPr>
      <w:r>
        <w:rPr>
          <w:rFonts w:hint="cs"/>
          <w:b/>
          <w:bCs/>
          <w:sz w:val="26"/>
          <w:szCs w:val="26"/>
          <w:rtl/>
          <w:lang w:val="fr-CA" w:bidi="ar-SY"/>
        </w:rPr>
        <w:t xml:space="preserve">مشروع </w:t>
      </w:r>
      <w:r w:rsidRPr="003D67DA">
        <w:rPr>
          <w:b/>
          <w:bCs/>
          <w:sz w:val="26"/>
          <w:szCs w:val="26"/>
          <w:rtl/>
          <w:lang w:val="fr-CA" w:bidi="ar-SY"/>
        </w:rPr>
        <w:t xml:space="preserve">اتّفاق بين </w:t>
      </w:r>
      <w:r w:rsidRPr="003D67DA">
        <w:rPr>
          <w:b/>
          <w:bCs/>
          <w:sz w:val="26"/>
          <w:szCs w:val="26"/>
          <w:rtl/>
          <w:lang w:val="fr-CA"/>
        </w:rPr>
        <w:t xml:space="preserve">حكومة </w:t>
      </w:r>
      <w:r>
        <w:rPr>
          <w:rFonts w:hint="cs"/>
          <w:b/>
          <w:bCs/>
          <w:sz w:val="26"/>
          <w:szCs w:val="26"/>
          <w:rtl/>
        </w:rPr>
        <w:t>فيجي</w:t>
      </w:r>
      <w:r w:rsidRPr="003D67DA">
        <w:rPr>
          <w:b/>
          <w:bCs/>
          <w:sz w:val="26"/>
          <w:szCs w:val="26"/>
          <w:rtl/>
          <w:lang w:val="fr-CA" w:bidi="ar-EG"/>
        </w:rPr>
        <w:t xml:space="preserve"> </w:t>
      </w:r>
      <w:r w:rsidRPr="003D67DA">
        <w:rPr>
          <w:b/>
          <w:bCs/>
          <w:sz w:val="26"/>
          <w:szCs w:val="26"/>
          <w:rtl/>
          <w:lang w:val="fr-CA" w:bidi="ar-SY"/>
        </w:rPr>
        <w:t>واللجنة التنفيذية للصندوق المتعدد الأطراف</w:t>
      </w:r>
    </w:p>
    <w:p w14:paraId="78549165" w14:textId="77777777" w:rsidR="00EA1CA5" w:rsidRPr="003D67DA" w:rsidRDefault="00EA1CA5" w:rsidP="00861CC3">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5F5AC122" w14:textId="77777777" w:rsidR="00EA1CA5" w:rsidRPr="003D67DA" w:rsidRDefault="00EA1CA5" w:rsidP="00861CC3">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37B00F7E" w14:textId="77777777" w:rsidR="00EA1CA5" w:rsidRPr="003D67DA" w:rsidRDefault="00EA1CA5" w:rsidP="00861CC3">
      <w:pPr>
        <w:bidi/>
        <w:jc w:val="center"/>
        <w:rPr>
          <w:b/>
          <w:rtl/>
          <w:lang w:bidi="ar-EG"/>
        </w:rPr>
      </w:pPr>
    </w:p>
    <w:p w14:paraId="784F1BF4" w14:textId="77777777" w:rsidR="00EA1CA5" w:rsidRPr="003D67DA" w:rsidRDefault="00EA1CA5" w:rsidP="00861CC3">
      <w:pPr>
        <w:bidi/>
        <w:spacing w:after="240"/>
        <w:rPr>
          <w:b/>
          <w:bCs/>
          <w:sz w:val="26"/>
          <w:szCs w:val="26"/>
        </w:rPr>
      </w:pPr>
      <w:r w:rsidRPr="003D67DA">
        <w:rPr>
          <w:rFonts w:hint="cs"/>
          <w:b/>
          <w:bCs/>
          <w:sz w:val="26"/>
          <w:szCs w:val="26"/>
          <w:rtl/>
        </w:rPr>
        <w:t>الغرض</w:t>
      </w:r>
    </w:p>
    <w:p w14:paraId="0DF04EEA" w14:textId="77777777" w:rsidR="00EA1CA5" w:rsidRPr="000762D9" w:rsidRDefault="00EA1CA5" w:rsidP="00CF0F61">
      <w:pPr>
        <w:pStyle w:val="Heading1"/>
        <w:numPr>
          <w:ilvl w:val="0"/>
          <w:numId w:val="12"/>
        </w:numPr>
        <w:tabs>
          <w:tab w:val="clear" w:pos="0"/>
          <w:tab w:val="num" w:pos="90"/>
        </w:tabs>
        <w:bidi/>
        <w:rPr>
          <w:sz w:val="26"/>
          <w:szCs w:val="26"/>
        </w:rPr>
      </w:pPr>
      <w:r w:rsidRPr="000762D9">
        <w:rPr>
          <w:sz w:val="26"/>
          <w:szCs w:val="26"/>
          <w:rtl/>
        </w:rPr>
        <w:t>يمثّل هذا الاتفاق التفاهم بين حكومة</w:t>
      </w:r>
      <w:r w:rsidRPr="000762D9">
        <w:rPr>
          <w:sz w:val="26"/>
          <w:szCs w:val="26"/>
          <w:rtl/>
          <w:lang w:val="fr-CA"/>
        </w:rPr>
        <w:t xml:space="preserve"> </w:t>
      </w:r>
      <w:r w:rsidRPr="000762D9">
        <w:rPr>
          <w:rFonts w:hint="cs"/>
          <w:sz w:val="26"/>
          <w:szCs w:val="26"/>
          <w:rtl/>
        </w:rPr>
        <w:t>فيجي</w:t>
      </w:r>
      <w:r w:rsidRPr="000762D9">
        <w:rPr>
          <w:sz w:val="26"/>
          <w:szCs w:val="26"/>
          <w:rtl/>
          <w:lang w:val="fr-CA"/>
        </w:rPr>
        <w:t xml:space="preserve"> ("</w:t>
      </w:r>
      <w:r w:rsidRPr="000762D9">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0762D9">
        <w:rPr>
          <w:rFonts w:hint="cs"/>
          <w:sz w:val="26"/>
          <w:szCs w:val="26"/>
          <w:rtl/>
        </w:rPr>
        <w:t>صفر طن من</w:t>
      </w:r>
      <w:r w:rsidRPr="000762D9">
        <w:rPr>
          <w:sz w:val="26"/>
          <w:szCs w:val="26"/>
          <w:rtl/>
        </w:rPr>
        <w:t xml:space="preserve"> قدرات استنفاد الأوزون بحلول 1 يناير / كانون الثاني</w:t>
      </w:r>
      <w:r w:rsidRPr="000762D9">
        <w:rPr>
          <w:rFonts w:hint="cs"/>
          <w:sz w:val="26"/>
          <w:szCs w:val="26"/>
          <w:rtl/>
        </w:rPr>
        <w:t xml:space="preserve"> 2030</w:t>
      </w:r>
      <w:r w:rsidRPr="000762D9">
        <w:rPr>
          <w:sz w:val="26"/>
          <w:szCs w:val="26"/>
          <w:rtl/>
        </w:rPr>
        <w:t xml:space="preserve"> بما يتماشى مع بروتوكول مونتريال.</w:t>
      </w:r>
    </w:p>
    <w:p w14:paraId="57101071" w14:textId="77777777" w:rsidR="00EA1CA5" w:rsidRPr="003D67DA" w:rsidRDefault="00EA1CA5" w:rsidP="00EA1CA5">
      <w:pPr>
        <w:pStyle w:val="Heading1"/>
        <w:tabs>
          <w:tab w:val="clear" w:pos="0"/>
          <w:tab w:val="num" w:pos="90"/>
        </w:tabs>
        <w:bidi/>
        <w:ind w:left="90"/>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sidRPr="003D67DA">
        <w:rPr>
          <w:sz w:val="26"/>
          <w:szCs w:val="26"/>
        </w:rPr>
        <w:t>1</w:t>
      </w:r>
      <w:r w:rsidRPr="003D67DA">
        <w:rPr>
          <w:sz w:val="26"/>
          <w:szCs w:val="26"/>
          <w:rtl/>
        </w:rPr>
        <w:t xml:space="preserve">-ألف، وفيما يتعلق بأي استهلاك يتجاوز المستوى المحدد لكل مادة في </w:t>
      </w:r>
      <w:r w:rsidRPr="003D67DA">
        <w:rPr>
          <w:rFonts w:hint="cs"/>
          <w:sz w:val="26"/>
          <w:szCs w:val="26"/>
          <w:rtl/>
        </w:rPr>
        <w:t>الص</w:t>
      </w:r>
      <w:r>
        <w:rPr>
          <w:rFonts w:hint="cs"/>
          <w:sz w:val="26"/>
          <w:szCs w:val="26"/>
          <w:rtl/>
        </w:rPr>
        <w:t>فين</w:t>
      </w:r>
      <w:r w:rsidRPr="003D67DA">
        <w:rPr>
          <w:sz w:val="26"/>
          <w:szCs w:val="26"/>
          <w:rtl/>
        </w:rPr>
        <w:t xml:space="preserve"> 4-1-3</w:t>
      </w:r>
      <w:r>
        <w:rPr>
          <w:rFonts w:hint="cs"/>
          <w:sz w:val="26"/>
          <w:szCs w:val="26"/>
          <w:rtl/>
        </w:rPr>
        <w:t xml:space="preserve"> و 4-2-3</w:t>
      </w:r>
      <w:r w:rsidRPr="003D67DA">
        <w:rPr>
          <w:sz w:val="26"/>
          <w:szCs w:val="26"/>
          <w:rtl/>
        </w:rPr>
        <w:t xml:space="preserve">(الاستهلاك المتبقي المؤهل </w:t>
      </w:r>
      <w:r w:rsidRPr="003D67DA">
        <w:rPr>
          <w:rFonts w:hint="cs"/>
          <w:sz w:val="26"/>
          <w:szCs w:val="26"/>
          <w:rtl/>
        </w:rPr>
        <w:t>للتمويل</w:t>
      </w:r>
      <w:r w:rsidRPr="003D67DA">
        <w:rPr>
          <w:sz w:val="26"/>
          <w:szCs w:val="26"/>
          <w:rtl/>
        </w:rPr>
        <w:t>).</w:t>
      </w:r>
    </w:p>
    <w:p w14:paraId="1E53AA0D" w14:textId="77777777" w:rsidR="00EA1CA5" w:rsidRPr="003D67DA" w:rsidRDefault="00EA1CA5" w:rsidP="00EA1CA5">
      <w:pPr>
        <w:pStyle w:val="Heading1"/>
        <w:tabs>
          <w:tab w:val="clear" w:pos="0"/>
          <w:tab w:val="num" w:pos="90"/>
        </w:tabs>
        <w:bidi/>
        <w:ind w:left="90"/>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0AAF76E3" w14:textId="77777777" w:rsidR="00EA1CA5" w:rsidRPr="003D67DA" w:rsidRDefault="00EA1CA5" w:rsidP="00EA1CA5">
      <w:pPr>
        <w:pStyle w:val="Heading1"/>
        <w:tabs>
          <w:tab w:val="clear" w:pos="0"/>
          <w:tab w:val="num" w:pos="90"/>
        </w:tabs>
        <w:bidi/>
        <w:ind w:left="90"/>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lang w:bidi="ar-DZ"/>
        </w:rPr>
        <w:t>بتكليف من الوكالة الثنائية أو المنفّذة المعنية.</w:t>
      </w:r>
    </w:p>
    <w:p w14:paraId="0870A4DB" w14:textId="77777777" w:rsidR="00EA1CA5" w:rsidRPr="003D67DA" w:rsidRDefault="00EA1CA5" w:rsidP="00861CC3">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6471167C" w14:textId="77777777" w:rsidR="00EA1CA5" w:rsidRPr="003D67DA" w:rsidRDefault="00EA1CA5" w:rsidP="00EA1CA5">
      <w:pPr>
        <w:pStyle w:val="Heading1"/>
        <w:tabs>
          <w:tab w:val="clear" w:pos="0"/>
          <w:tab w:val="num" w:pos="90"/>
        </w:tabs>
        <w:bidi/>
        <w:ind w:left="90"/>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61788456" w14:textId="77777777" w:rsidR="00EA1CA5" w:rsidRPr="003D67DA" w:rsidRDefault="00EA1CA5" w:rsidP="00EA1CA5">
      <w:pPr>
        <w:pStyle w:val="Heading2"/>
        <w:tabs>
          <w:tab w:val="clear" w:pos="273"/>
          <w:tab w:val="num" w:pos="0"/>
        </w:tabs>
        <w:bidi/>
        <w:ind w:left="1440"/>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6779C9A8" w14:textId="77777777" w:rsidR="00EA1CA5" w:rsidRPr="003D67DA" w:rsidRDefault="00EA1CA5" w:rsidP="00EA1CA5">
      <w:pPr>
        <w:pStyle w:val="Heading2"/>
        <w:tabs>
          <w:tab w:val="clear" w:pos="273"/>
          <w:tab w:val="num" w:pos="0"/>
        </w:tabs>
        <w:bidi/>
        <w:ind w:left="1440"/>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463A19E2" w14:textId="77777777" w:rsidR="00EA1CA5" w:rsidRPr="003D67DA" w:rsidRDefault="00EA1CA5" w:rsidP="00EA1CA5">
      <w:pPr>
        <w:pStyle w:val="Heading2"/>
        <w:tabs>
          <w:tab w:val="clear" w:pos="273"/>
          <w:tab w:val="num" w:pos="0"/>
        </w:tabs>
        <w:bidi/>
        <w:ind w:left="1440"/>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3DFFC380" w14:textId="77777777" w:rsidR="00EA1CA5" w:rsidRPr="003D67DA" w:rsidRDefault="00EA1CA5" w:rsidP="00EA1CA5">
      <w:pPr>
        <w:pStyle w:val="Heading2"/>
        <w:widowControl/>
        <w:tabs>
          <w:tab w:val="clear" w:pos="273"/>
          <w:tab w:val="num" w:pos="0"/>
        </w:tabs>
        <w:bidi/>
        <w:ind w:left="1440"/>
        <w:rPr>
          <w:sz w:val="26"/>
          <w:szCs w:val="26"/>
        </w:rPr>
      </w:pPr>
      <w:r w:rsidRPr="003D67DA">
        <w:rPr>
          <w:sz w:val="26"/>
          <w:szCs w:val="26"/>
          <w:rtl/>
        </w:rPr>
        <w:lastRenderedPageBreak/>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17FBDB85" w14:textId="77777777" w:rsidR="00EA1CA5" w:rsidRPr="003D67DA" w:rsidRDefault="00EA1CA5" w:rsidP="00861CC3">
      <w:pPr>
        <w:pStyle w:val="Heading1"/>
        <w:numPr>
          <w:ilvl w:val="0"/>
          <w:numId w:val="0"/>
        </w:numPr>
        <w:bidi/>
        <w:ind w:left="90"/>
        <w:rPr>
          <w:b/>
          <w:bCs/>
          <w:sz w:val="26"/>
          <w:szCs w:val="26"/>
        </w:rPr>
      </w:pPr>
      <w:r w:rsidRPr="003D67DA">
        <w:rPr>
          <w:rFonts w:hint="cs"/>
          <w:b/>
          <w:bCs/>
          <w:sz w:val="26"/>
          <w:szCs w:val="26"/>
          <w:rtl/>
        </w:rPr>
        <w:t>الرصد</w:t>
      </w:r>
    </w:p>
    <w:p w14:paraId="342144E0" w14:textId="77777777" w:rsidR="00EA1CA5" w:rsidRPr="003D67DA" w:rsidRDefault="00EA1CA5" w:rsidP="00EA1CA5">
      <w:pPr>
        <w:pStyle w:val="Heading1"/>
        <w:tabs>
          <w:tab w:val="clear" w:pos="0"/>
          <w:tab w:val="num" w:pos="90"/>
        </w:tabs>
        <w:bidi/>
        <w:ind w:left="90"/>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7B5C0AC1" w14:textId="77777777" w:rsidR="00EA1CA5" w:rsidRPr="003D67DA" w:rsidRDefault="00EA1CA5" w:rsidP="00861CC3">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151595F6" w14:textId="77777777" w:rsidR="00EA1CA5" w:rsidRPr="003D67DA" w:rsidRDefault="00EA1CA5" w:rsidP="00EA1CA5">
      <w:pPr>
        <w:pStyle w:val="Heading1"/>
        <w:tabs>
          <w:tab w:val="clear" w:pos="0"/>
          <w:tab w:val="num" w:pos="90"/>
        </w:tabs>
        <w:bidi/>
        <w:ind w:left="90"/>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7826BDFA" w14:textId="77777777" w:rsidR="00EA1CA5" w:rsidRPr="003D67DA" w:rsidRDefault="00EA1CA5" w:rsidP="00EA1CA5">
      <w:pPr>
        <w:pStyle w:val="Heading2"/>
        <w:tabs>
          <w:tab w:val="clear" w:pos="273"/>
          <w:tab w:val="num" w:pos="0"/>
        </w:tabs>
        <w:bidi/>
        <w:ind w:left="1440"/>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5 (د) أعلاه أو كتنقيح لخطة تنفيذ </w:t>
      </w:r>
      <w:r w:rsidRPr="003D67DA">
        <w:rPr>
          <w:rFonts w:hint="cs"/>
          <w:sz w:val="26"/>
          <w:szCs w:val="26"/>
          <w:rtl/>
        </w:rPr>
        <w:t>شريحة</w:t>
      </w:r>
      <w:r w:rsidRPr="003D67DA">
        <w:rPr>
          <w:sz w:val="26"/>
          <w:szCs w:val="26"/>
          <w:rtl/>
        </w:rPr>
        <w:t xml:space="preserve"> قائمة تقدم ثمانية أسابيع قبل أي اجتماع للجنة التنفيذية للموافقة عليها. وتتعلق التغييرات الرئيسية بما يلي:</w:t>
      </w:r>
    </w:p>
    <w:p w14:paraId="01532832" w14:textId="77777777" w:rsidR="00EA1CA5" w:rsidRPr="003D67DA" w:rsidRDefault="00EA1CA5" w:rsidP="00861CC3">
      <w:pPr>
        <w:pStyle w:val="Heading3"/>
        <w:bidi/>
        <w:rPr>
          <w:sz w:val="26"/>
          <w:szCs w:val="26"/>
        </w:rPr>
      </w:pPr>
      <w:r w:rsidRPr="003D67DA">
        <w:rPr>
          <w:sz w:val="26"/>
          <w:szCs w:val="26"/>
          <w:rtl/>
        </w:rPr>
        <w:t xml:space="preserve">المسائل </w:t>
      </w:r>
      <w:r w:rsidRPr="003D67DA">
        <w:rPr>
          <w:rFonts w:hint="cs"/>
          <w:sz w:val="26"/>
          <w:szCs w:val="26"/>
          <w:rtl/>
        </w:rPr>
        <w:t>التي يمكن أن تتعلق</w:t>
      </w:r>
      <w:r w:rsidRPr="003D67DA">
        <w:rPr>
          <w:sz w:val="26"/>
          <w:szCs w:val="26"/>
          <w:rtl/>
        </w:rPr>
        <w:t xml:space="preserve"> بقواعد أو سياسات الصندوق المتعدد الأطراف؛</w:t>
      </w:r>
    </w:p>
    <w:p w14:paraId="6E39A9C1" w14:textId="77777777" w:rsidR="00EA1CA5" w:rsidRPr="003D67DA" w:rsidRDefault="00EA1CA5" w:rsidP="00861CC3">
      <w:pPr>
        <w:pStyle w:val="Heading3"/>
        <w:bidi/>
        <w:rPr>
          <w:sz w:val="26"/>
          <w:szCs w:val="26"/>
          <w:rtl/>
        </w:rPr>
      </w:pPr>
      <w:r w:rsidRPr="003D67DA">
        <w:rPr>
          <w:sz w:val="26"/>
          <w:szCs w:val="26"/>
          <w:rtl/>
        </w:rPr>
        <w:t>التغييرات التي تؤدي إلى تعديل أي شرط من شروط هذا الاتفاق؛</w:t>
      </w:r>
    </w:p>
    <w:p w14:paraId="353235AB" w14:textId="77777777" w:rsidR="00EA1CA5" w:rsidRPr="003D67DA" w:rsidRDefault="00EA1CA5" w:rsidP="00861CC3">
      <w:pPr>
        <w:pStyle w:val="Heading3"/>
        <w:bidi/>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6241BD5B" w14:textId="77777777" w:rsidR="00EA1CA5" w:rsidRPr="003D67DA" w:rsidRDefault="00EA1CA5" w:rsidP="00861CC3">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0F0A3CE7" w14:textId="77777777" w:rsidR="00EA1CA5" w:rsidRPr="003D67DA" w:rsidRDefault="00EA1CA5" w:rsidP="00EA1CA5">
      <w:pPr>
        <w:pStyle w:val="Heading2"/>
        <w:tabs>
          <w:tab w:val="clear" w:pos="273"/>
          <w:tab w:val="num" w:pos="0"/>
        </w:tabs>
        <w:bidi/>
        <w:ind w:left="1440"/>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6CF3287" w14:textId="77777777" w:rsidR="00EA1CA5" w:rsidRPr="003D67DA" w:rsidRDefault="00EA1CA5" w:rsidP="00861CC3">
      <w:pPr>
        <w:bidi/>
        <w:spacing w:after="240"/>
        <w:ind w:left="1440" w:hanging="720"/>
        <w:rPr>
          <w:sz w:val="26"/>
          <w:szCs w:val="26"/>
          <w:rtl/>
          <w:lang w:bidi="ar-EG"/>
        </w:rPr>
      </w:pPr>
      <w:r w:rsidRPr="003D67DA">
        <w:rPr>
          <w:rFonts w:hint="cs"/>
          <w:sz w:val="24"/>
          <w:szCs w:val="24"/>
          <w:rtl/>
        </w:rPr>
        <w:t xml:space="preserve"> (</w:t>
      </w:r>
      <w:r>
        <w:rPr>
          <w:rFonts w:hint="cs"/>
          <w:sz w:val="24"/>
          <w:szCs w:val="24"/>
          <w:rtl/>
        </w:rPr>
        <w:t>ج</w:t>
      </w:r>
      <w:r w:rsidRPr="003D67DA">
        <w:rPr>
          <w:rFonts w:hint="cs"/>
          <w:sz w:val="24"/>
          <w:szCs w:val="24"/>
          <w:rtl/>
        </w:rPr>
        <w:t>)</w:t>
      </w:r>
      <w:r w:rsidRPr="003D67DA">
        <w:rPr>
          <w:rFonts w:hint="cs"/>
          <w:sz w:val="24"/>
          <w:szCs w:val="24"/>
          <w:rtl/>
        </w:rPr>
        <w:tab/>
      </w:r>
      <w:r w:rsidRPr="003D67DA">
        <w:rPr>
          <w:rFonts w:hint="cs"/>
          <w:sz w:val="26"/>
          <w:szCs w:val="26"/>
          <w:rtl/>
          <w:lang w:bidi="ar-EG"/>
        </w:rPr>
        <w:t xml:space="preserve">يوافق </w:t>
      </w:r>
      <w:r w:rsidRPr="003D67DA">
        <w:rPr>
          <w:sz w:val="26"/>
          <w:szCs w:val="26"/>
          <w:rtl/>
          <w:lang w:bidi="ar-EG"/>
        </w:rPr>
        <w:t>البلد</w:t>
      </w:r>
      <w:r w:rsidRPr="003D67DA">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25D218E5" w14:textId="77777777" w:rsidR="00EA1CA5" w:rsidRPr="003D67DA" w:rsidRDefault="00EA1CA5" w:rsidP="00861CC3">
      <w:pPr>
        <w:bidi/>
        <w:ind w:left="1440" w:hanging="720"/>
        <w:rPr>
          <w:sz w:val="26"/>
          <w:szCs w:val="26"/>
          <w:rtl/>
        </w:rPr>
      </w:pPr>
      <w:r w:rsidRPr="003D67DA">
        <w:rPr>
          <w:rFonts w:hint="cs"/>
          <w:sz w:val="26"/>
          <w:szCs w:val="26"/>
          <w:rtl/>
        </w:rPr>
        <w:t>(</w:t>
      </w:r>
      <w:r>
        <w:rPr>
          <w:rFonts w:hint="cs"/>
          <w:sz w:val="26"/>
          <w:szCs w:val="26"/>
          <w:rtl/>
        </w:rPr>
        <w:t>د</w:t>
      </w:r>
      <w:r w:rsidRPr="003D67DA">
        <w:rPr>
          <w:rFonts w:hint="cs"/>
          <w:sz w:val="26"/>
          <w:szCs w:val="26"/>
          <w:rtl/>
        </w:rPr>
        <w:t>)</w:t>
      </w:r>
      <w:r w:rsidRPr="003D67DA">
        <w:rPr>
          <w:rFonts w:hint="cs"/>
          <w:sz w:val="26"/>
          <w:szCs w:val="26"/>
          <w:rtl/>
        </w:rPr>
        <w:tab/>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0811D758" w14:textId="77777777" w:rsidR="00EA1CA5" w:rsidRPr="003D67DA" w:rsidRDefault="00EA1CA5" w:rsidP="00861CC3">
      <w:pPr>
        <w:bidi/>
        <w:ind w:left="1440" w:hanging="720"/>
        <w:rPr>
          <w:rtl/>
        </w:rPr>
      </w:pPr>
    </w:p>
    <w:p w14:paraId="2F7F0FC1" w14:textId="77777777" w:rsidR="00EA1CA5" w:rsidRPr="003D67DA" w:rsidRDefault="00EA1CA5" w:rsidP="00861CC3">
      <w:pPr>
        <w:pStyle w:val="Heading1"/>
        <w:keepNext/>
        <w:keepLines/>
        <w:numPr>
          <w:ilvl w:val="0"/>
          <w:numId w:val="0"/>
        </w:numPr>
        <w:bidi/>
        <w:ind w:left="90"/>
        <w:rPr>
          <w:b/>
          <w:bCs/>
          <w:sz w:val="26"/>
          <w:szCs w:val="26"/>
        </w:rPr>
      </w:pPr>
      <w:r w:rsidRPr="003D67DA">
        <w:rPr>
          <w:rFonts w:hint="cs"/>
          <w:b/>
          <w:bCs/>
          <w:sz w:val="26"/>
          <w:szCs w:val="26"/>
          <w:rtl/>
        </w:rPr>
        <w:lastRenderedPageBreak/>
        <w:t>اعتبارات لقطاع خدمات التبريد</w:t>
      </w:r>
    </w:p>
    <w:p w14:paraId="388C2F36" w14:textId="77777777" w:rsidR="00EA1CA5" w:rsidRPr="003D67DA" w:rsidRDefault="00EA1CA5" w:rsidP="00EA1CA5">
      <w:pPr>
        <w:pStyle w:val="Heading1"/>
        <w:keepNext/>
        <w:keepLines/>
        <w:tabs>
          <w:tab w:val="clear" w:pos="0"/>
          <w:tab w:val="num" w:pos="90"/>
        </w:tabs>
        <w:bidi/>
        <w:ind w:left="90"/>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74FC0B1F" w14:textId="77777777" w:rsidR="00EA1CA5" w:rsidRPr="003D67DA" w:rsidRDefault="00EA1CA5" w:rsidP="00EA1CA5">
      <w:pPr>
        <w:pStyle w:val="Heading2"/>
        <w:keepNext/>
        <w:keepLines/>
        <w:tabs>
          <w:tab w:val="clear" w:pos="273"/>
          <w:tab w:val="num" w:pos="0"/>
        </w:tabs>
        <w:bidi/>
        <w:ind w:left="1440"/>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0443A2AB" w14:textId="77777777" w:rsidR="00EA1CA5" w:rsidRPr="003D67DA" w:rsidRDefault="00EA1CA5" w:rsidP="00EA1CA5">
      <w:pPr>
        <w:pStyle w:val="Heading2"/>
        <w:keepNext/>
        <w:keepLines/>
        <w:tabs>
          <w:tab w:val="clear" w:pos="273"/>
          <w:tab w:val="num" w:pos="0"/>
        </w:tabs>
        <w:bidi/>
        <w:ind w:left="1440"/>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31C43E15" w14:textId="77777777" w:rsidR="00EA1CA5" w:rsidRPr="003D67DA" w:rsidRDefault="00EA1CA5" w:rsidP="00861CC3">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508E7BCD" w14:textId="77777777" w:rsidR="00EA1CA5" w:rsidRPr="003D67DA" w:rsidRDefault="00EA1CA5" w:rsidP="00EA1CA5">
      <w:pPr>
        <w:pStyle w:val="Heading1"/>
        <w:tabs>
          <w:tab w:val="clear" w:pos="0"/>
          <w:tab w:val="num" w:pos="90"/>
        </w:tabs>
        <w:bidi/>
        <w:ind w:left="90"/>
        <w:rPr>
          <w:sz w:val="26"/>
          <w:szCs w:val="26"/>
        </w:rPr>
      </w:pPr>
      <w:r w:rsidRPr="003D67DA">
        <w:rPr>
          <w:sz w:val="26"/>
          <w:szCs w:val="26"/>
          <w:rtl/>
          <w:lang w:bidi="ar-DZ"/>
        </w:rPr>
        <w:t xml:space="preserve">يوافق البلد على تحمل المسؤولية الشاملة </w:t>
      </w:r>
      <w:r w:rsidRPr="003D67DA">
        <w:rPr>
          <w:rFonts w:hint="cs"/>
          <w:sz w:val="26"/>
          <w:szCs w:val="26"/>
          <w:rtl/>
          <w:lang w:bidi="ar-DZ"/>
        </w:rPr>
        <w:t>ل</w:t>
      </w:r>
      <w:r w:rsidRPr="003D67DA">
        <w:rPr>
          <w:sz w:val="26"/>
          <w:szCs w:val="26"/>
          <w:rtl/>
          <w:lang w:bidi="ar-DZ"/>
        </w:rPr>
        <w:t xml:space="preserve">إدارة وتنفيذ هذا الاتفاق وجميع الأنشطة التي </w:t>
      </w:r>
      <w:r w:rsidRPr="003D67DA">
        <w:rPr>
          <w:rFonts w:hint="cs"/>
          <w:sz w:val="26"/>
          <w:szCs w:val="26"/>
          <w:rtl/>
          <w:lang w:bidi="ar-DZ"/>
        </w:rPr>
        <w:t>يجريها</w:t>
      </w:r>
      <w:r w:rsidRPr="003D67DA">
        <w:rPr>
          <w:sz w:val="26"/>
          <w:szCs w:val="26"/>
          <w:rtl/>
          <w:lang w:bidi="ar-DZ"/>
        </w:rPr>
        <w:t xml:space="preserve"> أو نيابة عنه </w:t>
      </w:r>
      <w:r w:rsidRPr="003D67DA">
        <w:rPr>
          <w:rFonts w:hint="cs"/>
          <w:sz w:val="26"/>
          <w:szCs w:val="26"/>
          <w:rtl/>
          <w:lang w:bidi="ar-DZ"/>
        </w:rPr>
        <w:t>من أجل ا</w:t>
      </w:r>
      <w:r w:rsidRPr="003D67DA">
        <w:rPr>
          <w:sz w:val="26"/>
          <w:szCs w:val="26"/>
          <w:rtl/>
          <w:lang w:bidi="ar-DZ"/>
        </w:rPr>
        <w:t xml:space="preserve">لوفاء بالالتزامات بموجب هذا الاتفاق. </w:t>
      </w:r>
      <w:r w:rsidRPr="003D67DA">
        <w:rPr>
          <w:rFonts w:hint="cs"/>
          <w:sz w:val="26"/>
          <w:szCs w:val="26"/>
          <w:rtl/>
          <w:lang w:bidi="ar-DZ"/>
        </w:rPr>
        <w:t>و</w:t>
      </w:r>
      <w:r w:rsidRPr="003D67DA">
        <w:rPr>
          <w:sz w:val="26"/>
          <w:szCs w:val="26"/>
          <w:rtl/>
          <w:lang w:bidi="ar-DZ"/>
        </w:rPr>
        <w:t xml:space="preserve">وافق </w:t>
      </w:r>
      <w:r>
        <w:rPr>
          <w:rFonts w:hint="cs"/>
          <w:sz w:val="26"/>
          <w:szCs w:val="26"/>
          <w:rtl/>
          <w:lang w:bidi="ar-DZ"/>
        </w:rPr>
        <w:t>اليوئنديبي</w:t>
      </w:r>
      <w:r w:rsidRPr="003D67DA">
        <w:rPr>
          <w:sz w:val="26"/>
          <w:szCs w:val="26"/>
          <w:rtl/>
          <w:lang w:bidi="ar-DZ"/>
        </w:rPr>
        <w:t xml:space="preserve"> </w:t>
      </w:r>
      <w:r w:rsidRPr="003D67DA">
        <w:rPr>
          <w:rFonts w:hint="cs"/>
          <w:sz w:val="26"/>
          <w:szCs w:val="26"/>
          <w:rtl/>
          <w:lang w:bidi="ar-DZ"/>
        </w:rPr>
        <w:t xml:space="preserve">على </w:t>
      </w:r>
      <w:r w:rsidRPr="003D67DA">
        <w:rPr>
          <w:sz w:val="26"/>
          <w:szCs w:val="26"/>
          <w:rtl/>
          <w:lang w:bidi="ar-DZ"/>
        </w:rPr>
        <w:t xml:space="preserve">أن </w:t>
      </w:r>
      <w:r w:rsidRPr="003D67DA">
        <w:rPr>
          <w:rFonts w:hint="cs"/>
          <w:sz w:val="26"/>
          <w:szCs w:val="26"/>
          <w:rtl/>
          <w:lang w:bidi="ar-DZ"/>
        </w:rPr>
        <w:t>ي</w:t>
      </w:r>
      <w:r w:rsidRPr="003D67DA">
        <w:rPr>
          <w:sz w:val="26"/>
          <w:szCs w:val="26"/>
          <w:rtl/>
          <w:lang w:bidi="ar-DZ"/>
        </w:rPr>
        <w:t xml:space="preserve">كون الوكالة المنفذة </w:t>
      </w:r>
      <w:r w:rsidRPr="003D67DA">
        <w:rPr>
          <w:rFonts w:hint="cs"/>
          <w:sz w:val="26"/>
          <w:szCs w:val="26"/>
          <w:rtl/>
          <w:lang w:bidi="ar-DZ"/>
        </w:rPr>
        <w:t>الرئيسية</w:t>
      </w:r>
      <w:r w:rsidRPr="003D67DA">
        <w:rPr>
          <w:sz w:val="26"/>
          <w:szCs w:val="26"/>
          <w:rtl/>
          <w:lang w:bidi="ar-DZ"/>
        </w:rPr>
        <w:t xml:space="preserve"> </w:t>
      </w:r>
      <w:r w:rsidRPr="003D67DA">
        <w:rPr>
          <w:rFonts w:hint="cs"/>
          <w:sz w:val="26"/>
          <w:szCs w:val="26"/>
          <w:rtl/>
          <w:lang w:bidi="ar-DZ"/>
        </w:rPr>
        <w:t xml:space="preserve">("الوكالة المنفذة الرئيسية") </w:t>
      </w:r>
      <w:r w:rsidRPr="003D67DA">
        <w:rPr>
          <w:sz w:val="26"/>
          <w:szCs w:val="26"/>
          <w:rtl/>
          <w:lang w:bidi="ar-DZ"/>
        </w:rPr>
        <w:t>و</w:t>
      </w:r>
      <w:r w:rsidRPr="003D67DA">
        <w:rPr>
          <w:rFonts w:hint="cs"/>
          <w:sz w:val="26"/>
          <w:szCs w:val="26"/>
          <w:rtl/>
          <w:lang w:bidi="ar-DZ"/>
        </w:rPr>
        <w:t xml:space="preserve">وافقت </w:t>
      </w:r>
      <w:r>
        <w:rPr>
          <w:rFonts w:hint="cs"/>
          <w:sz w:val="26"/>
          <w:szCs w:val="26"/>
          <w:rtl/>
          <w:lang w:bidi="ar-DZ"/>
        </w:rPr>
        <w:t>اليونيب</w:t>
      </w:r>
      <w:r w:rsidRPr="003D67DA">
        <w:rPr>
          <w:sz w:val="26"/>
          <w:szCs w:val="26"/>
          <w:rtl/>
          <w:lang w:bidi="ar-DZ"/>
        </w:rPr>
        <w:t xml:space="preserve"> على أن </w:t>
      </w:r>
      <w:r w:rsidRPr="003D67DA">
        <w:rPr>
          <w:rFonts w:hint="cs"/>
          <w:sz w:val="26"/>
          <w:szCs w:val="26"/>
          <w:rtl/>
          <w:lang w:bidi="ar-DZ"/>
        </w:rPr>
        <w:t>ت</w:t>
      </w:r>
      <w:r w:rsidRPr="003D67DA">
        <w:rPr>
          <w:sz w:val="26"/>
          <w:szCs w:val="26"/>
          <w:rtl/>
          <w:lang w:bidi="ar-DZ"/>
        </w:rPr>
        <w:t xml:space="preserve">كون </w:t>
      </w:r>
      <w:r w:rsidRPr="003D67DA">
        <w:rPr>
          <w:rFonts w:hint="cs"/>
          <w:sz w:val="26"/>
          <w:szCs w:val="26"/>
          <w:rtl/>
          <w:lang w:bidi="ar-DZ"/>
        </w:rPr>
        <w:t>ال</w:t>
      </w:r>
      <w:r w:rsidRPr="003D67DA">
        <w:rPr>
          <w:sz w:val="26"/>
          <w:szCs w:val="26"/>
          <w:rtl/>
          <w:lang w:bidi="ar-DZ"/>
        </w:rPr>
        <w:t>وكالة المنفذة ال</w:t>
      </w:r>
      <w:r w:rsidRPr="003D67DA">
        <w:rPr>
          <w:rFonts w:hint="cs"/>
          <w:sz w:val="26"/>
          <w:szCs w:val="26"/>
          <w:rtl/>
          <w:lang w:bidi="ar-DZ"/>
        </w:rPr>
        <w:t>م</w:t>
      </w:r>
      <w:r w:rsidRPr="003D67DA">
        <w:rPr>
          <w:sz w:val="26"/>
          <w:szCs w:val="26"/>
          <w:rtl/>
          <w:lang w:bidi="ar-DZ"/>
        </w:rPr>
        <w:t>تعاون</w:t>
      </w:r>
      <w:r w:rsidRPr="003D67DA">
        <w:rPr>
          <w:rFonts w:hint="cs"/>
          <w:sz w:val="26"/>
          <w:szCs w:val="26"/>
          <w:rtl/>
          <w:lang w:bidi="ar-DZ"/>
        </w:rPr>
        <w:t>ة</w:t>
      </w:r>
      <w:r w:rsidRPr="003D67DA">
        <w:rPr>
          <w:sz w:val="26"/>
          <w:szCs w:val="26"/>
          <w:rtl/>
          <w:lang w:bidi="ar-DZ"/>
        </w:rPr>
        <w:t xml:space="preserve"> </w:t>
      </w:r>
      <w:r w:rsidRPr="003D67DA">
        <w:rPr>
          <w:rFonts w:hint="cs"/>
          <w:sz w:val="26"/>
          <w:szCs w:val="26"/>
          <w:rtl/>
          <w:lang w:bidi="ar-DZ"/>
        </w:rPr>
        <w:t xml:space="preserve">("الوكالة المنفذة المتعاونة") </w:t>
      </w:r>
      <w:r w:rsidRPr="003D67DA">
        <w:rPr>
          <w:sz w:val="26"/>
          <w:szCs w:val="26"/>
          <w:rtl/>
          <w:lang w:bidi="ar-DZ"/>
        </w:rPr>
        <w:t xml:space="preserve">تحت قيادة الوكالة المنفذة </w:t>
      </w:r>
      <w:r w:rsidRPr="003D67DA">
        <w:rPr>
          <w:rFonts w:hint="cs"/>
          <w:sz w:val="26"/>
          <w:szCs w:val="26"/>
          <w:rtl/>
          <w:lang w:bidi="ar-DZ"/>
        </w:rPr>
        <w:t>الرئيسية</w:t>
      </w:r>
      <w:r w:rsidRPr="003D67DA">
        <w:rPr>
          <w:sz w:val="26"/>
          <w:szCs w:val="26"/>
          <w:rtl/>
          <w:lang w:bidi="ar-DZ"/>
        </w:rPr>
        <w:t xml:space="preserve"> فيما يتعلق بأنشطة البلد </w:t>
      </w:r>
      <w:r w:rsidRPr="003D67DA">
        <w:rPr>
          <w:rFonts w:hint="cs"/>
          <w:sz w:val="26"/>
          <w:szCs w:val="26"/>
          <w:rtl/>
          <w:lang w:bidi="ar-DZ"/>
        </w:rPr>
        <w:t>بموجب</w:t>
      </w:r>
      <w:r w:rsidRPr="003D67DA">
        <w:rPr>
          <w:sz w:val="26"/>
          <w:szCs w:val="26"/>
          <w:rtl/>
          <w:lang w:bidi="ar-DZ"/>
        </w:rPr>
        <w:t xml:space="preserve"> هذا الاتفاق. </w:t>
      </w:r>
      <w:r w:rsidRPr="003D67DA">
        <w:rPr>
          <w:rFonts w:hint="cs"/>
          <w:sz w:val="26"/>
          <w:szCs w:val="26"/>
          <w:rtl/>
          <w:lang w:bidi="ar-DZ"/>
        </w:rPr>
        <w:t>و</w:t>
      </w:r>
      <w:r w:rsidRPr="003D67DA">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lang w:bidi="ar-DZ"/>
        </w:rPr>
        <w:t xml:space="preserve">برنامج </w:t>
      </w:r>
      <w:r w:rsidRPr="003D67DA">
        <w:rPr>
          <w:sz w:val="26"/>
          <w:szCs w:val="26"/>
          <w:rtl/>
          <w:lang w:bidi="ar-DZ"/>
        </w:rPr>
        <w:t xml:space="preserve">الوكالة المنفذة </w:t>
      </w:r>
      <w:r w:rsidRPr="003D67DA">
        <w:rPr>
          <w:rFonts w:hint="cs"/>
          <w:sz w:val="26"/>
          <w:szCs w:val="26"/>
          <w:rtl/>
          <w:lang w:bidi="ar-DZ"/>
        </w:rPr>
        <w:t>الرئيسية</w:t>
      </w:r>
      <w:r w:rsidRPr="003D67DA">
        <w:rPr>
          <w:sz w:val="26"/>
          <w:szCs w:val="26"/>
          <w:rtl/>
          <w:lang w:bidi="ar-DZ"/>
        </w:rPr>
        <w:t xml:space="preserve"> و/ أو </w:t>
      </w:r>
      <w:r w:rsidRPr="003D67DA">
        <w:rPr>
          <w:rFonts w:hint="cs"/>
          <w:sz w:val="26"/>
          <w:szCs w:val="26"/>
          <w:rtl/>
          <w:lang w:bidi="ar-DZ"/>
        </w:rPr>
        <w:t>ال</w:t>
      </w:r>
      <w:r w:rsidRPr="003D67DA">
        <w:rPr>
          <w:sz w:val="26"/>
          <w:szCs w:val="26"/>
          <w:rtl/>
          <w:lang w:bidi="ar-DZ"/>
        </w:rPr>
        <w:t>وكالة</w:t>
      </w:r>
      <w:r w:rsidRPr="003D67DA">
        <w:rPr>
          <w:rFonts w:hint="cs"/>
          <w:sz w:val="26"/>
          <w:szCs w:val="26"/>
          <w:rtl/>
          <w:lang w:bidi="ar-DZ"/>
        </w:rPr>
        <w:t xml:space="preserve"> </w:t>
      </w:r>
      <w:r w:rsidRPr="003D67DA">
        <w:rPr>
          <w:sz w:val="26"/>
          <w:szCs w:val="26"/>
          <w:rtl/>
          <w:lang w:bidi="ar-DZ"/>
        </w:rPr>
        <w:t>المنفذة ال</w:t>
      </w:r>
      <w:r w:rsidRPr="003D67DA">
        <w:rPr>
          <w:rFonts w:hint="cs"/>
          <w:sz w:val="26"/>
          <w:szCs w:val="26"/>
          <w:rtl/>
          <w:lang w:bidi="ar-DZ"/>
        </w:rPr>
        <w:t>م</w:t>
      </w:r>
      <w:r w:rsidRPr="003D67DA">
        <w:rPr>
          <w:sz w:val="26"/>
          <w:szCs w:val="26"/>
          <w:rtl/>
          <w:lang w:bidi="ar-DZ"/>
        </w:rPr>
        <w:t>تعاون</w:t>
      </w:r>
      <w:r w:rsidRPr="003D67DA">
        <w:rPr>
          <w:rFonts w:hint="cs"/>
          <w:sz w:val="26"/>
          <w:szCs w:val="26"/>
          <w:rtl/>
          <w:lang w:bidi="ar-DZ"/>
        </w:rPr>
        <w:t>ة</w:t>
      </w:r>
      <w:r w:rsidRPr="003D67DA">
        <w:rPr>
          <w:sz w:val="26"/>
          <w:szCs w:val="26"/>
          <w:rtl/>
          <w:lang w:bidi="ar-DZ"/>
        </w:rPr>
        <w:t xml:space="preserve"> المشاركة في هذا الاتفاق.</w:t>
      </w:r>
    </w:p>
    <w:p w14:paraId="05304EF4" w14:textId="77777777" w:rsidR="00EA1CA5" w:rsidRPr="003D67DA" w:rsidRDefault="00EA1CA5" w:rsidP="00EA1CA5">
      <w:pPr>
        <w:pStyle w:val="Heading1"/>
        <w:tabs>
          <w:tab w:val="clear" w:pos="0"/>
          <w:tab w:val="num" w:pos="90"/>
        </w:tabs>
        <w:bidi/>
        <w:ind w:left="90"/>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29519433" w14:textId="77777777" w:rsidR="00EA1CA5" w:rsidRPr="003D67DA" w:rsidRDefault="00EA1CA5" w:rsidP="00861CC3">
      <w:pPr>
        <w:pStyle w:val="Heading1"/>
        <w:numPr>
          <w:ilvl w:val="0"/>
          <w:numId w:val="0"/>
        </w:numPr>
        <w:bidi/>
        <w:ind w:left="86"/>
        <w:rPr>
          <w:b/>
          <w:bCs/>
          <w:sz w:val="26"/>
          <w:szCs w:val="26"/>
        </w:rPr>
      </w:pPr>
      <w:r w:rsidRPr="003D67DA">
        <w:rPr>
          <w:rFonts w:hint="cs"/>
          <w:b/>
          <w:bCs/>
          <w:sz w:val="26"/>
          <w:szCs w:val="26"/>
          <w:rtl/>
        </w:rPr>
        <w:t>عدم الامتثال للاتفاق</w:t>
      </w:r>
    </w:p>
    <w:p w14:paraId="39AF2CCA" w14:textId="77777777" w:rsidR="00EA1CA5" w:rsidRPr="003D67DA" w:rsidRDefault="00EA1CA5" w:rsidP="00EA1CA5">
      <w:pPr>
        <w:pStyle w:val="Heading1"/>
        <w:tabs>
          <w:tab w:val="clear" w:pos="0"/>
          <w:tab w:val="num" w:pos="90"/>
        </w:tabs>
        <w:bidi/>
        <w:ind w:left="90"/>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10560712" w14:textId="77777777" w:rsidR="00EA1CA5" w:rsidRPr="003D67DA" w:rsidRDefault="00EA1CA5" w:rsidP="00EA1CA5">
      <w:pPr>
        <w:pStyle w:val="Heading1"/>
        <w:tabs>
          <w:tab w:val="clear" w:pos="0"/>
          <w:tab w:val="num" w:pos="90"/>
        </w:tabs>
        <w:bidi/>
        <w:ind w:left="90"/>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4F59EE2B" w14:textId="77777777" w:rsidR="00EA1CA5" w:rsidRPr="003D67DA" w:rsidRDefault="00EA1CA5" w:rsidP="00EA1CA5">
      <w:pPr>
        <w:pStyle w:val="Heading1"/>
        <w:tabs>
          <w:tab w:val="clear" w:pos="0"/>
          <w:tab w:val="num" w:pos="90"/>
        </w:tabs>
        <w:bidi/>
        <w:ind w:left="90"/>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4812BD0A" w14:textId="77777777" w:rsidR="00EA1CA5" w:rsidRPr="003D67DA" w:rsidRDefault="00EA1CA5" w:rsidP="00861CC3">
      <w:pPr>
        <w:pStyle w:val="Heading1"/>
        <w:keepNext/>
        <w:keepLines/>
        <w:numPr>
          <w:ilvl w:val="0"/>
          <w:numId w:val="0"/>
        </w:numPr>
        <w:bidi/>
        <w:ind w:left="86"/>
        <w:rPr>
          <w:b/>
          <w:bCs/>
          <w:sz w:val="26"/>
          <w:szCs w:val="26"/>
        </w:rPr>
      </w:pPr>
      <w:r w:rsidRPr="003D67DA">
        <w:rPr>
          <w:rFonts w:hint="cs"/>
          <w:b/>
          <w:bCs/>
          <w:sz w:val="26"/>
          <w:szCs w:val="26"/>
          <w:rtl/>
        </w:rPr>
        <w:lastRenderedPageBreak/>
        <w:t>تاريخ الإنجاز</w:t>
      </w:r>
    </w:p>
    <w:p w14:paraId="11EB052C" w14:textId="77777777" w:rsidR="00EA1CA5" w:rsidRPr="003D67DA" w:rsidRDefault="00EA1CA5" w:rsidP="00EA1CA5">
      <w:pPr>
        <w:pStyle w:val="Heading1"/>
        <w:keepNext/>
        <w:keepLines/>
        <w:tabs>
          <w:tab w:val="clear" w:pos="0"/>
          <w:tab w:val="num" w:pos="90"/>
        </w:tabs>
        <w:bidi/>
        <w:ind w:left="86"/>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003228FA" w14:textId="77777777" w:rsidR="00EA1CA5" w:rsidRPr="003D67DA" w:rsidRDefault="00EA1CA5" w:rsidP="00861CC3">
      <w:pPr>
        <w:bidi/>
        <w:spacing w:after="240"/>
        <w:rPr>
          <w:b/>
          <w:bCs/>
          <w:sz w:val="26"/>
          <w:szCs w:val="26"/>
        </w:rPr>
      </w:pPr>
      <w:r w:rsidRPr="003D67DA">
        <w:rPr>
          <w:rFonts w:hint="cs"/>
          <w:b/>
          <w:bCs/>
          <w:sz w:val="26"/>
          <w:szCs w:val="26"/>
          <w:rtl/>
        </w:rPr>
        <w:t>صحة الاتفاق</w:t>
      </w:r>
    </w:p>
    <w:p w14:paraId="1F5AB6F2" w14:textId="77777777" w:rsidR="00EA1CA5" w:rsidRPr="003D67DA" w:rsidRDefault="00EA1CA5" w:rsidP="00EA1CA5">
      <w:pPr>
        <w:pStyle w:val="Heading1"/>
        <w:tabs>
          <w:tab w:val="clear" w:pos="0"/>
          <w:tab w:val="num" w:pos="90"/>
        </w:tabs>
        <w:bidi/>
        <w:ind w:left="90"/>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76291743" w14:textId="77777777" w:rsidR="00EA1CA5" w:rsidRPr="003D67DA" w:rsidRDefault="00EA1CA5" w:rsidP="00EA1CA5">
      <w:pPr>
        <w:pStyle w:val="Heading1"/>
        <w:tabs>
          <w:tab w:val="clear" w:pos="0"/>
          <w:tab w:val="num" w:pos="90"/>
        </w:tabs>
        <w:bidi/>
        <w:ind w:left="90"/>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216E5A28" w14:textId="77777777" w:rsidR="00EA1CA5" w:rsidRPr="003D67DA" w:rsidRDefault="00EA1CA5" w:rsidP="00861CC3">
      <w:pPr>
        <w:bidi/>
        <w:rPr>
          <w:lang w:bidi="ar-EG"/>
        </w:rPr>
      </w:pPr>
    </w:p>
    <w:p w14:paraId="21856AE7" w14:textId="77777777" w:rsidR="00EA1CA5" w:rsidRPr="003D67DA" w:rsidRDefault="00EA1CA5" w:rsidP="00861CC3">
      <w:pPr>
        <w:jc w:val="left"/>
        <w:rPr>
          <w:bCs/>
          <w:sz w:val="26"/>
          <w:szCs w:val="26"/>
          <w:rtl/>
          <w:lang w:bidi="ar-EG"/>
        </w:rPr>
      </w:pPr>
      <w:r w:rsidRPr="003D67DA">
        <w:rPr>
          <w:bCs/>
          <w:sz w:val="26"/>
          <w:szCs w:val="26"/>
          <w:rtl/>
          <w:lang w:bidi="ar-EG"/>
        </w:rPr>
        <w:br w:type="page"/>
      </w:r>
    </w:p>
    <w:p w14:paraId="1662E681" w14:textId="77777777" w:rsidR="00EA1CA5" w:rsidRPr="00951BB9" w:rsidRDefault="00EA1CA5" w:rsidP="00861CC3">
      <w:pPr>
        <w:bidi/>
        <w:jc w:val="left"/>
        <w:rPr>
          <w:bCs/>
          <w:sz w:val="26"/>
          <w:szCs w:val="26"/>
          <w:rtl/>
          <w:lang w:bidi="ar-EG"/>
        </w:rPr>
      </w:pPr>
      <w:r w:rsidRPr="00951BB9">
        <w:rPr>
          <w:rFonts w:hint="cs"/>
          <w:bCs/>
          <w:sz w:val="26"/>
          <w:szCs w:val="26"/>
          <w:rtl/>
          <w:lang w:bidi="ar-EG"/>
        </w:rPr>
        <w:lastRenderedPageBreak/>
        <w:t>الت</w:t>
      </w:r>
      <w:r w:rsidRPr="00951BB9">
        <w:rPr>
          <w:bCs/>
          <w:sz w:val="26"/>
          <w:szCs w:val="26"/>
          <w:rtl/>
        </w:rPr>
        <w:t>ذييلات</w:t>
      </w:r>
    </w:p>
    <w:p w14:paraId="6B319A62" w14:textId="77777777" w:rsidR="00EA1CA5" w:rsidRPr="00C33C3E" w:rsidRDefault="00EA1CA5" w:rsidP="00861CC3">
      <w:pPr>
        <w:pStyle w:val="Heading1"/>
        <w:numPr>
          <w:ilvl w:val="0"/>
          <w:numId w:val="0"/>
        </w:numPr>
        <w:spacing w:after="0"/>
        <w:jc w:val="right"/>
      </w:pPr>
      <w:r w:rsidRPr="00951BB9">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1129"/>
        <w:gridCol w:w="1092"/>
        <w:gridCol w:w="2899"/>
      </w:tblGrid>
      <w:tr w:rsidR="00EA1CA5" w:rsidRPr="00C33C3E" w14:paraId="6234D563" w14:textId="77777777" w:rsidTr="00861CC3">
        <w:trPr>
          <w:trHeight w:val="413"/>
        </w:trPr>
        <w:tc>
          <w:tcPr>
            <w:tcW w:w="2262" w:type="pct"/>
            <w:shd w:val="clear" w:color="auto" w:fill="auto"/>
          </w:tcPr>
          <w:p w14:paraId="68FC924B" w14:textId="77777777" w:rsidR="00EA1CA5" w:rsidRPr="00C33C3E" w:rsidRDefault="00EA1CA5" w:rsidP="00EA1CA5">
            <w:pPr>
              <w:keepNext/>
              <w:bidi/>
              <w:rPr>
                <w:b/>
                <w:bCs/>
              </w:rPr>
            </w:pPr>
            <w:r w:rsidRPr="00C33C3E">
              <w:rPr>
                <w:b/>
                <w:bCs/>
                <w:rtl/>
              </w:rPr>
              <w:t>المادة</w:t>
            </w:r>
          </w:p>
          <w:p w14:paraId="3C852847" w14:textId="77777777" w:rsidR="00EA1CA5" w:rsidRPr="00C33C3E" w:rsidRDefault="00EA1CA5" w:rsidP="00EA1CA5">
            <w:pPr>
              <w:keepNext/>
              <w:bidi/>
              <w:rPr>
                <w:b/>
                <w:bCs/>
              </w:rPr>
            </w:pPr>
          </w:p>
        </w:tc>
        <w:tc>
          <w:tcPr>
            <w:tcW w:w="604" w:type="pct"/>
            <w:shd w:val="clear" w:color="auto" w:fill="auto"/>
          </w:tcPr>
          <w:p w14:paraId="5B670E3F" w14:textId="77777777" w:rsidR="00EA1CA5" w:rsidRPr="00C33C3E" w:rsidRDefault="00EA1CA5" w:rsidP="00EA1CA5">
            <w:pPr>
              <w:keepNext/>
              <w:bidi/>
              <w:jc w:val="center"/>
              <w:rPr>
                <w:b/>
                <w:bCs/>
              </w:rPr>
            </w:pPr>
            <w:r w:rsidRPr="00C33C3E">
              <w:rPr>
                <w:b/>
                <w:bCs/>
                <w:rtl/>
              </w:rPr>
              <w:t>المرفق</w:t>
            </w:r>
          </w:p>
        </w:tc>
        <w:tc>
          <w:tcPr>
            <w:tcW w:w="584" w:type="pct"/>
            <w:shd w:val="clear" w:color="auto" w:fill="auto"/>
          </w:tcPr>
          <w:p w14:paraId="1B9A7AA7" w14:textId="77777777" w:rsidR="00EA1CA5" w:rsidRPr="00C33C3E" w:rsidRDefault="00EA1CA5" w:rsidP="00EA1CA5">
            <w:pPr>
              <w:keepNext/>
              <w:autoSpaceDE w:val="0"/>
              <w:autoSpaceDN w:val="0"/>
              <w:bidi/>
              <w:adjustRightInd w:val="0"/>
              <w:jc w:val="center"/>
              <w:rPr>
                <w:b/>
                <w:bCs/>
              </w:rPr>
            </w:pPr>
            <w:r w:rsidRPr="00C33C3E">
              <w:rPr>
                <w:b/>
                <w:bCs/>
                <w:rtl/>
              </w:rPr>
              <w:t>المجموعة</w:t>
            </w:r>
          </w:p>
        </w:tc>
        <w:tc>
          <w:tcPr>
            <w:tcW w:w="1550" w:type="pct"/>
            <w:shd w:val="clear" w:color="auto" w:fill="auto"/>
          </w:tcPr>
          <w:p w14:paraId="10602480" w14:textId="77777777" w:rsidR="00EA1CA5" w:rsidRPr="00C33C3E" w:rsidRDefault="00EA1CA5" w:rsidP="00EA1CA5">
            <w:pPr>
              <w:keepNext/>
              <w:autoSpaceDE w:val="0"/>
              <w:autoSpaceDN w:val="0"/>
              <w:bidi/>
              <w:adjustRightInd w:val="0"/>
              <w:jc w:val="center"/>
              <w:rPr>
                <w:b/>
                <w:bCs/>
                <w:rtl/>
                <w:lang w:eastAsia="en-CA"/>
              </w:rPr>
            </w:pPr>
            <w:r w:rsidRPr="00C33C3E">
              <w:rPr>
                <w:b/>
                <w:bCs/>
                <w:rtl/>
                <w:lang w:eastAsia="en-CA"/>
              </w:rPr>
              <w:t>نقطة البدء لإجمالي التخفيضات في الاستهلاك</w:t>
            </w:r>
          </w:p>
          <w:p w14:paraId="5364EF15" w14:textId="77777777" w:rsidR="00EA1CA5" w:rsidRPr="00C33C3E" w:rsidRDefault="00EA1CA5" w:rsidP="00EA1CA5">
            <w:pPr>
              <w:keepNext/>
              <w:autoSpaceDE w:val="0"/>
              <w:autoSpaceDN w:val="0"/>
              <w:bidi/>
              <w:adjustRightInd w:val="0"/>
              <w:jc w:val="center"/>
              <w:rPr>
                <w:b/>
                <w:bCs/>
              </w:rPr>
            </w:pPr>
            <w:r w:rsidRPr="00C33C3E">
              <w:rPr>
                <w:b/>
                <w:bCs/>
                <w:rtl/>
                <w:lang w:eastAsia="en-CA"/>
              </w:rPr>
              <w:t>(بأطنان قدرات استنفاد الأوزون)</w:t>
            </w:r>
          </w:p>
        </w:tc>
      </w:tr>
      <w:tr w:rsidR="00EA1CA5" w:rsidRPr="00C33C3E" w14:paraId="1FF71F74" w14:textId="77777777" w:rsidTr="00861CC3">
        <w:tc>
          <w:tcPr>
            <w:tcW w:w="2262" w:type="pct"/>
            <w:shd w:val="clear" w:color="auto" w:fill="auto"/>
          </w:tcPr>
          <w:p w14:paraId="1FEB3239" w14:textId="77777777" w:rsidR="00EA1CA5" w:rsidRPr="00C33C3E" w:rsidRDefault="00EA1CA5" w:rsidP="00EA1CA5">
            <w:pPr>
              <w:keepNext/>
              <w:keepLines/>
              <w:jc w:val="right"/>
              <w:rPr>
                <w:sz w:val="20"/>
                <w:szCs w:val="20"/>
                <w:lang w:val="en-GB" w:eastAsia="en-CA"/>
              </w:rPr>
            </w:pPr>
            <w:r w:rsidRPr="00C33C3E">
              <w:rPr>
                <w:rtl/>
              </w:rPr>
              <w:t>الهيدروكلوروفلوروكربون-22</w:t>
            </w:r>
          </w:p>
        </w:tc>
        <w:tc>
          <w:tcPr>
            <w:tcW w:w="604" w:type="pct"/>
            <w:shd w:val="clear" w:color="auto" w:fill="auto"/>
          </w:tcPr>
          <w:p w14:paraId="1CF286D5" w14:textId="77777777" w:rsidR="00EA1CA5" w:rsidRPr="00C33C3E" w:rsidRDefault="00EA1CA5" w:rsidP="00EA1CA5">
            <w:pPr>
              <w:keepNext/>
              <w:bidi/>
              <w:jc w:val="center"/>
            </w:pPr>
            <w:r w:rsidRPr="00C33C3E">
              <w:rPr>
                <w:rtl/>
              </w:rPr>
              <w:t>جيم</w:t>
            </w:r>
          </w:p>
        </w:tc>
        <w:tc>
          <w:tcPr>
            <w:tcW w:w="584" w:type="pct"/>
            <w:shd w:val="clear" w:color="auto" w:fill="auto"/>
          </w:tcPr>
          <w:p w14:paraId="1F2B4FDB" w14:textId="77777777" w:rsidR="00EA1CA5" w:rsidRPr="00C33C3E" w:rsidRDefault="00EA1CA5" w:rsidP="00EA1CA5">
            <w:pPr>
              <w:keepNext/>
              <w:autoSpaceDE w:val="0"/>
              <w:autoSpaceDN w:val="0"/>
              <w:bidi/>
              <w:adjustRightInd w:val="0"/>
              <w:jc w:val="center"/>
            </w:pPr>
            <w:r w:rsidRPr="00C33C3E">
              <w:rPr>
                <w:rtl/>
              </w:rPr>
              <w:t>الأولى</w:t>
            </w:r>
          </w:p>
        </w:tc>
        <w:tc>
          <w:tcPr>
            <w:tcW w:w="1550" w:type="pct"/>
            <w:shd w:val="clear" w:color="auto" w:fill="auto"/>
          </w:tcPr>
          <w:p w14:paraId="5BA33A0E" w14:textId="77777777" w:rsidR="00EA1CA5" w:rsidRPr="00C33C3E" w:rsidRDefault="00EA1CA5" w:rsidP="00EA1CA5">
            <w:pPr>
              <w:keepNext/>
              <w:keepLines/>
              <w:jc w:val="center"/>
              <w:rPr>
                <w:sz w:val="20"/>
                <w:szCs w:val="20"/>
                <w:lang w:val="en-GB" w:eastAsia="en-CA"/>
              </w:rPr>
            </w:pPr>
            <w:r w:rsidRPr="00C33C3E">
              <w:rPr>
                <w:sz w:val="20"/>
                <w:szCs w:val="20"/>
                <w:lang w:val="en-GB" w:eastAsia="en-CA"/>
              </w:rPr>
              <w:t>5</w:t>
            </w:r>
            <w:r>
              <w:rPr>
                <w:sz w:val="20"/>
                <w:szCs w:val="20"/>
                <w:lang w:eastAsia="en-CA"/>
              </w:rPr>
              <w:t>,</w:t>
            </w:r>
            <w:r w:rsidRPr="00C33C3E">
              <w:rPr>
                <w:sz w:val="20"/>
                <w:szCs w:val="20"/>
                <w:lang w:val="en-GB" w:eastAsia="en-CA"/>
              </w:rPr>
              <w:t>69</w:t>
            </w:r>
          </w:p>
        </w:tc>
      </w:tr>
      <w:tr w:rsidR="00EA1CA5" w:rsidRPr="00C33C3E" w14:paraId="0028154D" w14:textId="77777777" w:rsidTr="00861CC3">
        <w:tc>
          <w:tcPr>
            <w:tcW w:w="2262" w:type="pct"/>
            <w:shd w:val="clear" w:color="auto" w:fill="auto"/>
          </w:tcPr>
          <w:p w14:paraId="667E5BFC" w14:textId="77777777" w:rsidR="00EA1CA5" w:rsidRPr="00C33C3E" w:rsidRDefault="00EA1CA5" w:rsidP="00EA1CA5">
            <w:pPr>
              <w:keepNext/>
              <w:keepLines/>
              <w:jc w:val="left"/>
              <w:rPr>
                <w:sz w:val="20"/>
                <w:szCs w:val="20"/>
                <w:lang w:val="en-GB" w:eastAsia="en-CA"/>
              </w:rPr>
            </w:pPr>
            <w:r w:rsidRPr="00C33C3E">
              <w:rPr>
                <w:sz w:val="20"/>
                <w:szCs w:val="20"/>
                <w:lang w:val="en-GB"/>
              </w:rPr>
              <w:t>HCFC-142b</w:t>
            </w:r>
          </w:p>
        </w:tc>
        <w:tc>
          <w:tcPr>
            <w:tcW w:w="604" w:type="pct"/>
            <w:shd w:val="clear" w:color="auto" w:fill="auto"/>
          </w:tcPr>
          <w:p w14:paraId="189BD141" w14:textId="77777777" w:rsidR="00EA1CA5" w:rsidRPr="00C33C3E" w:rsidRDefault="00EA1CA5" w:rsidP="00EA1CA5">
            <w:pPr>
              <w:keepNext/>
              <w:bidi/>
              <w:jc w:val="center"/>
            </w:pPr>
            <w:r w:rsidRPr="00C33C3E">
              <w:rPr>
                <w:rtl/>
              </w:rPr>
              <w:t>جيم</w:t>
            </w:r>
          </w:p>
        </w:tc>
        <w:tc>
          <w:tcPr>
            <w:tcW w:w="584" w:type="pct"/>
            <w:shd w:val="clear" w:color="auto" w:fill="auto"/>
          </w:tcPr>
          <w:p w14:paraId="2CB76403" w14:textId="77777777" w:rsidR="00EA1CA5" w:rsidRPr="00C33C3E" w:rsidRDefault="00EA1CA5" w:rsidP="00EA1CA5">
            <w:pPr>
              <w:keepNext/>
              <w:autoSpaceDE w:val="0"/>
              <w:autoSpaceDN w:val="0"/>
              <w:bidi/>
              <w:adjustRightInd w:val="0"/>
              <w:jc w:val="center"/>
            </w:pPr>
            <w:r w:rsidRPr="00C33C3E">
              <w:rPr>
                <w:rtl/>
              </w:rPr>
              <w:t>الأولى</w:t>
            </w:r>
          </w:p>
        </w:tc>
        <w:tc>
          <w:tcPr>
            <w:tcW w:w="1550" w:type="pct"/>
            <w:shd w:val="clear" w:color="auto" w:fill="auto"/>
          </w:tcPr>
          <w:p w14:paraId="12847FD0" w14:textId="77777777" w:rsidR="00EA1CA5" w:rsidRPr="00C33C3E" w:rsidRDefault="00EA1CA5" w:rsidP="00EA1CA5">
            <w:pPr>
              <w:keepNext/>
              <w:keepLines/>
              <w:jc w:val="center"/>
              <w:rPr>
                <w:sz w:val="20"/>
                <w:szCs w:val="20"/>
                <w:lang w:val="en-GB" w:eastAsia="en-CA"/>
              </w:rPr>
            </w:pPr>
            <w:r w:rsidRPr="00C33C3E">
              <w:rPr>
                <w:sz w:val="20"/>
                <w:szCs w:val="20"/>
                <w:lang w:val="en-GB" w:eastAsia="en-CA"/>
              </w:rPr>
              <w:t>0</w:t>
            </w:r>
            <w:r>
              <w:rPr>
                <w:sz w:val="20"/>
                <w:szCs w:val="20"/>
                <w:lang w:eastAsia="en-CA"/>
              </w:rPr>
              <w:t>,</w:t>
            </w:r>
            <w:r w:rsidRPr="00C33C3E">
              <w:rPr>
                <w:sz w:val="20"/>
                <w:szCs w:val="20"/>
                <w:lang w:val="en-GB" w:eastAsia="en-CA"/>
              </w:rPr>
              <w:t>04</w:t>
            </w:r>
          </w:p>
        </w:tc>
      </w:tr>
      <w:tr w:rsidR="00EA1CA5" w:rsidRPr="00C33C3E" w14:paraId="342CA619" w14:textId="77777777" w:rsidTr="00861CC3">
        <w:tc>
          <w:tcPr>
            <w:tcW w:w="2262" w:type="pct"/>
            <w:shd w:val="clear" w:color="auto" w:fill="auto"/>
          </w:tcPr>
          <w:p w14:paraId="1CC5CA12" w14:textId="77777777" w:rsidR="00EA1CA5" w:rsidRPr="00C33C3E" w:rsidRDefault="00EA1CA5" w:rsidP="00EA1CA5">
            <w:pPr>
              <w:keepNext/>
              <w:keepLines/>
              <w:jc w:val="right"/>
              <w:rPr>
                <w:sz w:val="20"/>
                <w:szCs w:val="20"/>
                <w:lang w:val="en-GB" w:eastAsia="en-CA"/>
              </w:rPr>
            </w:pPr>
            <w:r>
              <w:rPr>
                <w:rFonts w:hint="cs"/>
                <w:sz w:val="20"/>
                <w:szCs w:val="20"/>
                <w:rtl/>
                <w:lang w:eastAsia="en-CA"/>
              </w:rPr>
              <w:t>المجموع</w:t>
            </w:r>
          </w:p>
        </w:tc>
        <w:tc>
          <w:tcPr>
            <w:tcW w:w="604" w:type="pct"/>
            <w:shd w:val="clear" w:color="auto" w:fill="auto"/>
          </w:tcPr>
          <w:p w14:paraId="6AE5D6A0" w14:textId="77777777" w:rsidR="00EA1CA5" w:rsidRPr="00C33C3E" w:rsidRDefault="00EA1CA5" w:rsidP="00EA1CA5">
            <w:pPr>
              <w:keepNext/>
              <w:bidi/>
              <w:jc w:val="center"/>
            </w:pPr>
            <w:r w:rsidRPr="00C33C3E">
              <w:rPr>
                <w:rtl/>
              </w:rPr>
              <w:t>جيم</w:t>
            </w:r>
          </w:p>
        </w:tc>
        <w:tc>
          <w:tcPr>
            <w:tcW w:w="584" w:type="pct"/>
            <w:shd w:val="clear" w:color="auto" w:fill="auto"/>
          </w:tcPr>
          <w:p w14:paraId="0E67A84C" w14:textId="77777777" w:rsidR="00EA1CA5" w:rsidRPr="00C33C3E" w:rsidRDefault="00EA1CA5" w:rsidP="00EA1CA5">
            <w:pPr>
              <w:keepNext/>
              <w:autoSpaceDE w:val="0"/>
              <w:autoSpaceDN w:val="0"/>
              <w:bidi/>
              <w:adjustRightInd w:val="0"/>
              <w:jc w:val="center"/>
            </w:pPr>
            <w:r w:rsidRPr="00C33C3E">
              <w:rPr>
                <w:rtl/>
              </w:rPr>
              <w:t>الأولى</w:t>
            </w:r>
          </w:p>
        </w:tc>
        <w:tc>
          <w:tcPr>
            <w:tcW w:w="1550" w:type="pct"/>
            <w:shd w:val="clear" w:color="auto" w:fill="auto"/>
          </w:tcPr>
          <w:p w14:paraId="39B01BF0" w14:textId="77777777" w:rsidR="00EA1CA5" w:rsidRPr="00C33C3E" w:rsidRDefault="00EA1CA5" w:rsidP="00EA1CA5">
            <w:pPr>
              <w:keepNext/>
              <w:keepLines/>
              <w:jc w:val="center"/>
              <w:rPr>
                <w:sz w:val="20"/>
                <w:szCs w:val="20"/>
                <w:lang w:val="en-GB" w:eastAsia="en-CA"/>
              </w:rPr>
            </w:pPr>
            <w:r w:rsidRPr="00C33C3E">
              <w:rPr>
                <w:sz w:val="20"/>
                <w:szCs w:val="20"/>
                <w:lang w:val="en-GB" w:eastAsia="en-CA"/>
              </w:rPr>
              <w:t>5</w:t>
            </w:r>
            <w:r>
              <w:rPr>
                <w:sz w:val="20"/>
                <w:szCs w:val="20"/>
                <w:lang w:eastAsia="en-CA"/>
              </w:rPr>
              <w:t>,</w:t>
            </w:r>
            <w:r w:rsidRPr="00C33C3E">
              <w:rPr>
                <w:sz w:val="20"/>
                <w:szCs w:val="20"/>
                <w:lang w:val="en-GB" w:eastAsia="en-CA"/>
              </w:rPr>
              <w:t>73</w:t>
            </w:r>
          </w:p>
        </w:tc>
      </w:tr>
    </w:tbl>
    <w:p w14:paraId="2FECD3BE" w14:textId="77777777" w:rsidR="00EA1CA5" w:rsidRPr="00C33C3E" w:rsidRDefault="00EA1CA5" w:rsidP="00861CC3">
      <w:pPr>
        <w:rPr>
          <w:sz w:val="18"/>
          <w:lang w:val="en-GB"/>
        </w:rPr>
      </w:pPr>
    </w:p>
    <w:p w14:paraId="2B83DE84" w14:textId="77777777" w:rsidR="00EA1CA5" w:rsidRPr="00CB1008" w:rsidRDefault="00EA1CA5" w:rsidP="00861CC3">
      <w:pPr>
        <w:rPr>
          <w:lang w:val="en-GB"/>
        </w:rPr>
      </w:pPr>
    </w:p>
    <w:p w14:paraId="7CFC3428" w14:textId="77777777" w:rsidR="00EA1CA5" w:rsidRDefault="00EA1CA5" w:rsidP="00861CC3">
      <w:pPr>
        <w:tabs>
          <w:tab w:val="center" w:pos="4"/>
        </w:tabs>
        <w:bidi/>
        <w:jc w:val="left"/>
        <w:rPr>
          <w:b/>
          <w:bCs/>
          <w:szCs w:val="24"/>
          <w:rtl/>
          <w:lang w:bidi="ar-EG"/>
        </w:rPr>
      </w:pPr>
      <w:r w:rsidRPr="00631712">
        <w:rPr>
          <w:rFonts w:hint="cs"/>
          <w:b/>
          <w:bCs/>
          <w:szCs w:val="24"/>
          <w:rtl/>
          <w:lang w:bidi="ar-EG"/>
        </w:rPr>
        <w:t>التذييل 2-ألف: الأهداف والتمويل</w:t>
      </w:r>
    </w:p>
    <w:tbl>
      <w:tblPr>
        <w:bidiVisual/>
        <w:tblW w:w="5000" w:type="pct"/>
        <w:tblInd w:w="9" w:type="dxa"/>
        <w:tblLayout w:type="fixed"/>
        <w:tblCellMar>
          <w:left w:w="85" w:type="dxa"/>
          <w:right w:w="85" w:type="dxa"/>
        </w:tblCellMar>
        <w:tblLook w:val="04A0" w:firstRow="1" w:lastRow="0" w:firstColumn="1" w:lastColumn="0" w:noHBand="0" w:noVBand="1"/>
      </w:tblPr>
      <w:tblGrid>
        <w:gridCol w:w="551"/>
        <w:gridCol w:w="1839"/>
        <w:gridCol w:w="709"/>
        <w:gridCol w:w="568"/>
        <w:gridCol w:w="568"/>
        <w:gridCol w:w="568"/>
        <w:gridCol w:w="709"/>
        <w:gridCol w:w="568"/>
        <w:gridCol w:w="568"/>
        <w:gridCol w:w="568"/>
        <w:gridCol w:w="568"/>
        <w:gridCol w:w="710"/>
        <w:gridCol w:w="856"/>
      </w:tblGrid>
      <w:tr w:rsidR="00EA1CA5" w:rsidRPr="00CB1008" w14:paraId="423926A7" w14:textId="77777777" w:rsidTr="00861CC3">
        <w:trPr>
          <w:trHeight w:val="98"/>
          <w:tblHeader/>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269EA4C" w14:textId="77777777" w:rsidR="00EA1CA5" w:rsidRPr="00891E3E" w:rsidRDefault="00EA1CA5" w:rsidP="00EA1CA5">
            <w:pPr>
              <w:tabs>
                <w:tab w:val="center" w:pos="4"/>
              </w:tabs>
              <w:bidi/>
              <w:jc w:val="center"/>
              <w:rPr>
                <w:b/>
                <w:bCs/>
                <w:rtl/>
                <w:lang w:bidi="ar-EG"/>
              </w:rPr>
            </w:pPr>
            <w:r w:rsidRPr="00891E3E">
              <w:rPr>
                <w:rFonts w:hint="cs"/>
                <w:b/>
                <w:bCs/>
                <w:rtl/>
                <w:lang w:bidi="ar-EG"/>
              </w:rPr>
              <w:t>السطر</w:t>
            </w:r>
          </w:p>
        </w:tc>
        <w:tc>
          <w:tcPr>
            <w:tcW w:w="1867"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44E6AE8" w14:textId="77777777" w:rsidR="00EA1CA5" w:rsidRPr="00891E3E" w:rsidRDefault="00EA1CA5" w:rsidP="00EA1CA5">
            <w:pPr>
              <w:tabs>
                <w:tab w:val="center" w:pos="4"/>
              </w:tabs>
              <w:bidi/>
              <w:jc w:val="center"/>
              <w:rPr>
                <w:b/>
                <w:bCs/>
                <w:rtl/>
                <w:lang w:bidi="ar-EG"/>
              </w:rPr>
            </w:pPr>
            <w:r w:rsidRPr="00891E3E">
              <w:rPr>
                <w:rFonts w:hint="cs"/>
                <w:b/>
                <w:bCs/>
                <w:rtl/>
                <w:lang w:bidi="ar-EG"/>
              </w:rPr>
              <w:t>التفاصيل</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F682584"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9740D9F"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43B7058"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2023</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751A2CD"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2024</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11DF9394"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2025</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92D470B"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90B4643"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0936D4D"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2028</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2D51191"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2029</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30FC56A" w14:textId="77777777" w:rsidR="00EA1CA5" w:rsidRPr="00CB1008" w:rsidRDefault="00EA1CA5" w:rsidP="00EA1CA5">
            <w:pPr>
              <w:keepNext/>
              <w:keepLines/>
              <w:jc w:val="center"/>
              <w:rPr>
                <w:b/>
                <w:bCs/>
                <w:color w:val="000000"/>
                <w:sz w:val="18"/>
                <w:szCs w:val="18"/>
                <w:lang w:val="en-GB" w:eastAsia="en-CA"/>
              </w:rPr>
            </w:pPr>
            <w:r w:rsidRPr="00CB1008">
              <w:rPr>
                <w:b/>
                <w:bCs/>
                <w:color w:val="000000"/>
                <w:sz w:val="18"/>
                <w:szCs w:val="18"/>
                <w:lang w:val="en-GB" w:eastAsia="en-CA"/>
              </w:rPr>
              <w:t>2030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tbl>
            <w:tblPr>
              <w:tblStyle w:val="TableGrid"/>
              <w:bidiVisual/>
              <w:tblW w:w="0" w:type="auto"/>
              <w:tblLayout w:type="fixed"/>
              <w:tblLook w:val="04A0" w:firstRow="1" w:lastRow="0" w:firstColumn="1" w:lastColumn="0" w:noHBand="0" w:noVBand="1"/>
            </w:tblPr>
            <w:tblGrid>
              <w:gridCol w:w="978"/>
            </w:tblGrid>
            <w:tr w:rsidR="00EA1CA5" w:rsidRPr="00631712" w14:paraId="5ADB73D4" w14:textId="77777777" w:rsidTr="00861CC3">
              <w:tc>
                <w:tcPr>
                  <w:tcW w:w="978" w:type="dxa"/>
                  <w:tcBorders>
                    <w:top w:val="nil"/>
                    <w:left w:val="nil"/>
                    <w:bottom w:val="nil"/>
                    <w:right w:val="nil"/>
                  </w:tcBorders>
                </w:tcPr>
                <w:p w14:paraId="2F152FE7" w14:textId="77777777" w:rsidR="00EA1CA5" w:rsidRPr="00631712" w:rsidRDefault="00EA1CA5" w:rsidP="00861CC3">
                  <w:pPr>
                    <w:tabs>
                      <w:tab w:val="center" w:pos="4"/>
                    </w:tabs>
                    <w:bidi/>
                    <w:rPr>
                      <w:b/>
                      <w:bCs/>
                      <w:sz w:val="16"/>
                      <w:szCs w:val="16"/>
                      <w:rtl/>
                      <w:lang w:bidi="ar-EG"/>
                    </w:rPr>
                  </w:pPr>
                  <w:r w:rsidRPr="00631712">
                    <w:rPr>
                      <w:rFonts w:hint="cs"/>
                      <w:b/>
                      <w:bCs/>
                      <w:sz w:val="16"/>
                      <w:szCs w:val="16"/>
                      <w:rtl/>
                      <w:lang w:bidi="ar-EG"/>
                    </w:rPr>
                    <w:t>المجموع</w:t>
                  </w:r>
                </w:p>
              </w:tc>
            </w:tr>
          </w:tbl>
          <w:p w14:paraId="2FF76DB9" w14:textId="77777777" w:rsidR="00EA1CA5" w:rsidRPr="00631712" w:rsidRDefault="00EA1CA5" w:rsidP="00EA1CA5">
            <w:pPr>
              <w:jc w:val="center"/>
              <w:rPr>
                <w:b/>
                <w:bCs/>
                <w:sz w:val="18"/>
                <w:szCs w:val="18"/>
                <w:lang w:eastAsia="zh-CN"/>
              </w:rPr>
            </w:pPr>
          </w:p>
        </w:tc>
      </w:tr>
      <w:tr w:rsidR="00EA1CA5" w:rsidRPr="00CB1008" w14:paraId="6689D4A1" w14:textId="77777777" w:rsidTr="00861CC3">
        <w:trPr>
          <w:trHeight w:val="408"/>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58CA358" w14:textId="77777777" w:rsidR="00EA1CA5" w:rsidRPr="00CB1008" w:rsidRDefault="00EA1CA5" w:rsidP="00EA1CA5">
            <w:pPr>
              <w:keepNext/>
              <w:keepLines/>
              <w:jc w:val="left"/>
              <w:rPr>
                <w:color w:val="000000"/>
                <w:sz w:val="18"/>
                <w:szCs w:val="18"/>
                <w:lang w:val="en-GB" w:eastAsia="en-CA"/>
              </w:rPr>
            </w:pPr>
            <w:r w:rsidRPr="00CB1008">
              <w:rPr>
                <w:color w:val="000000"/>
                <w:sz w:val="18"/>
                <w:szCs w:val="18"/>
                <w:lang w:val="en-GB" w:eastAsia="en-CA"/>
              </w:rPr>
              <w:t>1.1</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1F63362C" w14:textId="77777777" w:rsidR="00EA1CA5" w:rsidRPr="009D00E4" w:rsidRDefault="00EA1CA5" w:rsidP="00EA1CA5">
            <w:pPr>
              <w:tabs>
                <w:tab w:val="center" w:pos="4"/>
              </w:tabs>
              <w:bidi/>
              <w:jc w:val="left"/>
              <w:rPr>
                <w:b/>
                <w:bCs/>
                <w:rtl/>
                <w:lang w:bidi="ar-EG"/>
              </w:rPr>
            </w:pPr>
            <w:r w:rsidRPr="009D00E4">
              <w:rPr>
                <w:rFonts w:hint="cs"/>
                <w:rtl/>
                <w:lang w:bidi="ar-EG"/>
              </w:rPr>
              <w:t>جدول التخفيض الخاص بالمواد المجموعة الأولى من المرفق جيم لبروتوكول مونتريال (طن من قدرات استنفاد الأوزون)</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C21E93C"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BFD85EC"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807BADA"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B980A72"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3.72</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42D59BAB"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C1CA76"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080D475"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6339D5"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EAE9C77"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1.86</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B53861" w14:textId="77777777" w:rsidR="00EA1CA5" w:rsidRPr="009D00E4" w:rsidRDefault="00EA1CA5" w:rsidP="00EA1CA5">
            <w:pPr>
              <w:keepNext/>
              <w:keepLines/>
              <w:jc w:val="right"/>
              <w:rPr>
                <w:sz w:val="18"/>
                <w:szCs w:val="18"/>
                <w:lang w:val="en-GB" w:eastAsia="en-CA"/>
              </w:rPr>
            </w:pPr>
            <w:r w:rsidRPr="009D00E4">
              <w:rPr>
                <w:sz w:val="18"/>
                <w:szCs w:val="18"/>
                <w:lang w:val="en-GB" w:eastAsia="en-CA"/>
              </w:rPr>
              <w:t>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6240AF16" w14:textId="77777777" w:rsidR="00EA1CA5" w:rsidRPr="00CB1008" w:rsidRDefault="00EA1CA5" w:rsidP="00EA1CA5">
            <w:pPr>
              <w:keepNext/>
              <w:keepLines/>
              <w:jc w:val="right"/>
              <w:rPr>
                <w:color w:val="000000"/>
                <w:sz w:val="18"/>
                <w:szCs w:val="18"/>
                <w:lang w:val="en-GB" w:eastAsia="en-CA"/>
              </w:rPr>
            </w:pPr>
            <w:r w:rsidRPr="00CB1008">
              <w:rPr>
                <w:color w:val="000000"/>
                <w:sz w:val="18"/>
                <w:szCs w:val="18"/>
                <w:lang w:val="en-GB" w:eastAsia="en-CA"/>
              </w:rPr>
              <w:t>n/a</w:t>
            </w:r>
          </w:p>
        </w:tc>
      </w:tr>
      <w:tr w:rsidR="00EA1CA5" w:rsidRPr="00CB1008" w14:paraId="03E895B8" w14:textId="77777777" w:rsidTr="00861CC3">
        <w:trPr>
          <w:trHeight w:val="408"/>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0AF0512"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1.2</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6562628C" w14:textId="77777777" w:rsidR="00EA1CA5" w:rsidRPr="009D00E4" w:rsidRDefault="00EA1CA5" w:rsidP="00EA1CA5">
            <w:pPr>
              <w:tabs>
                <w:tab w:val="center" w:pos="4"/>
              </w:tabs>
              <w:bidi/>
              <w:jc w:val="left"/>
              <w:rPr>
                <w:rtl/>
                <w:lang w:bidi="ar-EG"/>
              </w:rPr>
            </w:pPr>
            <w:r w:rsidRPr="009D00E4">
              <w:rPr>
                <w:rFonts w:hint="cs"/>
                <w:rtl/>
                <w:lang w:bidi="ar-EG"/>
              </w:rPr>
              <w:t>الحدّ الأقصى للاستهلاك المسموح به من مواد المجموعة الأولى من المرفق جيم لبروتوكول مونتريال (طن من قدرات استنفاد الأوزون)</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A6B7AFD" w14:textId="77777777" w:rsidR="00EA1CA5" w:rsidRPr="009D00E4" w:rsidRDefault="00EA1CA5" w:rsidP="00EA1CA5">
            <w:pPr>
              <w:jc w:val="right"/>
              <w:rPr>
                <w:sz w:val="18"/>
                <w:szCs w:val="18"/>
                <w:lang w:val="en-GB" w:eastAsia="en-CA"/>
              </w:rPr>
            </w:pPr>
            <w:r w:rsidRPr="009D00E4">
              <w:rPr>
                <w:sz w:val="18"/>
                <w:szCs w:val="18"/>
                <w:lang w:val="en-GB"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85A057D" w14:textId="77777777" w:rsidR="00EA1CA5" w:rsidRPr="009D00E4" w:rsidRDefault="00EA1CA5" w:rsidP="00EA1CA5">
            <w:pPr>
              <w:jc w:val="right"/>
              <w:rPr>
                <w:sz w:val="18"/>
                <w:szCs w:val="18"/>
                <w:lang w:val="en-GB" w:eastAsia="en-CA"/>
              </w:rPr>
            </w:pPr>
            <w:r w:rsidRPr="009D00E4">
              <w:rPr>
                <w:sz w:val="18"/>
                <w:szCs w:val="18"/>
                <w:lang w:val="en-GB"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091747D" w14:textId="77777777" w:rsidR="00EA1CA5" w:rsidRPr="009D00E4" w:rsidRDefault="00EA1CA5" w:rsidP="00EA1CA5">
            <w:pPr>
              <w:jc w:val="right"/>
              <w:rPr>
                <w:sz w:val="18"/>
                <w:szCs w:val="18"/>
                <w:lang w:val="en-GB" w:eastAsia="en-CA"/>
              </w:rPr>
            </w:pPr>
            <w:r w:rsidRPr="009D00E4">
              <w:rPr>
                <w:sz w:val="18"/>
                <w:szCs w:val="18"/>
                <w:lang w:val="en-GB"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72E9E5A" w14:textId="77777777" w:rsidR="00EA1CA5" w:rsidRPr="009D00E4" w:rsidRDefault="00EA1CA5" w:rsidP="00EA1CA5">
            <w:pPr>
              <w:jc w:val="right"/>
              <w:rPr>
                <w:sz w:val="18"/>
                <w:szCs w:val="18"/>
                <w:lang w:val="en-GB" w:eastAsia="en-CA"/>
              </w:rPr>
            </w:pPr>
            <w:r w:rsidRPr="009D00E4">
              <w:rPr>
                <w:sz w:val="18"/>
                <w:szCs w:val="18"/>
                <w:lang w:val="en-GB" w:eastAsia="en-CA"/>
              </w:rPr>
              <w:t>3.72</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127DAC5A" w14:textId="77777777" w:rsidR="00EA1CA5" w:rsidRPr="009D00E4" w:rsidRDefault="00EA1CA5" w:rsidP="00EA1CA5">
            <w:pPr>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49C15F" w14:textId="77777777" w:rsidR="00EA1CA5" w:rsidRPr="009D00E4" w:rsidRDefault="00EA1CA5" w:rsidP="00EA1CA5">
            <w:pPr>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8C610E" w14:textId="77777777" w:rsidR="00EA1CA5" w:rsidRPr="009D00E4" w:rsidRDefault="00EA1CA5" w:rsidP="00EA1CA5">
            <w:pPr>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74468D" w14:textId="77777777" w:rsidR="00EA1CA5" w:rsidRPr="009D00E4" w:rsidRDefault="00EA1CA5" w:rsidP="00EA1CA5">
            <w:pPr>
              <w:jc w:val="right"/>
              <w:rPr>
                <w:sz w:val="18"/>
                <w:szCs w:val="18"/>
                <w:lang w:val="en-GB" w:eastAsia="en-CA"/>
              </w:rPr>
            </w:pPr>
            <w:r w:rsidRPr="009D00E4">
              <w:rPr>
                <w:sz w:val="18"/>
                <w:szCs w:val="18"/>
                <w:lang w:val="en-GB"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5C381C9" w14:textId="77777777" w:rsidR="00EA1CA5" w:rsidRPr="009D00E4" w:rsidRDefault="00EA1CA5" w:rsidP="00EA1CA5">
            <w:pPr>
              <w:jc w:val="right"/>
              <w:rPr>
                <w:sz w:val="18"/>
                <w:szCs w:val="18"/>
                <w:lang w:val="en-GB" w:eastAsia="en-CA"/>
              </w:rPr>
            </w:pPr>
            <w:r w:rsidRPr="009D00E4">
              <w:rPr>
                <w:sz w:val="18"/>
                <w:szCs w:val="18"/>
                <w:lang w:val="en-GB" w:eastAsia="en-CA"/>
              </w:rPr>
              <w:t>1.86</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856F1E2" w14:textId="77777777" w:rsidR="00EA1CA5" w:rsidRPr="009D00E4" w:rsidRDefault="00EA1CA5" w:rsidP="00EA1CA5">
            <w:pPr>
              <w:jc w:val="right"/>
              <w:rPr>
                <w:sz w:val="18"/>
                <w:szCs w:val="18"/>
                <w:lang w:val="en-GB" w:eastAsia="en-CA"/>
              </w:rPr>
            </w:pPr>
            <w:r w:rsidRPr="009D00E4">
              <w:rPr>
                <w:sz w:val="18"/>
                <w:szCs w:val="18"/>
                <w:lang w:val="en-GB" w:eastAsia="en-CA"/>
              </w:rPr>
              <w:t>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A8A3A39" w14:textId="77777777" w:rsidR="00EA1CA5" w:rsidRPr="00CB1008" w:rsidRDefault="00EA1CA5" w:rsidP="00EA1CA5">
            <w:pPr>
              <w:jc w:val="right"/>
              <w:rPr>
                <w:color w:val="000000"/>
                <w:sz w:val="18"/>
                <w:szCs w:val="18"/>
                <w:lang w:val="en-GB" w:eastAsia="en-CA"/>
              </w:rPr>
            </w:pPr>
            <w:r w:rsidRPr="00CB1008">
              <w:rPr>
                <w:color w:val="000000"/>
                <w:sz w:val="18"/>
                <w:szCs w:val="18"/>
                <w:lang w:val="en-GB" w:eastAsia="en-CA"/>
              </w:rPr>
              <w:t>n/a</w:t>
            </w:r>
          </w:p>
        </w:tc>
      </w:tr>
      <w:tr w:rsidR="00EA1CA5" w:rsidRPr="00CB1008" w14:paraId="0F4171C9" w14:textId="77777777" w:rsidTr="00861CC3">
        <w:trPr>
          <w:trHeight w:val="116"/>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CC474BC"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2.1</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67BF0F4F" w14:textId="77777777" w:rsidR="00EA1CA5" w:rsidRPr="009D00E4" w:rsidRDefault="00EA1CA5" w:rsidP="00EA1CA5">
            <w:pPr>
              <w:tabs>
                <w:tab w:val="center" w:pos="4"/>
              </w:tabs>
              <w:bidi/>
              <w:jc w:val="left"/>
              <w:rPr>
                <w:b/>
                <w:bCs/>
                <w:rtl/>
                <w:lang w:bidi="ar-EG"/>
              </w:rPr>
            </w:pPr>
            <w:r w:rsidRPr="009D00E4">
              <w:rPr>
                <w:rFonts w:hint="cs"/>
                <w:rtl/>
                <w:lang w:bidi="ar-EG"/>
              </w:rPr>
              <w:t>التمويل المقرر للوكالة المنفذة الرئيسية (ال</w:t>
            </w:r>
            <w:r w:rsidRPr="009D00E4">
              <w:rPr>
                <w:rFonts w:hint="cs"/>
                <w:rtl/>
                <w:lang w:bidi="ar-SY"/>
              </w:rPr>
              <w:t>يوئنديبي</w:t>
            </w:r>
            <w:r w:rsidRPr="009D00E4">
              <w:rPr>
                <w:rFonts w:hint="cs"/>
                <w:rtl/>
                <w:lang w:bidi="ar-EG"/>
              </w:rPr>
              <w:t>) (دولار أمريكي)</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7BB40B0" w14:textId="77777777" w:rsidR="00EA1CA5" w:rsidRPr="009D00E4" w:rsidRDefault="00EA1CA5" w:rsidP="00EA1CA5">
            <w:pPr>
              <w:jc w:val="right"/>
              <w:rPr>
                <w:sz w:val="18"/>
                <w:szCs w:val="18"/>
                <w:lang w:val="en-GB" w:eastAsia="en-CA"/>
              </w:rPr>
            </w:pPr>
            <w:r w:rsidRPr="009D00E4">
              <w:rPr>
                <w:sz w:val="18"/>
                <w:szCs w:val="18"/>
                <w:lang w:val="en-GB"/>
              </w:rPr>
              <w:t>176,000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5AD647F"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7F53DB1"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64C9C2D" w14:textId="77777777" w:rsidR="00EA1CA5" w:rsidRPr="009D00E4" w:rsidRDefault="00EA1CA5" w:rsidP="00EA1CA5">
            <w:pPr>
              <w:jc w:val="right"/>
              <w:rPr>
                <w:sz w:val="18"/>
                <w:szCs w:val="18"/>
                <w:lang w:val="en-GB"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14101AFB" w14:textId="77777777" w:rsidR="00EA1CA5" w:rsidRPr="009D00E4" w:rsidRDefault="00EA1CA5" w:rsidP="00EA1CA5">
            <w:pPr>
              <w:jc w:val="right"/>
              <w:rPr>
                <w:sz w:val="18"/>
                <w:szCs w:val="18"/>
                <w:lang w:val="en-GB" w:eastAsia="en-CA"/>
              </w:rPr>
            </w:pPr>
            <w:r w:rsidRPr="009D00E4">
              <w:rPr>
                <w:sz w:val="18"/>
                <w:szCs w:val="18"/>
                <w:lang w:val="en-GB"/>
              </w:rPr>
              <w:t>139,000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8E7BE3D"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D7A06B1"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5FC104"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D7C9516" w14:textId="77777777" w:rsidR="00EA1CA5" w:rsidRPr="009D00E4" w:rsidRDefault="00EA1CA5" w:rsidP="00EA1CA5">
            <w:pPr>
              <w:jc w:val="right"/>
              <w:rPr>
                <w:sz w:val="18"/>
                <w:szCs w:val="18"/>
                <w:lang w:val="en-GB"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F7056A4" w14:textId="77777777" w:rsidR="00EA1CA5" w:rsidRPr="009D00E4" w:rsidRDefault="00EA1CA5" w:rsidP="00EA1CA5">
            <w:pPr>
              <w:jc w:val="right"/>
              <w:rPr>
                <w:sz w:val="18"/>
                <w:szCs w:val="18"/>
                <w:lang w:val="en-GB" w:eastAsia="en-CA"/>
              </w:rPr>
            </w:pPr>
            <w:r w:rsidRPr="009D00E4">
              <w:rPr>
                <w:sz w:val="18"/>
                <w:szCs w:val="18"/>
                <w:lang w:val="en-GB"/>
              </w:rPr>
              <w:t>36,000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73B8AFE9" w14:textId="77777777" w:rsidR="00EA1CA5" w:rsidRPr="00CB1008" w:rsidRDefault="00EA1CA5" w:rsidP="00EA1CA5">
            <w:pPr>
              <w:jc w:val="right"/>
              <w:rPr>
                <w:color w:val="000000"/>
                <w:sz w:val="18"/>
                <w:szCs w:val="18"/>
                <w:lang w:val="en-GB" w:eastAsia="en-CA"/>
              </w:rPr>
            </w:pPr>
            <w:r w:rsidRPr="00CB1008">
              <w:rPr>
                <w:sz w:val="18"/>
                <w:szCs w:val="18"/>
                <w:lang w:val="en-GB"/>
              </w:rPr>
              <w:t>351,000</w:t>
            </w:r>
          </w:p>
        </w:tc>
      </w:tr>
      <w:tr w:rsidR="00EA1CA5" w:rsidRPr="00CB1008" w14:paraId="7D922AD8" w14:textId="77777777" w:rsidTr="00861CC3">
        <w:trPr>
          <w:trHeight w:val="56"/>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CB6F479"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2.2</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71CDB898" w14:textId="77777777" w:rsidR="00EA1CA5" w:rsidRPr="009D00E4" w:rsidRDefault="00EA1CA5" w:rsidP="00EA1CA5">
            <w:pPr>
              <w:tabs>
                <w:tab w:val="center" w:pos="4"/>
              </w:tabs>
              <w:bidi/>
              <w:jc w:val="left"/>
              <w:rPr>
                <w:b/>
                <w:bCs/>
                <w:rtl/>
                <w:lang w:bidi="ar-EG"/>
              </w:rPr>
            </w:pPr>
            <w:r w:rsidRPr="009D00E4">
              <w:rPr>
                <w:rFonts w:hint="cs"/>
                <w:rtl/>
                <w:lang w:bidi="ar-EG"/>
              </w:rPr>
              <w:t>تكاليف دعم الوكالة المنفذة الرئيسية (دولار أمريكي)</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C2F9BF9" w14:textId="77777777" w:rsidR="00EA1CA5" w:rsidRPr="009D00E4" w:rsidRDefault="00EA1CA5" w:rsidP="00EA1CA5">
            <w:pPr>
              <w:tabs>
                <w:tab w:val="left" w:pos="228"/>
              </w:tabs>
              <w:jc w:val="right"/>
              <w:rPr>
                <w:sz w:val="18"/>
                <w:szCs w:val="18"/>
                <w:lang w:val="en-GB" w:eastAsia="en-CA"/>
              </w:rPr>
            </w:pPr>
            <w:r w:rsidRPr="009D00E4">
              <w:rPr>
                <w:sz w:val="18"/>
                <w:szCs w:val="18"/>
                <w:lang w:val="en-GB"/>
              </w:rPr>
              <w:t>12,320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97F89EE"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CDB4DA5" w14:textId="77777777" w:rsidR="00EA1CA5" w:rsidRPr="009D00E4" w:rsidRDefault="00EA1CA5" w:rsidP="00EA1CA5">
            <w:pPr>
              <w:tabs>
                <w:tab w:val="left" w:pos="312"/>
              </w:tabs>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43E9925" w14:textId="77777777" w:rsidR="00EA1CA5" w:rsidRPr="009D00E4" w:rsidRDefault="00EA1CA5" w:rsidP="00EA1CA5">
            <w:pPr>
              <w:jc w:val="right"/>
              <w:rPr>
                <w:sz w:val="18"/>
                <w:szCs w:val="18"/>
                <w:lang w:val="en-GB"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3085F0FE" w14:textId="77777777" w:rsidR="00EA1CA5" w:rsidRPr="009D00E4" w:rsidRDefault="00EA1CA5" w:rsidP="00EA1CA5">
            <w:pPr>
              <w:jc w:val="right"/>
              <w:rPr>
                <w:sz w:val="18"/>
                <w:szCs w:val="18"/>
                <w:lang w:val="en-GB" w:eastAsia="en-CA"/>
              </w:rPr>
            </w:pPr>
            <w:r w:rsidRPr="009D00E4">
              <w:rPr>
                <w:sz w:val="18"/>
                <w:szCs w:val="18"/>
                <w:lang w:val="en-GB"/>
              </w:rPr>
              <w:t>9,730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D7AFDDE"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69ECF7"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4B485DE"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C8049BA" w14:textId="77777777" w:rsidR="00EA1CA5" w:rsidRPr="009D00E4" w:rsidRDefault="00EA1CA5" w:rsidP="00EA1CA5">
            <w:pPr>
              <w:jc w:val="right"/>
              <w:rPr>
                <w:sz w:val="18"/>
                <w:szCs w:val="18"/>
                <w:lang w:val="en-GB"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0992144" w14:textId="77777777" w:rsidR="00EA1CA5" w:rsidRPr="009D00E4" w:rsidRDefault="00EA1CA5" w:rsidP="00EA1CA5">
            <w:pPr>
              <w:jc w:val="right"/>
              <w:rPr>
                <w:sz w:val="18"/>
                <w:szCs w:val="18"/>
                <w:lang w:val="en-GB" w:eastAsia="en-CA"/>
              </w:rPr>
            </w:pPr>
            <w:r w:rsidRPr="009D00E4">
              <w:rPr>
                <w:sz w:val="18"/>
                <w:szCs w:val="18"/>
                <w:lang w:val="en-GB"/>
              </w:rPr>
              <w:t>2,520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0D9DE621" w14:textId="77777777" w:rsidR="00EA1CA5" w:rsidRPr="00CB1008" w:rsidRDefault="00EA1CA5" w:rsidP="00EA1CA5">
            <w:pPr>
              <w:jc w:val="right"/>
              <w:rPr>
                <w:color w:val="000000"/>
                <w:sz w:val="18"/>
                <w:szCs w:val="18"/>
                <w:lang w:val="en-GB" w:eastAsia="en-CA"/>
              </w:rPr>
            </w:pPr>
            <w:r w:rsidRPr="00CB1008">
              <w:rPr>
                <w:sz w:val="18"/>
                <w:szCs w:val="18"/>
                <w:lang w:val="en-GB"/>
              </w:rPr>
              <w:t>24,570</w:t>
            </w:r>
          </w:p>
        </w:tc>
      </w:tr>
      <w:tr w:rsidR="00EA1CA5" w:rsidRPr="00CB1008" w14:paraId="014029DA" w14:textId="77777777" w:rsidTr="00861CC3">
        <w:trPr>
          <w:trHeight w:val="161"/>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B82A846"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2.3</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0E7E7B25" w14:textId="77777777" w:rsidR="00EA1CA5" w:rsidRPr="009D00E4" w:rsidRDefault="00EA1CA5" w:rsidP="00EA1CA5">
            <w:pPr>
              <w:tabs>
                <w:tab w:val="center" w:pos="4"/>
              </w:tabs>
              <w:bidi/>
              <w:jc w:val="left"/>
              <w:rPr>
                <w:b/>
                <w:bCs/>
                <w:rtl/>
                <w:lang w:bidi="ar-EG"/>
              </w:rPr>
            </w:pPr>
            <w:r w:rsidRPr="009D00E4">
              <w:rPr>
                <w:rFonts w:hint="cs"/>
                <w:rtl/>
                <w:lang w:bidi="ar-EG"/>
              </w:rPr>
              <w:t>التمويل المقرر للوكالة المنفذة المعاونة (اليونيب) (دولار أمريكي)</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546FBB5" w14:textId="77777777" w:rsidR="00EA1CA5" w:rsidRPr="009D00E4" w:rsidRDefault="00EA1CA5" w:rsidP="00EA1CA5">
            <w:pPr>
              <w:jc w:val="right"/>
              <w:rPr>
                <w:sz w:val="18"/>
                <w:szCs w:val="18"/>
                <w:lang w:val="en-GB" w:eastAsia="en-CA"/>
              </w:rPr>
            </w:pPr>
            <w:r w:rsidRPr="009D00E4">
              <w:rPr>
                <w:sz w:val="18"/>
                <w:szCs w:val="18"/>
                <w:lang w:val="en-GB"/>
              </w:rPr>
              <w:t>116,700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F330A40"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41CF544"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5FA1E7F" w14:textId="77777777" w:rsidR="00EA1CA5" w:rsidRPr="009D00E4" w:rsidRDefault="00EA1CA5" w:rsidP="00EA1CA5">
            <w:pPr>
              <w:jc w:val="right"/>
              <w:rPr>
                <w:sz w:val="18"/>
                <w:szCs w:val="18"/>
                <w:lang w:val="en-GB"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1770E474" w14:textId="77777777" w:rsidR="00EA1CA5" w:rsidRPr="009D00E4" w:rsidRDefault="00EA1CA5" w:rsidP="00EA1CA5">
            <w:pPr>
              <w:jc w:val="right"/>
              <w:rPr>
                <w:sz w:val="18"/>
                <w:szCs w:val="18"/>
                <w:lang w:val="en-GB" w:eastAsia="en-CA"/>
              </w:rPr>
            </w:pPr>
            <w:r w:rsidRPr="009D00E4">
              <w:rPr>
                <w:sz w:val="18"/>
                <w:szCs w:val="18"/>
                <w:lang w:val="en-GB"/>
              </w:rPr>
              <w:t>93,900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F8E26C"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13307C"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637EA6D"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A292838" w14:textId="77777777" w:rsidR="00EA1CA5" w:rsidRPr="009D00E4" w:rsidRDefault="00EA1CA5" w:rsidP="00EA1CA5">
            <w:pPr>
              <w:jc w:val="right"/>
              <w:rPr>
                <w:sz w:val="18"/>
                <w:szCs w:val="18"/>
                <w:lang w:val="en-GB"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F8D744" w14:textId="77777777" w:rsidR="00EA1CA5" w:rsidRPr="009D00E4" w:rsidRDefault="00EA1CA5" w:rsidP="00EA1CA5">
            <w:pPr>
              <w:jc w:val="right"/>
              <w:rPr>
                <w:sz w:val="18"/>
                <w:szCs w:val="18"/>
                <w:lang w:val="en-GB" w:eastAsia="en-CA"/>
              </w:rPr>
            </w:pPr>
            <w:r w:rsidRPr="009D00E4">
              <w:rPr>
                <w:sz w:val="18"/>
                <w:szCs w:val="18"/>
                <w:lang w:val="en-GB"/>
              </w:rPr>
              <w:t>23,400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30672D43" w14:textId="77777777" w:rsidR="00EA1CA5" w:rsidRPr="00CB1008" w:rsidRDefault="00EA1CA5" w:rsidP="00EA1CA5">
            <w:pPr>
              <w:jc w:val="right"/>
              <w:rPr>
                <w:color w:val="000000"/>
                <w:sz w:val="18"/>
                <w:szCs w:val="18"/>
                <w:lang w:val="en-GB" w:eastAsia="en-CA"/>
              </w:rPr>
            </w:pPr>
            <w:r w:rsidRPr="00CB1008">
              <w:rPr>
                <w:sz w:val="18"/>
                <w:szCs w:val="18"/>
                <w:lang w:val="en-GB"/>
              </w:rPr>
              <w:t>234,000</w:t>
            </w:r>
          </w:p>
        </w:tc>
      </w:tr>
      <w:tr w:rsidR="00EA1CA5" w:rsidRPr="00CB1008" w14:paraId="5D82F53F" w14:textId="77777777" w:rsidTr="00861CC3">
        <w:trPr>
          <w:trHeight w:val="60"/>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59240C0"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2.4</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26CAD434" w14:textId="77777777" w:rsidR="00EA1CA5" w:rsidRPr="009D00E4" w:rsidRDefault="00EA1CA5" w:rsidP="00EA1CA5">
            <w:pPr>
              <w:tabs>
                <w:tab w:val="center" w:pos="4"/>
              </w:tabs>
              <w:bidi/>
              <w:jc w:val="left"/>
              <w:rPr>
                <w:b/>
                <w:bCs/>
                <w:rtl/>
                <w:lang w:bidi="ar-EG"/>
              </w:rPr>
            </w:pPr>
            <w:r w:rsidRPr="009D00E4">
              <w:rPr>
                <w:rFonts w:hint="cs"/>
                <w:rtl/>
                <w:lang w:bidi="ar-EG"/>
              </w:rPr>
              <w:t>تكاليف دعم الوكالة المنفذة المعاونة (دولار أمريكي)</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E3B94B0" w14:textId="77777777" w:rsidR="00EA1CA5" w:rsidRPr="009D00E4" w:rsidRDefault="00EA1CA5" w:rsidP="00EA1CA5">
            <w:pPr>
              <w:jc w:val="right"/>
              <w:rPr>
                <w:sz w:val="18"/>
                <w:szCs w:val="18"/>
                <w:lang w:val="en-GB" w:eastAsia="en-CA"/>
              </w:rPr>
            </w:pPr>
            <w:r w:rsidRPr="009D00E4">
              <w:rPr>
                <w:sz w:val="18"/>
                <w:szCs w:val="18"/>
                <w:lang w:val="en-GB"/>
              </w:rPr>
              <w:t>15,171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EC3F233"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E2F70FC"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D0E40F3" w14:textId="77777777" w:rsidR="00EA1CA5" w:rsidRPr="009D00E4" w:rsidRDefault="00EA1CA5" w:rsidP="00EA1CA5">
            <w:pPr>
              <w:jc w:val="right"/>
              <w:rPr>
                <w:sz w:val="18"/>
                <w:szCs w:val="18"/>
                <w:lang w:val="en-GB"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46DE761B" w14:textId="77777777" w:rsidR="00EA1CA5" w:rsidRPr="009D00E4" w:rsidRDefault="00EA1CA5" w:rsidP="00EA1CA5">
            <w:pPr>
              <w:jc w:val="right"/>
              <w:rPr>
                <w:sz w:val="18"/>
                <w:szCs w:val="18"/>
                <w:lang w:val="en-GB" w:eastAsia="en-CA"/>
              </w:rPr>
            </w:pPr>
            <w:r w:rsidRPr="009D00E4">
              <w:rPr>
                <w:sz w:val="18"/>
                <w:szCs w:val="18"/>
                <w:lang w:val="en-GB"/>
              </w:rPr>
              <w:t>12,207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F65BCC1"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D0714E0"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3B8AA44"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E68EB31" w14:textId="77777777" w:rsidR="00EA1CA5" w:rsidRPr="009D00E4" w:rsidRDefault="00EA1CA5" w:rsidP="00EA1CA5">
            <w:pPr>
              <w:jc w:val="right"/>
              <w:rPr>
                <w:sz w:val="18"/>
                <w:szCs w:val="18"/>
                <w:lang w:val="en-GB"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A136D45" w14:textId="77777777" w:rsidR="00EA1CA5" w:rsidRPr="009D00E4" w:rsidRDefault="00EA1CA5" w:rsidP="00EA1CA5">
            <w:pPr>
              <w:jc w:val="right"/>
              <w:rPr>
                <w:sz w:val="18"/>
                <w:szCs w:val="18"/>
                <w:lang w:val="en-GB" w:eastAsia="en-CA"/>
              </w:rPr>
            </w:pPr>
            <w:r w:rsidRPr="009D00E4">
              <w:rPr>
                <w:sz w:val="18"/>
                <w:szCs w:val="18"/>
                <w:lang w:val="en-GB"/>
              </w:rPr>
              <w:t>3,042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0653F24C" w14:textId="77777777" w:rsidR="00EA1CA5" w:rsidRPr="00CB1008" w:rsidRDefault="00EA1CA5" w:rsidP="00EA1CA5">
            <w:pPr>
              <w:jc w:val="right"/>
              <w:rPr>
                <w:color w:val="000000"/>
                <w:sz w:val="18"/>
                <w:szCs w:val="18"/>
                <w:lang w:val="en-GB" w:eastAsia="en-CA"/>
              </w:rPr>
            </w:pPr>
            <w:r w:rsidRPr="00CB1008">
              <w:rPr>
                <w:sz w:val="18"/>
                <w:szCs w:val="18"/>
                <w:lang w:val="en-GB"/>
              </w:rPr>
              <w:t>30,420</w:t>
            </w:r>
          </w:p>
        </w:tc>
      </w:tr>
      <w:tr w:rsidR="00EA1CA5" w:rsidRPr="00CB1008" w14:paraId="5BA4DE29" w14:textId="77777777" w:rsidTr="00861CC3">
        <w:trPr>
          <w:trHeight w:val="62"/>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4074F1A"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3.1</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27724A6D" w14:textId="77777777" w:rsidR="00EA1CA5" w:rsidRPr="009D00E4" w:rsidRDefault="00EA1CA5" w:rsidP="00EA1CA5">
            <w:pPr>
              <w:tabs>
                <w:tab w:val="center" w:pos="4"/>
              </w:tabs>
              <w:bidi/>
              <w:jc w:val="left"/>
              <w:rPr>
                <w:rtl/>
                <w:lang w:bidi="ar-EG"/>
              </w:rPr>
            </w:pPr>
            <w:r w:rsidRPr="009D00E4">
              <w:rPr>
                <w:rFonts w:hint="cs"/>
                <w:rtl/>
                <w:lang w:bidi="ar-EG"/>
              </w:rPr>
              <w:t>إجمالي التمويل المقرر (دولار أمريكي)</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69DF0FE" w14:textId="77777777" w:rsidR="00EA1CA5" w:rsidRPr="009D00E4" w:rsidRDefault="00EA1CA5" w:rsidP="00EA1CA5">
            <w:pPr>
              <w:jc w:val="right"/>
              <w:rPr>
                <w:sz w:val="18"/>
                <w:szCs w:val="18"/>
                <w:lang w:val="en-GB" w:eastAsia="en-CA"/>
              </w:rPr>
            </w:pPr>
            <w:r w:rsidRPr="009D00E4">
              <w:rPr>
                <w:sz w:val="18"/>
                <w:szCs w:val="18"/>
                <w:lang w:val="en-GB"/>
              </w:rPr>
              <w:t>292,700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4331F5B"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846D327"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01F6AFD" w14:textId="77777777" w:rsidR="00EA1CA5" w:rsidRPr="009D00E4" w:rsidRDefault="00EA1CA5" w:rsidP="00EA1CA5">
            <w:pPr>
              <w:jc w:val="right"/>
              <w:rPr>
                <w:sz w:val="18"/>
                <w:szCs w:val="18"/>
                <w:lang w:val="en-GB" w:eastAsia="en-CA"/>
              </w:rPr>
            </w:pPr>
            <w:r w:rsidRPr="009D00E4">
              <w:rPr>
                <w:sz w:val="18"/>
                <w:szCs w:val="18"/>
                <w:lang w:val="en-GB"/>
              </w:rPr>
              <w:t>0</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3058545D" w14:textId="77777777" w:rsidR="00EA1CA5" w:rsidRPr="009D00E4" w:rsidRDefault="00EA1CA5" w:rsidP="00EA1CA5">
            <w:pPr>
              <w:jc w:val="right"/>
              <w:rPr>
                <w:sz w:val="18"/>
                <w:szCs w:val="18"/>
                <w:lang w:val="en-GB" w:eastAsia="en-CA"/>
              </w:rPr>
            </w:pPr>
            <w:r w:rsidRPr="009D00E4">
              <w:rPr>
                <w:sz w:val="18"/>
                <w:szCs w:val="18"/>
                <w:lang w:val="en-GB"/>
              </w:rPr>
              <w:t>232,900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A92F34"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84B94E"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EC5AFE4"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0F98D67" w14:textId="77777777" w:rsidR="00EA1CA5" w:rsidRPr="009D00E4" w:rsidRDefault="00EA1CA5" w:rsidP="00EA1CA5">
            <w:pPr>
              <w:jc w:val="right"/>
              <w:rPr>
                <w:sz w:val="18"/>
                <w:szCs w:val="18"/>
                <w:lang w:val="en-GB" w:eastAsia="en-CA"/>
              </w:rPr>
            </w:pPr>
            <w:r w:rsidRPr="009D00E4">
              <w:rPr>
                <w:sz w:val="18"/>
                <w:szCs w:val="18"/>
                <w:lang w:val="en-GB"/>
              </w:rPr>
              <w:t>0</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B27E83" w14:textId="77777777" w:rsidR="00EA1CA5" w:rsidRPr="009D00E4" w:rsidRDefault="00EA1CA5" w:rsidP="00EA1CA5">
            <w:pPr>
              <w:jc w:val="right"/>
              <w:rPr>
                <w:sz w:val="18"/>
                <w:szCs w:val="18"/>
                <w:lang w:val="en-GB" w:eastAsia="en-CA"/>
              </w:rPr>
            </w:pPr>
            <w:r w:rsidRPr="009D00E4">
              <w:rPr>
                <w:sz w:val="18"/>
                <w:szCs w:val="18"/>
                <w:lang w:val="en-GB"/>
              </w:rPr>
              <w:t>59,400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1AAC361E" w14:textId="77777777" w:rsidR="00EA1CA5" w:rsidRPr="00CB1008" w:rsidRDefault="00EA1CA5" w:rsidP="00EA1CA5">
            <w:pPr>
              <w:jc w:val="right"/>
              <w:rPr>
                <w:color w:val="000000"/>
                <w:sz w:val="18"/>
                <w:szCs w:val="18"/>
                <w:lang w:val="en-GB" w:eastAsia="en-CA"/>
              </w:rPr>
            </w:pPr>
            <w:r w:rsidRPr="00CB1008">
              <w:rPr>
                <w:sz w:val="18"/>
                <w:szCs w:val="18"/>
                <w:lang w:val="en-GB"/>
              </w:rPr>
              <w:t>585,000</w:t>
            </w:r>
          </w:p>
        </w:tc>
      </w:tr>
      <w:tr w:rsidR="00EA1CA5" w:rsidRPr="00CB1008" w14:paraId="180D9D55" w14:textId="77777777" w:rsidTr="00861CC3">
        <w:trPr>
          <w:trHeight w:val="62"/>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EEBACC0"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3.2</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124F2422" w14:textId="77777777" w:rsidR="00EA1CA5" w:rsidRPr="009D00E4" w:rsidRDefault="00EA1CA5" w:rsidP="00EA1CA5">
            <w:pPr>
              <w:tabs>
                <w:tab w:val="center" w:pos="4"/>
              </w:tabs>
              <w:bidi/>
              <w:jc w:val="left"/>
              <w:rPr>
                <w:rtl/>
                <w:lang w:bidi="ar-EG"/>
              </w:rPr>
            </w:pPr>
            <w:r w:rsidRPr="009D00E4">
              <w:rPr>
                <w:rFonts w:hint="cs"/>
                <w:rtl/>
                <w:lang w:bidi="ar-EG"/>
              </w:rPr>
              <w:t>إجمالي تكاليف الدعم (دولار أمريكي)</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129F2CA" w14:textId="77777777" w:rsidR="00EA1CA5" w:rsidRPr="009D00E4" w:rsidRDefault="00EA1CA5" w:rsidP="00EA1CA5">
            <w:pPr>
              <w:jc w:val="right"/>
              <w:rPr>
                <w:sz w:val="18"/>
                <w:szCs w:val="18"/>
                <w:lang w:val="en-GB" w:eastAsia="en-CA"/>
              </w:rPr>
            </w:pPr>
            <w:r w:rsidRPr="009D00E4">
              <w:rPr>
                <w:sz w:val="18"/>
                <w:szCs w:val="18"/>
                <w:lang w:val="en-GB"/>
              </w:rPr>
              <w:t>27,491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153D8F8"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8B774AA"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1038981" w14:textId="77777777" w:rsidR="00EA1CA5" w:rsidRPr="009D00E4" w:rsidRDefault="00EA1CA5" w:rsidP="00EA1CA5">
            <w:pPr>
              <w:jc w:val="right"/>
              <w:rPr>
                <w:sz w:val="18"/>
                <w:szCs w:val="18"/>
                <w:lang w:val="en-GB"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3FBEFB58" w14:textId="77777777" w:rsidR="00EA1CA5" w:rsidRPr="009D00E4" w:rsidRDefault="00EA1CA5" w:rsidP="00EA1CA5">
            <w:pPr>
              <w:jc w:val="right"/>
              <w:rPr>
                <w:sz w:val="18"/>
                <w:szCs w:val="18"/>
                <w:lang w:val="en-GB" w:eastAsia="en-CA"/>
              </w:rPr>
            </w:pPr>
            <w:r w:rsidRPr="009D00E4">
              <w:rPr>
                <w:sz w:val="18"/>
                <w:szCs w:val="18"/>
                <w:lang w:val="en-GB"/>
              </w:rPr>
              <w:t>21,937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CBD44E0"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407FA0D"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11092CC" w14:textId="77777777" w:rsidR="00EA1CA5" w:rsidRPr="009D00E4" w:rsidRDefault="00EA1CA5" w:rsidP="00EA1CA5">
            <w:pPr>
              <w:jc w:val="right"/>
              <w:rPr>
                <w:sz w:val="18"/>
                <w:szCs w:val="18"/>
                <w:lang w:val="en-GB"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3DC804A" w14:textId="77777777" w:rsidR="00EA1CA5" w:rsidRPr="009D00E4" w:rsidRDefault="00EA1CA5" w:rsidP="00EA1CA5">
            <w:pPr>
              <w:jc w:val="right"/>
              <w:rPr>
                <w:sz w:val="18"/>
                <w:szCs w:val="18"/>
                <w:lang w:val="en-GB"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326B1A" w14:textId="77777777" w:rsidR="00EA1CA5" w:rsidRPr="009D00E4" w:rsidRDefault="00EA1CA5" w:rsidP="00EA1CA5">
            <w:pPr>
              <w:jc w:val="right"/>
              <w:rPr>
                <w:sz w:val="18"/>
                <w:szCs w:val="18"/>
                <w:lang w:val="en-GB" w:eastAsia="en-CA"/>
              </w:rPr>
            </w:pPr>
            <w:r w:rsidRPr="009D00E4">
              <w:rPr>
                <w:sz w:val="18"/>
                <w:szCs w:val="18"/>
                <w:lang w:val="en-GB"/>
              </w:rPr>
              <w:t>5,562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2243A495" w14:textId="77777777" w:rsidR="00EA1CA5" w:rsidRPr="00CB1008" w:rsidRDefault="00EA1CA5" w:rsidP="00EA1CA5">
            <w:pPr>
              <w:jc w:val="right"/>
              <w:rPr>
                <w:color w:val="000000"/>
                <w:sz w:val="18"/>
                <w:szCs w:val="18"/>
                <w:lang w:val="en-GB" w:eastAsia="en-CA"/>
              </w:rPr>
            </w:pPr>
            <w:r w:rsidRPr="00CB1008">
              <w:rPr>
                <w:sz w:val="18"/>
                <w:szCs w:val="18"/>
                <w:lang w:val="en-GB"/>
              </w:rPr>
              <w:t>54,990</w:t>
            </w:r>
          </w:p>
        </w:tc>
      </w:tr>
      <w:tr w:rsidR="00EA1CA5" w:rsidRPr="00CB1008" w14:paraId="74133061" w14:textId="77777777" w:rsidTr="00861CC3">
        <w:trPr>
          <w:trHeight w:val="53"/>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D597801"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3.3</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4C5DAC0F" w14:textId="77777777" w:rsidR="00EA1CA5" w:rsidRPr="009D00E4" w:rsidRDefault="00EA1CA5" w:rsidP="00EA1CA5">
            <w:pPr>
              <w:tabs>
                <w:tab w:val="center" w:pos="4"/>
              </w:tabs>
              <w:bidi/>
              <w:jc w:val="left"/>
              <w:rPr>
                <w:rtl/>
                <w:lang w:bidi="ar-EG"/>
              </w:rPr>
            </w:pPr>
            <w:r w:rsidRPr="009D00E4">
              <w:rPr>
                <w:rFonts w:hint="cs"/>
                <w:rtl/>
                <w:lang w:bidi="ar-EG"/>
              </w:rPr>
              <w:t>إجمالي التكاليف المقررة (دولار أمريكي)</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09E924B" w14:textId="77777777" w:rsidR="00EA1CA5" w:rsidRPr="009D00E4" w:rsidRDefault="00EA1CA5" w:rsidP="00EA1CA5">
            <w:pPr>
              <w:jc w:val="right"/>
              <w:rPr>
                <w:sz w:val="18"/>
                <w:szCs w:val="18"/>
                <w:lang w:val="en-GB" w:eastAsia="en-CA"/>
              </w:rPr>
            </w:pPr>
            <w:r w:rsidRPr="009D00E4">
              <w:rPr>
                <w:sz w:val="18"/>
                <w:szCs w:val="18"/>
                <w:lang w:val="en-GB"/>
              </w:rPr>
              <w:t>320,191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E5F0EBB"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FC4DA59"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DF96DEE" w14:textId="77777777" w:rsidR="00EA1CA5" w:rsidRPr="009D00E4" w:rsidRDefault="00EA1CA5" w:rsidP="00EA1CA5">
            <w:pPr>
              <w:jc w:val="right"/>
              <w:rPr>
                <w:sz w:val="18"/>
                <w:szCs w:val="18"/>
                <w:lang w:val="en-GB" w:eastAsia="en-CA"/>
              </w:rPr>
            </w:pPr>
            <w:r w:rsidRPr="009D00E4">
              <w:rPr>
                <w:sz w:val="18"/>
                <w:szCs w:val="18"/>
                <w:lang w:val="en-GB"/>
              </w:rPr>
              <w:t>0</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64FB4F5A" w14:textId="77777777" w:rsidR="00EA1CA5" w:rsidRPr="009D00E4" w:rsidRDefault="00EA1CA5" w:rsidP="00EA1CA5">
            <w:pPr>
              <w:jc w:val="right"/>
              <w:rPr>
                <w:sz w:val="18"/>
                <w:szCs w:val="18"/>
                <w:lang w:val="en-GB" w:eastAsia="en-CA"/>
              </w:rPr>
            </w:pPr>
            <w:r w:rsidRPr="009D00E4">
              <w:rPr>
                <w:sz w:val="18"/>
                <w:szCs w:val="18"/>
                <w:lang w:val="en-GB"/>
              </w:rPr>
              <w:t>254,837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8200E55"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0D2962B"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9D7A771" w14:textId="77777777" w:rsidR="00EA1CA5" w:rsidRPr="009D00E4" w:rsidRDefault="00EA1CA5" w:rsidP="00EA1CA5">
            <w:pPr>
              <w:jc w:val="right"/>
              <w:rPr>
                <w:sz w:val="18"/>
                <w:szCs w:val="18"/>
                <w:lang w:val="en-GB" w:eastAsia="en-CA"/>
              </w:rPr>
            </w:pPr>
            <w:r w:rsidRPr="009D00E4">
              <w:rPr>
                <w:sz w:val="18"/>
                <w:szCs w:val="18"/>
                <w:lang w:val="en-GB"/>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13F8040" w14:textId="77777777" w:rsidR="00EA1CA5" w:rsidRPr="009D00E4" w:rsidRDefault="00EA1CA5" w:rsidP="00EA1CA5">
            <w:pPr>
              <w:jc w:val="right"/>
              <w:rPr>
                <w:sz w:val="18"/>
                <w:szCs w:val="18"/>
                <w:lang w:val="en-GB" w:eastAsia="en-CA"/>
              </w:rPr>
            </w:pPr>
            <w:r w:rsidRPr="009D00E4">
              <w:rPr>
                <w:sz w:val="18"/>
                <w:szCs w:val="18"/>
                <w:lang w:val="en-GB"/>
              </w:rPr>
              <w:t>0</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C280E2A" w14:textId="77777777" w:rsidR="00EA1CA5" w:rsidRPr="009D00E4" w:rsidRDefault="00EA1CA5" w:rsidP="00EA1CA5">
            <w:pPr>
              <w:jc w:val="right"/>
              <w:rPr>
                <w:sz w:val="18"/>
                <w:szCs w:val="18"/>
                <w:lang w:val="en-GB" w:eastAsia="en-CA"/>
              </w:rPr>
            </w:pPr>
            <w:r w:rsidRPr="009D00E4">
              <w:rPr>
                <w:sz w:val="18"/>
                <w:szCs w:val="18"/>
                <w:lang w:val="en-GB"/>
              </w:rPr>
              <w:t>64,962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17B41EED" w14:textId="77777777" w:rsidR="00EA1CA5" w:rsidRPr="00CB1008" w:rsidRDefault="00EA1CA5" w:rsidP="00EA1CA5">
            <w:pPr>
              <w:jc w:val="right"/>
              <w:rPr>
                <w:color w:val="000000"/>
                <w:sz w:val="18"/>
                <w:szCs w:val="18"/>
                <w:lang w:val="en-GB" w:eastAsia="en-CA"/>
              </w:rPr>
            </w:pPr>
            <w:r w:rsidRPr="00CB1008">
              <w:rPr>
                <w:sz w:val="18"/>
                <w:szCs w:val="18"/>
                <w:lang w:val="en-GB"/>
              </w:rPr>
              <w:t>639,990</w:t>
            </w:r>
          </w:p>
        </w:tc>
      </w:tr>
      <w:tr w:rsidR="00EA1CA5" w:rsidRPr="00CB1008" w14:paraId="46AF2C38" w14:textId="77777777" w:rsidTr="00861CC3">
        <w:trPr>
          <w:trHeight w:val="53"/>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F33E19E"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4.1.1</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24631EED" w14:textId="77777777" w:rsidR="00EA1CA5" w:rsidRPr="00CB6E9A" w:rsidRDefault="00EA1CA5" w:rsidP="00EA1CA5">
            <w:pPr>
              <w:tabs>
                <w:tab w:val="center" w:pos="4"/>
              </w:tabs>
              <w:bidi/>
              <w:jc w:val="left"/>
              <w:rPr>
                <w:sz w:val="20"/>
                <w:szCs w:val="20"/>
                <w:rtl/>
                <w:lang w:bidi="ar-EG"/>
              </w:rPr>
            </w:pPr>
            <w:r w:rsidRPr="00CB6E9A">
              <w:rPr>
                <w:rFonts w:hint="cs"/>
                <w:sz w:val="20"/>
                <w:szCs w:val="20"/>
                <w:rtl/>
                <w:lang w:bidi="ar-EG"/>
              </w:rPr>
              <w:t>الكمية الإجمالية من الهيدروكلوروفلوروكربون-22 المقرر إزالتها بموجب هذا الاتفاق (طن من قدرات استنفاد الأوزون)</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9A62A3D" w14:textId="77777777" w:rsidR="00EA1CA5" w:rsidRPr="00CB1008" w:rsidRDefault="00EA1CA5" w:rsidP="00EA1CA5">
            <w:pPr>
              <w:jc w:val="right"/>
              <w:rPr>
                <w:color w:val="000000"/>
                <w:sz w:val="18"/>
                <w:szCs w:val="18"/>
                <w:lang w:val="en-GB" w:eastAsia="en-CA"/>
              </w:rPr>
            </w:pPr>
            <w:r w:rsidRPr="00CB1008">
              <w:rPr>
                <w:color w:val="000000"/>
                <w:sz w:val="18"/>
                <w:szCs w:val="18"/>
                <w:lang w:val="en-GB" w:eastAsia="en-CA"/>
              </w:rPr>
              <w:t>3.72</w:t>
            </w:r>
          </w:p>
        </w:tc>
      </w:tr>
      <w:tr w:rsidR="00EA1CA5" w:rsidRPr="00CB1008" w14:paraId="02497549" w14:textId="77777777" w:rsidTr="00861CC3">
        <w:trPr>
          <w:trHeight w:val="116"/>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4033D0"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4.1.2</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3F1099BD" w14:textId="77777777" w:rsidR="00EA1CA5" w:rsidRPr="00CB6E9A" w:rsidRDefault="00EA1CA5" w:rsidP="00EA1CA5">
            <w:pPr>
              <w:tabs>
                <w:tab w:val="center" w:pos="4"/>
              </w:tabs>
              <w:bidi/>
              <w:jc w:val="left"/>
              <w:rPr>
                <w:sz w:val="20"/>
                <w:szCs w:val="20"/>
                <w:rtl/>
                <w:lang w:bidi="ar-EG"/>
              </w:rPr>
            </w:pPr>
            <w:r w:rsidRPr="00CB6E9A">
              <w:rPr>
                <w:rFonts w:hint="cs"/>
                <w:sz w:val="20"/>
                <w:szCs w:val="20"/>
                <w:rtl/>
                <w:lang w:bidi="ar-EG"/>
              </w:rPr>
              <w:t>كمية الهيدروكلوروفلوروكربون-22 المتوقع إزالتها بموجب المرحلة السابقة (طن من قدرات استنفاد الأوزون)</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AE6C611" w14:textId="77777777" w:rsidR="00EA1CA5" w:rsidRPr="00CB1008" w:rsidRDefault="00EA1CA5" w:rsidP="00EA1CA5">
            <w:pPr>
              <w:jc w:val="right"/>
              <w:rPr>
                <w:color w:val="000000"/>
                <w:sz w:val="18"/>
                <w:szCs w:val="18"/>
                <w:lang w:val="en-GB" w:eastAsia="en-CA"/>
              </w:rPr>
            </w:pPr>
            <w:r w:rsidRPr="00CB1008">
              <w:rPr>
                <w:color w:val="000000"/>
                <w:sz w:val="18"/>
                <w:szCs w:val="18"/>
                <w:lang w:val="en-GB" w:eastAsia="en-CA"/>
              </w:rPr>
              <w:t>1.97</w:t>
            </w:r>
          </w:p>
        </w:tc>
      </w:tr>
      <w:tr w:rsidR="00EA1CA5" w:rsidRPr="00CB1008" w14:paraId="6733D24C" w14:textId="77777777" w:rsidTr="00861CC3">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72535C7" w14:textId="77777777" w:rsidR="00EA1CA5" w:rsidRPr="00CB1008" w:rsidRDefault="00EA1CA5" w:rsidP="00EA1CA5">
            <w:pPr>
              <w:jc w:val="left"/>
              <w:rPr>
                <w:color w:val="000000"/>
                <w:sz w:val="18"/>
                <w:szCs w:val="18"/>
                <w:lang w:val="en-GB" w:eastAsia="en-CA"/>
              </w:rPr>
            </w:pPr>
            <w:r w:rsidRPr="00CB1008">
              <w:rPr>
                <w:color w:val="000000"/>
                <w:sz w:val="18"/>
                <w:szCs w:val="18"/>
                <w:lang w:val="en-GB" w:eastAsia="en-CA"/>
              </w:rPr>
              <w:t>4.1.3</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498CFF57" w14:textId="77777777" w:rsidR="00EA1CA5" w:rsidRPr="00CB6E9A" w:rsidRDefault="00EA1CA5" w:rsidP="00EA1CA5">
            <w:pPr>
              <w:tabs>
                <w:tab w:val="center" w:pos="4"/>
              </w:tabs>
              <w:bidi/>
              <w:jc w:val="left"/>
              <w:rPr>
                <w:sz w:val="20"/>
                <w:szCs w:val="20"/>
                <w:rtl/>
                <w:lang w:bidi="ar-EG"/>
              </w:rPr>
            </w:pPr>
            <w:r w:rsidRPr="00CB6E9A">
              <w:rPr>
                <w:rFonts w:hint="cs"/>
                <w:sz w:val="20"/>
                <w:szCs w:val="20"/>
                <w:rtl/>
                <w:lang w:bidi="ar-EG"/>
              </w:rPr>
              <w:t>استهلاك الهيدروكلوروفلوروكربون-22 المتبقي المؤهل للتمويل (طن من قدرات استنفاد الأوزون)</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12C9A9A" w14:textId="77777777" w:rsidR="00EA1CA5" w:rsidRPr="00CB1008" w:rsidRDefault="00EA1CA5" w:rsidP="00EA1CA5">
            <w:pPr>
              <w:jc w:val="right"/>
              <w:rPr>
                <w:color w:val="000000"/>
                <w:sz w:val="18"/>
                <w:szCs w:val="18"/>
                <w:lang w:val="en-GB" w:eastAsia="en-CA"/>
              </w:rPr>
            </w:pPr>
            <w:r w:rsidRPr="00CB1008">
              <w:rPr>
                <w:color w:val="000000"/>
                <w:sz w:val="18"/>
                <w:szCs w:val="18"/>
                <w:lang w:val="en-GB" w:eastAsia="en-CA"/>
              </w:rPr>
              <w:t>0.00</w:t>
            </w:r>
          </w:p>
        </w:tc>
      </w:tr>
      <w:tr w:rsidR="00EA1CA5" w:rsidRPr="00CB1008" w14:paraId="4D407260" w14:textId="77777777" w:rsidTr="00861CC3">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A178AF8" w14:textId="77777777" w:rsidR="00EA1CA5" w:rsidRPr="00CB1008" w:rsidRDefault="00EA1CA5" w:rsidP="00EA1CA5">
            <w:pPr>
              <w:jc w:val="left"/>
              <w:rPr>
                <w:color w:val="000000"/>
                <w:sz w:val="18"/>
                <w:szCs w:val="18"/>
                <w:lang w:val="en-GB" w:eastAsia="en-CA"/>
              </w:rPr>
            </w:pPr>
            <w:r w:rsidRPr="00CB1008">
              <w:rPr>
                <w:rFonts w:cs="Tahoma"/>
                <w:color w:val="000000"/>
                <w:sz w:val="18"/>
                <w:szCs w:val="18"/>
                <w:lang w:val="en-GB"/>
              </w:rPr>
              <w:t>4.2.1</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043B3260" w14:textId="77777777" w:rsidR="00EA1CA5" w:rsidRPr="00CB6E9A" w:rsidRDefault="00EA1CA5" w:rsidP="00EA1CA5">
            <w:pPr>
              <w:jc w:val="right"/>
              <w:rPr>
                <w:sz w:val="20"/>
                <w:szCs w:val="20"/>
              </w:rPr>
            </w:pPr>
            <w:r w:rsidRPr="00CB6E9A">
              <w:rPr>
                <w:sz w:val="20"/>
                <w:szCs w:val="20"/>
                <w:rtl/>
              </w:rPr>
              <w:t>الكمية الإجمالية من الهيدروكلوروفلوروكربون-142ب المقرر إزالتها بموجب هذا الاتفاق (طن من قدرات استنفاد الأوزون)</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E083E07" w14:textId="77777777" w:rsidR="00EA1CA5" w:rsidRPr="00CB1008" w:rsidRDefault="00EA1CA5" w:rsidP="00EA1CA5">
            <w:pPr>
              <w:jc w:val="right"/>
              <w:rPr>
                <w:color w:val="000000"/>
                <w:sz w:val="18"/>
                <w:szCs w:val="18"/>
                <w:lang w:val="en-GB" w:eastAsia="en-CA"/>
              </w:rPr>
            </w:pPr>
            <w:r w:rsidRPr="00CB1008">
              <w:rPr>
                <w:color w:val="000000"/>
                <w:sz w:val="18"/>
                <w:szCs w:val="18"/>
                <w:lang w:val="en-GB"/>
              </w:rPr>
              <w:t>0.00</w:t>
            </w:r>
          </w:p>
        </w:tc>
      </w:tr>
      <w:tr w:rsidR="00EA1CA5" w:rsidRPr="00CB1008" w14:paraId="2057D66E" w14:textId="77777777" w:rsidTr="00861CC3">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70B301" w14:textId="77777777" w:rsidR="00EA1CA5" w:rsidRPr="00CB1008" w:rsidRDefault="00EA1CA5" w:rsidP="00EA1CA5">
            <w:pPr>
              <w:jc w:val="left"/>
              <w:rPr>
                <w:color w:val="000000"/>
                <w:sz w:val="18"/>
                <w:szCs w:val="18"/>
                <w:lang w:val="en-GB" w:eastAsia="en-CA"/>
              </w:rPr>
            </w:pPr>
            <w:r w:rsidRPr="00CB1008">
              <w:rPr>
                <w:rFonts w:cs="Tahoma"/>
                <w:color w:val="000000"/>
                <w:sz w:val="18"/>
                <w:szCs w:val="18"/>
                <w:lang w:val="en-GB"/>
              </w:rPr>
              <w:t>4.2.2</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4A8FF6F1" w14:textId="77777777" w:rsidR="00EA1CA5" w:rsidRPr="00CB6E9A" w:rsidRDefault="00EA1CA5" w:rsidP="00EA1CA5">
            <w:pPr>
              <w:jc w:val="right"/>
              <w:rPr>
                <w:sz w:val="20"/>
                <w:szCs w:val="20"/>
              </w:rPr>
            </w:pPr>
            <w:r w:rsidRPr="00CB6E9A">
              <w:rPr>
                <w:sz w:val="20"/>
                <w:szCs w:val="20"/>
                <w:rtl/>
              </w:rPr>
              <w:t>كمية الهيدروكلوروفلوروكربون-142ب المتوقع إزالتها بموجب المشروعات المعتمدة سابقا (طن من قدرات استنفاد الأوزون)</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00163A1" w14:textId="77777777" w:rsidR="00EA1CA5" w:rsidRPr="00CB1008" w:rsidRDefault="00EA1CA5" w:rsidP="00EA1CA5">
            <w:pPr>
              <w:jc w:val="right"/>
              <w:rPr>
                <w:color w:val="000000"/>
                <w:sz w:val="18"/>
                <w:szCs w:val="18"/>
                <w:lang w:val="en-GB" w:eastAsia="en-CA"/>
              </w:rPr>
            </w:pPr>
            <w:r w:rsidRPr="00CB1008">
              <w:rPr>
                <w:color w:val="000000"/>
                <w:sz w:val="18"/>
                <w:szCs w:val="18"/>
                <w:lang w:val="en-GB"/>
              </w:rPr>
              <w:t xml:space="preserve">0.04  </w:t>
            </w:r>
          </w:p>
        </w:tc>
      </w:tr>
      <w:tr w:rsidR="00EA1CA5" w:rsidRPr="00C719CB" w14:paraId="532B1ACE" w14:textId="77777777" w:rsidTr="00861CC3">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4CA039D" w14:textId="77777777" w:rsidR="00EA1CA5" w:rsidRPr="00C719CB" w:rsidRDefault="00EA1CA5" w:rsidP="00EA1CA5">
            <w:pPr>
              <w:jc w:val="left"/>
              <w:rPr>
                <w:sz w:val="18"/>
                <w:szCs w:val="18"/>
                <w:lang w:val="en-GB" w:eastAsia="en-CA"/>
              </w:rPr>
            </w:pPr>
            <w:r w:rsidRPr="00C719CB">
              <w:rPr>
                <w:rFonts w:cs="Tahoma"/>
                <w:sz w:val="18"/>
                <w:szCs w:val="18"/>
                <w:lang w:val="en-GB"/>
              </w:rPr>
              <w:t>4.2.3</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34F98D14" w14:textId="77777777" w:rsidR="00EA1CA5" w:rsidRPr="00CB6E9A" w:rsidRDefault="00EA1CA5" w:rsidP="00EA1CA5">
            <w:pPr>
              <w:jc w:val="right"/>
              <w:rPr>
                <w:sz w:val="20"/>
                <w:szCs w:val="20"/>
              </w:rPr>
            </w:pPr>
            <w:r w:rsidRPr="00CB6E9A">
              <w:rPr>
                <w:sz w:val="20"/>
                <w:szCs w:val="20"/>
                <w:rtl/>
              </w:rPr>
              <w:t>استهلاك الهيدروكلوروفلوروكربون-142ب المتبقي المؤهل للتمويل (طن من قدرات استنفاد الأوزون)</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4A61972" w14:textId="77777777" w:rsidR="00EA1CA5" w:rsidRPr="00C719CB" w:rsidRDefault="00EA1CA5" w:rsidP="00EA1CA5">
            <w:pPr>
              <w:jc w:val="right"/>
              <w:rPr>
                <w:sz w:val="18"/>
                <w:szCs w:val="18"/>
                <w:lang w:val="en-GB" w:eastAsia="en-CA"/>
              </w:rPr>
            </w:pPr>
            <w:r w:rsidRPr="00C719CB">
              <w:rPr>
                <w:sz w:val="18"/>
                <w:szCs w:val="18"/>
                <w:lang w:val="en-GB"/>
              </w:rPr>
              <w:t xml:space="preserve">0.00 </w:t>
            </w:r>
          </w:p>
        </w:tc>
      </w:tr>
    </w:tbl>
    <w:p w14:paraId="37B03C5C" w14:textId="77777777" w:rsidR="00EA1CA5" w:rsidRPr="00C719CB" w:rsidRDefault="00EA1CA5" w:rsidP="00861CC3">
      <w:pPr>
        <w:tabs>
          <w:tab w:val="center" w:pos="4"/>
        </w:tabs>
        <w:bidi/>
        <w:jc w:val="left"/>
        <w:rPr>
          <w:sz w:val="18"/>
          <w:szCs w:val="20"/>
          <w:lang w:bidi="ar-SY"/>
        </w:rPr>
      </w:pPr>
      <w:r w:rsidRPr="00C719CB">
        <w:rPr>
          <w:rFonts w:hint="cs"/>
          <w:sz w:val="18"/>
          <w:szCs w:val="20"/>
          <w:rtl/>
          <w:lang w:bidi="ar-SY"/>
        </w:rPr>
        <w:t>*تاريخ اختتام المرحلة الأولى وفقا لما تم تقريره في الإجتماع الثامن و الثمانين : 31 ديسمبر 2022</w:t>
      </w:r>
    </w:p>
    <w:p w14:paraId="7F0861FF" w14:textId="77777777" w:rsidR="00EA1CA5" w:rsidRDefault="00EA1CA5" w:rsidP="00861CC3">
      <w:pPr>
        <w:jc w:val="left"/>
        <w:rPr>
          <w:bCs/>
          <w:sz w:val="26"/>
          <w:szCs w:val="26"/>
          <w:rtl/>
        </w:rPr>
      </w:pPr>
    </w:p>
    <w:p w14:paraId="60E628E8" w14:textId="77777777" w:rsidR="00EA1CA5" w:rsidRPr="00631712" w:rsidRDefault="00EA1CA5" w:rsidP="00861CC3">
      <w:pPr>
        <w:bidi/>
        <w:rPr>
          <w:bCs/>
          <w:sz w:val="26"/>
          <w:szCs w:val="26"/>
          <w:rtl/>
          <w:lang w:bidi="ar-EG"/>
        </w:rPr>
      </w:pPr>
      <w:r w:rsidRPr="00631712">
        <w:rPr>
          <w:bCs/>
          <w:sz w:val="26"/>
          <w:szCs w:val="26"/>
          <w:rtl/>
        </w:rPr>
        <w:lastRenderedPageBreak/>
        <w:t>التذييل 3- ألف: الجدول الزمني للموافقة على التمويل</w:t>
      </w:r>
    </w:p>
    <w:p w14:paraId="78BC2BF6" w14:textId="77777777" w:rsidR="00EA1CA5" w:rsidRPr="00631712" w:rsidRDefault="00EA1CA5" w:rsidP="00861CC3">
      <w:pPr>
        <w:bidi/>
        <w:rPr>
          <w:sz w:val="26"/>
          <w:szCs w:val="26"/>
          <w:rtl/>
        </w:rPr>
      </w:pPr>
    </w:p>
    <w:p w14:paraId="65EF7AD8" w14:textId="77777777" w:rsidR="00EA1CA5" w:rsidRPr="00631712" w:rsidRDefault="00EA1CA5" w:rsidP="00CF0F61">
      <w:pPr>
        <w:pStyle w:val="Heading1"/>
        <w:numPr>
          <w:ilvl w:val="0"/>
          <w:numId w:val="8"/>
        </w:numPr>
        <w:tabs>
          <w:tab w:val="clear" w:pos="0"/>
          <w:tab w:val="num" w:pos="90"/>
        </w:tabs>
        <w:bidi/>
        <w:ind w:left="90"/>
        <w:rPr>
          <w:sz w:val="26"/>
          <w:szCs w:val="26"/>
        </w:rPr>
      </w:pPr>
      <w:r w:rsidRPr="00631712">
        <w:rPr>
          <w:sz w:val="26"/>
          <w:szCs w:val="26"/>
          <w:rtl/>
        </w:rPr>
        <w:t>سيجري النظر في تمويل الشرائح المقبلة للموافق</w:t>
      </w:r>
      <w:r w:rsidRPr="00631712">
        <w:rPr>
          <w:rFonts w:hint="cs"/>
          <w:sz w:val="26"/>
          <w:szCs w:val="26"/>
          <w:rtl/>
        </w:rPr>
        <w:t>ـ</w:t>
      </w:r>
      <w:r w:rsidRPr="00631712">
        <w:rPr>
          <w:sz w:val="26"/>
          <w:szCs w:val="26"/>
          <w:rtl/>
        </w:rPr>
        <w:t>ة عليه في الاجتم</w:t>
      </w:r>
      <w:r w:rsidRPr="00631712">
        <w:rPr>
          <w:rFonts w:hint="cs"/>
          <w:sz w:val="26"/>
          <w:szCs w:val="26"/>
          <w:rtl/>
        </w:rPr>
        <w:t>ـ</w:t>
      </w:r>
      <w:r w:rsidRPr="00631712">
        <w:rPr>
          <w:sz w:val="26"/>
          <w:szCs w:val="26"/>
          <w:rtl/>
        </w:rPr>
        <w:t xml:space="preserve">اع </w:t>
      </w:r>
      <w:r>
        <w:rPr>
          <w:rFonts w:hint="cs"/>
          <w:sz w:val="26"/>
          <w:szCs w:val="26"/>
          <w:rtl/>
        </w:rPr>
        <w:t xml:space="preserve">الأخير </w:t>
      </w:r>
      <w:r w:rsidRPr="00631712">
        <w:rPr>
          <w:sz w:val="26"/>
          <w:szCs w:val="26"/>
          <w:rtl/>
        </w:rPr>
        <w:t>في السن</w:t>
      </w:r>
      <w:r w:rsidRPr="00631712">
        <w:rPr>
          <w:rFonts w:hint="cs"/>
          <w:sz w:val="26"/>
          <w:szCs w:val="26"/>
          <w:rtl/>
        </w:rPr>
        <w:t>ـ</w:t>
      </w:r>
      <w:r w:rsidRPr="00631712">
        <w:rPr>
          <w:sz w:val="26"/>
          <w:szCs w:val="26"/>
          <w:rtl/>
        </w:rPr>
        <w:t>ة المحددة في التذيي</w:t>
      </w:r>
      <w:r w:rsidRPr="00631712">
        <w:rPr>
          <w:rFonts w:hint="cs"/>
          <w:sz w:val="26"/>
          <w:szCs w:val="26"/>
          <w:rtl/>
        </w:rPr>
        <w:t>ـ</w:t>
      </w:r>
      <w:r w:rsidRPr="00631712">
        <w:rPr>
          <w:sz w:val="26"/>
          <w:szCs w:val="26"/>
          <w:rtl/>
        </w:rPr>
        <w:t>ل 2-ألف.</w:t>
      </w:r>
    </w:p>
    <w:p w14:paraId="2F48A1B0" w14:textId="77777777" w:rsidR="00EA1CA5" w:rsidRPr="00631712" w:rsidRDefault="00EA1CA5" w:rsidP="00861CC3">
      <w:pPr>
        <w:keepNext/>
        <w:keepLines/>
        <w:bidi/>
        <w:jc w:val="left"/>
        <w:rPr>
          <w:bCs/>
          <w:sz w:val="26"/>
          <w:szCs w:val="26"/>
          <w:rtl/>
        </w:rPr>
      </w:pPr>
      <w:r w:rsidRPr="00631712">
        <w:rPr>
          <w:bCs/>
          <w:sz w:val="26"/>
          <w:szCs w:val="26"/>
          <w:rtl/>
        </w:rPr>
        <w:t>التذييل 4- ألف : شكل تقارير وخطط التنفيذ</w:t>
      </w:r>
    </w:p>
    <w:p w14:paraId="106FA206" w14:textId="77777777" w:rsidR="00EA1CA5" w:rsidRPr="00631712" w:rsidRDefault="00EA1CA5" w:rsidP="00861CC3">
      <w:pPr>
        <w:keepNext/>
        <w:keepLines/>
        <w:tabs>
          <w:tab w:val="left" w:pos="1900"/>
        </w:tabs>
        <w:bidi/>
        <w:rPr>
          <w:b/>
          <w:bCs/>
          <w:sz w:val="26"/>
          <w:szCs w:val="26"/>
          <w:rtl/>
        </w:rPr>
      </w:pPr>
    </w:p>
    <w:p w14:paraId="25A785CA" w14:textId="77777777" w:rsidR="00EA1CA5" w:rsidRPr="004D66DD" w:rsidRDefault="00EA1CA5" w:rsidP="00CF0F61">
      <w:pPr>
        <w:pStyle w:val="Heading1"/>
        <w:keepNext/>
        <w:keepLines/>
        <w:numPr>
          <w:ilvl w:val="0"/>
          <w:numId w:val="13"/>
        </w:numPr>
        <w:tabs>
          <w:tab w:val="clear" w:pos="0"/>
          <w:tab w:val="num" w:pos="90"/>
        </w:tabs>
        <w:bidi/>
        <w:rPr>
          <w:sz w:val="26"/>
          <w:szCs w:val="26"/>
        </w:rPr>
      </w:pPr>
      <w:r w:rsidRPr="004D66DD">
        <w:rPr>
          <w:sz w:val="26"/>
          <w:szCs w:val="26"/>
          <w:rtl/>
        </w:rPr>
        <w:t>سوف يتألف تقرير التنفيذ وخطة التنفيذ لطلب كل شريحة من خمسة أجزاء:</w:t>
      </w:r>
    </w:p>
    <w:p w14:paraId="26C46668" w14:textId="77777777" w:rsidR="00EA1CA5" w:rsidRPr="00631712" w:rsidRDefault="00EA1CA5" w:rsidP="00EA1CA5">
      <w:pPr>
        <w:pStyle w:val="Heading2"/>
        <w:widowControl/>
        <w:tabs>
          <w:tab w:val="clear" w:pos="273"/>
          <w:tab w:val="num" w:pos="0"/>
        </w:tabs>
        <w:bidi/>
        <w:ind w:left="1440"/>
        <w:rPr>
          <w:sz w:val="26"/>
          <w:szCs w:val="26"/>
        </w:rPr>
      </w:pPr>
      <w:r w:rsidRPr="00631712">
        <w:rPr>
          <w:sz w:val="26"/>
          <w:szCs w:val="26"/>
          <w:rtl/>
        </w:rPr>
        <w:t xml:space="preserve">تقرير </w:t>
      </w:r>
      <w:r w:rsidRPr="00631712">
        <w:rPr>
          <w:rFonts w:hint="cs"/>
          <w:sz w:val="26"/>
          <w:szCs w:val="26"/>
          <w:rtl/>
        </w:rPr>
        <w:t>سردي</w:t>
      </w:r>
      <w:r w:rsidRPr="00631712">
        <w:rPr>
          <w:sz w:val="26"/>
          <w:szCs w:val="26"/>
          <w:rtl/>
        </w:rPr>
        <w:t xml:space="preserve">، </w:t>
      </w:r>
      <w:r w:rsidRPr="00631712">
        <w:rPr>
          <w:rFonts w:hint="cs"/>
          <w:sz w:val="26"/>
          <w:szCs w:val="26"/>
          <w:rtl/>
        </w:rPr>
        <w:t>تقدم فيه البيانات حسب الشريحة، تصف</w:t>
      </w:r>
      <w:r w:rsidRPr="00631712">
        <w:rPr>
          <w:sz w:val="26"/>
          <w:szCs w:val="26"/>
          <w:rtl/>
        </w:rPr>
        <w:t xml:space="preserve"> التقدم المحرز منذ </w:t>
      </w:r>
      <w:r w:rsidRPr="00631712">
        <w:rPr>
          <w:rFonts w:hint="cs"/>
          <w:sz w:val="26"/>
          <w:szCs w:val="26"/>
          <w:rtl/>
        </w:rPr>
        <w:t>التقرير السابق، وي</w:t>
      </w:r>
      <w:r w:rsidRPr="00631712">
        <w:rPr>
          <w:sz w:val="26"/>
          <w:szCs w:val="26"/>
          <w:rtl/>
        </w:rPr>
        <w:t xml:space="preserve">عكس حالة البلد فيما يتعلق </w:t>
      </w:r>
      <w:r w:rsidRPr="00631712">
        <w:rPr>
          <w:rFonts w:hint="cs"/>
          <w:sz w:val="26"/>
          <w:szCs w:val="26"/>
          <w:rtl/>
        </w:rPr>
        <w:t xml:space="preserve">بإزالة هذه </w:t>
      </w:r>
      <w:r w:rsidRPr="00631712">
        <w:rPr>
          <w:sz w:val="26"/>
          <w:szCs w:val="26"/>
          <w:rtl/>
        </w:rPr>
        <w:t>المواد، وكيف</w:t>
      </w:r>
      <w:r w:rsidRPr="00631712">
        <w:rPr>
          <w:rFonts w:hint="cs"/>
          <w:sz w:val="26"/>
          <w:szCs w:val="26"/>
          <w:rtl/>
        </w:rPr>
        <w:t xml:space="preserve"> تسهم مختلف الأنشطة فيها</w:t>
      </w:r>
      <w:r w:rsidRPr="00631712">
        <w:rPr>
          <w:sz w:val="26"/>
          <w:szCs w:val="26"/>
          <w:rtl/>
        </w:rPr>
        <w:t>، وكيف</w:t>
      </w:r>
      <w:r w:rsidRPr="00631712">
        <w:rPr>
          <w:rFonts w:hint="cs"/>
          <w:sz w:val="26"/>
          <w:szCs w:val="26"/>
          <w:rtl/>
        </w:rPr>
        <w:t xml:space="preserve"> تتصل ب</w:t>
      </w:r>
      <w:r w:rsidRPr="00631712">
        <w:rPr>
          <w:sz w:val="26"/>
          <w:szCs w:val="26"/>
          <w:rtl/>
        </w:rPr>
        <w:t xml:space="preserve">بعضها البعض. </w:t>
      </w:r>
      <w:r w:rsidRPr="00631712">
        <w:rPr>
          <w:rFonts w:hint="cs"/>
          <w:sz w:val="26"/>
          <w:szCs w:val="26"/>
          <w:rtl/>
        </w:rPr>
        <w:t>و</w:t>
      </w:r>
      <w:r w:rsidRPr="00631712">
        <w:rPr>
          <w:sz w:val="26"/>
          <w:szCs w:val="26"/>
          <w:rtl/>
        </w:rPr>
        <w:t xml:space="preserve">ينبغي أن يتضمن التقرير </w:t>
      </w:r>
      <w:r w:rsidRPr="00631712">
        <w:rPr>
          <w:rFonts w:hint="cs"/>
          <w:sz w:val="26"/>
          <w:szCs w:val="26"/>
          <w:rtl/>
        </w:rPr>
        <w:t xml:space="preserve">كمية </w:t>
      </w:r>
      <w:r w:rsidRPr="00631712">
        <w:rPr>
          <w:sz w:val="26"/>
          <w:szCs w:val="26"/>
          <w:rtl/>
        </w:rPr>
        <w:t xml:space="preserve">المواد المستنفدة للأوزون </w:t>
      </w:r>
      <w:r w:rsidRPr="00631712">
        <w:rPr>
          <w:rFonts w:hint="cs"/>
          <w:sz w:val="26"/>
          <w:szCs w:val="26"/>
          <w:rtl/>
        </w:rPr>
        <w:t>المزالة كنتيجة</w:t>
      </w:r>
      <w:r w:rsidRPr="00631712">
        <w:rPr>
          <w:sz w:val="26"/>
          <w:szCs w:val="26"/>
          <w:rtl/>
        </w:rPr>
        <w:t xml:space="preserve"> مباشرة </w:t>
      </w:r>
      <w:r w:rsidRPr="00631712">
        <w:rPr>
          <w:rFonts w:hint="cs"/>
          <w:sz w:val="26"/>
          <w:szCs w:val="26"/>
          <w:rtl/>
        </w:rPr>
        <w:t>ع</w:t>
      </w:r>
      <w:r w:rsidRPr="00631712">
        <w:rPr>
          <w:sz w:val="26"/>
          <w:szCs w:val="26"/>
          <w:rtl/>
        </w:rPr>
        <w:t xml:space="preserve">ن تنفيذ الأنشطة، </w:t>
      </w:r>
      <w:r w:rsidRPr="00631712">
        <w:rPr>
          <w:rFonts w:hint="cs"/>
          <w:sz w:val="26"/>
          <w:szCs w:val="26"/>
          <w:rtl/>
        </w:rPr>
        <w:t>حسب المادة</w:t>
      </w:r>
      <w:r w:rsidRPr="00631712">
        <w:rPr>
          <w:sz w:val="26"/>
          <w:szCs w:val="26"/>
          <w:rtl/>
        </w:rPr>
        <w:t xml:space="preserve">، والتكنولوجيا البديلة المستخدمة </w:t>
      </w:r>
      <w:r w:rsidRPr="00631712">
        <w:rPr>
          <w:rFonts w:hint="cs"/>
          <w:sz w:val="26"/>
          <w:szCs w:val="26"/>
          <w:rtl/>
        </w:rPr>
        <w:t>والإدخال ذي الصلة ل</w:t>
      </w:r>
      <w:r w:rsidRPr="00631712">
        <w:rPr>
          <w:sz w:val="26"/>
          <w:szCs w:val="26"/>
          <w:rtl/>
        </w:rPr>
        <w:t xml:space="preserve">لبدائل، للسماح للأمانة </w:t>
      </w:r>
      <w:r w:rsidRPr="00631712">
        <w:rPr>
          <w:rFonts w:hint="cs"/>
          <w:sz w:val="26"/>
          <w:szCs w:val="26"/>
          <w:rtl/>
        </w:rPr>
        <w:t>بتقديم معلومات</w:t>
      </w:r>
      <w:r w:rsidRPr="00631712">
        <w:rPr>
          <w:sz w:val="26"/>
          <w:szCs w:val="26"/>
          <w:rtl/>
        </w:rPr>
        <w:t xml:space="preserve"> إلى اللجنة التنفيذية </w:t>
      </w:r>
      <w:r w:rsidRPr="00631712">
        <w:rPr>
          <w:rFonts w:hint="cs"/>
          <w:sz w:val="26"/>
          <w:szCs w:val="26"/>
          <w:rtl/>
        </w:rPr>
        <w:t>عن</w:t>
      </w:r>
      <w:r w:rsidRPr="00631712">
        <w:rPr>
          <w:sz w:val="26"/>
          <w:szCs w:val="26"/>
          <w:rtl/>
        </w:rPr>
        <w:t xml:space="preserve"> التغير الناتج </w:t>
      </w:r>
      <w:r w:rsidRPr="00631712">
        <w:rPr>
          <w:rFonts w:hint="cs"/>
          <w:sz w:val="26"/>
          <w:szCs w:val="26"/>
          <w:rtl/>
        </w:rPr>
        <w:t>في</w:t>
      </w:r>
      <w:r w:rsidRPr="00631712">
        <w:rPr>
          <w:sz w:val="26"/>
          <w:szCs w:val="26"/>
          <w:rtl/>
        </w:rPr>
        <w:t xml:space="preserve"> الانبعاثات ذات الصلة بالمناخ. </w:t>
      </w:r>
      <w:r w:rsidRPr="00631712">
        <w:rPr>
          <w:rFonts w:hint="cs"/>
          <w:sz w:val="26"/>
          <w:szCs w:val="26"/>
          <w:rtl/>
        </w:rPr>
        <w:t xml:space="preserve">كما ينبغي أن يسلط </w:t>
      </w:r>
      <w:r w:rsidRPr="00631712">
        <w:rPr>
          <w:sz w:val="26"/>
          <w:szCs w:val="26"/>
          <w:rtl/>
        </w:rPr>
        <w:t>التقرير الضوء على النجاحات والخبرات والتحديات المتصلة ب</w:t>
      </w:r>
      <w:r w:rsidRPr="00631712">
        <w:rPr>
          <w:rFonts w:hint="cs"/>
          <w:sz w:val="26"/>
          <w:szCs w:val="26"/>
          <w:rtl/>
        </w:rPr>
        <w:t>ال</w:t>
      </w:r>
      <w:r w:rsidRPr="00631712">
        <w:rPr>
          <w:sz w:val="26"/>
          <w:szCs w:val="26"/>
          <w:rtl/>
        </w:rPr>
        <w:t xml:space="preserve">أنشطة </w:t>
      </w:r>
      <w:r w:rsidRPr="00631712">
        <w:rPr>
          <w:rFonts w:hint="cs"/>
          <w:sz w:val="26"/>
          <w:szCs w:val="26"/>
          <w:rtl/>
        </w:rPr>
        <w:t>ال</w:t>
      </w:r>
      <w:r w:rsidRPr="00631712">
        <w:rPr>
          <w:sz w:val="26"/>
          <w:szCs w:val="26"/>
          <w:rtl/>
        </w:rPr>
        <w:t xml:space="preserve">مختلفة المدرجة في الخطة، </w:t>
      </w:r>
      <w:r w:rsidRPr="00631712">
        <w:rPr>
          <w:rFonts w:hint="cs"/>
          <w:sz w:val="26"/>
          <w:szCs w:val="26"/>
          <w:rtl/>
        </w:rPr>
        <w:t>وأن</w:t>
      </w:r>
      <w:r w:rsidRPr="00631712">
        <w:rPr>
          <w:sz w:val="26"/>
          <w:szCs w:val="26"/>
          <w:rtl/>
        </w:rPr>
        <w:t xml:space="preserve"> يعكس أية تغييرات في الظروف السائدة في البلد، و</w:t>
      </w:r>
      <w:r w:rsidRPr="00631712">
        <w:rPr>
          <w:rFonts w:hint="cs"/>
          <w:sz w:val="26"/>
          <w:szCs w:val="26"/>
          <w:rtl/>
        </w:rPr>
        <w:t>أن يوفر</w:t>
      </w:r>
      <w:r w:rsidRPr="00631712">
        <w:rPr>
          <w:sz w:val="26"/>
          <w:szCs w:val="26"/>
          <w:rtl/>
        </w:rPr>
        <w:t xml:space="preserve"> المعلومات الأخرى ذات الصلة. </w:t>
      </w:r>
      <w:r w:rsidRPr="00631712">
        <w:rPr>
          <w:rFonts w:hint="cs"/>
          <w:sz w:val="26"/>
          <w:szCs w:val="26"/>
          <w:rtl/>
        </w:rPr>
        <w:t>و</w:t>
      </w:r>
      <w:r w:rsidRPr="00631712">
        <w:rPr>
          <w:sz w:val="26"/>
          <w:szCs w:val="26"/>
          <w:rtl/>
        </w:rPr>
        <w:t xml:space="preserve">ينبغي أن يتضمن التقرير أيضا معلومات عن أية تغييرات </w:t>
      </w:r>
      <w:r w:rsidRPr="00631712">
        <w:rPr>
          <w:rFonts w:hint="cs"/>
          <w:sz w:val="26"/>
          <w:szCs w:val="26"/>
          <w:rtl/>
        </w:rPr>
        <w:t>مقارنة ب</w:t>
      </w:r>
      <w:r w:rsidRPr="00631712">
        <w:rPr>
          <w:sz w:val="26"/>
          <w:szCs w:val="26"/>
          <w:rtl/>
        </w:rPr>
        <w:t xml:space="preserve">خطة </w:t>
      </w:r>
      <w:r w:rsidRPr="00631712">
        <w:rPr>
          <w:rFonts w:hint="cs"/>
          <w:sz w:val="26"/>
          <w:szCs w:val="26"/>
          <w:rtl/>
        </w:rPr>
        <w:t xml:space="preserve">(خطط) </w:t>
      </w:r>
      <w:r w:rsidRPr="00631712">
        <w:rPr>
          <w:sz w:val="26"/>
          <w:szCs w:val="26"/>
          <w:rtl/>
        </w:rPr>
        <w:t>التنفيذ السنوي المقدم</w:t>
      </w:r>
      <w:r w:rsidRPr="00631712">
        <w:rPr>
          <w:rFonts w:hint="cs"/>
          <w:sz w:val="26"/>
          <w:szCs w:val="26"/>
          <w:rtl/>
        </w:rPr>
        <w:t>ة</w:t>
      </w:r>
      <w:r w:rsidRPr="00631712">
        <w:rPr>
          <w:sz w:val="26"/>
          <w:szCs w:val="26"/>
          <w:rtl/>
        </w:rPr>
        <w:t xml:space="preserve"> من قبل </w:t>
      </w:r>
      <w:r w:rsidRPr="00631712">
        <w:rPr>
          <w:rFonts w:hint="cs"/>
          <w:sz w:val="26"/>
          <w:szCs w:val="26"/>
          <w:rtl/>
        </w:rPr>
        <w:t>وما يبرر هذه التغييرات</w:t>
      </w:r>
      <w:r w:rsidRPr="00631712">
        <w:rPr>
          <w:sz w:val="26"/>
          <w:szCs w:val="26"/>
          <w:rtl/>
        </w:rPr>
        <w:t>، مثل التأخير</w:t>
      </w:r>
      <w:r w:rsidRPr="00631712">
        <w:rPr>
          <w:rFonts w:hint="cs"/>
          <w:sz w:val="26"/>
          <w:szCs w:val="26"/>
          <w:rtl/>
        </w:rPr>
        <w:t>ات</w:t>
      </w:r>
      <w:r w:rsidRPr="00631712">
        <w:rPr>
          <w:sz w:val="26"/>
          <w:szCs w:val="26"/>
          <w:rtl/>
        </w:rPr>
        <w:t xml:space="preserve">، </w:t>
      </w:r>
      <w:r w:rsidRPr="00631712">
        <w:rPr>
          <w:rFonts w:hint="cs"/>
          <w:sz w:val="26"/>
          <w:szCs w:val="26"/>
          <w:rtl/>
        </w:rPr>
        <w:t xml:space="preserve">واستخدام بند </w:t>
      </w:r>
      <w:r w:rsidRPr="00631712">
        <w:rPr>
          <w:sz w:val="26"/>
          <w:szCs w:val="26"/>
          <w:rtl/>
        </w:rPr>
        <w:t>المرونة لإعادة تخصيص الأموال خلال تنفيذ الشريحة، على النحو المنصوص عليه في الفقرة</w:t>
      </w:r>
      <w:r w:rsidRPr="00631712">
        <w:rPr>
          <w:rFonts w:hint="cs"/>
          <w:sz w:val="26"/>
          <w:szCs w:val="26"/>
          <w:rtl/>
        </w:rPr>
        <w:t> </w:t>
      </w:r>
      <w:r w:rsidRPr="00631712">
        <w:rPr>
          <w:sz w:val="26"/>
          <w:szCs w:val="26"/>
          <w:rtl/>
        </w:rPr>
        <w:t xml:space="preserve">7 من هذا الاتفاق، أو </w:t>
      </w:r>
      <w:r w:rsidRPr="00631712">
        <w:rPr>
          <w:rFonts w:hint="cs"/>
          <w:sz w:val="26"/>
          <w:szCs w:val="26"/>
          <w:rtl/>
        </w:rPr>
        <w:t xml:space="preserve">أي </w:t>
      </w:r>
      <w:r w:rsidRPr="00631712">
        <w:rPr>
          <w:sz w:val="26"/>
          <w:szCs w:val="26"/>
          <w:rtl/>
        </w:rPr>
        <w:t>تغييرات أخرى</w:t>
      </w:r>
      <w:r w:rsidRPr="00631712">
        <w:rPr>
          <w:rFonts w:hint="cs"/>
          <w:sz w:val="26"/>
          <w:szCs w:val="26"/>
          <w:rtl/>
        </w:rPr>
        <w:t>؛</w:t>
      </w:r>
    </w:p>
    <w:p w14:paraId="57997D52" w14:textId="77777777" w:rsidR="00EA1CA5" w:rsidRPr="00631712" w:rsidRDefault="00EA1CA5" w:rsidP="00EA1CA5">
      <w:pPr>
        <w:pStyle w:val="Heading2"/>
        <w:widowControl/>
        <w:tabs>
          <w:tab w:val="clear" w:pos="273"/>
          <w:tab w:val="num" w:pos="0"/>
        </w:tabs>
        <w:bidi/>
        <w:ind w:left="1440"/>
        <w:rPr>
          <w:sz w:val="26"/>
          <w:szCs w:val="26"/>
          <w:rtl/>
        </w:rPr>
      </w:pPr>
      <w:r w:rsidRPr="00631712">
        <w:rPr>
          <w:sz w:val="26"/>
          <w:szCs w:val="26"/>
          <w:rtl/>
        </w:rPr>
        <w:t xml:space="preserve">تقرير تحقق </w:t>
      </w:r>
      <w:r w:rsidRPr="00631712">
        <w:rPr>
          <w:rFonts w:hint="cs"/>
          <w:sz w:val="26"/>
          <w:szCs w:val="26"/>
          <w:rtl/>
        </w:rPr>
        <w:t>مستقل ل</w:t>
      </w:r>
      <w:r w:rsidRPr="00631712">
        <w:rPr>
          <w:sz w:val="26"/>
          <w:szCs w:val="26"/>
          <w:rtl/>
        </w:rPr>
        <w:t xml:space="preserve">نتائج خطة إدارة إزالة المواد الهيدروكلوروفلوروكربونية واستهلاك المواد، </w:t>
      </w:r>
      <w:r w:rsidRPr="00631712">
        <w:rPr>
          <w:rFonts w:hint="cs"/>
          <w:sz w:val="26"/>
          <w:szCs w:val="26"/>
          <w:rtl/>
        </w:rPr>
        <w:t>وفقا</w:t>
      </w:r>
      <w:r w:rsidRPr="00631712">
        <w:rPr>
          <w:sz w:val="26"/>
          <w:szCs w:val="26"/>
          <w:rtl/>
        </w:rPr>
        <w:t xml:space="preserve"> </w:t>
      </w:r>
      <w:r w:rsidRPr="00631712">
        <w:rPr>
          <w:rFonts w:hint="cs"/>
          <w:sz w:val="26"/>
          <w:szCs w:val="26"/>
          <w:rtl/>
        </w:rPr>
        <w:t>ل</w:t>
      </w:r>
      <w:r w:rsidRPr="00631712">
        <w:rPr>
          <w:sz w:val="26"/>
          <w:szCs w:val="26"/>
          <w:rtl/>
        </w:rPr>
        <w:t xml:space="preserve">لفقرة الفرعية 5(ب) </w:t>
      </w:r>
      <w:r w:rsidRPr="00631712">
        <w:rPr>
          <w:rFonts w:hint="cs"/>
          <w:sz w:val="26"/>
          <w:szCs w:val="26"/>
          <w:rtl/>
        </w:rPr>
        <w:t>في</w:t>
      </w:r>
      <w:r w:rsidRPr="00631712">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36698EF4" w14:textId="77777777" w:rsidR="00EA1CA5" w:rsidRPr="003D67DA" w:rsidRDefault="00EA1CA5" w:rsidP="00EA1CA5">
      <w:pPr>
        <w:pStyle w:val="Heading2"/>
        <w:widowControl/>
        <w:tabs>
          <w:tab w:val="clear" w:pos="273"/>
          <w:tab w:val="num" w:pos="0"/>
        </w:tabs>
        <w:bidi/>
        <w:ind w:left="1440"/>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0A9DEA28" w14:textId="77777777" w:rsidR="00EA1CA5" w:rsidRPr="003D67DA" w:rsidRDefault="00EA1CA5" w:rsidP="00EA1CA5">
      <w:pPr>
        <w:pStyle w:val="Heading2"/>
        <w:widowControl/>
        <w:tabs>
          <w:tab w:val="clear" w:pos="273"/>
          <w:tab w:val="num" w:pos="0"/>
        </w:tabs>
        <w:bidi/>
        <w:ind w:left="1440"/>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672CA6E4" w14:textId="77777777" w:rsidR="00EA1CA5" w:rsidRPr="003D67DA" w:rsidRDefault="00EA1CA5" w:rsidP="00861CC3">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370B7908" w14:textId="77777777" w:rsidR="00EA1CA5" w:rsidRPr="003D67DA" w:rsidRDefault="00EA1CA5" w:rsidP="00861CC3">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E2EF994" w14:textId="77777777" w:rsidR="00EA1CA5" w:rsidRPr="003D67DA" w:rsidRDefault="00EA1CA5" w:rsidP="00861CC3">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B297C27" w14:textId="77777777" w:rsidR="00EA1CA5" w:rsidRPr="00846CEF" w:rsidRDefault="00EA1CA5" w:rsidP="00861CC3">
      <w:pPr>
        <w:bidi/>
        <w:spacing w:after="240"/>
        <w:ind w:left="1440" w:hanging="720"/>
        <w:rPr>
          <w:sz w:val="26"/>
          <w:szCs w:val="26"/>
          <w:rtl/>
        </w:rPr>
      </w:pPr>
      <w:r w:rsidRPr="003D67DA">
        <w:rPr>
          <w:rFonts w:hint="cs"/>
          <w:sz w:val="26"/>
          <w:szCs w:val="26"/>
          <w:rtl/>
        </w:rPr>
        <w:lastRenderedPageBreak/>
        <w:t>(ب)</w:t>
      </w:r>
      <w:r w:rsidRPr="003D67DA">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585E97">
        <w:rPr>
          <w:rFonts w:hint="cs"/>
          <w:sz w:val="26"/>
          <w:szCs w:val="26"/>
          <w:rtl/>
        </w:rPr>
        <w:t xml:space="preserve">الهيدروكلوروفلوروكربونية الأقل سيستخدم </w:t>
      </w:r>
      <w:r w:rsidRPr="00846CEF">
        <w:rPr>
          <w:rFonts w:hint="cs"/>
          <w:sz w:val="26"/>
          <w:szCs w:val="26"/>
          <w:rtl/>
        </w:rPr>
        <w:t>كمرجع للامتثال لهذه الاتفاقات وسيشكل الأساس للتحقيق المستقل.</w:t>
      </w:r>
    </w:p>
    <w:p w14:paraId="018CD8C3" w14:textId="77777777" w:rsidR="00EA1CA5" w:rsidRPr="00846CEF" w:rsidRDefault="00EA1CA5" w:rsidP="00861CC3">
      <w:pPr>
        <w:bidi/>
        <w:rPr>
          <w:bCs/>
          <w:sz w:val="26"/>
          <w:szCs w:val="26"/>
          <w:rtl/>
        </w:rPr>
      </w:pPr>
      <w:r w:rsidRPr="00846CEF">
        <w:rPr>
          <w:bCs/>
          <w:sz w:val="26"/>
          <w:szCs w:val="26"/>
          <w:rtl/>
        </w:rPr>
        <w:t>التذييل 5- ألف: مؤسّسات الرصد والأدوار المتعلقة به</w:t>
      </w:r>
    </w:p>
    <w:p w14:paraId="1364563B" w14:textId="77777777" w:rsidR="00EA1CA5" w:rsidRPr="00846CEF" w:rsidRDefault="00EA1CA5" w:rsidP="00861CC3">
      <w:pPr>
        <w:bidi/>
        <w:rPr>
          <w:sz w:val="26"/>
          <w:szCs w:val="26"/>
          <w:lang w:val="en-US"/>
        </w:rPr>
      </w:pPr>
    </w:p>
    <w:p w14:paraId="4FD3804A" w14:textId="77777777" w:rsidR="007C21AF" w:rsidRPr="00846CEF" w:rsidRDefault="007C21AF" w:rsidP="00CF0F61">
      <w:pPr>
        <w:pStyle w:val="Heading1"/>
        <w:numPr>
          <w:ilvl w:val="0"/>
          <w:numId w:val="14"/>
        </w:numPr>
        <w:bidi/>
        <w:ind w:left="4" w:firstLine="0"/>
        <w:rPr>
          <w:sz w:val="26"/>
          <w:szCs w:val="26"/>
        </w:rPr>
      </w:pPr>
      <w:r w:rsidRPr="00846CEF">
        <w:rPr>
          <w:rFonts w:hint="cs"/>
          <w:sz w:val="26"/>
          <w:szCs w:val="26"/>
          <w:rtl/>
        </w:rPr>
        <w:t xml:space="preserve">تكون إدارة البيئة مسؤولة عن الرصد الشامل لجميع أنشطة المشروع بموجب الخطة. وتكون </w:t>
      </w:r>
      <w:r w:rsidRPr="00846CEF">
        <w:rPr>
          <w:sz w:val="26"/>
          <w:szCs w:val="26"/>
          <w:rtl/>
        </w:rPr>
        <w:t>إدارة البيئة مسؤولة</w:t>
      </w:r>
      <w:r w:rsidRPr="00846CEF">
        <w:rPr>
          <w:rFonts w:hint="cs"/>
          <w:sz w:val="26"/>
          <w:szCs w:val="26"/>
          <w:rtl/>
        </w:rPr>
        <w:t xml:space="preserve"> عن تخطيط وتنسيق وتنفيذ العمل اليومى لتنفيذ المشروع. وسوف تساعد الحكومة والمنظمات غير الحكومية على تعميم أنشطتها من أجل تنفيذ المشروعات بسهولة. وتقدم وحدة المواد المستنفدة للأوزون تقارير مرحلية سنوية عن حالة التنفيذ إلى </w:t>
      </w:r>
      <w:r w:rsidRPr="00846CEF">
        <w:rPr>
          <w:sz w:val="26"/>
          <w:szCs w:val="26"/>
          <w:rtl/>
        </w:rPr>
        <w:t>الوكالة المنفذة الرئيسة</w:t>
      </w:r>
      <w:r w:rsidRPr="00846CEF">
        <w:rPr>
          <w:rFonts w:hint="cs"/>
          <w:sz w:val="26"/>
          <w:szCs w:val="26"/>
          <w:rtl/>
        </w:rPr>
        <w:t xml:space="preserve"> و</w:t>
      </w:r>
      <w:r w:rsidRPr="00846CEF">
        <w:rPr>
          <w:sz w:val="26"/>
          <w:szCs w:val="26"/>
          <w:rtl/>
        </w:rPr>
        <w:t xml:space="preserve">الوكالة </w:t>
      </w:r>
      <w:r w:rsidRPr="00846CEF">
        <w:rPr>
          <w:rFonts w:hint="cs"/>
          <w:sz w:val="26"/>
          <w:szCs w:val="26"/>
          <w:rtl/>
        </w:rPr>
        <w:t>المتعاونة</w:t>
      </w:r>
      <w:r w:rsidRPr="00846CEF">
        <w:rPr>
          <w:sz w:val="26"/>
          <w:szCs w:val="26"/>
          <w:rtl/>
        </w:rPr>
        <w:t xml:space="preserve"> الرئيسة</w:t>
      </w:r>
      <w:r w:rsidRPr="00846CEF">
        <w:rPr>
          <w:rFonts w:hint="cs"/>
          <w:sz w:val="26"/>
          <w:szCs w:val="26"/>
          <w:rtl/>
        </w:rPr>
        <w:t xml:space="preserve"> لرصد تنفيذ تقدم الخطة.</w:t>
      </w:r>
    </w:p>
    <w:p w14:paraId="2EB2B45B" w14:textId="1CEB4495" w:rsidR="004D66DD" w:rsidRPr="00846CEF" w:rsidRDefault="007C21AF" w:rsidP="00CF0F61">
      <w:pPr>
        <w:pStyle w:val="ListParagraph"/>
        <w:numPr>
          <w:ilvl w:val="0"/>
          <w:numId w:val="14"/>
        </w:numPr>
        <w:bidi/>
        <w:spacing w:after="240"/>
        <w:ind w:left="0" w:firstLine="0"/>
        <w:outlineLvl w:val="0"/>
        <w:rPr>
          <w:sz w:val="26"/>
          <w:szCs w:val="26"/>
        </w:rPr>
      </w:pPr>
      <w:r w:rsidRPr="00846CEF">
        <w:rPr>
          <w:rFonts w:hint="cs"/>
          <w:sz w:val="26"/>
          <w:szCs w:val="26"/>
          <w:rtl/>
        </w:rPr>
        <w:t>تقوم إدارة البيئة برصد الاستهلاك السنوى من المواد الهيدروكلوروفلوروكربونية و</w:t>
      </w:r>
      <w:r w:rsidRPr="00846CEF">
        <w:rPr>
          <w:rFonts w:hint="cs"/>
          <w:sz w:val="26"/>
          <w:szCs w:val="26"/>
          <w:rtl/>
          <w:lang w:bidi="ar-EG"/>
        </w:rPr>
        <w:t>ال</w:t>
      </w:r>
      <w:r w:rsidRPr="00846CEF">
        <w:rPr>
          <w:rFonts w:hint="cs"/>
          <w:sz w:val="26"/>
          <w:szCs w:val="26"/>
          <w:rtl/>
        </w:rPr>
        <w:t xml:space="preserve">مواد المستنفدة للأوزون الأخرى بالتعاون مع إدارة جمارك فيجى. وتقوم إدارة البيئة بدور حلقة الوصل مع مستوردى </w:t>
      </w:r>
      <w:r w:rsidRPr="00846CEF">
        <w:rPr>
          <w:sz w:val="26"/>
          <w:szCs w:val="26"/>
          <w:rtl/>
        </w:rPr>
        <w:t>المواد الهيدروكلوروفلوروكربونية و</w:t>
      </w:r>
      <w:r w:rsidRPr="00846CEF">
        <w:rPr>
          <w:rFonts w:hint="cs"/>
          <w:sz w:val="26"/>
          <w:szCs w:val="26"/>
          <w:rtl/>
        </w:rPr>
        <w:t>ال</w:t>
      </w:r>
      <w:r w:rsidRPr="00846CEF">
        <w:rPr>
          <w:sz w:val="26"/>
          <w:szCs w:val="26"/>
          <w:rtl/>
        </w:rPr>
        <w:t xml:space="preserve">مواد </w:t>
      </w:r>
      <w:r w:rsidRPr="00846CEF">
        <w:rPr>
          <w:rFonts w:hint="cs"/>
          <w:sz w:val="26"/>
          <w:szCs w:val="26"/>
          <w:rtl/>
        </w:rPr>
        <w:t>ال</w:t>
      </w:r>
      <w:r w:rsidRPr="00846CEF">
        <w:rPr>
          <w:sz w:val="26"/>
          <w:szCs w:val="26"/>
          <w:rtl/>
        </w:rPr>
        <w:t>مستنفدة للأوزون</w:t>
      </w:r>
      <w:r w:rsidRPr="00846CEF">
        <w:rPr>
          <w:rFonts w:hint="cs"/>
          <w:sz w:val="26"/>
          <w:szCs w:val="26"/>
          <w:rtl/>
        </w:rPr>
        <w:t xml:space="preserve"> للحصول على البيانات الضرورية لتسوية الاحصائيات على أساس دورى.</w:t>
      </w:r>
    </w:p>
    <w:p w14:paraId="08B2BDB5" w14:textId="77777777" w:rsidR="004D66DD" w:rsidRPr="00846CEF" w:rsidRDefault="004D66DD" w:rsidP="004D66DD">
      <w:pPr>
        <w:pStyle w:val="ListParagraph"/>
        <w:bidi/>
        <w:spacing w:after="240"/>
        <w:ind w:left="0"/>
        <w:outlineLvl w:val="0"/>
        <w:rPr>
          <w:sz w:val="26"/>
          <w:szCs w:val="26"/>
        </w:rPr>
      </w:pPr>
    </w:p>
    <w:p w14:paraId="20538A9D" w14:textId="77777777" w:rsidR="004D66DD" w:rsidRPr="00846CEF" w:rsidRDefault="007C21AF" w:rsidP="00CF0F61">
      <w:pPr>
        <w:pStyle w:val="ListParagraph"/>
        <w:numPr>
          <w:ilvl w:val="0"/>
          <w:numId w:val="14"/>
        </w:numPr>
        <w:bidi/>
        <w:spacing w:after="240"/>
        <w:ind w:left="0" w:firstLine="0"/>
        <w:outlineLvl w:val="0"/>
        <w:rPr>
          <w:sz w:val="26"/>
          <w:szCs w:val="26"/>
        </w:rPr>
      </w:pPr>
      <w:r w:rsidRPr="00846CEF">
        <w:rPr>
          <w:rFonts w:hint="cs"/>
          <w:sz w:val="26"/>
          <w:szCs w:val="26"/>
          <w:rtl/>
        </w:rPr>
        <w:t xml:space="preserve">تضطلع إدارة البيئة بالتفتيش المنتظم على مراكز تدريب التبريد وتكييف الهواء وورش خدمة </w:t>
      </w:r>
      <w:r w:rsidRPr="00846CEF">
        <w:rPr>
          <w:sz w:val="26"/>
          <w:szCs w:val="26"/>
          <w:rtl/>
        </w:rPr>
        <w:t>التبريد وتكييف الهواء</w:t>
      </w:r>
      <w:r w:rsidRPr="00846CEF">
        <w:rPr>
          <w:rFonts w:hint="cs"/>
          <w:sz w:val="26"/>
          <w:szCs w:val="26"/>
          <w:rtl/>
        </w:rPr>
        <w:t xml:space="preserve"> لرصد أوضاع أدوات خدمة </w:t>
      </w:r>
      <w:r w:rsidRPr="00846CEF">
        <w:rPr>
          <w:sz w:val="26"/>
          <w:szCs w:val="26"/>
          <w:rtl/>
        </w:rPr>
        <w:t>التبريد وتكييف الهواء</w:t>
      </w:r>
      <w:r w:rsidRPr="00846CEF">
        <w:rPr>
          <w:rFonts w:hint="cs"/>
          <w:sz w:val="26"/>
          <w:szCs w:val="26"/>
          <w:rtl/>
        </w:rPr>
        <w:t xml:space="preserve"> الموزعة بموجب الخطة.</w:t>
      </w:r>
    </w:p>
    <w:p w14:paraId="5D78D12D" w14:textId="77777777" w:rsidR="004D66DD" w:rsidRPr="00846CEF" w:rsidRDefault="004D66DD" w:rsidP="004D66DD">
      <w:pPr>
        <w:pStyle w:val="ListParagraph"/>
        <w:rPr>
          <w:rFonts w:hint="cs"/>
          <w:sz w:val="26"/>
          <w:szCs w:val="26"/>
          <w:rtl/>
        </w:rPr>
      </w:pPr>
    </w:p>
    <w:p w14:paraId="132FC29A" w14:textId="1AE00CB0" w:rsidR="007C21AF" w:rsidRPr="00846CEF" w:rsidRDefault="007C21AF" w:rsidP="00CF0F61">
      <w:pPr>
        <w:pStyle w:val="ListParagraph"/>
        <w:numPr>
          <w:ilvl w:val="0"/>
          <w:numId w:val="14"/>
        </w:numPr>
        <w:bidi/>
        <w:spacing w:after="240"/>
        <w:ind w:left="0" w:firstLine="0"/>
        <w:outlineLvl w:val="0"/>
        <w:rPr>
          <w:sz w:val="26"/>
          <w:szCs w:val="26"/>
        </w:rPr>
      </w:pPr>
      <w:r w:rsidRPr="00846CEF">
        <w:rPr>
          <w:rFonts w:hint="cs"/>
          <w:sz w:val="26"/>
          <w:szCs w:val="26"/>
          <w:rtl/>
        </w:rPr>
        <w:t xml:space="preserve">تضطلع إدارة البيئة أيضا بمسح السوق لقياس مدى دخول التكنولوجيات البديلة من غير </w:t>
      </w:r>
      <w:r w:rsidRPr="00846CEF">
        <w:rPr>
          <w:sz w:val="26"/>
          <w:szCs w:val="26"/>
          <w:rtl/>
        </w:rPr>
        <w:t>المواد الهيدروكلوروفلوروكربونية</w:t>
      </w:r>
      <w:r w:rsidRPr="00846CEF">
        <w:rPr>
          <w:rFonts w:hint="cs"/>
          <w:sz w:val="26"/>
          <w:szCs w:val="26"/>
          <w:rtl/>
        </w:rPr>
        <w:t xml:space="preserve"> في قطاع </w:t>
      </w:r>
      <w:r w:rsidRPr="00846CEF">
        <w:rPr>
          <w:sz w:val="26"/>
          <w:szCs w:val="26"/>
          <w:rtl/>
        </w:rPr>
        <w:t>التبريد وتكييف الهواء</w:t>
      </w:r>
      <w:r w:rsidRPr="00846CEF">
        <w:rPr>
          <w:rFonts w:hint="cs"/>
          <w:sz w:val="26"/>
          <w:szCs w:val="26"/>
          <w:rtl/>
        </w:rPr>
        <w:t xml:space="preserve">. وترصد تنفيذ أنشطة بناء القدرات ذات العلاقة بالوكالات مثل تدريب تقنيي </w:t>
      </w:r>
      <w:r w:rsidRPr="00846CEF">
        <w:rPr>
          <w:sz w:val="26"/>
          <w:szCs w:val="26"/>
          <w:rtl/>
        </w:rPr>
        <w:t>التبريد وتكييف الهواء</w:t>
      </w:r>
      <w:r w:rsidRPr="00846CEF">
        <w:rPr>
          <w:rFonts w:hint="cs"/>
          <w:sz w:val="26"/>
          <w:szCs w:val="26"/>
          <w:rtl/>
        </w:rPr>
        <w:t xml:space="preserve"> وتدريب موظفى الجمارك والإنفاذ.</w:t>
      </w:r>
    </w:p>
    <w:p w14:paraId="5A2F44BE" w14:textId="77777777" w:rsidR="00EA1CA5" w:rsidRPr="00846CEF" w:rsidRDefault="00EA1CA5" w:rsidP="00861CC3">
      <w:pPr>
        <w:bidi/>
        <w:jc w:val="left"/>
        <w:rPr>
          <w:bCs/>
          <w:sz w:val="26"/>
          <w:szCs w:val="26"/>
          <w:rtl/>
          <w:lang w:val="en-GB"/>
        </w:rPr>
      </w:pPr>
    </w:p>
    <w:p w14:paraId="626D1A31" w14:textId="77777777" w:rsidR="00EA1CA5" w:rsidRPr="00846CEF" w:rsidRDefault="00EA1CA5" w:rsidP="00861CC3">
      <w:pPr>
        <w:bidi/>
        <w:jc w:val="left"/>
        <w:rPr>
          <w:bCs/>
          <w:sz w:val="26"/>
          <w:szCs w:val="26"/>
          <w:rtl/>
        </w:rPr>
      </w:pPr>
      <w:r w:rsidRPr="00846CEF">
        <w:rPr>
          <w:bCs/>
          <w:sz w:val="26"/>
          <w:szCs w:val="26"/>
          <w:rtl/>
        </w:rPr>
        <w:t>التذييل 6- ألف: دور الوكالة المنفذة الرئيسية</w:t>
      </w:r>
    </w:p>
    <w:p w14:paraId="0E92BC98" w14:textId="77777777" w:rsidR="00EA1CA5" w:rsidRPr="00846CEF" w:rsidRDefault="00EA1CA5" w:rsidP="00861CC3">
      <w:pPr>
        <w:bidi/>
        <w:rPr>
          <w:bCs/>
          <w:sz w:val="26"/>
          <w:szCs w:val="26"/>
        </w:rPr>
      </w:pPr>
    </w:p>
    <w:p w14:paraId="2E59D130" w14:textId="77777777" w:rsidR="00EA1CA5" w:rsidRPr="00846CEF" w:rsidRDefault="00EA1CA5" w:rsidP="00CF0F61">
      <w:pPr>
        <w:pStyle w:val="Heading1"/>
        <w:numPr>
          <w:ilvl w:val="0"/>
          <w:numId w:val="15"/>
        </w:numPr>
        <w:tabs>
          <w:tab w:val="clear" w:pos="0"/>
          <w:tab w:val="num" w:pos="90"/>
        </w:tabs>
        <w:bidi/>
        <w:rPr>
          <w:sz w:val="26"/>
          <w:szCs w:val="26"/>
        </w:rPr>
      </w:pPr>
      <w:r w:rsidRPr="00846CEF">
        <w:rPr>
          <w:sz w:val="26"/>
          <w:szCs w:val="26"/>
          <w:rtl/>
        </w:rPr>
        <w:t>ستكـون الوكالـة الرئيسيـة مسؤولة عن مجموعـة من الأنشطة</w:t>
      </w:r>
      <w:r w:rsidRPr="00846CEF">
        <w:rPr>
          <w:rFonts w:hint="cs"/>
          <w:sz w:val="26"/>
          <w:szCs w:val="26"/>
          <w:rtl/>
        </w:rPr>
        <w:t xml:space="preserve"> </w:t>
      </w:r>
      <w:r w:rsidRPr="00846CEF">
        <w:rPr>
          <w:sz w:val="26"/>
          <w:szCs w:val="26"/>
          <w:rtl/>
        </w:rPr>
        <w:t>تشمل على الأقل ما يلي:</w:t>
      </w:r>
    </w:p>
    <w:p w14:paraId="46BADA3B" w14:textId="77777777" w:rsidR="00EA1CA5" w:rsidRPr="00846CEF" w:rsidRDefault="00EA1CA5" w:rsidP="00EA1CA5">
      <w:pPr>
        <w:pStyle w:val="Heading2"/>
        <w:widowControl/>
        <w:tabs>
          <w:tab w:val="clear" w:pos="273"/>
          <w:tab w:val="num" w:pos="0"/>
        </w:tabs>
        <w:bidi/>
        <w:ind w:left="1440"/>
        <w:rPr>
          <w:sz w:val="26"/>
          <w:szCs w:val="26"/>
        </w:rPr>
      </w:pPr>
      <w:r w:rsidRPr="00846CEF">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952E154" w14:textId="77777777" w:rsidR="00EA1CA5" w:rsidRPr="00846CEF" w:rsidRDefault="00EA1CA5" w:rsidP="00EA1CA5">
      <w:pPr>
        <w:pStyle w:val="Heading2"/>
        <w:widowControl/>
        <w:tabs>
          <w:tab w:val="clear" w:pos="273"/>
          <w:tab w:val="num" w:pos="0"/>
        </w:tabs>
        <w:bidi/>
        <w:ind w:left="1440"/>
        <w:rPr>
          <w:spacing w:val="12"/>
          <w:sz w:val="26"/>
          <w:szCs w:val="26"/>
        </w:rPr>
      </w:pPr>
      <w:r w:rsidRPr="00846CEF">
        <w:rPr>
          <w:spacing w:val="12"/>
          <w:sz w:val="26"/>
          <w:szCs w:val="26"/>
          <w:rtl/>
        </w:rPr>
        <w:t xml:space="preserve">مساعدة البلد في إعـداد خطط </w:t>
      </w:r>
      <w:r w:rsidRPr="00846CEF">
        <w:rPr>
          <w:rFonts w:hint="cs"/>
          <w:spacing w:val="12"/>
          <w:sz w:val="26"/>
          <w:szCs w:val="26"/>
          <w:rtl/>
        </w:rPr>
        <w:t>ال</w:t>
      </w:r>
      <w:r w:rsidRPr="00846CEF">
        <w:rPr>
          <w:spacing w:val="12"/>
          <w:sz w:val="26"/>
          <w:szCs w:val="26"/>
          <w:rtl/>
        </w:rPr>
        <w:t xml:space="preserve">تنفيذ </w:t>
      </w:r>
      <w:r w:rsidRPr="00846CEF">
        <w:rPr>
          <w:rFonts w:hint="cs"/>
          <w:spacing w:val="12"/>
          <w:sz w:val="26"/>
          <w:szCs w:val="26"/>
          <w:rtl/>
        </w:rPr>
        <w:t xml:space="preserve">السنوية </w:t>
      </w:r>
      <w:r w:rsidRPr="00846CEF">
        <w:rPr>
          <w:spacing w:val="12"/>
          <w:sz w:val="26"/>
          <w:szCs w:val="26"/>
          <w:rtl/>
        </w:rPr>
        <w:t>والتقاريـر اللاحقة على النحو المبيـن في التذييل 4-</w:t>
      </w:r>
      <w:r w:rsidRPr="00846CEF">
        <w:rPr>
          <w:rFonts w:hint="cs"/>
          <w:spacing w:val="12"/>
          <w:sz w:val="26"/>
          <w:szCs w:val="26"/>
          <w:rtl/>
        </w:rPr>
        <w:t xml:space="preserve"> </w:t>
      </w:r>
      <w:r w:rsidRPr="00846CEF">
        <w:rPr>
          <w:spacing w:val="12"/>
          <w:sz w:val="26"/>
          <w:szCs w:val="26"/>
          <w:rtl/>
        </w:rPr>
        <w:t>ألف؛</w:t>
      </w:r>
    </w:p>
    <w:p w14:paraId="4B9B0977" w14:textId="77777777" w:rsidR="00EA1CA5" w:rsidRPr="00846CEF" w:rsidRDefault="00EA1CA5" w:rsidP="00EA1CA5">
      <w:pPr>
        <w:pStyle w:val="Heading2"/>
        <w:widowControl/>
        <w:tabs>
          <w:tab w:val="clear" w:pos="273"/>
          <w:tab w:val="num" w:pos="0"/>
        </w:tabs>
        <w:bidi/>
        <w:ind w:left="1440"/>
        <w:rPr>
          <w:sz w:val="26"/>
          <w:szCs w:val="26"/>
        </w:rPr>
      </w:pPr>
      <w:r w:rsidRPr="00846CEF">
        <w:rPr>
          <w:sz w:val="26"/>
          <w:szCs w:val="26"/>
          <w:rtl/>
        </w:rPr>
        <w:t xml:space="preserve">تقديم تحقّق </w:t>
      </w:r>
      <w:r w:rsidRPr="00846CEF">
        <w:rPr>
          <w:rFonts w:hint="cs"/>
          <w:sz w:val="26"/>
          <w:szCs w:val="26"/>
          <w:rtl/>
        </w:rPr>
        <w:t xml:space="preserve">مستقل </w:t>
      </w:r>
      <w:r w:rsidRPr="00846CEF">
        <w:rPr>
          <w:sz w:val="26"/>
          <w:szCs w:val="26"/>
          <w:rtl/>
        </w:rPr>
        <w:t xml:space="preserve">إلى اللجنة التنفيذية من أن الأهداف قد تحققت وأن الأنشطة </w:t>
      </w:r>
      <w:r w:rsidRPr="00846CEF">
        <w:rPr>
          <w:rFonts w:hint="cs"/>
          <w:sz w:val="26"/>
          <w:szCs w:val="26"/>
          <w:rtl/>
        </w:rPr>
        <w:t>الشرائح</w:t>
      </w:r>
      <w:r w:rsidRPr="00846CEF">
        <w:rPr>
          <w:sz w:val="26"/>
          <w:szCs w:val="26"/>
          <w:rtl/>
        </w:rPr>
        <w:t xml:space="preserve"> المرتبطة بها قد أُكملت على النحو المبيّن في خطة تنفيذ </w:t>
      </w:r>
      <w:r w:rsidRPr="00846CEF">
        <w:rPr>
          <w:rFonts w:hint="cs"/>
          <w:sz w:val="26"/>
          <w:szCs w:val="26"/>
          <w:rtl/>
        </w:rPr>
        <w:t xml:space="preserve">الشرائح </w:t>
      </w:r>
      <w:r w:rsidRPr="00846CEF">
        <w:rPr>
          <w:sz w:val="26"/>
          <w:szCs w:val="26"/>
          <w:rtl/>
        </w:rPr>
        <w:t>بما يتمشى مع التذييل 4-ألف؛</w:t>
      </w:r>
    </w:p>
    <w:p w14:paraId="15C6EBAE" w14:textId="77777777" w:rsidR="00EA1CA5" w:rsidRPr="00846CEF" w:rsidRDefault="00EA1CA5" w:rsidP="00EA1CA5">
      <w:pPr>
        <w:pStyle w:val="Heading2"/>
        <w:widowControl/>
        <w:tabs>
          <w:tab w:val="clear" w:pos="273"/>
          <w:tab w:val="num" w:pos="0"/>
        </w:tabs>
        <w:bidi/>
        <w:ind w:left="1440"/>
        <w:rPr>
          <w:sz w:val="26"/>
          <w:szCs w:val="26"/>
        </w:rPr>
      </w:pPr>
      <w:r w:rsidRPr="00846CEF">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B4C36B3" w14:textId="77777777" w:rsidR="00EA1CA5" w:rsidRPr="00846CEF" w:rsidRDefault="00EA1CA5" w:rsidP="00861CC3">
      <w:pPr>
        <w:pStyle w:val="Heading2"/>
        <w:widowControl/>
        <w:numPr>
          <w:ilvl w:val="0"/>
          <w:numId w:val="0"/>
        </w:numPr>
        <w:bidi/>
        <w:spacing w:after="280"/>
        <w:ind w:left="1440" w:hanging="720"/>
        <w:rPr>
          <w:sz w:val="26"/>
          <w:szCs w:val="26"/>
        </w:rPr>
      </w:pPr>
      <w:r w:rsidRPr="00846CEF">
        <w:rPr>
          <w:rFonts w:hint="cs"/>
          <w:sz w:val="26"/>
          <w:szCs w:val="26"/>
          <w:rtl/>
        </w:rPr>
        <w:t>(ﻫ)</w:t>
      </w:r>
      <w:r w:rsidRPr="00846CEF">
        <w:rPr>
          <w:rFonts w:hint="cs"/>
          <w:sz w:val="26"/>
          <w:szCs w:val="26"/>
          <w:rtl/>
        </w:rPr>
        <w:tab/>
      </w:r>
      <w:r w:rsidRPr="00846CEF">
        <w:rPr>
          <w:sz w:val="26"/>
          <w:szCs w:val="26"/>
          <w:rtl/>
        </w:rPr>
        <w:t xml:space="preserve">الوفاء بمتطلبات الإبلاغ الخاصة بتقارير </w:t>
      </w:r>
      <w:r w:rsidRPr="00846CEF">
        <w:rPr>
          <w:rFonts w:hint="cs"/>
          <w:sz w:val="26"/>
          <w:szCs w:val="26"/>
          <w:rtl/>
        </w:rPr>
        <w:t>ال</w:t>
      </w:r>
      <w:r w:rsidRPr="00846CEF">
        <w:rPr>
          <w:sz w:val="26"/>
          <w:szCs w:val="26"/>
          <w:rtl/>
        </w:rPr>
        <w:t xml:space="preserve">تنفيذ </w:t>
      </w:r>
      <w:r w:rsidRPr="00846CEF">
        <w:rPr>
          <w:rFonts w:hint="cs"/>
          <w:sz w:val="26"/>
          <w:szCs w:val="26"/>
          <w:rtl/>
        </w:rPr>
        <w:t>السنوية</w:t>
      </w:r>
      <w:r w:rsidRPr="00846CEF">
        <w:rPr>
          <w:sz w:val="26"/>
          <w:szCs w:val="26"/>
          <w:rtl/>
        </w:rPr>
        <w:t xml:space="preserve"> وخطط التنفيذ والخطة الشاملة على النحو المحدد في التذييل 4-</w:t>
      </w:r>
      <w:r w:rsidRPr="00846CEF">
        <w:rPr>
          <w:rFonts w:hint="cs"/>
          <w:sz w:val="26"/>
          <w:szCs w:val="26"/>
          <w:rtl/>
        </w:rPr>
        <w:t xml:space="preserve"> </w:t>
      </w:r>
      <w:r w:rsidRPr="00846CEF">
        <w:rPr>
          <w:sz w:val="26"/>
          <w:szCs w:val="26"/>
          <w:rtl/>
        </w:rPr>
        <w:t>ألف لتقديمها إلى اللجنة التنفيذية</w:t>
      </w:r>
      <w:r w:rsidRPr="00846CEF">
        <w:rPr>
          <w:rFonts w:hint="cs"/>
          <w:sz w:val="26"/>
          <w:szCs w:val="26"/>
          <w:rtl/>
        </w:rPr>
        <w:t>. ومتطلبات الإبلاغ تشمل الإبلاغ عن الأنشطة التي تنفذها الوكالة المنفذة المتعاونة</w:t>
      </w:r>
      <w:r w:rsidRPr="00846CEF">
        <w:rPr>
          <w:sz w:val="26"/>
          <w:szCs w:val="26"/>
          <w:rtl/>
        </w:rPr>
        <w:t>؛</w:t>
      </w:r>
    </w:p>
    <w:p w14:paraId="05DB2542" w14:textId="77777777" w:rsidR="00EA1CA5" w:rsidRPr="00846CEF" w:rsidRDefault="00EA1CA5" w:rsidP="00861CC3">
      <w:pPr>
        <w:pStyle w:val="Heading2"/>
        <w:widowControl/>
        <w:numPr>
          <w:ilvl w:val="0"/>
          <w:numId w:val="0"/>
        </w:numPr>
        <w:bidi/>
        <w:spacing w:after="280"/>
        <w:ind w:left="1440" w:hanging="720"/>
        <w:rPr>
          <w:sz w:val="26"/>
          <w:szCs w:val="26"/>
          <w:rtl/>
        </w:rPr>
      </w:pPr>
      <w:r w:rsidRPr="00846CEF">
        <w:rPr>
          <w:rFonts w:hint="cs"/>
          <w:sz w:val="26"/>
          <w:szCs w:val="26"/>
          <w:rtl/>
        </w:rPr>
        <w:t>(و)</w:t>
      </w:r>
      <w:r w:rsidRPr="00846CEF">
        <w:rPr>
          <w:rFonts w:hint="cs"/>
          <w:sz w:val="26"/>
          <w:szCs w:val="26"/>
          <w:rtl/>
        </w:rPr>
        <w:tab/>
        <w:t xml:space="preserve">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w:t>
      </w:r>
      <w:r w:rsidRPr="00846CEF">
        <w:rPr>
          <w:rFonts w:hint="cs"/>
          <w:sz w:val="26"/>
          <w:szCs w:val="26"/>
          <w:rtl/>
        </w:rPr>
        <w:lastRenderedPageBreak/>
        <w:t>المرحلة الجارية من الخطة إلى أن يتم إتمام جميع الأنشطة المتوقعة والوفاء بأهداف استهلاك الهيدروكلوروفلوروكربون؛</w:t>
      </w:r>
    </w:p>
    <w:p w14:paraId="4330F93E" w14:textId="77777777" w:rsidR="00EA1CA5" w:rsidRPr="00846CEF" w:rsidRDefault="00EA1CA5" w:rsidP="00861CC3">
      <w:pPr>
        <w:pStyle w:val="Heading2"/>
        <w:widowControl/>
        <w:numPr>
          <w:ilvl w:val="0"/>
          <w:numId w:val="0"/>
        </w:numPr>
        <w:bidi/>
        <w:spacing w:after="280"/>
        <w:ind w:left="1440" w:hanging="720"/>
        <w:rPr>
          <w:sz w:val="26"/>
          <w:szCs w:val="26"/>
        </w:rPr>
      </w:pPr>
      <w:r w:rsidRPr="00846CEF">
        <w:rPr>
          <w:rFonts w:hint="cs"/>
          <w:sz w:val="26"/>
          <w:szCs w:val="26"/>
          <w:rtl/>
        </w:rPr>
        <w:t>(ز)</w:t>
      </w:r>
      <w:r w:rsidRPr="00846CEF">
        <w:rPr>
          <w:rFonts w:hint="cs"/>
          <w:sz w:val="26"/>
          <w:szCs w:val="26"/>
          <w:rtl/>
        </w:rPr>
        <w:tab/>
      </w:r>
      <w:r w:rsidRPr="00846CEF">
        <w:rPr>
          <w:sz w:val="26"/>
          <w:szCs w:val="26"/>
          <w:rtl/>
        </w:rPr>
        <w:t>ضمان تنفيذ الخبراء التقنيين المستقلين المؤهّلين للمراجعات التقنيَّة؛</w:t>
      </w:r>
    </w:p>
    <w:p w14:paraId="48D69611" w14:textId="77777777" w:rsidR="00EA1CA5" w:rsidRPr="00846CEF" w:rsidRDefault="00EA1CA5" w:rsidP="00861CC3">
      <w:pPr>
        <w:pStyle w:val="Heading2"/>
        <w:widowControl/>
        <w:numPr>
          <w:ilvl w:val="0"/>
          <w:numId w:val="0"/>
        </w:numPr>
        <w:bidi/>
        <w:spacing w:after="280"/>
        <w:ind w:left="1440" w:hanging="720"/>
        <w:rPr>
          <w:sz w:val="26"/>
          <w:szCs w:val="26"/>
        </w:rPr>
      </w:pPr>
      <w:r w:rsidRPr="00846CEF">
        <w:rPr>
          <w:rFonts w:hint="cs"/>
          <w:sz w:val="26"/>
          <w:szCs w:val="26"/>
          <w:rtl/>
        </w:rPr>
        <w:t>(ح)</w:t>
      </w:r>
      <w:r w:rsidRPr="00846CEF">
        <w:rPr>
          <w:rFonts w:hint="cs"/>
          <w:sz w:val="26"/>
          <w:szCs w:val="26"/>
          <w:rtl/>
        </w:rPr>
        <w:tab/>
      </w:r>
      <w:r w:rsidRPr="00846CEF">
        <w:rPr>
          <w:sz w:val="26"/>
          <w:szCs w:val="26"/>
          <w:rtl/>
        </w:rPr>
        <w:t>إجراء مهامّ الإشراف المطلوبة؛</w:t>
      </w:r>
    </w:p>
    <w:p w14:paraId="6B47DC25" w14:textId="77777777" w:rsidR="00EA1CA5" w:rsidRPr="00846CEF" w:rsidRDefault="00EA1CA5" w:rsidP="00861CC3">
      <w:pPr>
        <w:pStyle w:val="Heading2"/>
        <w:widowControl/>
        <w:numPr>
          <w:ilvl w:val="0"/>
          <w:numId w:val="0"/>
        </w:numPr>
        <w:bidi/>
        <w:spacing w:after="280"/>
        <w:ind w:left="1440" w:hanging="720"/>
        <w:rPr>
          <w:sz w:val="26"/>
          <w:szCs w:val="26"/>
          <w:rtl/>
        </w:rPr>
      </w:pPr>
      <w:r w:rsidRPr="00846CEF">
        <w:rPr>
          <w:rFonts w:hint="cs"/>
          <w:sz w:val="26"/>
          <w:szCs w:val="26"/>
          <w:rtl/>
        </w:rPr>
        <w:t>(ط)</w:t>
      </w:r>
      <w:r w:rsidRPr="00846CEF">
        <w:rPr>
          <w:rFonts w:hint="cs"/>
          <w:sz w:val="26"/>
          <w:szCs w:val="26"/>
          <w:rtl/>
        </w:rPr>
        <w:tab/>
      </w:r>
      <w:r w:rsidRPr="00846CEF">
        <w:rPr>
          <w:sz w:val="26"/>
          <w:szCs w:val="26"/>
          <w:rtl/>
        </w:rPr>
        <w:t>ضمان وجود آليّة تشغيلية تمكّن من تنفيذ خطة التنفيذ بطريقة فعالة ومتسمة بالشفافية والإبلاغ الدقيق عن البيانات؛</w:t>
      </w:r>
    </w:p>
    <w:p w14:paraId="3ED56CB4" w14:textId="77777777" w:rsidR="00EA1CA5" w:rsidRPr="00846CEF" w:rsidRDefault="00EA1CA5" w:rsidP="00861CC3">
      <w:pPr>
        <w:pStyle w:val="Heading2"/>
        <w:widowControl/>
        <w:numPr>
          <w:ilvl w:val="0"/>
          <w:numId w:val="0"/>
        </w:numPr>
        <w:bidi/>
        <w:spacing w:after="280"/>
        <w:ind w:left="1440" w:hanging="720"/>
        <w:rPr>
          <w:sz w:val="26"/>
          <w:szCs w:val="26"/>
        </w:rPr>
      </w:pPr>
      <w:r w:rsidRPr="00846CEF">
        <w:rPr>
          <w:rFonts w:hint="cs"/>
          <w:sz w:val="26"/>
          <w:szCs w:val="26"/>
          <w:rtl/>
        </w:rPr>
        <w:t>(ي)</w:t>
      </w:r>
      <w:r w:rsidRPr="00846CEF">
        <w:rPr>
          <w:rFonts w:hint="cs"/>
          <w:sz w:val="26"/>
          <w:szCs w:val="26"/>
          <w:rtl/>
        </w:rPr>
        <w:tab/>
        <w:t>تنسيق أنشطة الوكالة المنفذة المتعاونة، وضمان التسلسل المناسب للأنشطة؛</w:t>
      </w:r>
    </w:p>
    <w:p w14:paraId="1CB81992" w14:textId="77777777" w:rsidR="00EA1CA5" w:rsidRPr="003D67DA" w:rsidRDefault="00EA1CA5" w:rsidP="00861CC3">
      <w:pPr>
        <w:pStyle w:val="Heading2"/>
        <w:widowControl/>
        <w:numPr>
          <w:ilvl w:val="0"/>
          <w:numId w:val="0"/>
        </w:numPr>
        <w:bidi/>
        <w:spacing w:after="280"/>
        <w:ind w:left="1440" w:hanging="720"/>
        <w:rPr>
          <w:sz w:val="26"/>
          <w:szCs w:val="26"/>
        </w:rPr>
      </w:pPr>
      <w:r w:rsidRPr="00846CEF">
        <w:rPr>
          <w:rFonts w:hint="cs"/>
          <w:sz w:val="26"/>
          <w:szCs w:val="26"/>
          <w:rtl/>
        </w:rPr>
        <w:t>(ك)</w:t>
      </w:r>
      <w:r w:rsidRPr="00846CEF">
        <w:rPr>
          <w:rFonts w:hint="cs"/>
          <w:sz w:val="26"/>
          <w:szCs w:val="26"/>
          <w:rtl/>
        </w:rPr>
        <w:tab/>
      </w:r>
      <w:r w:rsidRPr="00846CEF">
        <w:rPr>
          <w:sz w:val="26"/>
          <w:szCs w:val="26"/>
          <w:rtl/>
        </w:rPr>
        <w:t xml:space="preserve">في حالة خفض التمويل نتيجة عدم الامتثال وفقا للفقرة 11 من الاتفاق، تحديد، بالتشاور مع البلد، </w:t>
      </w:r>
      <w:r w:rsidRPr="00846CEF">
        <w:rPr>
          <w:rFonts w:hint="cs"/>
          <w:sz w:val="26"/>
          <w:szCs w:val="26"/>
          <w:rtl/>
        </w:rPr>
        <w:t>والوكالة</w:t>
      </w:r>
      <w:bookmarkStart w:id="3" w:name="_GoBack"/>
      <w:bookmarkEnd w:id="3"/>
      <w:r w:rsidRPr="003D67DA">
        <w:rPr>
          <w:rFonts w:hint="cs"/>
          <w:sz w:val="26"/>
          <w:szCs w:val="26"/>
          <w:rtl/>
        </w:rPr>
        <w:t xml:space="preserve">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w:t>
      </w:r>
      <w:r>
        <w:rPr>
          <w:rFonts w:hint="cs"/>
          <w:sz w:val="26"/>
          <w:szCs w:val="26"/>
          <w:rtl/>
        </w:rPr>
        <w:t>ال</w:t>
      </w:r>
      <w:r w:rsidRPr="003D67DA">
        <w:rPr>
          <w:rFonts w:hint="cs"/>
          <w:sz w:val="26"/>
          <w:szCs w:val="26"/>
          <w:rtl/>
        </w:rPr>
        <w:t xml:space="preserve">وكالة </w:t>
      </w:r>
      <w:r>
        <w:rPr>
          <w:rFonts w:hint="cs"/>
          <w:sz w:val="26"/>
          <w:szCs w:val="26"/>
          <w:rtl/>
        </w:rPr>
        <w:t>ال</w:t>
      </w:r>
      <w:r w:rsidRPr="003D67DA">
        <w:rPr>
          <w:rFonts w:hint="cs"/>
          <w:sz w:val="26"/>
          <w:szCs w:val="26"/>
          <w:rtl/>
        </w:rPr>
        <w:t xml:space="preserve">منفذة </w:t>
      </w:r>
      <w:r>
        <w:rPr>
          <w:rFonts w:hint="cs"/>
          <w:sz w:val="26"/>
          <w:szCs w:val="26"/>
          <w:rtl/>
        </w:rPr>
        <w:t>ال</w:t>
      </w:r>
      <w:r w:rsidRPr="003D67DA">
        <w:rPr>
          <w:rFonts w:hint="cs"/>
          <w:sz w:val="26"/>
          <w:szCs w:val="26"/>
          <w:rtl/>
        </w:rPr>
        <w:t>متعاونة</w:t>
      </w:r>
      <w:r w:rsidRPr="003D67DA">
        <w:rPr>
          <w:sz w:val="26"/>
          <w:szCs w:val="26"/>
          <w:rtl/>
        </w:rPr>
        <w:t xml:space="preserve"> ؛</w:t>
      </w:r>
    </w:p>
    <w:p w14:paraId="5DB9CA42" w14:textId="77777777" w:rsidR="00EA1CA5" w:rsidRPr="003D67DA" w:rsidRDefault="00EA1CA5" w:rsidP="00861CC3">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3B91261C" w14:textId="77777777" w:rsidR="00EA1CA5" w:rsidRPr="003D67DA" w:rsidRDefault="00EA1CA5" w:rsidP="00861CC3">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4A6FDBBC" w14:textId="77777777" w:rsidR="00EA1CA5" w:rsidRPr="003D67DA" w:rsidRDefault="00EA1CA5" w:rsidP="00861CC3">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404D93CA" w14:textId="77777777" w:rsidR="00EA1CA5" w:rsidRPr="003D67DA" w:rsidRDefault="00EA1CA5" w:rsidP="00861CC3">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7B2B73B6" w14:textId="77777777" w:rsidR="00EA1CA5" w:rsidRPr="003D67DA" w:rsidRDefault="00EA1CA5" w:rsidP="00EA1CA5">
      <w:pPr>
        <w:pStyle w:val="Heading1"/>
        <w:tabs>
          <w:tab w:val="clear" w:pos="0"/>
          <w:tab w:val="num" w:pos="90"/>
        </w:tabs>
        <w:bidi/>
        <w:spacing w:after="280"/>
        <w:ind w:left="9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4D030A52" w14:textId="77777777" w:rsidR="00EA1CA5" w:rsidRPr="003D67DA" w:rsidRDefault="00EA1CA5" w:rsidP="00861CC3">
      <w:pPr>
        <w:bidi/>
        <w:rPr>
          <w:rtl/>
        </w:rPr>
      </w:pPr>
    </w:p>
    <w:p w14:paraId="08AFD9B6" w14:textId="77777777" w:rsidR="00EA1CA5" w:rsidRPr="003D67DA" w:rsidRDefault="00EA1CA5" w:rsidP="00861CC3">
      <w:pPr>
        <w:keepNext/>
        <w:bidi/>
        <w:spacing w:after="280"/>
        <w:jc w:val="left"/>
        <w:rPr>
          <w:b/>
          <w:bCs/>
          <w:sz w:val="26"/>
          <w:szCs w:val="26"/>
          <w:rtl/>
          <w:lang w:bidi="ar-EG"/>
        </w:rPr>
      </w:pPr>
      <w:r w:rsidRPr="003D67DA">
        <w:rPr>
          <w:rFonts w:hint="cs"/>
          <w:b/>
          <w:bCs/>
          <w:sz w:val="26"/>
          <w:szCs w:val="26"/>
          <w:rtl/>
          <w:lang w:bidi="ar-EG"/>
        </w:rPr>
        <w:t>التذييل 6- باء: دور الوكالات المنفذة المتعاونة</w:t>
      </w:r>
    </w:p>
    <w:p w14:paraId="5D3FE080" w14:textId="77777777" w:rsidR="00EA1CA5" w:rsidRPr="003D67DA" w:rsidRDefault="00EA1CA5" w:rsidP="00CF0F61">
      <w:pPr>
        <w:pStyle w:val="ListParagraph"/>
        <w:numPr>
          <w:ilvl w:val="0"/>
          <w:numId w:val="11"/>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76946FFB" w14:textId="77777777" w:rsidR="00EA1CA5" w:rsidRPr="003D67DA" w:rsidRDefault="00EA1CA5" w:rsidP="00861CC3">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3798D616" w14:textId="77777777" w:rsidR="00EA1CA5" w:rsidRPr="003D67DA" w:rsidRDefault="00EA1CA5" w:rsidP="00861CC3">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7D59E507" w14:textId="77777777" w:rsidR="00EA1CA5" w:rsidRPr="003D67DA" w:rsidRDefault="00EA1CA5" w:rsidP="00861CC3">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7CB431FA" w14:textId="77777777" w:rsidR="00EA1CA5" w:rsidRPr="003D67DA" w:rsidRDefault="00EA1CA5" w:rsidP="00861CC3">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27EE4E84" w14:textId="77777777" w:rsidR="00EA1CA5" w:rsidRPr="003D67DA" w:rsidRDefault="00EA1CA5" w:rsidP="00861CC3">
      <w:pPr>
        <w:keepNext/>
        <w:keepLines/>
        <w:bidi/>
        <w:jc w:val="left"/>
        <w:rPr>
          <w:bCs/>
          <w:sz w:val="26"/>
          <w:szCs w:val="26"/>
          <w:rtl/>
          <w:lang w:bidi="ar-EG"/>
        </w:rPr>
      </w:pPr>
      <w:r w:rsidRPr="003D67DA">
        <w:rPr>
          <w:bCs/>
          <w:sz w:val="26"/>
          <w:szCs w:val="26"/>
          <w:rtl/>
        </w:rPr>
        <w:lastRenderedPageBreak/>
        <w:t>التذييل 7- ألف: تخفيضات في التمويل بسبب عدم الامتثال</w:t>
      </w:r>
    </w:p>
    <w:p w14:paraId="7C46D9D1" w14:textId="77777777" w:rsidR="00EA1CA5" w:rsidRPr="003D67DA" w:rsidRDefault="00EA1CA5" w:rsidP="00861CC3">
      <w:pPr>
        <w:keepNext/>
        <w:keepLines/>
        <w:bidi/>
        <w:rPr>
          <w:sz w:val="32"/>
          <w:szCs w:val="32"/>
        </w:rPr>
      </w:pPr>
    </w:p>
    <w:p w14:paraId="451F2C26" w14:textId="77777777" w:rsidR="00EA1CA5" w:rsidRPr="00A848C4" w:rsidRDefault="00EA1CA5" w:rsidP="00CF0F61">
      <w:pPr>
        <w:pStyle w:val="Heading1"/>
        <w:keepNext/>
        <w:keepLines/>
        <w:numPr>
          <w:ilvl w:val="0"/>
          <w:numId w:val="16"/>
        </w:numPr>
        <w:tabs>
          <w:tab w:val="clear" w:pos="0"/>
          <w:tab w:val="num" w:pos="90"/>
        </w:tabs>
        <w:bidi/>
        <w:rPr>
          <w:sz w:val="26"/>
          <w:szCs w:val="26"/>
        </w:rPr>
      </w:pPr>
      <w:r w:rsidRPr="00A848C4">
        <w:rPr>
          <w:sz w:val="26"/>
          <w:szCs w:val="26"/>
          <w:rtl/>
        </w:rPr>
        <w:t xml:space="preserve">وفقا للفقرة 11 من هذا الاتفاق، يمكن تخفيض مبلغ التمويل المخصّص بمقدار </w:t>
      </w:r>
      <w:r w:rsidRPr="00A848C4">
        <w:rPr>
          <w:rFonts w:hint="cs"/>
          <w:sz w:val="26"/>
          <w:szCs w:val="26"/>
          <w:rtl/>
        </w:rPr>
        <w:t xml:space="preserve">180 دولار الأمريكي عن كل كيلوغرام من أطنان قدرات استنفاد الأوزون </w:t>
      </w:r>
      <w:r w:rsidRPr="00A848C4">
        <w:rPr>
          <w:sz w:val="26"/>
          <w:szCs w:val="26"/>
          <w:rtl/>
        </w:rPr>
        <w:t xml:space="preserve">من الاستهلاك الذي يتجاوز المستوى المحدد في </w:t>
      </w:r>
      <w:r w:rsidRPr="00A848C4">
        <w:rPr>
          <w:rFonts w:hint="cs"/>
          <w:sz w:val="26"/>
          <w:szCs w:val="26"/>
          <w:rtl/>
        </w:rPr>
        <w:t>الصف</w:t>
      </w:r>
      <w:r w:rsidRPr="00A848C4">
        <w:rPr>
          <w:sz w:val="26"/>
          <w:szCs w:val="26"/>
          <w:rtl/>
        </w:rPr>
        <w:t xml:space="preserve"> </w:t>
      </w:r>
      <w:r w:rsidRPr="00A848C4">
        <w:rPr>
          <w:rFonts w:hint="cs"/>
          <w:sz w:val="26"/>
          <w:szCs w:val="26"/>
          <w:rtl/>
        </w:rPr>
        <w:t>1</w:t>
      </w:r>
      <w:r w:rsidRPr="00A848C4">
        <w:rPr>
          <w:rFonts w:hint="cs"/>
          <w:sz w:val="26"/>
          <w:szCs w:val="26"/>
          <w:rtl/>
        </w:rPr>
        <w:noBreakHyphen/>
        <w:t xml:space="preserve">2 </w:t>
      </w:r>
      <w:r w:rsidRPr="00A848C4">
        <w:rPr>
          <w:sz w:val="26"/>
          <w:szCs w:val="26"/>
          <w:rtl/>
        </w:rPr>
        <w:t>من التذييل 2</w:t>
      </w:r>
      <w:r w:rsidRPr="00A848C4">
        <w:rPr>
          <w:rFonts w:hint="cs"/>
          <w:sz w:val="26"/>
          <w:szCs w:val="26"/>
          <w:rtl/>
        </w:rPr>
        <w:noBreakHyphen/>
      </w:r>
      <w:r w:rsidRPr="00A848C4">
        <w:rPr>
          <w:sz w:val="26"/>
          <w:szCs w:val="26"/>
          <w:rtl/>
        </w:rPr>
        <w:t>ألف لكل سنة لم يتحقق فيها الهدف المحدد في الصف</w:t>
      </w:r>
      <w:r w:rsidRPr="00A848C4">
        <w:rPr>
          <w:rFonts w:hint="cs"/>
          <w:sz w:val="26"/>
          <w:szCs w:val="26"/>
          <w:rtl/>
        </w:rPr>
        <w:t xml:space="preserve"> 1</w:t>
      </w:r>
      <w:r w:rsidRPr="00A848C4">
        <w:rPr>
          <w:rFonts w:hint="cs"/>
          <w:sz w:val="26"/>
          <w:szCs w:val="26"/>
          <w:rtl/>
        </w:rPr>
        <w:noBreakHyphen/>
        <w:t xml:space="preserve">2 </w:t>
      </w:r>
      <w:r w:rsidRPr="00A848C4">
        <w:rPr>
          <w:sz w:val="26"/>
          <w:szCs w:val="26"/>
          <w:rtl/>
        </w:rPr>
        <w:t>من التذييل 2-</w:t>
      </w:r>
      <w:r w:rsidRPr="00A848C4">
        <w:rPr>
          <w:rFonts w:hint="cs"/>
          <w:sz w:val="26"/>
          <w:szCs w:val="26"/>
          <w:rtl/>
        </w:rPr>
        <w:t xml:space="preserve"> </w:t>
      </w:r>
      <w:r w:rsidRPr="00A848C4">
        <w:rPr>
          <w:sz w:val="26"/>
          <w:szCs w:val="26"/>
          <w:rtl/>
        </w:rPr>
        <w:t>ألف</w:t>
      </w:r>
      <w:r w:rsidRPr="00A848C4">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7ED8625" w14:textId="77777777" w:rsidR="00EA1CA5" w:rsidRPr="003D67DA" w:rsidRDefault="00EA1CA5" w:rsidP="00CF0F61">
      <w:pPr>
        <w:pStyle w:val="Heading1"/>
        <w:keepNext/>
        <w:keepLines/>
        <w:numPr>
          <w:ilvl w:val="0"/>
          <w:numId w:val="8"/>
        </w:numPr>
        <w:tabs>
          <w:tab w:val="clear" w:pos="0"/>
          <w:tab w:val="num" w:pos="90"/>
        </w:tabs>
        <w:bidi/>
        <w:ind w:left="90"/>
        <w:rPr>
          <w:sz w:val="26"/>
          <w:szCs w:val="26"/>
        </w:rPr>
      </w:pPr>
      <w:r w:rsidRPr="003D67DA">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1008" w:rsidRPr="009B0D30" w14:paraId="17555446" w14:textId="77777777" w:rsidTr="00D00623">
        <w:tc>
          <w:tcPr>
            <w:tcW w:w="1871" w:type="dxa"/>
          </w:tcPr>
          <w:p w14:paraId="4E401933" w14:textId="77777777" w:rsidR="00CB1008" w:rsidRPr="009B0D30" w:rsidRDefault="00CB1008" w:rsidP="00D00623"/>
        </w:tc>
        <w:tc>
          <w:tcPr>
            <w:tcW w:w="1872" w:type="dxa"/>
          </w:tcPr>
          <w:p w14:paraId="0C13989D" w14:textId="77777777" w:rsidR="00CB1008" w:rsidRPr="009B0D30" w:rsidRDefault="00CB1008" w:rsidP="00D00623"/>
        </w:tc>
        <w:tc>
          <w:tcPr>
            <w:tcW w:w="1872" w:type="dxa"/>
            <w:tcBorders>
              <w:bottom w:val="single" w:sz="4" w:space="0" w:color="auto"/>
            </w:tcBorders>
          </w:tcPr>
          <w:p w14:paraId="66D285C4" w14:textId="77777777" w:rsidR="00CB1008" w:rsidRPr="009B0D30" w:rsidRDefault="00CB1008" w:rsidP="00D00623"/>
        </w:tc>
        <w:tc>
          <w:tcPr>
            <w:tcW w:w="1872" w:type="dxa"/>
          </w:tcPr>
          <w:p w14:paraId="35629C07" w14:textId="77777777" w:rsidR="00CB1008" w:rsidRPr="009B0D30" w:rsidRDefault="00CB1008" w:rsidP="00D00623"/>
        </w:tc>
        <w:tc>
          <w:tcPr>
            <w:tcW w:w="1873" w:type="dxa"/>
          </w:tcPr>
          <w:p w14:paraId="23087AA2" w14:textId="77777777" w:rsidR="00CB1008" w:rsidRPr="009B0D30" w:rsidRDefault="00CB1008" w:rsidP="00D00623"/>
        </w:tc>
      </w:tr>
    </w:tbl>
    <w:p w14:paraId="3F8EB67B" w14:textId="77777777" w:rsidR="00E85409" w:rsidRPr="00E14B91" w:rsidRDefault="00E85409" w:rsidP="00063550">
      <w:pPr>
        <w:rPr>
          <w:lang w:val="en-US"/>
        </w:rPr>
      </w:pPr>
    </w:p>
    <w:sectPr w:rsidR="00E85409" w:rsidRPr="00E14B91" w:rsidSect="00CB1008">
      <w:headerReference w:type="even" r:id="rId15"/>
      <w:headerReference w:type="default" r:id="rId16"/>
      <w:footerReference w:type="default" r:id="rId17"/>
      <w:headerReference w:type="first" r:id="rId18"/>
      <w:pgSz w:w="12240" w:h="15840" w:code="1"/>
      <w:pgMar w:top="720" w:right="1440" w:bottom="72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D0F62" w14:textId="77777777" w:rsidR="00CF0F61" w:rsidRDefault="00CF0F61" w:rsidP="004A504B">
      <w:r>
        <w:separator/>
      </w:r>
    </w:p>
  </w:endnote>
  <w:endnote w:type="continuationSeparator" w:id="0">
    <w:p w14:paraId="239EFAD2" w14:textId="77777777" w:rsidR="00CF0F61" w:rsidRDefault="00CF0F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8220B" w14:textId="48E67A54" w:rsidR="00290D81" w:rsidRPr="0033525D" w:rsidRDefault="000D0CB1">
    <w:pPr>
      <w:jc w:val="center"/>
    </w:pPr>
    <w:r>
      <w:fldChar w:fldCharType="begin"/>
    </w:r>
    <w:r>
      <w:instrText xml:space="preserve"> PAGE </w:instrText>
    </w:r>
    <w:r>
      <w:fldChar w:fldCharType="separate"/>
    </w:r>
    <w:r w:rsidR="00846CE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918C0" w14:textId="05B4104F" w:rsidR="00290D81" w:rsidRPr="0033525D" w:rsidRDefault="000D0CB1">
    <w:pPr>
      <w:jc w:val="center"/>
    </w:pPr>
    <w:r>
      <w:fldChar w:fldCharType="begin"/>
    </w:r>
    <w:r>
      <w:instrText xml:space="preserve"> PAGE </w:instrText>
    </w:r>
    <w:r>
      <w:fldChar w:fldCharType="separate"/>
    </w:r>
    <w:r w:rsidR="00846CEF">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25A16" w14:textId="77777777" w:rsidR="00290D81" w:rsidRDefault="00290D81" w:rsidP="00E2600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996EE28" w14:textId="77777777" w:rsidR="00290D81" w:rsidRDefault="00290D81" w:rsidP="00E2600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E3B7183" w14:textId="77777777" w:rsidR="00290D81" w:rsidRPr="00E26009" w:rsidRDefault="00290D81" w:rsidP="00E2600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6CD7" w14:textId="26C2971D" w:rsidR="00290D81" w:rsidRPr="0033525D" w:rsidRDefault="000D0CB1">
    <w:pPr>
      <w:jc w:val="center"/>
    </w:pPr>
    <w:r>
      <w:fldChar w:fldCharType="begin"/>
    </w:r>
    <w:r>
      <w:instrText xml:space="preserve"> PAGE </w:instrText>
    </w:r>
    <w:r>
      <w:fldChar w:fldCharType="separate"/>
    </w:r>
    <w:r w:rsidR="00846CEF">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99DAA" w14:textId="77777777" w:rsidR="00CF0F61" w:rsidRDefault="00CF0F61" w:rsidP="00477534">
      <w:pPr>
        <w:bidi/>
      </w:pPr>
      <w:r>
        <w:separator/>
      </w:r>
    </w:p>
  </w:footnote>
  <w:footnote w:type="continuationSeparator" w:id="0">
    <w:p w14:paraId="790301C1" w14:textId="77777777" w:rsidR="00CF0F61" w:rsidRDefault="00CF0F61" w:rsidP="004A504B">
      <w:r>
        <w:continuationSeparator/>
      </w:r>
    </w:p>
  </w:footnote>
  <w:footnote w:id="1">
    <w:p w14:paraId="0F56BF36" w14:textId="5FE605B6" w:rsidR="00290D81" w:rsidRDefault="00290D81" w:rsidP="00E26009">
      <w:pPr>
        <w:pStyle w:val="FootnoteText"/>
        <w:bidi/>
        <w:rPr>
          <w:lang w:val="en-US"/>
        </w:rPr>
      </w:pPr>
      <w:r>
        <w:rPr>
          <w:rFonts w:hint="cs"/>
          <w:rtl/>
          <w:lang w:val="en-US" w:bidi="ar-SY"/>
        </w:rPr>
        <w:t xml:space="preserve"> </w:t>
      </w: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p w14:paraId="16760ACF" w14:textId="77777777" w:rsidR="00007DC5" w:rsidRPr="00C0337B" w:rsidRDefault="00007DC5" w:rsidP="00007DC5">
      <w:pPr>
        <w:pStyle w:val="FootnoteText"/>
        <w:bidi/>
        <w:rPr>
          <w:rtl/>
          <w:lang w:val="en-US" w:bidi="ar-SY"/>
        </w:rPr>
      </w:pPr>
    </w:p>
  </w:footnote>
  <w:footnote w:id="2">
    <w:p w14:paraId="0DF242ED" w14:textId="77777777" w:rsidR="00290D81" w:rsidRPr="00FE3307" w:rsidRDefault="00290D81" w:rsidP="005C00F2">
      <w:pPr>
        <w:pStyle w:val="FootnoteText"/>
        <w:bidi/>
      </w:pPr>
      <w:r w:rsidRPr="00FE3307">
        <w:rPr>
          <w:rStyle w:val="FootnoteReference"/>
        </w:rPr>
        <w:footnoteRef/>
      </w:r>
      <w:r w:rsidRPr="00FE3307">
        <w:t xml:space="preserve"> </w:t>
      </w:r>
      <w:r>
        <w:rPr>
          <w:rFonts w:hint="cs"/>
          <w:rtl/>
          <w:lang w:bidi="ar-EG"/>
        </w:rPr>
        <w:t xml:space="preserve"> بحسب الرسالة المؤرخة في 3 يوليه/ تموز 2021 من وزارة البيئة في فيجي لليوئنديبي.</w:t>
      </w:r>
    </w:p>
  </w:footnote>
  <w:footnote w:id="3">
    <w:p w14:paraId="21FE3C71" w14:textId="77777777" w:rsidR="00290D81" w:rsidRPr="00DB6950" w:rsidRDefault="00290D81" w:rsidP="005C00F2">
      <w:pPr>
        <w:pStyle w:val="FootnoteText"/>
        <w:bidi/>
      </w:pPr>
      <w:r>
        <w:rPr>
          <w:rStyle w:val="FootnoteReference"/>
        </w:rPr>
        <w:footnoteRef/>
      </w:r>
      <w:r>
        <w:t xml:space="preserve"> </w:t>
      </w:r>
      <w:r>
        <w:rPr>
          <w:rFonts w:hint="cs"/>
          <w:rtl/>
        </w:rPr>
        <w:t xml:space="preserve"> </w:t>
      </w:r>
      <w:r>
        <w:rPr>
          <w:rFonts w:hint="cs"/>
          <w:rtl/>
        </w:rPr>
        <w:t xml:space="preserve">الوثيقة </w:t>
      </w:r>
      <w:r w:rsidRPr="00DB6950">
        <w:t>UNEP/</w:t>
      </w:r>
      <w:proofErr w:type="spellStart"/>
      <w:r w:rsidRPr="00DB6950">
        <w:t>OzL.Pro</w:t>
      </w:r>
      <w:proofErr w:type="spellEnd"/>
      <w:r w:rsidRPr="00DB6950">
        <w:t>/</w:t>
      </w:r>
      <w:proofErr w:type="spellStart"/>
      <w:r w:rsidRPr="00DB6950">
        <w:t>ExCom</w:t>
      </w:r>
      <w:proofErr w:type="spellEnd"/>
      <w:r w:rsidRPr="00DB6950">
        <w:t>/</w:t>
      </w:r>
      <w:r>
        <w:t>65</w:t>
      </w:r>
      <w:r w:rsidRPr="00DB6950">
        <w:t>/</w:t>
      </w:r>
      <w:r>
        <w:t>50</w:t>
      </w:r>
      <w:r>
        <w:rPr>
          <w:rFonts w:hint="cs"/>
          <w:rtl/>
        </w:rPr>
        <w:t>.</w:t>
      </w:r>
    </w:p>
  </w:footnote>
  <w:footnote w:id="4">
    <w:p w14:paraId="31617353" w14:textId="77777777" w:rsidR="00290D81" w:rsidRPr="002144AA" w:rsidRDefault="00290D81" w:rsidP="005C00F2">
      <w:pPr>
        <w:pStyle w:val="FootnoteText"/>
        <w:bidi/>
      </w:pPr>
      <w:r>
        <w:rPr>
          <w:rStyle w:val="FootnoteReference"/>
        </w:rPr>
        <w:footnoteRef/>
      </w:r>
      <w:r>
        <w:t xml:space="preserve"> </w:t>
      </w:r>
      <w:r>
        <w:rPr>
          <w:rFonts w:hint="cs"/>
          <w:rtl/>
        </w:rPr>
        <w:t xml:space="preserve"> </w:t>
      </w:r>
      <w:r>
        <w:rPr>
          <w:rFonts w:hint="cs"/>
          <w:rtl/>
        </w:rPr>
        <w:t xml:space="preserve">المرفق التاسع عشر من الوثيقة </w:t>
      </w:r>
      <w:r w:rsidRPr="00DB6950">
        <w:t>UNEP/</w:t>
      </w:r>
      <w:proofErr w:type="spellStart"/>
      <w:r w:rsidRPr="00DB6950">
        <w:t>OzL.Pro</w:t>
      </w:r>
      <w:proofErr w:type="spellEnd"/>
      <w:r w:rsidRPr="00DB6950">
        <w:t>/</w:t>
      </w:r>
      <w:proofErr w:type="spellStart"/>
      <w:r w:rsidRPr="002144AA">
        <w:t>ExCom</w:t>
      </w:r>
      <w:proofErr w:type="spellEnd"/>
      <w:r w:rsidRPr="002144AA">
        <w:t>/73/62</w:t>
      </w:r>
      <w:r>
        <w:rPr>
          <w:rFonts w:hint="cs"/>
          <w:rtl/>
        </w:rPr>
        <w:t>.</w:t>
      </w:r>
    </w:p>
  </w:footnote>
  <w:footnote w:id="5">
    <w:p w14:paraId="0291FA71" w14:textId="77777777" w:rsidR="00290D81" w:rsidRPr="00DB6950" w:rsidRDefault="00290D81" w:rsidP="005C00F2">
      <w:pPr>
        <w:pStyle w:val="FootnoteText"/>
        <w:tabs>
          <w:tab w:val="left" w:pos="7785"/>
        </w:tabs>
        <w:bidi/>
        <w:rPr>
          <w:rtl/>
          <w:lang w:bidi="ar-EG"/>
        </w:rPr>
      </w:pPr>
      <w:r w:rsidRPr="002144AA">
        <w:rPr>
          <w:rStyle w:val="FootnoteReference"/>
        </w:rPr>
        <w:footnoteRef/>
      </w:r>
      <w:r w:rsidRPr="002144AA">
        <w:t xml:space="preserve"> </w:t>
      </w:r>
      <w:r>
        <w:rPr>
          <w:rFonts w:hint="cs"/>
          <w:rtl/>
        </w:rPr>
        <w:t xml:space="preserve"> </w:t>
      </w:r>
      <w:r>
        <w:rPr>
          <w:rFonts w:hint="cs"/>
          <w:rtl/>
        </w:rPr>
        <w:t xml:space="preserve">المرفق 16 من الوثيقة </w:t>
      </w:r>
      <w:r w:rsidRPr="00DB6950">
        <w:t>UNEP/</w:t>
      </w:r>
      <w:proofErr w:type="spellStart"/>
      <w:r w:rsidRPr="00DB6950">
        <w:t>OzL.Pro</w:t>
      </w:r>
      <w:proofErr w:type="spellEnd"/>
      <w:r w:rsidRPr="00DB6950">
        <w:t>/</w:t>
      </w:r>
      <w:proofErr w:type="spellStart"/>
      <w:r w:rsidRPr="00DB6950">
        <w:t>ExCom</w:t>
      </w:r>
      <w:proofErr w:type="spellEnd"/>
      <w:r w:rsidRPr="00DB6950">
        <w:t>/</w:t>
      </w:r>
      <w:r>
        <w:t>86</w:t>
      </w:r>
      <w:r w:rsidRPr="00DB6950">
        <w:t>/</w:t>
      </w:r>
      <w:r>
        <w:t>100</w:t>
      </w:r>
      <w:r>
        <w:rPr>
          <w:rFonts w:hint="cs"/>
          <w:rtl/>
          <w:lang w:bidi="ar-EG"/>
        </w:rPr>
        <w:t>.</w:t>
      </w:r>
    </w:p>
  </w:footnote>
  <w:footnote w:id="6">
    <w:p w14:paraId="354178E0" w14:textId="77777777" w:rsidR="00290D81" w:rsidRPr="000442D7" w:rsidRDefault="00290D81" w:rsidP="00DB6E31">
      <w:pPr>
        <w:pStyle w:val="FootnoteText"/>
        <w:bidi/>
      </w:pPr>
      <w:r>
        <w:rPr>
          <w:rStyle w:val="FootnoteReference"/>
        </w:rPr>
        <w:footnoteRef/>
      </w:r>
      <w:r>
        <w:t xml:space="preserve"> </w:t>
      </w:r>
      <w:r>
        <w:rPr>
          <w:rFonts w:hint="cs"/>
          <w:rtl/>
          <w:lang w:val="en-US" w:bidi="ar-EG"/>
        </w:rPr>
        <w:t xml:space="preserve"> طلب المقرر 84/92(د) من الوكالات الثنائية والمنفذة أن تطبق السياسة التنفيذية لتعميم الجنسانية في جميع دورة المشروع.</w:t>
      </w:r>
    </w:p>
  </w:footnote>
  <w:footnote w:id="7">
    <w:p w14:paraId="2BC6E938" w14:textId="77777777" w:rsidR="00290D81" w:rsidRPr="00B95656" w:rsidRDefault="00290D81" w:rsidP="004E27F7">
      <w:pPr>
        <w:pStyle w:val="FootnoteText"/>
        <w:bidi/>
      </w:pPr>
      <w:r w:rsidRPr="00B95656">
        <w:rPr>
          <w:rStyle w:val="FootnoteReference"/>
        </w:rPr>
        <w:footnoteRef/>
      </w:r>
      <w:r w:rsidRPr="00B95656">
        <w:t xml:space="preserve"> </w:t>
      </w:r>
      <w:r>
        <w:rPr>
          <w:rFonts w:hint="cs"/>
          <w:rtl/>
          <w:lang w:val="en-US" w:bidi="ar-EG"/>
        </w:rPr>
        <w:t xml:space="preserve"> قد يتجاوز استهلاك الهيدروكلوروفلوروكربون الصفر في أي سنة طالما أن كمية مستويات الاستهلاك المحسوبة خلال فترة العشر سنوات من 1 يناير/ كانون الثاني 2030 الى 1 يناير/ كانون الثاني 2040 مقسوما على 10 لايتجاوز </w:t>
      </w:r>
      <w:r w:rsidRPr="00B95656">
        <w:t>2.5</w:t>
      </w:r>
      <w:r>
        <w:rPr>
          <w:rFonts w:hint="cs"/>
          <w:rtl/>
          <w:lang w:val="en-US" w:bidi="ar-EG"/>
        </w:rPr>
        <w:t xml:space="preserve"> في المائة من خط أساس الهيدروكلوروفلوروكربون.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FFAA" w14:textId="34F137AC" w:rsidR="00290D81" w:rsidRPr="0033525D" w:rsidRDefault="000B3895" w:rsidP="009B4D15">
    <w:pPr>
      <w:jc w:val="right"/>
    </w:pPr>
    <w:r>
      <w:fldChar w:fldCharType="begin"/>
    </w:r>
    <w:r>
      <w:instrText xml:space="preserve"> DOCPROPERTY "Document number"  \* MERGEFORMAT </w:instrText>
    </w:r>
    <w:r>
      <w:fldChar w:fldCharType="separate"/>
    </w:r>
    <w:r w:rsidR="009B4D15">
      <w:t>UNEP/</w:t>
    </w:r>
    <w:proofErr w:type="spellStart"/>
    <w:r w:rsidR="009B4D15">
      <w:t>OzL.Pro</w:t>
    </w:r>
    <w:proofErr w:type="spellEnd"/>
    <w:r w:rsidR="009B4D15">
      <w:t>/</w:t>
    </w:r>
    <w:proofErr w:type="spellStart"/>
    <w:r w:rsidR="009B4D15">
      <w:t>ExCom</w:t>
    </w:r>
    <w:proofErr w:type="spellEnd"/>
    <w:r w:rsidR="009B4D15">
      <w:t>/88/49</w:t>
    </w:r>
    <w:r>
      <w:fldChar w:fldCharType="end"/>
    </w:r>
  </w:p>
  <w:p w14:paraId="0AAC0BF4" w14:textId="77777777" w:rsidR="00290D81" w:rsidRDefault="00290D81"/>
  <w:p w14:paraId="05535866" w14:textId="77777777" w:rsidR="00290D81" w:rsidRPr="0033525D" w:rsidRDefault="00290D8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0DE60" w14:textId="67AFD1FF" w:rsidR="00290D81" w:rsidRPr="0033525D" w:rsidRDefault="000B3895" w:rsidP="009B4D15">
    <w:pPr>
      <w:jc w:val="left"/>
    </w:pPr>
    <w:r>
      <w:fldChar w:fldCharType="begin"/>
    </w:r>
    <w:r>
      <w:instrText xml:space="preserve"> DOCPROPERTY "Document number"  \* MERGEFORMAT </w:instrText>
    </w:r>
    <w:r>
      <w:fldChar w:fldCharType="separate"/>
    </w:r>
    <w:r w:rsidR="009B4D15">
      <w:t>UNEP/</w:t>
    </w:r>
    <w:proofErr w:type="spellStart"/>
    <w:r w:rsidR="009B4D15">
      <w:t>OzL.Pro</w:t>
    </w:r>
    <w:proofErr w:type="spellEnd"/>
    <w:r w:rsidR="009B4D15">
      <w:t>/</w:t>
    </w:r>
    <w:proofErr w:type="spellStart"/>
    <w:r w:rsidR="009B4D15">
      <w:t>ExCom</w:t>
    </w:r>
    <w:proofErr w:type="spellEnd"/>
    <w:r w:rsidR="009B4D15">
      <w:t>/88/49</w:t>
    </w:r>
    <w:r>
      <w:fldChar w:fldCharType="end"/>
    </w:r>
  </w:p>
  <w:p w14:paraId="5F9FF4C5" w14:textId="77777777" w:rsidR="00290D81" w:rsidRDefault="00290D81">
    <w:pPr>
      <w:pStyle w:val="Header"/>
    </w:pPr>
  </w:p>
  <w:p w14:paraId="167E18FD" w14:textId="77777777" w:rsidR="00290D81" w:rsidRPr="0033525D" w:rsidRDefault="00290D8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2372F" w14:textId="77777777" w:rsidR="00290D81" w:rsidRPr="0033525D" w:rsidRDefault="000B3895">
    <w:r>
      <w:fldChar w:fldCharType="begin"/>
    </w:r>
    <w:r>
      <w:instrText xml:space="preserve"> DOCPROPERTY "Document number"  \* MERGEFORMAT </w:instrText>
    </w:r>
    <w:r>
      <w:fldChar w:fldCharType="separate"/>
    </w:r>
    <w:r w:rsidR="00290D81">
      <w:t>UNEP/</w:t>
    </w:r>
    <w:proofErr w:type="spellStart"/>
    <w:r w:rsidR="00290D81">
      <w:t>OzL.Pro</w:t>
    </w:r>
    <w:proofErr w:type="spellEnd"/>
    <w:r w:rsidR="00290D81">
      <w:t>/</w:t>
    </w:r>
    <w:proofErr w:type="spellStart"/>
    <w:r w:rsidR="00290D81">
      <w:t>ExCom</w:t>
    </w:r>
    <w:proofErr w:type="spellEnd"/>
    <w:r w:rsidR="00290D81">
      <w:t>/88/49</w:t>
    </w:r>
    <w:r>
      <w:fldChar w:fldCharType="end"/>
    </w:r>
  </w:p>
  <w:p w14:paraId="19ABEA8E" w14:textId="77777777" w:rsidR="00290D81" w:rsidRPr="0033525D" w:rsidRDefault="00290D81">
    <w:r>
      <w:t>Annex I</w:t>
    </w:r>
  </w:p>
  <w:p w14:paraId="73521363" w14:textId="77777777" w:rsidR="00290D81" w:rsidRPr="0033525D" w:rsidRDefault="00290D8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051DA" w14:textId="77777777" w:rsidR="00290D81" w:rsidRPr="0033525D" w:rsidRDefault="000B3895">
    <w:pPr>
      <w:jc w:val="right"/>
    </w:pPr>
    <w:r>
      <w:fldChar w:fldCharType="begin"/>
    </w:r>
    <w:r>
      <w:instrText xml:space="preserve"> DOCPROPERTY "Document number"  \* MERGEFORMAT </w:instrText>
    </w:r>
    <w:r>
      <w:fldChar w:fldCharType="separate"/>
    </w:r>
    <w:r w:rsidR="00290D81">
      <w:t>UNEP/</w:t>
    </w:r>
    <w:proofErr w:type="spellStart"/>
    <w:r w:rsidR="00290D81">
      <w:t>OzL.Pro</w:t>
    </w:r>
    <w:proofErr w:type="spellEnd"/>
    <w:r w:rsidR="00290D81">
      <w:t>/</w:t>
    </w:r>
    <w:proofErr w:type="spellStart"/>
    <w:r w:rsidR="00290D81">
      <w:t>ExCom</w:t>
    </w:r>
    <w:proofErr w:type="spellEnd"/>
    <w:r w:rsidR="00290D81">
      <w:t>/88/49</w:t>
    </w:r>
    <w:r>
      <w:fldChar w:fldCharType="end"/>
    </w:r>
  </w:p>
  <w:p w14:paraId="4F810956" w14:textId="77777777" w:rsidR="00290D81" w:rsidRPr="0033525D" w:rsidRDefault="00290D81" w:rsidP="00CB1008">
    <w:pPr>
      <w:jc w:val="right"/>
    </w:pPr>
    <w:r>
      <w:t>Annex I</w:t>
    </w:r>
  </w:p>
  <w:p w14:paraId="24500CB9" w14:textId="77777777" w:rsidR="00290D81" w:rsidRPr="0033525D" w:rsidRDefault="00290D8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3EB3D" w14:textId="77777777" w:rsidR="00290D81" w:rsidRDefault="00290D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5B69170"/>
    <w:lvl w:ilvl="0">
      <w:start w:val="1"/>
      <w:numFmt w:val="decimal"/>
      <w:pStyle w:val="Heading1"/>
      <w:lvlText w:val="%1."/>
      <w:lvlJc w:val="left"/>
      <w:pPr>
        <w:tabs>
          <w:tab w:val="num" w:pos="0"/>
        </w:tabs>
        <w:ind w:left="0" w:firstLine="0"/>
      </w:pPr>
      <w:rPr>
        <w:rFonts w:hint="default"/>
        <w:b w:val="0"/>
        <w:i w:val="0"/>
        <w:sz w:val="22"/>
        <w:szCs w:val="22"/>
      </w:rPr>
    </w:lvl>
    <w:lvl w:ilvl="1">
      <w:start w:val="1"/>
      <w:numFmt w:val="arabicAbjad"/>
      <w:pStyle w:val="Heading2"/>
      <w:lvlText w:val="(%2)"/>
      <w:lvlJc w:val="left"/>
      <w:pPr>
        <w:tabs>
          <w:tab w:val="num" w:pos="273"/>
        </w:tabs>
        <w:ind w:left="1713" w:hanging="720"/>
      </w:pPr>
      <w:rPr>
        <w:rFonts w:hint="default"/>
        <w:i w:val="0"/>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1CC6DFE"/>
    <w:multiLevelType w:val="hybridMultilevel"/>
    <w:tmpl w:val="0F1C0824"/>
    <w:lvl w:ilvl="0" w:tplc="B5587F46">
      <w:start w:val="1"/>
      <w:numFmt w:val="decimal"/>
      <w:lvlText w:val="%1"/>
      <w:lvlJc w:val="left"/>
      <w:pPr>
        <w:ind w:left="45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3"/>
  </w:num>
  <w:num w:numId="3">
    <w:abstractNumId w:val="5"/>
  </w:num>
  <w:num w:numId="4">
    <w:abstractNumId w:val="6"/>
  </w:num>
  <w:num w:numId="5">
    <w:abstractNumId w:val="8"/>
  </w:num>
  <w:num w:numId="6">
    <w:abstractNumId w:val="4"/>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7D5"/>
    <w:rsid w:val="00000FED"/>
    <w:rsid w:val="0000212A"/>
    <w:rsid w:val="0000434E"/>
    <w:rsid w:val="00004B87"/>
    <w:rsid w:val="00005D10"/>
    <w:rsid w:val="00007DC5"/>
    <w:rsid w:val="000115E2"/>
    <w:rsid w:val="00012082"/>
    <w:rsid w:val="00012E73"/>
    <w:rsid w:val="00014075"/>
    <w:rsid w:val="00017E17"/>
    <w:rsid w:val="000211A9"/>
    <w:rsid w:val="00021A07"/>
    <w:rsid w:val="00027AAA"/>
    <w:rsid w:val="00031260"/>
    <w:rsid w:val="00032064"/>
    <w:rsid w:val="0003681A"/>
    <w:rsid w:val="000372B7"/>
    <w:rsid w:val="0004648A"/>
    <w:rsid w:val="00047879"/>
    <w:rsid w:val="00050F6E"/>
    <w:rsid w:val="00061782"/>
    <w:rsid w:val="00061EC2"/>
    <w:rsid w:val="00061F11"/>
    <w:rsid w:val="00063550"/>
    <w:rsid w:val="00066CE8"/>
    <w:rsid w:val="000762D9"/>
    <w:rsid w:val="00080ED0"/>
    <w:rsid w:val="00082693"/>
    <w:rsid w:val="0008504B"/>
    <w:rsid w:val="00085B8F"/>
    <w:rsid w:val="000902A6"/>
    <w:rsid w:val="00090481"/>
    <w:rsid w:val="000A10BA"/>
    <w:rsid w:val="000A3826"/>
    <w:rsid w:val="000A3F3C"/>
    <w:rsid w:val="000A6C26"/>
    <w:rsid w:val="000A6CD4"/>
    <w:rsid w:val="000B3895"/>
    <w:rsid w:val="000C0069"/>
    <w:rsid w:val="000C4E85"/>
    <w:rsid w:val="000C50BD"/>
    <w:rsid w:val="000D0CB1"/>
    <w:rsid w:val="000D2D5E"/>
    <w:rsid w:val="000D41FA"/>
    <w:rsid w:val="000D47F9"/>
    <w:rsid w:val="000D52A4"/>
    <w:rsid w:val="000E07BC"/>
    <w:rsid w:val="000E5F63"/>
    <w:rsid w:val="000E767B"/>
    <w:rsid w:val="000F0041"/>
    <w:rsid w:val="000F1CD4"/>
    <w:rsid w:val="000F3A76"/>
    <w:rsid w:val="000F4103"/>
    <w:rsid w:val="000F70A7"/>
    <w:rsid w:val="001104CC"/>
    <w:rsid w:val="00113CCA"/>
    <w:rsid w:val="0012164E"/>
    <w:rsid w:val="00122F25"/>
    <w:rsid w:val="00135980"/>
    <w:rsid w:val="00142AD2"/>
    <w:rsid w:val="0014332C"/>
    <w:rsid w:val="00145153"/>
    <w:rsid w:val="00147869"/>
    <w:rsid w:val="00150FC0"/>
    <w:rsid w:val="00164719"/>
    <w:rsid w:val="00164EA5"/>
    <w:rsid w:val="00166FC4"/>
    <w:rsid w:val="001677AC"/>
    <w:rsid w:val="001733DE"/>
    <w:rsid w:val="00176DDB"/>
    <w:rsid w:val="001804EA"/>
    <w:rsid w:val="00184AA4"/>
    <w:rsid w:val="00184CD7"/>
    <w:rsid w:val="001855E2"/>
    <w:rsid w:val="00187A5B"/>
    <w:rsid w:val="00190A61"/>
    <w:rsid w:val="0019404C"/>
    <w:rsid w:val="001A1970"/>
    <w:rsid w:val="001A2215"/>
    <w:rsid w:val="001A3342"/>
    <w:rsid w:val="001A3E3D"/>
    <w:rsid w:val="001A4CE9"/>
    <w:rsid w:val="001A7049"/>
    <w:rsid w:val="001B0602"/>
    <w:rsid w:val="001B1E40"/>
    <w:rsid w:val="001B4A42"/>
    <w:rsid w:val="001C2F7F"/>
    <w:rsid w:val="001C6523"/>
    <w:rsid w:val="001C764E"/>
    <w:rsid w:val="001D736F"/>
    <w:rsid w:val="001E04FD"/>
    <w:rsid w:val="001E0CCB"/>
    <w:rsid w:val="001E1052"/>
    <w:rsid w:val="001E21B1"/>
    <w:rsid w:val="001E2F93"/>
    <w:rsid w:val="001E4554"/>
    <w:rsid w:val="001E52AB"/>
    <w:rsid w:val="001E61E5"/>
    <w:rsid w:val="001E762E"/>
    <w:rsid w:val="001F1794"/>
    <w:rsid w:val="001F2159"/>
    <w:rsid w:val="001F2191"/>
    <w:rsid w:val="001F248E"/>
    <w:rsid w:val="00210B8B"/>
    <w:rsid w:val="002144AA"/>
    <w:rsid w:val="00214863"/>
    <w:rsid w:val="00214DAB"/>
    <w:rsid w:val="002156B4"/>
    <w:rsid w:val="00217F6E"/>
    <w:rsid w:val="002209C5"/>
    <w:rsid w:val="00224FCD"/>
    <w:rsid w:val="0022501B"/>
    <w:rsid w:val="00225504"/>
    <w:rsid w:val="0023306E"/>
    <w:rsid w:val="0024517D"/>
    <w:rsid w:val="002463B6"/>
    <w:rsid w:val="002530D6"/>
    <w:rsid w:val="00253222"/>
    <w:rsid w:val="00260BF8"/>
    <w:rsid w:val="0026100E"/>
    <w:rsid w:val="00262847"/>
    <w:rsid w:val="00273ECD"/>
    <w:rsid w:val="00274668"/>
    <w:rsid w:val="002769FF"/>
    <w:rsid w:val="00280031"/>
    <w:rsid w:val="00281BB2"/>
    <w:rsid w:val="0028244B"/>
    <w:rsid w:val="00283474"/>
    <w:rsid w:val="00285ABC"/>
    <w:rsid w:val="00290D81"/>
    <w:rsid w:val="002B254E"/>
    <w:rsid w:val="002B4328"/>
    <w:rsid w:val="002B4ED6"/>
    <w:rsid w:val="002B72E9"/>
    <w:rsid w:val="002C323A"/>
    <w:rsid w:val="002C3EC2"/>
    <w:rsid w:val="002C7998"/>
    <w:rsid w:val="002D06E8"/>
    <w:rsid w:val="002D0BF7"/>
    <w:rsid w:val="002D22D8"/>
    <w:rsid w:val="002E5EA0"/>
    <w:rsid w:val="002E6890"/>
    <w:rsid w:val="002E7B53"/>
    <w:rsid w:val="002E7DC7"/>
    <w:rsid w:val="002F1E53"/>
    <w:rsid w:val="002F228D"/>
    <w:rsid w:val="002F26FB"/>
    <w:rsid w:val="002F2CAA"/>
    <w:rsid w:val="002F5639"/>
    <w:rsid w:val="0030052C"/>
    <w:rsid w:val="003016A2"/>
    <w:rsid w:val="00301E92"/>
    <w:rsid w:val="00307802"/>
    <w:rsid w:val="00310697"/>
    <w:rsid w:val="00316BDD"/>
    <w:rsid w:val="00321185"/>
    <w:rsid w:val="00325379"/>
    <w:rsid w:val="003306E1"/>
    <w:rsid w:val="0033189F"/>
    <w:rsid w:val="003320E4"/>
    <w:rsid w:val="00333FB6"/>
    <w:rsid w:val="0033525D"/>
    <w:rsid w:val="00335618"/>
    <w:rsid w:val="003375C9"/>
    <w:rsid w:val="003414F3"/>
    <w:rsid w:val="0035613E"/>
    <w:rsid w:val="00357024"/>
    <w:rsid w:val="00363EE9"/>
    <w:rsid w:val="003658FF"/>
    <w:rsid w:val="00366ADB"/>
    <w:rsid w:val="003708F5"/>
    <w:rsid w:val="003719D3"/>
    <w:rsid w:val="0037452C"/>
    <w:rsid w:val="00376128"/>
    <w:rsid w:val="0037742E"/>
    <w:rsid w:val="00377D56"/>
    <w:rsid w:val="00380C1B"/>
    <w:rsid w:val="0038245A"/>
    <w:rsid w:val="003840E6"/>
    <w:rsid w:val="00385CFC"/>
    <w:rsid w:val="00387B07"/>
    <w:rsid w:val="0039337A"/>
    <w:rsid w:val="00395198"/>
    <w:rsid w:val="00396C7A"/>
    <w:rsid w:val="003A3189"/>
    <w:rsid w:val="003A3CA7"/>
    <w:rsid w:val="003A6B88"/>
    <w:rsid w:val="003B33BD"/>
    <w:rsid w:val="003B569D"/>
    <w:rsid w:val="003C3C0E"/>
    <w:rsid w:val="003C5329"/>
    <w:rsid w:val="003C59EB"/>
    <w:rsid w:val="003D42A6"/>
    <w:rsid w:val="003D4F21"/>
    <w:rsid w:val="003D4FAC"/>
    <w:rsid w:val="003D6DA8"/>
    <w:rsid w:val="003E0168"/>
    <w:rsid w:val="003E2581"/>
    <w:rsid w:val="003E3BD7"/>
    <w:rsid w:val="003E6B5A"/>
    <w:rsid w:val="003E7906"/>
    <w:rsid w:val="003F3C50"/>
    <w:rsid w:val="003F3DC3"/>
    <w:rsid w:val="003F6932"/>
    <w:rsid w:val="00402A8F"/>
    <w:rsid w:val="00405B91"/>
    <w:rsid w:val="004067AA"/>
    <w:rsid w:val="00406A6A"/>
    <w:rsid w:val="00406B22"/>
    <w:rsid w:val="004133FF"/>
    <w:rsid w:val="00413814"/>
    <w:rsid w:val="00426004"/>
    <w:rsid w:val="00426681"/>
    <w:rsid w:val="004328A7"/>
    <w:rsid w:val="00434C74"/>
    <w:rsid w:val="00445C04"/>
    <w:rsid w:val="00446883"/>
    <w:rsid w:val="00450874"/>
    <w:rsid w:val="00450FA2"/>
    <w:rsid w:val="00456EB4"/>
    <w:rsid w:val="00461C45"/>
    <w:rsid w:val="00462E8C"/>
    <w:rsid w:val="0046567A"/>
    <w:rsid w:val="004669EA"/>
    <w:rsid w:val="004718F3"/>
    <w:rsid w:val="00475040"/>
    <w:rsid w:val="00477534"/>
    <w:rsid w:val="00481BD8"/>
    <w:rsid w:val="00486810"/>
    <w:rsid w:val="00490E36"/>
    <w:rsid w:val="004914D1"/>
    <w:rsid w:val="00493D40"/>
    <w:rsid w:val="00495F68"/>
    <w:rsid w:val="004967B6"/>
    <w:rsid w:val="0049759D"/>
    <w:rsid w:val="004A3E5C"/>
    <w:rsid w:val="004A504B"/>
    <w:rsid w:val="004A56C7"/>
    <w:rsid w:val="004A6911"/>
    <w:rsid w:val="004A69DA"/>
    <w:rsid w:val="004B16AE"/>
    <w:rsid w:val="004B1B28"/>
    <w:rsid w:val="004B54E0"/>
    <w:rsid w:val="004B7384"/>
    <w:rsid w:val="004C4269"/>
    <w:rsid w:val="004D015F"/>
    <w:rsid w:val="004D384D"/>
    <w:rsid w:val="004D6236"/>
    <w:rsid w:val="004D66DD"/>
    <w:rsid w:val="004D7F90"/>
    <w:rsid w:val="004E27F7"/>
    <w:rsid w:val="004E4DBB"/>
    <w:rsid w:val="004E4E41"/>
    <w:rsid w:val="004E7AF5"/>
    <w:rsid w:val="004E7F9C"/>
    <w:rsid w:val="004F1624"/>
    <w:rsid w:val="004F19C4"/>
    <w:rsid w:val="004F3493"/>
    <w:rsid w:val="004F5143"/>
    <w:rsid w:val="004F6C3E"/>
    <w:rsid w:val="005024CF"/>
    <w:rsid w:val="00503F91"/>
    <w:rsid w:val="00511C98"/>
    <w:rsid w:val="00511ED9"/>
    <w:rsid w:val="00512B09"/>
    <w:rsid w:val="005220ED"/>
    <w:rsid w:val="005268E8"/>
    <w:rsid w:val="00527FD6"/>
    <w:rsid w:val="00530D0A"/>
    <w:rsid w:val="005313DE"/>
    <w:rsid w:val="00533796"/>
    <w:rsid w:val="00536204"/>
    <w:rsid w:val="00536763"/>
    <w:rsid w:val="00537343"/>
    <w:rsid w:val="00540A39"/>
    <w:rsid w:val="00541008"/>
    <w:rsid w:val="00541873"/>
    <w:rsid w:val="0054207E"/>
    <w:rsid w:val="00550501"/>
    <w:rsid w:val="00550A21"/>
    <w:rsid w:val="005535C2"/>
    <w:rsid w:val="00555D75"/>
    <w:rsid w:val="00560DF0"/>
    <w:rsid w:val="00562C7D"/>
    <w:rsid w:val="0056759C"/>
    <w:rsid w:val="00571047"/>
    <w:rsid w:val="00571BAB"/>
    <w:rsid w:val="0058098F"/>
    <w:rsid w:val="0059513E"/>
    <w:rsid w:val="00596398"/>
    <w:rsid w:val="005A1D60"/>
    <w:rsid w:val="005A2385"/>
    <w:rsid w:val="005A24B4"/>
    <w:rsid w:val="005A426F"/>
    <w:rsid w:val="005A4BB2"/>
    <w:rsid w:val="005A6AA4"/>
    <w:rsid w:val="005A6D9F"/>
    <w:rsid w:val="005B1D21"/>
    <w:rsid w:val="005B48FF"/>
    <w:rsid w:val="005B6C40"/>
    <w:rsid w:val="005C00F2"/>
    <w:rsid w:val="005C5470"/>
    <w:rsid w:val="005D363F"/>
    <w:rsid w:val="005D7802"/>
    <w:rsid w:val="005F4AE4"/>
    <w:rsid w:val="00604C15"/>
    <w:rsid w:val="0061048D"/>
    <w:rsid w:val="006158D5"/>
    <w:rsid w:val="006162A0"/>
    <w:rsid w:val="00625D83"/>
    <w:rsid w:val="00626498"/>
    <w:rsid w:val="00627CBA"/>
    <w:rsid w:val="00631B62"/>
    <w:rsid w:val="006338A6"/>
    <w:rsid w:val="00636998"/>
    <w:rsid w:val="00642E71"/>
    <w:rsid w:val="00643196"/>
    <w:rsid w:val="00644D95"/>
    <w:rsid w:val="00650D00"/>
    <w:rsid w:val="006623E7"/>
    <w:rsid w:val="00662B80"/>
    <w:rsid w:val="00663621"/>
    <w:rsid w:val="00664946"/>
    <w:rsid w:val="00664D3A"/>
    <w:rsid w:val="006658A1"/>
    <w:rsid w:val="00665DED"/>
    <w:rsid w:val="006666F6"/>
    <w:rsid w:val="00670F6C"/>
    <w:rsid w:val="0067140B"/>
    <w:rsid w:val="00682E0F"/>
    <w:rsid w:val="006852C7"/>
    <w:rsid w:val="006852CE"/>
    <w:rsid w:val="00685DB0"/>
    <w:rsid w:val="00686222"/>
    <w:rsid w:val="00687650"/>
    <w:rsid w:val="006905C8"/>
    <w:rsid w:val="00692611"/>
    <w:rsid w:val="00692D14"/>
    <w:rsid w:val="00697655"/>
    <w:rsid w:val="006A14C6"/>
    <w:rsid w:val="006B3FE9"/>
    <w:rsid w:val="006B65C7"/>
    <w:rsid w:val="006C0711"/>
    <w:rsid w:val="006C1727"/>
    <w:rsid w:val="006C32FD"/>
    <w:rsid w:val="006C39CE"/>
    <w:rsid w:val="006C4893"/>
    <w:rsid w:val="006C52EA"/>
    <w:rsid w:val="006D0FCC"/>
    <w:rsid w:val="006D21F5"/>
    <w:rsid w:val="006D70CB"/>
    <w:rsid w:val="006E126D"/>
    <w:rsid w:val="006E1FC3"/>
    <w:rsid w:val="006E3163"/>
    <w:rsid w:val="006F0376"/>
    <w:rsid w:val="006F12F6"/>
    <w:rsid w:val="006F2E03"/>
    <w:rsid w:val="006F5263"/>
    <w:rsid w:val="007023DB"/>
    <w:rsid w:val="00704CE9"/>
    <w:rsid w:val="0070616B"/>
    <w:rsid w:val="00706295"/>
    <w:rsid w:val="00706F64"/>
    <w:rsid w:val="00706FDA"/>
    <w:rsid w:val="00710884"/>
    <w:rsid w:val="00711F9A"/>
    <w:rsid w:val="00712FFC"/>
    <w:rsid w:val="00713810"/>
    <w:rsid w:val="00713FCD"/>
    <w:rsid w:val="0072118B"/>
    <w:rsid w:val="00725718"/>
    <w:rsid w:val="007303A5"/>
    <w:rsid w:val="00730B3E"/>
    <w:rsid w:val="0073420B"/>
    <w:rsid w:val="007358B5"/>
    <w:rsid w:val="00744830"/>
    <w:rsid w:val="0074760E"/>
    <w:rsid w:val="00750BC0"/>
    <w:rsid w:val="00754ABA"/>
    <w:rsid w:val="00781742"/>
    <w:rsid w:val="00782B0D"/>
    <w:rsid w:val="00785558"/>
    <w:rsid w:val="0079050B"/>
    <w:rsid w:val="007909A0"/>
    <w:rsid w:val="007A1546"/>
    <w:rsid w:val="007A228C"/>
    <w:rsid w:val="007A368E"/>
    <w:rsid w:val="007A54C4"/>
    <w:rsid w:val="007A5868"/>
    <w:rsid w:val="007A6662"/>
    <w:rsid w:val="007A6855"/>
    <w:rsid w:val="007B04CE"/>
    <w:rsid w:val="007B3F7D"/>
    <w:rsid w:val="007B6871"/>
    <w:rsid w:val="007B7A2F"/>
    <w:rsid w:val="007B7C8A"/>
    <w:rsid w:val="007C21AF"/>
    <w:rsid w:val="007C2252"/>
    <w:rsid w:val="007C3D33"/>
    <w:rsid w:val="007C68BE"/>
    <w:rsid w:val="007D294A"/>
    <w:rsid w:val="007D47D2"/>
    <w:rsid w:val="007D6EC0"/>
    <w:rsid w:val="007D78A5"/>
    <w:rsid w:val="007D7E1D"/>
    <w:rsid w:val="007E046F"/>
    <w:rsid w:val="007E219F"/>
    <w:rsid w:val="007F14DB"/>
    <w:rsid w:val="0080566B"/>
    <w:rsid w:val="008062BC"/>
    <w:rsid w:val="008066B7"/>
    <w:rsid w:val="0081075A"/>
    <w:rsid w:val="00831979"/>
    <w:rsid w:val="00834158"/>
    <w:rsid w:val="00836AAB"/>
    <w:rsid w:val="00836B81"/>
    <w:rsid w:val="00842BE2"/>
    <w:rsid w:val="00846CEF"/>
    <w:rsid w:val="00851352"/>
    <w:rsid w:val="008524D4"/>
    <w:rsid w:val="00852AA2"/>
    <w:rsid w:val="00857077"/>
    <w:rsid w:val="008624F4"/>
    <w:rsid w:val="00863230"/>
    <w:rsid w:val="00865BD0"/>
    <w:rsid w:val="008660C8"/>
    <w:rsid w:val="00867BFF"/>
    <w:rsid w:val="00870106"/>
    <w:rsid w:val="008717D8"/>
    <w:rsid w:val="0087215C"/>
    <w:rsid w:val="00875D25"/>
    <w:rsid w:val="008808D1"/>
    <w:rsid w:val="00880E35"/>
    <w:rsid w:val="00883423"/>
    <w:rsid w:val="00883E0C"/>
    <w:rsid w:val="008875FE"/>
    <w:rsid w:val="00887F8E"/>
    <w:rsid w:val="00896234"/>
    <w:rsid w:val="00897E43"/>
    <w:rsid w:val="008B4F4C"/>
    <w:rsid w:val="008B544C"/>
    <w:rsid w:val="008B7838"/>
    <w:rsid w:val="008C5738"/>
    <w:rsid w:val="008C7EAD"/>
    <w:rsid w:val="008D0CFE"/>
    <w:rsid w:val="008D23DC"/>
    <w:rsid w:val="008D4F9B"/>
    <w:rsid w:val="008D507B"/>
    <w:rsid w:val="008D5394"/>
    <w:rsid w:val="008D58B2"/>
    <w:rsid w:val="008D6152"/>
    <w:rsid w:val="008E18DB"/>
    <w:rsid w:val="008E332F"/>
    <w:rsid w:val="008E7BA9"/>
    <w:rsid w:val="008F0F81"/>
    <w:rsid w:val="008F27BF"/>
    <w:rsid w:val="008F764E"/>
    <w:rsid w:val="0090173A"/>
    <w:rsid w:val="0090619A"/>
    <w:rsid w:val="009142EC"/>
    <w:rsid w:val="009154C3"/>
    <w:rsid w:val="00917338"/>
    <w:rsid w:val="0092131A"/>
    <w:rsid w:val="00922017"/>
    <w:rsid w:val="00923540"/>
    <w:rsid w:val="00926767"/>
    <w:rsid w:val="00930054"/>
    <w:rsid w:val="009361D5"/>
    <w:rsid w:val="0093659C"/>
    <w:rsid w:val="009428A4"/>
    <w:rsid w:val="00946D42"/>
    <w:rsid w:val="00951372"/>
    <w:rsid w:val="00951D41"/>
    <w:rsid w:val="00951F98"/>
    <w:rsid w:val="009523F3"/>
    <w:rsid w:val="00953040"/>
    <w:rsid w:val="00953E3B"/>
    <w:rsid w:val="009566C1"/>
    <w:rsid w:val="009659F4"/>
    <w:rsid w:val="00965F20"/>
    <w:rsid w:val="00970D60"/>
    <w:rsid w:val="00977E01"/>
    <w:rsid w:val="0098229E"/>
    <w:rsid w:val="00990701"/>
    <w:rsid w:val="0099390E"/>
    <w:rsid w:val="009960E5"/>
    <w:rsid w:val="00997B67"/>
    <w:rsid w:val="009A0AAD"/>
    <w:rsid w:val="009A7ADC"/>
    <w:rsid w:val="009B0D30"/>
    <w:rsid w:val="009B200A"/>
    <w:rsid w:val="009B4D15"/>
    <w:rsid w:val="009C19B7"/>
    <w:rsid w:val="009C5ABB"/>
    <w:rsid w:val="009D1340"/>
    <w:rsid w:val="009D7C51"/>
    <w:rsid w:val="009E022A"/>
    <w:rsid w:val="009E196C"/>
    <w:rsid w:val="009E6F2F"/>
    <w:rsid w:val="009F36BF"/>
    <w:rsid w:val="009F6B71"/>
    <w:rsid w:val="00A049F6"/>
    <w:rsid w:val="00A072B5"/>
    <w:rsid w:val="00A111B6"/>
    <w:rsid w:val="00A12C3E"/>
    <w:rsid w:val="00A20349"/>
    <w:rsid w:val="00A228CA"/>
    <w:rsid w:val="00A25415"/>
    <w:rsid w:val="00A26D27"/>
    <w:rsid w:val="00A302FB"/>
    <w:rsid w:val="00A37296"/>
    <w:rsid w:val="00A376EE"/>
    <w:rsid w:val="00A42A99"/>
    <w:rsid w:val="00A5151A"/>
    <w:rsid w:val="00A52225"/>
    <w:rsid w:val="00A57E0A"/>
    <w:rsid w:val="00A61E7A"/>
    <w:rsid w:val="00A61ED3"/>
    <w:rsid w:val="00A77F15"/>
    <w:rsid w:val="00A823F6"/>
    <w:rsid w:val="00A83A78"/>
    <w:rsid w:val="00A848C4"/>
    <w:rsid w:val="00A858E9"/>
    <w:rsid w:val="00A8719E"/>
    <w:rsid w:val="00A87513"/>
    <w:rsid w:val="00A93F73"/>
    <w:rsid w:val="00A95701"/>
    <w:rsid w:val="00A97272"/>
    <w:rsid w:val="00AA0A89"/>
    <w:rsid w:val="00AA2F95"/>
    <w:rsid w:val="00AA6429"/>
    <w:rsid w:val="00AB39DB"/>
    <w:rsid w:val="00AC01AA"/>
    <w:rsid w:val="00AC4F72"/>
    <w:rsid w:val="00AC5279"/>
    <w:rsid w:val="00AC6D81"/>
    <w:rsid w:val="00AD4B56"/>
    <w:rsid w:val="00AE1A2B"/>
    <w:rsid w:val="00AE6986"/>
    <w:rsid w:val="00AF44BB"/>
    <w:rsid w:val="00AF4F53"/>
    <w:rsid w:val="00AF6C08"/>
    <w:rsid w:val="00AF741A"/>
    <w:rsid w:val="00AF7EBD"/>
    <w:rsid w:val="00B01ADB"/>
    <w:rsid w:val="00B02CDB"/>
    <w:rsid w:val="00B04161"/>
    <w:rsid w:val="00B056F9"/>
    <w:rsid w:val="00B07A83"/>
    <w:rsid w:val="00B11E3D"/>
    <w:rsid w:val="00B139B9"/>
    <w:rsid w:val="00B17B45"/>
    <w:rsid w:val="00B17E82"/>
    <w:rsid w:val="00B2393A"/>
    <w:rsid w:val="00B23A3E"/>
    <w:rsid w:val="00B32617"/>
    <w:rsid w:val="00B36C07"/>
    <w:rsid w:val="00B41E62"/>
    <w:rsid w:val="00B4575A"/>
    <w:rsid w:val="00B56AEA"/>
    <w:rsid w:val="00B575BA"/>
    <w:rsid w:val="00B60446"/>
    <w:rsid w:val="00B61B78"/>
    <w:rsid w:val="00B61D6B"/>
    <w:rsid w:val="00B71608"/>
    <w:rsid w:val="00B76429"/>
    <w:rsid w:val="00B81505"/>
    <w:rsid w:val="00B86471"/>
    <w:rsid w:val="00B956D4"/>
    <w:rsid w:val="00B97446"/>
    <w:rsid w:val="00BA3AA5"/>
    <w:rsid w:val="00BA52C5"/>
    <w:rsid w:val="00BA7432"/>
    <w:rsid w:val="00BB17AE"/>
    <w:rsid w:val="00BB1B32"/>
    <w:rsid w:val="00BB2764"/>
    <w:rsid w:val="00BB6750"/>
    <w:rsid w:val="00BB736A"/>
    <w:rsid w:val="00BC1AA0"/>
    <w:rsid w:val="00BC2495"/>
    <w:rsid w:val="00BC3AF5"/>
    <w:rsid w:val="00BC5C32"/>
    <w:rsid w:val="00BC7EB9"/>
    <w:rsid w:val="00BD2643"/>
    <w:rsid w:val="00BD56B1"/>
    <w:rsid w:val="00BD6558"/>
    <w:rsid w:val="00BF19E5"/>
    <w:rsid w:val="00BF2D31"/>
    <w:rsid w:val="00BF2F76"/>
    <w:rsid w:val="00BF3022"/>
    <w:rsid w:val="00BF3214"/>
    <w:rsid w:val="00BF3323"/>
    <w:rsid w:val="00BF5573"/>
    <w:rsid w:val="00BF5DD1"/>
    <w:rsid w:val="00C02390"/>
    <w:rsid w:val="00C106BA"/>
    <w:rsid w:val="00C10B4F"/>
    <w:rsid w:val="00C15867"/>
    <w:rsid w:val="00C2296D"/>
    <w:rsid w:val="00C23155"/>
    <w:rsid w:val="00C240BC"/>
    <w:rsid w:val="00C2538B"/>
    <w:rsid w:val="00C32151"/>
    <w:rsid w:val="00C40C41"/>
    <w:rsid w:val="00C41787"/>
    <w:rsid w:val="00C42393"/>
    <w:rsid w:val="00C42443"/>
    <w:rsid w:val="00C44023"/>
    <w:rsid w:val="00C45885"/>
    <w:rsid w:val="00C50F22"/>
    <w:rsid w:val="00C57971"/>
    <w:rsid w:val="00C65BD7"/>
    <w:rsid w:val="00C67668"/>
    <w:rsid w:val="00C75DBB"/>
    <w:rsid w:val="00C76BA4"/>
    <w:rsid w:val="00C83A48"/>
    <w:rsid w:val="00C85865"/>
    <w:rsid w:val="00C85E85"/>
    <w:rsid w:val="00C919C2"/>
    <w:rsid w:val="00C9345F"/>
    <w:rsid w:val="00C93907"/>
    <w:rsid w:val="00CA2EAE"/>
    <w:rsid w:val="00CA4AC1"/>
    <w:rsid w:val="00CB0316"/>
    <w:rsid w:val="00CB0B11"/>
    <w:rsid w:val="00CB1008"/>
    <w:rsid w:val="00CB1D2B"/>
    <w:rsid w:val="00CB426A"/>
    <w:rsid w:val="00CB5354"/>
    <w:rsid w:val="00CC1138"/>
    <w:rsid w:val="00CC3C9E"/>
    <w:rsid w:val="00CC6A14"/>
    <w:rsid w:val="00CC70A3"/>
    <w:rsid w:val="00CD0AB9"/>
    <w:rsid w:val="00CD3260"/>
    <w:rsid w:val="00CD4442"/>
    <w:rsid w:val="00CD53C3"/>
    <w:rsid w:val="00CD574E"/>
    <w:rsid w:val="00CE038B"/>
    <w:rsid w:val="00CE4C22"/>
    <w:rsid w:val="00CE76E5"/>
    <w:rsid w:val="00CF0F61"/>
    <w:rsid w:val="00CF20B9"/>
    <w:rsid w:val="00CF41EC"/>
    <w:rsid w:val="00CF5D04"/>
    <w:rsid w:val="00CF7355"/>
    <w:rsid w:val="00D00623"/>
    <w:rsid w:val="00D04DE4"/>
    <w:rsid w:val="00D063F1"/>
    <w:rsid w:val="00D074D1"/>
    <w:rsid w:val="00D120E5"/>
    <w:rsid w:val="00D134B3"/>
    <w:rsid w:val="00D14F22"/>
    <w:rsid w:val="00D1638C"/>
    <w:rsid w:val="00D16A4F"/>
    <w:rsid w:val="00D24CC0"/>
    <w:rsid w:val="00D24D80"/>
    <w:rsid w:val="00D32B40"/>
    <w:rsid w:val="00D33772"/>
    <w:rsid w:val="00D379CF"/>
    <w:rsid w:val="00D40CD1"/>
    <w:rsid w:val="00D446B2"/>
    <w:rsid w:val="00D458DE"/>
    <w:rsid w:val="00D4741C"/>
    <w:rsid w:val="00D50B8C"/>
    <w:rsid w:val="00D51541"/>
    <w:rsid w:val="00D5357E"/>
    <w:rsid w:val="00D57918"/>
    <w:rsid w:val="00D61CB8"/>
    <w:rsid w:val="00D65C8B"/>
    <w:rsid w:val="00D66FEC"/>
    <w:rsid w:val="00D729B9"/>
    <w:rsid w:val="00D73DC6"/>
    <w:rsid w:val="00D74C1A"/>
    <w:rsid w:val="00D754C1"/>
    <w:rsid w:val="00D75AF2"/>
    <w:rsid w:val="00D77393"/>
    <w:rsid w:val="00D7781C"/>
    <w:rsid w:val="00D77A35"/>
    <w:rsid w:val="00D81B3E"/>
    <w:rsid w:val="00D900E0"/>
    <w:rsid w:val="00D90C70"/>
    <w:rsid w:val="00D90E49"/>
    <w:rsid w:val="00D939A0"/>
    <w:rsid w:val="00D95D59"/>
    <w:rsid w:val="00D96ADE"/>
    <w:rsid w:val="00DA0CE2"/>
    <w:rsid w:val="00DA2E2F"/>
    <w:rsid w:val="00DB6E31"/>
    <w:rsid w:val="00DB7120"/>
    <w:rsid w:val="00DC1490"/>
    <w:rsid w:val="00DC23ED"/>
    <w:rsid w:val="00DC2571"/>
    <w:rsid w:val="00DC40C2"/>
    <w:rsid w:val="00DC497A"/>
    <w:rsid w:val="00DC57B0"/>
    <w:rsid w:val="00DC6A10"/>
    <w:rsid w:val="00DC741B"/>
    <w:rsid w:val="00DD19A5"/>
    <w:rsid w:val="00DD79BB"/>
    <w:rsid w:val="00DE657E"/>
    <w:rsid w:val="00DE781E"/>
    <w:rsid w:val="00DF4704"/>
    <w:rsid w:val="00E004FB"/>
    <w:rsid w:val="00E01E78"/>
    <w:rsid w:val="00E024AA"/>
    <w:rsid w:val="00E059DE"/>
    <w:rsid w:val="00E11123"/>
    <w:rsid w:val="00E12E65"/>
    <w:rsid w:val="00E14B91"/>
    <w:rsid w:val="00E15C77"/>
    <w:rsid w:val="00E250F1"/>
    <w:rsid w:val="00E26009"/>
    <w:rsid w:val="00E3550D"/>
    <w:rsid w:val="00E37921"/>
    <w:rsid w:val="00E44B06"/>
    <w:rsid w:val="00E46DB4"/>
    <w:rsid w:val="00E52838"/>
    <w:rsid w:val="00E53E6F"/>
    <w:rsid w:val="00E614E0"/>
    <w:rsid w:val="00E644DE"/>
    <w:rsid w:val="00E64C51"/>
    <w:rsid w:val="00E65B46"/>
    <w:rsid w:val="00E71BA9"/>
    <w:rsid w:val="00E73F7F"/>
    <w:rsid w:val="00E75014"/>
    <w:rsid w:val="00E7560B"/>
    <w:rsid w:val="00E76A33"/>
    <w:rsid w:val="00E82236"/>
    <w:rsid w:val="00E85409"/>
    <w:rsid w:val="00E93BDB"/>
    <w:rsid w:val="00EA1CA5"/>
    <w:rsid w:val="00EA429F"/>
    <w:rsid w:val="00EA4F9E"/>
    <w:rsid w:val="00EA63CA"/>
    <w:rsid w:val="00EA6D3B"/>
    <w:rsid w:val="00EB00AD"/>
    <w:rsid w:val="00EB136C"/>
    <w:rsid w:val="00EB310B"/>
    <w:rsid w:val="00EB31E3"/>
    <w:rsid w:val="00EB4260"/>
    <w:rsid w:val="00EB4646"/>
    <w:rsid w:val="00EB480E"/>
    <w:rsid w:val="00EB5EC6"/>
    <w:rsid w:val="00EB706D"/>
    <w:rsid w:val="00EB7FC9"/>
    <w:rsid w:val="00EC22EE"/>
    <w:rsid w:val="00ED27E8"/>
    <w:rsid w:val="00ED7137"/>
    <w:rsid w:val="00EE2590"/>
    <w:rsid w:val="00EE4D31"/>
    <w:rsid w:val="00EE6A21"/>
    <w:rsid w:val="00EF06EA"/>
    <w:rsid w:val="00EF2B51"/>
    <w:rsid w:val="00EF2C57"/>
    <w:rsid w:val="00EF54E8"/>
    <w:rsid w:val="00F02304"/>
    <w:rsid w:val="00F1138A"/>
    <w:rsid w:val="00F12CCB"/>
    <w:rsid w:val="00F1317B"/>
    <w:rsid w:val="00F13335"/>
    <w:rsid w:val="00F20628"/>
    <w:rsid w:val="00F21088"/>
    <w:rsid w:val="00F22187"/>
    <w:rsid w:val="00F23EB4"/>
    <w:rsid w:val="00F26310"/>
    <w:rsid w:val="00F26A0D"/>
    <w:rsid w:val="00F31148"/>
    <w:rsid w:val="00F3158C"/>
    <w:rsid w:val="00F31BBB"/>
    <w:rsid w:val="00F327E7"/>
    <w:rsid w:val="00F34BFC"/>
    <w:rsid w:val="00F35746"/>
    <w:rsid w:val="00F438C7"/>
    <w:rsid w:val="00F447C7"/>
    <w:rsid w:val="00F4582D"/>
    <w:rsid w:val="00F459B4"/>
    <w:rsid w:val="00F505B6"/>
    <w:rsid w:val="00F512AF"/>
    <w:rsid w:val="00F51380"/>
    <w:rsid w:val="00F5211B"/>
    <w:rsid w:val="00F52E95"/>
    <w:rsid w:val="00F5452E"/>
    <w:rsid w:val="00F551FD"/>
    <w:rsid w:val="00F554A9"/>
    <w:rsid w:val="00F70B58"/>
    <w:rsid w:val="00F716FD"/>
    <w:rsid w:val="00F80355"/>
    <w:rsid w:val="00F8288C"/>
    <w:rsid w:val="00F87C43"/>
    <w:rsid w:val="00F90799"/>
    <w:rsid w:val="00F963DC"/>
    <w:rsid w:val="00FA036B"/>
    <w:rsid w:val="00FA4351"/>
    <w:rsid w:val="00FA4818"/>
    <w:rsid w:val="00FA5160"/>
    <w:rsid w:val="00FA5722"/>
    <w:rsid w:val="00FB0C81"/>
    <w:rsid w:val="00FB43AD"/>
    <w:rsid w:val="00FB7EEA"/>
    <w:rsid w:val="00FC2200"/>
    <w:rsid w:val="00FC2540"/>
    <w:rsid w:val="00FC4E50"/>
    <w:rsid w:val="00FC52C3"/>
    <w:rsid w:val="00FC7E8E"/>
    <w:rsid w:val="00FD45FF"/>
    <w:rsid w:val="00FD4ED3"/>
    <w:rsid w:val="00FE0EBB"/>
    <w:rsid w:val="00FE2BFE"/>
    <w:rsid w:val="00FE56B5"/>
    <w:rsid w:val="00FF0204"/>
    <w:rsid w:val="00FF1228"/>
    <w:rsid w:val="00FF3AED"/>
    <w:rsid w:val="00FF409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889C0"/>
  <w15:docId w15:val="{426EE7D2-C7A9-4CEA-9E6A-AF3EEFB7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
    <w:basedOn w:val="Normal"/>
    <w:link w:val="ListParagraphChar"/>
    <w:uiPriority w:val="34"/>
    <w:qFormat/>
    <w:rsid w:val="00EB31E3"/>
    <w:pPr>
      <w:ind w:left="720"/>
      <w:contextualSpacing/>
    </w:pPr>
    <w:rPr>
      <w:lang w:val="en-GB"/>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E26009"/>
    <w:rPr>
      <w:sz w:val="22"/>
      <w:szCs w:val="22"/>
      <w:lang w:val="en-CA"/>
    </w:rPr>
  </w:style>
  <w:style w:type="character" w:customStyle="1" w:styleId="Heading4Char">
    <w:name w:val="Heading 4 Char"/>
    <w:aliases w:val="Heading 11 Char,para 4 Char,Título 41 Char,heading 4 Char,Heading 41 Char,标题 41 Char,He=ding 41 Char"/>
    <w:link w:val="Heading4"/>
    <w:rsid w:val="00E26009"/>
    <w:rPr>
      <w:sz w:val="22"/>
      <w:szCs w:val="22"/>
      <w:lang w:val="en-CA"/>
    </w:rPr>
  </w:style>
  <w:style w:type="character" w:customStyle="1" w:styleId="Heading7Char">
    <w:name w:val="Heading 7 Char"/>
    <w:link w:val="Heading7"/>
    <w:rsid w:val="00E26009"/>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26009"/>
    <w:pPr>
      <w:spacing w:after="160" w:line="240" w:lineRule="exact"/>
    </w:pPr>
    <w:rPr>
      <w:sz w:val="20"/>
      <w:szCs w:val="20"/>
      <w:vertAlign w:val="superscript"/>
      <w:lang w:val="en-US"/>
    </w:rPr>
  </w:style>
  <w:style w:type="paragraph" w:styleId="Caption">
    <w:name w:val="caption"/>
    <w:basedOn w:val="Normal"/>
    <w:next w:val="Normal"/>
    <w:qFormat/>
    <w:rsid w:val="00E26009"/>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UNEP/OzL.Pro/ExCom/88/49</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2B38B-41DA-4DA9-898F-FEE9CED1EB81}"/>
</file>

<file path=customXml/itemProps2.xml><?xml version="1.0" encoding="utf-8"?>
<ds:datastoreItem xmlns:ds="http://schemas.openxmlformats.org/officeDocument/2006/customXml" ds:itemID="{56BD69DC-6358-4D82-9A0D-BE87122F4D1E}"/>
</file>

<file path=customXml/itemProps3.xml><?xml version="1.0" encoding="utf-8"?>
<ds:datastoreItem xmlns:ds="http://schemas.openxmlformats.org/officeDocument/2006/customXml" ds:itemID="{84DBE5B7-43D1-4C08-8161-5708CD958C6C}"/>
</file>

<file path=customXml/itemProps4.xml><?xml version="1.0" encoding="utf-8"?>
<ds:datastoreItem xmlns:ds="http://schemas.openxmlformats.org/officeDocument/2006/customXml" ds:itemID="{152FE4D7-A8EC-48E8-A0D2-06FE5B049237}"/>
</file>

<file path=docProps/app.xml><?xml version="1.0" encoding="utf-8"?>
<Properties xmlns="http://schemas.openxmlformats.org/officeDocument/2006/extended-properties" xmlns:vt="http://schemas.openxmlformats.org/officeDocument/2006/docPropsVTypes">
  <Template>Normal</Template>
  <TotalTime>14</TotalTime>
  <Pages>23</Pages>
  <Words>7832</Words>
  <Characters>44646</Characters>
  <Application>Microsoft Office Word</Application>
  <DocSecurity>0</DocSecurity>
  <Lines>372</Lines>
  <Paragraphs>104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فيجي</vt:lpstr>
      <vt:lpstr>Project proposal: Fiji</vt:lpstr>
    </vt:vector>
  </TitlesOfParts>
  <Company>UNMFS</Company>
  <LinksUpToDate>false</LinksUpToDate>
  <CharactersWithSpaces>52374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فيجي</dc:title>
  <dc:creator>Dominika Anna Suwik</dc:creator>
  <dc:description>88th ExCom</dc:description>
  <cp:lastModifiedBy>HBE</cp:lastModifiedBy>
  <cp:revision>10</cp:revision>
  <cp:lastPrinted>2001-05-26T16:40:00Z</cp:lastPrinted>
  <dcterms:created xsi:type="dcterms:W3CDTF">2021-11-29T21:28:00Z</dcterms:created>
  <dcterms:modified xsi:type="dcterms:W3CDTF">2021-12-10T16:33:00Z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UNEP/OzL.Pro/ExCom/88/49</vt:lpwstr>
  </property>
  <property fmtid="{D5CDD505-2E9C-101B-9397-08002B2CF9AE}" pid="3" name="Revision date">
    <vt:lpwstr>11/04/2021</vt:lpwstr>
  </property>
  <property fmtid="{D5CDD505-2E9C-101B-9397-08002B2CF9AE}" pid="4" name="ContentTypeId">
    <vt:lpwstr>0x010100488D9FAD523F8946A9A809FFA43FA4BD</vt:lpwstr>
  </property>
</Properties>
</file>