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7513F0A" w14:textId="77777777">
        <w:trPr>
          <w:trHeight w:val="720"/>
        </w:trPr>
        <w:tc>
          <w:tcPr>
            <w:tcW w:w="4410" w:type="dxa"/>
            <w:gridSpan w:val="2"/>
            <w:tcBorders>
              <w:bottom w:val="single" w:sz="18" w:space="0" w:color="auto"/>
            </w:tcBorders>
          </w:tcPr>
          <w:p w14:paraId="19ACE4A9" w14:textId="77777777" w:rsidR="007E5D09" w:rsidRDefault="00E1360E" w:rsidP="00CA62FD">
            <w:pPr>
              <w:tabs>
                <w:tab w:val="left" w:pos="1647"/>
              </w:tabs>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8CCE3F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36918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2EC15BC"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5362DE2B" wp14:editId="12F1EE3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64D7319" wp14:editId="4445773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60AA27E" w14:textId="77777777" w:rsidR="007E5D09" w:rsidRDefault="00E1360E">
            <w:pPr>
              <w:spacing w:before="120"/>
              <w:jc w:val="left"/>
              <w:rPr>
                <w:lang w:val="en-US"/>
              </w:rPr>
            </w:pPr>
            <w:r>
              <w:rPr>
                <w:lang w:val="en-US"/>
              </w:rPr>
              <w:t>GENERAL</w:t>
            </w:r>
          </w:p>
          <w:p w14:paraId="21088368" w14:textId="77777777" w:rsidR="007E5D09" w:rsidRDefault="007E5D09">
            <w:pPr>
              <w:spacing w:before="120"/>
              <w:jc w:val="left"/>
              <w:rPr>
                <w:lang w:val="en-US"/>
              </w:rPr>
            </w:pPr>
          </w:p>
          <w:p w14:paraId="5EA5F922" w14:textId="768EA8FC" w:rsidR="007E5D09" w:rsidRDefault="006C7247" w:rsidP="00D35969">
            <w:pPr>
              <w:rPr>
                <w:rtl/>
              </w:rPr>
            </w:pPr>
            <w:r>
              <w:fldChar w:fldCharType="begin"/>
            </w:r>
            <w:r>
              <w:instrText xml:space="preserve"> DOCPROPERTY "Document number"  \* MERGEFORMAT </w:instrText>
            </w:r>
            <w:r>
              <w:fldChar w:fldCharType="separate"/>
            </w:r>
            <w:r w:rsidR="00135DE6">
              <w:t>UNEP/</w:t>
            </w:r>
            <w:proofErr w:type="spellStart"/>
            <w:r w:rsidR="00135DE6">
              <w:t>OzL.Pro</w:t>
            </w:r>
            <w:proofErr w:type="spellEnd"/>
            <w:r w:rsidR="00135DE6">
              <w:t>/ExCom/85/38</w:t>
            </w:r>
            <w:r>
              <w:fldChar w:fldCharType="end"/>
            </w:r>
          </w:p>
          <w:p w14:paraId="20536AB7" w14:textId="3C76626E" w:rsidR="00662A73" w:rsidRPr="003F73BA" w:rsidRDefault="00662A73" w:rsidP="00D35969">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35DE6">
              <w:rPr>
                <w:lang w:val="en-US"/>
              </w:rPr>
              <w:t>30</w:t>
            </w:r>
            <w:r w:rsidR="00135DE6" w:rsidRPr="00135DE6">
              <w:t xml:space="preserve"> </w:t>
            </w:r>
            <w:r w:rsidR="00135DE6">
              <w:rPr>
                <w:lang w:val="en-US"/>
              </w:rPr>
              <w:t>April</w:t>
            </w:r>
            <w:r w:rsidR="00135DE6" w:rsidRPr="00135DE6">
              <w:t xml:space="preserve"> 2020</w:t>
            </w:r>
            <w:r>
              <w:fldChar w:fldCharType="end"/>
            </w:r>
          </w:p>
          <w:p w14:paraId="3B31AE65" w14:textId="77777777" w:rsidR="00662A73" w:rsidRDefault="00662A73">
            <w:pPr>
              <w:spacing w:before="120"/>
              <w:jc w:val="left"/>
              <w:rPr>
                <w:rtl/>
                <w:lang w:val="en-US" w:bidi="ar-AE"/>
              </w:rPr>
            </w:pPr>
          </w:p>
          <w:p w14:paraId="7BFC3034" w14:textId="77777777" w:rsidR="007E5D09" w:rsidRDefault="00E1360E">
            <w:pPr>
              <w:spacing w:before="120"/>
              <w:jc w:val="left"/>
              <w:rPr>
                <w:lang w:val="en-US"/>
              </w:rPr>
            </w:pPr>
            <w:r>
              <w:rPr>
                <w:lang w:val="en-US"/>
              </w:rPr>
              <w:t>ARABIC</w:t>
            </w:r>
          </w:p>
          <w:p w14:paraId="14D24117"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117CF1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971A1D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75A9D2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A4CD30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0480A1B" w14:textId="77777777" w:rsidR="007E5D09" w:rsidRDefault="007E5D09">
            <w:pPr>
              <w:rPr>
                <w:caps/>
                <w:lang w:val="en-US"/>
              </w:rPr>
            </w:pPr>
          </w:p>
          <w:p w14:paraId="16B89CEE" w14:textId="77777777" w:rsidR="007E5D09" w:rsidRDefault="007E5D09">
            <w:pPr>
              <w:rPr>
                <w:lang w:val="en-US"/>
              </w:rPr>
            </w:pPr>
          </w:p>
        </w:tc>
      </w:tr>
    </w:tbl>
    <w:p w14:paraId="31D6F508" w14:textId="77777777" w:rsidR="007E5D09" w:rsidRDefault="007E5D09">
      <w:pPr>
        <w:pStyle w:val="Caption"/>
        <w:spacing w:line="200" w:lineRule="exact"/>
        <w:ind w:left="187" w:right="187" w:hanging="187"/>
        <w:jc w:val="both"/>
        <w:rPr>
          <w:rFonts w:cs="Akhbar MT"/>
          <w:b/>
          <w:bCs/>
          <w:sz w:val="28"/>
          <w:szCs w:val="28"/>
          <w:rtl/>
        </w:rPr>
      </w:pPr>
    </w:p>
    <w:p w14:paraId="1E82F552"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10A1439"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AB6827C"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66B8963A"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52681E57" w14:textId="77777777" w:rsidR="007E5D09" w:rsidRPr="00532BD7"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FE13A5">
        <w:rPr>
          <w:sz w:val="28"/>
          <w:szCs w:val="28"/>
        </w:rPr>
        <w:t>*</w:t>
      </w:r>
    </w:p>
    <w:p w14:paraId="7F60BF53" w14:textId="77777777" w:rsidR="00FE13A5" w:rsidRPr="0080202B" w:rsidRDefault="00FE13A5" w:rsidP="00227613">
      <w:pPr>
        <w:pStyle w:val="StyleHeader4Para4Left0Firstline0"/>
        <w:numPr>
          <w:ilvl w:val="0"/>
          <w:numId w:val="0"/>
        </w:numPr>
        <w:rPr>
          <w:sz w:val="24"/>
          <w:szCs w:val="24"/>
          <w:lang w:val="en-US"/>
        </w:rPr>
      </w:pPr>
    </w:p>
    <w:p w14:paraId="7FEE5013" w14:textId="77777777" w:rsidR="0018239B" w:rsidRDefault="0018239B" w:rsidP="00F45F70">
      <w:pPr>
        <w:pStyle w:val="StyleHeader4Para4Left0Firstline0"/>
        <w:numPr>
          <w:ilvl w:val="0"/>
          <w:numId w:val="0"/>
        </w:numPr>
        <w:bidi/>
        <w:jc w:val="center"/>
        <w:rPr>
          <w:b/>
          <w:bCs/>
          <w:sz w:val="32"/>
          <w:szCs w:val="32"/>
          <w:lang w:bidi="ar-SA"/>
        </w:rPr>
      </w:pPr>
    </w:p>
    <w:p w14:paraId="3D98DD8C" w14:textId="37562C4D" w:rsidR="00227613" w:rsidRPr="0018239B" w:rsidRDefault="00F45F70" w:rsidP="0018239B">
      <w:pPr>
        <w:pStyle w:val="StyleHeader4Para4Left0Firstline0"/>
        <w:numPr>
          <w:ilvl w:val="0"/>
          <w:numId w:val="0"/>
        </w:numPr>
        <w:bidi/>
        <w:jc w:val="center"/>
        <w:rPr>
          <w:b/>
          <w:bCs/>
          <w:sz w:val="32"/>
          <w:szCs w:val="32"/>
          <w:rtl/>
          <w:lang w:bidi="ar-SA"/>
        </w:rPr>
      </w:pPr>
      <w:r w:rsidRPr="0018239B">
        <w:rPr>
          <w:rFonts w:hint="cs"/>
          <w:b/>
          <w:bCs/>
          <w:sz w:val="32"/>
          <w:szCs w:val="32"/>
          <w:rtl/>
          <w:lang w:bidi="ar-SA"/>
        </w:rPr>
        <w:t>مقترح</w:t>
      </w:r>
      <w:r w:rsidRPr="0018239B">
        <w:rPr>
          <w:b/>
          <w:bCs/>
          <w:sz w:val="32"/>
          <w:szCs w:val="32"/>
          <w:rtl/>
          <w:lang w:bidi="ar-SA"/>
        </w:rPr>
        <w:t xml:space="preserve"> </w:t>
      </w:r>
      <w:r w:rsidR="00227613" w:rsidRPr="0018239B">
        <w:rPr>
          <w:b/>
          <w:bCs/>
          <w:sz w:val="32"/>
          <w:szCs w:val="32"/>
          <w:rtl/>
          <w:lang w:bidi="ar-SA"/>
        </w:rPr>
        <w:t>مشروع: منغوليا</w:t>
      </w:r>
    </w:p>
    <w:p w14:paraId="2C780A38" w14:textId="77777777" w:rsidR="00F45F70" w:rsidRPr="0018239B" w:rsidRDefault="00F45F70" w:rsidP="00F45F70">
      <w:pPr>
        <w:pStyle w:val="StyleHeader4Para4Left0Firstline0"/>
        <w:numPr>
          <w:ilvl w:val="0"/>
          <w:numId w:val="0"/>
        </w:numPr>
        <w:bidi/>
        <w:jc w:val="center"/>
        <w:rPr>
          <w:b/>
          <w:bCs/>
          <w:sz w:val="26"/>
          <w:szCs w:val="26"/>
          <w:lang w:bidi="ar-SA"/>
        </w:rPr>
      </w:pPr>
    </w:p>
    <w:p w14:paraId="142CCF54" w14:textId="7482DB64" w:rsidR="00227613" w:rsidRPr="0018239B" w:rsidRDefault="0018239B" w:rsidP="0018239B">
      <w:pPr>
        <w:pStyle w:val="StyleHeader4Para4Left0Firstline0"/>
        <w:numPr>
          <w:ilvl w:val="0"/>
          <w:numId w:val="0"/>
        </w:numPr>
        <w:tabs>
          <w:tab w:val="clear" w:pos="2880"/>
          <w:tab w:val="left" w:pos="571"/>
        </w:tabs>
        <w:bidi/>
        <w:rPr>
          <w:sz w:val="26"/>
          <w:szCs w:val="26"/>
          <w:lang w:bidi="ar-SA"/>
        </w:rPr>
      </w:pPr>
      <w:r w:rsidRPr="0018239B">
        <w:rPr>
          <w:sz w:val="26"/>
          <w:szCs w:val="26"/>
          <w:lang w:bidi="ar-SA"/>
        </w:rPr>
        <w:tab/>
      </w:r>
      <w:r w:rsidR="00F45F70" w:rsidRPr="0018239B">
        <w:rPr>
          <w:rFonts w:hint="cs"/>
          <w:sz w:val="26"/>
          <w:szCs w:val="26"/>
          <w:rtl/>
          <w:lang w:bidi="ar-SA"/>
        </w:rPr>
        <w:t>تتألف</w:t>
      </w:r>
      <w:r w:rsidR="00F45F70" w:rsidRPr="0018239B">
        <w:rPr>
          <w:sz w:val="26"/>
          <w:szCs w:val="26"/>
          <w:rtl/>
          <w:lang w:bidi="ar-SA"/>
        </w:rPr>
        <w:t xml:space="preserve"> هذه الوثيقة من تعليقات وتوصي</w:t>
      </w:r>
      <w:r w:rsidR="00F45F70" w:rsidRPr="0018239B">
        <w:rPr>
          <w:rFonts w:hint="cs"/>
          <w:sz w:val="26"/>
          <w:szCs w:val="26"/>
          <w:rtl/>
          <w:lang w:bidi="ar-SA"/>
        </w:rPr>
        <w:t>ة</w:t>
      </w:r>
      <w:r w:rsidR="00227613" w:rsidRPr="0018239B">
        <w:rPr>
          <w:sz w:val="26"/>
          <w:szCs w:val="26"/>
          <w:rtl/>
          <w:lang w:bidi="ar-SA"/>
        </w:rPr>
        <w:t xml:space="preserve"> الأمانة بشأن مقترح المشروع التالي:</w:t>
      </w:r>
    </w:p>
    <w:p w14:paraId="161A79D9" w14:textId="77777777" w:rsidR="00227613" w:rsidRPr="0018239B" w:rsidRDefault="00F45F70" w:rsidP="00227613">
      <w:pPr>
        <w:pStyle w:val="StyleHeader4Para4Left0Firstline0"/>
        <w:numPr>
          <w:ilvl w:val="0"/>
          <w:numId w:val="0"/>
        </w:numPr>
        <w:bidi/>
        <w:rPr>
          <w:sz w:val="26"/>
          <w:szCs w:val="26"/>
          <w:u w:val="single"/>
          <w:lang w:bidi="ar-SA"/>
        </w:rPr>
      </w:pPr>
      <w:r w:rsidRPr="0018239B">
        <w:rPr>
          <w:rFonts w:hint="cs"/>
          <w:sz w:val="26"/>
          <w:szCs w:val="26"/>
          <w:u w:val="single"/>
          <w:rtl/>
          <w:lang w:bidi="ar-SA"/>
        </w:rPr>
        <w:t>الإزالة:</w:t>
      </w:r>
    </w:p>
    <w:p w14:paraId="10C13361" w14:textId="77777777" w:rsidR="00FE13A5" w:rsidRPr="0018239B" w:rsidRDefault="00227613" w:rsidP="00F12C7A">
      <w:pPr>
        <w:pStyle w:val="StyleHeader4Para4Left0Firstline0"/>
        <w:numPr>
          <w:ilvl w:val="0"/>
          <w:numId w:val="32"/>
        </w:numPr>
        <w:bidi/>
        <w:jc w:val="right"/>
        <w:rPr>
          <w:sz w:val="26"/>
          <w:szCs w:val="26"/>
          <w:rtl/>
          <w:lang w:bidi="ar-SA"/>
        </w:rPr>
      </w:pPr>
      <w:r w:rsidRPr="0018239B">
        <w:rPr>
          <w:sz w:val="26"/>
          <w:szCs w:val="26"/>
          <w:rtl/>
          <w:lang w:bidi="ar-SA"/>
        </w:rPr>
        <w:t xml:space="preserve">خطة إدارة </w:t>
      </w:r>
      <w:r w:rsidR="00F12C7A" w:rsidRPr="0018239B">
        <w:rPr>
          <w:rFonts w:hint="cs"/>
          <w:sz w:val="26"/>
          <w:szCs w:val="26"/>
          <w:rtl/>
          <w:lang w:bidi="ar-SA"/>
        </w:rPr>
        <w:t xml:space="preserve">إزالة المواد الهيدروكلوروفلوروكربونية </w:t>
      </w:r>
      <w:r w:rsidR="00F12C7A" w:rsidRPr="0018239B">
        <w:rPr>
          <w:sz w:val="26"/>
          <w:szCs w:val="26"/>
          <w:rtl/>
          <w:lang w:bidi="ar-SA"/>
        </w:rPr>
        <w:t>(المرحلة الأولى</w:t>
      </w:r>
      <w:r w:rsidRPr="0018239B">
        <w:rPr>
          <w:sz w:val="26"/>
          <w:szCs w:val="26"/>
          <w:rtl/>
          <w:lang w:bidi="ar-SA"/>
        </w:rPr>
        <w:t xml:space="preserve">، الشريحة الرابعة) </w:t>
      </w:r>
      <w:r w:rsidR="00F12C7A" w:rsidRPr="0018239B">
        <w:rPr>
          <w:rFonts w:hint="cs"/>
          <w:sz w:val="26"/>
          <w:szCs w:val="26"/>
          <w:rtl/>
          <w:lang w:bidi="ar-SA"/>
        </w:rPr>
        <w:t xml:space="preserve">          اليونيب </w:t>
      </w:r>
      <w:r w:rsidRPr="0018239B">
        <w:rPr>
          <w:sz w:val="26"/>
          <w:szCs w:val="26"/>
          <w:rtl/>
          <w:lang w:bidi="ar-SA"/>
        </w:rPr>
        <w:t>واليابان</w:t>
      </w:r>
    </w:p>
    <w:p w14:paraId="5EDCD6E5" w14:textId="77777777" w:rsidR="00FE13A5" w:rsidRPr="0018239B" w:rsidRDefault="00FE13A5">
      <w:pPr>
        <w:pStyle w:val="StyleHeader4Para4Left0Firstline0"/>
        <w:numPr>
          <w:ilvl w:val="0"/>
          <w:numId w:val="0"/>
        </w:numPr>
        <w:rPr>
          <w:sz w:val="26"/>
          <w:szCs w:val="26"/>
        </w:rPr>
      </w:pPr>
    </w:p>
    <w:p w14:paraId="592CF40B" w14:textId="77777777" w:rsidR="00FE13A5" w:rsidRPr="0018239B" w:rsidRDefault="00FE13A5">
      <w:pPr>
        <w:pStyle w:val="StyleHeader4Para4Left0Firstline0"/>
        <w:numPr>
          <w:ilvl w:val="0"/>
          <w:numId w:val="0"/>
        </w:numPr>
        <w:rPr>
          <w:sz w:val="26"/>
          <w:szCs w:val="26"/>
        </w:rPr>
      </w:pPr>
    </w:p>
    <w:p w14:paraId="2C9B3692" w14:textId="77777777" w:rsidR="00FE13A5" w:rsidRDefault="00FE13A5">
      <w:pPr>
        <w:pStyle w:val="StyleHeader4Para4Left0Firstline0"/>
        <w:numPr>
          <w:ilvl w:val="0"/>
          <w:numId w:val="0"/>
        </w:numPr>
      </w:pPr>
    </w:p>
    <w:p w14:paraId="59893A15" w14:textId="77777777" w:rsidR="00FE13A5" w:rsidRDefault="00FE13A5">
      <w:pPr>
        <w:pStyle w:val="StyleHeader4Para4Left0Firstline0"/>
        <w:numPr>
          <w:ilvl w:val="0"/>
          <w:numId w:val="0"/>
        </w:numPr>
      </w:pPr>
    </w:p>
    <w:p w14:paraId="6539FCA8" w14:textId="77777777" w:rsidR="003B249B" w:rsidRDefault="003B249B" w:rsidP="00227613">
      <w:pPr>
        <w:pStyle w:val="StyleHeader4Para4Left0Firstline0"/>
        <w:numPr>
          <w:ilvl w:val="0"/>
          <w:numId w:val="0"/>
        </w:numPr>
        <w:tabs>
          <w:tab w:val="clear" w:pos="2880"/>
          <w:tab w:val="clear" w:pos="5760"/>
          <w:tab w:val="left" w:pos="7800"/>
        </w:tabs>
        <w:rPr>
          <w:lang w:val="en-US"/>
        </w:rPr>
      </w:pPr>
    </w:p>
    <w:p w14:paraId="7C9EAC3B" w14:textId="77777777" w:rsidR="00D055BC" w:rsidRPr="00ED3DCC" w:rsidRDefault="00387312" w:rsidP="00387312">
      <w:pPr>
        <w:pStyle w:val="StyleHeader4Para4Left0Firstline0"/>
        <w:numPr>
          <w:ilvl w:val="0"/>
          <w:numId w:val="0"/>
        </w:numPr>
        <w:tabs>
          <w:tab w:val="clear" w:pos="2880"/>
          <w:tab w:val="clear" w:pos="5760"/>
          <w:tab w:val="left" w:pos="7800"/>
        </w:tabs>
        <w:bidi/>
        <w:rPr>
          <w:rtl/>
          <w:lang w:val="en-US" w:bidi="ar-SA"/>
        </w:rPr>
      </w:pPr>
      <w:r>
        <w:rPr>
          <w:rFonts w:hint="cs"/>
          <w:rtl/>
          <w:lang w:val="en-US" w:bidi="ar-SA"/>
        </w:rPr>
        <w:t>________________________</w:t>
      </w:r>
    </w:p>
    <w:p w14:paraId="6E424ADE" w14:textId="77777777" w:rsidR="00854686" w:rsidRPr="00ED3DCC" w:rsidRDefault="000F611B" w:rsidP="008519FC">
      <w:pPr>
        <w:pStyle w:val="StyleHeader4Para4Left0Firstline0"/>
        <w:numPr>
          <w:ilvl w:val="0"/>
          <w:numId w:val="0"/>
        </w:numPr>
        <w:ind w:left="720"/>
        <w:jc w:val="right"/>
        <w:rPr>
          <w:lang w:val="en-US" w:bidi="ar-BH"/>
        </w:rPr>
      </w:pP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14:paraId="003F152C" w14:textId="77777777" w:rsidR="00D51EE3" w:rsidRPr="00F97A53" w:rsidRDefault="00D51EE3" w:rsidP="00F97A53">
      <w:pPr>
        <w:tabs>
          <w:tab w:val="left" w:pos="2625"/>
          <w:tab w:val="center" w:pos="4680"/>
        </w:tabs>
        <w:bidi/>
        <w:jc w:val="center"/>
        <w:rPr>
          <w:bCs/>
          <w:sz w:val="28"/>
          <w:szCs w:val="28"/>
          <w:lang w:val="en-US"/>
        </w:rPr>
      </w:pPr>
      <w:r w:rsidRPr="00F97A53">
        <w:rPr>
          <w:rFonts w:hint="cs"/>
          <w:bCs/>
          <w:sz w:val="28"/>
          <w:szCs w:val="28"/>
          <w:rtl/>
          <w:lang w:val="en-US"/>
        </w:rPr>
        <w:lastRenderedPageBreak/>
        <w:t>ورقة تقييم المشروع – مشروعات متعددة السنوات</w:t>
      </w:r>
    </w:p>
    <w:p w14:paraId="0F1BE977" w14:textId="77777777" w:rsidR="00D51EE3" w:rsidRPr="00F97A53" w:rsidRDefault="001143A4" w:rsidP="00F97A53">
      <w:pPr>
        <w:pStyle w:val="StyleHeader4Para4Left0Firstline0"/>
        <w:numPr>
          <w:ilvl w:val="0"/>
          <w:numId w:val="0"/>
        </w:numPr>
        <w:bidi/>
        <w:spacing w:after="0"/>
        <w:jc w:val="center"/>
        <w:rPr>
          <w:b/>
          <w:bCs/>
          <w:sz w:val="28"/>
          <w:szCs w:val="28"/>
          <w:rtl/>
          <w:lang w:val="en-US" w:bidi="ar-SA"/>
        </w:rPr>
      </w:pPr>
      <w:r w:rsidRPr="00F97A53">
        <w:rPr>
          <w:b/>
          <w:bCs/>
          <w:sz w:val="28"/>
          <w:szCs w:val="28"/>
          <w:rtl/>
          <w:lang w:bidi="ar-SA"/>
        </w:rPr>
        <w:t>منغوليا</w:t>
      </w:r>
    </w:p>
    <w:tbl>
      <w:tblPr>
        <w:tblStyle w:val="TableGrid"/>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53"/>
        <w:gridCol w:w="1877"/>
        <w:gridCol w:w="1873"/>
        <w:gridCol w:w="2305"/>
      </w:tblGrid>
      <w:tr w:rsidR="00D51EE3" w:rsidRPr="001204F7" w14:paraId="2E10BF58" w14:textId="77777777" w:rsidTr="00690ACC">
        <w:trPr>
          <w:trHeight w:val="240"/>
        </w:trPr>
        <w:tc>
          <w:tcPr>
            <w:tcW w:w="3953" w:type="dxa"/>
            <w:tcBorders>
              <w:top w:val="single" w:sz="4" w:space="0" w:color="666699"/>
              <w:left w:val="single" w:sz="4" w:space="0" w:color="666699"/>
              <w:bottom w:val="single" w:sz="4" w:space="0" w:color="666699"/>
              <w:right w:val="single" w:sz="4" w:space="0" w:color="666699"/>
            </w:tcBorders>
            <w:vAlign w:val="center"/>
            <w:hideMark/>
          </w:tcPr>
          <w:p w14:paraId="3CD841B7" w14:textId="77777777" w:rsidR="00D51EE3" w:rsidRPr="001204F7" w:rsidRDefault="00D51EE3" w:rsidP="00690ACC">
            <w:pPr>
              <w:bidi/>
              <w:spacing w:after="80"/>
              <w:jc w:val="center"/>
              <w:rPr>
                <w:bCs/>
                <w:sz w:val="18"/>
                <w:szCs w:val="18"/>
                <w:rtl/>
                <w:lang w:bidi="ar-SA"/>
              </w:rPr>
            </w:pPr>
            <w:r w:rsidRPr="001204F7">
              <w:rPr>
                <w:rFonts w:hint="cs"/>
                <w:bCs/>
                <w:sz w:val="18"/>
                <w:szCs w:val="18"/>
                <w:rtl/>
              </w:rPr>
              <w:t>(1)  عنوان المشروع</w:t>
            </w:r>
          </w:p>
        </w:tc>
        <w:tc>
          <w:tcPr>
            <w:tcW w:w="1877" w:type="dxa"/>
            <w:tcBorders>
              <w:top w:val="single" w:sz="4" w:space="0" w:color="666699"/>
              <w:left w:val="single" w:sz="4" w:space="0" w:color="666699"/>
              <w:bottom w:val="single" w:sz="4" w:space="0" w:color="666699"/>
              <w:right w:val="single" w:sz="4" w:space="0" w:color="666699"/>
            </w:tcBorders>
            <w:vAlign w:val="center"/>
            <w:hideMark/>
          </w:tcPr>
          <w:p w14:paraId="4F5DD643" w14:textId="77777777" w:rsidR="00D51EE3" w:rsidRPr="001204F7" w:rsidRDefault="00D51EE3" w:rsidP="00690ACC">
            <w:pPr>
              <w:bidi/>
              <w:spacing w:after="80"/>
              <w:jc w:val="center"/>
              <w:rPr>
                <w:b/>
                <w:sz w:val="18"/>
                <w:szCs w:val="18"/>
              </w:rPr>
            </w:pPr>
            <w:r w:rsidRPr="001204F7">
              <w:rPr>
                <w:rFonts w:hint="cs"/>
                <w:bCs/>
                <w:sz w:val="18"/>
                <w:szCs w:val="18"/>
                <w:rtl/>
              </w:rPr>
              <w:t>الوكالة</w:t>
            </w:r>
          </w:p>
        </w:tc>
        <w:tc>
          <w:tcPr>
            <w:tcW w:w="1873" w:type="dxa"/>
            <w:tcBorders>
              <w:top w:val="single" w:sz="4" w:space="0" w:color="666699"/>
              <w:left w:val="single" w:sz="4" w:space="0" w:color="666699"/>
              <w:bottom w:val="single" w:sz="4" w:space="0" w:color="666699"/>
              <w:right w:val="single" w:sz="4" w:space="0" w:color="666699"/>
            </w:tcBorders>
            <w:vAlign w:val="center"/>
            <w:hideMark/>
          </w:tcPr>
          <w:p w14:paraId="5DF1B103" w14:textId="77777777" w:rsidR="00D51EE3" w:rsidRPr="001204F7" w:rsidRDefault="00D51EE3" w:rsidP="00690ACC">
            <w:pPr>
              <w:bidi/>
              <w:spacing w:after="80"/>
              <w:jc w:val="center"/>
              <w:rPr>
                <w:bCs/>
                <w:sz w:val="18"/>
                <w:szCs w:val="18"/>
                <w:lang w:bidi="ar-SA"/>
              </w:rPr>
            </w:pPr>
            <w:r w:rsidRPr="001204F7">
              <w:rPr>
                <w:rFonts w:hint="cs"/>
                <w:bCs/>
                <w:sz w:val="18"/>
                <w:szCs w:val="18"/>
                <w:rtl/>
                <w:lang w:bidi="ar-SA"/>
              </w:rPr>
              <w:t>الاجتماع الذي تمت فيه الموافقة عليه</w:t>
            </w:r>
          </w:p>
        </w:tc>
        <w:tc>
          <w:tcPr>
            <w:tcW w:w="2305" w:type="dxa"/>
            <w:tcBorders>
              <w:top w:val="single" w:sz="4" w:space="0" w:color="666699"/>
              <w:left w:val="single" w:sz="4" w:space="0" w:color="666699"/>
              <w:bottom w:val="single" w:sz="4" w:space="0" w:color="666699"/>
              <w:right w:val="single" w:sz="4" w:space="0" w:color="666699"/>
            </w:tcBorders>
            <w:vAlign w:val="center"/>
            <w:hideMark/>
          </w:tcPr>
          <w:p w14:paraId="1C20B6C7" w14:textId="77777777" w:rsidR="00D51EE3" w:rsidRPr="001204F7" w:rsidRDefault="00D51EE3" w:rsidP="00690ACC">
            <w:pPr>
              <w:bidi/>
              <w:spacing w:after="80"/>
              <w:jc w:val="center"/>
              <w:rPr>
                <w:bCs/>
                <w:sz w:val="18"/>
                <w:szCs w:val="18"/>
                <w:lang w:bidi="ar-SA"/>
              </w:rPr>
            </w:pPr>
            <w:r w:rsidRPr="001204F7">
              <w:rPr>
                <w:rFonts w:hint="cs"/>
                <w:bCs/>
                <w:sz w:val="18"/>
                <w:szCs w:val="18"/>
                <w:rtl/>
              </w:rPr>
              <w:t>معيار الرقابة</w:t>
            </w:r>
          </w:p>
        </w:tc>
      </w:tr>
      <w:tr w:rsidR="00D51EE3" w:rsidRPr="001204F7" w14:paraId="22EE6BF5" w14:textId="77777777" w:rsidTr="006C7247">
        <w:trPr>
          <w:trHeight w:val="240"/>
        </w:trPr>
        <w:tc>
          <w:tcPr>
            <w:tcW w:w="3953" w:type="dxa"/>
            <w:tcBorders>
              <w:top w:val="single" w:sz="4" w:space="0" w:color="666699"/>
              <w:left w:val="single" w:sz="4" w:space="0" w:color="666699"/>
              <w:bottom w:val="single" w:sz="4" w:space="0" w:color="666699"/>
              <w:right w:val="single" w:sz="4" w:space="0" w:color="666699"/>
            </w:tcBorders>
            <w:hideMark/>
          </w:tcPr>
          <w:p w14:paraId="53895EA5" w14:textId="77777777" w:rsidR="00D51EE3" w:rsidRPr="001204F7" w:rsidRDefault="00D51EE3" w:rsidP="006C7247">
            <w:pPr>
              <w:bidi/>
              <w:spacing w:after="80"/>
              <w:rPr>
                <w:sz w:val="18"/>
                <w:szCs w:val="18"/>
              </w:rPr>
            </w:pPr>
            <w:r w:rsidRPr="001204F7">
              <w:rPr>
                <w:rFonts w:ascii="Simplified Arabic" w:hAnsi="Simplified Arabic" w:cs="Simplified Arabic"/>
                <w:sz w:val="18"/>
                <w:szCs w:val="18"/>
                <w:rtl/>
              </w:rPr>
              <w:t>خطة إدارة إزالة المواد الهيدروكلوروفلوروكربونية</w:t>
            </w:r>
            <w:r w:rsidRPr="001204F7">
              <w:rPr>
                <w:rFonts w:hint="cs"/>
                <w:sz w:val="18"/>
                <w:szCs w:val="18"/>
                <w:rtl/>
              </w:rPr>
              <w:t xml:space="preserve"> (المرحلة الأولى)</w:t>
            </w:r>
          </w:p>
        </w:tc>
        <w:tc>
          <w:tcPr>
            <w:tcW w:w="1877" w:type="dxa"/>
            <w:tcBorders>
              <w:top w:val="single" w:sz="4" w:space="0" w:color="666699"/>
              <w:left w:val="single" w:sz="4" w:space="0" w:color="666699"/>
              <w:bottom w:val="single" w:sz="4" w:space="0" w:color="666699"/>
              <w:right w:val="single" w:sz="4" w:space="0" w:color="666699"/>
            </w:tcBorders>
            <w:hideMark/>
          </w:tcPr>
          <w:p w14:paraId="5800CB50" w14:textId="77777777" w:rsidR="00D51EE3" w:rsidRPr="001204F7" w:rsidRDefault="001143A4" w:rsidP="001143A4">
            <w:pPr>
              <w:bidi/>
              <w:spacing w:after="80"/>
              <w:jc w:val="center"/>
              <w:rPr>
                <w:sz w:val="18"/>
                <w:szCs w:val="18"/>
                <w:lang w:val="en-US" w:bidi="ar-SA"/>
              </w:rPr>
            </w:pPr>
            <w:r w:rsidRPr="001204F7">
              <w:rPr>
                <w:rFonts w:hint="cs"/>
                <w:sz w:val="18"/>
                <w:szCs w:val="18"/>
                <w:rtl/>
              </w:rPr>
              <w:t>اليابا</w:t>
            </w:r>
            <w:r w:rsidRPr="001204F7">
              <w:rPr>
                <w:rFonts w:hint="eastAsia"/>
                <w:sz w:val="18"/>
                <w:szCs w:val="18"/>
                <w:rtl/>
              </w:rPr>
              <w:t>ن</w:t>
            </w:r>
            <w:r w:rsidRPr="001204F7">
              <w:rPr>
                <w:rFonts w:hint="cs"/>
                <w:sz w:val="18"/>
                <w:szCs w:val="18"/>
                <w:rtl/>
              </w:rPr>
              <w:t xml:space="preserve">، </w:t>
            </w:r>
            <w:r w:rsidR="00D51EE3" w:rsidRPr="001204F7">
              <w:rPr>
                <w:rFonts w:hint="cs"/>
                <w:sz w:val="18"/>
                <w:szCs w:val="18"/>
                <w:rtl/>
              </w:rPr>
              <w:t xml:space="preserve">اليونيب (رئيسية) </w:t>
            </w:r>
          </w:p>
        </w:tc>
        <w:tc>
          <w:tcPr>
            <w:tcW w:w="1873" w:type="dxa"/>
            <w:tcBorders>
              <w:top w:val="single" w:sz="4" w:space="0" w:color="666699"/>
              <w:left w:val="single" w:sz="4" w:space="0" w:color="666699"/>
              <w:bottom w:val="single" w:sz="4" w:space="0" w:color="666699"/>
              <w:right w:val="single" w:sz="4" w:space="0" w:color="666699"/>
            </w:tcBorders>
            <w:hideMark/>
          </w:tcPr>
          <w:p w14:paraId="3184A111" w14:textId="77777777" w:rsidR="00D51EE3" w:rsidRPr="001204F7" w:rsidRDefault="001143A4" w:rsidP="001143A4">
            <w:pPr>
              <w:bidi/>
              <w:spacing w:after="80"/>
              <w:jc w:val="center"/>
              <w:rPr>
                <w:sz w:val="18"/>
                <w:szCs w:val="18"/>
                <w:lang w:bidi="ar-SA"/>
              </w:rPr>
            </w:pPr>
            <w:r w:rsidRPr="001204F7">
              <w:rPr>
                <w:rFonts w:hint="cs"/>
                <w:sz w:val="18"/>
                <w:szCs w:val="18"/>
                <w:rtl/>
              </w:rPr>
              <w:t>الثالث</w:t>
            </w:r>
            <w:r w:rsidR="00D51EE3" w:rsidRPr="001204F7">
              <w:rPr>
                <w:rFonts w:hint="cs"/>
                <w:sz w:val="18"/>
                <w:szCs w:val="18"/>
                <w:rtl/>
              </w:rPr>
              <w:t xml:space="preserve"> والستين</w:t>
            </w:r>
          </w:p>
        </w:tc>
        <w:tc>
          <w:tcPr>
            <w:tcW w:w="2305" w:type="dxa"/>
            <w:tcBorders>
              <w:top w:val="single" w:sz="4" w:space="0" w:color="666699"/>
              <w:left w:val="single" w:sz="4" w:space="0" w:color="666699"/>
              <w:bottom w:val="single" w:sz="4" w:space="0" w:color="666699"/>
              <w:right w:val="single" w:sz="4" w:space="0" w:color="666699"/>
            </w:tcBorders>
            <w:hideMark/>
          </w:tcPr>
          <w:p w14:paraId="4823DD52" w14:textId="77777777" w:rsidR="00D51EE3" w:rsidRPr="001204F7" w:rsidRDefault="00D51EE3" w:rsidP="006C7247">
            <w:pPr>
              <w:bidi/>
              <w:spacing w:after="80"/>
              <w:jc w:val="center"/>
              <w:rPr>
                <w:sz w:val="18"/>
                <w:szCs w:val="18"/>
                <w:lang w:bidi="ar-SA"/>
              </w:rPr>
            </w:pPr>
            <w:r w:rsidRPr="001204F7">
              <w:rPr>
                <w:rFonts w:hint="cs"/>
                <w:sz w:val="18"/>
                <w:szCs w:val="18"/>
                <w:rtl/>
              </w:rPr>
              <w:t>35% بحلول عام 2020</w:t>
            </w:r>
          </w:p>
        </w:tc>
      </w:tr>
    </w:tbl>
    <w:p w14:paraId="2FB04F53" w14:textId="77777777" w:rsidR="00D51EE3" w:rsidRPr="001204F7" w:rsidRDefault="00D51EE3" w:rsidP="00D51EE3">
      <w:pPr>
        <w:jc w:val="center"/>
        <w:rPr>
          <w:sz w:val="18"/>
          <w:szCs w:val="18"/>
          <w:rtl/>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1928"/>
        <w:gridCol w:w="2872"/>
      </w:tblGrid>
      <w:tr w:rsidR="00D51EE3" w:rsidRPr="001204F7" w14:paraId="76B267E5" w14:textId="77777777" w:rsidTr="00B26DC0">
        <w:trPr>
          <w:trHeight w:val="240"/>
        </w:trPr>
        <w:tc>
          <w:tcPr>
            <w:tcW w:w="5200" w:type="dxa"/>
            <w:tcBorders>
              <w:top w:val="single" w:sz="4" w:space="0" w:color="666699"/>
              <w:left w:val="single" w:sz="4" w:space="0" w:color="666699"/>
              <w:bottom w:val="single" w:sz="4" w:space="0" w:color="666699"/>
              <w:right w:val="single" w:sz="4" w:space="0" w:color="666699"/>
            </w:tcBorders>
            <w:vAlign w:val="center"/>
            <w:hideMark/>
          </w:tcPr>
          <w:p w14:paraId="19DFFB45" w14:textId="77777777" w:rsidR="00D51EE3" w:rsidRPr="001204F7" w:rsidRDefault="00D51EE3" w:rsidP="00B26DC0">
            <w:pPr>
              <w:bidi/>
              <w:spacing w:after="60"/>
              <w:jc w:val="left"/>
              <w:rPr>
                <w:bCs/>
                <w:sz w:val="18"/>
                <w:szCs w:val="18"/>
                <w:lang w:val="en-US"/>
              </w:rPr>
            </w:pPr>
            <w:r w:rsidRPr="001204F7">
              <w:rPr>
                <w:rFonts w:hint="cs"/>
                <w:bCs/>
                <w:sz w:val="18"/>
                <w:szCs w:val="18"/>
                <w:rtl/>
                <w:lang w:val="en-US"/>
              </w:rPr>
              <w:t>(2)  أحدث بيانات المادة 7 (المرفق ج الفئة 1)</w:t>
            </w:r>
          </w:p>
        </w:tc>
        <w:tc>
          <w:tcPr>
            <w:tcW w:w="1928" w:type="dxa"/>
            <w:tcBorders>
              <w:top w:val="single" w:sz="4" w:space="0" w:color="666699"/>
              <w:left w:val="single" w:sz="4" w:space="0" w:color="666699"/>
              <w:bottom w:val="single" w:sz="4" w:space="0" w:color="666699"/>
              <w:right w:val="single" w:sz="4" w:space="0" w:color="666699"/>
            </w:tcBorders>
            <w:vAlign w:val="center"/>
            <w:hideMark/>
          </w:tcPr>
          <w:p w14:paraId="40B750EC" w14:textId="77777777" w:rsidR="00D51EE3" w:rsidRPr="001204F7" w:rsidRDefault="00D51EE3" w:rsidP="00B26DC0">
            <w:pPr>
              <w:bidi/>
              <w:spacing w:after="60"/>
              <w:jc w:val="left"/>
              <w:rPr>
                <w:sz w:val="18"/>
                <w:szCs w:val="18"/>
                <w:lang w:val="en-US"/>
              </w:rPr>
            </w:pPr>
            <w:r w:rsidRPr="001204F7">
              <w:rPr>
                <w:rFonts w:hint="cs"/>
                <w:sz w:val="18"/>
                <w:szCs w:val="18"/>
                <w:rtl/>
                <w:lang w:val="en-US"/>
              </w:rPr>
              <w:t>السنة: 2018</w:t>
            </w:r>
          </w:p>
        </w:tc>
        <w:tc>
          <w:tcPr>
            <w:tcW w:w="2872" w:type="dxa"/>
            <w:tcBorders>
              <w:top w:val="single" w:sz="4" w:space="0" w:color="666699"/>
              <w:left w:val="single" w:sz="4" w:space="0" w:color="666699"/>
              <w:bottom w:val="single" w:sz="4" w:space="0" w:color="666699"/>
              <w:right w:val="single" w:sz="4" w:space="0" w:color="666699"/>
            </w:tcBorders>
            <w:vAlign w:val="center"/>
            <w:hideMark/>
          </w:tcPr>
          <w:p w14:paraId="53A832D1" w14:textId="77777777" w:rsidR="00D51EE3" w:rsidRPr="001204F7" w:rsidRDefault="001143A4" w:rsidP="00B26DC0">
            <w:pPr>
              <w:bidi/>
              <w:spacing w:after="60"/>
              <w:jc w:val="left"/>
              <w:rPr>
                <w:sz w:val="18"/>
                <w:szCs w:val="18"/>
                <w:lang w:val="en-US"/>
              </w:rPr>
            </w:pPr>
            <w:r w:rsidRPr="001204F7">
              <w:rPr>
                <w:sz w:val="18"/>
                <w:szCs w:val="18"/>
              </w:rPr>
              <w:t xml:space="preserve">0.69 </w:t>
            </w:r>
            <w:r w:rsidR="00D51EE3" w:rsidRPr="001204F7">
              <w:rPr>
                <w:rFonts w:hint="cs"/>
                <w:sz w:val="18"/>
                <w:szCs w:val="18"/>
              </w:rPr>
              <w:t xml:space="preserve"> </w:t>
            </w:r>
            <w:r w:rsidR="00D51EE3" w:rsidRPr="001204F7">
              <w:rPr>
                <w:rFonts w:hint="cs"/>
                <w:sz w:val="18"/>
                <w:szCs w:val="18"/>
                <w:rtl/>
                <w:lang w:val="en-US"/>
              </w:rPr>
              <w:t xml:space="preserve"> طن من قدرات استنفاذ الأوزون</w:t>
            </w:r>
          </w:p>
        </w:tc>
      </w:tr>
    </w:tbl>
    <w:p w14:paraId="3548B294" w14:textId="77777777" w:rsidR="00D51EE3" w:rsidRPr="001204F7" w:rsidRDefault="00D51EE3" w:rsidP="00D51EE3">
      <w:pPr>
        <w:jc w:val="right"/>
        <w:rPr>
          <w:sz w:val="18"/>
          <w:szCs w:val="18"/>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1"/>
        <w:gridCol w:w="785"/>
        <w:gridCol w:w="782"/>
        <w:gridCol w:w="1043"/>
        <w:gridCol w:w="656"/>
        <w:gridCol w:w="586"/>
        <w:gridCol w:w="521"/>
        <w:gridCol w:w="930"/>
        <w:gridCol w:w="951"/>
        <w:gridCol w:w="1235"/>
      </w:tblGrid>
      <w:tr w:rsidR="00D51EE3" w:rsidRPr="001204F7" w14:paraId="06F9C704" w14:textId="77777777" w:rsidTr="00B26DC0">
        <w:trPr>
          <w:trHeight w:val="240"/>
        </w:trPr>
        <w:tc>
          <w:tcPr>
            <w:tcW w:w="0" w:type="auto"/>
            <w:gridSpan w:val="8"/>
            <w:tcBorders>
              <w:top w:val="single" w:sz="4" w:space="0" w:color="666699"/>
              <w:left w:val="single" w:sz="4" w:space="0" w:color="666699"/>
              <w:bottom w:val="single" w:sz="4" w:space="0" w:color="666699"/>
              <w:right w:val="single" w:sz="4" w:space="0" w:color="666699"/>
            </w:tcBorders>
            <w:vAlign w:val="center"/>
            <w:hideMark/>
          </w:tcPr>
          <w:p w14:paraId="40F7B14E" w14:textId="77777777" w:rsidR="00D51EE3" w:rsidRPr="001204F7" w:rsidRDefault="00D51EE3" w:rsidP="00B26DC0">
            <w:pPr>
              <w:bidi/>
              <w:spacing w:after="60"/>
              <w:jc w:val="left"/>
              <w:rPr>
                <w:bCs/>
                <w:sz w:val="18"/>
                <w:szCs w:val="18"/>
                <w:lang w:val="en-US"/>
              </w:rPr>
            </w:pPr>
            <w:r w:rsidRPr="001204F7">
              <w:rPr>
                <w:rFonts w:hint="cs"/>
                <w:bCs/>
                <w:sz w:val="18"/>
                <w:szCs w:val="18"/>
                <w:rtl/>
                <w:lang w:val="en-US"/>
              </w:rPr>
              <w:t>(3)  أحدث البيانات القطاعية للبرنامج القطري (طن من قدرات استنفاذ الأوزون)</w:t>
            </w:r>
          </w:p>
        </w:tc>
        <w:tc>
          <w:tcPr>
            <w:tcW w:w="0" w:type="auto"/>
            <w:gridSpan w:val="2"/>
            <w:tcBorders>
              <w:top w:val="single" w:sz="4" w:space="0" w:color="666699"/>
              <w:left w:val="single" w:sz="4" w:space="0" w:color="666699"/>
              <w:bottom w:val="single" w:sz="4" w:space="0" w:color="666699"/>
              <w:right w:val="single" w:sz="4" w:space="0" w:color="666699"/>
            </w:tcBorders>
            <w:vAlign w:val="center"/>
            <w:hideMark/>
          </w:tcPr>
          <w:p w14:paraId="7959D97F" w14:textId="77777777" w:rsidR="00D51EE3" w:rsidRPr="001204F7" w:rsidRDefault="00D51EE3" w:rsidP="00B26DC0">
            <w:pPr>
              <w:bidi/>
              <w:spacing w:after="60"/>
              <w:jc w:val="left"/>
              <w:rPr>
                <w:bCs/>
                <w:sz w:val="18"/>
                <w:szCs w:val="18"/>
              </w:rPr>
            </w:pPr>
            <w:r w:rsidRPr="001204F7">
              <w:rPr>
                <w:rFonts w:hint="cs"/>
                <w:bCs/>
                <w:sz w:val="18"/>
                <w:szCs w:val="18"/>
                <w:rtl/>
              </w:rPr>
              <w:t>السنة:</w:t>
            </w:r>
            <w:r w:rsidR="007B29BB">
              <w:rPr>
                <w:rFonts w:hint="cs"/>
                <w:bCs/>
                <w:sz w:val="18"/>
                <w:szCs w:val="18"/>
                <w:rtl/>
              </w:rPr>
              <w:t xml:space="preserve"> 2019</w:t>
            </w:r>
          </w:p>
        </w:tc>
      </w:tr>
      <w:tr w:rsidR="00D51EE3" w:rsidRPr="001204F7" w14:paraId="04F6D92B" w14:textId="77777777" w:rsidTr="006C7247">
        <w:trPr>
          <w:trHeight w:val="240"/>
        </w:trPr>
        <w:tc>
          <w:tcPr>
            <w:tcW w:w="2511" w:type="dxa"/>
            <w:tcBorders>
              <w:top w:val="single" w:sz="4" w:space="0" w:color="666699"/>
              <w:left w:val="single" w:sz="4" w:space="0" w:color="666699"/>
              <w:bottom w:val="single" w:sz="4" w:space="0" w:color="666699"/>
              <w:right w:val="single" w:sz="4" w:space="0" w:color="666699"/>
            </w:tcBorders>
            <w:hideMark/>
          </w:tcPr>
          <w:p w14:paraId="37548AE4" w14:textId="77777777" w:rsidR="00D51EE3" w:rsidRPr="001204F7" w:rsidRDefault="00D51EE3" w:rsidP="006C7247">
            <w:pPr>
              <w:spacing w:after="60"/>
              <w:jc w:val="center"/>
              <w:rPr>
                <w:sz w:val="18"/>
                <w:szCs w:val="18"/>
              </w:rPr>
            </w:pPr>
            <w:r w:rsidRPr="001204F7">
              <w:rPr>
                <w:rFonts w:hint="cs"/>
                <w:sz w:val="18"/>
                <w:szCs w:val="18"/>
                <w:rtl/>
                <w:lang w:val="en-US"/>
              </w:rPr>
              <w:t>كيميائي</w:t>
            </w:r>
          </w:p>
        </w:tc>
        <w:tc>
          <w:tcPr>
            <w:tcW w:w="785" w:type="dxa"/>
            <w:tcBorders>
              <w:top w:val="single" w:sz="4" w:space="0" w:color="666699"/>
              <w:left w:val="single" w:sz="4" w:space="0" w:color="666699"/>
              <w:bottom w:val="single" w:sz="4" w:space="0" w:color="666699"/>
              <w:right w:val="single" w:sz="4" w:space="0" w:color="666699"/>
            </w:tcBorders>
            <w:hideMark/>
          </w:tcPr>
          <w:p w14:paraId="41612DA3" w14:textId="77777777" w:rsidR="00D51EE3" w:rsidRPr="001204F7" w:rsidRDefault="00D51EE3" w:rsidP="006C7247">
            <w:pPr>
              <w:spacing w:after="60"/>
              <w:jc w:val="center"/>
              <w:rPr>
                <w:sz w:val="18"/>
                <w:szCs w:val="18"/>
                <w:lang w:val="en-US"/>
              </w:rPr>
            </w:pPr>
            <w:r w:rsidRPr="001204F7">
              <w:rPr>
                <w:rFonts w:hint="cs"/>
                <w:sz w:val="18"/>
                <w:szCs w:val="18"/>
                <w:rtl/>
                <w:lang w:val="en-US"/>
              </w:rPr>
              <w:t>إيروسول</w:t>
            </w:r>
          </w:p>
        </w:tc>
        <w:tc>
          <w:tcPr>
            <w:tcW w:w="782" w:type="dxa"/>
            <w:tcBorders>
              <w:top w:val="single" w:sz="4" w:space="0" w:color="666699"/>
              <w:left w:val="single" w:sz="4" w:space="0" w:color="666699"/>
              <w:bottom w:val="single" w:sz="4" w:space="0" w:color="666699"/>
              <w:right w:val="single" w:sz="4" w:space="0" w:color="666699"/>
            </w:tcBorders>
            <w:hideMark/>
          </w:tcPr>
          <w:p w14:paraId="482093C4" w14:textId="77777777" w:rsidR="00D51EE3" w:rsidRPr="001204F7" w:rsidRDefault="00D51EE3" w:rsidP="006C7247">
            <w:pPr>
              <w:spacing w:after="60"/>
              <w:jc w:val="center"/>
              <w:rPr>
                <w:sz w:val="18"/>
                <w:szCs w:val="18"/>
                <w:lang w:val="en-US"/>
              </w:rPr>
            </w:pPr>
            <w:r w:rsidRPr="001204F7">
              <w:rPr>
                <w:rFonts w:hint="cs"/>
                <w:sz w:val="18"/>
                <w:szCs w:val="18"/>
                <w:rtl/>
                <w:lang w:val="en-US"/>
              </w:rPr>
              <w:t>رغوة</w:t>
            </w:r>
          </w:p>
        </w:tc>
        <w:tc>
          <w:tcPr>
            <w:tcW w:w="1043" w:type="dxa"/>
            <w:tcBorders>
              <w:top w:val="single" w:sz="4" w:space="0" w:color="666699"/>
              <w:left w:val="single" w:sz="4" w:space="0" w:color="666699"/>
              <w:bottom w:val="single" w:sz="4" w:space="0" w:color="666699"/>
              <w:right w:val="single" w:sz="4" w:space="0" w:color="666699"/>
            </w:tcBorders>
            <w:hideMark/>
          </w:tcPr>
          <w:p w14:paraId="24D19FF8" w14:textId="77777777" w:rsidR="00D51EE3" w:rsidRPr="001204F7" w:rsidRDefault="00D51EE3" w:rsidP="006C7247">
            <w:pPr>
              <w:bidi/>
              <w:spacing w:after="60"/>
              <w:jc w:val="center"/>
              <w:rPr>
                <w:sz w:val="18"/>
                <w:szCs w:val="18"/>
                <w:lang w:val="en-US"/>
              </w:rPr>
            </w:pPr>
            <w:r w:rsidRPr="001204F7">
              <w:rPr>
                <w:rFonts w:hint="cs"/>
                <w:sz w:val="18"/>
                <w:szCs w:val="18"/>
                <w:rtl/>
                <w:lang w:val="en-US"/>
              </w:rPr>
              <w:t>مكافحة الحرائق</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18F2B7CD" w14:textId="77777777" w:rsidR="00D51EE3" w:rsidRPr="001204F7" w:rsidRDefault="00D51EE3" w:rsidP="006C7247">
            <w:pPr>
              <w:spacing w:after="60"/>
              <w:jc w:val="center"/>
              <w:rPr>
                <w:sz w:val="18"/>
                <w:szCs w:val="18"/>
                <w:lang w:val="en-US"/>
              </w:rPr>
            </w:pPr>
            <w:r w:rsidRPr="001204F7">
              <w:rPr>
                <w:rFonts w:hint="cs"/>
                <w:sz w:val="18"/>
                <w:szCs w:val="18"/>
                <w:rtl/>
                <w:lang w:val="en-US"/>
              </w:rPr>
              <w:t>التبريد</w:t>
            </w:r>
          </w:p>
        </w:tc>
        <w:tc>
          <w:tcPr>
            <w:tcW w:w="0" w:type="auto"/>
            <w:tcBorders>
              <w:top w:val="single" w:sz="4" w:space="0" w:color="666699"/>
              <w:left w:val="single" w:sz="4" w:space="0" w:color="666699"/>
              <w:bottom w:val="single" w:sz="4" w:space="0" w:color="666699"/>
              <w:right w:val="single" w:sz="4" w:space="0" w:color="666699"/>
            </w:tcBorders>
            <w:hideMark/>
          </w:tcPr>
          <w:p w14:paraId="3281EA9F" w14:textId="77777777" w:rsidR="00D51EE3" w:rsidRPr="001204F7" w:rsidRDefault="00D51EE3" w:rsidP="006C7247">
            <w:pPr>
              <w:spacing w:after="60"/>
              <w:jc w:val="center"/>
              <w:rPr>
                <w:sz w:val="18"/>
                <w:szCs w:val="18"/>
                <w:lang w:val="en-US"/>
              </w:rPr>
            </w:pPr>
            <w:r w:rsidRPr="001204F7">
              <w:rPr>
                <w:rFonts w:hint="cs"/>
                <w:sz w:val="18"/>
                <w:szCs w:val="18"/>
                <w:rtl/>
                <w:lang w:val="en-US"/>
              </w:rPr>
              <w:t>مذيب</w:t>
            </w:r>
          </w:p>
        </w:tc>
        <w:tc>
          <w:tcPr>
            <w:tcW w:w="0" w:type="auto"/>
            <w:tcBorders>
              <w:top w:val="single" w:sz="4" w:space="0" w:color="666699"/>
              <w:left w:val="single" w:sz="4" w:space="0" w:color="666699"/>
              <w:bottom w:val="single" w:sz="4" w:space="0" w:color="666699"/>
              <w:right w:val="single" w:sz="4" w:space="0" w:color="666699"/>
            </w:tcBorders>
            <w:hideMark/>
          </w:tcPr>
          <w:p w14:paraId="3D12A39D" w14:textId="77777777" w:rsidR="00D51EE3" w:rsidRPr="001204F7" w:rsidRDefault="00D51EE3" w:rsidP="006C7247">
            <w:pPr>
              <w:bidi/>
              <w:spacing w:after="60"/>
              <w:jc w:val="center"/>
              <w:rPr>
                <w:sz w:val="18"/>
                <w:szCs w:val="18"/>
                <w:lang w:val="en-US"/>
              </w:rPr>
            </w:pPr>
            <w:r w:rsidRPr="001204F7">
              <w:rPr>
                <w:rFonts w:hint="cs"/>
                <w:sz w:val="18"/>
                <w:szCs w:val="18"/>
                <w:rtl/>
                <w:lang w:val="en-US"/>
              </w:rPr>
              <w:t>عوامل 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0F1B8D50" w14:textId="77777777" w:rsidR="00D51EE3" w:rsidRPr="001204F7" w:rsidRDefault="00D51EE3" w:rsidP="006C7247">
            <w:pPr>
              <w:bidi/>
              <w:spacing w:after="60"/>
              <w:jc w:val="center"/>
              <w:rPr>
                <w:sz w:val="18"/>
                <w:szCs w:val="18"/>
                <w:lang w:val="en-US"/>
              </w:rPr>
            </w:pPr>
            <w:r w:rsidRPr="001204F7">
              <w:rPr>
                <w:rFonts w:hint="cs"/>
                <w:sz w:val="18"/>
                <w:szCs w:val="18"/>
                <w:rtl/>
                <w:lang w:val="en-US"/>
              </w:rPr>
              <w:t>استخدام المختبر</w:t>
            </w:r>
          </w:p>
        </w:tc>
        <w:tc>
          <w:tcPr>
            <w:tcW w:w="0" w:type="auto"/>
            <w:tcBorders>
              <w:top w:val="single" w:sz="4" w:space="0" w:color="666699"/>
              <w:left w:val="single" w:sz="4" w:space="0" w:color="666699"/>
              <w:bottom w:val="single" w:sz="4" w:space="0" w:color="666699"/>
              <w:right w:val="single" w:sz="4" w:space="0" w:color="666699"/>
            </w:tcBorders>
            <w:hideMark/>
          </w:tcPr>
          <w:p w14:paraId="2F08F048" w14:textId="77777777" w:rsidR="00D51EE3" w:rsidRPr="001204F7" w:rsidRDefault="00D51EE3" w:rsidP="006C7247">
            <w:pPr>
              <w:bidi/>
              <w:spacing w:after="60"/>
              <w:jc w:val="center"/>
              <w:rPr>
                <w:sz w:val="18"/>
                <w:szCs w:val="18"/>
                <w:lang w:val="en-US"/>
              </w:rPr>
            </w:pPr>
            <w:r w:rsidRPr="001204F7">
              <w:rPr>
                <w:rFonts w:hint="cs"/>
                <w:sz w:val="18"/>
                <w:szCs w:val="18"/>
                <w:rtl/>
                <w:lang w:val="en-US"/>
              </w:rPr>
              <w:t>إجمالي استهلاك القطاع</w:t>
            </w:r>
          </w:p>
        </w:tc>
      </w:tr>
      <w:tr w:rsidR="00D51EE3" w:rsidRPr="001204F7" w14:paraId="136F84A0" w14:textId="77777777" w:rsidTr="006C7247">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0CF60663" w14:textId="77777777" w:rsidR="00D51EE3" w:rsidRPr="001204F7" w:rsidRDefault="00D51EE3" w:rsidP="006C7247">
            <w:pPr>
              <w:spacing w:after="60"/>
              <w:jc w:val="center"/>
              <w:rPr>
                <w:sz w:val="18"/>
                <w:szCs w:val="18"/>
              </w:rPr>
            </w:pPr>
            <w:r w:rsidRPr="001204F7">
              <w:rPr>
                <w:sz w:val="18"/>
                <w:szCs w:val="18"/>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555FCD8B" w14:textId="77777777" w:rsidR="00D51EE3" w:rsidRPr="001204F7" w:rsidRDefault="00D51EE3" w:rsidP="006C7247">
            <w:pPr>
              <w:spacing w:after="60"/>
              <w:jc w:val="center"/>
              <w:rPr>
                <w:sz w:val="18"/>
                <w:szCs w:val="18"/>
                <w:lang w:val="en-US"/>
              </w:rPr>
            </w:pPr>
            <w:r w:rsidRPr="001204F7">
              <w:rPr>
                <w:rFonts w:hint="cs"/>
                <w:sz w:val="18"/>
                <w:szCs w:val="18"/>
                <w:rtl/>
                <w:lang w:val="en-US"/>
              </w:rPr>
              <w:t>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575D3592" w14:textId="77777777" w:rsidR="00D51EE3" w:rsidRPr="001204F7" w:rsidRDefault="00D51EE3" w:rsidP="006C7247">
            <w:pPr>
              <w:spacing w:after="60"/>
              <w:jc w:val="center"/>
              <w:rPr>
                <w:sz w:val="18"/>
                <w:szCs w:val="18"/>
                <w:lang w:val="en-US"/>
              </w:rPr>
            </w:pPr>
            <w:r w:rsidRPr="001204F7">
              <w:rPr>
                <w:rFonts w:hint="cs"/>
                <w:sz w:val="18"/>
                <w:szCs w:val="18"/>
                <w:rtl/>
              </w:rPr>
              <w:t>الخدمة</w:t>
            </w:r>
          </w:p>
        </w:tc>
        <w:tc>
          <w:tcPr>
            <w:tcW w:w="0" w:type="auto"/>
            <w:gridSpan w:val="4"/>
            <w:tcBorders>
              <w:top w:val="single" w:sz="4" w:space="0" w:color="666699"/>
              <w:left w:val="single" w:sz="4" w:space="0" w:color="666699"/>
              <w:bottom w:val="single" w:sz="4" w:space="0" w:color="666699"/>
              <w:right w:val="single" w:sz="4" w:space="0" w:color="666699"/>
            </w:tcBorders>
          </w:tcPr>
          <w:p w14:paraId="2DDD0758" w14:textId="77777777" w:rsidR="00D51EE3" w:rsidRPr="001204F7" w:rsidRDefault="00D51EE3" w:rsidP="006C7247">
            <w:pPr>
              <w:spacing w:after="60"/>
              <w:jc w:val="center"/>
              <w:rPr>
                <w:sz w:val="18"/>
                <w:szCs w:val="18"/>
              </w:rPr>
            </w:pPr>
          </w:p>
        </w:tc>
      </w:tr>
      <w:tr w:rsidR="00AE12A5" w:rsidRPr="001204F7" w14:paraId="2F69E5E5" w14:textId="77777777" w:rsidTr="006C7247">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383FB6CE" w14:textId="77777777" w:rsidR="00AE12A5" w:rsidRPr="001204F7" w:rsidRDefault="00AE12A5" w:rsidP="00774D98">
            <w:pPr>
              <w:bidi/>
              <w:spacing w:after="60"/>
              <w:jc w:val="left"/>
              <w:rPr>
                <w:sz w:val="18"/>
                <w:szCs w:val="18"/>
                <w:lang w:val="en-US"/>
              </w:rPr>
            </w:pPr>
            <w:r w:rsidRPr="001204F7">
              <w:rPr>
                <w:rFonts w:hint="cs"/>
                <w:sz w:val="18"/>
                <w:szCs w:val="18"/>
                <w:rtl/>
                <w:lang w:val="en-US"/>
              </w:rPr>
              <w:t xml:space="preserve">الهيدروكلوروفلوروكربون- 123 </w:t>
            </w:r>
          </w:p>
        </w:tc>
        <w:tc>
          <w:tcPr>
            <w:tcW w:w="0" w:type="auto"/>
            <w:tcBorders>
              <w:top w:val="single" w:sz="4" w:space="0" w:color="666699"/>
              <w:left w:val="single" w:sz="4" w:space="0" w:color="666699"/>
              <w:bottom w:val="single" w:sz="4" w:space="0" w:color="666699"/>
              <w:right w:val="single" w:sz="4" w:space="0" w:color="666699"/>
            </w:tcBorders>
          </w:tcPr>
          <w:p w14:paraId="7F54DE04" w14:textId="77777777" w:rsidR="00AE12A5" w:rsidRPr="001204F7" w:rsidRDefault="00AE12A5" w:rsidP="006C7247">
            <w:pPr>
              <w:spacing w:after="60"/>
              <w:jc w:val="right"/>
              <w:rPr>
                <w:sz w:val="18"/>
                <w:szCs w:val="18"/>
                <w:lang w:val="en-US"/>
              </w:rPr>
            </w:pPr>
          </w:p>
        </w:tc>
        <w:tc>
          <w:tcPr>
            <w:tcW w:w="782" w:type="dxa"/>
            <w:tcBorders>
              <w:top w:val="single" w:sz="4" w:space="0" w:color="666699"/>
              <w:left w:val="single" w:sz="4" w:space="0" w:color="666699"/>
              <w:bottom w:val="single" w:sz="4" w:space="0" w:color="666699"/>
              <w:right w:val="single" w:sz="4" w:space="0" w:color="666699"/>
            </w:tcBorders>
          </w:tcPr>
          <w:p w14:paraId="75D62FD8" w14:textId="77777777" w:rsidR="00AE12A5" w:rsidRPr="001204F7" w:rsidRDefault="00AE12A5" w:rsidP="006C7247">
            <w:pPr>
              <w:spacing w:after="60"/>
              <w:jc w:val="right"/>
              <w:rPr>
                <w:sz w:val="18"/>
                <w:szCs w:val="18"/>
                <w:lang w:val="en-US"/>
              </w:rPr>
            </w:pPr>
          </w:p>
        </w:tc>
        <w:tc>
          <w:tcPr>
            <w:tcW w:w="1043" w:type="dxa"/>
            <w:tcBorders>
              <w:top w:val="single" w:sz="4" w:space="0" w:color="666699"/>
              <w:left w:val="single" w:sz="4" w:space="0" w:color="666699"/>
              <w:bottom w:val="single" w:sz="4" w:space="0" w:color="666699"/>
              <w:right w:val="single" w:sz="4" w:space="0" w:color="666699"/>
            </w:tcBorders>
          </w:tcPr>
          <w:p w14:paraId="34F65CFE"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6A5A48EC" w14:textId="77777777" w:rsidR="00AE12A5" w:rsidRPr="001204F7" w:rsidRDefault="00AE12A5" w:rsidP="006C7247">
            <w:pPr>
              <w:jc w:val="right"/>
              <w:rPr>
                <w:sz w:val="18"/>
                <w:szCs w:val="18"/>
              </w:rPr>
            </w:pPr>
            <w:r w:rsidRPr="001204F7">
              <w:rPr>
                <w:sz w:val="18"/>
                <w:szCs w:val="18"/>
              </w:rPr>
              <w:t>0.0</w:t>
            </w:r>
          </w:p>
        </w:tc>
        <w:tc>
          <w:tcPr>
            <w:tcW w:w="0" w:type="auto"/>
            <w:tcBorders>
              <w:top w:val="single" w:sz="4" w:space="0" w:color="666699"/>
              <w:left w:val="single" w:sz="4" w:space="0" w:color="666699"/>
              <w:bottom w:val="single" w:sz="4" w:space="0" w:color="666699"/>
              <w:right w:val="single" w:sz="4" w:space="0" w:color="666699"/>
            </w:tcBorders>
            <w:hideMark/>
          </w:tcPr>
          <w:p w14:paraId="24AC7EF8" w14:textId="77777777" w:rsidR="00AE12A5" w:rsidRPr="001204F7" w:rsidRDefault="00AE12A5" w:rsidP="006C7247">
            <w:pPr>
              <w:jc w:val="right"/>
              <w:rPr>
                <w:sz w:val="18"/>
                <w:szCs w:val="18"/>
              </w:rPr>
            </w:pPr>
            <w:r w:rsidRPr="001204F7">
              <w:rPr>
                <w:sz w:val="18"/>
                <w:szCs w:val="18"/>
              </w:rPr>
              <w:t>0.0</w:t>
            </w:r>
          </w:p>
        </w:tc>
        <w:tc>
          <w:tcPr>
            <w:tcW w:w="0" w:type="auto"/>
            <w:tcBorders>
              <w:top w:val="single" w:sz="4" w:space="0" w:color="666699"/>
              <w:left w:val="single" w:sz="4" w:space="0" w:color="666699"/>
              <w:bottom w:val="single" w:sz="4" w:space="0" w:color="666699"/>
              <w:right w:val="single" w:sz="4" w:space="0" w:color="666699"/>
            </w:tcBorders>
          </w:tcPr>
          <w:p w14:paraId="088FC5E4"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0EA76E7C"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4846366E"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hideMark/>
          </w:tcPr>
          <w:p w14:paraId="48A2FA52" w14:textId="77777777" w:rsidR="00AE12A5" w:rsidRPr="001204F7" w:rsidRDefault="00AE12A5" w:rsidP="006C7247">
            <w:pPr>
              <w:spacing w:after="60"/>
              <w:jc w:val="right"/>
              <w:rPr>
                <w:sz w:val="18"/>
                <w:szCs w:val="18"/>
              </w:rPr>
            </w:pPr>
            <w:r w:rsidRPr="001204F7">
              <w:rPr>
                <w:sz w:val="18"/>
                <w:szCs w:val="18"/>
              </w:rPr>
              <w:t>0.0</w:t>
            </w:r>
          </w:p>
        </w:tc>
      </w:tr>
      <w:tr w:rsidR="00AE12A5" w:rsidRPr="001204F7" w14:paraId="48236BE2" w14:textId="77777777" w:rsidTr="006C7247">
        <w:trPr>
          <w:trHeight w:val="240"/>
        </w:trPr>
        <w:tc>
          <w:tcPr>
            <w:tcW w:w="0" w:type="auto"/>
            <w:tcBorders>
              <w:top w:val="single" w:sz="4" w:space="0" w:color="666699"/>
              <w:left w:val="single" w:sz="4" w:space="0" w:color="666699"/>
              <w:bottom w:val="single" w:sz="4" w:space="0" w:color="666699"/>
              <w:right w:val="single" w:sz="4" w:space="0" w:color="666699"/>
            </w:tcBorders>
          </w:tcPr>
          <w:p w14:paraId="0CA54E52" w14:textId="77777777" w:rsidR="00AE12A5" w:rsidRPr="001204F7" w:rsidRDefault="00AE12A5" w:rsidP="006C7247">
            <w:pPr>
              <w:bidi/>
              <w:spacing w:after="60"/>
              <w:jc w:val="left"/>
              <w:rPr>
                <w:sz w:val="18"/>
                <w:szCs w:val="18"/>
                <w:rtl/>
                <w:lang w:val="en-US" w:bidi="ar-SA"/>
              </w:rPr>
            </w:pPr>
            <w:r w:rsidRPr="001204F7">
              <w:rPr>
                <w:rFonts w:hint="cs"/>
                <w:sz w:val="18"/>
                <w:szCs w:val="18"/>
                <w:rtl/>
                <w:lang w:val="en-US"/>
              </w:rPr>
              <w:t xml:space="preserve">الهيدروكلوروفلوروكربون- </w:t>
            </w:r>
            <w:r w:rsidRPr="001204F7">
              <w:rPr>
                <w:rFonts w:hint="cs"/>
                <w:sz w:val="18"/>
                <w:szCs w:val="18"/>
                <w:rtl/>
                <w:lang w:val="en-US" w:bidi="ar-SA"/>
              </w:rPr>
              <w:t>124</w:t>
            </w:r>
          </w:p>
        </w:tc>
        <w:tc>
          <w:tcPr>
            <w:tcW w:w="0" w:type="auto"/>
            <w:tcBorders>
              <w:top w:val="single" w:sz="4" w:space="0" w:color="666699"/>
              <w:left w:val="single" w:sz="4" w:space="0" w:color="666699"/>
              <w:bottom w:val="single" w:sz="4" w:space="0" w:color="666699"/>
              <w:right w:val="single" w:sz="4" w:space="0" w:color="666699"/>
            </w:tcBorders>
          </w:tcPr>
          <w:p w14:paraId="3CBA683F" w14:textId="77777777" w:rsidR="00AE12A5" w:rsidRPr="001204F7" w:rsidRDefault="00AE12A5" w:rsidP="006C7247">
            <w:pPr>
              <w:spacing w:after="60"/>
              <w:jc w:val="right"/>
              <w:rPr>
                <w:sz w:val="18"/>
                <w:szCs w:val="18"/>
              </w:rPr>
            </w:pPr>
          </w:p>
        </w:tc>
        <w:tc>
          <w:tcPr>
            <w:tcW w:w="782" w:type="dxa"/>
            <w:tcBorders>
              <w:top w:val="single" w:sz="4" w:space="0" w:color="666699"/>
              <w:left w:val="single" w:sz="4" w:space="0" w:color="666699"/>
              <w:bottom w:val="single" w:sz="4" w:space="0" w:color="666699"/>
              <w:right w:val="single" w:sz="4" w:space="0" w:color="666699"/>
            </w:tcBorders>
          </w:tcPr>
          <w:p w14:paraId="563E052A" w14:textId="77777777" w:rsidR="00AE12A5" w:rsidRPr="001204F7" w:rsidRDefault="00AE12A5" w:rsidP="006C7247">
            <w:pPr>
              <w:spacing w:after="60"/>
              <w:jc w:val="right"/>
              <w:rPr>
                <w:sz w:val="18"/>
                <w:szCs w:val="18"/>
                <w:lang w:val="en-US"/>
              </w:rPr>
            </w:pPr>
          </w:p>
        </w:tc>
        <w:tc>
          <w:tcPr>
            <w:tcW w:w="1043" w:type="dxa"/>
            <w:tcBorders>
              <w:top w:val="single" w:sz="4" w:space="0" w:color="666699"/>
              <w:left w:val="single" w:sz="4" w:space="0" w:color="666699"/>
              <w:bottom w:val="single" w:sz="4" w:space="0" w:color="666699"/>
              <w:right w:val="single" w:sz="4" w:space="0" w:color="666699"/>
            </w:tcBorders>
          </w:tcPr>
          <w:p w14:paraId="2458F2A7"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0361B4B5" w14:textId="77777777" w:rsidR="00AE12A5" w:rsidRPr="001204F7" w:rsidRDefault="00AE12A5" w:rsidP="006C7247">
            <w:pPr>
              <w:jc w:val="right"/>
              <w:rPr>
                <w:sz w:val="18"/>
                <w:szCs w:val="18"/>
              </w:rPr>
            </w:pPr>
            <w:r w:rsidRPr="001204F7">
              <w:rPr>
                <w:sz w:val="18"/>
                <w:szCs w:val="18"/>
              </w:rPr>
              <w:t>0.0</w:t>
            </w:r>
          </w:p>
        </w:tc>
        <w:tc>
          <w:tcPr>
            <w:tcW w:w="0" w:type="auto"/>
            <w:tcBorders>
              <w:top w:val="single" w:sz="4" w:space="0" w:color="666699"/>
              <w:left w:val="single" w:sz="4" w:space="0" w:color="666699"/>
              <w:bottom w:val="single" w:sz="4" w:space="0" w:color="666699"/>
              <w:right w:val="single" w:sz="4" w:space="0" w:color="666699"/>
            </w:tcBorders>
          </w:tcPr>
          <w:p w14:paraId="565E3488" w14:textId="77777777" w:rsidR="00AE12A5" w:rsidRPr="001204F7" w:rsidRDefault="00AE12A5" w:rsidP="006C7247">
            <w:pPr>
              <w:jc w:val="right"/>
              <w:rPr>
                <w:sz w:val="18"/>
                <w:szCs w:val="18"/>
              </w:rPr>
            </w:pPr>
            <w:r w:rsidRPr="001204F7">
              <w:rPr>
                <w:sz w:val="18"/>
                <w:szCs w:val="18"/>
              </w:rPr>
              <w:t>0.0</w:t>
            </w:r>
          </w:p>
        </w:tc>
        <w:tc>
          <w:tcPr>
            <w:tcW w:w="0" w:type="auto"/>
            <w:tcBorders>
              <w:top w:val="single" w:sz="4" w:space="0" w:color="666699"/>
              <w:left w:val="single" w:sz="4" w:space="0" w:color="666699"/>
              <w:bottom w:val="single" w:sz="4" w:space="0" w:color="666699"/>
              <w:right w:val="single" w:sz="4" w:space="0" w:color="666699"/>
            </w:tcBorders>
          </w:tcPr>
          <w:p w14:paraId="771228C2"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0EB29523"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74102086"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29BCB974" w14:textId="77777777" w:rsidR="00AE12A5" w:rsidRPr="001204F7" w:rsidRDefault="00AE12A5" w:rsidP="006C7247">
            <w:pPr>
              <w:spacing w:after="60"/>
              <w:jc w:val="right"/>
              <w:rPr>
                <w:sz w:val="18"/>
                <w:szCs w:val="18"/>
              </w:rPr>
            </w:pPr>
            <w:r w:rsidRPr="001204F7">
              <w:rPr>
                <w:sz w:val="18"/>
                <w:szCs w:val="18"/>
              </w:rPr>
              <w:t>0.0</w:t>
            </w:r>
          </w:p>
        </w:tc>
      </w:tr>
      <w:tr w:rsidR="00AE12A5" w:rsidRPr="001204F7" w14:paraId="44EEEDF2" w14:textId="77777777" w:rsidTr="006C7247">
        <w:trPr>
          <w:trHeight w:val="240"/>
        </w:trPr>
        <w:tc>
          <w:tcPr>
            <w:tcW w:w="0" w:type="auto"/>
            <w:tcBorders>
              <w:top w:val="single" w:sz="4" w:space="0" w:color="666699"/>
              <w:left w:val="single" w:sz="4" w:space="0" w:color="666699"/>
              <w:bottom w:val="single" w:sz="4" w:space="0" w:color="666699"/>
              <w:right w:val="single" w:sz="4" w:space="0" w:color="666699"/>
            </w:tcBorders>
          </w:tcPr>
          <w:p w14:paraId="11EEA7A7" w14:textId="77777777" w:rsidR="00AE12A5" w:rsidRPr="001204F7" w:rsidRDefault="00AE12A5" w:rsidP="006C7247">
            <w:pPr>
              <w:bidi/>
              <w:spacing w:after="60"/>
              <w:jc w:val="left"/>
              <w:rPr>
                <w:sz w:val="18"/>
                <w:szCs w:val="18"/>
                <w:rtl/>
                <w:lang w:val="en-US" w:bidi="ar-SA"/>
              </w:rPr>
            </w:pPr>
            <w:r w:rsidRPr="001204F7">
              <w:rPr>
                <w:rFonts w:hint="cs"/>
                <w:sz w:val="18"/>
                <w:szCs w:val="18"/>
                <w:rtl/>
                <w:lang w:val="en-US"/>
              </w:rPr>
              <w:t>الهيدروكلوروفلوروكربون- 141ب</w:t>
            </w:r>
          </w:p>
        </w:tc>
        <w:tc>
          <w:tcPr>
            <w:tcW w:w="0" w:type="auto"/>
            <w:tcBorders>
              <w:top w:val="single" w:sz="4" w:space="0" w:color="666699"/>
              <w:left w:val="single" w:sz="4" w:space="0" w:color="666699"/>
              <w:bottom w:val="single" w:sz="4" w:space="0" w:color="666699"/>
              <w:right w:val="single" w:sz="4" w:space="0" w:color="666699"/>
            </w:tcBorders>
          </w:tcPr>
          <w:p w14:paraId="0BA27063" w14:textId="77777777" w:rsidR="00AE12A5" w:rsidRPr="001204F7" w:rsidRDefault="00AE12A5" w:rsidP="006C7247">
            <w:pPr>
              <w:spacing w:after="60"/>
              <w:jc w:val="right"/>
              <w:rPr>
                <w:sz w:val="18"/>
                <w:szCs w:val="18"/>
              </w:rPr>
            </w:pPr>
          </w:p>
        </w:tc>
        <w:tc>
          <w:tcPr>
            <w:tcW w:w="782" w:type="dxa"/>
            <w:tcBorders>
              <w:top w:val="single" w:sz="4" w:space="0" w:color="666699"/>
              <w:left w:val="single" w:sz="4" w:space="0" w:color="666699"/>
              <w:bottom w:val="single" w:sz="4" w:space="0" w:color="666699"/>
              <w:right w:val="single" w:sz="4" w:space="0" w:color="666699"/>
            </w:tcBorders>
          </w:tcPr>
          <w:p w14:paraId="71BE3AB6" w14:textId="77777777" w:rsidR="00AE12A5" w:rsidRPr="001204F7" w:rsidRDefault="00AE12A5" w:rsidP="006C7247">
            <w:pPr>
              <w:spacing w:after="60"/>
              <w:jc w:val="right"/>
              <w:rPr>
                <w:sz w:val="18"/>
                <w:szCs w:val="18"/>
                <w:lang w:val="en-US"/>
              </w:rPr>
            </w:pPr>
          </w:p>
        </w:tc>
        <w:tc>
          <w:tcPr>
            <w:tcW w:w="1043" w:type="dxa"/>
            <w:tcBorders>
              <w:top w:val="single" w:sz="4" w:space="0" w:color="666699"/>
              <w:left w:val="single" w:sz="4" w:space="0" w:color="666699"/>
              <w:bottom w:val="single" w:sz="4" w:space="0" w:color="666699"/>
              <w:right w:val="single" w:sz="4" w:space="0" w:color="666699"/>
            </w:tcBorders>
          </w:tcPr>
          <w:p w14:paraId="29DF5387"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77941BCF" w14:textId="77777777" w:rsidR="00AE12A5" w:rsidRPr="001204F7" w:rsidRDefault="00AE12A5" w:rsidP="006C7247">
            <w:pPr>
              <w:jc w:val="right"/>
              <w:rPr>
                <w:sz w:val="18"/>
                <w:szCs w:val="18"/>
              </w:rPr>
            </w:pPr>
            <w:r w:rsidRPr="001204F7">
              <w:rPr>
                <w:sz w:val="18"/>
                <w:szCs w:val="18"/>
              </w:rPr>
              <w:t>0.0</w:t>
            </w:r>
          </w:p>
        </w:tc>
        <w:tc>
          <w:tcPr>
            <w:tcW w:w="0" w:type="auto"/>
            <w:tcBorders>
              <w:top w:val="single" w:sz="4" w:space="0" w:color="666699"/>
              <w:left w:val="single" w:sz="4" w:space="0" w:color="666699"/>
              <w:bottom w:val="single" w:sz="4" w:space="0" w:color="666699"/>
              <w:right w:val="single" w:sz="4" w:space="0" w:color="666699"/>
            </w:tcBorders>
          </w:tcPr>
          <w:p w14:paraId="07FBD621" w14:textId="77777777" w:rsidR="00AE12A5" w:rsidRPr="001204F7" w:rsidRDefault="00AE12A5" w:rsidP="006C7247">
            <w:pPr>
              <w:jc w:val="right"/>
              <w:rPr>
                <w:sz w:val="18"/>
                <w:szCs w:val="18"/>
              </w:rPr>
            </w:pPr>
            <w:r w:rsidRPr="001204F7">
              <w:rPr>
                <w:sz w:val="18"/>
                <w:szCs w:val="18"/>
              </w:rPr>
              <w:t>0.0</w:t>
            </w:r>
          </w:p>
        </w:tc>
        <w:tc>
          <w:tcPr>
            <w:tcW w:w="0" w:type="auto"/>
            <w:tcBorders>
              <w:top w:val="single" w:sz="4" w:space="0" w:color="666699"/>
              <w:left w:val="single" w:sz="4" w:space="0" w:color="666699"/>
              <w:bottom w:val="single" w:sz="4" w:space="0" w:color="666699"/>
              <w:right w:val="single" w:sz="4" w:space="0" w:color="666699"/>
            </w:tcBorders>
          </w:tcPr>
          <w:p w14:paraId="63526243"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6A909FF8"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4955E20E"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7ECE21AD" w14:textId="77777777" w:rsidR="00AE12A5" w:rsidRPr="001204F7" w:rsidRDefault="00AE12A5" w:rsidP="006C7247">
            <w:pPr>
              <w:spacing w:after="60"/>
              <w:jc w:val="right"/>
              <w:rPr>
                <w:sz w:val="18"/>
                <w:szCs w:val="18"/>
              </w:rPr>
            </w:pPr>
            <w:r w:rsidRPr="001204F7">
              <w:rPr>
                <w:sz w:val="18"/>
                <w:szCs w:val="18"/>
              </w:rPr>
              <w:t>0.0</w:t>
            </w:r>
          </w:p>
        </w:tc>
      </w:tr>
      <w:tr w:rsidR="00AE12A5" w:rsidRPr="001204F7" w14:paraId="31FFABBC" w14:textId="77777777" w:rsidTr="006C7247">
        <w:trPr>
          <w:trHeight w:val="240"/>
        </w:trPr>
        <w:tc>
          <w:tcPr>
            <w:tcW w:w="0" w:type="auto"/>
            <w:tcBorders>
              <w:top w:val="single" w:sz="4" w:space="0" w:color="666699"/>
              <w:left w:val="single" w:sz="4" w:space="0" w:color="666699"/>
              <w:bottom w:val="single" w:sz="4" w:space="0" w:color="666699"/>
              <w:right w:val="single" w:sz="4" w:space="0" w:color="666699"/>
            </w:tcBorders>
          </w:tcPr>
          <w:p w14:paraId="1D2B3FBF" w14:textId="77777777" w:rsidR="00AE12A5" w:rsidRPr="001204F7" w:rsidRDefault="00AE12A5" w:rsidP="006C7247">
            <w:pPr>
              <w:bidi/>
              <w:spacing w:after="60"/>
              <w:jc w:val="left"/>
              <w:rPr>
                <w:sz w:val="18"/>
                <w:szCs w:val="18"/>
                <w:rtl/>
                <w:lang w:val="en-US" w:bidi="ar-SA"/>
              </w:rPr>
            </w:pPr>
            <w:r w:rsidRPr="001204F7">
              <w:rPr>
                <w:rFonts w:hint="cs"/>
                <w:sz w:val="18"/>
                <w:szCs w:val="18"/>
                <w:rtl/>
                <w:lang w:val="en-US"/>
              </w:rPr>
              <w:t>الهيدروكلوروفلوروكربون- 142ب</w:t>
            </w:r>
          </w:p>
        </w:tc>
        <w:tc>
          <w:tcPr>
            <w:tcW w:w="0" w:type="auto"/>
            <w:tcBorders>
              <w:top w:val="single" w:sz="4" w:space="0" w:color="666699"/>
              <w:left w:val="single" w:sz="4" w:space="0" w:color="666699"/>
              <w:bottom w:val="single" w:sz="4" w:space="0" w:color="666699"/>
              <w:right w:val="single" w:sz="4" w:space="0" w:color="666699"/>
            </w:tcBorders>
          </w:tcPr>
          <w:p w14:paraId="1F394C45" w14:textId="77777777" w:rsidR="00AE12A5" w:rsidRPr="001204F7" w:rsidRDefault="00AE12A5" w:rsidP="006C7247">
            <w:pPr>
              <w:spacing w:after="60"/>
              <w:jc w:val="right"/>
              <w:rPr>
                <w:sz w:val="18"/>
                <w:szCs w:val="18"/>
              </w:rPr>
            </w:pPr>
          </w:p>
        </w:tc>
        <w:tc>
          <w:tcPr>
            <w:tcW w:w="782" w:type="dxa"/>
            <w:tcBorders>
              <w:top w:val="single" w:sz="4" w:space="0" w:color="666699"/>
              <w:left w:val="single" w:sz="4" w:space="0" w:color="666699"/>
              <w:bottom w:val="single" w:sz="4" w:space="0" w:color="666699"/>
              <w:right w:val="single" w:sz="4" w:space="0" w:color="666699"/>
            </w:tcBorders>
          </w:tcPr>
          <w:p w14:paraId="742FAA49" w14:textId="77777777" w:rsidR="00AE12A5" w:rsidRPr="001204F7" w:rsidRDefault="00AE12A5" w:rsidP="006C7247">
            <w:pPr>
              <w:spacing w:after="60"/>
              <w:jc w:val="right"/>
              <w:rPr>
                <w:sz w:val="18"/>
                <w:szCs w:val="18"/>
                <w:lang w:val="en-US"/>
              </w:rPr>
            </w:pPr>
          </w:p>
        </w:tc>
        <w:tc>
          <w:tcPr>
            <w:tcW w:w="1043" w:type="dxa"/>
            <w:tcBorders>
              <w:top w:val="single" w:sz="4" w:space="0" w:color="666699"/>
              <w:left w:val="single" w:sz="4" w:space="0" w:color="666699"/>
              <w:bottom w:val="single" w:sz="4" w:space="0" w:color="666699"/>
              <w:right w:val="single" w:sz="4" w:space="0" w:color="666699"/>
            </w:tcBorders>
          </w:tcPr>
          <w:p w14:paraId="63A4ADB3"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3FA89D8B" w14:textId="77777777" w:rsidR="00AE12A5" w:rsidRPr="001204F7" w:rsidRDefault="00AE12A5" w:rsidP="006C7247">
            <w:pPr>
              <w:jc w:val="right"/>
              <w:rPr>
                <w:sz w:val="18"/>
                <w:szCs w:val="18"/>
              </w:rPr>
            </w:pPr>
            <w:r w:rsidRPr="001204F7">
              <w:rPr>
                <w:sz w:val="18"/>
                <w:szCs w:val="18"/>
              </w:rPr>
              <w:t>0.0</w:t>
            </w:r>
          </w:p>
        </w:tc>
        <w:tc>
          <w:tcPr>
            <w:tcW w:w="0" w:type="auto"/>
            <w:tcBorders>
              <w:top w:val="single" w:sz="4" w:space="0" w:color="666699"/>
              <w:left w:val="single" w:sz="4" w:space="0" w:color="666699"/>
              <w:bottom w:val="single" w:sz="4" w:space="0" w:color="666699"/>
              <w:right w:val="single" w:sz="4" w:space="0" w:color="666699"/>
            </w:tcBorders>
          </w:tcPr>
          <w:p w14:paraId="42B0BE74" w14:textId="77777777" w:rsidR="00AE12A5" w:rsidRPr="001204F7" w:rsidRDefault="00AE12A5" w:rsidP="006C7247">
            <w:pPr>
              <w:spacing w:after="60"/>
              <w:jc w:val="right"/>
              <w:rPr>
                <w:sz w:val="18"/>
                <w:szCs w:val="18"/>
              </w:rPr>
            </w:pPr>
            <w:r w:rsidRPr="001204F7">
              <w:rPr>
                <w:sz w:val="18"/>
                <w:szCs w:val="18"/>
              </w:rPr>
              <w:t>0.0</w:t>
            </w:r>
          </w:p>
        </w:tc>
        <w:tc>
          <w:tcPr>
            <w:tcW w:w="0" w:type="auto"/>
            <w:tcBorders>
              <w:top w:val="single" w:sz="4" w:space="0" w:color="666699"/>
              <w:left w:val="single" w:sz="4" w:space="0" w:color="666699"/>
              <w:bottom w:val="single" w:sz="4" w:space="0" w:color="666699"/>
              <w:right w:val="single" w:sz="4" w:space="0" w:color="666699"/>
            </w:tcBorders>
          </w:tcPr>
          <w:p w14:paraId="118743A2"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0D3A4904"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100FC38C"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47CD81F7" w14:textId="77777777" w:rsidR="00AE12A5" w:rsidRPr="001204F7" w:rsidRDefault="00AE12A5" w:rsidP="006C7247">
            <w:pPr>
              <w:spacing w:after="60"/>
              <w:jc w:val="right"/>
              <w:rPr>
                <w:sz w:val="18"/>
                <w:szCs w:val="18"/>
              </w:rPr>
            </w:pPr>
            <w:r w:rsidRPr="001204F7">
              <w:rPr>
                <w:sz w:val="18"/>
                <w:szCs w:val="18"/>
              </w:rPr>
              <w:t>0.0</w:t>
            </w:r>
          </w:p>
        </w:tc>
      </w:tr>
      <w:tr w:rsidR="00AE12A5" w:rsidRPr="001204F7" w14:paraId="1D73A6E0" w14:textId="77777777" w:rsidTr="006C7247">
        <w:trPr>
          <w:trHeight w:val="240"/>
        </w:trPr>
        <w:tc>
          <w:tcPr>
            <w:tcW w:w="0" w:type="auto"/>
            <w:tcBorders>
              <w:top w:val="single" w:sz="4" w:space="0" w:color="666699"/>
              <w:left w:val="single" w:sz="4" w:space="0" w:color="666699"/>
              <w:bottom w:val="single" w:sz="4" w:space="0" w:color="666699"/>
              <w:right w:val="single" w:sz="4" w:space="0" w:color="666699"/>
            </w:tcBorders>
          </w:tcPr>
          <w:p w14:paraId="386C1E51" w14:textId="77777777" w:rsidR="00AE12A5" w:rsidRPr="001204F7" w:rsidRDefault="00AE12A5" w:rsidP="006C7247">
            <w:pPr>
              <w:bidi/>
              <w:spacing w:after="60"/>
              <w:jc w:val="left"/>
              <w:rPr>
                <w:sz w:val="18"/>
                <w:szCs w:val="18"/>
                <w:rtl/>
                <w:lang w:val="en-US" w:bidi="ar-SA"/>
              </w:rPr>
            </w:pPr>
            <w:r w:rsidRPr="001204F7">
              <w:rPr>
                <w:rFonts w:hint="cs"/>
                <w:sz w:val="18"/>
                <w:szCs w:val="18"/>
                <w:rtl/>
                <w:lang w:val="en-US"/>
              </w:rPr>
              <w:t>الهيدروكلوروفلوروكربون- 22</w:t>
            </w:r>
          </w:p>
        </w:tc>
        <w:tc>
          <w:tcPr>
            <w:tcW w:w="0" w:type="auto"/>
            <w:tcBorders>
              <w:top w:val="single" w:sz="4" w:space="0" w:color="666699"/>
              <w:left w:val="single" w:sz="4" w:space="0" w:color="666699"/>
              <w:bottom w:val="single" w:sz="4" w:space="0" w:color="666699"/>
              <w:right w:val="single" w:sz="4" w:space="0" w:color="666699"/>
            </w:tcBorders>
          </w:tcPr>
          <w:p w14:paraId="26D3ED28" w14:textId="77777777" w:rsidR="00AE12A5" w:rsidRPr="001204F7" w:rsidRDefault="00AE12A5" w:rsidP="006C7247">
            <w:pPr>
              <w:spacing w:after="60"/>
              <w:jc w:val="right"/>
              <w:rPr>
                <w:sz w:val="18"/>
                <w:szCs w:val="18"/>
              </w:rPr>
            </w:pPr>
          </w:p>
        </w:tc>
        <w:tc>
          <w:tcPr>
            <w:tcW w:w="782" w:type="dxa"/>
            <w:tcBorders>
              <w:top w:val="single" w:sz="4" w:space="0" w:color="666699"/>
              <w:left w:val="single" w:sz="4" w:space="0" w:color="666699"/>
              <w:bottom w:val="single" w:sz="4" w:space="0" w:color="666699"/>
              <w:right w:val="single" w:sz="4" w:space="0" w:color="666699"/>
            </w:tcBorders>
          </w:tcPr>
          <w:p w14:paraId="2B3DE84E" w14:textId="77777777" w:rsidR="00AE12A5" w:rsidRPr="001204F7" w:rsidRDefault="00AE12A5" w:rsidP="006C7247">
            <w:pPr>
              <w:spacing w:after="60"/>
              <w:jc w:val="right"/>
              <w:rPr>
                <w:sz w:val="18"/>
                <w:szCs w:val="18"/>
                <w:lang w:val="en-US"/>
              </w:rPr>
            </w:pPr>
          </w:p>
        </w:tc>
        <w:tc>
          <w:tcPr>
            <w:tcW w:w="1043" w:type="dxa"/>
            <w:tcBorders>
              <w:top w:val="single" w:sz="4" w:space="0" w:color="666699"/>
              <w:left w:val="single" w:sz="4" w:space="0" w:color="666699"/>
              <w:bottom w:val="single" w:sz="4" w:space="0" w:color="666699"/>
              <w:right w:val="single" w:sz="4" w:space="0" w:color="666699"/>
            </w:tcBorders>
          </w:tcPr>
          <w:p w14:paraId="0105CAD6"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564326B1" w14:textId="77777777" w:rsidR="00AE12A5" w:rsidRPr="001204F7" w:rsidRDefault="00AE12A5" w:rsidP="006C7247">
            <w:pPr>
              <w:jc w:val="right"/>
              <w:rPr>
                <w:sz w:val="18"/>
                <w:szCs w:val="18"/>
              </w:rPr>
            </w:pPr>
            <w:r w:rsidRPr="001204F7">
              <w:rPr>
                <w:sz w:val="18"/>
                <w:szCs w:val="18"/>
              </w:rPr>
              <w:t>0.0</w:t>
            </w:r>
          </w:p>
        </w:tc>
        <w:tc>
          <w:tcPr>
            <w:tcW w:w="0" w:type="auto"/>
            <w:tcBorders>
              <w:top w:val="single" w:sz="4" w:space="0" w:color="666699"/>
              <w:left w:val="single" w:sz="4" w:space="0" w:color="666699"/>
              <w:bottom w:val="single" w:sz="4" w:space="0" w:color="666699"/>
              <w:right w:val="single" w:sz="4" w:space="0" w:color="666699"/>
            </w:tcBorders>
          </w:tcPr>
          <w:p w14:paraId="693041EB" w14:textId="77777777" w:rsidR="00AE12A5" w:rsidRPr="001204F7" w:rsidRDefault="00AE12A5" w:rsidP="006C7247">
            <w:pPr>
              <w:spacing w:after="60"/>
              <w:jc w:val="right"/>
              <w:rPr>
                <w:sz w:val="18"/>
                <w:szCs w:val="18"/>
              </w:rPr>
            </w:pPr>
            <w:r w:rsidRPr="001204F7">
              <w:rPr>
                <w:sz w:val="18"/>
                <w:szCs w:val="18"/>
              </w:rPr>
              <w:t>0.74</w:t>
            </w:r>
          </w:p>
        </w:tc>
        <w:tc>
          <w:tcPr>
            <w:tcW w:w="0" w:type="auto"/>
            <w:tcBorders>
              <w:top w:val="single" w:sz="4" w:space="0" w:color="666699"/>
              <w:left w:val="single" w:sz="4" w:space="0" w:color="666699"/>
              <w:bottom w:val="single" w:sz="4" w:space="0" w:color="666699"/>
              <w:right w:val="single" w:sz="4" w:space="0" w:color="666699"/>
            </w:tcBorders>
          </w:tcPr>
          <w:p w14:paraId="7B5DD612"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59EA5A7D"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0E9E4142" w14:textId="77777777" w:rsidR="00AE12A5" w:rsidRPr="001204F7" w:rsidRDefault="00AE12A5" w:rsidP="006C7247">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683A3E44" w14:textId="77777777" w:rsidR="00AE12A5" w:rsidRPr="001204F7" w:rsidRDefault="00AE12A5" w:rsidP="006C7247">
            <w:pPr>
              <w:spacing w:after="60"/>
              <w:jc w:val="right"/>
              <w:rPr>
                <w:sz w:val="18"/>
                <w:szCs w:val="18"/>
              </w:rPr>
            </w:pPr>
            <w:r w:rsidRPr="001204F7">
              <w:rPr>
                <w:sz w:val="18"/>
                <w:szCs w:val="18"/>
              </w:rPr>
              <w:t>0.74</w:t>
            </w:r>
          </w:p>
        </w:tc>
      </w:tr>
    </w:tbl>
    <w:p w14:paraId="78D58FA0" w14:textId="77777777" w:rsidR="00D51EE3" w:rsidRPr="001204F7" w:rsidRDefault="00D51EE3" w:rsidP="00D51EE3">
      <w:pPr>
        <w:pStyle w:val="StyleHeader4Para4Left0Firstline0"/>
        <w:numPr>
          <w:ilvl w:val="0"/>
          <w:numId w:val="0"/>
        </w:numPr>
        <w:bidi/>
        <w:spacing w:after="0"/>
        <w:rPr>
          <w:sz w:val="18"/>
          <w:szCs w:val="18"/>
          <w:lang w:val="en-US" w:bidi="ar-SA"/>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2"/>
        <w:gridCol w:w="786"/>
        <w:gridCol w:w="4606"/>
        <w:gridCol w:w="786"/>
      </w:tblGrid>
      <w:tr w:rsidR="00D51EE3" w:rsidRPr="001204F7" w14:paraId="2FC202D1" w14:textId="77777777" w:rsidTr="00373E38">
        <w:trPr>
          <w:trHeight w:val="240"/>
        </w:trPr>
        <w:tc>
          <w:tcPr>
            <w:tcW w:w="0" w:type="auto"/>
            <w:gridSpan w:val="4"/>
            <w:tcBorders>
              <w:top w:val="single" w:sz="4" w:space="0" w:color="666699"/>
              <w:left w:val="single" w:sz="4" w:space="0" w:color="666699"/>
              <w:bottom w:val="single" w:sz="4" w:space="0" w:color="666699"/>
              <w:right w:val="single" w:sz="4" w:space="0" w:color="666699"/>
            </w:tcBorders>
            <w:vAlign w:val="center"/>
            <w:hideMark/>
          </w:tcPr>
          <w:p w14:paraId="33F3EC6E" w14:textId="77777777" w:rsidR="00D51EE3" w:rsidRPr="001204F7" w:rsidRDefault="00D51EE3" w:rsidP="00373E38">
            <w:pPr>
              <w:bidi/>
              <w:spacing w:after="60"/>
              <w:jc w:val="left"/>
              <w:rPr>
                <w:bCs/>
                <w:sz w:val="18"/>
                <w:szCs w:val="18"/>
                <w:lang w:val="en-US"/>
              </w:rPr>
            </w:pPr>
            <w:r w:rsidRPr="001204F7">
              <w:rPr>
                <w:rFonts w:hint="cs"/>
                <w:bCs/>
                <w:sz w:val="18"/>
                <w:szCs w:val="18"/>
                <w:rtl/>
                <w:lang w:val="en-US"/>
              </w:rPr>
              <w:t>(4)  بيانات الاستهلاك (طن من قدرات استنفاذ الأوزون)</w:t>
            </w:r>
          </w:p>
        </w:tc>
      </w:tr>
      <w:tr w:rsidR="00D51EE3" w:rsidRPr="001204F7" w14:paraId="2F8AB681" w14:textId="77777777" w:rsidTr="006C7247">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40F2D103" w14:textId="77777777" w:rsidR="00D51EE3" w:rsidRPr="001204F7" w:rsidRDefault="00D51EE3" w:rsidP="006C7247">
            <w:pPr>
              <w:bidi/>
              <w:spacing w:after="60"/>
              <w:jc w:val="center"/>
              <w:rPr>
                <w:sz w:val="18"/>
                <w:szCs w:val="18"/>
                <w:lang w:val="en-US"/>
              </w:rPr>
            </w:pPr>
            <w:r w:rsidRPr="001204F7">
              <w:rPr>
                <w:rFonts w:hint="cs"/>
                <w:sz w:val="18"/>
                <w:szCs w:val="18"/>
                <w:rtl/>
                <w:lang w:val="en-US"/>
              </w:rPr>
              <w:t>خط الأساس</w:t>
            </w:r>
            <w:r w:rsidRPr="001204F7">
              <w:rPr>
                <w:rFonts w:hint="cs"/>
                <w:sz w:val="18"/>
                <w:szCs w:val="18"/>
                <w:rtl/>
                <w:lang w:val="en-US" w:bidi="ar-SA"/>
              </w:rPr>
              <w:t xml:space="preserve"> للفترة</w:t>
            </w:r>
            <w:r w:rsidRPr="001204F7">
              <w:rPr>
                <w:rFonts w:hint="cs"/>
                <w:sz w:val="18"/>
                <w:szCs w:val="18"/>
                <w:rtl/>
                <w:lang w:val="en-US"/>
              </w:rPr>
              <w:t xml:space="preserve"> 2009 - 2010</w:t>
            </w:r>
          </w:p>
        </w:tc>
        <w:tc>
          <w:tcPr>
            <w:tcW w:w="0" w:type="auto"/>
            <w:tcBorders>
              <w:top w:val="single" w:sz="4" w:space="0" w:color="666699"/>
              <w:left w:val="single" w:sz="4" w:space="0" w:color="666699"/>
              <w:bottom w:val="single" w:sz="4" w:space="0" w:color="666699"/>
              <w:right w:val="single" w:sz="4" w:space="0" w:color="666699"/>
            </w:tcBorders>
            <w:hideMark/>
          </w:tcPr>
          <w:p w14:paraId="3E4925B3" w14:textId="77777777" w:rsidR="00D51EE3" w:rsidRPr="001204F7" w:rsidRDefault="0053766A" w:rsidP="006C7247">
            <w:pPr>
              <w:spacing w:after="60"/>
              <w:jc w:val="right"/>
              <w:rPr>
                <w:sz w:val="18"/>
                <w:szCs w:val="18"/>
                <w:lang w:val="en-CA"/>
              </w:rPr>
            </w:pPr>
            <w:r w:rsidRPr="001204F7">
              <w:rPr>
                <w:sz w:val="18"/>
                <w:szCs w:val="18"/>
              </w:rPr>
              <w:t>1.4</w:t>
            </w:r>
          </w:p>
        </w:tc>
        <w:tc>
          <w:tcPr>
            <w:tcW w:w="0" w:type="auto"/>
            <w:tcBorders>
              <w:top w:val="single" w:sz="4" w:space="0" w:color="666699"/>
              <w:left w:val="single" w:sz="4" w:space="0" w:color="666699"/>
              <w:bottom w:val="single" w:sz="4" w:space="0" w:color="666699"/>
              <w:right w:val="single" w:sz="4" w:space="0" w:color="666699"/>
            </w:tcBorders>
            <w:hideMark/>
          </w:tcPr>
          <w:p w14:paraId="1738140E" w14:textId="77777777" w:rsidR="00D51EE3" w:rsidRPr="001204F7" w:rsidRDefault="00D51EE3" w:rsidP="006C7247">
            <w:pPr>
              <w:bidi/>
              <w:spacing w:after="60"/>
              <w:jc w:val="center"/>
              <w:rPr>
                <w:sz w:val="18"/>
                <w:szCs w:val="18"/>
                <w:lang w:val="en-US"/>
              </w:rPr>
            </w:pPr>
            <w:r w:rsidRPr="001204F7">
              <w:rPr>
                <w:rFonts w:hint="cs"/>
                <w:sz w:val="18"/>
                <w:szCs w:val="18"/>
                <w:rtl/>
                <w:lang w:bidi="ar-AE"/>
              </w:rPr>
              <w:t>نقطة البداية للتخفيضات المجمعة المستدامة</w:t>
            </w:r>
          </w:p>
        </w:tc>
        <w:tc>
          <w:tcPr>
            <w:tcW w:w="0" w:type="auto"/>
            <w:tcBorders>
              <w:top w:val="single" w:sz="4" w:space="0" w:color="666699"/>
              <w:left w:val="single" w:sz="4" w:space="0" w:color="666699"/>
              <w:bottom w:val="single" w:sz="4" w:space="0" w:color="666699"/>
              <w:right w:val="single" w:sz="4" w:space="0" w:color="666699"/>
            </w:tcBorders>
            <w:hideMark/>
          </w:tcPr>
          <w:p w14:paraId="5D661043" w14:textId="77777777" w:rsidR="00D51EE3" w:rsidRPr="001204F7" w:rsidRDefault="0053766A" w:rsidP="006C7247">
            <w:pPr>
              <w:spacing w:after="60"/>
              <w:jc w:val="right"/>
              <w:rPr>
                <w:sz w:val="18"/>
                <w:szCs w:val="18"/>
                <w:lang w:val="en-CA"/>
              </w:rPr>
            </w:pPr>
            <w:r w:rsidRPr="001204F7">
              <w:rPr>
                <w:sz w:val="18"/>
                <w:szCs w:val="18"/>
              </w:rPr>
              <w:t>1.4</w:t>
            </w:r>
          </w:p>
        </w:tc>
      </w:tr>
      <w:tr w:rsidR="00D51EE3" w:rsidRPr="001204F7" w14:paraId="3F9ACD9A" w14:textId="77777777" w:rsidTr="006C7247">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7788365F" w14:textId="77777777" w:rsidR="00D51EE3" w:rsidRPr="001204F7" w:rsidRDefault="00D51EE3" w:rsidP="006C7247">
            <w:pPr>
              <w:bidi/>
              <w:spacing w:after="60"/>
              <w:jc w:val="center"/>
              <w:rPr>
                <w:bCs/>
                <w:sz w:val="18"/>
                <w:szCs w:val="18"/>
                <w:lang w:val="en-US"/>
              </w:rPr>
            </w:pPr>
            <w:r w:rsidRPr="001204F7">
              <w:rPr>
                <w:rFonts w:hint="cs"/>
                <w:bCs/>
                <w:sz w:val="18"/>
                <w:szCs w:val="18"/>
                <w:rtl/>
                <w:lang w:val="en-US"/>
              </w:rPr>
              <w:t>الاستهلاك المؤهل للتمويل (طن من قدرات استنفاذ الأوزون)</w:t>
            </w:r>
          </w:p>
        </w:tc>
      </w:tr>
      <w:tr w:rsidR="00D51EE3" w:rsidRPr="001204F7" w14:paraId="19D3F7AB" w14:textId="77777777" w:rsidTr="006C7247">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30CE66C9" w14:textId="77777777" w:rsidR="00D51EE3" w:rsidRPr="001204F7" w:rsidRDefault="00D51EE3" w:rsidP="006C7247">
            <w:pPr>
              <w:bidi/>
              <w:spacing w:after="60"/>
              <w:jc w:val="center"/>
              <w:rPr>
                <w:sz w:val="18"/>
                <w:szCs w:val="18"/>
                <w:lang w:val="en-US"/>
              </w:rPr>
            </w:pPr>
            <w:r w:rsidRPr="001204F7">
              <w:rPr>
                <w:rFonts w:hint="cs"/>
                <w:sz w:val="18"/>
                <w:szCs w:val="18"/>
                <w:rtl/>
                <w:lang w:val="en-US"/>
              </w:rPr>
              <w:t>المعتمد بالفعل</w:t>
            </w:r>
          </w:p>
        </w:tc>
        <w:tc>
          <w:tcPr>
            <w:tcW w:w="0" w:type="auto"/>
            <w:tcBorders>
              <w:top w:val="single" w:sz="4" w:space="0" w:color="666699"/>
              <w:left w:val="single" w:sz="4" w:space="0" w:color="666699"/>
              <w:bottom w:val="single" w:sz="4" w:space="0" w:color="666699"/>
              <w:right w:val="single" w:sz="4" w:space="0" w:color="666699"/>
            </w:tcBorders>
            <w:hideMark/>
          </w:tcPr>
          <w:p w14:paraId="7949FEB0" w14:textId="77777777" w:rsidR="00D51EE3" w:rsidRPr="001204F7" w:rsidRDefault="00C910D9" w:rsidP="006C7247">
            <w:pPr>
              <w:spacing w:after="60"/>
              <w:jc w:val="right"/>
              <w:rPr>
                <w:sz w:val="18"/>
                <w:szCs w:val="18"/>
                <w:lang w:val="en-CA"/>
              </w:rPr>
            </w:pPr>
            <w:r w:rsidRPr="001204F7">
              <w:rPr>
                <w:sz w:val="18"/>
                <w:szCs w:val="18"/>
              </w:rPr>
              <w:t>1.0</w:t>
            </w:r>
          </w:p>
        </w:tc>
        <w:tc>
          <w:tcPr>
            <w:tcW w:w="0" w:type="auto"/>
            <w:tcBorders>
              <w:top w:val="single" w:sz="4" w:space="0" w:color="666699"/>
              <w:left w:val="single" w:sz="4" w:space="0" w:color="666699"/>
              <w:bottom w:val="single" w:sz="4" w:space="0" w:color="666699"/>
              <w:right w:val="single" w:sz="4" w:space="0" w:color="666699"/>
            </w:tcBorders>
            <w:hideMark/>
          </w:tcPr>
          <w:p w14:paraId="26BCA5B1" w14:textId="77777777" w:rsidR="00D51EE3" w:rsidRPr="001204F7" w:rsidRDefault="00D51EE3" w:rsidP="006C7247">
            <w:pPr>
              <w:spacing w:after="60"/>
              <w:jc w:val="center"/>
              <w:rPr>
                <w:sz w:val="18"/>
                <w:szCs w:val="18"/>
                <w:lang w:val="en-US"/>
              </w:rPr>
            </w:pPr>
            <w:r w:rsidRPr="001204F7">
              <w:rPr>
                <w:rFonts w:hint="cs"/>
                <w:sz w:val="18"/>
                <w:szCs w:val="18"/>
                <w:rtl/>
                <w:lang w:val="en-US"/>
              </w:rPr>
              <w:t>المتبقي</w:t>
            </w:r>
            <w:r w:rsidRPr="001204F7">
              <w:rPr>
                <w:sz w:val="18"/>
                <w:szCs w:val="18"/>
              </w:rPr>
              <w:t>:</w:t>
            </w:r>
          </w:p>
        </w:tc>
        <w:tc>
          <w:tcPr>
            <w:tcW w:w="0" w:type="auto"/>
            <w:tcBorders>
              <w:top w:val="single" w:sz="4" w:space="0" w:color="666699"/>
              <w:left w:val="single" w:sz="4" w:space="0" w:color="666699"/>
              <w:bottom w:val="single" w:sz="4" w:space="0" w:color="666699"/>
              <w:right w:val="single" w:sz="4" w:space="0" w:color="666699"/>
            </w:tcBorders>
            <w:hideMark/>
          </w:tcPr>
          <w:p w14:paraId="2E2D459A" w14:textId="77777777" w:rsidR="00D51EE3" w:rsidRPr="001204F7" w:rsidRDefault="00C910D9" w:rsidP="006C7247">
            <w:pPr>
              <w:spacing w:after="60"/>
              <w:jc w:val="right"/>
              <w:rPr>
                <w:sz w:val="18"/>
                <w:szCs w:val="18"/>
                <w:lang w:val="en-CA"/>
              </w:rPr>
            </w:pPr>
            <w:r w:rsidRPr="001204F7">
              <w:rPr>
                <w:sz w:val="18"/>
                <w:szCs w:val="18"/>
              </w:rPr>
              <w:t>0.4</w:t>
            </w:r>
          </w:p>
        </w:tc>
      </w:tr>
    </w:tbl>
    <w:p w14:paraId="73D122F9" w14:textId="77777777" w:rsidR="00D51EE3" w:rsidRPr="001204F7" w:rsidRDefault="00D51EE3" w:rsidP="00D51EE3">
      <w:pPr>
        <w:pStyle w:val="StyleHeader4Para4Left0Firstline0"/>
        <w:numPr>
          <w:ilvl w:val="0"/>
          <w:numId w:val="0"/>
        </w:numPr>
        <w:bidi/>
        <w:spacing w:after="0"/>
        <w:rPr>
          <w:sz w:val="18"/>
          <w:szCs w:val="18"/>
          <w:lang w:val="en-US" w:bidi="ar-SA"/>
        </w:rPr>
      </w:pPr>
    </w:p>
    <w:tbl>
      <w:tblPr>
        <w:tblStyle w:val="TableGrid"/>
        <w:bidiVisual/>
        <w:tblW w:w="522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35"/>
        <w:gridCol w:w="4556"/>
        <w:gridCol w:w="2144"/>
        <w:gridCol w:w="2574"/>
      </w:tblGrid>
      <w:tr w:rsidR="00DF2546" w:rsidRPr="001204F7" w14:paraId="29F270C2" w14:textId="77777777" w:rsidTr="00AD4C6B">
        <w:trPr>
          <w:trHeight w:val="346"/>
        </w:trPr>
        <w:tc>
          <w:tcPr>
            <w:tcW w:w="2643" w:type="pct"/>
            <w:gridSpan w:val="2"/>
            <w:tcBorders>
              <w:top w:val="single" w:sz="4" w:space="0" w:color="666699"/>
              <w:left w:val="single" w:sz="4" w:space="0" w:color="666699"/>
              <w:bottom w:val="single" w:sz="4" w:space="0" w:color="666699"/>
              <w:right w:val="single" w:sz="4" w:space="0" w:color="666699"/>
            </w:tcBorders>
            <w:vAlign w:val="center"/>
            <w:hideMark/>
          </w:tcPr>
          <w:p w14:paraId="3937B214" w14:textId="77777777" w:rsidR="00DF2546" w:rsidRPr="001204F7" w:rsidRDefault="00DF2546" w:rsidP="004052BB">
            <w:pPr>
              <w:bidi/>
              <w:spacing w:after="60"/>
              <w:jc w:val="left"/>
              <w:rPr>
                <w:bCs/>
                <w:sz w:val="18"/>
                <w:szCs w:val="18"/>
                <w:rtl/>
                <w:lang w:bidi="ar-SA"/>
              </w:rPr>
            </w:pPr>
            <w:r w:rsidRPr="001204F7">
              <w:rPr>
                <w:rFonts w:hint="cs"/>
                <w:bCs/>
                <w:sz w:val="18"/>
                <w:szCs w:val="18"/>
                <w:rtl/>
              </w:rPr>
              <w:t>(5)  خطة الأعمال</w:t>
            </w:r>
          </w:p>
        </w:tc>
        <w:tc>
          <w:tcPr>
            <w:tcW w:w="1071" w:type="pct"/>
            <w:tcBorders>
              <w:top w:val="single" w:sz="4" w:space="0" w:color="666699"/>
              <w:left w:val="single" w:sz="4" w:space="0" w:color="666699"/>
              <w:bottom w:val="single" w:sz="4" w:space="0" w:color="666699"/>
              <w:right w:val="single" w:sz="4" w:space="0" w:color="666699"/>
            </w:tcBorders>
            <w:vAlign w:val="center"/>
            <w:hideMark/>
          </w:tcPr>
          <w:p w14:paraId="28B77A6A" w14:textId="77777777" w:rsidR="00DF2546" w:rsidRPr="001204F7" w:rsidRDefault="00DF2546" w:rsidP="00AD4C6B">
            <w:pPr>
              <w:bidi/>
              <w:spacing w:after="60"/>
              <w:jc w:val="center"/>
              <w:rPr>
                <w:b/>
                <w:sz w:val="18"/>
                <w:szCs w:val="18"/>
                <w:lang w:bidi="ar-SA"/>
              </w:rPr>
            </w:pPr>
            <w:r w:rsidRPr="001204F7">
              <w:rPr>
                <w:b/>
                <w:sz w:val="18"/>
                <w:szCs w:val="18"/>
              </w:rPr>
              <w:t>2020</w:t>
            </w:r>
          </w:p>
        </w:tc>
        <w:tc>
          <w:tcPr>
            <w:tcW w:w="1286" w:type="pct"/>
            <w:tcBorders>
              <w:top w:val="single" w:sz="4" w:space="0" w:color="666699"/>
              <w:left w:val="single" w:sz="4" w:space="0" w:color="666699"/>
              <w:bottom w:val="single" w:sz="4" w:space="0" w:color="666699"/>
              <w:right w:val="single" w:sz="4" w:space="0" w:color="666699"/>
            </w:tcBorders>
            <w:vAlign w:val="center"/>
          </w:tcPr>
          <w:p w14:paraId="21E0037C" w14:textId="77777777" w:rsidR="00DF2546" w:rsidRPr="001204F7" w:rsidRDefault="00DF2546" w:rsidP="00AD4C6B">
            <w:pPr>
              <w:bidi/>
              <w:spacing w:after="60"/>
              <w:jc w:val="center"/>
              <w:rPr>
                <w:bCs/>
                <w:sz w:val="18"/>
                <w:szCs w:val="18"/>
                <w:rtl/>
                <w:lang w:bidi="ar-SA"/>
              </w:rPr>
            </w:pPr>
            <w:r w:rsidRPr="001204F7">
              <w:rPr>
                <w:rFonts w:hint="cs"/>
                <w:bCs/>
                <w:sz w:val="18"/>
                <w:szCs w:val="18"/>
                <w:rtl/>
                <w:lang w:bidi="ar-SA"/>
              </w:rPr>
              <w:t>المجموع</w:t>
            </w:r>
          </w:p>
        </w:tc>
      </w:tr>
      <w:tr w:rsidR="00590EA1" w:rsidRPr="001204F7" w14:paraId="2FD8E89E" w14:textId="77777777" w:rsidTr="00DF2546">
        <w:trPr>
          <w:trHeight w:val="240"/>
        </w:trPr>
        <w:tc>
          <w:tcPr>
            <w:tcW w:w="367" w:type="pct"/>
            <w:vMerge w:val="restart"/>
            <w:tcBorders>
              <w:top w:val="single" w:sz="4" w:space="0" w:color="666699"/>
              <w:left w:val="single" w:sz="4" w:space="0" w:color="666699"/>
              <w:bottom w:val="single" w:sz="4" w:space="0" w:color="666699"/>
              <w:right w:val="single" w:sz="4" w:space="0" w:color="666699"/>
            </w:tcBorders>
            <w:hideMark/>
          </w:tcPr>
          <w:p w14:paraId="54DC8B9B" w14:textId="77777777" w:rsidR="00590EA1" w:rsidRPr="001204F7" w:rsidRDefault="00590EA1" w:rsidP="006C7247">
            <w:pPr>
              <w:bidi/>
              <w:spacing w:after="60"/>
              <w:jc w:val="center"/>
              <w:rPr>
                <w:sz w:val="18"/>
                <w:szCs w:val="18"/>
                <w:lang w:bidi="ar-SA"/>
              </w:rPr>
            </w:pPr>
            <w:r w:rsidRPr="001204F7">
              <w:rPr>
                <w:rFonts w:hint="cs"/>
                <w:sz w:val="18"/>
                <w:szCs w:val="18"/>
                <w:rtl/>
              </w:rPr>
              <w:t>اليونيب</w:t>
            </w:r>
          </w:p>
        </w:tc>
        <w:tc>
          <w:tcPr>
            <w:tcW w:w="2276" w:type="pct"/>
            <w:tcBorders>
              <w:top w:val="single" w:sz="4" w:space="0" w:color="666699"/>
              <w:left w:val="single" w:sz="4" w:space="0" w:color="666699"/>
              <w:bottom w:val="single" w:sz="4" w:space="0" w:color="666699"/>
              <w:right w:val="single" w:sz="4" w:space="0" w:color="666699"/>
            </w:tcBorders>
            <w:hideMark/>
          </w:tcPr>
          <w:p w14:paraId="2BE49DF0" w14:textId="77777777" w:rsidR="00590EA1" w:rsidRPr="001204F7" w:rsidRDefault="00590EA1" w:rsidP="006C7247">
            <w:pPr>
              <w:bidi/>
              <w:spacing w:after="60"/>
              <w:jc w:val="left"/>
              <w:rPr>
                <w:sz w:val="18"/>
                <w:szCs w:val="18"/>
                <w:lang w:val="en-US"/>
              </w:rPr>
            </w:pPr>
            <w:r w:rsidRPr="001204F7">
              <w:rPr>
                <w:rFonts w:hint="cs"/>
                <w:sz w:val="18"/>
                <w:szCs w:val="18"/>
                <w:rtl/>
                <w:lang w:val="en-US"/>
              </w:rPr>
              <w:t>إزالة المواد المستنفذة للأوزون (طن من قدرات استنفاذ الأوزون)</w:t>
            </w:r>
          </w:p>
        </w:tc>
        <w:tc>
          <w:tcPr>
            <w:tcW w:w="1071" w:type="pct"/>
            <w:tcBorders>
              <w:top w:val="single" w:sz="4" w:space="0" w:color="666699"/>
              <w:left w:val="single" w:sz="4" w:space="0" w:color="666699"/>
              <w:bottom w:val="single" w:sz="4" w:space="0" w:color="666699"/>
              <w:right w:val="single" w:sz="4" w:space="0" w:color="666699"/>
            </w:tcBorders>
            <w:hideMark/>
          </w:tcPr>
          <w:p w14:paraId="7C8BD7DA" w14:textId="77777777" w:rsidR="00590EA1" w:rsidRPr="001204F7" w:rsidRDefault="00590EA1" w:rsidP="006C7247">
            <w:pPr>
              <w:spacing w:after="60"/>
              <w:jc w:val="right"/>
              <w:rPr>
                <w:sz w:val="18"/>
                <w:szCs w:val="18"/>
              </w:rPr>
            </w:pPr>
            <w:r w:rsidRPr="001204F7">
              <w:rPr>
                <w:sz w:val="18"/>
                <w:szCs w:val="18"/>
              </w:rPr>
              <w:t>0.1</w:t>
            </w:r>
          </w:p>
        </w:tc>
        <w:tc>
          <w:tcPr>
            <w:tcW w:w="1286" w:type="pct"/>
            <w:tcBorders>
              <w:top w:val="single" w:sz="4" w:space="0" w:color="666699"/>
              <w:left w:val="single" w:sz="4" w:space="0" w:color="666699"/>
              <w:bottom w:val="single" w:sz="4" w:space="0" w:color="666699"/>
              <w:right w:val="single" w:sz="4" w:space="0" w:color="666699"/>
            </w:tcBorders>
          </w:tcPr>
          <w:p w14:paraId="1BE4B3F8" w14:textId="77777777" w:rsidR="00590EA1" w:rsidRPr="001204F7" w:rsidRDefault="00590EA1" w:rsidP="006C7247">
            <w:pPr>
              <w:spacing w:after="60"/>
              <w:jc w:val="right"/>
              <w:rPr>
                <w:sz w:val="18"/>
                <w:szCs w:val="18"/>
              </w:rPr>
            </w:pPr>
            <w:r w:rsidRPr="001204F7">
              <w:rPr>
                <w:sz w:val="18"/>
                <w:szCs w:val="18"/>
              </w:rPr>
              <w:t>0.1</w:t>
            </w:r>
          </w:p>
        </w:tc>
      </w:tr>
      <w:tr w:rsidR="00590EA1" w:rsidRPr="001204F7" w14:paraId="23D0E51E" w14:textId="77777777" w:rsidTr="00DF2546">
        <w:trPr>
          <w:trHeight w:val="240"/>
        </w:trPr>
        <w:tc>
          <w:tcPr>
            <w:tcW w:w="367" w:type="pct"/>
            <w:vMerge/>
            <w:tcBorders>
              <w:top w:val="single" w:sz="4" w:space="0" w:color="666699"/>
              <w:left w:val="single" w:sz="4" w:space="0" w:color="666699"/>
              <w:bottom w:val="single" w:sz="4" w:space="0" w:color="666699"/>
              <w:right w:val="single" w:sz="4" w:space="0" w:color="666699"/>
            </w:tcBorders>
            <w:vAlign w:val="center"/>
            <w:hideMark/>
          </w:tcPr>
          <w:p w14:paraId="2F60BFBB" w14:textId="77777777" w:rsidR="00590EA1" w:rsidRPr="001204F7" w:rsidRDefault="00590EA1" w:rsidP="006C7247">
            <w:pPr>
              <w:jc w:val="left"/>
              <w:rPr>
                <w:sz w:val="18"/>
                <w:szCs w:val="18"/>
                <w:lang w:bidi="ar-SA"/>
              </w:rPr>
            </w:pPr>
          </w:p>
        </w:tc>
        <w:tc>
          <w:tcPr>
            <w:tcW w:w="2276" w:type="pct"/>
            <w:tcBorders>
              <w:top w:val="single" w:sz="4" w:space="0" w:color="666699"/>
              <w:left w:val="single" w:sz="4" w:space="0" w:color="666699"/>
              <w:bottom w:val="single" w:sz="4" w:space="0" w:color="666699"/>
              <w:right w:val="single" w:sz="4" w:space="0" w:color="666699"/>
            </w:tcBorders>
            <w:hideMark/>
          </w:tcPr>
          <w:p w14:paraId="2DA8239B" w14:textId="77777777" w:rsidR="00590EA1" w:rsidRPr="001204F7" w:rsidRDefault="00590EA1" w:rsidP="006C7247">
            <w:pPr>
              <w:bidi/>
              <w:spacing w:after="60"/>
              <w:jc w:val="left"/>
              <w:rPr>
                <w:sz w:val="18"/>
                <w:szCs w:val="18"/>
              </w:rPr>
            </w:pPr>
            <w:r w:rsidRPr="001204F7">
              <w:rPr>
                <w:rFonts w:hint="cs"/>
                <w:sz w:val="18"/>
                <w:szCs w:val="18"/>
                <w:rtl/>
              </w:rPr>
              <w:t>التمويل (دولار أمريكي)</w:t>
            </w:r>
          </w:p>
        </w:tc>
        <w:tc>
          <w:tcPr>
            <w:tcW w:w="1071" w:type="pct"/>
            <w:tcBorders>
              <w:top w:val="single" w:sz="4" w:space="0" w:color="666699"/>
              <w:left w:val="single" w:sz="4" w:space="0" w:color="666699"/>
              <w:bottom w:val="single" w:sz="4" w:space="0" w:color="666699"/>
              <w:right w:val="single" w:sz="4" w:space="0" w:color="666699"/>
            </w:tcBorders>
            <w:hideMark/>
          </w:tcPr>
          <w:p w14:paraId="266AAD67" w14:textId="77777777" w:rsidR="00590EA1" w:rsidRPr="001204F7" w:rsidRDefault="00590EA1" w:rsidP="006C7247">
            <w:pPr>
              <w:spacing w:after="60"/>
              <w:jc w:val="right"/>
              <w:rPr>
                <w:sz w:val="18"/>
                <w:szCs w:val="18"/>
              </w:rPr>
            </w:pPr>
            <w:r w:rsidRPr="001204F7">
              <w:rPr>
                <w:sz w:val="18"/>
                <w:szCs w:val="18"/>
              </w:rPr>
              <w:t>41,810</w:t>
            </w:r>
          </w:p>
        </w:tc>
        <w:tc>
          <w:tcPr>
            <w:tcW w:w="1286" w:type="pct"/>
            <w:tcBorders>
              <w:top w:val="single" w:sz="4" w:space="0" w:color="666699"/>
              <w:left w:val="single" w:sz="4" w:space="0" w:color="666699"/>
              <w:bottom w:val="single" w:sz="4" w:space="0" w:color="666699"/>
              <w:right w:val="single" w:sz="4" w:space="0" w:color="666699"/>
            </w:tcBorders>
          </w:tcPr>
          <w:p w14:paraId="658B15D1" w14:textId="77777777" w:rsidR="00590EA1" w:rsidRPr="001204F7" w:rsidRDefault="00590EA1" w:rsidP="006C7247">
            <w:pPr>
              <w:spacing w:after="60"/>
              <w:jc w:val="right"/>
              <w:rPr>
                <w:sz w:val="18"/>
                <w:szCs w:val="18"/>
              </w:rPr>
            </w:pPr>
            <w:r w:rsidRPr="001204F7">
              <w:rPr>
                <w:sz w:val="18"/>
                <w:szCs w:val="18"/>
              </w:rPr>
              <w:t>41,810</w:t>
            </w:r>
          </w:p>
        </w:tc>
      </w:tr>
    </w:tbl>
    <w:p w14:paraId="1FF282D9" w14:textId="77777777" w:rsidR="00D51EE3" w:rsidRPr="001204F7" w:rsidRDefault="00D51EE3" w:rsidP="00D51EE3">
      <w:pPr>
        <w:pStyle w:val="StyleHeader4Para4Left0Firstline0"/>
        <w:numPr>
          <w:ilvl w:val="0"/>
          <w:numId w:val="0"/>
        </w:numPr>
        <w:bidi/>
        <w:spacing w:after="0"/>
        <w:rPr>
          <w:sz w:val="18"/>
          <w:szCs w:val="18"/>
          <w:rtl/>
          <w:lang w:val="en-US" w:bidi="ar-SA"/>
        </w:rPr>
      </w:pPr>
    </w:p>
    <w:tbl>
      <w:tblPr>
        <w:tblStyle w:val="TableGrid"/>
        <w:bidiVisual/>
        <w:tblW w:w="5310" w:type="pct"/>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04"/>
        <w:gridCol w:w="730"/>
        <w:gridCol w:w="805"/>
        <w:gridCol w:w="718"/>
        <w:gridCol w:w="720"/>
        <w:gridCol w:w="718"/>
        <w:gridCol w:w="629"/>
        <w:gridCol w:w="629"/>
        <w:gridCol w:w="718"/>
        <w:gridCol w:w="718"/>
        <w:gridCol w:w="631"/>
        <w:gridCol w:w="631"/>
        <w:gridCol w:w="720"/>
        <w:gridCol w:w="899"/>
      </w:tblGrid>
      <w:tr w:rsidR="00870554" w:rsidRPr="001204F7" w14:paraId="449129C5" w14:textId="77777777" w:rsidTr="00870554">
        <w:tc>
          <w:tcPr>
            <w:tcW w:w="1199" w:type="pct"/>
            <w:gridSpan w:val="3"/>
            <w:tcBorders>
              <w:top w:val="single" w:sz="4" w:space="0" w:color="666699"/>
              <w:left w:val="single" w:sz="4" w:space="0" w:color="666699"/>
              <w:bottom w:val="single" w:sz="4" w:space="0" w:color="666699"/>
              <w:right w:val="single" w:sz="4" w:space="0" w:color="666699"/>
            </w:tcBorders>
            <w:hideMark/>
          </w:tcPr>
          <w:p w14:paraId="3592753B" w14:textId="77777777" w:rsidR="00870554" w:rsidRPr="001204F7" w:rsidRDefault="00870554" w:rsidP="006C7247">
            <w:pPr>
              <w:bidi/>
              <w:spacing w:after="60"/>
              <w:jc w:val="left"/>
              <w:rPr>
                <w:bCs/>
                <w:sz w:val="18"/>
                <w:szCs w:val="18"/>
                <w:rtl/>
                <w:lang w:bidi="ar-SA"/>
              </w:rPr>
            </w:pPr>
            <w:r w:rsidRPr="001204F7">
              <w:rPr>
                <w:rFonts w:hint="cs"/>
                <w:bCs/>
                <w:sz w:val="18"/>
                <w:szCs w:val="18"/>
                <w:rtl/>
              </w:rPr>
              <w:t>(6)  بيانات المشروع</w:t>
            </w:r>
          </w:p>
        </w:tc>
        <w:tc>
          <w:tcPr>
            <w:tcW w:w="353" w:type="pct"/>
            <w:tcBorders>
              <w:top w:val="single" w:sz="4" w:space="0" w:color="666699"/>
              <w:left w:val="single" w:sz="4" w:space="0" w:color="666699"/>
              <w:bottom w:val="single" w:sz="4" w:space="0" w:color="666699"/>
              <w:right w:val="single" w:sz="4" w:space="0" w:color="666699"/>
            </w:tcBorders>
          </w:tcPr>
          <w:p w14:paraId="4EA82D54" w14:textId="77777777" w:rsidR="00870554" w:rsidRPr="001204F7" w:rsidRDefault="00870554" w:rsidP="006C7247">
            <w:pPr>
              <w:spacing w:after="60"/>
              <w:jc w:val="center"/>
              <w:rPr>
                <w:b/>
                <w:sz w:val="18"/>
                <w:szCs w:val="18"/>
                <w:lang w:val="en-US"/>
              </w:rPr>
            </w:pPr>
            <w:r w:rsidRPr="001204F7">
              <w:rPr>
                <w:b/>
                <w:sz w:val="18"/>
                <w:szCs w:val="18"/>
                <w:lang w:val="en-US"/>
              </w:rPr>
              <w:t>2011</w:t>
            </w:r>
          </w:p>
        </w:tc>
        <w:tc>
          <w:tcPr>
            <w:tcW w:w="354" w:type="pct"/>
            <w:tcBorders>
              <w:top w:val="single" w:sz="4" w:space="0" w:color="666699"/>
              <w:left w:val="single" w:sz="4" w:space="0" w:color="666699"/>
              <w:bottom w:val="single" w:sz="4" w:space="0" w:color="666699"/>
              <w:right w:val="single" w:sz="4" w:space="0" w:color="666699"/>
            </w:tcBorders>
          </w:tcPr>
          <w:p w14:paraId="24DFC1A4" w14:textId="77777777" w:rsidR="00870554" w:rsidRPr="001204F7" w:rsidRDefault="00870554" w:rsidP="006C7247">
            <w:pPr>
              <w:spacing w:after="60"/>
              <w:jc w:val="center"/>
              <w:rPr>
                <w:b/>
                <w:sz w:val="18"/>
                <w:szCs w:val="18"/>
                <w:lang w:val="en-US"/>
              </w:rPr>
            </w:pPr>
            <w:r w:rsidRPr="001204F7">
              <w:rPr>
                <w:b/>
                <w:sz w:val="18"/>
                <w:szCs w:val="18"/>
                <w:lang w:val="en-US"/>
              </w:rPr>
              <w:t>2012</w:t>
            </w:r>
          </w:p>
        </w:tc>
        <w:tc>
          <w:tcPr>
            <w:tcW w:w="353" w:type="pct"/>
            <w:tcBorders>
              <w:top w:val="single" w:sz="4" w:space="0" w:color="666699"/>
              <w:left w:val="single" w:sz="4" w:space="0" w:color="666699"/>
              <w:bottom w:val="single" w:sz="4" w:space="0" w:color="666699"/>
              <w:right w:val="single" w:sz="4" w:space="0" w:color="666699"/>
            </w:tcBorders>
          </w:tcPr>
          <w:p w14:paraId="3714670D" w14:textId="77777777" w:rsidR="00870554" w:rsidRPr="001204F7" w:rsidRDefault="00870554" w:rsidP="006C7247">
            <w:pPr>
              <w:spacing w:after="60"/>
              <w:jc w:val="center"/>
              <w:rPr>
                <w:b/>
                <w:sz w:val="18"/>
                <w:szCs w:val="18"/>
              </w:rPr>
            </w:pPr>
            <w:r w:rsidRPr="001204F7">
              <w:rPr>
                <w:b/>
                <w:sz w:val="18"/>
                <w:szCs w:val="18"/>
              </w:rPr>
              <w:t>2013</w:t>
            </w:r>
          </w:p>
        </w:tc>
        <w:tc>
          <w:tcPr>
            <w:tcW w:w="309" w:type="pct"/>
            <w:tcBorders>
              <w:top w:val="single" w:sz="4" w:space="0" w:color="666699"/>
              <w:left w:val="single" w:sz="4" w:space="0" w:color="666699"/>
              <w:bottom w:val="single" w:sz="4" w:space="0" w:color="666699"/>
              <w:right w:val="single" w:sz="4" w:space="0" w:color="666699"/>
            </w:tcBorders>
          </w:tcPr>
          <w:p w14:paraId="24C23996" w14:textId="77777777" w:rsidR="00870554" w:rsidRPr="001204F7" w:rsidRDefault="00870554" w:rsidP="006C7247">
            <w:pPr>
              <w:spacing w:after="60"/>
              <w:jc w:val="center"/>
              <w:rPr>
                <w:b/>
                <w:sz w:val="18"/>
                <w:szCs w:val="18"/>
              </w:rPr>
            </w:pPr>
            <w:r w:rsidRPr="001204F7">
              <w:rPr>
                <w:b/>
                <w:sz w:val="18"/>
                <w:szCs w:val="18"/>
              </w:rPr>
              <w:t>2014</w:t>
            </w:r>
          </w:p>
        </w:tc>
        <w:tc>
          <w:tcPr>
            <w:tcW w:w="309" w:type="pct"/>
            <w:tcBorders>
              <w:top w:val="single" w:sz="4" w:space="0" w:color="666699"/>
              <w:left w:val="single" w:sz="4" w:space="0" w:color="666699"/>
              <w:bottom w:val="single" w:sz="4" w:space="0" w:color="666699"/>
              <w:right w:val="single" w:sz="4" w:space="0" w:color="666699"/>
            </w:tcBorders>
          </w:tcPr>
          <w:p w14:paraId="4A27FD7E" w14:textId="77777777" w:rsidR="00870554" w:rsidRPr="001204F7" w:rsidRDefault="00870554" w:rsidP="006C7247">
            <w:pPr>
              <w:spacing w:after="60"/>
              <w:jc w:val="center"/>
              <w:rPr>
                <w:b/>
                <w:sz w:val="18"/>
                <w:szCs w:val="18"/>
              </w:rPr>
            </w:pPr>
            <w:r w:rsidRPr="001204F7">
              <w:rPr>
                <w:b/>
                <w:sz w:val="18"/>
                <w:szCs w:val="18"/>
              </w:rPr>
              <w:t>2015</w:t>
            </w:r>
          </w:p>
        </w:tc>
        <w:tc>
          <w:tcPr>
            <w:tcW w:w="353" w:type="pct"/>
            <w:tcBorders>
              <w:top w:val="single" w:sz="4" w:space="0" w:color="666699"/>
              <w:left w:val="single" w:sz="4" w:space="0" w:color="666699"/>
              <w:bottom w:val="single" w:sz="4" w:space="0" w:color="666699"/>
              <w:right w:val="single" w:sz="4" w:space="0" w:color="666699"/>
            </w:tcBorders>
          </w:tcPr>
          <w:p w14:paraId="7B34A7FB" w14:textId="77777777" w:rsidR="00870554" w:rsidRPr="001204F7" w:rsidRDefault="00870554" w:rsidP="006C7247">
            <w:pPr>
              <w:spacing w:after="60"/>
              <w:jc w:val="center"/>
              <w:rPr>
                <w:b/>
                <w:sz w:val="18"/>
                <w:szCs w:val="18"/>
              </w:rPr>
            </w:pPr>
            <w:r w:rsidRPr="001204F7">
              <w:rPr>
                <w:b/>
                <w:sz w:val="18"/>
                <w:szCs w:val="18"/>
              </w:rPr>
              <w:t>2016</w:t>
            </w:r>
          </w:p>
        </w:tc>
        <w:tc>
          <w:tcPr>
            <w:tcW w:w="353" w:type="pct"/>
            <w:tcBorders>
              <w:top w:val="single" w:sz="4" w:space="0" w:color="666699"/>
              <w:left w:val="single" w:sz="4" w:space="0" w:color="666699"/>
              <w:bottom w:val="single" w:sz="4" w:space="0" w:color="666699"/>
              <w:right w:val="single" w:sz="4" w:space="0" w:color="666699"/>
            </w:tcBorders>
            <w:hideMark/>
          </w:tcPr>
          <w:p w14:paraId="2E1D46E4" w14:textId="77777777" w:rsidR="00870554" w:rsidRPr="001204F7" w:rsidRDefault="00870554" w:rsidP="006C7247">
            <w:pPr>
              <w:spacing w:after="60"/>
              <w:jc w:val="center"/>
              <w:rPr>
                <w:b/>
                <w:sz w:val="18"/>
                <w:szCs w:val="18"/>
              </w:rPr>
            </w:pPr>
            <w:r w:rsidRPr="001204F7">
              <w:rPr>
                <w:b/>
                <w:sz w:val="18"/>
                <w:szCs w:val="18"/>
              </w:rPr>
              <w:t>2017</w:t>
            </w:r>
          </w:p>
        </w:tc>
        <w:tc>
          <w:tcPr>
            <w:tcW w:w="310" w:type="pct"/>
            <w:tcBorders>
              <w:top w:val="single" w:sz="4" w:space="0" w:color="666699"/>
              <w:left w:val="single" w:sz="4" w:space="0" w:color="666699"/>
              <w:bottom w:val="single" w:sz="4" w:space="0" w:color="666699"/>
              <w:right w:val="single" w:sz="4" w:space="0" w:color="666699"/>
            </w:tcBorders>
            <w:hideMark/>
          </w:tcPr>
          <w:p w14:paraId="3435524D" w14:textId="77777777" w:rsidR="00870554" w:rsidRPr="001204F7" w:rsidRDefault="00870554" w:rsidP="006C7247">
            <w:pPr>
              <w:spacing w:after="60"/>
              <w:jc w:val="center"/>
              <w:rPr>
                <w:b/>
                <w:sz w:val="18"/>
                <w:szCs w:val="18"/>
              </w:rPr>
            </w:pPr>
            <w:r w:rsidRPr="001204F7">
              <w:rPr>
                <w:b/>
                <w:sz w:val="18"/>
                <w:szCs w:val="18"/>
              </w:rPr>
              <w:t>2018</w:t>
            </w:r>
          </w:p>
        </w:tc>
        <w:tc>
          <w:tcPr>
            <w:tcW w:w="310" w:type="pct"/>
            <w:tcBorders>
              <w:top w:val="single" w:sz="4" w:space="0" w:color="666699"/>
              <w:left w:val="single" w:sz="4" w:space="0" w:color="666699"/>
              <w:bottom w:val="single" w:sz="4" w:space="0" w:color="666699"/>
              <w:right w:val="single" w:sz="4" w:space="0" w:color="666699"/>
            </w:tcBorders>
            <w:hideMark/>
          </w:tcPr>
          <w:p w14:paraId="7CA313A9" w14:textId="77777777" w:rsidR="00870554" w:rsidRPr="001204F7" w:rsidRDefault="00870554" w:rsidP="006C7247">
            <w:pPr>
              <w:spacing w:after="60"/>
              <w:jc w:val="center"/>
              <w:rPr>
                <w:b/>
                <w:sz w:val="18"/>
                <w:szCs w:val="18"/>
              </w:rPr>
            </w:pPr>
            <w:r w:rsidRPr="001204F7">
              <w:rPr>
                <w:b/>
                <w:sz w:val="18"/>
                <w:szCs w:val="18"/>
              </w:rPr>
              <w:t>2019</w:t>
            </w:r>
          </w:p>
        </w:tc>
        <w:tc>
          <w:tcPr>
            <w:tcW w:w="354" w:type="pct"/>
            <w:tcBorders>
              <w:top w:val="single" w:sz="4" w:space="0" w:color="666699"/>
              <w:left w:val="single" w:sz="4" w:space="0" w:color="666699"/>
              <w:bottom w:val="single" w:sz="4" w:space="0" w:color="666699"/>
              <w:right w:val="single" w:sz="4" w:space="0" w:color="666699"/>
            </w:tcBorders>
            <w:hideMark/>
          </w:tcPr>
          <w:p w14:paraId="1736235F" w14:textId="77777777" w:rsidR="00870554" w:rsidRPr="001204F7" w:rsidRDefault="00870554" w:rsidP="006C7247">
            <w:pPr>
              <w:spacing w:after="60"/>
              <w:jc w:val="center"/>
              <w:rPr>
                <w:b/>
                <w:sz w:val="18"/>
                <w:szCs w:val="18"/>
              </w:rPr>
            </w:pPr>
            <w:r w:rsidRPr="001204F7">
              <w:rPr>
                <w:b/>
                <w:sz w:val="18"/>
                <w:szCs w:val="18"/>
              </w:rPr>
              <w:t>2020</w:t>
            </w:r>
          </w:p>
        </w:tc>
        <w:tc>
          <w:tcPr>
            <w:tcW w:w="442" w:type="pct"/>
            <w:tcBorders>
              <w:top w:val="single" w:sz="4" w:space="0" w:color="666699"/>
              <w:left w:val="single" w:sz="4" w:space="0" w:color="666699"/>
              <w:bottom w:val="single" w:sz="4" w:space="0" w:color="666699"/>
              <w:right w:val="single" w:sz="4" w:space="0" w:color="666699"/>
            </w:tcBorders>
            <w:hideMark/>
          </w:tcPr>
          <w:p w14:paraId="12F7B96C" w14:textId="77777777" w:rsidR="00870554" w:rsidRPr="00261807" w:rsidRDefault="00870554" w:rsidP="006C7247">
            <w:pPr>
              <w:bidi/>
              <w:spacing w:after="60"/>
              <w:jc w:val="center"/>
              <w:rPr>
                <w:bCs/>
                <w:sz w:val="18"/>
                <w:szCs w:val="18"/>
              </w:rPr>
            </w:pPr>
            <w:r w:rsidRPr="00261807">
              <w:rPr>
                <w:rFonts w:hint="cs"/>
                <w:bCs/>
                <w:sz w:val="18"/>
                <w:szCs w:val="18"/>
                <w:rtl/>
              </w:rPr>
              <w:t>المجموع</w:t>
            </w:r>
          </w:p>
        </w:tc>
      </w:tr>
      <w:tr w:rsidR="00F338E8" w:rsidRPr="001204F7" w14:paraId="26A84937" w14:textId="77777777" w:rsidTr="00870554">
        <w:tc>
          <w:tcPr>
            <w:tcW w:w="1199" w:type="pct"/>
            <w:gridSpan w:val="3"/>
            <w:tcBorders>
              <w:top w:val="single" w:sz="4" w:space="0" w:color="666699"/>
              <w:left w:val="single" w:sz="4" w:space="0" w:color="666699"/>
              <w:bottom w:val="single" w:sz="4" w:space="0" w:color="666699"/>
              <w:right w:val="single" w:sz="4" w:space="0" w:color="666699"/>
            </w:tcBorders>
            <w:hideMark/>
          </w:tcPr>
          <w:p w14:paraId="0FFC33A0" w14:textId="77777777" w:rsidR="00F338E8" w:rsidRPr="001204F7" w:rsidRDefault="00F338E8" w:rsidP="006C7247">
            <w:pPr>
              <w:bidi/>
              <w:spacing w:after="60"/>
              <w:jc w:val="left"/>
              <w:rPr>
                <w:sz w:val="18"/>
                <w:szCs w:val="18"/>
                <w:lang w:val="en-US"/>
              </w:rPr>
            </w:pPr>
            <w:r w:rsidRPr="001204F7">
              <w:rPr>
                <w:rFonts w:hint="cs"/>
                <w:sz w:val="18"/>
                <w:szCs w:val="18"/>
                <w:rtl/>
                <w:lang w:val="en-US"/>
              </w:rPr>
              <w:t>حدود الاستهلاك في بروتوكول مونتريال</w:t>
            </w:r>
          </w:p>
        </w:tc>
        <w:tc>
          <w:tcPr>
            <w:tcW w:w="353" w:type="pct"/>
            <w:tcBorders>
              <w:top w:val="single" w:sz="4" w:space="0" w:color="666699"/>
              <w:left w:val="single" w:sz="4" w:space="0" w:color="666699"/>
              <w:bottom w:val="single" w:sz="4" w:space="0" w:color="666699"/>
              <w:right w:val="single" w:sz="4" w:space="0" w:color="666699"/>
            </w:tcBorders>
          </w:tcPr>
          <w:p w14:paraId="5955386C" w14:textId="77777777" w:rsidR="00F338E8" w:rsidRPr="001204F7" w:rsidRDefault="00F338E8" w:rsidP="00F7357E">
            <w:pPr>
              <w:bidi/>
              <w:spacing w:after="60"/>
              <w:jc w:val="center"/>
              <w:rPr>
                <w:sz w:val="18"/>
                <w:szCs w:val="18"/>
              </w:rPr>
            </w:pPr>
            <w:r>
              <w:rPr>
                <w:rFonts w:hint="cs"/>
                <w:sz w:val="18"/>
                <w:szCs w:val="18"/>
                <w:rtl/>
              </w:rPr>
              <w:t>غير متاح</w:t>
            </w:r>
          </w:p>
        </w:tc>
        <w:tc>
          <w:tcPr>
            <w:tcW w:w="354" w:type="pct"/>
            <w:tcBorders>
              <w:top w:val="single" w:sz="4" w:space="0" w:color="666699"/>
              <w:left w:val="single" w:sz="4" w:space="0" w:color="666699"/>
              <w:bottom w:val="single" w:sz="4" w:space="0" w:color="666699"/>
              <w:right w:val="single" w:sz="4" w:space="0" w:color="666699"/>
            </w:tcBorders>
          </w:tcPr>
          <w:p w14:paraId="35626306" w14:textId="77777777" w:rsidR="00F338E8" w:rsidRPr="001204F7" w:rsidRDefault="00F338E8" w:rsidP="00F7357E">
            <w:pPr>
              <w:bidi/>
              <w:spacing w:after="60"/>
              <w:jc w:val="center"/>
              <w:rPr>
                <w:sz w:val="18"/>
                <w:szCs w:val="18"/>
              </w:rPr>
            </w:pPr>
            <w:r>
              <w:rPr>
                <w:rFonts w:hint="cs"/>
                <w:sz w:val="18"/>
                <w:szCs w:val="18"/>
                <w:rtl/>
              </w:rPr>
              <w:t>غير متاح</w:t>
            </w:r>
          </w:p>
        </w:tc>
        <w:tc>
          <w:tcPr>
            <w:tcW w:w="353" w:type="pct"/>
            <w:tcBorders>
              <w:top w:val="single" w:sz="4" w:space="0" w:color="666699"/>
              <w:left w:val="single" w:sz="4" w:space="0" w:color="666699"/>
              <w:bottom w:val="single" w:sz="4" w:space="0" w:color="666699"/>
              <w:right w:val="single" w:sz="4" w:space="0" w:color="666699"/>
            </w:tcBorders>
          </w:tcPr>
          <w:p w14:paraId="1A7DA437" w14:textId="77777777" w:rsidR="00F338E8" w:rsidRPr="001204F7" w:rsidRDefault="00F338E8" w:rsidP="006C7247">
            <w:pPr>
              <w:jc w:val="right"/>
              <w:rPr>
                <w:sz w:val="18"/>
                <w:szCs w:val="18"/>
              </w:rPr>
            </w:pPr>
            <w:r w:rsidRPr="001204F7">
              <w:rPr>
                <w:sz w:val="18"/>
                <w:szCs w:val="18"/>
              </w:rPr>
              <w:t>1.4</w:t>
            </w:r>
          </w:p>
        </w:tc>
        <w:tc>
          <w:tcPr>
            <w:tcW w:w="309" w:type="pct"/>
            <w:tcBorders>
              <w:top w:val="single" w:sz="4" w:space="0" w:color="666699"/>
              <w:left w:val="single" w:sz="4" w:space="0" w:color="666699"/>
              <w:bottom w:val="single" w:sz="4" w:space="0" w:color="666699"/>
              <w:right w:val="single" w:sz="4" w:space="0" w:color="666699"/>
            </w:tcBorders>
          </w:tcPr>
          <w:p w14:paraId="61118CF3" w14:textId="77777777" w:rsidR="00F338E8" w:rsidRPr="001204F7" w:rsidRDefault="00F338E8" w:rsidP="006C7247">
            <w:pPr>
              <w:jc w:val="right"/>
              <w:rPr>
                <w:sz w:val="18"/>
                <w:szCs w:val="18"/>
              </w:rPr>
            </w:pPr>
            <w:r w:rsidRPr="001204F7">
              <w:rPr>
                <w:sz w:val="18"/>
                <w:szCs w:val="18"/>
              </w:rPr>
              <w:t>1.4</w:t>
            </w:r>
          </w:p>
        </w:tc>
        <w:tc>
          <w:tcPr>
            <w:tcW w:w="309" w:type="pct"/>
            <w:tcBorders>
              <w:top w:val="single" w:sz="4" w:space="0" w:color="666699"/>
              <w:left w:val="single" w:sz="4" w:space="0" w:color="666699"/>
              <w:bottom w:val="single" w:sz="4" w:space="0" w:color="666699"/>
              <w:right w:val="single" w:sz="4" w:space="0" w:color="666699"/>
            </w:tcBorders>
          </w:tcPr>
          <w:p w14:paraId="79591E3D" w14:textId="77777777" w:rsidR="00F338E8" w:rsidRPr="001204F7" w:rsidRDefault="00F338E8" w:rsidP="006C7247">
            <w:pPr>
              <w:jc w:val="right"/>
              <w:rPr>
                <w:sz w:val="18"/>
                <w:szCs w:val="18"/>
              </w:rPr>
            </w:pPr>
            <w:r w:rsidRPr="001204F7">
              <w:rPr>
                <w:sz w:val="18"/>
                <w:szCs w:val="18"/>
              </w:rPr>
              <w:t>1.3</w:t>
            </w:r>
          </w:p>
        </w:tc>
        <w:tc>
          <w:tcPr>
            <w:tcW w:w="353" w:type="pct"/>
            <w:tcBorders>
              <w:top w:val="single" w:sz="4" w:space="0" w:color="666699"/>
              <w:left w:val="single" w:sz="4" w:space="0" w:color="666699"/>
              <w:bottom w:val="single" w:sz="4" w:space="0" w:color="666699"/>
              <w:right w:val="single" w:sz="4" w:space="0" w:color="666699"/>
            </w:tcBorders>
          </w:tcPr>
          <w:p w14:paraId="6AEA13CD" w14:textId="77777777" w:rsidR="00F338E8" w:rsidRPr="001204F7" w:rsidRDefault="00F338E8" w:rsidP="006C7247">
            <w:pPr>
              <w:jc w:val="right"/>
              <w:rPr>
                <w:sz w:val="18"/>
                <w:szCs w:val="18"/>
              </w:rPr>
            </w:pPr>
            <w:r w:rsidRPr="001204F7">
              <w:rPr>
                <w:sz w:val="18"/>
                <w:szCs w:val="18"/>
              </w:rPr>
              <w:t>1.3</w:t>
            </w:r>
          </w:p>
        </w:tc>
        <w:tc>
          <w:tcPr>
            <w:tcW w:w="353" w:type="pct"/>
            <w:tcBorders>
              <w:top w:val="single" w:sz="4" w:space="0" w:color="666699"/>
              <w:left w:val="single" w:sz="4" w:space="0" w:color="666699"/>
              <w:bottom w:val="single" w:sz="4" w:space="0" w:color="666699"/>
              <w:right w:val="single" w:sz="4" w:space="0" w:color="666699"/>
            </w:tcBorders>
            <w:hideMark/>
          </w:tcPr>
          <w:p w14:paraId="3106933D" w14:textId="77777777" w:rsidR="00F338E8" w:rsidRPr="001204F7" w:rsidRDefault="00F338E8" w:rsidP="006C7247">
            <w:pPr>
              <w:jc w:val="right"/>
              <w:rPr>
                <w:sz w:val="18"/>
                <w:szCs w:val="18"/>
              </w:rPr>
            </w:pPr>
            <w:r w:rsidRPr="001204F7">
              <w:rPr>
                <w:sz w:val="18"/>
                <w:szCs w:val="18"/>
              </w:rPr>
              <w:t>1.3</w:t>
            </w:r>
          </w:p>
        </w:tc>
        <w:tc>
          <w:tcPr>
            <w:tcW w:w="310" w:type="pct"/>
            <w:tcBorders>
              <w:top w:val="single" w:sz="4" w:space="0" w:color="666699"/>
              <w:left w:val="single" w:sz="4" w:space="0" w:color="666699"/>
              <w:bottom w:val="single" w:sz="4" w:space="0" w:color="666699"/>
              <w:right w:val="single" w:sz="4" w:space="0" w:color="666699"/>
            </w:tcBorders>
            <w:hideMark/>
          </w:tcPr>
          <w:p w14:paraId="644B5710" w14:textId="77777777" w:rsidR="00F338E8" w:rsidRPr="001204F7" w:rsidRDefault="00F338E8" w:rsidP="006C7247">
            <w:pPr>
              <w:jc w:val="right"/>
              <w:rPr>
                <w:sz w:val="18"/>
                <w:szCs w:val="18"/>
              </w:rPr>
            </w:pPr>
            <w:r w:rsidRPr="001204F7">
              <w:rPr>
                <w:sz w:val="18"/>
                <w:szCs w:val="18"/>
              </w:rPr>
              <w:t>1.3</w:t>
            </w:r>
          </w:p>
        </w:tc>
        <w:tc>
          <w:tcPr>
            <w:tcW w:w="310" w:type="pct"/>
            <w:tcBorders>
              <w:top w:val="single" w:sz="4" w:space="0" w:color="666699"/>
              <w:left w:val="single" w:sz="4" w:space="0" w:color="666699"/>
              <w:bottom w:val="single" w:sz="4" w:space="0" w:color="666699"/>
              <w:right w:val="single" w:sz="4" w:space="0" w:color="666699"/>
            </w:tcBorders>
            <w:hideMark/>
          </w:tcPr>
          <w:p w14:paraId="3957DABA" w14:textId="77777777" w:rsidR="00F338E8" w:rsidRPr="001204F7" w:rsidRDefault="00F338E8" w:rsidP="006C7247">
            <w:pPr>
              <w:jc w:val="right"/>
              <w:rPr>
                <w:sz w:val="18"/>
                <w:szCs w:val="18"/>
              </w:rPr>
            </w:pPr>
            <w:r w:rsidRPr="001204F7">
              <w:rPr>
                <w:sz w:val="18"/>
                <w:szCs w:val="18"/>
              </w:rPr>
              <w:t>1.3</w:t>
            </w:r>
          </w:p>
        </w:tc>
        <w:tc>
          <w:tcPr>
            <w:tcW w:w="354" w:type="pct"/>
            <w:tcBorders>
              <w:top w:val="single" w:sz="4" w:space="0" w:color="666699"/>
              <w:left w:val="single" w:sz="4" w:space="0" w:color="666699"/>
              <w:bottom w:val="single" w:sz="4" w:space="0" w:color="666699"/>
              <w:right w:val="single" w:sz="4" w:space="0" w:color="666699"/>
            </w:tcBorders>
            <w:hideMark/>
          </w:tcPr>
          <w:p w14:paraId="7A6EEA35" w14:textId="77777777" w:rsidR="00F338E8" w:rsidRPr="001204F7" w:rsidRDefault="00F338E8" w:rsidP="006C7247">
            <w:pPr>
              <w:jc w:val="right"/>
              <w:rPr>
                <w:sz w:val="18"/>
                <w:szCs w:val="18"/>
              </w:rPr>
            </w:pPr>
            <w:r w:rsidRPr="001204F7">
              <w:rPr>
                <w:sz w:val="18"/>
                <w:szCs w:val="18"/>
              </w:rPr>
              <w:t>0.9</w:t>
            </w:r>
          </w:p>
        </w:tc>
        <w:tc>
          <w:tcPr>
            <w:tcW w:w="442" w:type="pct"/>
            <w:tcBorders>
              <w:top w:val="single" w:sz="4" w:space="0" w:color="666699"/>
              <w:left w:val="single" w:sz="4" w:space="0" w:color="666699"/>
              <w:bottom w:val="single" w:sz="4" w:space="0" w:color="666699"/>
              <w:right w:val="single" w:sz="4" w:space="0" w:color="666699"/>
            </w:tcBorders>
            <w:hideMark/>
          </w:tcPr>
          <w:p w14:paraId="0C1BEEE4" w14:textId="77777777" w:rsidR="00F338E8" w:rsidRDefault="00F338E8" w:rsidP="00F338E8">
            <w:pPr>
              <w:bidi/>
            </w:pPr>
            <w:r w:rsidRPr="00714DF3">
              <w:rPr>
                <w:rFonts w:hint="cs"/>
                <w:sz w:val="18"/>
                <w:szCs w:val="18"/>
                <w:rtl/>
              </w:rPr>
              <w:t>غير متاح</w:t>
            </w:r>
          </w:p>
        </w:tc>
      </w:tr>
      <w:tr w:rsidR="00F338E8" w:rsidRPr="001204F7" w14:paraId="559A8E2C" w14:textId="77777777" w:rsidTr="00870554">
        <w:tc>
          <w:tcPr>
            <w:tcW w:w="1199" w:type="pct"/>
            <w:gridSpan w:val="3"/>
            <w:tcBorders>
              <w:top w:val="single" w:sz="4" w:space="0" w:color="666699"/>
              <w:left w:val="single" w:sz="4" w:space="0" w:color="666699"/>
              <w:bottom w:val="single" w:sz="4" w:space="0" w:color="666699"/>
              <w:right w:val="single" w:sz="4" w:space="0" w:color="666699"/>
            </w:tcBorders>
            <w:hideMark/>
          </w:tcPr>
          <w:p w14:paraId="210D9926" w14:textId="77777777" w:rsidR="00F338E8" w:rsidRPr="001204F7" w:rsidRDefault="00F338E8" w:rsidP="006C7247">
            <w:pPr>
              <w:bidi/>
              <w:spacing w:after="60"/>
              <w:jc w:val="left"/>
              <w:rPr>
                <w:sz w:val="18"/>
                <w:szCs w:val="18"/>
              </w:rPr>
            </w:pPr>
            <w:r w:rsidRPr="001204F7">
              <w:rPr>
                <w:rFonts w:hint="cs"/>
                <w:sz w:val="18"/>
                <w:szCs w:val="18"/>
                <w:rtl/>
              </w:rPr>
              <w:t xml:space="preserve">أقصي استهلاك مسموح به </w:t>
            </w:r>
            <w:r w:rsidRPr="001204F7">
              <w:rPr>
                <w:rFonts w:hint="cs"/>
                <w:sz w:val="18"/>
                <w:szCs w:val="18"/>
                <w:rtl/>
                <w:lang w:val="en-US"/>
              </w:rPr>
              <w:t>طن من قدرات استنفاذ الأوزون)</w:t>
            </w:r>
          </w:p>
        </w:tc>
        <w:tc>
          <w:tcPr>
            <w:tcW w:w="353" w:type="pct"/>
            <w:tcBorders>
              <w:top w:val="single" w:sz="4" w:space="0" w:color="666699"/>
              <w:left w:val="single" w:sz="4" w:space="0" w:color="666699"/>
              <w:bottom w:val="single" w:sz="4" w:space="0" w:color="666699"/>
              <w:right w:val="single" w:sz="4" w:space="0" w:color="666699"/>
            </w:tcBorders>
          </w:tcPr>
          <w:p w14:paraId="21B91C4D" w14:textId="77777777" w:rsidR="00F338E8" w:rsidRDefault="00F338E8" w:rsidP="00F7357E">
            <w:pPr>
              <w:bidi/>
            </w:pPr>
            <w:r w:rsidRPr="00AD32BD">
              <w:rPr>
                <w:rFonts w:hint="cs"/>
                <w:sz w:val="18"/>
                <w:szCs w:val="18"/>
                <w:rtl/>
              </w:rPr>
              <w:t>غير متاح</w:t>
            </w:r>
          </w:p>
        </w:tc>
        <w:tc>
          <w:tcPr>
            <w:tcW w:w="354" w:type="pct"/>
            <w:tcBorders>
              <w:top w:val="single" w:sz="4" w:space="0" w:color="666699"/>
              <w:left w:val="single" w:sz="4" w:space="0" w:color="666699"/>
              <w:bottom w:val="single" w:sz="4" w:space="0" w:color="666699"/>
              <w:right w:val="single" w:sz="4" w:space="0" w:color="666699"/>
            </w:tcBorders>
          </w:tcPr>
          <w:p w14:paraId="557F731D" w14:textId="77777777" w:rsidR="00F338E8" w:rsidRDefault="00F338E8" w:rsidP="00F7357E">
            <w:pPr>
              <w:bidi/>
            </w:pPr>
            <w:r w:rsidRPr="00AD32BD">
              <w:rPr>
                <w:rFonts w:hint="cs"/>
                <w:sz w:val="18"/>
                <w:szCs w:val="18"/>
                <w:rtl/>
              </w:rPr>
              <w:t>غير متاح</w:t>
            </w:r>
          </w:p>
        </w:tc>
        <w:tc>
          <w:tcPr>
            <w:tcW w:w="353" w:type="pct"/>
            <w:tcBorders>
              <w:top w:val="single" w:sz="4" w:space="0" w:color="666699"/>
              <w:left w:val="single" w:sz="4" w:space="0" w:color="666699"/>
              <w:bottom w:val="single" w:sz="4" w:space="0" w:color="666699"/>
              <w:right w:val="single" w:sz="4" w:space="0" w:color="666699"/>
            </w:tcBorders>
          </w:tcPr>
          <w:p w14:paraId="157001C5" w14:textId="77777777" w:rsidR="00F338E8" w:rsidRPr="001204F7" w:rsidRDefault="00F338E8" w:rsidP="006C7247">
            <w:pPr>
              <w:jc w:val="right"/>
              <w:rPr>
                <w:sz w:val="18"/>
                <w:szCs w:val="18"/>
              </w:rPr>
            </w:pPr>
            <w:r w:rsidRPr="001204F7">
              <w:rPr>
                <w:sz w:val="18"/>
                <w:szCs w:val="18"/>
              </w:rPr>
              <w:t>1.4</w:t>
            </w:r>
          </w:p>
        </w:tc>
        <w:tc>
          <w:tcPr>
            <w:tcW w:w="309" w:type="pct"/>
            <w:tcBorders>
              <w:top w:val="single" w:sz="4" w:space="0" w:color="666699"/>
              <w:left w:val="single" w:sz="4" w:space="0" w:color="666699"/>
              <w:bottom w:val="single" w:sz="4" w:space="0" w:color="666699"/>
              <w:right w:val="single" w:sz="4" w:space="0" w:color="666699"/>
            </w:tcBorders>
          </w:tcPr>
          <w:p w14:paraId="05009B11" w14:textId="77777777" w:rsidR="00F338E8" w:rsidRPr="001204F7" w:rsidRDefault="00F338E8" w:rsidP="006C7247">
            <w:pPr>
              <w:jc w:val="right"/>
              <w:rPr>
                <w:sz w:val="18"/>
                <w:szCs w:val="18"/>
              </w:rPr>
            </w:pPr>
            <w:r w:rsidRPr="001204F7">
              <w:rPr>
                <w:sz w:val="18"/>
                <w:szCs w:val="18"/>
              </w:rPr>
              <w:t>1.4</w:t>
            </w:r>
          </w:p>
        </w:tc>
        <w:tc>
          <w:tcPr>
            <w:tcW w:w="309" w:type="pct"/>
            <w:tcBorders>
              <w:top w:val="single" w:sz="4" w:space="0" w:color="666699"/>
              <w:left w:val="single" w:sz="4" w:space="0" w:color="666699"/>
              <w:bottom w:val="single" w:sz="4" w:space="0" w:color="666699"/>
              <w:right w:val="single" w:sz="4" w:space="0" w:color="666699"/>
            </w:tcBorders>
          </w:tcPr>
          <w:p w14:paraId="03498D02" w14:textId="77777777" w:rsidR="00F338E8" w:rsidRPr="001204F7" w:rsidRDefault="00F338E8" w:rsidP="006C7247">
            <w:pPr>
              <w:jc w:val="right"/>
              <w:rPr>
                <w:sz w:val="18"/>
                <w:szCs w:val="18"/>
              </w:rPr>
            </w:pPr>
            <w:r w:rsidRPr="001204F7">
              <w:rPr>
                <w:sz w:val="18"/>
                <w:szCs w:val="18"/>
              </w:rPr>
              <w:t>0.77</w:t>
            </w:r>
          </w:p>
        </w:tc>
        <w:tc>
          <w:tcPr>
            <w:tcW w:w="353" w:type="pct"/>
            <w:tcBorders>
              <w:top w:val="single" w:sz="4" w:space="0" w:color="666699"/>
              <w:left w:val="single" w:sz="4" w:space="0" w:color="666699"/>
              <w:bottom w:val="single" w:sz="4" w:space="0" w:color="666699"/>
              <w:right w:val="single" w:sz="4" w:space="0" w:color="666699"/>
            </w:tcBorders>
          </w:tcPr>
          <w:p w14:paraId="37B33130" w14:textId="77777777" w:rsidR="00F338E8" w:rsidRPr="001204F7" w:rsidRDefault="00F338E8" w:rsidP="006C7247">
            <w:pPr>
              <w:jc w:val="right"/>
              <w:rPr>
                <w:sz w:val="18"/>
                <w:szCs w:val="18"/>
              </w:rPr>
            </w:pPr>
            <w:r w:rsidRPr="001204F7">
              <w:rPr>
                <w:sz w:val="18"/>
                <w:szCs w:val="18"/>
              </w:rPr>
              <w:t>0.77</w:t>
            </w:r>
          </w:p>
        </w:tc>
        <w:tc>
          <w:tcPr>
            <w:tcW w:w="353" w:type="pct"/>
            <w:tcBorders>
              <w:top w:val="single" w:sz="4" w:space="0" w:color="666699"/>
              <w:left w:val="single" w:sz="4" w:space="0" w:color="666699"/>
              <w:bottom w:val="single" w:sz="4" w:space="0" w:color="666699"/>
              <w:right w:val="single" w:sz="4" w:space="0" w:color="666699"/>
            </w:tcBorders>
            <w:hideMark/>
          </w:tcPr>
          <w:p w14:paraId="7072BF66" w14:textId="77777777" w:rsidR="00F338E8" w:rsidRPr="001204F7" w:rsidRDefault="00F338E8" w:rsidP="006C7247">
            <w:pPr>
              <w:jc w:val="right"/>
              <w:rPr>
                <w:sz w:val="18"/>
                <w:szCs w:val="18"/>
              </w:rPr>
            </w:pPr>
            <w:r w:rsidRPr="001204F7">
              <w:rPr>
                <w:sz w:val="18"/>
                <w:szCs w:val="18"/>
              </w:rPr>
              <w:t>0.77</w:t>
            </w:r>
          </w:p>
        </w:tc>
        <w:tc>
          <w:tcPr>
            <w:tcW w:w="310" w:type="pct"/>
            <w:tcBorders>
              <w:top w:val="single" w:sz="4" w:space="0" w:color="666699"/>
              <w:left w:val="single" w:sz="4" w:space="0" w:color="666699"/>
              <w:bottom w:val="single" w:sz="4" w:space="0" w:color="666699"/>
              <w:right w:val="single" w:sz="4" w:space="0" w:color="666699"/>
            </w:tcBorders>
            <w:hideMark/>
          </w:tcPr>
          <w:p w14:paraId="7D25AF67" w14:textId="77777777" w:rsidR="00F338E8" w:rsidRPr="001204F7" w:rsidRDefault="00F338E8" w:rsidP="006C7247">
            <w:pPr>
              <w:jc w:val="right"/>
              <w:rPr>
                <w:sz w:val="18"/>
                <w:szCs w:val="18"/>
              </w:rPr>
            </w:pPr>
            <w:r w:rsidRPr="001204F7">
              <w:rPr>
                <w:sz w:val="18"/>
                <w:szCs w:val="18"/>
              </w:rPr>
              <w:t>0.77</w:t>
            </w:r>
          </w:p>
        </w:tc>
        <w:tc>
          <w:tcPr>
            <w:tcW w:w="310" w:type="pct"/>
            <w:tcBorders>
              <w:top w:val="single" w:sz="4" w:space="0" w:color="666699"/>
              <w:left w:val="single" w:sz="4" w:space="0" w:color="666699"/>
              <w:bottom w:val="single" w:sz="4" w:space="0" w:color="666699"/>
              <w:right w:val="single" w:sz="4" w:space="0" w:color="666699"/>
            </w:tcBorders>
            <w:hideMark/>
          </w:tcPr>
          <w:p w14:paraId="29C6EC4B" w14:textId="77777777" w:rsidR="00F338E8" w:rsidRPr="001204F7" w:rsidRDefault="00F338E8" w:rsidP="006C7247">
            <w:pPr>
              <w:jc w:val="right"/>
              <w:rPr>
                <w:sz w:val="18"/>
                <w:szCs w:val="18"/>
              </w:rPr>
            </w:pPr>
            <w:r w:rsidRPr="001204F7">
              <w:rPr>
                <w:sz w:val="18"/>
                <w:szCs w:val="18"/>
              </w:rPr>
              <w:t>0.77</w:t>
            </w:r>
          </w:p>
        </w:tc>
        <w:tc>
          <w:tcPr>
            <w:tcW w:w="354" w:type="pct"/>
            <w:tcBorders>
              <w:top w:val="single" w:sz="4" w:space="0" w:color="666699"/>
              <w:left w:val="single" w:sz="4" w:space="0" w:color="666699"/>
              <w:bottom w:val="single" w:sz="4" w:space="0" w:color="666699"/>
              <w:right w:val="single" w:sz="4" w:space="0" w:color="666699"/>
            </w:tcBorders>
            <w:hideMark/>
          </w:tcPr>
          <w:p w14:paraId="4F63C60C" w14:textId="77777777" w:rsidR="00F338E8" w:rsidRPr="001204F7" w:rsidRDefault="00F338E8" w:rsidP="006C7247">
            <w:pPr>
              <w:jc w:val="right"/>
              <w:rPr>
                <w:sz w:val="18"/>
                <w:szCs w:val="18"/>
              </w:rPr>
            </w:pPr>
            <w:r w:rsidRPr="001204F7">
              <w:rPr>
                <w:sz w:val="18"/>
                <w:szCs w:val="18"/>
              </w:rPr>
              <w:t>0.4</w:t>
            </w:r>
          </w:p>
        </w:tc>
        <w:tc>
          <w:tcPr>
            <w:tcW w:w="442" w:type="pct"/>
            <w:tcBorders>
              <w:top w:val="single" w:sz="4" w:space="0" w:color="666699"/>
              <w:left w:val="single" w:sz="4" w:space="0" w:color="666699"/>
              <w:bottom w:val="single" w:sz="4" w:space="0" w:color="666699"/>
              <w:right w:val="single" w:sz="4" w:space="0" w:color="666699"/>
            </w:tcBorders>
            <w:hideMark/>
          </w:tcPr>
          <w:p w14:paraId="41B19B2B" w14:textId="77777777" w:rsidR="00F338E8" w:rsidRDefault="00F338E8" w:rsidP="00F338E8">
            <w:pPr>
              <w:bidi/>
            </w:pPr>
            <w:r w:rsidRPr="00714DF3">
              <w:rPr>
                <w:rFonts w:hint="cs"/>
                <w:sz w:val="18"/>
                <w:szCs w:val="18"/>
                <w:rtl/>
              </w:rPr>
              <w:t>غير متاح</w:t>
            </w:r>
          </w:p>
        </w:tc>
      </w:tr>
      <w:tr w:rsidR="006A0ED9" w:rsidRPr="001204F7" w14:paraId="0853E71F" w14:textId="77777777" w:rsidTr="00870554">
        <w:trPr>
          <w:trHeight w:val="263"/>
        </w:trPr>
        <w:tc>
          <w:tcPr>
            <w:tcW w:w="444" w:type="pct"/>
            <w:vMerge w:val="restart"/>
            <w:tcBorders>
              <w:top w:val="single" w:sz="4" w:space="0" w:color="666699"/>
              <w:left w:val="single" w:sz="4" w:space="0" w:color="666699"/>
              <w:right w:val="single" w:sz="4" w:space="0" w:color="666699"/>
            </w:tcBorders>
            <w:hideMark/>
          </w:tcPr>
          <w:p w14:paraId="254D07C0" w14:textId="77777777" w:rsidR="006A0ED9" w:rsidRPr="001204F7" w:rsidRDefault="006A0ED9" w:rsidP="006C7247">
            <w:pPr>
              <w:bidi/>
              <w:spacing w:after="60"/>
              <w:jc w:val="left"/>
              <w:rPr>
                <w:sz w:val="18"/>
                <w:szCs w:val="18"/>
                <w:lang w:val="en-US"/>
              </w:rPr>
            </w:pPr>
            <w:r w:rsidRPr="001204F7">
              <w:rPr>
                <w:rFonts w:hint="cs"/>
                <w:sz w:val="18"/>
                <w:szCs w:val="18"/>
                <w:rtl/>
                <w:lang w:val="en-US"/>
              </w:rPr>
              <w:t>التمويل المعتمد (دولار أمريكي)</w:t>
            </w:r>
          </w:p>
        </w:tc>
        <w:tc>
          <w:tcPr>
            <w:tcW w:w="359" w:type="pct"/>
            <w:vMerge w:val="restart"/>
            <w:tcBorders>
              <w:top w:val="single" w:sz="4" w:space="0" w:color="666699"/>
              <w:left w:val="single" w:sz="4" w:space="0" w:color="666699"/>
              <w:right w:val="single" w:sz="4" w:space="0" w:color="666699"/>
            </w:tcBorders>
            <w:hideMark/>
          </w:tcPr>
          <w:p w14:paraId="172F1B75" w14:textId="77777777" w:rsidR="006A0ED9" w:rsidRPr="001204F7" w:rsidRDefault="006A0ED9" w:rsidP="00C04E53">
            <w:pPr>
              <w:bidi/>
              <w:spacing w:after="60"/>
              <w:jc w:val="left"/>
              <w:rPr>
                <w:sz w:val="18"/>
                <w:szCs w:val="18"/>
              </w:rPr>
            </w:pPr>
            <w:r>
              <w:rPr>
                <w:rFonts w:hint="cs"/>
                <w:sz w:val="18"/>
                <w:szCs w:val="18"/>
                <w:rtl/>
              </w:rPr>
              <w:t>اليابان</w:t>
            </w:r>
          </w:p>
        </w:tc>
        <w:tc>
          <w:tcPr>
            <w:tcW w:w="396" w:type="pct"/>
            <w:tcBorders>
              <w:top w:val="single" w:sz="4" w:space="0" w:color="666699"/>
              <w:left w:val="single" w:sz="4" w:space="0" w:color="666699"/>
              <w:bottom w:val="single" w:sz="4" w:space="0" w:color="666699"/>
              <w:right w:val="single" w:sz="4" w:space="0" w:color="666699"/>
            </w:tcBorders>
            <w:hideMark/>
          </w:tcPr>
          <w:p w14:paraId="053D0EA8" w14:textId="77777777" w:rsidR="006A0ED9" w:rsidRPr="001204F7" w:rsidRDefault="006A0ED9" w:rsidP="006A0ED9">
            <w:pPr>
              <w:bidi/>
              <w:spacing w:after="60"/>
              <w:jc w:val="left"/>
              <w:rPr>
                <w:sz w:val="18"/>
                <w:szCs w:val="18"/>
              </w:rPr>
            </w:pPr>
            <w:r>
              <w:rPr>
                <w:rFonts w:hint="cs"/>
                <w:sz w:val="18"/>
                <w:szCs w:val="18"/>
                <w:rtl/>
              </w:rPr>
              <w:t>تكاليف المشروع</w:t>
            </w:r>
          </w:p>
        </w:tc>
        <w:tc>
          <w:tcPr>
            <w:tcW w:w="353" w:type="pct"/>
            <w:tcBorders>
              <w:top w:val="single" w:sz="4" w:space="0" w:color="666699"/>
              <w:left w:val="single" w:sz="4" w:space="0" w:color="666699"/>
              <w:right w:val="single" w:sz="4" w:space="0" w:color="666699"/>
            </w:tcBorders>
          </w:tcPr>
          <w:p w14:paraId="1267EA86" w14:textId="77777777" w:rsidR="006A0ED9" w:rsidRDefault="006A0ED9">
            <w:pPr>
              <w:spacing w:after="60"/>
              <w:jc w:val="right"/>
              <w:rPr>
                <w:sz w:val="18"/>
                <w:szCs w:val="18"/>
              </w:rPr>
            </w:pPr>
            <w:r>
              <w:rPr>
                <w:sz w:val="18"/>
                <w:szCs w:val="18"/>
              </w:rPr>
              <w:t>130,000</w:t>
            </w:r>
          </w:p>
        </w:tc>
        <w:tc>
          <w:tcPr>
            <w:tcW w:w="354" w:type="pct"/>
            <w:tcBorders>
              <w:top w:val="single" w:sz="4" w:space="0" w:color="666699"/>
              <w:left w:val="single" w:sz="4" w:space="0" w:color="666699"/>
              <w:right w:val="single" w:sz="4" w:space="0" w:color="666699"/>
            </w:tcBorders>
          </w:tcPr>
          <w:p w14:paraId="379CBF97" w14:textId="77777777" w:rsidR="006A0ED9" w:rsidRDefault="006A0ED9">
            <w:pPr>
              <w:spacing w:after="60"/>
              <w:jc w:val="right"/>
              <w:rPr>
                <w:sz w:val="18"/>
                <w:szCs w:val="18"/>
              </w:rPr>
            </w:pPr>
            <w:r>
              <w:rPr>
                <w:sz w:val="18"/>
                <w:szCs w:val="18"/>
              </w:rPr>
              <w:t>0</w:t>
            </w:r>
          </w:p>
        </w:tc>
        <w:tc>
          <w:tcPr>
            <w:tcW w:w="353" w:type="pct"/>
            <w:tcBorders>
              <w:top w:val="single" w:sz="4" w:space="0" w:color="666699"/>
              <w:left w:val="single" w:sz="4" w:space="0" w:color="666699"/>
              <w:right w:val="single" w:sz="4" w:space="0" w:color="666699"/>
            </w:tcBorders>
          </w:tcPr>
          <w:p w14:paraId="136EE471" w14:textId="77777777" w:rsidR="006A0ED9" w:rsidRDefault="006A0ED9">
            <w:pPr>
              <w:spacing w:after="60"/>
              <w:jc w:val="right"/>
              <w:rPr>
                <w:sz w:val="18"/>
                <w:szCs w:val="18"/>
              </w:rPr>
            </w:pPr>
            <w:r>
              <w:rPr>
                <w:sz w:val="18"/>
                <w:szCs w:val="18"/>
              </w:rPr>
              <w:t>0</w:t>
            </w:r>
          </w:p>
        </w:tc>
        <w:tc>
          <w:tcPr>
            <w:tcW w:w="309" w:type="pct"/>
            <w:tcBorders>
              <w:top w:val="single" w:sz="4" w:space="0" w:color="666699"/>
              <w:left w:val="single" w:sz="4" w:space="0" w:color="666699"/>
              <w:right w:val="single" w:sz="4" w:space="0" w:color="666699"/>
            </w:tcBorders>
          </w:tcPr>
          <w:p w14:paraId="203E7BB3" w14:textId="77777777" w:rsidR="006A0ED9" w:rsidRDefault="006A0ED9">
            <w:pPr>
              <w:spacing w:after="60"/>
              <w:jc w:val="right"/>
              <w:rPr>
                <w:sz w:val="18"/>
                <w:szCs w:val="18"/>
              </w:rPr>
            </w:pPr>
            <w:r>
              <w:rPr>
                <w:sz w:val="18"/>
                <w:szCs w:val="18"/>
              </w:rPr>
              <w:t>0</w:t>
            </w:r>
          </w:p>
        </w:tc>
        <w:tc>
          <w:tcPr>
            <w:tcW w:w="309" w:type="pct"/>
            <w:tcBorders>
              <w:top w:val="single" w:sz="4" w:space="0" w:color="666699"/>
              <w:left w:val="single" w:sz="4" w:space="0" w:color="666699"/>
              <w:right w:val="single" w:sz="4" w:space="0" w:color="666699"/>
            </w:tcBorders>
          </w:tcPr>
          <w:p w14:paraId="181C41CB" w14:textId="77777777" w:rsidR="006A0ED9" w:rsidRDefault="006A0ED9">
            <w:pPr>
              <w:spacing w:after="60"/>
              <w:jc w:val="right"/>
              <w:rPr>
                <w:sz w:val="18"/>
                <w:szCs w:val="18"/>
              </w:rPr>
            </w:pPr>
            <w:r>
              <w:rPr>
                <w:sz w:val="18"/>
                <w:szCs w:val="18"/>
              </w:rPr>
              <w:t>0</w:t>
            </w:r>
          </w:p>
        </w:tc>
        <w:tc>
          <w:tcPr>
            <w:tcW w:w="353" w:type="pct"/>
            <w:tcBorders>
              <w:top w:val="single" w:sz="4" w:space="0" w:color="666699"/>
              <w:left w:val="single" w:sz="4" w:space="0" w:color="666699"/>
              <w:right w:val="single" w:sz="4" w:space="0" w:color="666699"/>
            </w:tcBorders>
          </w:tcPr>
          <w:p w14:paraId="0F14D254" w14:textId="77777777" w:rsidR="006A0ED9" w:rsidRDefault="006A0ED9">
            <w:pPr>
              <w:spacing w:after="60"/>
              <w:jc w:val="right"/>
              <w:rPr>
                <w:sz w:val="18"/>
                <w:szCs w:val="18"/>
              </w:rPr>
            </w:pPr>
            <w:r>
              <w:rPr>
                <w:sz w:val="18"/>
                <w:szCs w:val="18"/>
              </w:rPr>
              <w:t>0</w:t>
            </w:r>
          </w:p>
        </w:tc>
        <w:tc>
          <w:tcPr>
            <w:tcW w:w="353" w:type="pct"/>
            <w:tcBorders>
              <w:top w:val="single" w:sz="4" w:space="0" w:color="666699"/>
              <w:left w:val="single" w:sz="4" w:space="0" w:color="666699"/>
              <w:right w:val="single" w:sz="4" w:space="0" w:color="666699"/>
            </w:tcBorders>
            <w:hideMark/>
          </w:tcPr>
          <w:p w14:paraId="2CD5A23B" w14:textId="77777777" w:rsidR="006A0ED9" w:rsidRDefault="006A0ED9">
            <w:pPr>
              <w:jc w:val="right"/>
              <w:rPr>
                <w:sz w:val="18"/>
                <w:szCs w:val="18"/>
              </w:rPr>
            </w:pPr>
            <w:r>
              <w:rPr>
                <w:sz w:val="18"/>
                <w:szCs w:val="18"/>
              </w:rPr>
              <w:t>0.0</w:t>
            </w:r>
          </w:p>
        </w:tc>
        <w:tc>
          <w:tcPr>
            <w:tcW w:w="310" w:type="pct"/>
            <w:tcBorders>
              <w:top w:val="single" w:sz="4" w:space="0" w:color="666699"/>
              <w:left w:val="single" w:sz="4" w:space="0" w:color="666699"/>
              <w:right w:val="single" w:sz="4" w:space="0" w:color="666699"/>
            </w:tcBorders>
            <w:hideMark/>
          </w:tcPr>
          <w:p w14:paraId="1ABD7060" w14:textId="77777777" w:rsidR="006A0ED9" w:rsidRDefault="006A0ED9">
            <w:pPr>
              <w:jc w:val="right"/>
              <w:rPr>
                <w:sz w:val="18"/>
                <w:szCs w:val="18"/>
              </w:rPr>
            </w:pPr>
            <w:r>
              <w:rPr>
                <w:sz w:val="18"/>
                <w:szCs w:val="18"/>
              </w:rPr>
              <w:t>0.0</w:t>
            </w:r>
          </w:p>
        </w:tc>
        <w:tc>
          <w:tcPr>
            <w:tcW w:w="310" w:type="pct"/>
            <w:tcBorders>
              <w:top w:val="single" w:sz="4" w:space="0" w:color="666699"/>
              <w:left w:val="single" w:sz="4" w:space="0" w:color="666699"/>
              <w:right w:val="single" w:sz="4" w:space="0" w:color="666699"/>
            </w:tcBorders>
            <w:hideMark/>
          </w:tcPr>
          <w:p w14:paraId="708CDC87" w14:textId="77777777" w:rsidR="006A0ED9" w:rsidRDefault="006A0ED9">
            <w:pPr>
              <w:jc w:val="right"/>
              <w:rPr>
                <w:sz w:val="18"/>
                <w:szCs w:val="18"/>
              </w:rPr>
            </w:pPr>
            <w:r>
              <w:rPr>
                <w:sz w:val="18"/>
                <w:szCs w:val="18"/>
              </w:rPr>
              <w:t>0.0</w:t>
            </w:r>
          </w:p>
        </w:tc>
        <w:tc>
          <w:tcPr>
            <w:tcW w:w="354" w:type="pct"/>
            <w:tcBorders>
              <w:top w:val="single" w:sz="4" w:space="0" w:color="666699"/>
              <w:left w:val="single" w:sz="4" w:space="0" w:color="666699"/>
              <w:right w:val="single" w:sz="4" w:space="0" w:color="666699"/>
            </w:tcBorders>
            <w:hideMark/>
          </w:tcPr>
          <w:p w14:paraId="66F51616" w14:textId="77777777" w:rsidR="006A0ED9" w:rsidRDefault="006A0ED9">
            <w:pPr>
              <w:jc w:val="right"/>
              <w:rPr>
                <w:sz w:val="18"/>
                <w:szCs w:val="18"/>
              </w:rPr>
            </w:pPr>
            <w:r>
              <w:rPr>
                <w:sz w:val="18"/>
                <w:szCs w:val="18"/>
              </w:rPr>
              <w:t>0.0</w:t>
            </w:r>
          </w:p>
        </w:tc>
        <w:tc>
          <w:tcPr>
            <w:tcW w:w="442" w:type="pct"/>
            <w:tcBorders>
              <w:top w:val="single" w:sz="4" w:space="0" w:color="666699"/>
              <w:left w:val="single" w:sz="4" w:space="0" w:color="666699"/>
              <w:right w:val="single" w:sz="4" w:space="0" w:color="666699"/>
            </w:tcBorders>
            <w:hideMark/>
          </w:tcPr>
          <w:p w14:paraId="635D2B52" w14:textId="77777777" w:rsidR="006A0ED9" w:rsidRDefault="006A0ED9">
            <w:pPr>
              <w:spacing w:after="60"/>
              <w:jc w:val="right"/>
              <w:rPr>
                <w:sz w:val="18"/>
                <w:szCs w:val="18"/>
              </w:rPr>
            </w:pPr>
            <w:r>
              <w:rPr>
                <w:sz w:val="18"/>
                <w:szCs w:val="18"/>
              </w:rPr>
              <w:t>130,000</w:t>
            </w:r>
          </w:p>
        </w:tc>
      </w:tr>
      <w:tr w:rsidR="006A0ED9" w:rsidRPr="001204F7" w14:paraId="59DF2CBA" w14:textId="77777777" w:rsidTr="00870554">
        <w:trPr>
          <w:trHeight w:val="262"/>
        </w:trPr>
        <w:tc>
          <w:tcPr>
            <w:tcW w:w="444" w:type="pct"/>
            <w:vMerge/>
            <w:tcBorders>
              <w:left w:val="single" w:sz="4" w:space="0" w:color="666699"/>
              <w:right w:val="single" w:sz="4" w:space="0" w:color="666699"/>
            </w:tcBorders>
          </w:tcPr>
          <w:p w14:paraId="15D64D2E" w14:textId="77777777" w:rsidR="006A0ED9" w:rsidRPr="001204F7" w:rsidRDefault="006A0ED9" w:rsidP="006C7247">
            <w:pPr>
              <w:bidi/>
              <w:spacing w:after="60"/>
              <w:jc w:val="left"/>
              <w:rPr>
                <w:sz w:val="18"/>
                <w:szCs w:val="18"/>
                <w:rtl/>
                <w:lang w:val="en-US"/>
              </w:rPr>
            </w:pPr>
          </w:p>
        </w:tc>
        <w:tc>
          <w:tcPr>
            <w:tcW w:w="359" w:type="pct"/>
            <w:vMerge/>
            <w:tcBorders>
              <w:left w:val="single" w:sz="4" w:space="0" w:color="666699"/>
              <w:bottom w:val="single" w:sz="4" w:space="0" w:color="666699"/>
              <w:right w:val="single" w:sz="4" w:space="0" w:color="666699"/>
            </w:tcBorders>
          </w:tcPr>
          <w:p w14:paraId="595BAB09" w14:textId="77777777" w:rsidR="006A0ED9" w:rsidRPr="001204F7" w:rsidRDefault="006A0ED9" w:rsidP="006C7247">
            <w:pPr>
              <w:bidi/>
              <w:spacing w:after="60"/>
              <w:jc w:val="left"/>
              <w:rPr>
                <w:sz w:val="18"/>
                <w:szCs w:val="18"/>
                <w:rtl/>
              </w:rPr>
            </w:pPr>
          </w:p>
        </w:tc>
        <w:tc>
          <w:tcPr>
            <w:tcW w:w="396" w:type="pct"/>
            <w:tcBorders>
              <w:top w:val="single" w:sz="4" w:space="0" w:color="666699"/>
              <w:left w:val="single" w:sz="4" w:space="0" w:color="666699"/>
              <w:bottom w:val="single" w:sz="4" w:space="0" w:color="666699"/>
              <w:right w:val="single" w:sz="4" w:space="0" w:color="666699"/>
            </w:tcBorders>
          </w:tcPr>
          <w:p w14:paraId="2CBD637E" w14:textId="77777777" w:rsidR="006A0ED9" w:rsidRPr="00C04E53" w:rsidRDefault="006A0ED9" w:rsidP="006C7247">
            <w:pPr>
              <w:bidi/>
              <w:spacing w:after="60"/>
              <w:jc w:val="left"/>
              <w:rPr>
                <w:sz w:val="18"/>
                <w:szCs w:val="18"/>
                <w:lang w:val="en-US" w:bidi="ar-SA"/>
              </w:rPr>
            </w:pPr>
            <w:r>
              <w:rPr>
                <w:rFonts w:hint="cs"/>
                <w:sz w:val="18"/>
                <w:szCs w:val="18"/>
                <w:rtl/>
              </w:rPr>
              <w:t>تكاليف الدعم</w:t>
            </w:r>
          </w:p>
        </w:tc>
        <w:tc>
          <w:tcPr>
            <w:tcW w:w="353" w:type="pct"/>
            <w:tcBorders>
              <w:left w:val="single" w:sz="4" w:space="0" w:color="666699"/>
              <w:bottom w:val="single" w:sz="4" w:space="0" w:color="666699"/>
              <w:right w:val="single" w:sz="4" w:space="0" w:color="666699"/>
            </w:tcBorders>
          </w:tcPr>
          <w:p w14:paraId="789EAFD6" w14:textId="77777777" w:rsidR="006A0ED9" w:rsidRDefault="006A0ED9">
            <w:pPr>
              <w:spacing w:after="60"/>
              <w:jc w:val="right"/>
              <w:rPr>
                <w:sz w:val="18"/>
                <w:szCs w:val="18"/>
              </w:rPr>
            </w:pPr>
            <w:r>
              <w:rPr>
                <w:sz w:val="18"/>
                <w:szCs w:val="18"/>
              </w:rPr>
              <w:t>16,900</w:t>
            </w:r>
          </w:p>
        </w:tc>
        <w:tc>
          <w:tcPr>
            <w:tcW w:w="354" w:type="pct"/>
            <w:tcBorders>
              <w:left w:val="single" w:sz="4" w:space="0" w:color="666699"/>
              <w:bottom w:val="single" w:sz="4" w:space="0" w:color="666699"/>
              <w:right w:val="single" w:sz="4" w:space="0" w:color="666699"/>
            </w:tcBorders>
          </w:tcPr>
          <w:p w14:paraId="7ACCA77D" w14:textId="77777777" w:rsidR="006A0ED9" w:rsidRDefault="006A0ED9">
            <w:pPr>
              <w:spacing w:after="60"/>
              <w:jc w:val="right"/>
              <w:rPr>
                <w:sz w:val="18"/>
                <w:szCs w:val="18"/>
              </w:rPr>
            </w:pPr>
            <w:r>
              <w:rPr>
                <w:sz w:val="18"/>
                <w:szCs w:val="18"/>
              </w:rPr>
              <w:t>0</w:t>
            </w:r>
          </w:p>
        </w:tc>
        <w:tc>
          <w:tcPr>
            <w:tcW w:w="353" w:type="pct"/>
            <w:tcBorders>
              <w:left w:val="single" w:sz="4" w:space="0" w:color="666699"/>
              <w:bottom w:val="single" w:sz="4" w:space="0" w:color="666699"/>
              <w:right w:val="single" w:sz="4" w:space="0" w:color="666699"/>
            </w:tcBorders>
          </w:tcPr>
          <w:p w14:paraId="18426544" w14:textId="77777777" w:rsidR="006A0ED9" w:rsidRDefault="006A0ED9">
            <w:pPr>
              <w:spacing w:after="60"/>
              <w:jc w:val="right"/>
              <w:rPr>
                <w:sz w:val="18"/>
                <w:szCs w:val="18"/>
              </w:rPr>
            </w:pPr>
            <w:r>
              <w:rPr>
                <w:sz w:val="18"/>
                <w:szCs w:val="18"/>
              </w:rPr>
              <w:t>0</w:t>
            </w:r>
          </w:p>
        </w:tc>
        <w:tc>
          <w:tcPr>
            <w:tcW w:w="309" w:type="pct"/>
            <w:tcBorders>
              <w:left w:val="single" w:sz="4" w:space="0" w:color="666699"/>
              <w:bottom w:val="single" w:sz="4" w:space="0" w:color="666699"/>
              <w:right w:val="single" w:sz="4" w:space="0" w:color="666699"/>
            </w:tcBorders>
          </w:tcPr>
          <w:p w14:paraId="4633A91C" w14:textId="77777777" w:rsidR="006A0ED9" w:rsidRDefault="006A0ED9">
            <w:pPr>
              <w:spacing w:after="60"/>
              <w:jc w:val="right"/>
              <w:rPr>
                <w:sz w:val="18"/>
                <w:szCs w:val="18"/>
              </w:rPr>
            </w:pPr>
            <w:r>
              <w:rPr>
                <w:sz w:val="18"/>
                <w:szCs w:val="18"/>
              </w:rPr>
              <w:t>0</w:t>
            </w:r>
          </w:p>
        </w:tc>
        <w:tc>
          <w:tcPr>
            <w:tcW w:w="309" w:type="pct"/>
            <w:tcBorders>
              <w:left w:val="single" w:sz="4" w:space="0" w:color="666699"/>
              <w:bottom w:val="single" w:sz="4" w:space="0" w:color="666699"/>
              <w:right w:val="single" w:sz="4" w:space="0" w:color="666699"/>
            </w:tcBorders>
          </w:tcPr>
          <w:p w14:paraId="46EB74FB" w14:textId="77777777" w:rsidR="006A0ED9" w:rsidRDefault="006A0ED9">
            <w:pPr>
              <w:spacing w:after="60"/>
              <w:jc w:val="right"/>
              <w:rPr>
                <w:sz w:val="18"/>
                <w:szCs w:val="18"/>
              </w:rPr>
            </w:pPr>
            <w:r>
              <w:rPr>
                <w:sz w:val="18"/>
                <w:szCs w:val="18"/>
              </w:rPr>
              <w:t>0</w:t>
            </w:r>
          </w:p>
        </w:tc>
        <w:tc>
          <w:tcPr>
            <w:tcW w:w="353" w:type="pct"/>
            <w:tcBorders>
              <w:left w:val="single" w:sz="4" w:space="0" w:color="666699"/>
              <w:bottom w:val="single" w:sz="4" w:space="0" w:color="666699"/>
              <w:right w:val="single" w:sz="4" w:space="0" w:color="666699"/>
            </w:tcBorders>
          </w:tcPr>
          <w:p w14:paraId="51F3AAE8" w14:textId="77777777" w:rsidR="006A0ED9" w:rsidRDefault="006A0ED9">
            <w:pPr>
              <w:spacing w:after="60"/>
              <w:jc w:val="right"/>
              <w:rPr>
                <w:sz w:val="18"/>
                <w:szCs w:val="18"/>
              </w:rPr>
            </w:pPr>
            <w:r>
              <w:rPr>
                <w:sz w:val="18"/>
                <w:szCs w:val="18"/>
              </w:rPr>
              <w:t>0</w:t>
            </w:r>
          </w:p>
        </w:tc>
        <w:tc>
          <w:tcPr>
            <w:tcW w:w="353" w:type="pct"/>
            <w:tcBorders>
              <w:left w:val="single" w:sz="4" w:space="0" w:color="666699"/>
              <w:bottom w:val="single" w:sz="4" w:space="0" w:color="666699"/>
              <w:right w:val="single" w:sz="4" w:space="0" w:color="666699"/>
            </w:tcBorders>
          </w:tcPr>
          <w:p w14:paraId="0BF06B70" w14:textId="77777777" w:rsidR="006A0ED9" w:rsidRDefault="006A0ED9">
            <w:pPr>
              <w:jc w:val="right"/>
              <w:rPr>
                <w:sz w:val="18"/>
                <w:szCs w:val="18"/>
              </w:rPr>
            </w:pPr>
            <w:r>
              <w:rPr>
                <w:sz w:val="18"/>
                <w:szCs w:val="18"/>
              </w:rPr>
              <w:t>0.0</w:t>
            </w:r>
          </w:p>
        </w:tc>
        <w:tc>
          <w:tcPr>
            <w:tcW w:w="310" w:type="pct"/>
            <w:tcBorders>
              <w:left w:val="single" w:sz="4" w:space="0" w:color="666699"/>
              <w:bottom w:val="single" w:sz="4" w:space="0" w:color="666699"/>
              <w:right w:val="single" w:sz="4" w:space="0" w:color="666699"/>
            </w:tcBorders>
          </w:tcPr>
          <w:p w14:paraId="21566368" w14:textId="77777777" w:rsidR="006A0ED9" w:rsidRDefault="006A0ED9">
            <w:pPr>
              <w:jc w:val="right"/>
              <w:rPr>
                <w:sz w:val="18"/>
                <w:szCs w:val="18"/>
              </w:rPr>
            </w:pPr>
            <w:r>
              <w:rPr>
                <w:sz w:val="18"/>
                <w:szCs w:val="18"/>
              </w:rPr>
              <w:t>0.0</w:t>
            </w:r>
          </w:p>
        </w:tc>
        <w:tc>
          <w:tcPr>
            <w:tcW w:w="310" w:type="pct"/>
            <w:tcBorders>
              <w:left w:val="single" w:sz="4" w:space="0" w:color="666699"/>
              <w:bottom w:val="single" w:sz="4" w:space="0" w:color="666699"/>
              <w:right w:val="single" w:sz="4" w:space="0" w:color="666699"/>
            </w:tcBorders>
          </w:tcPr>
          <w:p w14:paraId="0A305DB5" w14:textId="77777777" w:rsidR="006A0ED9" w:rsidRDefault="006A0ED9">
            <w:pPr>
              <w:jc w:val="right"/>
              <w:rPr>
                <w:sz w:val="18"/>
                <w:szCs w:val="18"/>
              </w:rPr>
            </w:pPr>
            <w:r>
              <w:rPr>
                <w:sz w:val="18"/>
                <w:szCs w:val="18"/>
              </w:rPr>
              <w:t>0.0</w:t>
            </w:r>
          </w:p>
        </w:tc>
        <w:tc>
          <w:tcPr>
            <w:tcW w:w="354" w:type="pct"/>
            <w:tcBorders>
              <w:left w:val="single" w:sz="4" w:space="0" w:color="666699"/>
              <w:bottom w:val="single" w:sz="4" w:space="0" w:color="666699"/>
              <w:right w:val="single" w:sz="4" w:space="0" w:color="666699"/>
            </w:tcBorders>
          </w:tcPr>
          <w:p w14:paraId="7C87A2D2" w14:textId="77777777" w:rsidR="006A0ED9" w:rsidRDefault="006A0ED9">
            <w:pPr>
              <w:jc w:val="right"/>
              <w:rPr>
                <w:sz w:val="18"/>
                <w:szCs w:val="18"/>
              </w:rPr>
            </w:pPr>
            <w:r>
              <w:rPr>
                <w:sz w:val="18"/>
                <w:szCs w:val="18"/>
              </w:rPr>
              <w:t>0.0</w:t>
            </w:r>
          </w:p>
        </w:tc>
        <w:tc>
          <w:tcPr>
            <w:tcW w:w="442" w:type="pct"/>
            <w:tcBorders>
              <w:left w:val="single" w:sz="4" w:space="0" w:color="666699"/>
              <w:bottom w:val="single" w:sz="4" w:space="0" w:color="666699"/>
              <w:right w:val="single" w:sz="4" w:space="0" w:color="666699"/>
            </w:tcBorders>
          </w:tcPr>
          <w:p w14:paraId="7A7E49B9" w14:textId="77777777" w:rsidR="006A0ED9" w:rsidRDefault="006A0ED9">
            <w:pPr>
              <w:spacing w:after="60"/>
              <w:jc w:val="right"/>
              <w:rPr>
                <w:sz w:val="18"/>
                <w:szCs w:val="18"/>
              </w:rPr>
            </w:pPr>
            <w:r>
              <w:rPr>
                <w:sz w:val="18"/>
                <w:szCs w:val="18"/>
              </w:rPr>
              <w:t>16,900</w:t>
            </w:r>
          </w:p>
        </w:tc>
      </w:tr>
      <w:tr w:rsidR="006A0ED9" w:rsidRPr="001204F7" w14:paraId="4B2BC613" w14:textId="77777777" w:rsidTr="006C7247">
        <w:trPr>
          <w:trHeight w:val="240"/>
        </w:trPr>
        <w:tc>
          <w:tcPr>
            <w:tcW w:w="444" w:type="pct"/>
            <w:vMerge/>
            <w:tcBorders>
              <w:left w:val="single" w:sz="4" w:space="0" w:color="666699"/>
              <w:right w:val="single" w:sz="4" w:space="0" w:color="666699"/>
            </w:tcBorders>
            <w:vAlign w:val="center"/>
            <w:hideMark/>
          </w:tcPr>
          <w:p w14:paraId="61C3B269" w14:textId="77777777" w:rsidR="006A0ED9" w:rsidRPr="001204F7" w:rsidRDefault="006A0ED9" w:rsidP="006C7247">
            <w:pPr>
              <w:jc w:val="left"/>
              <w:rPr>
                <w:sz w:val="18"/>
                <w:szCs w:val="18"/>
                <w:lang w:val="en-US"/>
              </w:rPr>
            </w:pPr>
          </w:p>
        </w:tc>
        <w:tc>
          <w:tcPr>
            <w:tcW w:w="359" w:type="pct"/>
            <w:vMerge w:val="restart"/>
            <w:tcBorders>
              <w:top w:val="single" w:sz="4" w:space="0" w:color="666699"/>
              <w:left w:val="single" w:sz="4" w:space="0" w:color="666699"/>
              <w:right w:val="single" w:sz="4" w:space="0" w:color="666699"/>
            </w:tcBorders>
            <w:hideMark/>
          </w:tcPr>
          <w:p w14:paraId="2BA053FE" w14:textId="77777777" w:rsidR="006A0ED9" w:rsidRPr="006A0ED9" w:rsidRDefault="006A0ED9" w:rsidP="00C04E53">
            <w:pPr>
              <w:bidi/>
              <w:spacing w:after="60"/>
              <w:jc w:val="left"/>
              <w:rPr>
                <w:sz w:val="18"/>
                <w:szCs w:val="18"/>
                <w:lang w:val="en-US"/>
              </w:rPr>
            </w:pPr>
            <w:r>
              <w:rPr>
                <w:rFonts w:hint="cs"/>
                <w:sz w:val="18"/>
                <w:szCs w:val="18"/>
                <w:rtl/>
              </w:rPr>
              <w:t>اليونيب</w:t>
            </w:r>
          </w:p>
        </w:tc>
        <w:tc>
          <w:tcPr>
            <w:tcW w:w="396" w:type="pct"/>
            <w:tcBorders>
              <w:top w:val="single" w:sz="4" w:space="0" w:color="666699"/>
              <w:left w:val="single" w:sz="4" w:space="0" w:color="666699"/>
              <w:bottom w:val="single" w:sz="4" w:space="0" w:color="666699"/>
              <w:right w:val="single" w:sz="4" w:space="0" w:color="666699"/>
            </w:tcBorders>
            <w:hideMark/>
          </w:tcPr>
          <w:p w14:paraId="40C2F5B0" w14:textId="77777777" w:rsidR="006A0ED9" w:rsidRPr="001204F7" w:rsidRDefault="006A0ED9" w:rsidP="009A06C3">
            <w:pPr>
              <w:bidi/>
              <w:spacing w:after="60"/>
              <w:rPr>
                <w:sz w:val="18"/>
                <w:szCs w:val="18"/>
              </w:rPr>
            </w:pPr>
            <w:r>
              <w:rPr>
                <w:rFonts w:hint="cs"/>
                <w:sz w:val="18"/>
                <w:szCs w:val="18"/>
                <w:rtl/>
              </w:rPr>
              <w:t>تكاليف المشروع</w:t>
            </w:r>
          </w:p>
        </w:tc>
        <w:tc>
          <w:tcPr>
            <w:tcW w:w="353" w:type="pct"/>
            <w:tcBorders>
              <w:top w:val="single" w:sz="4" w:space="0" w:color="666699"/>
              <w:left w:val="single" w:sz="4" w:space="0" w:color="666699"/>
              <w:right w:val="single" w:sz="4" w:space="0" w:color="666699"/>
            </w:tcBorders>
          </w:tcPr>
          <w:p w14:paraId="1258468B" w14:textId="77777777" w:rsidR="006A0ED9" w:rsidRDefault="006A0ED9">
            <w:pPr>
              <w:spacing w:after="60"/>
              <w:jc w:val="right"/>
              <w:rPr>
                <w:sz w:val="18"/>
                <w:szCs w:val="18"/>
              </w:rPr>
            </w:pPr>
            <w:r>
              <w:rPr>
                <w:sz w:val="18"/>
                <w:szCs w:val="18"/>
              </w:rPr>
              <w:t>65,000</w:t>
            </w:r>
          </w:p>
        </w:tc>
        <w:tc>
          <w:tcPr>
            <w:tcW w:w="354" w:type="pct"/>
            <w:tcBorders>
              <w:top w:val="single" w:sz="4" w:space="0" w:color="666699"/>
              <w:left w:val="single" w:sz="4" w:space="0" w:color="666699"/>
              <w:right w:val="single" w:sz="4" w:space="0" w:color="666699"/>
            </w:tcBorders>
          </w:tcPr>
          <w:p w14:paraId="5F9701A9" w14:textId="77777777" w:rsidR="006A0ED9" w:rsidRDefault="006A0ED9">
            <w:pPr>
              <w:spacing w:after="60"/>
              <w:jc w:val="right"/>
              <w:rPr>
                <w:sz w:val="18"/>
                <w:szCs w:val="18"/>
              </w:rPr>
            </w:pPr>
            <w:r>
              <w:rPr>
                <w:sz w:val="18"/>
                <w:szCs w:val="18"/>
              </w:rPr>
              <w:t>0</w:t>
            </w:r>
          </w:p>
        </w:tc>
        <w:tc>
          <w:tcPr>
            <w:tcW w:w="353" w:type="pct"/>
            <w:tcBorders>
              <w:top w:val="single" w:sz="4" w:space="0" w:color="666699"/>
              <w:left w:val="single" w:sz="4" w:space="0" w:color="666699"/>
              <w:right w:val="single" w:sz="4" w:space="0" w:color="666699"/>
            </w:tcBorders>
          </w:tcPr>
          <w:p w14:paraId="3F278EF4" w14:textId="77777777" w:rsidR="006A0ED9" w:rsidRDefault="006A0ED9">
            <w:pPr>
              <w:spacing w:after="60"/>
              <w:jc w:val="right"/>
              <w:rPr>
                <w:sz w:val="18"/>
                <w:szCs w:val="18"/>
              </w:rPr>
            </w:pPr>
            <w:r>
              <w:rPr>
                <w:sz w:val="18"/>
                <w:szCs w:val="18"/>
              </w:rPr>
              <w:t>65,000</w:t>
            </w:r>
          </w:p>
        </w:tc>
        <w:tc>
          <w:tcPr>
            <w:tcW w:w="309" w:type="pct"/>
            <w:tcBorders>
              <w:top w:val="single" w:sz="4" w:space="0" w:color="666699"/>
              <w:left w:val="single" w:sz="4" w:space="0" w:color="666699"/>
              <w:right w:val="single" w:sz="4" w:space="0" w:color="666699"/>
            </w:tcBorders>
          </w:tcPr>
          <w:p w14:paraId="6BA40952" w14:textId="77777777" w:rsidR="006A0ED9" w:rsidRDefault="006A0ED9">
            <w:pPr>
              <w:spacing w:after="60"/>
              <w:jc w:val="right"/>
              <w:rPr>
                <w:sz w:val="18"/>
                <w:szCs w:val="18"/>
              </w:rPr>
            </w:pPr>
            <w:r>
              <w:rPr>
                <w:sz w:val="18"/>
                <w:szCs w:val="18"/>
              </w:rPr>
              <w:t>0</w:t>
            </w:r>
          </w:p>
        </w:tc>
        <w:tc>
          <w:tcPr>
            <w:tcW w:w="309" w:type="pct"/>
            <w:tcBorders>
              <w:top w:val="single" w:sz="4" w:space="0" w:color="666699"/>
              <w:left w:val="single" w:sz="4" w:space="0" w:color="666699"/>
              <w:right w:val="single" w:sz="4" w:space="0" w:color="666699"/>
            </w:tcBorders>
          </w:tcPr>
          <w:p w14:paraId="0F067119" w14:textId="77777777" w:rsidR="006A0ED9" w:rsidRDefault="006A0ED9">
            <w:pPr>
              <w:spacing w:after="60"/>
              <w:jc w:val="right"/>
              <w:rPr>
                <w:sz w:val="18"/>
                <w:szCs w:val="18"/>
              </w:rPr>
            </w:pPr>
            <w:r>
              <w:rPr>
                <w:sz w:val="18"/>
                <w:szCs w:val="18"/>
              </w:rPr>
              <w:t>0</w:t>
            </w:r>
          </w:p>
        </w:tc>
        <w:tc>
          <w:tcPr>
            <w:tcW w:w="353" w:type="pct"/>
            <w:tcBorders>
              <w:top w:val="single" w:sz="4" w:space="0" w:color="666699"/>
              <w:left w:val="single" w:sz="4" w:space="0" w:color="666699"/>
              <w:right w:val="single" w:sz="4" w:space="0" w:color="666699"/>
            </w:tcBorders>
          </w:tcPr>
          <w:p w14:paraId="052D8B8D" w14:textId="77777777" w:rsidR="006A0ED9" w:rsidRDefault="006A0ED9">
            <w:pPr>
              <w:spacing w:after="60"/>
              <w:jc w:val="right"/>
              <w:rPr>
                <w:sz w:val="18"/>
                <w:szCs w:val="18"/>
              </w:rPr>
            </w:pPr>
            <w:r>
              <w:rPr>
                <w:sz w:val="18"/>
                <w:szCs w:val="18"/>
              </w:rPr>
              <w:t>69,000</w:t>
            </w:r>
          </w:p>
        </w:tc>
        <w:tc>
          <w:tcPr>
            <w:tcW w:w="353" w:type="pct"/>
            <w:tcBorders>
              <w:top w:val="single" w:sz="4" w:space="0" w:color="666699"/>
              <w:left w:val="single" w:sz="4" w:space="0" w:color="666699"/>
              <w:right w:val="single" w:sz="4" w:space="0" w:color="666699"/>
            </w:tcBorders>
            <w:hideMark/>
          </w:tcPr>
          <w:p w14:paraId="3F4F4DEE" w14:textId="77777777" w:rsidR="006A0ED9" w:rsidRDefault="006A0ED9">
            <w:pPr>
              <w:jc w:val="right"/>
              <w:rPr>
                <w:sz w:val="18"/>
                <w:szCs w:val="18"/>
              </w:rPr>
            </w:pPr>
            <w:r>
              <w:rPr>
                <w:sz w:val="18"/>
                <w:szCs w:val="18"/>
              </w:rPr>
              <w:t>0.0</w:t>
            </w:r>
          </w:p>
        </w:tc>
        <w:tc>
          <w:tcPr>
            <w:tcW w:w="310" w:type="pct"/>
            <w:tcBorders>
              <w:top w:val="single" w:sz="4" w:space="0" w:color="666699"/>
              <w:left w:val="single" w:sz="4" w:space="0" w:color="666699"/>
              <w:right w:val="single" w:sz="4" w:space="0" w:color="666699"/>
            </w:tcBorders>
            <w:hideMark/>
          </w:tcPr>
          <w:p w14:paraId="606D75A8" w14:textId="77777777" w:rsidR="006A0ED9" w:rsidRDefault="006A0ED9">
            <w:pPr>
              <w:jc w:val="right"/>
              <w:rPr>
                <w:sz w:val="18"/>
                <w:szCs w:val="18"/>
              </w:rPr>
            </w:pPr>
            <w:r>
              <w:rPr>
                <w:sz w:val="18"/>
                <w:szCs w:val="18"/>
              </w:rPr>
              <w:t>0.0</w:t>
            </w:r>
          </w:p>
        </w:tc>
        <w:tc>
          <w:tcPr>
            <w:tcW w:w="310" w:type="pct"/>
            <w:tcBorders>
              <w:top w:val="single" w:sz="4" w:space="0" w:color="666699"/>
              <w:left w:val="single" w:sz="4" w:space="0" w:color="666699"/>
              <w:right w:val="single" w:sz="4" w:space="0" w:color="666699"/>
            </w:tcBorders>
            <w:hideMark/>
          </w:tcPr>
          <w:p w14:paraId="624791D5" w14:textId="77777777" w:rsidR="006A0ED9" w:rsidRDefault="006A0ED9">
            <w:pPr>
              <w:jc w:val="right"/>
              <w:rPr>
                <w:sz w:val="18"/>
                <w:szCs w:val="18"/>
              </w:rPr>
            </w:pPr>
            <w:r>
              <w:rPr>
                <w:sz w:val="18"/>
                <w:szCs w:val="18"/>
              </w:rPr>
              <w:t>0.0</w:t>
            </w:r>
          </w:p>
        </w:tc>
        <w:tc>
          <w:tcPr>
            <w:tcW w:w="354" w:type="pct"/>
            <w:tcBorders>
              <w:top w:val="single" w:sz="4" w:space="0" w:color="666699"/>
              <w:left w:val="single" w:sz="4" w:space="0" w:color="666699"/>
              <w:right w:val="single" w:sz="4" w:space="0" w:color="666699"/>
            </w:tcBorders>
            <w:hideMark/>
          </w:tcPr>
          <w:p w14:paraId="6EB2967B" w14:textId="77777777" w:rsidR="006A0ED9" w:rsidRDefault="006A0ED9">
            <w:pPr>
              <w:spacing w:after="60"/>
              <w:jc w:val="right"/>
              <w:rPr>
                <w:sz w:val="18"/>
                <w:szCs w:val="18"/>
              </w:rPr>
            </w:pPr>
            <w:r>
              <w:rPr>
                <w:sz w:val="18"/>
                <w:szCs w:val="18"/>
              </w:rPr>
              <w:t>37,000</w:t>
            </w:r>
          </w:p>
        </w:tc>
        <w:tc>
          <w:tcPr>
            <w:tcW w:w="442" w:type="pct"/>
            <w:tcBorders>
              <w:top w:val="single" w:sz="4" w:space="0" w:color="666699"/>
              <w:left w:val="single" w:sz="4" w:space="0" w:color="666699"/>
              <w:right w:val="single" w:sz="4" w:space="0" w:color="666699"/>
            </w:tcBorders>
            <w:hideMark/>
          </w:tcPr>
          <w:p w14:paraId="5443E16C" w14:textId="77777777" w:rsidR="006A0ED9" w:rsidRDefault="006A0ED9">
            <w:pPr>
              <w:spacing w:after="60"/>
              <w:jc w:val="right"/>
              <w:rPr>
                <w:sz w:val="18"/>
                <w:szCs w:val="18"/>
              </w:rPr>
            </w:pPr>
            <w:r>
              <w:rPr>
                <w:sz w:val="18"/>
                <w:szCs w:val="18"/>
              </w:rPr>
              <w:t>236,000</w:t>
            </w:r>
          </w:p>
        </w:tc>
      </w:tr>
      <w:tr w:rsidR="006A0ED9" w:rsidRPr="001204F7" w14:paraId="52467DC3" w14:textId="77777777" w:rsidTr="006C7247">
        <w:trPr>
          <w:trHeight w:val="240"/>
        </w:trPr>
        <w:tc>
          <w:tcPr>
            <w:tcW w:w="444" w:type="pct"/>
            <w:vMerge/>
            <w:tcBorders>
              <w:left w:val="single" w:sz="4" w:space="0" w:color="666699"/>
              <w:bottom w:val="single" w:sz="4" w:space="0" w:color="666699"/>
              <w:right w:val="single" w:sz="4" w:space="0" w:color="666699"/>
            </w:tcBorders>
            <w:vAlign w:val="center"/>
          </w:tcPr>
          <w:p w14:paraId="695A9892" w14:textId="77777777" w:rsidR="006A0ED9" w:rsidRPr="001204F7" w:rsidRDefault="006A0ED9" w:rsidP="006C7247">
            <w:pPr>
              <w:jc w:val="left"/>
              <w:rPr>
                <w:sz w:val="18"/>
                <w:szCs w:val="18"/>
                <w:lang w:val="en-US"/>
              </w:rPr>
            </w:pPr>
          </w:p>
        </w:tc>
        <w:tc>
          <w:tcPr>
            <w:tcW w:w="359" w:type="pct"/>
            <w:vMerge/>
            <w:tcBorders>
              <w:left w:val="single" w:sz="4" w:space="0" w:color="666699"/>
              <w:bottom w:val="single" w:sz="4" w:space="0" w:color="666699"/>
              <w:right w:val="single" w:sz="4" w:space="0" w:color="666699"/>
            </w:tcBorders>
          </w:tcPr>
          <w:p w14:paraId="539C18CA" w14:textId="77777777" w:rsidR="006A0ED9" w:rsidRPr="001204F7" w:rsidRDefault="006A0ED9" w:rsidP="006C7247">
            <w:pPr>
              <w:jc w:val="left"/>
              <w:rPr>
                <w:sz w:val="18"/>
                <w:szCs w:val="18"/>
                <w:lang w:bidi="ar-SA"/>
              </w:rPr>
            </w:pPr>
          </w:p>
        </w:tc>
        <w:tc>
          <w:tcPr>
            <w:tcW w:w="396" w:type="pct"/>
            <w:tcBorders>
              <w:top w:val="single" w:sz="4" w:space="0" w:color="666699"/>
              <w:left w:val="single" w:sz="4" w:space="0" w:color="666699"/>
              <w:bottom w:val="single" w:sz="4" w:space="0" w:color="666699"/>
              <w:right w:val="single" w:sz="4" w:space="0" w:color="666699"/>
            </w:tcBorders>
          </w:tcPr>
          <w:p w14:paraId="266FF1F9" w14:textId="77777777" w:rsidR="006A0ED9" w:rsidRPr="00C04E53" w:rsidRDefault="006A0ED9" w:rsidP="009A06C3">
            <w:pPr>
              <w:bidi/>
              <w:spacing w:after="60"/>
              <w:rPr>
                <w:sz w:val="18"/>
                <w:szCs w:val="18"/>
                <w:lang w:val="en-US" w:bidi="ar-SA"/>
              </w:rPr>
            </w:pPr>
            <w:r>
              <w:rPr>
                <w:rFonts w:hint="cs"/>
                <w:sz w:val="18"/>
                <w:szCs w:val="18"/>
                <w:rtl/>
              </w:rPr>
              <w:t>تكاليف الدعم</w:t>
            </w:r>
          </w:p>
        </w:tc>
        <w:tc>
          <w:tcPr>
            <w:tcW w:w="353" w:type="pct"/>
            <w:tcBorders>
              <w:left w:val="single" w:sz="4" w:space="0" w:color="666699"/>
              <w:bottom w:val="single" w:sz="4" w:space="0" w:color="666699"/>
              <w:right w:val="single" w:sz="4" w:space="0" w:color="666699"/>
            </w:tcBorders>
          </w:tcPr>
          <w:p w14:paraId="2FA2A936" w14:textId="77777777" w:rsidR="006A0ED9" w:rsidRDefault="006A0ED9">
            <w:pPr>
              <w:spacing w:after="60"/>
              <w:jc w:val="right"/>
              <w:rPr>
                <w:sz w:val="18"/>
                <w:szCs w:val="18"/>
              </w:rPr>
            </w:pPr>
            <w:r>
              <w:rPr>
                <w:sz w:val="18"/>
                <w:szCs w:val="18"/>
              </w:rPr>
              <w:t>8,450</w:t>
            </w:r>
          </w:p>
        </w:tc>
        <w:tc>
          <w:tcPr>
            <w:tcW w:w="354" w:type="pct"/>
            <w:tcBorders>
              <w:left w:val="single" w:sz="4" w:space="0" w:color="666699"/>
              <w:bottom w:val="single" w:sz="4" w:space="0" w:color="666699"/>
              <w:right w:val="single" w:sz="4" w:space="0" w:color="666699"/>
            </w:tcBorders>
          </w:tcPr>
          <w:p w14:paraId="0E424899" w14:textId="77777777" w:rsidR="006A0ED9" w:rsidRDefault="006A0ED9">
            <w:pPr>
              <w:spacing w:after="60"/>
              <w:jc w:val="right"/>
              <w:rPr>
                <w:sz w:val="18"/>
                <w:szCs w:val="18"/>
              </w:rPr>
            </w:pPr>
            <w:r>
              <w:rPr>
                <w:sz w:val="18"/>
                <w:szCs w:val="18"/>
              </w:rPr>
              <w:t>0</w:t>
            </w:r>
          </w:p>
        </w:tc>
        <w:tc>
          <w:tcPr>
            <w:tcW w:w="353" w:type="pct"/>
            <w:tcBorders>
              <w:left w:val="single" w:sz="4" w:space="0" w:color="666699"/>
              <w:bottom w:val="single" w:sz="4" w:space="0" w:color="666699"/>
              <w:right w:val="single" w:sz="4" w:space="0" w:color="666699"/>
            </w:tcBorders>
          </w:tcPr>
          <w:p w14:paraId="1FE7D01A" w14:textId="77777777" w:rsidR="006A0ED9" w:rsidRDefault="006A0ED9">
            <w:pPr>
              <w:spacing w:after="60"/>
              <w:jc w:val="right"/>
              <w:rPr>
                <w:sz w:val="18"/>
                <w:szCs w:val="18"/>
              </w:rPr>
            </w:pPr>
            <w:r>
              <w:rPr>
                <w:sz w:val="18"/>
                <w:szCs w:val="18"/>
              </w:rPr>
              <w:t>8,450</w:t>
            </w:r>
          </w:p>
        </w:tc>
        <w:tc>
          <w:tcPr>
            <w:tcW w:w="309" w:type="pct"/>
            <w:tcBorders>
              <w:left w:val="single" w:sz="4" w:space="0" w:color="666699"/>
              <w:bottom w:val="single" w:sz="4" w:space="0" w:color="666699"/>
              <w:right w:val="single" w:sz="4" w:space="0" w:color="666699"/>
            </w:tcBorders>
          </w:tcPr>
          <w:p w14:paraId="1B2749F8" w14:textId="77777777" w:rsidR="006A0ED9" w:rsidRDefault="006A0ED9">
            <w:pPr>
              <w:spacing w:after="60"/>
              <w:jc w:val="right"/>
              <w:rPr>
                <w:sz w:val="18"/>
                <w:szCs w:val="18"/>
              </w:rPr>
            </w:pPr>
          </w:p>
        </w:tc>
        <w:tc>
          <w:tcPr>
            <w:tcW w:w="309" w:type="pct"/>
            <w:tcBorders>
              <w:left w:val="single" w:sz="4" w:space="0" w:color="666699"/>
              <w:bottom w:val="single" w:sz="4" w:space="0" w:color="666699"/>
              <w:right w:val="single" w:sz="4" w:space="0" w:color="666699"/>
            </w:tcBorders>
          </w:tcPr>
          <w:p w14:paraId="4D4D5E5F" w14:textId="77777777" w:rsidR="006A0ED9" w:rsidRDefault="006A0ED9">
            <w:pPr>
              <w:spacing w:after="60"/>
              <w:jc w:val="right"/>
              <w:rPr>
                <w:sz w:val="18"/>
                <w:szCs w:val="18"/>
              </w:rPr>
            </w:pPr>
            <w:r>
              <w:rPr>
                <w:sz w:val="18"/>
                <w:szCs w:val="18"/>
              </w:rPr>
              <w:t>0</w:t>
            </w:r>
          </w:p>
        </w:tc>
        <w:tc>
          <w:tcPr>
            <w:tcW w:w="353" w:type="pct"/>
            <w:tcBorders>
              <w:left w:val="single" w:sz="4" w:space="0" w:color="666699"/>
              <w:bottom w:val="single" w:sz="4" w:space="0" w:color="666699"/>
              <w:right w:val="single" w:sz="4" w:space="0" w:color="666699"/>
            </w:tcBorders>
          </w:tcPr>
          <w:p w14:paraId="2C2A53F4" w14:textId="77777777" w:rsidR="006A0ED9" w:rsidRDefault="006A0ED9">
            <w:pPr>
              <w:spacing w:after="60"/>
              <w:jc w:val="right"/>
              <w:rPr>
                <w:sz w:val="18"/>
                <w:szCs w:val="18"/>
              </w:rPr>
            </w:pPr>
            <w:r>
              <w:rPr>
                <w:sz w:val="18"/>
                <w:szCs w:val="18"/>
              </w:rPr>
              <w:t>8,970</w:t>
            </w:r>
          </w:p>
        </w:tc>
        <w:tc>
          <w:tcPr>
            <w:tcW w:w="353" w:type="pct"/>
            <w:tcBorders>
              <w:left w:val="single" w:sz="4" w:space="0" w:color="666699"/>
              <w:bottom w:val="single" w:sz="4" w:space="0" w:color="666699"/>
              <w:right w:val="single" w:sz="4" w:space="0" w:color="666699"/>
            </w:tcBorders>
          </w:tcPr>
          <w:p w14:paraId="6EE391A1" w14:textId="77777777" w:rsidR="006A0ED9" w:rsidRDefault="006A0ED9">
            <w:pPr>
              <w:jc w:val="right"/>
              <w:rPr>
                <w:sz w:val="18"/>
                <w:szCs w:val="18"/>
              </w:rPr>
            </w:pPr>
            <w:r>
              <w:rPr>
                <w:sz w:val="18"/>
                <w:szCs w:val="18"/>
              </w:rPr>
              <w:t>0.0</w:t>
            </w:r>
          </w:p>
        </w:tc>
        <w:tc>
          <w:tcPr>
            <w:tcW w:w="310" w:type="pct"/>
            <w:tcBorders>
              <w:left w:val="single" w:sz="4" w:space="0" w:color="666699"/>
              <w:bottom w:val="single" w:sz="4" w:space="0" w:color="666699"/>
              <w:right w:val="single" w:sz="4" w:space="0" w:color="666699"/>
            </w:tcBorders>
          </w:tcPr>
          <w:p w14:paraId="2B56AD19" w14:textId="77777777" w:rsidR="006A0ED9" w:rsidRDefault="006A0ED9">
            <w:pPr>
              <w:jc w:val="right"/>
              <w:rPr>
                <w:sz w:val="18"/>
                <w:szCs w:val="18"/>
              </w:rPr>
            </w:pPr>
            <w:r>
              <w:rPr>
                <w:sz w:val="18"/>
                <w:szCs w:val="18"/>
              </w:rPr>
              <w:t>0.0</w:t>
            </w:r>
          </w:p>
        </w:tc>
        <w:tc>
          <w:tcPr>
            <w:tcW w:w="310" w:type="pct"/>
            <w:tcBorders>
              <w:left w:val="single" w:sz="4" w:space="0" w:color="666699"/>
              <w:bottom w:val="single" w:sz="4" w:space="0" w:color="666699"/>
              <w:right w:val="single" w:sz="4" w:space="0" w:color="666699"/>
            </w:tcBorders>
          </w:tcPr>
          <w:p w14:paraId="373B693B" w14:textId="77777777" w:rsidR="006A0ED9" w:rsidRDefault="006A0ED9">
            <w:pPr>
              <w:jc w:val="right"/>
              <w:rPr>
                <w:sz w:val="18"/>
                <w:szCs w:val="18"/>
              </w:rPr>
            </w:pPr>
            <w:r>
              <w:rPr>
                <w:sz w:val="18"/>
                <w:szCs w:val="18"/>
              </w:rPr>
              <w:t>0.0</w:t>
            </w:r>
          </w:p>
        </w:tc>
        <w:tc>
          <w:tcPr>
            <w:tcW w:w="354" w:type="pct"/>
            <w:tcBorders>
              <w:left w:val="single" w:sz="4" w:space="0" w:color="666699"/>
              <w:bottom w:val="single" w:sz="4" w:space="0" w:color="666699"/>
              <w:right w:val="single" w:sz="4" w:space="0" w:color="666699"/>
            </w:tcBorders>
          </w:tcPr>
          <w:p w14:paraId="7D40CB68" w14:textId="77777777" w:rsidR="006A0ED9" w:rsidRDefault="006A0ED9">
            <w:pPr>
              <w:spacing w:after="60"/>
              <w:jc w:val="right"/>
              <w:rPr>
                <w:sz w:val="18"/>
                <w:szCs w:val="18"/>
              </w:rPr>
            </w:pPr>
            <w:r>
              <w:rPr>
                <w:sz w:val="18"/>
                <w:szCs w:val="18"/>
              </w:rPr>
              <w:t>4,810</w:t>
            </w:r>
          </w:p>
        </w:tc>
        <w:tc>
          <w:tcPr>
            <w:tcW w:w="442" w:type="pct"/>
            <w:tcBorders>
              <w:left w:val="single" w:sz="4" w:space="0" w:color="666699"/>
              <w:bottom w:val="single" w:sz="4" w:space="0" w:color="666699"/>
              <w:right w:val="single" w:sz="4" w:space="0" w:color="666699"/>
            </w:tcBorders>
          </w:tcPr>
          <w:p w14:paraId="39C83FDB" w14:textId="77777777" w:rsidR="006A0ED9" w:rsidRDefault="006A0ED9">
            <w:pPr>
              <w:spacing w:after="60"/>
              <w:jc w:val="right"/>
              <w:rPr>
                <w:sz w:val="18"/>
                <w:szCs w:val="18"/>
              </w:rPr>
            </w:pPr>
            <w:r>
              <w:rPr>
                <w:sz w:val="18"/>
                <w:szCs w:val="18"/>
              </w:rPr>
              <w:t>30,680</w:t>
            </w:r>
          </w:p>
        </w:tc>
      </w:tr>
      <w:tr w:rsidR="00643EDC" w:rsidRPr="001204F7" w14:paraId="0DE19591" w14:textId="77777777" w:rsidTr="00870554">
        <w:tc>
          <w:tcPr>
            <w:tcW w:w="803" w:type="pct"/>
            <w:gridSpan w:val="2"/>
            <w:vMerge w:val="restart"/>
            <w:tcBorders>
              <w:top w:val="single" w:sz="4" w:space="0" w:color="666699"/>
              <w:left w:val="single" w:sz="4" w:space="0" w:color="666699"/>
              <w:bottom w:val="single" w:sz="4" w:space="0" w:color="666699"/>
              <w:right w:val="single" w:sz="4" w:space="0" w:color="666699"/>
            </w:tcBorders>
            <w:hideMark/>
          </w:tcPr>
          <w:p w14:paraId="75538D6F" w14:textId="77777777" w:rsidR="00643EDC" w:rsidRPr="001204F7" w:rsidRDefault="00643EDC" w:rsidP="006C7247">
            <w:pPr>
              <w:bidi/>
              <w:spacing w:after="60"/>
              <w:jc w:val="left"/>
              <w:rPr>
                <w:sz w:val="18"/>
                <w:szCs w:val="18"/>
              </w:rPr>
            </w:pPr>
            <w:r w:rsidRPr="001204F7">
              <w:rPr>
                <w:rFonts w:hint="cs"/>
                <w:sz w:val="18"/>
                <w:szCs w:val="18"/>
                <w:rtl/>
              </w:rPr>
              <w:t>الأموال التي اعتمدتها اللجنة التنفيذية (دولار أمريكي)</w:t>
            </w:r>
          </w:p>
        </w:tc>
        <w:tc>
          <w:tcPr>
            <w:tcW w:w="396" w:type="pct"/>
            <w:tcBorders>
              <w:top w:val="single" w:sz="4" w:space="0" w:color="666699"/>
              <w:left w:val="single" w:sz="4" w:space="0" w:color="666699"/>
              <w:bottom w:val="single" w:sz="4" w:space="0" w:color="666699"/>
              <w:right w:val="single" w:sz="4" w:space="0" w:color="666699"/>
            </w:tcBorders>
            <w:hideMark/>
          </w:tcPr>
          <w:p w14:paraId="2165D53C" w14:textId="77777777" w:rsidR="00643EDC" w:rsidRPr="001204F7" w:rsidRDefault="00643EDC" w:rsidP="00211BA4">
            <w:pPr>
              <w:bidi/>
              <w:spacing w:after="60"/>
              <w:jc w:val="left"/>
              <w:rPr>
                <w:sz w:val="18"/>
                <w:szCs w:val="18"/>
              </w:rPr>
            </w:pPr>
            <w:r>
              <w:rPr>
                <w:rFonts w:hint="cs"/>
                <w:sz w:val="18"/>
                <w:szCs w:val="18"/>
                <w:rtl/>
              </w:rPr>
              <w:t>تكاليف المشروع</w:t>
            </w:r>
          </w:p>
        </w:tc>
        <w:tc>
          <w:tcPr>
            <w:tcW w:w="353" w:type="pct"/>
            <w:tcBorders>
              <w:top w:val="single" w:sz="4" w:space="0" w:color="666699"/>
              <w:left w:val="single" w:sz="4" w:space="0" w:color="666699"/>
              <w:bottom w:val="single" w:sz="4" w:space="0" w:color="666699"/>
              <w:right w:val="single" w:sz="4" w:space="0" w:color="666699"/>
            </w:tcBorders>
          </w:tcPr>
          <w:p w14:paraId="5AB226A7" w14:textId="77777777" w:rsidR="00643EDC" w:rsidRDefault="00643EDC">
            <w:pPr>
              <w:spacing w:after="60"/>
              <w:jc w:val="right"/>
              <w:rPr>
                <w:sz w:val="18"/>
                <w:szCs w:val="18"/>
              </w:rPr>
            </w:pPr>
            <w:r>
              <w:rPr>
                <w:sz w:val="18"/>
                <w:szCs w:val="18"/>
              </w:rPr>
              <w:t>195,000</w:t>
            </w:r>
          </w:p>
        </w:tc>
        <w:tc>
          <w:tcPr>
            <w:tcW w:w="354" w:type="pct"/>
            <w:tcBorders>
              <w:top w:val="single" w:sz="4" w:space="0" w:color="666699"/>
              <w:left w:val="single" w:sz="4" w:space="0" w:color="666699"/>
              <w:bottom w:val="single" w:sz="4" w:space="0" w:color="666699"/>
              <w:right w:val="single" w:sz="4" w:space="0" w:color="666699"/>
            </w:tcBorders>
          </w:tcPr>
          <w:p w14:paraId="7F81B5EC" w14:textId="77777777" w:rsidR="00643EDC" w:rsidRDefault="00643EDC">
            <w:pPr>
              <w:spacing w:after="60"/>
              <w:jc w:val="right"/>
              <w:rPr>
                <w:sz w:val="18"/>
                <w:szCs w:val="18"/>
              </w:rPr>
            </w:pPr>
            <w:r>
              <w:rPr>
                <w:sz w:val="18"/>
                <w:szCs w:val="18"/>
              </w:rPr>
              <w:t>0</w:t>
            </w:r>
          </w:p>
        </w:tc>
        <w:tc>
          <w:tcPr>
            <w:tcW w:w="353" w:type="pct"/>
            <w:tcBorders>
              <w:top w:val="single" w:sz="4" w:space="0" w:color="666699"/>
              <w:left w:val="single" w:sz="4" w:space="0" w:color="666699"/>
              <w:bottom w:val="single" w:sz="4" w:space="0" w:color="666699"/>
              <w:right w:val="single" w:sz="4" w:space="0" w:color="666699"/>
            </w:tcBorders>
          </w:tcPr>
          <w:p w14:paraId="2E2D1619" w14:textId="77777777" w:rsidR="00643EDC" w:rsidRDefault="00643EDC">
            <w:pPr>
              <w:spacing w:after="60"/>
              <w:jc w:val="right"/>
              <w:rPr>
                <w:sz w:val="18"/>
                <w:szCs w:val="18"/>
              </w:rPr>
            </w:pPr>
            <w:r>
              <w:rPr>
                <w:sz w:val="18"/>
                <w:szCs w:val="18"/>
              </w:rPr>
              <w:t>65,000</w:t>
            </w:r>
          </w:p>
        </w:tc>
        <w:tc>
          <w:tcPr>
            <w:tcW w:w="309" w:type="pct"/>
            <w:tcBorders>
              <w:top w:val="single" w:sz="4" w:space="0" w:color="666699"/>
              <w:left w:val="single" w:sz="4" w:space="0" w:color="666699"/>
              <w:bottom w:val="single" w:sz="4" w:space="0" w:color="666699"/>
              <w:right w:val="single" w:sz="4" w:space="0" w:color="666699"/>
            </w:tcBorders>
          </w:tcPr>
          <w:p w14:paraId="12B57E33" w14:textId="77777777" w:rsidR="00643EDC" w:rsidRDefault="00643EDC">
            <w:pPr>
              <w:spacing w:after="60"/>
              <w:jc w:val="right"/>
              <w:rPr>
                <w:sz w:val="18"/>
                <w:szCs w:val="18"/>
              </w:rPr>
            </w:pPr>
            <w:r>
              <w:rPr>
                <w:sz w:val="18"/>
                <w:szCs w:val="18"/>
              </w:rPr>
              <w:t>0</w:t>
            </w:r>
          </w:p>
        </w:tc>
        <w:tc>
          <w:tcPr>
            <w:tcW w:w="309" w:type="pct"/>
            <w:tcBorders>
              <w:top w:val="single" w:sz="4" w:space="0" w:color="666699"/>
              <w:left w:val="single" w:sz="4" w:space="0" w:color="666699"/>
              <w:bottom w:val="single" w:sz="4" w:space="0" w:color="666699"/>
              <w:right w:val="single" w:sz="4" w:space="0" w:color="666699"/>
            </w:tcBorders>
          </w:tcPr>
          <w:p w14:paraId="57B71815" w14:textId="77777777" w:rsidR="00643EDC" w:rsidRDefault="00643EDC">
            <w:pPr>
              <w:spacing w:after="60"/>
              <w:jc w:val="right"/>
              <w:rPr>
                <w:sz w:val="18"/>
                <w:szCs w:val="18"/>
              </w:rPr>
            </w:pPr>
            <w:r>
              <w:rPr>
                <w:sz w:val="18"/>
                <w:szCs w:val="18"/>
              </w:rPr>
              <w:t>0</w:t>
            </w:r>
          </w:p>
        </w:tc>
        <w:tc>
          <w:tcPr>
            <w:tcW w:w="353" w:type="pct"/>
            <w:tcBorders>
              <w:top w:val="single" w:sz="4" w:space="0" w:color="666699"/>
              <w:left w:val="single" w:sz="4" w:space="0" w:color="666699"/>
              <w:bottom w:val="single" w:sz="4" w:space="0" w:color="666699"/>
              <w:right w:val="single" w:sz="4" w:space="0" w:color="666699"/>
            </w:tcBorders>
          </w:tcPr>
          <w:p w14:paraId="2623C841" w14:textId="77777777" w:rsidR="00643EDC" w:rsidRDefault="00643EDC">
            <w:pPr>
              <w:spacing w:after="60"/>
              <w:jc w:val="right"/>
              <w:rPr>
                <w:sz w:val="18"/>
                <w:szCs w:val="18"/>
              </w:rPr>
            </w:pPr>
            <w:r>
              <w:rPr>
                <w:sz w:val="18"/>
                <w:szCs w:val="18"/>
              </w:rPr>
              <w:t>69,000</w:t>
            </w:r>
          </w:p>
        </w:tc>
        <w:tc>
          <w:tcPr>
            <w:tcW w:w="353" w:type="pct"/>
            <w:tcBorders>
              <w:top w:val="single" w:sz="4" w:space="0" w:color="666699"/>
              <w:left w:val="single" w:sz="4" w:space="0" w:color="666699"/>
              <w:bottom w:val="single" w:sz="4" w:space="0" w:color="666699"/>
              <w:right w:val="single" w:sz="4" w:space="0" w:color="666699"/>
            </w:tcBorders>
            <w:hideMark/>
          </w:tcPr>
          <w:p w14:paraId="45C62B4C" w14:textId="77777777" w:rsidR="00643EDC" w:rsidRDefault="00643EDC">
            <w:pPr>
              <w:spacing w:after="60"/>
              <w:jc w:val="right"/>
              <w:rPr>
                <w:sz w:val="18"/>
                <w:szCs w:val="18"/>
              </w:rPr>
            </w:pPr>
            <w:r>
              <w:rPr>
                <w:sz w:val="18"/>
                <w:szCs w:val="18"/>
              </w:rPr>
              <w:t>0.0</w:t>
            </w:r>
          </w:p>
        </w:tc>
        <w:tc>
          <w:tcPr>
            <w:tcW w:w="310" w:type="pct"/>
            <w:tcBorders>
              <w:top w:val="single" w:sz="4" w:space="0" w:color="666699"/>
              <w:left w:val="single" w:sz="4" w:space="0" w:color="666699"/>
              <w:bottom w:val="single" w:sz="4" w:space="0" w:color="666699"/>
              <w:right w:val="single" w:sz="4" w:space="0" w:color="666699"/>
            </w:tcBorders>
            <w:hideMark/>
          </w:tcPr>
          <w:p w14:paraId="5E77D999" w14:textId="77777777" w:rsidR="00643EDC" w:rsidRDefault="00643EDC">
            <w:pPr>
              <w:spacing w:after="60"/>
              <w:jc w:val="right"/>
              <w:rPr>
                <w:sz w:val="18"/>
                <w:szCs w:val="18"/>
              </w:rPr>
            </w:pPr>
            <w:r>
              <w:rPr>
                <w:sz w:val="18"/>
                <w:szCs w:val="18"/>
              </w:rPr>
              <w:t>0.0</w:t>
            </w:r>
          </w:p>
        </w:tc>
        <w:tc>
          <w:tcPr>
            <w:tcW w:w="310" w:type="pct"/>
            <w:tcBorders>
              <w:top w:val="single" w:sz="4" w:space="0" w:color="666699"/>
              <w:left w:val="single" w:sz="4" w:space="0" w:color="666699"/>
              <w:bottom w:val="single" w:sz="4" w:space="0" w:color="666699"/>
              <w:right w:val="single" w:sz="4" w:space="0" w:color="666699"/>
            </w:tcBorders>
            <w:hideMark/>
          </w:tcPr>
          <w:p w14:paraId="36E3BE5D" w14:textId="77777777" w:rsidR="00643EDC" w:rsidRDefault="00643EDC">
            <w:pPr>
              <w:spacing w:after="60"/>
              <w:jc w:val="right"/>
              <w:rPr>
                <w:sz w:val="18"/>
                <w:szCs w:val="18"/>
              </w:rPr>
            </w:pPr>
            <w:r>
              <w:rPr>
                <w:sz w:val="18"/>
                <w:szCs w:val="18"/>
              </w:rPr>
              <w:t>0.0</w:t>
            </w:r>
          </w:p>
        </w:tc>
        <w:tc>
          <w:tcPr>
            <w:tcW w:w="354" w:type="pct"/>
            <w:tcBorders>
              <w:top w:val="single" w:sz="4" w:space="0" w:color="666699"/>
              <w:left w:val="single" w:sz="4" w:space="0" w:color="666699"/>
              <w:bottom w:val="single" w:sz="4" w:space="0" w:color="666699"/>
              <w:right w:val="single" w:sz="4" w:space="0" w:color="666699"/>
            </w:tcBorders>
            <w:hideMark/>
          </w:tcPr>
          <w:p w14:paraId="5A0AD252" w14:textId="77777777" w:rsidR="00643EDC" w:rsidRDefault="00643EDC">
            <w:pPr>
              <w:spacing w:after="60"/>
              <w:jc w:val="right"/>
              <w:rPr>
                <w:sz w:val="18"/>
                <w:szCs w:val="18"/>
              </w:rPr>
            </w:pPr>
            <w:r>
              <w:rPr>
                <w:sz w:val="18"/>
                <w:szCs w:val="18"/>
              </w:rPr>
              <w:t>0.0</w:t>
            </w:r>
          </w:p>
        </w:tc>
        <w:tc>
          <w:tcPr>
            <w:tcW w:w="442" w:type="pct"/>
            <w:tcBorders>
              <w:top w:val="single" w:sz="4" w:space="0" w:color="666699"/>
              <w:left w:val="single" w:sz="4" w:space="0" w:color="666699"/>
              <w:bottom w:val="single" w:sz="4" w:space="0" w:color="666699"/>
              <w:right w:val="single" w:sz="4" w:space="0" w:color="666699"/>
            </w:tcBorders>
            <w:hideMark/>
          </w:tcPr>
          <w:p w14:paraId="6C337A24" w14:textId="77777777" w:rsidR="00643EDC" w:rsidRDefault="00643EDC">
            <w:pPr>
              <w:spacing w:after="60"/>
              <w:jc w:val="right"/>
              <w:rPr>
                <w:sz w:val="18"/>
                <w:szCs w:val="18"/>
              </w:rPr>
            </w:pPr>
            <w:r>
              <w:rPr>
                <w:sz w:val="18"/>
                <w:szCs w:val="18"/>
              </w:rPr>
              <w:t>329,000</w:t>
            </w:r>
          </w:p>
        </w:tc>
      </w:tr>
      <w:tr w:rsidR="00643EDC" w:rsidRPr="001204F7" w14:paraId="200BEF7C" w14:textId="77777777" w:rsidTr="00870554">
        <w:tc>
          <w:tcPr>
            <w:tcW w:w="803" w:type="pct"/>
            <w:gridSpan w:val="2"/>
            <w:vMerge/>
            <w:tcBorders>
              <w:top w:val="single" w:sz="4" w:space="0" w:color="666699"/>
              <w:left w:val="single" w:sz="4" w:space="0" w:color="666699"/>
              <w:bottom w:val="single" w:sz="4" w:space="0" w:color="666699"/>
              <w:right w:val="single" w:sz="4" w:space="0" w:color="666699"/>
            </w:tcBorders>
            <w:vAlign w:val="center"/>
            <w:hideMark/>
          </w:tcPr>
          <w:p w14:paraId="2233911A" w14:textId="77777777" w:rsidR="00643EDC" w:rsidRPr="001204F7" w:rsidRDefault="00643EDC" w:rsidP="006C7247">
            <w:pPr>
              <w:jc w:val="left"/>
              <w:rPr>
                <w:sz w:val="18"/>
                <w:szCs w:val="18"/>
              </w:rPr>
            </w:pPr>
          </w:p>
        </w:tc>
        <w:tc>
          <w:tcPr>
            <w:tcW w:w="396" w:type="pct"/>
            <w:tcBorders>
              <w:top w:val="single" w:sz="4" w:space="0" w:color="666699"/>
              <w:left w:val="single" w:sz="4" w:space="0" w:color="666699"/>
              <w:bottom w:val="single" w:sz="4" w:space="0" w:color="666699"/>
              <w:right w:val="single" w:sz="4" w:space="0" w:color="666699"/>
            </w:tcBorders>
            <w:hideMark/>
          </w:tcPr>
          <w:p w14:paraId="2F52597B" w14:textId="77777777" w:rsidR="00643EDC" w:rsidRPr="00C04E53" w:rsidRDefault="00643EDC" w:rsidP="00211BA4">
            <w:pPr>
              <w:bidi/>
              <w:spacing w:after="60"/>
              <w:jc w:val="left"/>
              <w:rPr>
                <w:sz w:val="18"/>
                <w:szCs w:val="18"/>
                <w:lang w:val="en-US" w:bidi="ar-SA"/>
              </w:rPr>
            </w:pPr>
            <w:r>
              <w:rPr>
                <w:rFonts w:hint="cs"/>
                <w:sz w:val="18"/>
                <w:szCs w:val="18"/>
                <w:rtl/>
              </w:rPr>
              <w:t>تكاليف الدعم</w:t>
            </w:r>
          </w:p>
        </w:tc>
        <w:tc>
          <w:tcPr>
            <w:tcW w:w="353" w:type="pct"/>
            <w:tcBorders>
              <w:top w:val="single" w:sz="4" w:space="0" w:color="666699"/>
              <w:left w:val="single" w:sz="4" w:space="0" w:color="666699"/>
              <w:bottom w:val="single" w:sz="4" w:space="0" w:color="666699"/>
              <w:right w:val="single" w:sz="4" w:space="0" w:color="666699"/>
            </w:tcBorders>
          </w:tcPr>
          <w:p w14:paraId="053F7EA8" w14:textId="77777777" w:rsidR="00643EDC" w:rsidRDefault="00643EDC">
            <w:pPr>
              <w:spacing w:after="60"/>
              <w:jc w:val="right"/>
              <w:rPr>
                <w:sz w:val="18"/>
                <w:szCs w:val="18"/>
              </w:rPr>
            </w:pPr>
            <w:r>
              <w:rPr>
                <w:sz w:val="18"/>
                <w:szCs w:val="18"/>
              </w:rPr>
              <w:t>25,350</w:t>
            </w:r>
          </w:p>
        </w:tc>
        <w:tc>
          <w:tcPr>
            <w:tcW w:w="354" w:type="pct"/>
            <w:tcBorders>
              <w:top w:val="single" w:sz="4" w:space="0" w:color="666699"/>
              <w:left w:val="single" w:sz="4" w:space="0" w:color="666699"/>
              <w:bottom w:val="single" w:sz="4" w:space="0" w:color="666699"/>
              <w:right w:val="single" w:sz="4" w:space="0" w:color="666699"/>
            </w:tcBorders>
          </w:tcPr>
          <w:p w14:paraId="6FEAA4A2" w14:textId="77777777" w:rsidR="00643EDC" w:rsidRDefault="00643EDC">
            <w:pPr>
              <w:spacing w:after="60"/>
              <w:jc w:val="right"/>
              <w:rPr>
                <w:sz w:val="18"/>
                <w:szCs w:val="18"/>
              </w:rPr>
            </w:pPr>
            <w:r>
              <w:rPr>
                <w:sz w:val="18"/>
                <w:szCs w:val="18"/>
              </w:rPr>
              <w:t>0</w:t>
            </w:r>
          </w:p>
        </w:tc>
        <w:tc>
          <w:tcPr>
            <w:tcW w:w="353" w:type="pct"/>
            <w:tcBorders>
              <w:top w:val="single" w:sz="4" w:space="0" w:color="666699"/>
              <w:left w:val="single" w:sz="4" w:space="0" w:color="666699"/>
              <w:bottom w:val="single" w:sz="4" w:space="0" w:color="666699"/>
              <w:right w:val="single" w:sz="4" w:space="0" w:color="666699"/>
            </w:tcBorders>
          </w:tcPr>
          <w:p w14:paraId="17BABE22" w14:textId="77777777" w:rsidR="00643EDC" w:rsidRDefault="00643EDC">
            <w:pPr>
              <w:spacing w:after="60"/>
              <w:jc w:val="right"/>
              <w:rPr>
                <w:sz w:val="18"/>
                <w:szCs w:val="18"/>
              </w:rPr>
            </w:pPr>
            <w:r>
              <w:rPr>
                <w:sz w:val="18"/>
                <w:szCs w:val="18"/>
              </w:rPr>
              <w:t>8,450</w:t>
            </w:r>
          </w:p>
        </w:tc>
        <w:tc>
          <w:tcPr>
            <w:tcW w:w="309" w:type="pct"/>
            <w:tcBorders>
              <w:top w:val="single" w:sz="4" w:space="0" w:color="666699"/>
              <w:left w:val="single" w:sz="4" w:space="0" w:color="666699"/>
              <w:bottom w:val="single" w:sz="4" w:space="0" w:color="666699"/>
              <w:right w:val="single" w:sz="4" w:space="0" w:color="666699"/>
            </w:tcBorders>
          </w:tcPr>
          <w:p w14:paraId="721CEBC0" w14:textId="77777777" w:rsidR="00643EDC" w:rsidRDefault="00643EDC">
            <w:pPr>
              <w:spacing w:after="60"/>
              <w:jc w:val="right"/>
              <w:rPr>
                <w:sz w:val="18"/>
                <w:szCs w:val="18"/>
              </w:rPr>
            </w:pPr>
            <w:r>
              <w:rPr>
                <w:sz w:val="18"/>
                <w:szCs w:val="18"/>
              </w:rPr>
              <w:t>0</w:t>
            </w:r>
          </w:p>
        </w:tc>
        <w:tc>
          <w:tcPr>
            <w:tcW w:w="309" w:type="pct"/>
            <w:tcBorders>
              <w:top w:val="single" w:sz="4" w:space="0" w:color="666699"/>
              <w:left w:val="single" w:sz="4" w:space="0" w:color="666699"/>
              <w:bottom w:val="single" w:sz="4" w:space="0" w:color="666699"/>
              <w:right w:val="single" w:sz="4" w:space="0" w:color="666699"/>
            </w:tcBorders>
          </w:tcPr>
          <w:p w14:paraId="5A8D16F0" w14:textId="77777777" w:rsidR="00643EDC" w:rsidRDefault="00643EDC">
            <w:pPr>
              <w:spacing w:after="60"/>
              <w:jc w:val="right"/>
              <w:rPr>
                <w:sz w:val="18"/>
                <w:szCs w:val="18"/>
              </w:rPr>
            </w:pPr>
            <w:r>
              <w:rPr>
                <w:sz w:val="18"/>
                <w:szCs w:val="18"/>
              </w:rPr>
              <w:t>0</w:t>
            </w:r>
          </w:p>
        </w:tc>
        <w:tc>
          <w:tcPr>
            <w:tcW w:w="353" w:type="pct"/>
            <w:tcBorders>
              <w:top w:val="single" w:sz="4" w:space="0" w:color="666699"/>
              <w:left w:val="single" w:sz="4" w:space="0" w:color="666699"/>
              <w:bottom w:val="single" w:sz="4" w:space="0" w:color="666699"/>
              <w:right w:val="single" w:sz="4" w:space="0" w:color="666699"/>
            </w:tcBorders>
          </w:tcPr>
          <w:p w14:paraId="71B5EE7E" w14:textId="77777777" w:rsidR="00643EDC" w:rsidRDefault="00643EDC">
            <w:pPr>
              <w:spacing w:after="60"/>
              <w:jc w:val="right"/>
              <w:rPr>
                <w:sz w:val="18"/>
                <w:szCs w:val="18"/>
              </w:rPr>
            </w:pPr>
            <w:r>
              <w:rPr>
                <w:sz w:val="18"/>
                <w:szCs w:val="18"/>
              </w:rPr>
              <w:t>8,970</w:t>
            </w:r>
          </w:p>
        </w:tc>
        <w:tc>
          <w:tcPr>
            <w:tcW w:w="353" w:type="pct"/>
            <w:tcBorders>
              <w:top w:val="single" w:sz="4" w:space="0" w:color="666699"/>
              <w:left w:val="single" w:sz="4" w:space="0" w:color="666699"/>
              <w:bottom w:val="single" w:sz="4" w:space="0" w:color="666699"/>
              <w:right w:val="single" w:sz="4" w:space="0" w:color="666699"/>
            </w:tcBorders>
            <w:hideMark/>
          </w:tcPr>
          <w:p w14:paraId="6B8B5AE5" w14:textId="77777777" w:rsidR="00643EDC" w:rsidRDefault="00643EDC">
            <w:pPr>
              <w:spacing w:after="60"/>
              <w:jc w:val="right"/>
              <w:rPr>
                <w:sz w:val="18"/>
                <w:szCs w:val="18"/>
              </w:rPr>
            </w:pPr>
            <w:r>
              <w:rPr>
                <w:sz w:val="18"/>
                <w:szCs w:val="18"/>
              </w:rPr>
              <w:t>0.0</w:t>
            </w:r>
          </w:p>
        </w:tc>
        <w:tc>
          <w:tcPr>
            <w:tcW w:w="310" w:type="pct"/>
            <w:tcBorders>
              <w:top w:val="single" w:sz="4" w:space="0" w:color="666699"/>
              <w:left w:val="single" w:sz="4" w:space="0" w:color="666699"/>
              <w:bottom w:val="single" w:sz="4" w:space="0" w:color="666699"/>
              <w:right w:val="single" w:sz="4" w:space="0" w:color="666699"/>
            </w:tcBorders>
            <w:hideMark/>
          </w:tcPr>
          <w:p w14:paraId="5C2AFE99" w14:textId="77777777" w:rsidR="00643EDC" w:rsidRDefault="00643EDC">
            <w:pPr>
              <w:spacing w:after="60"/>
              <w:jc w:val="right"/>
              <w:rPr>
                <w:sz w:val="18"/>
                <w:szCs w:val="18"/>
              </w:rPr>
            </w:pPr>
            <w:r>
              <w:rPr>
                <w:sz w:val="18"/>
                <w:szCs w:val="18"/>
              </w:rPr>
              <w:t>0.0</w:t>
            </w:r>
          </w:p>
        </w:tc>
        <w:tc>
          <w:tcPr>
            <w:tcW w:w="310" w:type="pct"/>
            <w:tcBorders>
              <w:top w:val="single" w:sz="4" w:space="0" w:color="666699"/>
              <w:left w:val="single" w:sz="4" w:space="0" w:color="666699"/>
              <w:bottom w:val="single" w:sz="4" w:space="0" w:color="666699"/>
              <w:right w:val="single" w:sz="4" w:space="0" w:color="666699"/>
            </w:tcBorders>
            <w:hideMark/>
          </w:tcPr>
          <w:p w14:paraId="787613B6" w14:textId="77777777" w:rsidR="00643EDC" w:rsidRDefault="00643EDC">
            <w:pPr>
              <w:spacing w:after="60"/>
              <w:jc w:val="right"/>
              <w:rPr>
                <w:sz w:val="18"/>
                <w:szCs w:val="18"/>
              </w:rPr>
            </w:pPr>
            <w:r>
              <w:rPr>
                <w:sz w:val="18"/>
                <w:szCs w:val="18"/>
              </w:rPr>
              <w:t>0.0</w:t>
            </w:r>
          </w:p>
        </w:tc>
        <w:tc>
          <w:tcPr>
            <w:tcW w:w="354" w:type="pct"/>
            <w:tcBorders>
              <w:top w:val="single" w:sz="4" w:space="0" w:color="666699"/>
              <w:left w:val="single" w:sz="4" w:space="0" w:color="666699"/>
              <w:bottom w:val="single" w:sz="4" w:space="0" w:color="666699"/>
              <w:right w:val="single" w:sz="4" w:space="0" w:color="666699"/>
            </w:tcBorders>
            <w:hideMark/>
          </w:tcPr>
          <w:p w14:paraId="64DF2F0A" w14:textId="77777777" w:rsidR="00643EDC" w:rsidRDefault="00643EDC">
            <w:pPr>
              <w:spacing w:after="60"/>
              <w:jc w:val="right"/>
              <w:rPr>
                <w:sz w:val="18"/>
                <w:szCs w:val="18"/>
              </w:rPr>
            </w:pPr>
            <w:r>
              <w:rPr>
                <w:sz w:val="18"/>
                <w:szCs w:val="18"/>
              </w:rPr>
              <w:t>0.0</w:t>
            </w:r>
          </w:p>
        </w:tc>
        <w:tc>
          <w:tcPr>
            <w:tcW w:w="442" w:type="pct"/>
            <w:tcBorders>
              <w:top w:val="single" w:sz="4" w:space="0" w:color="666699"/>
              <w:left w:val="single" w:sz="4" w:space="0" w:color="666699"/>
              <w:bottom w:val="single" w:sz="4" w:space="0" w:color="666699"/>
              <w:right w:val="single" w:sz="4" w:space="0" w:color="666699"/>
            </w:tcBorders>
            <w:hideMark/>
          </w:tcPr>
          <w:p w14:paraId="611C91A2" w14:textId="77777777" w:rsidR="00643EDC" w:rsidRDefault="00643EDC">
            <w:pPr>
              <w:spacing w:after="60"/>
              <w:jc w:val="right"/>
              <w:rPr>
                <w:sz w:val="18"/>
                <w:szCs w:val="18"/>
              </w:rPr>
            </w:pPr>
            <w:r>
              <w:rPr>
                <w:sz w:val="18"/>
                <w:szCs w:val="18"/>
              </w:rPr>
              <w:t>42,770</w:t>
            </w:r>
          </w:p>
        </w:tc>
      </w:tr>
      <w:tr w:rsidR="00E46BDD" w:rsidRPr="001204F7" w14:paraId="28AD974A" w14:textId="77777777" w:rsidTr="00870554">
        <w:tc>
          <w:tcPr>
            <w:tcW w:w="803" w:type="pct"/>
            <w:gridSpan w:val="2"/>
            <w:vMerge w:val="restart"/>
            <w:tcBorders>
              <w:top w:val="single" w:sz="4" w:space="0" w:color="666699"/>
              <w:left w:val="single" w:sz="4" w:space="0" w:color="666699"/>
              <w:bottom w:val="single" w:sz="4" w:space="0" w:color="666699"/>
              <w:right w:val="single" w:sz="4" w:space="0" w:color="666699"/>
            </w:tcBorders>
            <w:hideMark/>
          </w:tcPr>
          <w:p w14:paraId="04EF36A7" w14:textId="77777777" w:rsidR="00E46BDD" w:rsidRPr="001204F7" w:rsidRDefault="00E46BDD" w:rsidP="006C7247">
            <w:pPr>
              <w:bidi/>
              <w:spacing w:after="60"/>
              <w:jc w:val="left"/>
              <w:rPr>
                <w:sz w:val="18"/>
                <w:szCs w:val="18"/>
                <w:lang w:val="en-US"/>
              </w:rPr>
            </w:pPr>
            <w:r w:rsidRPr="001204F7">
              <w:rPr>
                <w:rFonts w:hint="cs"/>
                <w:sz w:val="18"/>
                <w:szCs w:val="18"/>
                <w:rtl/>
                <w:lang w:val="en-US"/>
              </w:rPr>
              <w:t>إجمالي الأموال المطلوب الموافقة عليها في هذا الاجتماع (دولار أمريكي)</w:t>
            </w:r>
          </w:p>
        </w:tc>
        <w:tc>
          <w:tcPr>
            <w:tcW w:w="396" w:type="pct"/>
            <w:tcBorders>
              <w:top w:val="single" w:sz="4" w:space="0" w:color="666699"/>
              <w:left w:val="single" w:sz="4" w:space="0" w:color="666699"/>
              <w:bottom w:val="single" w:sz="4" w:space="0" w:color="666699"/>
              <w:right w:val="single" w:sz="4" w:space="0" w:color="666699"/>
            </w:tcBorders>
            <w:hideMark/>
          </w:tcPr>
          <w:p w14:paraId="68104689" w14:textId="77777777" w:rsidR="00E46BDD" w:rsidRPr="001204F7" w:rsidRDefault="00E46BDD" w:rsidP="006C7247">
            <w:pPr>
              <w:bidi/>
              <w:spacing w:after="60"/>
              <w:jc w:val="left"/>
              <w:rPr>
                <w:sz w:val="18"/>
                <w:szCs w:val="18"/>
                <w:lang w:val="en-US"/>
              </w:rPr>
            </w:pPr>
            <w:r w:rsidRPr="001204F7">
              <w:rPr>
                <w:rFonts w:hint="cs"/>
                <w:sz w:val="18"/>
                <w:szCs w:val="18"/>
                <w:rtl/>
                <w:lang w:val="en-US"/>
              </w:rPr>
              <w:t>تكاليف المشروع</w:t>
            </w:r>
          </w:p>
        </w:tc>
        <w:tc>
          <w:tcPr>
            <w:tcW w:w="353" w:type="pct"/>
            <w:tcBorders>
              <w:top w:val="single" w:sz="4" w:space="0" w:color="666699"/>
              <w:left w:val="single" w:sz="4" w:space="0" w:color="666699"/>
              <w:bottom w:val="single" w:sz="4" w:space="0" w:color="666699"/>
              <w:right w:val="single" w:sz="4" w:space="0" w:color="666699"/>
            </w:tcBorders>
          </w:tcPr>
          <w:p w14:paraId="536ED381" w14:textId="77777777" w:rsidR="00E46BDD" w:rsidRPr="001204F7" w:rsidRDefault="00E46BDD" w:rsidP="006C7247">
            <w:pPr>
              <w:spacing w:after="60"/>
              <w:jc w:val="right"/>
              <w:rPr>
                <w:sz w:val="18"/>
                <w:szCs w:val="18"/>
              </w:rPr>
            </w:pPr>
          </w:p>
        </w:tc>
        <w:tc>
          <w:tcPr>
            <w:tcW w:w="354" w:type="pct"/>
            <w:tcBorders>
              <w:top w:val="single" w:sz="4" w:space="0" w:color="666699"/>
              <w:left w:val="single" w:sz="4" w:space="0" w:color="666699"/>
              <w:bottom w:val="single" w:sz="4" w:space="0" w:color="666699"/>
              <w:right w:val="single" w:sz="4" w:space="0" w:color="666699"/>
            </w:tcBorders>
          </w:tcPr>
          <w:p w14:paraId="5DB4DE9E" w14:textId="77777777" w:rsidR="00E46BDD" w:rsidRPr="001204F7" w:rsidRDefault="00E46BDD" w:rsidP="006C7247">
            <w:pPr>
              <w:spacing w:after="60"/>
              <w:jc w:val="right"/>
              <w:rPr>
                <w:sz w:val="18"/>
                <w:szCs w:val="18"/>
              </w:rPr>
            </w:pPr>
          </w:p>
        </w:tc>
        <w:tc>
          <w:tcPr>
            <w:tcW w:w="353" w:type="pct"/>
            <w:tcBorders>
              <w:top w:val="single" w:sz="4" w:space="0" w:color="666699"/>
              <w:left w:val="single" w:sz="4" w:space="0" w:color="666699"/>
              <w:bottom w:val="single" w:sz="4" w:space="0" w:color="666699"/>
              <w:right w:val="single" w:sz="4" w:space="0" w:color="666699"/>
            </w:tcBorders>
          </w:tcPr>
          <w:p w14:paraId="7ECD3CAB" w14:textId="77777777" w:rsidR="00E46BDD" w:rsidRPr="001204F7" w:rsidRDefault="00E46BDD" w:rsidP="006C7247">
            <w:pPr>
              <w:spacing w:after="60"/>
              <w:jc w:val="right"/>
              <w:rPr>
                <w:sz w:val="18"/>
                <w:szCs w:val="18"/>
              </w:rPr>
            </w:pPr>
          </w:p>
        </w:tc>
        <w:tc>
          <w:tcPr>
            <w:tcW w:w="309" w:type="pct"/>
            <w:tcBorders>
              <w:top w:val="single" w:sz="4" w:space="0" w:color="666699"/>
              <w:left w:val="single" w:sz="4" w:space="0" w:color="666699"/>
              <w:bottom w:val="single" w:sz="4" w:space="0" w:color="666699"/>
              <w:right w:val="single" w:sz="4" w:space="0" w:color="666699"/>
            </w:tcBorders>
          </w:tcPr>
          <w:p w14:paraId="229D7431" w14:textId="77777777" w:rsidR="00E46BDD" w:rsidRPr="001204F7" w:rsidRDefault="00E46BDD" w:rsidP="006C7247">
            <w:pPr>
              <w:spacing w:after="60"/>
              <w:jc w:val="right"/>
              <w:rPr>
                <w:sz w:val="18"/>
                <w:szCs w:val="18"/>
              </w:rPr>
            </w:pPr>
          </w:p>
        </w:tc>
        <w:tc>
          <w:tcPr>
            <w:tcW w:w="309" w:type="pct"/>
            <w:tcBorders>
              <w:top w:val="single" w:sz="4" w:space="0" w:color="666699"/>
              <w:left w:val="single" w:sz="4" w:space="0" w:color="666699"/>
              <w:bottom w:val="single" w:sz="4" w:space="0" w:color="666699"/>
              <w:right w:val="single" w:sz="4" w:space="0" w:color="666699"/>
            </w:tcBorders>
          </w:tcPr>
          <w:p w14:paraId="0D7F5040" w14:textId="77777777" w:rsidR="00E46BDD" w:rsidRPr="001204F7" w:rsidRDefault="00E46BDD" w:rsidP="006C7247">
            <w:pPr>
              <w:spacing w:after="60"/>
              <w:jc w:val="right"/>
              <w:rPr>
                <w:sz w:val="18"/>
                <w:szCs w:val="18"/>
              </w:rPr>
            </w:pPr>
          </w:p>
        </w:tc>
        <w:tc>
          <w:tcPr>
            <w:tcW w:w="353" w:type="pct"/>
            <w:tcBorders>
              <w:top w:val="single" w:sz="4" w:space="0" w:color="666699"/>
              <w:left w:val="single" w:sz="4" w:space="0" w:color="666699"/>
              <w:bottom w:val="single" w:sz="4" w:space="0" w:color="666699"/>
              <w:right w:val="single" w:sz="4" w:space="0" w:color="666699"/>
            </w:tcBorders>
          </w:tcPr>
          <w:p w14:paraId="68364F8F" w14:textId="77777777" w:rsidR="00E46BDD" w:rsidRPr="001204F7" w:rsidRDefault="00E46BDD" w:rsidP="006C7247">
            <w:pPr>
              <w:spacing w:after="60"/>
              <w:jc w:val="right"/>
              <w:rPr>
                <w:sz w:val="18"/>
                <w:szCs w:val="18"/>
              </w:rPr>
            </w:pPr>
          </w:p>
        </w:tc>
        <w:tc>
          <w:tcPr>
            <w:tcW w:w="353" w:type="pct"/>
            <w:tcBorders>
              <w:top w:val="single" w:sz="4" w:space="0" w:color="666699"/>
              <w:left w:val="single" w:sz="4" w:space="0" w:color="666699"/>
              <w:bottom w:val="single" w:sz="4" w:space="0" w:color="666699"/>
              <w:right w:val="single" w:sz="4" w:space="0" w:color="666699"/>
            </w:tcBorders>
          </w:tcPr>
          <w:p w14:paraId="06971684" w14:textId="77777777" w:rsidR="00E46BDD" w:rsidRPr="001204F7" w:rsidRDefault="00E46BDD" w:rsidP="006C7247">
            <w:pPr>
              <w:spacing w:after="60"/>
              <w:jc w:val="right"/>
              <w:rPr>
                <w:sz w:val="18"/>
                <w:szCs w:val="18"/>
              </w:rPr>
            </w:pPr>
          </w:p>
        </w:tc>
        <w:tc>
          <w:tcPr>
            <w:tcW w:w="310" w:type="pct"/>
            <w:tcBorders>
              <w:top w:val="single" w:sz="4" w:space="0" w:color="666699"/>
              <w:left w:val="single" w:sz="4" w:space="0" w:color="666699"/>
              <w:bottom w:val="single" w:sz="4" w:space="0" w:color="666699"/>
              <w:right w:val="single" w:sz="4" w:space="0" w:color="666699"/>
            </w:tcBorders>
          </w:tcPr>
          <w:p w14:paraId="6D477934" w14:textId="77777777" w:rsidR="00E46BDD" w:rsidRPr="001204F7" w:rsidRDefault="00E46BDD" w:rsidP="006C7247">
            <w:pPr>
              <w:spacing w:after="60"/>
              <w:jc w:val="right"/>
              <w:rPr>
                <w:sz w:val="18"/>
                <w:szCs w:val="18"/>
              </w:rPr>
            </w:pPr>
          </w:p>
        </w:tc>
        <w:tc>
          <w:tcPr>
            <w:tcW w:w="310" w:type="pct"/>
            <w:tcBorders>
              <w:top w:val="single" w:sz="4" w:space="0" w:color="666699"/>
              <w:left w:val="single" w:sz="4" w:space="0" w:color="666699"/>
              <w:bottom w:val="single" w:sz="4" w:space="0" w:color="666699"/>
              <w:right w:val="single" w:sz="4" w:space="0" w:color="666699"/>
            </w:tcBorders>
          </w:tcPr>
          <w:p w14:paraId="6A01A305" w14:textId="77777777" w:rsidR="00E46BDD" w:rsidRPr="001204F7" w:rsidRDefault="00E46BDD" w:rsidP="006C7247">
            <w:pPr>
              <w:spacing w:after="60"/>
              <w:jc w:val="right"/>
              <w:rPr>
                <w:sz w:val="18"/>
                <w:szCs w:val="18"/>
              </w:rPr>
            </w:pPr>
          </w:p>
        </w:tc>
        <w:tc>
          <w:tcPr>
            <w:tcW w:w="354" w:type="pct"/>
            <w:tcBorders>
              <w:top w:val="single" w:sz="4" w:space="0" w:color="666699"/>
              <w:left w:val="single" w:sz="4" w:space="0" w:color="666699"/>
              <w:bottom w:val="single" w:sz="4" w:space="0" w:color="666699"/>
              <w:right w:val="single" w:sz="4" w:space="0" w:color="666699"/>
            </w:tcBorders>
            <w:hideMark/>
          </w:tcPr>
          <w:p w14:paraId="5BD7DCA5" w14:textId="77777777" w:rsidR="00E46BDD" w:rsidRPr="001204F7" w:rsidRDefault="00E46BDD" w:rsidP="006C7247">
            <w:pPr>
              <w:spacing w:after="60"/>
              <w:jc w:val="right"/>
              <w:rPr>
                <w:sz w:val="18"/>
                <w:szCs w:val="18"/>
              </w:rPr>
            </w:pPr>
            <w:r w:rsidRPr="001204F7">
              <w:rPr>
                <w:sz w:val="18"/>
                <w:szCs w:val="18"/>
              </w:rPr>
              <w:t>37,000</w:t>
            </w:r>
          </w:p>
        </w:tc>
        <w:tc>
          <w:tcPr>
            <w:tcW w:w="442" w:type="pct"/>
            <w:tcBorders>
              <w:top w:val="single" w:sz="4" w:space="0" w:color="666699"/>
              <w:left w:val="single" w:sz="4" w:space="0" w:color="666699"/>
              <w:bottom w:val="single" w:sz="4" w:space="0" w:color="666699"/>
              <w:right w:val="single" w:sz="4" w:space="0" w:color="666699"/>
            </w:tcBorders>
            <w:hideMark/>
          </w:tcPr>
          <w:p w14:paraId="03387A04" w14:textId="77777777" w:rsidR="00E46BDD" w:rsidRPr="001204F7" w:rsidRDefault="00E46BDD" w:rsidP="006C7247">
            <w:pPr>
              <w:spacing w:after="60"/>
              <w:jc w:val="right"/>
              <w:rPr>
                <w:sz w:val="18"/>
                <w:szCs w:val="18"/>
              </w:rPr>
            </w:pPr>
            <w:r w:rsidRPr="001204F7">
              <w:rPr>
                <w:sz w:val="18"/>
                <w:szCs w:val="18"/>
              </w:rPr>
              <w:t>37,000</w:t>
            </w:r>
          </w:p>
        </w:tc>
      </w:tr>
      <w:tr w:rsidR="00E46BDD" w:rsidRPr="001204F7" w14:paraId="37BF5799" w14:textId="77777777" w:rsidTr="00870554">
        <w:tc>
          <w:tcPr>
            <w:tcW w:w="803" w:type="pct"/>
            <w:gridSpan w:val="2"/>
            <w:vMerge/>
            <w:tcBorders>
              <w:top w:val="single" w:sz="4" w:space="0" w:color="666699"/>
              <w:left w:val="single" w:sz="4" w:space="0" w:color="666699"/>
              <w:bottom w:val="single" w:sz="4" w:space="0" w:color="666699"/>
              <w:right w:val="single" w:sz="4" w:space="0" w:color="666699"/>
            </w:tcBorders>
            <w:vAlign w:val="center"/>
            <w:hideMark/>
          </w:tcPr>
          <w:p w14:paraId="2691AF54" w14:textId="77777777" w:rsidR="00E46BDD" w:rsidRPr="001204F7" w:rsidRDefault="00E46BDD" w:rsidP="006C7247">
            <w:pPr>
              <w:jc w:val="left"/>
              <w:rPr>
                <w:sz w:val="18"/>
                <w:szCs w:val="18"/>
                <w:lang w:val="en-US"/>
              </w:rPr>
            </w:pPr>
          </w:p>
        </w:tc>
        <w:tc>
          <w:tcPr>
            <w:tcW w:w="396" w:type="pct"/>
            <w:tcBorders>
              <w:top w:val="single" w:sz="4" w:space="0" w:color="666699"/>
              <w:left w:val="single" w:sz="4" w:space="0" w:color="666699"/>
              <w:bottom w:val="single" w:sz="4" w:space="0" w:color="666699"/>
              <w:right w:val="single" w:sz="4" w:space="0" w:color="666699"/>
            </w:tcBorders>
            <w:hideMark/>
          </w:tcPr>
          <w:p w14:paraId="3DFFF1E6" w14:textId="77777777" w:rsidR="00E46BDD" w:rsidRPr="001204F7" w:rsidRDefault="00E46BDD" w:rsidP="006C7247">
            <w:pPr>
              <w:bidi/>
              <w:spacing w:after="60"/>
              <w:jc w:val="left"/>
              <w:rPr>
                <w:sz w:val="18"/>
                <w:szCs w:val="18"/>
                <w:rtl/>
                <w:lang w:val="en-US" w:bidi="ar-SA"/>
              </w:rPr>
            </w:pPr>
            <w:r w:rsidRPr="001204F7">
              <w:rPr>
                <w:rFonts w:hint="cs"/>
                <w:sz w:val="18"/>
                <w:szCs w:val="18"/>
                <w:rtl/>
              </w:rPr>
              <w:t>تكاليف الدعم</w:t>
            </w:r>
          </w:p>
        </w:tc>
        <w:tc>
          <w:tcPr>
            <w:tcW w:w="353" w:type="pct"/>
            <w:tcBorders>
              <w:top w:val="single" w:sz="4" w:space="0" w:color="666699"/>
              <w:left w:val="single" w:sz="4" w:space="0" w:color="666699"/>
              <w:bottom w:val="single" w:sz="4" w:space="0" w:color="666699"/>
              <w:right w:val="single" w:sz="4" w:space="0" w:color="666699"/>
            </w:tcBorders>
          </w:tcPr>
          <w:p w14:paraId="1EEFC9DE" w14:textId="77777777" w:rsidR="00E46BDD" w:rsidRPr="001204F7" w:rsidRDefault="00E46BDD" w:rsidP="006C7247">
            <w:pPr>
              <w:spacing w:after="60"/>
              <w:jc w:val="right"/>
              <w:rPr>
                <w:sz w:val="18"/>
                <w:szCs w:val="18"/>
              </w:rPr>
            </w:pPr>
          </w:p>
        </w:tc>
        <w:tc>
          <w:tcPr>
            <w:tcW w:w="354" w:type="pct"/>
            <w:tcBorders>
              <w:top w:val="single" w:sz="4" w:space="0" w:color="666699"/>
              <w:left w:val="single" w:sz="4" w:space="0" w:color="666699"/>
              <w:bottom w:val="single" w:sz="4" w:space="0" w:color="666699"/>
              <w:right w:val="single" w:sz="4" w:space="0" w:color="666699"/>
            </w:tcBorders>
          </w:tcPr>
          <w:p w14:paraId="701FFDCC" w14:textId="77777777" w:rsidR="00E46BDD" w:rsidRPr="001204F7" w:rsidRDefault="00E46BDD" w:rsidP="006C7247">
            <w:pPr>
              <w:spacing w:after="60"/>
              <w:jc w:val="right"/>
              <w:rPr>
                <w:sz w:val="18"/>
                <w:szCs w:val="18"/>
              </w:rPr>
            </w:pPr>
          </w:p>
        </w:tc>
        <w:tc>
          <w:tcPr>
            <w:tcW w:w="353" w:type="pct"/>
            <w:tcBorders>
              <w:top w:val="single" w:sz="4" w:space="0" w:color="666699"/>
              <w:left w:val="single" w:sz="4" w:space="0" w:color="666699"/>
              <w:bottom w:val="single" w:sz="4" w:space="0" w:color="666699"/>
              <w:right w:val="single" w:sz="4" w:space="0" w:color="666699"/>
            </w:tcBorders>
          </w:tcPr>
          <w:p w14:paraId="16586523" w14:textId="77777777" w:rsidR="00E46BDD" w:rsidRPr="001204F7" w:rsidRDefault="00E46BDD" w:rsidP="006C7247">
            <w:pPr>
              <w:spacing w:after="60"/>
              <w:jc w:val="right"/>
              <w:rPr>
                <w:sz w:val="18"/>
                <w:szCs w:val="18"/>
              </w:rPr>
            </w:pPr>
          </w:p>
        </w:tc>
        <w:tc>
          <w:tcPr>
            <w:tcW w:w="309" w:type="pct"/>
            <w:tcBorders>
              <w:top w:val="single" w:sz="4" w:space="0" w:color="666699"/>
              <w:left w:val="single" w:sz="4" w:space="0" w:color="666699"/>
              <w:bottom w:val="single" w:sz="4" w:space="0" w:color="666699"/>
              <w:right w:val="single" w:sz="4" w:space="0" w:color="666699"/>
            </w:tcBorders>
          </w:tcPr>
          <w:p w14:paraId="582CA417" w14:textId="77777777" w:rsidR="00E46BDD" w:rsidRPr="001204F7" w:rsidRDefault="00E46BDD" w:rsidP="006C7247">
            <w:pPr>
              <w:spacing w:after="60"/>
              <w:jc w:val="right"/>
              <w:rPr>
                <w:sz w:val="18"/>
                <w:szCs w:val="18"/>
              </w:rPr>
            </w:pPr>
          </w:p>
        </w:tc>
        <w:tc>
          <w:tcPr>
            <w:tcW w:w="309" w:type="pct"/>
            <w:tcBorders>
              <w:top w:val="single" w:sz="4" w:space="0" w:color="666699"/>
              <w:left w:val="single" w:sz="4" w:space="0" w:color="666699"/>
              <w:bottom w:val="single" w:sz="4" w:space="0" w:color="666699"/>
              <w:right w:val="single" w:sz="4" w:space="0" w:color="666699"/>
            </w:tcBorders>
          </w:tcPr>
          <w:p w14:paraId="439FDEEC" w14:textId="77777777" w:rsidR="00E46BDD" w:rsidRPr="001204F7" w:rsidRDefault="00E46BDD" w:rsidP="006C7247">
            <w:pPr>
              <w:spacing w:after="60"/>
              <w:jc w:val="right"/>
              <w:rPr>
                <w:sz w:val="18"/>
                <w:szCs w:val="18"/>
              </w:rPr>
            </w:pPr>
          </w:p>
        </w:tc>
        <w:tc>
          <w:tcPr>
            <w:tcW w:w="353" w:type="pct"/>
            <w:tcBorders>
              <w:top w:val="single" w:sz="4" w:space="0" w:color="666699"/>
              <w:left w:val="single" w:sz="4" w:space="0" w:color="666699"/>
              <w:bottom w:val="single" w:sz="4" w:space="0" w:color="666699"/>
              <w:right w:val="single" w:sz="4" w:space="0" w:color="666699"/>
            </w:tcBorders>
          </w:tcPr>
          <w:p w14:paraId="6737D208" w14:textId="77777777" w:rsidR="00E46BDD" w:rsidRPr="001204F7" w:rsidRDefault="00E46BDD" w:rsidP="006C7247">
            <w:pPr>
              <w:spacing w:after="60"/>
              <w:jc w:val="right"/>
              <w:rPr>
                <w:sz w:val="18"/>
                <w:szCs w:val="18"/>
              </w:rPr>
            </w:pPr>
          </w:p>
        </w:tc>
        <w:tc>
          <w:tcPr>
            <w:tcW w:w="353" w:type="pct"/>
            <w:tcBorders>
              <w:top w:val="single" w:sz="4" w:space="0" w:color="666699"/>
              <w:left w:val="single" w:sz="4" w:space="0" w:color="666699"/>
              <w:bottom w:val="single" w:sz="4" w:space="0" w:color="666699"/>
              <w:right w:val="single" w:sz="4" w:space="0" w:color="666699"/>
            </w:tcBorders>
          </w:tcPr>
          <w:p w14:paraId="638175FD" w14:textId="77777777" w:rsidR="00E46BDD" w:rsidRPr="001204F7" w:rsidRDefault="00E46BDD" w:rsidP="006C7247">
            <w:pPr>
              <w:spacing w:after="60"/>
              <w:jc w:val="right"/>
              <w:rPr>
                <w:sz w:val="18"/>
                <w:szCs w:val="18"/>
              </w:rPr>
            </w:pPr>
          </w:p>
        </w:tc>
        <w:tc>
          <w:tcPr>
            <w:tcW w:w="310" w:type="pct"/>
            <w:tcBorders>
              <w:top w:val="single" w:sz="4" w:space="0" w:color="666699"/>
              <w:left w:val="single" w:sz="4" w:space="0" w:color="666699"/>
              <w:bottom w:val="single" w:sz="4" w:space="0" w:color="666699"/>
              <w:right w:val="single" w:sz="4" w:space="0" w:color="666699"/>
            </w:tcBorders>
          </w:tcPr>
          <w:p w14:paraId="78985920" w14:textId="77777777" w:rsidR="00E46BDD" w:rsidRPr="001204F7" w:rsidRDefault="00E46BDD" w:rsidP="006C7247">
            <w:pPr>
              <w:spacing w:after="60"/>
              <w:jc w:val="right"/>
              <w:rPr>
                <w:sz w:val="18"/>
                <w:szCs w:val="18"/>
              </w:rPr>
            </w:pPr>
          </w:p>
        </w:tc>
        <w:tc>
          <w:tcPr>
            <w:tcW w:w="310" w:type="pct"/>
            <w:tcBorders>
              <w:top w:val="single" w:sz="4" w:space="0" w:color="666699"/>
              <w:left w:val="single" w:sz="4" w:space="0" w:color="666699"/>
              <w:bottom w:val="single" w:sz="4" w:space="0" w:color="666699"/>
              <w:right w:val="single" w:sz="4" w:space="0" w:color="666699"/>
            </w:tcBorders>
          </w:tcPr>
          <w:p w14:paraId="07A02840" w14:textId="77777777" w:rsidR="00E46BDD" w:rsidRPr="001204F7" w:rsidRDefault="00E46BDD" w:rsidP="006C7247">
            <w:pPr>
              <w:spacing w:after="60"/>
              <w:jc w:val="right"/>
              <w:rPr>
                <w:sz w:val="18"/>
                <w:szCs w:val="18"/>
              </w:rPr>
            </w:pPr>
          </w:p>
        </w:tc>
        <w:tc>
          <w:tcPr>
            <w:tcW w:w="354" w:type="pct"/>
            <w:tcBorders>
              <w:top w:val="single" w:sz="4" w:space="0" w:color="666699"/>
              <w:left w:val="single" w:sz="4" w:space="0" w:color="666699"/>
              <w:bottom w:val="single" w:sz="4" w:space="0" w:color="666699"/>
              <w:right w:val="single" w:sz="4" w:space="0" w:color="666699"/>
            </w:tcBorders>
            <w:hideMark/>
          </w:tcPr>
          <w:p w14:paraId="2634CA09" w14:textId="77777777" w:rsidR="00E46BDD" w:rsidRPr="001204F7" w:rsidRDefault="00E46BDD" w:rsidP="006C7247">
            <w:pPr>
              <w:spacing w:after="60"/>
              <w:jc w:val="right"/>
              <w:rPr>
                <w:sz w:val="18"/>
                <w:szCs w:val="18"/>
              </w:rPr>
            </w:pPr>
            <w:r w:rsidRPr="001204F7">
              <w:rPr>
                <w:sz w:val="18"/>
                <w:szCs w:val="18"/>
              </w:rPr>
              <w:t>4,810</w:t>
            </w:r>
          </w:p>
        </w:tc>
        <w:tc>
          <w:tcPr>
            <w:tcW w:w="442" w:type="pct"/>
            <w:tcBorders>
              <w:top w:val="single" w:sz="4" w:space="0" w:color="666699"/>
              <w:left w:val="single" w:sz="4" w:space="0" w:color="666699"/>
              <w:bottom w:val="single" w:sz="4" w:space="0" w:color="666699"/>
              <w:right w:val="single" w:sz="4" w:space="0" w:color="666699"/>
            </w:tcBorders>
            <w:hideMark/>
          </w:tcPr>
          <w:p w14:paraId="52378A3E" w14:textId="77777777" w:rsidR="00E46BDD" w:rsidRPr="001204F7" w:rsidRDefault="00E46BDD" w:rsidP="006C7247">
            <w:pPr>
              <w:spacing w:after="60"/>
              <w:jc w:val="right"/>
              <w:rPr>
                <w:sz w:val="18"/>
                <w:szCs w:val="18"/>
              </w:rPr>
            </w:pPr>
            <w:r w:rsidRPr="001204F7">
              <w:rPr>
                <w:sz w:val="18"/>
                <w:szCs w:val="18"/>
              </w:rPr>
              <w:t>4,810</w:t>
            </w:r>
          </w:p>
        </w:tc>
      </w:tr>
    </w:tbl>
    <w:tbl>
      <w:tblPr>
        <w:tblStyle w:val="TableGrid"/>
        <w:tblpPr w:leftFromText="180" w:rightFromText="180" w:vertAnchor="text" w:horzAnchor="margin" w:tblpXSpec="right" w:tblpY="259"/>
        <w:bidiVisual/>
        <w:tblW w:w="521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21"/>
        <w:gridCol w:w="7269"/>
      </w:tblGrid>
      <w:tr w:rsidR="00D51EE3" w:rsidRPr="001204F7" w14:paraId="2D19520E" w14:textId="77777777" w:rsidTr="006C7247">
        <w:trPr>
          <w:trHeight w:val="240"/>
        </w:trPr>
        <w:tc>
          <w:tcPr>
            <w:tcW w:w="1362" w:type="pct"/>
            <w:tcBorders>
              <w:top w:val="single" w:sz="4" w:space="0" w:color="666699"/>
              <w:left w:val="single" w:sz="4" w:space="0" w:color="666699"/>
              <w:bottom w:val="single" w:sz="4" w:space="0" w:color="666699"/>
              <w:right w:val="single" w:sz="4" w:space="0" w:color="666699"/>
            </w:tcBorders>
            <w:hideMark/>
          </w:tcPr>
          <w:p w14:paraId="429051B6" w14:textId="77777777" w:rsidR="00D51EE3" w:rsidRPr="001204F7" w:rsidRDefault="00D51EE3" w:rsidP="006C7247">
            <w:pPr>
              <w:bidi/>
              <w:spacing w:after="60"/>
              <w:ind w:left="171"/>
              <w:jc w:val="left"/>
              <w:rPr>
                <w:bCs/>
                <w:sz w:val="18"/>
                <w:szCs w:val="18"/>
                <w:rtl/>
                <w:lang w:val="en-US" w:bidi="ar-SA"/>
              </w:rPr>
            </w:pPr>
            <w:r w:rsidRPr="001204F7">
              <w:rPr>
                <w:rFonts w:hint="cs"/>
                <w:bCs/>
                <w:sz w:val="18"/>
                <w:szCs w:val="18"/>
                <w:rtl/>
                <w:lang w:val="en-US"/>
              </w:rPr>
              <w:t>توصية الأمانة</w:t>
            </w:r>
          </w:p>
        </w:tc>
        <w:tc>
          <w:tcPr>
            <w:tcW w:w="3638" w:type="pct"/>
            <w:tcBorders>
              <w:top w:val="single" w:sz="4" w:space="0" w:color="666699"/>
              <w:left w:val="single" w:sz="4" w:space="0" w:color="666699"/>
              <w:bottom w:val="single" w:sz="4" w:space="0" w:color="666699"/>
              <w:right w:val="single" w:sz="4" w:space="0" w:color="666699"/>
            </w:tcBorders>
            <w:hideMark/>
          </w:tcPr>
          <w:p w14:paraId="359B97BF" w14:textId="77777777" w:rsidR="00D51EE3" w:rsidRPr="001204F7" w:rsidRDefault="005013AE" w:rsidP="006C7247">
            <w:pPr>
              <w:bidi/>
              <w:spacing w:after="60"/>
              <w:jc w:val="center"/>
              <w:rPr>
                <w:sz w:val="18"/>
                <w:szCs w:val="18"/>
                <w:lang w:bidi="ar-SA"/>
              </w:rPr>
            </w:pPr>
            <w:r>
              <w:rPr>
                <w:rFonts w:hint="cs"/>
                <w:sz w:val="18"/>
                <w:szCs w:val="18"/>
                <w:rtl/>
              </w:rPr>
              <w:t>ا</w:t>
            </w:r>
            <w:r w:rsidR="00D51EE3" w:rsidRPr="001204F7">
              <w:rPr>
                <w:rFonts w:hint="cs"/>
                <w:sz w:val="18"/>
                <w:szCs w:val="18"/>
                <w:rtl/>
              </w:rPr>
              <w:t>لموافقة الشمولية</w:t>
            </w:r>
          </w:p>
        </w:tc>
      </w:tr>
    </w:tbl>
    <w:p w14:paraId="3F6DAA7E" w14:textId="77777777" w:rsidR="007E5D09" w:rsidRPr="0018239B" w:rsidRDefault="00D51EE3" w:rsidP="009B0173">
      <w:pPr>
        <w:pStyle w:val="StyleHeader4Para4Left0Firstline0"/>
        <w:numPr>
          <w:ilvl w:val="0"/>
          <w:numId w:val="0"/>
        </w:numPr>
        <w:bidi/>
        <w:jc w:val="center"/>
        <w:rPr>
          <w:sz w:val="26"/>
          <w:szCs w:val="26"/>
          <w:rtl/>
          <w:lang w:bidi="ar-SA"/>
        </w:rPr>
      </w:pPr>
      <w:r w:rsidRPr="0018239B">
        <w:rPr>
          <w:b/>
          <w:bCs/>
          <w:sz w:val="26"/>
          <w:szCs w:val="26"/>
          <w:rtl/>
          <w:lang w:val="en-US" w:bidi="ar-SA"/>
        </w:rPr>
        <w:lastRenderedPageBreak/>
        <w:t>وصف المشروع</w:t>
      </w:r>
    </w:p>
    <w:p w14:paraId="6D328195" w14:textId="77777777" w:rsidR="001D4802" w:rsidRPr="0018239B" w:rsidRDefault="008F00EA" w:rsidP="009F53EF">
      <w:pPr>
        <w:pStyle w:val="StyleHeader4Para4Left0Firstline0"/>
        <w:numPr>
          <w:ilvl w:val="0"/>
          <w:numId w:val="0"/>
        </w:numPr>
        <w:bidi/>
        <w:rPr>
          <w:sz w:val="26"/>
          <w:szCs w:val="26"/>
          <w:lang w:bidi="ar-SA"/>
        </w:rPr>
      </w:pPr>
      <w:r w:rsidRPr="0018239B">
        <w:rPr>
          <w:sz w:val="26"/>
          <w:szCs w:val="26"/>
          <w:rtl/>
          <w:lang w:bidi="ar-SA"/>
        </w:rPr>
        <w:t>1-</w:t>
      </w:r>
      <w:r w:rsidRPr="0018239B">
        <w:rPr>
          <w:rFonts w:hint="cs"/>
          <w:sz w:val="26"/>
          <w:szCs w:val="26"/>
          <w:rtl/>
          <w:lang w:bidi="ar-SA"/>
        </w:rPr>
        <w:t xml:space="preserve">      </w:t>
      </w:r>
      <w:r w:rsidRPr="0018239B">
        <w:rPr>
          <w:sz w:val="26"/>
          <w:szCs w:val="26"/>
          <w:rtl/>
          <w:lang w:bidi="ar-SA"/>
        </w:rPr>
        <w:t>بالنيابة عن حكومة منغوليا</w:t>
      </w:r>
      <w:r w:rsidR="001D4802" w:rsidRPr="0018239B">
        <w:rPr>
          <w:sz w:val="26"/>
          <w:szCs w:val="26"/>
          <w:rtl/>
          <w:lang w:bidi="ar-SA"/>
        </w:rPr>
        <w:t>، قدم برنامج الأمم</w:t>
      </w:r>
      <w:r w:rsidRPr="0018239B">
        <w:rPr>
          <w:sz w:val="26"/>
          <w:szCs w:val="26"/>
          <w:rtl/>
          <w:lang w:bidi="ar-SA"/>
        </w:rPr>
        <w:t xml:space="preserve"> المتحدة للبيئة</w:t>
      </w:r>
      <w:r w:rsidRPr="0018239B">
        <w:rPr>
          <w:rFonts w:hint="cs"/>
          <w:sz w:val="26"/>
          <w:szCs w:val="26"/>
          <w:rtl/>
          <w:lang w:bidi="ar-SA"/>
        </w:rPr>
        <w:t xml:space="preserve"> (اليونيب)،</w:t>
      </w:r>
      <w:r w:rsidR="001D4802" w:rsidRPr="0018239B">
        <w:rPr>
          <w:sz w:val="26"/>
          <w:szCs w:val="26"/>
          <w:rtl/>
          <w:lang w:bidi="ar-SA"/>
        </w:rPr>
        <w:t xml:space="preserve"> بصفته الوكالة المنفذة </w:t>
      </w:r>
      <w:r w:rsidRPr="0018239B">
        <w:rPr>
          <w:rFonts w:hint="cs"/>
          <w:sz w:val="26"/>
          <w:szCs w:val="26"/>
          <w:rtl/>
          <w:lang w:bidi="ar-SA"/>
        </w:rPr>
        <w:t>الرئيسية</w:t>
      </w:r>
      <w:r w:rsidR="001D4802" w:rsidRPr="0018239B">
        <w:rPr>
          <w:sz w:val="26"/>
          <w:szCs w:val="26"/>
          <w:rtl/>
          <w:lang w:bidi="ar-SA"/>
        </w:rPr>
        <w:t xml:space="preserve">، طلباً لتمويل الشريحة الرابعة والأخيرة من المرحلة الأولى من خطة إدارة </w:t>
      </w:r>
      <w:r w:rsidRPr="0018239B">
        <w:rPr>
          <w:rFonts w:hint="cs"/>
          <w:sz w:val="26"/>
          <w:szCs w:val="26"/>
          <w:rtl/>
          <w:lang w:bidi="ar-SA"/>
        </w:rPr>
        <w:t xml:space="preserve">إزالة المواد الهيدروكلوروفلوروكربونية بقيمة 37,000 </w:t>
      </w:r>
      <w:r w:rsidRPr="0018239B">
        <w:rPr>
          <w:sz w:val="26"/>
          <w:szCs w:val="26"/>
          <w:rtl/>
          <w:lang w:bidi="ar-SA"/>
        </w:rPr>
        <w:t>دولار أمريكي</w:t>
      </w:r>
      <w:r w:rsidRPr="0018239B">
        <w:rPr>
          <w:rFonts w:hint="cs"/>
          <w:sz w:val="26"/>
          <w:szCs w:val="26"/>
          <w:rtl/>
          <w:lang w:bidi="ar-SA"/>
        </w:rPr>
        <w:t>،</w:t>
      </w:r>
      <w:r w:rsidR="001D4802" w:rsidRPr="0018239B">
        <w:rPr>
          <w:sz w:val="26"/>
          <w:szCs w:val="26"/>
          <w:rtl/>
          <w:lang w:bidi="ar-SA"/>
        </w:rPr>
        <w:t xml:space="preserve"> بالإضافة إلى تكاليف دعم الوكالة </w:t>
      </w:r>
      <w:r w:rsidRPr="0018239B">
        <w:rPr>
          <w:rFonts w:hint="cs"/>
          <w:sz w:val="26"/>
          <w:szCs w:val="26"/>
          <w:rtl/>
          <w:lang w:bidi="ar-SA"/>
        </w:rPr>
        <w:t>بقيمة</w:t>
      </w:r>
      <w:r w:rsidR="001D4802" w:rsidRPr="0018239B">
        <w:rPr>
          <w:sz w:val="26"/>
          <w:szCs w:val="26"/>
          <w:rtl/>
          <w:lang w:bidi="ar-SA"/>
        </w:rPr>
        <w:t xml:space="preserve"> 4</w:t>
      </w:r>
      <w:r w:rsidRPr="0018239B">
        <w:rPr>
          <w:rFonts w:hint="cs"/>
          <w:sz w:val="26"/>
          <w:szCs w:val="26"/>
          <w:rtl/>
          <w:lang w:bidi="ar-SA"/>
        </w:rPr>
        <w:t>,</w:t>
      </w:r>
      <w:r w:rsidR="001D4802" w:rsidRPr="0018239B">
        <w:rPr>
          <w:sz w:val="26"/>
          <w:szCs w:val="26"/>
          <w:rtl/>
          <w:lang w:bidi="ar-SA"/>
        </w:rPr>
        <w:t xml:space="preserve">810 دولار أمريكي </w:t>
      </w:r>
      <w:r w:rsidRPr="0018239B">
        <w:rPr>
          <w:rFonts w:hint="cs"/>
          <w:sz w:val="26"/>
          <w:szCs w:val="26"/>
          <w:rtl/>
          <w:lang w:bidi="ar-SA"/>
        </w:rPr>
        <w:t xml:space="preserve">لليونيب </w:t>
      </w:r>
      <w:r w:rsidR="001D4802" w:rsidRPr="0018239B">
        <w:rPr>
          <w:sz w:val="26"/>
          <w:szCs w:val="26"/>
          <w:rtl/>
          <w:lang w:bidi="ar-SA"/>
        </w:rPr>
        <w:t>فقط.</w:t>
      </w:r>
      <w:r w:rsidRPr="0018239B">
        <w:rPr>
          <w:rStyle w:val="FootnoteReference"/>
          <w:sz w:val="26"/>
          <w:szCs w:val="26"/>
          <w:rtl/>
          <w:lang w:bidi="ar-SA"/>
        </w:rPr>
        <w:footnoteReference w:id="1"/>
      </w:r>
      <w:r w:rsidR="001D4802" w:rsidRPr="0018239B">
        <w:rPr>
          <w:sz w:val="26"/>
          <w:szCs w:val="26"/>
          <w:rtl/>
          <w:lang w:bidi="ar-SA"/>
        </w:rPr>
        <w:t xml:space="preserve"> </w:t>
      </w:r>
      <w:r w:rsidR="009F53EF" w:rsidRPr="0018239B">
        <w:rPr>
          <w:rFonts w:hint="cs"/>
          <w:sz w:val="26"/>
          <w:szCs w:val="26"/>
          <w:rtl/>
          <w:lang w:bidi="ar-SA"/>
        </w:rPr>
        <w:t>و</w:t>
      </w:r>
      <w:r w:rsidR="001D4802" w:rsidRPr="0018239B">
        <w:rPr>
          <w:sz w:val="26"/>
          <w:szCs w:val="26"/>
          <w:rtl/>
          <w:lang w:bidi="ar-SA"/>
        </w:rPr>
        <w:t xml:space="preserve">يتضمن </w:t>
      </w:r>
      <w:r w:rsidR="009F53EF" w:rsidRPr="0018239B">
        <w:rPr>
          <w:rFonts w:hint="cs"/>
          <w:sz w:val="26"/>
          <w:szCs w:val="26"/>
          <w:rtl/>
          <w:lang w:bidi="ar-SA"/>
        </w:rPr>
        <w:t>الطلب</w:t>
      </w:r>
      <w:r w:rsidR="001D4802" w:rsidRPr="0018239B">
        <w:rPr>
          <w:sz w:val="26"/>
          <w:szCs w:val="26"/>
          <w:rtl/>
          <w:lang w:bidi="ar-SA"/>
        </w:rPr>
        <w:t xml:space="preserve"> تقريرًا م</w:t>
      </w:r>
      <w:r w:rsidR="009F53EF" w:rsidRPr="0018239B">
        <w:rPr>
          <w:sz w:val="26"/>
          <w:szCs w:val="26"/>
          <w:rtl/>
          <w:lang w:bidi="ar-SA"/>
        </w:rPr>
        <w:t>رحليًا عن تنفيذ الشريحة الثالثة</w:t>
      </w:r>
      <w:r w:rsidR="001D4802" w:rsidRPr="0018239B">
        <w:rPr>
          <w:sz w:val="26"/>
          <w:szCs w:val="26"/>
          <w:rtl/>
          <w:lang w:bidi="ar-SA"/>
        </w:rPr>
        <w:t xml:space="preserve">، وتقرير التحقق من استهلاك </w:t>
      </w:r>
      <w:r w:rsidR="009F53EF" w:rsidRPr="0018239B">
        <w:rPr>
          <w:rFonts w:hint="cs"/>
          <w:sz w:val="26"/>
          <w:szCs w:val="26"/>
          <w:rtl/>
          <w:lang w:bidi="ar-SA"/>
        </w:rPr>
        <w:t xml:space="preserve">المواد الهيدروكلوروفلوروكربونية </w:t>
      </w:r>
      <w:r w:rsidR="009F53EF" w:rsidRPr="0018239B">
        <w:rPr>
          <w:sz w:val="26"/>
          <w:szCs w:val="26"/>
          <w:rtl/>
          <w:lang w:bidi="ar-SA"/>
        </w:rPr>
        <w:t>للفترة من 2016 إلى 2019</w:t>
      </w:r>
      <w:r w:rsidR="001D4802" w:rsidRPr="0018239B">
        <w:rPr>
          <w:sz w:val="26"/>
          <w:szCs w:val="26"/>
          <w:rtl/>
          <w:lang w:bidi="ar-SA"/>
        </w:rPr>
        <w:t>، وخطة تنفيذ الشريحة للفترة من 2020 إلى 2021.</w:t>
      </w:r>
    </w:p>
    <w:p w14:paraId="45A21ADA" w14:textId="77777777" w:rsidR="001D4802" w:rsidRPr="0018239B" w:rsidRDefault="001D4802" w:rsidP="009F53EF">
      <w:pPr>
        <w:pStyle w:val="StyleHeader4Para4Left0Firstline0"/>
        <w:numPr>
          <w:ilvl w:val="0"/>
          <w:numId w:val="0"/>
        </w:numPr>
        <w:bidi/>
        <w:rPr>
          <w:sz w:val="26"/>
          <w:szCs w:val="26"/>
          <w:u w:val="single"/>
          <w:lang w:bidi="ar-SA"/>
        </w:rPr>
      </w:pPr>
      <w:r w:rsidRPr="0018239B">
        <w:rPr>
          <w:sz w:val="26"/>
          <w:szCs w:val="26"/>
          <w:u w:val="single"/>
          <w:rtl/>
          <w:lang w:bidi="ar-SA"/>
        </w:rPr>
        <w:t xml:space="preserve">تقرير عن استهلاك </w:t>
      </w:r>
      <w:r w:rsidR="009F53EF" w:rsidRPr="0018239B">
        <w:rPr>
          <w:rFonts w:hint="cs"/>
          <w:sz w:val="26"/>
          <w:szCs w:val="26"/>
          <w:u w:val="single"/>
          <w:rtl/>
          <w:lang w:bidi="ar-SA"/>
        </w:rPr>
        <w:t>المواد الهيدروكلوروفلوروكربونية</w:t>
      </w:r>
    </w:p>
    <w:p w14:paraId="76ED026C" w14:textId="77777777" w:rsidR="001D4802" w:rsidRPr="0018239B" w:rsidRDefault="009F53EF" w:rsidP="00C17BB1">
      <w:pPr>
        <w:pStyle w:val="StyleHeader4Para4Left0Firstline0"/>
        <w:numPr>
          <w:ilvl w:val="0"/>
          <w:numId w:val="0"/>
        </w:numPr>
        <w:bidi/>
        <w:rPr>
          <w:sz w:val="26"/>
          <w:szCs w:val="26"/>
          <w:lang w:bidi="ar-SA"/>
        </w:rPr>
      </w:pPr>
      <w:r w:rsidRPr="0018239B">
        <w:rPr>
          <w:sz w:val="26"/>
          <w:szCs w:val="26"/>
          <w:rtl/>
          <w:lang w:bidi="ar-SA"/>
        </w:rPr>
        <w:t>2</w:t>
      </w:r>
      <w:r w:rsidR="001D4802" w:rsidRPr="0018239B">
        <w:rPr>
          <w:sz w:val="26"/>
          <w:szCs w:val="26"/>
          <w:rtl/>
          <w:lang w:bidi="ar-SA"/>
        </w:rPr>
        <w:t xml:space="preserve">- </w:t>
      </w:r>
      <w:r w:rsidRPr="0018239B">
        <w:rPr>
          <w:rFonts w:hint="cs"/>
          <w:sz w:val="26"/>
          <w:szCs w:val="26"/>
          <w:rtl/>
          <w:lang w:bidi="ar-SA"/>
        </w:rPr>
        <w:t xml:space="preserve">     </w:t>
      </w:r>
      <w:r w:rsidR="001D4802" w:rsidRPr="0018239B">
        <w:rPr>
          <w:sz w:val="26"/>
          <w:szCs w:val="26"/>
          <w:rtl/>
          <w:lang w:bidi="ar-SA"/>
        </w:rPr>
        <w:t xml:space="preserve">أبلغت حكومة منغوليا في إطار تقرير </w:t>
      </w:r>
      <w:r w:rsidRPr="0018239B">
        <w:rPr>
          <w:rFonts w:hint="cs"/>
          <w:sz w:val="26"/>
          <w:szCs w:val="26"/>
          <w:rtl/>
          <w:lang w:bidi="ar-SA"/>
        </w:rPr>
        <w:t xml:space="preserve">عن </w:t>
      </w:r>
      <w:r w:rsidR="001D4802" w:rsidRPr="0018239B">
        <w:rPr>
          <w:sz w:val="26"/>
          <w:szCs w:val="26"/>
          <w:rtl/>
          <w:lang w:bidi="ar-SA"/>
        </w:rPr>
        <w:t>تنفيذ البر</w:t>
      </w:r>
      <w:r w:rsidRPr="0018239B">
        <w:rPr>
          <w:rFonts w:hint="cs"/>
          <w:sz w:val="26"/>
          <w:szCs w:val="26"/>
          <w:rtl/>
          <w:lang w:bidi="ar-SA"/>
        </w:rPr>
        <w:t>ن</w:t>
      </w:r>
      <w:r w:rsidRPr="0018239B">
        <w:rPr>
          <w:sz w:val="26"/>
          <w:szCs w:val="26"/>
          <w:rtl/>
          <w:lang w:bidi="ar-SA"/>
        </w:rPr>
        <w:t>امج القطري</w:t>
      </w:r>
      <w:r w:rsidR="001D4802" w:rsidRPr="0018239B">
        <w:rPr>
          <w:sz w:val="26"/>
          <w:szCs w:val="26"/>
          <w:rtl/>
          <w:lang w:bidi="ar-SA"/>
        </w:rPr>
        <w:t xml:space="preserve"> عن استهلاك قدره 0</w:t>
      </w:r>
      <w:r w:rsidRPr="0018239B">
        <w:rPr>
          <w:rFonts w:hint="cs"/>
          <w:sz w:val="26"/>
          <w:szCs w:val="26"/>
          <w:rtl/>
          <w:lang w:bidi="ar-SA"/>
        </w:rPr>
        <w:t>,</w:t>
      </w:r>
      <w:r w:rsidR="001D4802" w:rsidRPr="0018239B">
        <w:rPr>
          <w:sz w:val="26"/>
          <w:szCs w:val="26"/>
          <w:rtl/>
          <w:lang w:bidi="ar-SA"/>
        </w:rPr>
        <w:t xml:space="preserve">74 طن </w:t>
      </w:r>
      <w:r w:rsidRPr="0018239B">
        <w:rPr>
          <w:rFonts w:hint="cs"/>
          <w:sz w:val="26"/>
          <w:szCs w:val="26"/>
          <w:rtl/>
          <w:lang w:bidi="ar-SA"/>
        </w:rPr>
        <w:t>من قدرات</w:t>
      </w:r>
      <w:r w:rsidR="001D4802" w:rsidRPr="0018239B">
        <w:rPr>
          <w:sz w:val="26"/>
          <w:szCs w:val="26"/>
          <w:rtl/>
          <w:lang w:bidi="ar-SA"/>
        </w:rPr>
        <w:t xml:space="preserve"> استنفاد الأوزون من </w:t>
      </w:r>
      <w:r w:rsidRPr="0018239B">
        <w:rPr>
          <w:rFonts w:hint="cs"/>
          <w:sz w:val="26"/>
          <w:szCs w:val="26"/>
          <w:rtl/>
          <w:lang w:bidi="ar-SA"/>
        </w:rPr>
        <w:t>المواد الهيدروكلوروفلوروكربونية</w:t>
      </w:r>
      <w:r w:rsidRPr="0018239B">
        <w:rPr>
          <w:sz w:val="26"/>
          <w:szCs w:val="26"/>
          <w:rtl/>
          <w:lang w:bidi="ar-SA"/>
        </w:rPr>
        <w:t xml:space="preserve"> في عام 2019</w:t>
      </w:r>
      <w:r w:rsidR="001D4802" w:rsidRPr="0018239B">
        <w:rPr>
          <w:sz w:val="26"/>
          <w:szCs w:val="26"/>
          <w:rtl/>
          <w:lang w:bidi="ar-SA"/>
        </w:rPr>
        <w:t xml:space="preserve">، وهو </w:t>
      </w:r>
      <w:r w:rsidRPr="0018239B">
        <w:rPr>
          <w:sz w:val="26"/>
          <w:szCs w:val="26"/>
          <w:rtl/>
          <w:lang w:bidi="ar-SA"/>
        </w:rPr>
        <w:t xml:space="preserve">يقل بنسبة 47 في المائة عن خط </w:t>
      </w:r>
      <w:r w:rsidR="001D4802" w:rsidRPr="0018239B">
        <w:rPr>
          <w:sz w:val="26"/>
          <w:szCs w:val="26"/>
          <w:rtl/>
          <w:lang w:bidi="ar-SA"/>
        </w:rPr>
        <w:t>أساس</w:t>
      </w:r>
      <w:r w:rsidRPr="0018239B">
        <w:rPr>
          <w:rFonts w:hint="cs"/>
          <w:sz w:val="26"/>
          <w:szCs w:val="26"/>
          <w:rtl/>
          <w:lang w:bidi="ar-SA"/>
        </w:rPr>
        <w:t xml:space="preserve"> الامتثال</w:t>
      </w:r>
      <w:r w:rsidR="00C17BB1" w:rsidRPr="0018239B">
        <w:rPr>
          <w:rFonts w:hint="cs"/>
          <w:sz w:val="26"/>
          <w:szCs w:val="26"/>
          <w:rtl/>
          <w:lang w:bidi="ar-SA"/>
        </w:rPr>
        <w:t xml:space="preserve"> المحدد</w:t>
      </w:r>
      <w:r w:rsidRPr="0018239B">
        <w:rPr>
          <w:rFonts w:hint="cs"/>
          <w:sz w:val="26"/>
          <w:szCs w:val="26"/>
          <w:rtl/>
          <w:lang w:bidi="ar-SA"/>
        </w:rPr>
        <w:t xml:space="preserve"> للمواد الهيدروكلوروفلوروكربونية</w:t>
      </w:r>
      <w:r w:rsidR="001D4802" w:rsidRPr="0018239B">
        <w:rPr>
          <w:sz w:val="26"/>
          <w:szCs w:val="26"/>
          <w:rtl/>
          <w:lang w:bidi="ar-SA"/>
        </w:rPr>
        <w:t xml:space="preserve">. ويبين الجدول 1 استهلاك </w:t>
      </w:r>
      <w:r w:rsidR="00C17BB1" w:rsidRPr="0018239B">
        <w:rPr>
          <w:rFonts w:hint="cs"/>
          <w:sz w:val="26"/>
          <w:szCs w:val="26"/>
          <w:rtl/>
          <w:lang w:bidi="ar-SA"/>
        </w:rPr>
        <w:t>المواد الهيدروكلوروفلوروكربونية في الفترة</w:t>
      </w:r>
      <w:r w:rsidR="00C17BB1" w:rsidRPr="0018239B">
        <w:rPr>
          <w:sz w:val="26"/>
          <w:szCs w:val="26"/>
          <w:rtl/>
          <w:lang w:bidi="ar-SA"/>
        </w:rPr>
        <w:t xml:space="preserve"> </w:t>
      </w:r>
      <w:r w:rsidR="001D4802" w:rsidRPr="0018239B">
        <w:rPr>
          <w:sz w:val="26"/>
          <w:szCs w:val="26"/>
          <w:rtl/>
          <w:lang w:bidi="ar-SA"/>
        </w:rPr>
        <w:t>2015</w:t>
      </w:r>
      <w:r w:rsidR="00C17BB1" w:rsidRPr="0018239B">
        <w:rPr>
          <w:rFonts w:hint="cs"/>
          <w:sz w:val="26"/>
          <w:szCs w:val="26"/>
          <w:rtl/>
          <w:lang w:bidi="ar-SA"/>
        </w:rPr>
        <w:t xml:space="preserve"> </w:t>
      </w:r>
      <w:r w:rsidR="001D4802" w:rsidRPr="0018239B">
        <w:rPr>
          <w:sz w:val="26"/>
          <w:szCs w:val="26"/>
          <w:rtl/>
          <w:lang w:bidi="ar-SA"/>
        </w:rPr>
        <w:t>-</w:t>
      </w:r>
      <w:r w:rsidR="00C17BB1" w:rsidRPr="0018239B">
        <w:rPr>
          <w:rFonts w:hint="cs"/>
          <w:sz w:val="26"/>
          <w:szCs w:val="26"/>
          <w:rtl/>
          <w:lang w:bidi="ar-SA"/>
        </w:rPr>
        <w:t xml:space="preserve"> </w:t>
      </w:r>
      <w:r w:rsidR="001D4802" w:rsidRPr="0018239B">
        <w:rPr>
          <w:sz w:val="26"/>
          <w:szCs w:val="26"/>
          <w:rtl/>
          <w:lang w:bidi="ar-SA"/>
        </w:rPr>
        <w:t>2019.</w:t>
      </w:r>
    </w:p>
    <w:p w14:paraId="7D82D248" w14:textId="77777777" w:rsidR="001D4802" w:rsidRPr="0018239B" w:rsidRDefault="001D4802" w:rsidP="00833501">
      <w:pPr>
        <w:pStyle w:val="StyleHeader4Para4Left0Firstline0"/>
        <w:numPr>
          <w:ilvl w:val="0"/>
          <w:numId w:val="0"/>
        </w:numPr>
        <w:bidi/>
        <w:spacing w:after="0"/>
        <w:rPr>
          <w:b/>
          <w:bCs/>
          <w:sz w:val="26"/>
          <w:szCs w:val="26"/>
          <w:lang w:val="en-US" w:bidi="ar-SA"/>
        </w:rPr>
      </w:pPr>
      <w:r w:rsidRPr="0018239B">
        <w:rPr>
          <w:b/>
          <w:bCs/>
          <w:sz w:val="26"/>
          <w:szCs w:val="26"/>
          <w:rtl/>
          <w:lang w:bidi="ar-SA"/>
        </w:rPr>
        <w:t xml:space="preserve">الجدول 1 استهلاك </w:t>
      </w:r>
      <w:r w:rsidR="00833501" w:rsidRPr="0018239B">
        <w:rPr>
          <w:rFonts w:hint="cs"/>
          <w:b/>
          <w:bCs/>
          <w:sz w:val="26"/>
          <w:szCs w:val="26"/>
          <w:rtl/>
          <w:lang w:bidi="ar-SA"/>
        </w:rPr>
        <w:t>المواد الهيدروكلوروفلوروكربونية</w:t>
      </w:r>
      <w:r w:rsidR="00833501" w:rsidRPr="0018239B">
        <w:rPr>
          <w:b/>
          <w:bCs/>
          <w:sz w:val="26"/>
          <w:szCs w:val="26"/>
          <w:rtl/>
          <w:lang w:bidi="ar-SA"/>
        </w:rPr>
        <w:t xml:space="preserve"> </w:t>
      </w:r>
      <w:r w:rsidRPr="0018239B">
        <w:rPr>
          <w:b/>
          <w:bCs/>
          <w:sz w:val="26"/>
          <w:szCs w:val="26"/>
          <w:rtl/>
          <w:lang w:bidi="ar-SA"/>
        </w:rPr>
        <w:t xml:space="preserve">في منغوليا (بيانات المادة 7 </w:t>
      </w:r>
      <w:r w:rsidR="003B7043" w:rsidRPr="0018239B">
        <w:rPr>
          <w:rFonts w:hint="cs"/>
          <w:b/>
          <w:bCs/>
          <w:sz w:val="26"/>
          <w:szCs w:val="26"/>
          <w:rtl/>
          <w:lang w:bidi="ar-SA"/>
        </w:rPr>
        <w:t xml:space="preserve">للفترة </w:t>
      </w:r>
      <w:r w:rsidRPr="0018239B">
        <w:rPr>
          <w:b/>
          <w:bCs/>
          <w:sz w:val="26"/>
          <w:szCs w:val="26"/>
          <w:rtl/>
          <w:lang w:bidi="ar-SA"/>
        </w:rPr>
        <w:t>2015-2019)</w:t>
      </w:r>
    </w:p>
    <w:tbl>
      <w:tblPr>
        <w:bidiVisual/>
        <w:tblW w:w="5000" w:type="pct"/>
        <w:tblLayout w:type="fixed"/>
        <w:tblLook w:val="04A0" w:firstRow="1" w:lastRow="0" w:firstColumn="1" w:lastColumn="0" w:noHBand="0" w:noVBand="1"/>
      </w:tblPr>
      <w:tblGrid>
        <w:gridCol w:w="2829"/>
        <w:gridCol w:w="1113"/>
        <w:gridCol w:w="1115"/>
        <w:gridCol w:w="1113"/>
        <w:gridCol w:w="1115"/>
        <w:gridCol w:w="1113"/>
        <w:gridCol w:w="1113"/>
      </w:tblGrid>
      <w:tr w:rsidR="001D4802" w:rsidRPr="000B00D5" w14:paraId="335BAE35" w14:textId="77777777" w:rsidTr="003B7043">
        <w:trPr>
          <w:tblHeader/>
        </w:trPr>
        <w:tc>
          <w:tcPr>
            <w:tcW w:w="14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CA0779" w14:textId="77777777" w:rsidR="001D4802" w:rsidRPr="00F97A53" w:rsidRDefault="003B7043" w:rsidP="003B7043">
            <w:pPr>
              <w:widowControl w:val="0"/>
              <w:bidi/>
              <w:rPr>
                <w:b/>
                <w:bCs/>
                <w:color w:val="000000"/>
                <w:sz w:val="22"/>
                <w:szCs w:val="22"/>
                <w:lang w:val="en-CA"/>
              </w:rPr>
            </w:pPr>
            <w:r w:rsidRPr="00F97A53">
              <w:rPr>
                <w:rFonts w:hint="cs"/>
                <w:b/>
                <w:bCs/>
                <w:sz w:val="22"/>
                <w:szCs w:val="22"/>
                <w:rtl/>
                <w:lang w:bidi="ar-SA"/>
              </w:rPr>
              <w:t>المادة الهيدروكلوروفلوروكربونية</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478D756A" w14:textId="77777777" w:rsidR="001D4802" w:rsidRPr="000B00D5" w:rsidRDefault="001D4802" w:rsidP="006C7247">
            <w:pPr>
              <w:widowControl w:val="0"/>
              <w:jc w:val="center"/>
              <w:rPr>
                <w:b/>
                <w:bCs/>
                <w:color w:val="000000"/>
                <w:sz w:val="20"/>
                <w:lang w:val="en-CA"/>
              </w:rPr>
            </w:pPr>
            <w:r w:rsidRPr="000B00D5">
              <w:rPr>
                <w:b/>
                <w:bCs/>
                <w:color w:val="000000"/>
                <w:sz w:val="20"/>
                <w:lang w:val="en-CA"/>
              </w:rPr>
              <w:t>2015</w:t>
            </w:r>
          </w:p>
        </w:tc>
        <w:tc>
          <w:tcPr>
            <w:tcW w:w="586" w:type="pct"/>
            <w:tcBorders>
              <w:top w:val="single" w:sz="4" w:space="0" w:color="auto"/>
              <w:left w:val="nil"/>
              <w:bottom w:val="single" w:sz="4" w:space="0" w:color="auto"/>
              <w:right w:val="single" w:sz="4" w:space="0" w:color="auto"/>
            </w:tcBorders>
            <w:shd w:val="clear" w:color="auto" w:fill="auto"/>
            <w:noWrap/>
            <w:vAlign w:val="center"/>
            <w:hideMark/>
          </w:tcPr>
          <w:p w14:paraId="18DE2FCA" w14:textId="77777777" w:rsidR="001D4802" w:rsidRPr="000B00D5" w:rsidRDefault="001D4802" w:rsidP="006C7247">
            <w:pPr>
              <w:widowControl w:val="0"/>
              <w:jc w:val="center"/>
              <w:rPr>
                <w:b/>
                <w:bCs/>
                <w:color w:val="000000"/>
                <w:sz w:val="20"/>
                <w:lang w:val="en-CA"/>
              </w:rPr>
            </w:pPr>
            <w:r w:rsidRPr="000B00D5">
              <w:rPr>
                <w:b/>
                <w:bCs/>
                <w:color w:val="000000"/>
                <w:sz w:val="20"/>
                <w:lang w:val="en-CA"/>
              </w:rPr>
              <w:t>2016</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1EDC086A" w14:textId="77777777" w:rsidR="001D4802" w:rsidRPr="000B00D5" w:rsidRDefault="001D4802" w:rsidP="006C7247">
            <w:pPr>
              <w:widowControl w:val="0"/>
              <w:jc w:val="center"/>
              <w:rPr>
                <w:b/>
                <w:bCs/>
                <w:color w:val="000000"/>
                <w:sz w:val="20"/>
                <w:lang w:val="en-CA"/>
              </w:rPr>
            </w:pPr>
            <w:r w:rsidRPr="000B00D5">
              <w:rPr>
                <w:b/>
                <w:bCs/>
                <w:color w:val="000000"/>
                <w:sz w:val="20"/>
                <w:lang w:val="en-CA"/>
              </w:rPr>
              <w:t>2017</w:t>
            </w:r>
          </w:p>
        </w:tc>
        <w:tc>
          <w:tcPr>
            <w:tcW w:w="586" w:type="pct"/>
            <w:tcBorders>
              <w:top w:val="single" w:sz="4" w:space="0" w:color="auto"/>
              <w:left w:val="nil"/>
              <w:bottom w:val="single" w:sz="4" w:space="0" w:color="auto"/>
              <w:right w:val="single" w:sz="4" w:space="0" w:color="auto"/>
            </w:tcBorders>
          </w:tcPr>
          <w:p w14:paraId="7A3B8E8A" w14:textId="77777777" w:rsidR="001D4802" w:rsidRPr="000B00D5" w:rsidRDefault="001D4802" w:rsidP="006C7247">
            <w:pPr>
              <w:widowControl w:val="0"/>
              <w:jc w:val="center"/>
              <w:rPr>
                <w:b/>
                <w:bCs/>
                <w:color w:val="000000"/>
                <w:sz w:val="20"/>
                <w:lang w:val="en-CA"/>
              </w:rPr>
            </w:pPr>
            <w:r w:rsidRPr="000B00D5">
              <w:rPr>
                <w:b/>
                <w:bCs/>
                <w:color w:val="000000"/>
                <w:sz w:val="20"/>
                <w:lang w:val="en-CA"/>
              </w:rPr>
              <w:t>2018</w:t>
            </w:r>
          </w:p>
        </w:tc>
        <w:tc>
          <w:tcPr>
            <w:tcW w:w="585" w:type="pct"/>
            <w:tcBorders>
              <w:top w:val="single" w:sz="4" w:space="0" w:color="auto"/>
              <w:left w:val="single" w:sz="4" w:space="0" w:color="auto"/>
              <w:bottom w:val="single" w:sz="4" w:space="0" w:color="auto"/>
              <w:right w:val="single" w:sz="4" w:space="0" w:color="auto"/>
            </w:tcBorders>
          </w:tcPr>
          <w:p w14:paraId="59D841A3" w14:textId="77777777" w:rsidR="001D4802" w:rsidRPr="000B00D5" w:rsidRDefault="001D4802" w:rsidP="006C7247">
            <w:pPr>
              <w:widowControl w:val="0"/>
              <w:jc w:val="center"/>
              <w:rPr>
                <w:b/>
                <w:bCs/>
                <w:color w:val="000000"/>
                <w:sz w:val="20"/>
                <w:lang w:val="en-CA"/>
              </w:rPr>
            </w:pPr>
            <w:r w:rsidRPr="000B00D5">
              <w:rPr>
                <w:b/>
                <w:bCs/>
                <w:color w:val="000000"/>
                <w:sz w:val="20"/>
                <w:lang w:val="en-CA"/>
              </w:rPr>
              <w:t>2019*</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AEDA5" w14:textId="77777777" w:rsidR="001D4802" w:rsidRPr="000B00D5" w:rsidRDefault="0089238B" w:rsidP="0089238B">
            <w:pPr>
              <w:widowControl w:val="0"/>
              <w:bidi/>
              <w:jc w:val="center"/>
              <w:rPr>
                <w:b/>
                <w:bCs/>
                <w:color w:val="000000"/>
                <w:sz w:val="20"/>
                <w:lang w:val="en-CA"/>
              </w:rPr>
            </w:pPr>
            <w:r>
              <w:rPr>
                <w:rFonts w:hint="cs"/>
                <w:b/>
                <w:bCs/>
                <w:color w:val="000000"/>
                <w:sz w:val="20"/>
                <w:rtl/>
                <w:lang w:val="en-CA"/>
              </w:rPr>
              <w:t>خط الأساس</w:t>
            </w:r>
          </w:p>
        </w:tc>
      </w:tr>
      <w:tr w:rsidR="001D4802" w:rsidRPr="000B00D5" w14:paraId="3380DCD9" w14:textId="77777777" w:rsidTr="003B7043">
        <w:tc>
          <w:tcPr>
            <w:tcW w:w="14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36E3DF" w14:textId="77777777" w:rsidR="001D4802" w:rsidRPr="00F97A53" w:rsidRDefault="003B7043" w:rsidP="003B7043">
            <w:pPr>
              <w:widowControl w:val="0"/>
              <w:bidi/>
              <w:rPr>
                <w:b/>
                <w:bCs/>
                <w:color w:val="000000"/>
                <w:sz w:val="22"/>
                <w:szCs w:val="22"/>
                <w:lang w:val="en-CA"/>
              </w:rPr>
            </w:pPr>
            <w:r w:rsidRPr="00F97A53">
              <w:rPr>
                <w:rFonts w:hint="cs"/>
                <w:b/>
                <w:bCs/>
                <w:color w:val="000000"/>
                <w:sz w:val="22"/>
                <w:szCs w:val="22"/>
                <w:rtl/>
                <w:lang w:val="en-CA"/>
              </w:rPr>
              <w:t>طن متري</w:t>
            </w:r>
          </w:p>
        </w:tc>
        <w:tc>
          <w:tcPr>
            <w:tcW w:w="585" w:type="pct"/>
            <w:tcBorders>
              <w:top w:val="nil"/>
              <w:left w:val="nil"/>
              <w:bottom w:val="single" w:sz="4" w:space="0" w:color="auto"/>
              <w:right w:val="single" w:sz="4" w:space="0" w:color="auto"/>
            </w:tcBorders>
            <w:shd w:val="clear" w:color="auto" w:fill="auto"/>
            <w:noWrap/>
            <w:vAlign w:val="center"/>
            <w:hideMark/>
          </w:tcPr>
          <w:p w14:paraId="57D0B9D4" w14:textId="77777777" w:rsidR="001D4802" w:rsidRPr="000B00D5" w:rsidRDefault="001D4802" w:rsidP="006C7247">
            <w:pPr>
              <w:widowControl w:val="0"/>
              <w:jc w:val="center"/>
              <w:rPr>
                <w:b/>
                <w:bCs/>
                <w:color w:val="000000"/>
                <w:sz w:val="20"/>
                <w:lang w:val="en-CA"/>
              </w:rPr>
            </w:pPr>
          </w:p>
        </w:tc>
        <w:tc>
          <w:tcPr>
            <w:tcW w:w="586" w:type="pct"/>
            <w:tcBorders>
              <w:top w:val="nil"/>
              <w:left w:val="nil"/>
              <w:bottom w:val="single" w:sz="4" w:space="0" w:color="auto"/>
              <w:right w:val="single" w:sz="4" w:space="0" w:color="auto"/>
            </w:tcBorders>
            <w:shd w:val="clear" w:color="auto" w:fill="auto"/>
            <w:noWrap/>
            <w:vAlign w:val="center"/>
            <w:hideMark/>
          </w:tcPr>
          <w:p w14:paraId="7D75CF5B" w14:textId="77777777" w:rsidR="001D4802" w:rsidRPr="000B00D5" w:rsidRDefault="001D4802" w:rsidP="006C7247">
            <w:pPr>
              <w:widowControl w:val="0"/>
              <w:jc w:val="center"/>
              <w:rPr>
                <w:b/>
                <w:bCs/>
                <w:color w:val="000000"/>
                <w:sz w:val="20"/>
                <w:lang w:val="en-CA"/>
              </w:rPr>
            </w:pPr>
          </w:p>
        </w:tc>
        <w:tc>
          <w:tcPr>
            <w:tcW w:w="585" w:type="pct"/>
            <w:tcBorders>
              <w:top w:val="nil"/>
              <w:left w:val="nil"/>
              <w:bottom w:val="single" w:sz="4" w:space="0" w:color="auto"/>
              <w:right w:val="single" w:sz="4" w:space="0" w:color="auto"/>
            </w:tcBorders>
            <w:shd w:val="clear" w:color="auto" w:fill="auto"/>
            <w:noWrap/>
            <w:vAlign w:val="center"/>
            <w:hideMark/>
          </w:tcPr>
          <w:p w14:paraId="2BA0D1FE" w14:textId="77777777" w:rsidR="001D4802" w:rsidRPr="000B00D5" w:rsidRDefault="001D4802" w:rsidP="006C7247">
            <w:pPr>
              <w:widowControl w:val="0"/>
              <w:jc w:val="center"/>
              <w:rPr>
                <w:b/>
                <w:bCs/>
                <w:color w:val="000000"/>
                <w:sz w:val="20"/>
                <w:lang w:val="en-CA"/>
              </w:rPr>
            </w:pPr>
          </w:p>
        </w:tc>
        <w:tc>
          <w:tcPr>
            <w:tcW w:w="586" w:type="pct"/>
            <w:tcBorders>
              <w:top w:val="single" w:sz="4" w:space="0" w:color="auto"/>
              <w:left w:val="nil"/>
              <w:bottom w:val="single" w:sz="4" w:space="0" w:color="auto"/>
              <w:right w:val="single" w:sz="4" w:space="0" w:color="auto"/>
            </w:tcBorders>
          </w:tcPr>
          <w:p w14:paraId="53A4C188" w14:textId="77777777" w:rsidR="001D4802" w:rsidRPr="000B00D5" w:rsidRDefault="001D4802" w:rsidP="006C7247">
            <w:pPr>
              <w:widowControl w:val="0"/>
              <w:jc w:val="center"/>
              <w:rPr>
                <w:b/>
                <w:bCs/>
                <w:color w:val="000000"/>
                <w:sz w:val="20"/>
                <w:lang w:val="en-CA"/>
              </w:rPr>
            </w:pPr>
          </w:p>
        </w:tc>
        <w:tc>
          <w:tcPr>
            <w:tcW w:w="585" w:type="pct"/>
            <w:tcBorders>
              <w:top w:val="nil"/>
              <w:left w:val="single" w:sz="4" w:space="0" w:color="auto"/>
              <w:bottom w:val="single" w:sz="4" w:space="0" w:color="auto"/>
              <w:right w:val="single" w:sz="4" w:space="0" w:color="auto"/>
            </w:tcBorders>
          </w:tcPr>
          <w:p w14:paraId="72A16A73" w14:textId="77777777" w:rsidR="001D4802" w:rsidRPr="000B00D5" w:rsidRDefault="001D4802" w:rsidP="006C7247">
            <w:pPr>
              <w:widowControl w:val="0"/>
              <w:jc w:val="center"/>
              <w:rPr>
                <w:b/>
                <w:bCs/>
                <w:color w:val="000000"/>
                <w:sz w:val="20"/>
                <w:lang w:val="en-CA"/>
              </w:rPr>
            </w:pPr>
          </w:p>
        </w:tc>
        <w:tc>
          <w:tcPr>
            <w:tcW w:w="585" w:type="pct"/>
            <w:tcBorders>
              <w:top w:val="nil"/>
              <w:left w:val="single" w:sz="4" w:space="0" w:color="auto"/>
              <w:bottom w:val="single" w:sz="4" w:space="0" w:color="auto"/>
              <w:right w:val="single" w:sz="4" w:space="0" w:color="auto"/>
            </w:tcBorders>
            <w:shd w:val="clear" w:color="auto" w:fill="auto"/>
            <w:noWrap/>
            <w:vAlign w:val="center"/>
            <w:hideMark/>
          </w:tcPr>
          <w:p w14:paraId="357DBB22" w14:textId="77777777" w:rsidR="001D4802" w:rsidRPr="000B00D5" w:rsidRDefault="001D4802" w:rsidP="006C7247">
            <w:pPr>
              <w:widowControl w:val="0"/>
              <w:jc w:val="center"/>
              <w:rPr>
                <w:b/>
                <w:bCs/>
                <w:color w:val="000000"/>
                <w:sz w:val="20"/>
                <w:lang w:val="en-CA"/>
              </w:rPr>
            </w:pPr>
          </w:p>
        </w:tc>
      </w:tr>
      <w:tr w:rsidR="001D4802" w:rsidRPr="000B00D5" w14:paraId="0C7CEEE0" w14:textId="77777777" w:rsidTr="003B7043">
        <w:tc>
          <w:tcPr>
            <w:tcW w:w="14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A52DF9" w14:textId="77777777" w:rsidR="001D4802" w:rsidRPr="00F97A53" w:rsidRDefault="003B7043" w:rsidP="003B7043">
            <w:pPr>
              <w:widowControl w:val="0"/>
              <w:bidi/>
              <w:rPr>
                <w:color w:val="000000"/>
                <w:sz w:val="22"/>
                <w:szCs w:val="22"/>
                <w:lang w:val="en-CA"/>
              </w:rPr>
            </w:pPr>
            <w:r w:rsidRPr="00F97A53">
              <w:rPr>
                <w:rFonts w:hint="cs"/>
                <w:sz w:val="22"/>
                <w:szCs w:val="22"/>
                <w:rtl/>
                <w:lang w:bidi="ar-SA"/>
              </w:rPr>
              <w:t>الهيدروكلوروفلوروكربون- 22</w:t>
            </w:r>
          </w:p>
        </w:tc>
        <w:tc>
          <w:tcPr>
            <w:tcW w:w="585" w:type="pct"/>
            <w:tcBorders>
              <w:top w:val="nil"/>
              <w:left w:val="single" w:sz="4" w:space="0" w:color="auto"/>
              <w:bottom w:val="single" w:sz="4" w:space="0" w:color="auto"/>
              <w:right w:val="single" w:sz="4" w:space="0" w:color="auto"/>
            </w:tcBorders>
            <w:noWrap/>
            <w:tcMar>
              <w:left w:w="115" w:type="dxa"/>
              <w:right w:w="216" w:type="dxa"/>
            </w:tcMar>
          </w:tcPr>
          <w:p w14:paraId="68E18BB0" w14:textId="77777777" w:rsidR="001D4802" w:rsidRPr="000B00D5" w:rsidRDefault="001D4802" w:rsidP="006C7247">
            <w:pPr>
              <w:widowControl w:val="0"/>
              <w:jc w:val="right"/>
              <w:rPr>
                <w:color w:val="000000"/>
                <w:sz w:val="20"/>
                <w:lang w:val="en-CA"/>
              </w:rPr>
            </w:pPr>
            <w:r w:rsidRPr="000B00D5">
              <w:rPr>
                <w:color w:val="000000"/>
                <w:sz w:val="20"/>
                <w:lang w:val="en-CA"/>
              </w:rPr>
              <w:t>11.56</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2FB8BDDF" w14:textId="77777777" w:rsidR="001D4802" w:rsidRPr="000B00D5" w:rsidRDefault="001D4802" w:rsidP="006C7247">
            <w:pPr>
              <w:widowControl w:val="0"/>
              <w:jc w:val="right"/>
              <w:rPr>
                <w:sz w:val="20"/>
                <w:lang w:val="en-CA"/>
              </w:rPr>
            </w:pPr>
            <w:r w:rsidRPr="000B00D5">
              <w:rPr>
                <w:sz w:val="20"/>
                <w:lang w:val="en-CA"/>
              </w:rPr>
              <w:t>8.18</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5D58F32B" w14:textId="77777777" w:rsidR="001D4802" w:rsidRPr="000B00D5" w:rsidRDefault="001D4802" w:rsidP="006C7247">
            <w:pPr>
              <w:widowControl w:val="0"/>
              <w:jc w:val="right"/>
              <w:rPr>
                <w:color w:val="000000"/>
                <w:sz w:val="20"/>
                <w:lang w:val="en-CA"/>
              </w:rPr>
            </w:pPr>
            <w:r w:rsidRPr="000B00D5">
              <w:rPr>
                <w:color w:val="000000"/>
                <w:sz w:val="20"/>
                <w:lang w:val="en-CA"/>
              </w:rPr>
              <w:t>10.71</w:t>
            </w:r>
          </w:p>
        </w:tc>
        <w:tc>
          <w:tcPr>
            <w:tcW w:w="586" w:type="pct"/>
            <w:tcBorders>
              <w:top w:val="single" w:sz="4" w:space="0" w:color="auto"/>
              <w:left w:val="nil"/>
              <w:bottom w:val="single" w:sz="4" w:space="0" w:color="auto"/>
              <w:right w:val="single" w:sz="4" w:space="0" w:color="auto"/>
            </w:tcBorders>
            <w:tcMar>
              <w:left w:w="115" w:type="dxa"/>
              <w:right w:w="216" w:type="dxa"/>
            </w:tcMar>
          </w:tcPr>
          <w:p w14:paraId="3875ACB0" w14:textId="77777777" w:rsidR="001D4802" w:rsidRPr="000B00D5" w:rsidRDefault="001D4802" w:rsidP="006C7247">
            <w:pPr>
              <w:widowControl w:val="0"/>
              <w:jc w:val="right"/>
              <w:rPr>
                <w:color w:val="000000"/>
                <w:sz w:val="20"/>
                <w:lang w:val="en-CA"/>
              </w:rPr>
            </w:pPr>
            <w:r w:rsidRPr="000B00D5">
              <w:rPr>
                <w:color w:val="000000"/>
                <w:sz w:val="20"/>
                <w:lang w:val="en-CA"/>
              </w:rPr>
              <w:t>12.61</w:t>
            </w:r>
          </w:p>
        </w:tc>
        <w:tc>
          <w:tcPr>
            <w:tcW w:w="585" w:type="pct"/>
            <w:tcBorders>
              <w:top w:val="nil"/>
              <w:left w:val="single" w:sz="4" w:space="0" w:color="auto"/>
              <w:bottom w:val="single" w:sz="4" w:space="0" w:color="auto"/>
              <w:right w:val="single" w:sz="4" w:space="0" w:color="auto"/>
            </w:tcBorders>
            <w:tcMar>
              <w:left w:w="115" w:type="dxa"/>
              <w:right w:w="216" w:type="dxa"/>
            </w:tcMar>
          </w:tcPr>
          <w:p w14:paraId="156E9D47" w14:textId="77777777" w:rsidR="001D4802" w:rsidRPr="000B00D5" w:rsidRDefault="001D4802" w:rsidP="006C7247">
            <w:pPr>
              <w:widowControl w:val="0"/>
              <w:jc w:val="right"/>
              <w:rPr>
                <w:color w:val="000000"/>
                <w:sz w:val="20"/>
                <w:lang w:val="en-CA"/>
              </w:rPr>
            </w:pPr>
            <w:r w:rsidRPr="000B00D5">
              <w:rPr>
                <w:color w:val="000000"/>
                <w:sz w:val="20"/>
                <w:lang w:val="en-CA"/>
              </w:rPr>
              <w:t>13.38</w:t>
            </w:r>
          </w:p>
        </w:tc>
        <w:tc>
          <w:tcPr>
            <w:tcW w:w="585"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4F946F41" w14:textId="77777777" w:rsidR="001D4802" w:rsidRPr="000B00D5" w:rsidRDefault="001D4802" w:rsidP="006C7247">
            <w:pPr>
              <w:widowControl w:val="0"/>
              <w:jc w:val="right"/>
              <w:rPr>
                <w:color w:val="000000"/>
                <w:sz w:val="20"/>
                <w:lang w:val="en-CA"/>
              </w:rPr>
            </w:pPr>
            <w:r w:rsidRPr="000B00D5">
              <w:rPr>
                <w:color w:val="000000"/>
                <w:sz w:val="20"/>
                <w:lang w:val="en-CA"/>
              </w:rPr>
              <w:t>23.73</w:t>
            </w:r>
          </w:p>
        </w:tc>
      </w:tr>
      <w:tr w:rsidR="001D4802" w:rsidRPr="000B00D5" w14:paraId="60C9E4D1" w14:textId="77777777" w:rsidTr="003B7043">
        <w:tc>
          <w:tcPr>
            <w:tcW w:w="14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E4CE2F" w14:textId="77777777" w:rsidR="001D4802" w:rsidRPr="00F97A53" w:rsidRDefault="003B7043" w:rsidP="003B7043">
            <w:pPr>
              <w:widowControl w:val="0"/>
              <w:bidi/>
              <w:rPr>
                <w:color w:val="000000"/>
                <w:sz w:val="22"/>
                <w:szCs w:val="22"/>
                <w:lang w:val="en-CA"/>
              </w:rPr>
            </w:pPr>
            <w:r w:rsidRPr="00F97A53">
              <w:rPr>
                <w:rFonts w:hint="cs"/>
                <w:sz w:val="22"/>
                <w:szCs w:val="22"/>
                <w:rtl/>
                <w:lang w:bidi="ar-SA"/>
              </w:rPr>
              <w:t>الهيدروكلوروفلوروكربون- 142ب</w:t>
            </w:r>
          </w:p>
        </w:tc>
        <w:tc>
          <w:tcPr>
            <w:tcW w:w="585" w:type="pct"/>
            <w:tcBorders>
              <w:top w:val="nil"/>
              <w:left w:val="single" w:sz="4" w:space="0" w:color="auto"/>
              <w:bottom w:val="single" w:sz="4" w:space="0" w:color="auto"/>
              <w:right w:val="single" w:sz="4" w:space="0" w:color="auto"/>
            </w:tcBorders>
            <w:noWrap/>
            <w:tcMar>
              <w:left w:w="115" w:type="dxa"/>
              <w:right w:w="216" w:type="dxa"/>
            </w:tcMar>
          </w:tcPr>
          <w:p w14:paraId="77C6AD7F" w14:textId="77777777" w:rsidR="001D4802" w:rsidRPr="000B00D5" w:rsidRDefault="001D4802" w:rsidP="006C7247">
            <w:pPr>
              <w:widowControl w:val="0"/>
              <w:jc w:val="right"/>
              <w:rPr>
                <w:color w:val="000000"/>
                <w:sz w:val="20"/>
                <w:lang w:val="en-CA"/>
              </w:rPr>
            </w:pPr>
            <w:r w:rsidRPr="000B00D5">
              <w:rPr>
                <w:color w:val="000000"/>
                <w:sz w:val="20"/>
                <w:lang w:val="en-CA"/>
              </w:rPr>
              <w:t>0.001</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1BFAEBD5" w14:textId="77777777" w:rsidR="001D4802" w:rsidRPr="000B00D5" w:rsidRDefault="001D4802" w:rsidP="006C7247">
            <w:pPr>
              <w:widowControl w:val="0"/>
              <w:jc w:val="right"/>
              <w:rPr>
                <w:sz w:val="20"/>
                <w:lang w:val="en-CA"/>
              </w:rPr>
            </w:pPr>
            <w:r w:rsidRPr="000B00D5">
              <w:rPr>
                <w:sz w:val="20"/>
                <w:lang w:val="en-CA"/>
              </w:rPr>
              <w:t>0.00</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04360640" w14:textId="77777777" w:rsidR="001D4802" w:rsidRPr="000B00D5" w:rsidRDefault="001D4802" w:rsidP="006C7247">
            <w:pPr>
              <w:widowControl w:val="0"/>
              <w:jc w:val="right"/>
              <w:rPr>
                <w:color w:val="000000"/>
                <w:sz w:val="20"/>
                <w:lang w:val="en-CA"/>
              </w:rPr>
            </w:pPr>
            <w:r w:rsidRPr="000B00D5">
              <w:rPr>
                <w:color w:val="000000"/>
                <w:sz w:val="20"/>
                <w:lang w:val="en-CA"/>
              </w:rPr>
              <w:t>0.00</w:t>
            </w:r>
          </w:p>
        </w:tc>
        <w:tc>
          <w:tcPr>
            <w:tcW w:w="586" w:type="pct"/>
            <w:tcBorders>
              <w:top w:val="single" w:sz="4" w:space="0" w:color="auto"/>
              <w:left w:val="nil"/>
              <w:bottom w:val="single" w:sz="4" w:space="0" w:color="auto"/>
              <w:right w:val="single" w:sz="4" w:space="0" w:color="auto"/>
            </w:tcBorders>
            <w:tcMar>
              <w:left w:w="115" w:type="dxa"/>
              <w:right w:w="216" w:type="dxa"/>
            </w:tcMar>
          </w:tcPr>
          <w:p w14:paraId="279A7DBF" w14:textId="77777777" w:rsidR="001D4802" w:rsidRPr="000B00D5" w:rsidRDefault="001D4802" w:rsidP="006C7247">
            <w:pPr>
              <w:widowControl w:val="0"/>
              <w:jc w:val="right"/>
              <w:rPr>
                <w:color w:val="000000"/>
                <w:sz w:val="20"/>
                <w:lang w:val="en-CA"/>
              </w:rPr>
            </w:pPr>
            <w:r w:rsidRPr="000B00D5">
              <w:rPr>
                <w:color w:val="000000"/>
                <w:sz w:val="20"/>
                <w:lang w:val="en-CA"/>
              </w:rPr>
              <w:t>0.00</w:t>
            </w:r>
          </w:p>
        </w:tc>
        <w:tc>
          <w:tcPr>
            <w:tcW w:w="585" w:type="pct"/>
            <w:tcBorders>
              <w:top w:val="nil"/>
              <w:left w:val="single" w:sz="4" w:space="0" w:color="auto"/>
              <w:bottom w:val="single" w:sz="4" w:space="0" w:color="auto"/>
              <w:right w:val="single" w:sz="4" w:space="0" w:color="auto"/>
            </w:tcBorders>
            <w:tcMar>
              <w:left w:w="115" w:type="dxa"/>
              <w:right w:w="216" w:type="dxa"/>
            </w:tcMar>
          </w:tcPr>
          <w:p w14:paraId="6CD6E093" w14:textId="77777777" w:rsidR="001D4802" w:rsidRPr="000B00D5" w:rsidRDefault="001D4802" w:rsidP="006C7247">
            <w:pPr>
              <w:widowControl w:val="0"/>
              <w:jc w:val="right"/>
              <w:rPr>
                <w:color w:val="000000"/>
                <w:sz w:val="20"/>
                <w:lang w:val="en-CA"/>
              </w:rPr>
            </w:pPr>
            <w:r w:rsidRPr="000B00D5">
              <w:rPr>
                <w:color w:val="000000"/>
                <w:sz w:val="20"/>
                <w:lang w:val="en-CA"/>
              </w:rPr>
              <w:t>0.00</w:t>
            </w:r>
          </w:p>
        </w:tc>
        <w:tc>
          <w:tcPr>
            <w:tcW w:w="585"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0A725F97" w14:textId="77777777" w:rsidR="001D4802" w:rsidRPr="000B00D5" w:rsidRDefault="001D4802" w:rsidP="006C7247">
            <w:pPr>
              <w:widowControl w:val="0"/>
              <w:jc w:val="right"/>
              <w:rPr>
                <w:color w:val="000000"/>
                <w:sz w:val="20"/>
                <w:lang w:val="en-CA"/>
              </w:rPr>
            </w:pPr>
            <w:r w:rsidRPr="000B00D5">
              <w:rPr>
                <w:color w:val="000000"/>
                <w:sz w:val="20"/>
                <w:lang w:val="en-CA"/>
              </w:rPr>
              <w:t>0.00</w:t>
            </w:r>
          </w:p>
        </w:tc>
      </w:tr>
      <w:tr w:rsidR="001D4802" w:rsidRPr="000B00D5" w14:paraId="63897C7D" w14:textId="77777777" w:rsidTr="003B7043">
        <w:tc>
          <w:tcPr>
            <w:tcW w:w="14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C5C1246" w14:textId="77777777" w:rsidR="001D4802" w:rsidRPr="00F97A53" w:rsidRDefault="003B7043" w:rsidP="003B7043">
            <w:pPr>
              <w:bidi/>
              <w:rPr>
                <w:rFonts w:eastAsiaTheme="minorHAnsi"/>
                <w:bCs/>
                <w:color w:val="000000"/>
                <w:sz w:val="22"/>
                <w:szCs w:val="22"/>
                <w:lang w:val="en-CA"/>
              </w:rPr>
            </w:pPr>
            <w:r w:rsidRPr="00F97A53">
              <w:rPr>
                <w:rFonts w:hint="cs"/>
                <w:bCs/>
                <w:color w:val="000000"/>
                <w:sz w:val="22"/>
                <w:szCs w:val="22"/>
                <w:rtl/>
                <w:lang w:val="en-CA"/>
              </w:rPr>
              <w:t>المجموع (طن متري)</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3335D3EF" w14:textId="77777777" w:rsidR="001D4802" w:rsidRPr="000B00D5" w:rsidRDefault="001D4802" w:rsidP="006C7247">
            <w:pPr>
              <w:widowControl w:val="0"/>
              <w:jc w:val="right"/>
              <w:rPr>
                <w:b/>
                <w:color w:val="000000"/>
                <w:sz w:val="20"/>
                <w:lang w:val="en-CA"/>
              </w:rPr>
            </w:pPr>
            <w:r w:rsidRPr="000B00D5">
              <w:rPr>
                <w:b/>
                <w:color w:val="000000"/>
                <w:sz w:val="20"/>
                <w:lang w:val="en-CA"/>
              </w:rPr>
              <w:t>11.58</w:t>
            </w:r>
          </w:p>
        </w:tc>
        <w:tc>
          <w:tcPr>
            <w:tcW w:w="586"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33103CC2" w14:textId="77777777" w:rsidR="001D4802" w:rsidRPr="000B00D5" w:rsidRDefault="001D4802" w:rsidP="006C7247">
            <w:pPr>
              <w:widowControl w:val="0"/>
              <w:jc w:val="right"/>
              <w:rPr>
                <w:b/>
                <w:color w:val="000000"/>
                <w:sz w:val="20"/>
                <w:lang w:val="en-CA"/>
              </w:rPr>
            </w:pPr>
            <w:r w:rsidRPr="000B00D5">
              <w:rPr>
                <w:b/>
                <w:color w:val="000000"/>
                <w:sz w:val="20"/>
                <w:lang w:val="en-CA"/>
              </w:rPr>
              <w:t>8.18</w:t>
            </w:r>
          </w:p>
        </w:tc>
        <w:tc>
          <w:tcPr>
            <w:tcW w:w="585" w:type="pct"/>
            <w:tcBorders>
              <w:top w:val="nil"/>
              <w:left w:val="nil"/>
              <w:bottom w:val="single" w:sz="4" w:space="0" w:color="auto"/>
              <w:right w:val="single" w:sz="4" w:space="0" w:color="auto"/>
            </w:tcBorders>
            <w:shd w:val="clear" w:color="auto" w:fill="auto"/>
            <w:noWrap/>
            <w:tcMar>
              <w:left w:w="115" w:type="dxa"/>
              <w:right w:w="216" w:type="dxa"/>
            </w:tcMar>
            <w:vAlign w:val="center"/>
          </w:tcPr>
          <w:p w14:paraId="10F7BC84" w14:textId="77777777" w:rsidR="001D4802" w:rsidRPr="000B00D5" w:rsidRDefault="001D4802" w:rsidP="006C7247">
            <w:pPr>
              <w:widowControl w:val="0"/>
              <w:jc w:val="right"/>
              <w:rPr>
                <w:b/>
                <w:color w:val="000000"/>
                <w:sz w:val="20"/>
                <w:lang w:val="en-CA"/>
              </w:rPr>
            </w:pPr>
            <w:r w:rsidRPr="000B00D5">
              <w:rPr>
                <w:b/>
                <w:color w:val="000000"/>
                <w:sz w:val="20"/>
                <w:lang w:val="en-CA"/>
              </w:rPr>
              <w:t>10.71</w:t>
            </w:r>
          </w:p>
        </w:tc>
        <w:tc>
          <w:tcPr>
            <w:tcW w:w="586" w:type="pct"/>
            <w:tcBorders>
              <w:top w:val="single" w:sz="4" w:space="0" w:color="auto"/>
              <w:left w:val="nil"/>
              <w:bottom w:val="single" w:sz="4" w:space="0" w:color="auto"/>
              <w:right w:val="single" w:sz="4" w:space="0" w:color="auto"/>
            </w:tcBorders>
            <w:tcMar>
              <w:left w:w="115" w:type="dxa"/>
              <w:right w:w="216" w:type="dxa"/>
            </w:tcMar>
          </w:tcPr>
          <w:p w14:paraId="0B07C5DC" w14:textId="77777777" w:rsidR="001D4802" w:rsidRPr="000B00D5" w:rsidRDefault="001D4802" w:rsidP="006C7247">
            <w:pPr>
              <w:widowControl w:val="0"/>
              <w:jc w:val="right"/>
              <w:rPr>
                <w:b/>
                <w:color w:val="000000"/>
                <w:sz w:val="20"/>
                <w:lang w:val="en-CA"/>
              </w:rPr>
            </w:pPr>
            <w:r w:rsidRPr="000B00D5">
              <w:rPr>
                <w:b/>
                <w:color w:val="000000"/>
                <w:sz w:val="20"/>
                <w:lang w:val="en-CA"/>
              </w:rPr>
              <w:t>12.61</w:t>
            </w:r>
          </w:p>
        </w:tc>
        <w:tc>
          <w:tcPr>
            <w:tcW w:w="585" w:type="pct"/>
            <w:tcBorders>
              <w:top w:val="nil"/>
              <w:left w:val="single" w:sz="4" w:space="0" w:color="auto"/>
              <w:bottom w:val="single" w:sz="4" w:space="0" w:color="auto"/>
              <w:right w:val="single" w:sz="4" w:space="0" w:color="auto"/>
            </w:tcBorders>
            <w:tcMar>
              <w:left w:w="115" w:type="dxa"/>
              <w:right w:w="216" w:type="dxa"/>
            </w:tcMar>
          </w:tcPr>
          <w:p w14:paraId="443E3B59" w14:textId="77777777" w:rsidR="001D4802" w:rsidRPr="000B00D5" w:rsidRDefault="001D4802" w:rsidP="006C7247">
            <w:pPr>
              <w:widowControl w:val="0"/>
              <w:jc w:val="right"/>
              <w:rPr>
                <w:b/>
                <w:color w:val="000000"/>
                <w:sz w:val="20"/>
                <w:lang w:val="en-CA"/>
              </w:rPr>
            </w:pPr>
            <w:r w:rsidRPr="000B00D5">
              <w:rPr>
                <w:b/>
                <w:color w:val="000000"/>
                <w:sz w:val="20"/>
                <w:lang w:val="en-CA"/>
              </w:rPr>
              <w:t>13.38</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2277A88A" w14:textId="77777777" w:rsidR="001D4802" w:rsidRPr="000B00D5" w:rsidRDefault="001D4802" w:rsidP="006C7247">
            <w:pPr>
              <w:widowControl w:val="0"/>
              <w:jc w:val="right"/>
              <w:rPr>
                <w:b/>
                <w:color w:val="000000"/>
                <w:sz w:val="20"/>
                <w:lang w:val="en-CA"/>
              </w:rPr>
            </w:pPr>
            <w:r w:rsidRPr="000B00D5">
              <w:rPr>
                <w:b/>
                <w:color w:val="000000"/>
                <w:sz w:val="20"/>
                <w:lang w:val="en-CA"/>
              </w:rPr>
              <w:t>23.73</w:t>
            </w:r>
          </w:p>
        </w:tc>
      </w:tr>
      <w:tr w:rsidR="001D4802" w:rsidRPr="000B00D5" w14:paraId="0F400497" w14:textId="77777777" w:rsidTr="003B7043">
        <w:tc>
          <w:tcPr>
            <w:tcW w:w="14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79B6C1" w14:textId="77777777" w:rsidR="001D4802" w:rsidRPr="00F97A53" w:rsidRDefault="003B7043" w:rsidP="003B7043">
            <w:pPr>
              <w:widowControl w:val="0"/>
              <w:bidi/>
              <w:rPr>
                <w:b/>
                <w:bCs/>
                <w:color w:val="000000"/>
                <w:sz w:val="22"/>
                <w:szCs w:val="22"/>
                <w:lang w:val="en-CA"/>
              </w:rPr>
            </w:pPr>
            <w:r w:rsidRPr="00F97A53">
              <w:rPr>
                <w:rFonts w:hint="cs"/>
                <w:b/>
                <w:bCs/>
                <w:color w:val="000000"/>
                <w:sz w:val="22"/>
                <w:szCs w:val="22"/>
                <w:rtl/>
                <w:lang w:val="en-CA"/>
              </w:rPr>
              <w:t>طن من قدرات استنفاذ الأوزون</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5464E0CE" w14:textId="77777777" w:rsidR="001D4802" w:rsidRPr="000B00D5" w:rsidRDefault="001D4802" w:rsidP="006C7247">
            <w:pPr>
              <w:widowControl w:val="0"/>
              <w:jc w:val="right"/>
              <w:rPr>
                <w:color w:val="000000"/>
                <w:sz w:val="20"/>
                <w:lang w:val="en-CA"/>
              </w:rPr>
            </w:pP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3D111EBF" w14:textId="77777777" w:rsidR="001D4802" w:rsidRPr="000B00D5" w:rsidRDefault="001D4802" w:rsidP="006C7247">
            <w:pPr>
              <w:widowControl w:val="0"/>
              <w:jc w:val="right"/>
              <w:rPr>
                <w:color w:val="000000"/>
                <w:sz w:val="20"/>
                <w:lang w:val="en-CA"/>
              </w:rPr>
            </w:pP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54D54C0B" w14:textId="77777777" w:rsidR="001D4802" w:rsidRPr="000B00D5" w:rsidRDefault="001D4802" w:rsidP="006C7247">
            <w:pPr>
              <w:widowControl w:val="0"/>
              <w:jc w:val="right"/>
              <w:rPr>
                <w:color w:val="000000"/>
                <w:sz w:val="20"/>
                <w:lang w:val="en-CA"/>
              </w:rPr>
            </w:pP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15D326DA" w14:textId="77777777" w:rsidR="001D4802" w:rsidRPr="000B00D5" w:rsidRDefault="001D4802" w:rsidP="006C7247">
            <w:pPr>
              <w:widowControl w:val="0"/>
              <w:jc w:val="right"/>
              <w:rPr>
                <w:color w:val="000000"/>
                <w:sz w:val="20"/>
                <w:lang w:val="en-CA"/>
              </w:rPr>
            </w:pP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60863F67" w14:textId="77777777" w:rsidR="001D4802" w:rsidRPr="000B00D5" w:rsidRDefault="001D4802" w:rsidP="006C7247">
            <w:pPr>
              <w:widowControl w:val="0"/>
              <w:jc w:val="right"/>
              <w:rPr>
                <w:color w:val="000000"/>
                <w:sz w:val="20"/>
                <w:lang w:val="en-CA"/>
              </w:rPr>
            </w:pP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hideMark/>
          </w:tcPr>
          <w:p w14:paraId="193B33D4" w14:textId="77777777" w:rsidR="001D4802" w:rsidRPr="000B00D5" w:rsidRDefault="001D4802" w:rsidP="006C7247">
            <w:pPr>
              <w:widowControl w:val="0"/>
              <w:jc w:val="right"/>
              <w:rPr>
                <w:color w:val="000000"/>
                <w:sz w:val="20"/>
                <w:lang w:val="en-CA"/>
              </w:rPr>
            </w:pPr>
          </w:p>
        </w:tc>
      </w:tr>
      <w:tr w:rsidR="003B7043" w:rsidRPr="000B00D5" w14:paraId="15A41D33" w14:textId="77777777" w:rsidTr="003B7043">
        <w:tc>
          <w:tcPr>
            <w:tcW w:w="14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FCCDA7" w14:textId="77777777" w:rsidR="003B7043" w:rsidRPr="00F97A53" w:rsidRDefault="003B7043" w:rsidP="006C7247">
            <w:pPr>
              <w:widowControl w:val="0"/>
              <w:bidi/>
              <w:rPr>
                <w:color w:val="000000"/>
                <w:sz w:val="22"/>
                <w:szCs w:val="22"/>
                <w:lang w:val="en-CA"/>
              </w:rPr>
            </w:pPr>
            <w:r w:rsidRPr="00F97A53">
              <w:rPr>
                <w:rFonts w:hint="cs"/>
                <w:sz w:val="22"/>
                <w:szCs w:val="22"/>
                <w:rtl/>
                <w:lang w:bidi="ar-SA"/>
              </w:rPr>
              <w:t>الهيدروكلوروفلوروكربون- 22</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6E6A4D5E" w14:textId="77777777" w:rsidR="003B7043" w:rsidRPr="000B00D5" w:rsidRDefault="003B7043" w:rsidP="006C7247">
            <w:pPr>
              <w:widowControl w:val="0"/>
              <w:jc w:val="right"/>
              <w:rPr>
                <w:color w:val="000000"/>
                <w:sz w:val="20"/>
                <w:lang w:val="en-CA"/>
              </w:rPr>
            </w:pPr>
            <w:r w:rsidRPr="000B00D5">
              <w:rPr>
                <w:color w:val="000000"/>
                <w:sz w:val="20"/>
                <w:lang w:val="en-CA"/>
              </w:rPr>
              <w:t>0.64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7F26F6D8" w14:textId="77777777" w:rsidR="003B7043" w:rsidRPr="000B00D5" w:rsidRDefault="003B7043" w:rsidP="006C7247">
            <w:pPr>
              <w:widowControl w:val="0"/>
              <w:jc w:val="right"/>
              <w:rPr>
                <w:color w:val="000000"/>
                <w:sz w:val="20"/>
                <w:lang w:val="en-CA"/>
              </w:rPr>
            </w:pPr>
            <w:r w:rsidRPr="000B00D5">
              <w:rPr>
                <w:color w:val="000000"/>
                <w:sz w:val="20"/>
                <w:lang w:val="en-CA"/>
              </w:rPr>
              <w:t>0.45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14D8CBA9" w14:textId="77777777" w:rsidR="003B7043" w:rsidRPr="000B00D5" w:rsidRDefault="003B7043" w:rsidP="006C7247">
            <w:pPr>
              <w:widowControl w:val="0"/>
              <w:jc w:val="right"/>
              <w:rPr>
                <w:color w:val="000000"/>
                <w:sz w:val="20"/>
                <w:lang w:val="en-CA"/>
              </w:rPr>
            </w:pPr>
            <w:r w:rsidRPr="000B00D5">
              <w:rPr>
                <w:color w:val="000000"/>
                <w:sz w:val="20"/>
                <w:lang w:val="en-CA"/>
              </w:rPr>
              <w:t>0.59</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5C09CA5D" w14:textId="77777777" w:rsidR="003B7043" w:rsidRPr="000B00D5" w:rsidRDefault="003B7043" w:rsidP="006C7247">
            <w:pPr>
              <w:widowControl w:val="0"/>
              <w:jc w:val="right"/>
              <w:rPr>
                <w:color w:val="000000"/>
                <w:sz w:val="20"/>
                <w:lang w:val="en-CA"/>
              </w:rPr>
            </w:pPr>
            <w:r w:rsidRPr="000B00D5">
              <w:rPr>
                <w:color w:val="000000"/>
                <w:sz w:val="20"/>
                <w:lang w:val="en-CA"/>
              </w:rPr>
              <w:t>0.69</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7EA545EC" w14:textId="77777777" w:rsidR="003B7043" w:rsidRPr="000B00D5" w:rsidRDefault="003B7043" w:rsidP="006C7247">
            <w:pPr>
              <w:widowControl w:val="0"/>
              <w:jc w:val="right"/>
              <w:rPr>
                <w:color w:val="000000"/>
                <w:sz w:val="20"/>
                <w:lang w:val="en-CA"/>
              </w:rPr>
            </w:pPr>
            <w:r w:rsidRPr="000B00D5">
              <w:rPr>
                <w:color w:val="000000"/>
                <w:sz w:val="20"/>
                <w:lang w:val="en-CA"/>
              </w:rPr>
              <w:t>0.74</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25785D68" w14:textId="77777777" w:rsidR="003B7043" w:rsidRPr="000B00D5" w:rsidRDefault="003B7043" w:rsidP="006C7247">
            <w:pPr>
              <w:widowControl w:val="0"/>
              <w:jc w:val="right"/>
              <w:rPr>
                <w:color w:val="000000"/>
                <w:sz w:val="20"/>
                <w:lang w:val="en-CA"/>
              </w:rPr>
            </w:pPr>
            <w:r w:rsidRPr="000B00D5">
              <w:rPr>
                <w:color w:val="000000"/>
                <w:sz w:val="20"/>
                <w:lang w:val="en-CA"/>
              </w:rPr>
              <w:t>1.4</w:t>
            </w:r>
          </w:p>
        </w:tc>
      </w:tr>
      <w:tr w:rsidR="003B7043" w:rsidRPr="000B00D5" w14:paraId="38DB4E9E" w14:textId="77777777" w:rsidTr="003B7043">
        <w:tc>
          <w:tcPr>
            <w:tcW w:w="14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00ECC4" w14:textId="77777777" w:rsidR="003B7043" w:rsidRPr="00F97A53" w:rsidRDefault="003B7043" w:rsidP="006C7247">
            <w:pPr>
              <w:widowControl w:val="0"/>
              <w:bidi/>
              <w:rPr>
                <w:color w:val="000000"/>
                <w:sz w:val="22"/>
                <w:szCs w:val="22"/>
                <w:lang w:val="en-CA"/>
              </w:rPr>
            </w:pPr>
            <w:r w:rsidRPr="00F97A53">
              <w:rPr>
                <w:rFonts w:hint="cs"/>
                <w:sz w:val="22"/>
                <w:szCs w:val="22"/>
                <w:rtl/>
                <w:lang w:bidi="ar-SA"/>
              </w:rPr>
              <w:t>الهيدروكلوروفلوروكربون- 142ب</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428800BB" w14:textId="77777777" w:rsidR="003B7043" w:rsidRPr="000B00D5" w:rsidRDefault="003B7043" w:rsidP="006C7247">
            <w:pPr>
              <w:widowControl w:val="0"/>
              <w:jc w:val="right"/>
              <w:rPr>
                <w:color w:val="000000"/>
                <w:sz w:val="20"/>
                <w:lang w:val="en-CA"/>
              </w:rPr>
            </w:pPr>
            <w:r w:rsidRPr="000B00D5">
              <w:rPr>
                <w:color w:val="000000"/>
                <w:sz w:val="20"/>
                <w:lang w:val="en-CA"/>
              </w:rPr>
              <w:t>0.00</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7690E47D" w14:textId="77777777" w:rsidR="003B7043" w:rsidRPr="000B00D5" w:rsidRDefault="003B7043" w:rsidP="006C7247">
            <w:pPr>
              <w:widowControl w:val="0"/>
              <w:jc w:val="right"/>
              <w:rPr>
                <w:color w:val="000000"/>
                <w:sz w:val="20"/>
                <w:lang w:val="en-CA"/>
              </w:rPr>
            </w:pPr>
            <w:r w:rsidRPr="000B00D5">
              <w:rPr>
                <w:color w:val="000000"/>
                <w:sz w:val="20"/>
                <w:lang w:val="en-CA"/>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2F9A9875" w14:textId="77777777" w:rsidR="003B7043" w:rsidRPr="000B00D5" w:rsidRDefault="003B7043" w:rsidP="006C7247">
            <w:pPr>
              <w:widowControl w:val="0"/>
              <w:jc w:val="right"/>
              <w:rPr>
                <w:color w:val="000000"/>
                <w:sz w:val="20"/>
                <w:lang w:val="en-CA"/>
              </w:rPr>
            </w:pPr>
            <w:r w:rsidRPr="000B00D5">
              <w:rPr>
                <w:color w:val="000000"/>
                <w:sz w:val="20"/>
                <w:lang w:val="en-CA"/>
              </w:rPr>
              <w:t>0.00</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58D77C85" w14:textId="77777777" w:rsidR="003B7043" w:rsidRPr="000B00D5" w:rsidRDefault="003B7043" w:rsidP="006C7247">
            <w:pPr>
              <w:widowControl w:val="0"/>
              <w:jc w:val="right"/>
              <w:rPr>
                <w:color w:val="000000"/>
                <w:sz w:val="20"/>
                <w:lang w:val="en-CA"/>
              </w:rPr>
            </w:pPr>
            <w:r w:rsidRPr="000B00D5">
              <w:rPr>
                <w:color w:val="000000"/>
                <w:sz w:val="20"/>
                <w:lang w:val="en-CA"/>
              </w:rPr>
              <w:t>0.00</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5DD0E71C" w14:textId="77777777" w:rsidR="003B7043" w:rsidRPr="000B00D5" w:rsidRDefault="003B7043" w:rsidP="006C7247">
            <w:pPr>
              <w:widowControl w:val="0"/>
              <w:jc w:val="right"/>
              <w:rPr>
                <w:color w:val="000000"/>
                <w:sz w:val="20"/>
                <w:lang w:val="en-CA"/>
              </w:rPr>
            </w:pPr>
            <w:r w:rsidRPr="000B00D5">
              <w:rPr>
                <w:color w:val="000000"/>
                <w:sz w:val="20"/>
                <w:lang w:val="en-CA"/>
              </w:rPr>
              <w:t>0.00</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323F137C" w14:textId="77777777" w:rsidR="003B7043" w:rsidRPr="000B00D5" w:rsidRDefault="003B7043" w:rsidP="006C7247">
            <w:pPr>
              <w:widowControl w:val="0"/>
              <w:jc w:val="right"/>
              <w:rPr>
                <w:color w:val="000000"/>
                <w:sz w:val="20"/>
                <w:lang w:val="en-CA"/>
              </w:rPr>
            </w:pPr>
            <w:r w:rsidRPr="000B00D5">
              <w:rPr>
                <w:color w:val="000000"/>
                <w:sz w:val="20"/>
                <w:lang w:val="en-CA"/>
              </w:rPr>
              <w:t>0.00</w:t>
            </w:r>
          </w:p>
        </w:tc>
      </w:tr>
      <w:tr w:rsidR="001D4802" w:rsidRPr="000B00D5" w14:paraId="64C3DE33" w14:textId="77777777" w:rsidTr="003B7043">
        <w:tc>
          <w:tcPr>
            <w:tcW w:w="14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063E3AE" w14:textId="77777777" w:rsidR="001D4802" w:rsidRPr="00F97A53" w:rsidRDefault="0066361E" w:rsidP="0066361E">
            <w:pPr>
              <w:bidi/>
              <w:rPr>
                <w:rFonts w:eastAsiaTheme="minorHAnsi"/>
                <w:bCs/>
                <w:sz w:val="22"/>
                <w:szCs w:val="22"/>
                <w:lang w:val="en-CA" w:bidi="ar-SA"/>
              </w:rPr>
            </w:pPr>
            <w:r w:rsidRPr="00F97A53">
              <w:rPr>
                <w:rFonts w:hint="cs"/>
                <w:bCs/>
                <w:sz w:val="22"/>
                <w:szCs w:val="22"/>
                <w:rtl/>
                <w:lang w:val="en-CA"/>
              </w:rPr>
              <w:t>المجموع (طن من قدرات استنفاذ الأوزون)</w:t>
            </w:r>
          </w:p>
        </w:tc>
        <w:tc>
          <w:tcPr>
            <w:tcW w:w="585"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232273B6" w14:textId="77777777" w:rsidR="001D4802" w:rsidRPr="000B00D5" w:rsidRDefault="001D4802" w:rsidP="006C7247">
            <w:pPr>
              <w:widowControl w:val="0"/>
              <w:jc w:val="right"/>
              <w:rPr>
                <w:b/>
                <w:color w:val="000000"/>
                <w:sz w:val="20"/>
                <w:lang w:val="en-CA"/>
              </w:rPr>
            </w:pPr>
            <w:r w:rsidRPr="000B00D5">
              <w:rPr>
                <w:b/>
                <w:color w:val="000000"/>
                <w:sz w:val="20"/>
                <w:lang w:val="en-CA"/>
              </w:rPr>
              <w:t>0.64</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7BBDDD5D" w14:textId="77777777" w:rsidR="001D4802" w:rsidRPr="000B00D5" w:rsidRDefault="001D4802" w:rsidP="006C7247">
            <w:pPr>
              <w:widowControl w:val="0"/>
              <w:jc w:val="right"/>
              <w:rPr>
                <w:b/>
                <w:color w:val="000000"/>
                <w:sz w:val="20"/>
                <w:lang w:val="en-CA"/>
              </w:rPr>
            </w:pPr>
            <w:r w:rsidRPr="000B00D5">
              <w:rPr>
                <w:b/>
                <w:color w:val="000000"/>
                <w:sz w:val="20"/>
                <w:lang w:val="en-CA"/>
              </w:rPr>
              <w:t>0.45</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3DE2273B" w14:textId="77777777" w:rsidR="001D4802" w:rsidRPr="000B00D5" w:rsidRDefault="001D4802" w:rsidP="006C7247">
            <w:pPr>
              <w:widowControl w:val="0"/>
              <w:jc w:val="right"/>
              <w:rPr>
                <w:b/>
                <w:color w:val="000000"/>
                <w:sz w:val="20"/>
                <w:lang w:val="en-CA"/>
              </w:rPr>
            </w:pPr>
            <w:r w:rsidRPr="000B00D5">
              <w:rPr>
                <w:b/>
                <w:color w:val="000000"/>
                <w:sz w:val="20"/>
                <w:lang w:val="en-CA"/>
              </w:rPr>
              <w:t>0.59</w:t>
            </w:r>
          </w:p>
        </w:tc>
        <w:tc>
          <w:tcPr>
            <w:tcW w:w="586" w:type="pct"/>
            <w:tcBorders>
              <w:top w:val="single" w:sz="4" w:space="0" w:color="auto"/>
              <w:left w:val="single" w:sz="4" w:space="0" w:color="auto"/>
              <w:bottom w:val="single" w:sz="4" w:space="0" w:color="auto"/>
              <w:right w:val="single" w:sz="4" w:space="0" w:color="auto"/>
            </w:tcBorders>
            <w:tcMar>
              <w:left w:w="115" w:type="dxa"/>
              <w:right w:w="216" w:type="dxa"/>
            </w:tcMar>
          </w:tcPr>
          <w:p w14:paraId="2807D262" w14:textId="77777777" w:rsidR="001D4802" w:rsidRPr="000B00D5" w:rsidRDefault="001D4802" w:rsidP="006C7247">
            <w:pPr>
              <w:jc w:val="right"/>
              <w:rPr>
                <w:b/>
                <w:color w:val="000000"/>
                <w:sz w:val="20"/>
                <w:lang w:val="en-CA"/>
              </w:rPr>
            </w:pPr>
            <w:r w:rsidRPr="000B00D5">
              <w:rPr>
                <w:b/>
                <w:color w:val="000000"/>
                <w:sz w:val="20"/>
                <w:lang w:val="en-CA"/>
              </w:rPr>
              <w:t>0.69</w:t>
            </w:r>
          </w:p>
        </w:tc>
        <w:tc>
          <w:tcPr>
            <w:tcW w:w="585" w:type="pct"/>
            <w:tcBorders>
              <w:top w:val="single" w:sz="4" w:space="0" w:color="auto"/>
              <w:left w:val="single" w:sz="4" w:space="0" w:color="auto"/>
              <w:bottom w:val="single" w:sz="4" w:space="0" w:color="auto"/>
              <w:right w:val="single" w:sz="4" w:space="0" w:color="auto"/>
            </w:tcBorders>
            <w:tcMar>
              <w:left w:w="115" w:type="dxa"/>
              <w:right w:w="216" w:type="dxa"/>
            </w:tcMar>
          </w:tcPr>
          <w:p w14:paraId="4F1ECC2C" w14:textId="77777777" w:rsidR="001D4802" w:rsidRPr="000B00D5" w:rsidRDefault="001D4802" w:rsidP="006C7247">
            <w:pPr>
              <w:jc w:val="right"/>
              <w:rPr>
                <w:b/>
                <w:color w:val="000000"/>
                <w:sz w:val="20"/>
                <w:lang w:val="en-CA"/>
              </w:rPr>
            </w:pPr>
            <w:r w:rsidRPr="000B00D5">
              <w:rPr>
                <w:b/>
                <w:color w:val="000000"/>
                <w:sz w:val="20"/>
                <w:lang w:val="en-CA"/>
              </w:rPr>
              <w:t>0.74</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center"/>
          </w:tcPr>
          <w:p w14:paraId="6B8B9444" w14:textId="77777777" w:rsidR="001D4802" w:rsidRPr="000B00D5" w:rsidRDefault="001D4802" w:rsidP="006C7247">
            <w:pPr>
              <w:widowControl w:val="0"/>
              <w:jc w:val="right"/>
              <w:rPr>
                <w:b/>
                <w:color w:val="000000"/>
                <w:sz w:val="20"/>
                <w:lang w:val="en-CA"/>
              </w:rPr>
            </w:pPr>
            <w:r w:rsidRPr="000B00D5">
              <w:rPr>
                <w:b/>
                <w:color w:val="000000"/>
                <w:sz w:val="20"/>
                <w:lang w:val="en-CA"/>
              </w:rPr>
              <w:t>1.4</w:t>
            </w:r>
          </w:p>
        </w:tc>
      </w:tr>
    </w:tbl>
    <w:p w14:paraId="49304123" w14:textId="77777777" w:rsidR="001D4802" w:rsidRPr="001D4802" w:rsidRDefault="001D4802" w:rsidP="001D4802">
      <w:pPr>
        <w:pStyle w:val="StyleHeader4Para4Left0Firstline0"/>
        <w:numPr>
          <w:ilvl w:val="0"/>
          <w:numId w:val="0"/>
        </w:numPr>
        <w:bidi/>
        <w:rPr>
          <w:lang w:val="en-CA" w:bidi="ar-SA"/>
        </w:rPr>
      </w:pPr>
      <w:r w:rsidRPr="001D4802">
        <w:rPr>
          <w:rtl/>
          <w:lang w:val="en-CA" w:bidi="ar-SA"/>
        </w:rPr>
        <w:t>* بيانات البرنامج القطري.</w:t>
      </w:r>
    </w:p>
    <w:p w14:paraId="5B3FCA28" w14:textId="77777777" w:rsidR="001D4802" w:rsidRPr="0018239B" w:rsidRDefault="006C7247" w:rsidP="00FF5DDC">
      <w:pPr>
        <w:pStyle w:val="StyleHeader4Para4Left0Firstline0"/>
        <w:numPr>
          <w:ilvl w:val="0"/>
          <w:numId w:val="0"/>
        </w:numPr>
        <w:bidi/>
        <w:rPr>
          <w:sz w:val="26"/>
          <w:szCs w:val="26"/>
          <w:rtl/>
          <w:lang w:val="en-CA" w:bidi="ar-SA"/>
        </w:rPr>
      </w:pPr>
      <w:r>
        <w:rPr>
          <w:sz w:val="24"/>
          <w:szCs w:val="24"/>
          <w:rtl/>
          <w:lang w:val="en-CA" w:bidi="ar-SA"/>
        </w:rPr>
        <w:t>3</w:t>
      </w:r>
      <w:r w:rsidR="001D4802" w:rsidRPr="0018239B">
        <w:rPr>
          <w:sz w:val="26"/>
          <w:szCs w:val="26"/>
          <w:rtl/>
          <w:lang w:val="en-CA" w:bidi="ar-SA"/>
        </w:rPr>
        <w:t xml:space="preserve">- </w:t>
      </w:r>
      <w:r w:rsidRPr="0018239B">
        <w:rPr>
          <w:rFonts w:hint="cs"/>
          <w:sz w:val="26"/>
          <w:szCs w:val="26"/>
          <w:rtl/>
          <w:lang w:val="en-CA" w:bidi="ar-SA"/>
        </w:rPr>
        <w:t xml:space="preserve">     </w:t>
      </w:r>
      <w:r w:rsidR="00FF5DDC" w:rsidRPr="0018239B">
        <w:rPr>
          <w:rFonts w:hint="cs"/>
          <w:sz w:val="26"/>
          <w:szCs w:val="26"/>
          <w:rtl/>
          <w:lang w:val="en-CA" w:bidi="ar-SA"/>
        </w:rPr>
        <w:t>يُعزى</w:t>
      </w:r>
      <w:r w:rsidR="00FF5DDC" w:rsidRPr="0018239B">
        <w:rPr>
          <w:sz w:val="26"/>
          <w:szCs w:val="26"/>
          <w:rtl/>
          <w:lang w:val="en-CA" w:bidi="ar-SA"/>
        </w:rPr>
        <w:t xml:space="preserve"> </w:t>
      </w:r>
      <w:r w:rsidR="001D4802" w:rsidRPr="0018239B">
        <w:rPr>
          <w:sz w:val="26"/>
          <w:szCs w:val="26"/>
          <w:rtl/>
          <w:lang w:val="en-CA" w:bidi="ar-SA"/>
        </w:rPr>
        <w:t xml:space="preserve">انخفاض استهلاك </w:t>
      </w:r>
      <w:r w:rsidR="00FF5DDC" w:rsidRPr="0018239B">
        <w:rPr>
          <w:rFonts w:hint="cs"/>
          <w:sz w:val="26"/>
          <w:szCs w:val="26"/>
          <w:rtl/>
          <w:lang w:bidi="ar-SA"/>
        </w:rPr>
        <w:t>المواد الهيدروكلوروفلوروكربونية</w:t>
      </w:r>
      <w:r w:rsidR="00FF5DDC" w:rsidRPr="0018239B">
        <w:rPr>
          <w:sz w:val="26"/>
          <w:szCs w:val="26"/>
          <w:rtl/>
          <w:lang w:bidi="ar-SA"/>
        </w:rPr>
        <w:t xml:space="preserve"> </w:t>
      </w:r>
      <w:r w:rsidR="001D4802" w:rsidRPr="0018239B">
        <w:rPr>
          <w:sz w:val="26"/>
          <w:szCs w:val="26"/>
          <w:rtl/>
          <w:lang w:val="en-CA" w:bidi="ar-SA"/>
        </w:rPr>
        <w:t xml:space="preserve">في عام 2016 إلى ضعف </w:t>
      </w:r>
      <w:r w:rsidR="00FF5DDC" w:rsidRPr="0018239B">
        <w:rPr>
          <w:sz w:val="26"/>
          <w:szCs w:val="26"/>
          <w:rtl/>
          <w:lang w:val="en-CA" w:bidi="ar-SA"/>
        </w:rPr>
        <w:t xml:space="preserve">النمو الاقتصادي الذي شهده البلد؛ وبالتالي، أدى </w:t>
      </w:r>
      <w:r w:rsidR="009652F6" w:rsidRPr="0018239B">
        <w:rPr>
          <w:rFonts w:hint="cs"/>
          <w:sz w:val="26"/>
          <w:szCs w:val="26"/>
          <w:rtl/>
          <w:lang w:val="en-CA" w:bidi="ar-SA"/>
        </w:rPr>
        <w:t xml:space="preserve">إلى </w:t>
      </w:r>
      <w:r w:rsidR="00FF5DDC" w:rsidRPr="0018239B">
        <w:rPr>
          <w:sz w:val="26"/>
          <w:szCs w:val="26"/>
          <w:rtl/>
          <w:lang w:val="en-CA" w:bidi="ar-SA"/>
        </w:rPr>
        <w:t xml:space="preserve">نمو </w:t>
      </w:r>
      <w:r w:rsidR="001D4802" w:rsidRPr="0018239B">
        <w:rPr>
          <w:sz w:val="26"/>
          <w:szCs w:val="26"/>
          <w:rtl/>
          <w:lang w:val="en-CA" w:bidi="ar-SA"/>
        </w:rPr>
        <w:t>مطرد في قطاع البناء</w:t>
      </w:r>
      <w:r w:rsidR="00FF5DDC" w:rsidRPr="0018239B">
        <w:rPr>
          <w:rFonts w:hint="cs"/>
          <w:sz w:val="26"/>
          <w:szCs w:val="26"/>
          <w:rtl/>
          <w:lang w:val="en-CA" w:bidi="ar-SA"/>
        </w:rPr>
        <w:t>،</w:t>
      </w:r>
      <w:r w:rsidR="001D4802" w:rsidRPr="0018239B">
        <w:rPr>
          <w:sz w:val="26"/>
          <w:szCs w:val="26"/>
          <w:rtl/>
          <w:lang w:val="en-CA" w:bidi="ar-SA"/>
        </w:rPr>
        <w:t xml:space="preserve"> و</w:t>
      </w:r>
      <w:r w:rsidR="00FF5DDC" w:rsidRPr="0018239B">
        <w:rPr>
          <w:rFonts w:hint="cs"/>
          <w:sz w:val="26"/>
          <w:szCs w:val="26"/>
          <w:rtl/>
          <w:lang w:val="en-CA" w:bidi="ar-SA"/>
        </w:rPr>
        <w:t xml:space="preserve">أدت </w:t>
      </w:r>
      <w:r w:rsidR="001D4802" w:rsidRPr="0018239B">
        <w:rPr>
          <w:sz w:val="26"/>
          <w:szCs w:val="26"/>
          <w:rtl/>
          <w:lang w:val="en-CA" w:bidi="ar-SA"/>
        </w:rPr>
        <w:t xml:space="preserve">زيادة الطلب </w:t>
      </w:r>
      <w:r w:rsidR="00FF5DDC" w:rsidRPr="0018239B">
        <w:rPr>
          <w:rFonts w:hint="cs"/>
          <w:sz w:val="26"/>
          <w:szCs w:val="26"/>
          <w:rtl/>
          <w:lang w:val="en-CA" w:bidi="ar-SA"/>
        </w:rPr>
        <w:t>على</w:t>
      </w:r>
      <w:r w:rsidR="001D4802" w:rsidRPr="0018239B">
        <w:rPr>
          <w:sz w:val="26"/>
          <w:szCs w:val="26"/>
          <w:rtl/>
          <w:lang w:val="en-CA" w:bidi="ar-SA"/>
        </w:rPr>
        <w:t xml:space="preserve"> أنظمة التخزين البارد لصناعات تجهيز اللحوم إلى زيادة استهلاك </w:t>
      </w:r>
      <w:r w:rsidR="00FF5DDC" w:rsidRPr="0018239B">
        <w:rPr>
          <w:rFonts w:hint="cs"/>
          <w:sz w:val="26"/>
          <w:szCs w:val="26"/>
          <w:rtl/>
          <w:lang w:bidi="ar-SA"/>
        </w:rPr>
        <w:t>المواد الهيدروكلوروفلوروكربونية</w:t>
      </w:r>
      <w:r w:rsidR="001D4802" w:rsidRPr="0018239B">
        <w:rPr>
          <w:sz w:val="26"/>
          <w:szCs w:val="26"/>
          <w:rtl/>
          <w:lang w:val="en-CA" w:bidi="ar-SA"/>
        </w:rPr>
        <w:t xml:space="preserve">. </w:t>
      </w:r>
      <w:r w:rsidR="00FF5DDC" w:rsidRPr="0018239B">
        <w:rPr>
          <w:rFonts w:hint="cs"/>
          <w:sz w:val="26"/>
          <w:szCs w:val="26"/>
          <w:rtl/>
          <w:lang w:val="en-CA" w:bidi="ar-SA"/>
        </w:rPr>
        <w:t>ورغم</w:t>
      </w:r>
      <w:r w:rsidR="001D4802" w:rsidRPr="0018239B">
        <w:rPr>
          <w:sz w:val="26"/>
          <w:szCs w:val="26"/>
          <w:rtl/>
          <w:lang w:val="en-CA" w:bidi="ar-SA"/>
        </w:rPr>
        <w:t xml:space="preserve"> ز</w:t>
      </w:r>
      <w:r w:rsidR="00FF5DDC" w:rsidRPr="0018239B">
        <w:rPr>
          <w:rFonts w:hint="cs"/>
          <w:sz w:val="26"/>
          <w:szCs w:val="26"/>
          <w:rtl/>
          <w:lang w:val="en-CA" w:bidi="ar-SA"/>
        </w:rPr>
        <w:t>ي</w:t>
      </w:r>
      <w:r w:rsidR="001D4802" w:rsidRPr="0018239B">
        <w:rPr>
          <w:sz w:val="26"/>
          <w:szCs w:val="26"/>
          <w:rtl/>
          <w:lang w:val="en-CA" w:bidi="ar-SA"/>
        </w:rPr>
        <w:t>اد</w:t>
      </w:r>
      <w:r w:rsidR="00FF5DDC" w:rsidRPr="0018239B">
        <w:rPr>
          <w:rFonts w:hint="cs"/>
          <w:sz w:val="26"/>
          <w:szCs w:val="26"/>
          <w:rtl/>
          <w:lang w:val="en-CA" w:bidi="ar-SA"/>
        </w:rPr>
        <w:t>ة</w:t>
      </w:r>
      <w:r w:rsidR="001D4802" w:rsidRPr="0018239B">
        <w:rPr>
          <w:sz w:val="26"/>
          <w:szCs w:val="26"/>
          <w:rtl/>
          <w:lang w:val="en-CA" w:bidi="ar-SA"/>
        </w:rPr>
        <w:t xml:space="preserve"> استهلاك </w:t>
      </w:r>
      <w:r w:rsidR="00FF5DDC" w:rsidRPr="0018239B">
        <w:rPr>
          <w:rFonts w:hint="cs"/>
          <w:sz w:val="26"/>
          <w:szCs w:val="26"/>
          <w:rtl/>
          <w:lang w:bidi="ar-SA"/>
        </w:rPr>
        <w:t>المواد الهيدروكلوروفلوروكربونية</w:t>
      </w:r>
      <w:r w:rsidR="00FF5DDC" w:rsidRPr="0018239B">
        <w:rPr>
          <w:sz w:val="26"/>
          <w:szCs w:val="26"/>
          <w:rtl/>
          <w:lang w:bidi="ar-SA"/>
        </w:rPr>
        <w:t xml:space="preserve"> </w:t>
      </w:r>
      <w:r w:rsidR="001D4802" w:rsidRPr="0018239B">
        <w:rPr>
          <w:sz w:val="26"/>
          <w:szCs w:val="26"/>
          <w:rtl/>
          <w:lang w:val="en-CA" w:bidi="ar-SA"/>
        </w:rPr>
        <w:t>منذ</w:t>
      </w:r>
      <w:r w:rsidR="00FF5DDC" w:rsidRPr="0018239B">
        <w:rPr>
          <w:sz w:val="26"/>
          <w:szCs w:val="26"/>
          <w:rtl/>
          <w:lang w:val="en-CA" w:bidi="ar-SA"/>
        </w:rPr>
        <w:t xml:space="preserve"> عام 2017</w:t>
      </w:r>
      <w:r w:rsidR="001D4802" w:rsidRPr="0018239B">
        <w:rPr>
          <w:sz w:val="26"/>
          <w:szCs w:val="26"/>
          <w:rtl/>
          <w:lang w:val="en-CA" w:bidi="ar-SA"/>
        </w:rPr>
        <w:t>، كان عند مستوى أقل من الاستهلاك المسموح به بموجب البروتوكول (أي 1</w:t>
      </w:r>
      <w:r w:rsidR="00FF5DDC" w:rsidRPr="0018239B">
        <w:rPr>
          <w:rFonts w:hint="cs"/>
          <w:sz w:val="26"/>
          <w:szCs w:val="26"/>
          <w:rtl/>
          <w:lang w:val="en-CA" w:bidi="ar-SA"/>
        </w:rPr>
        <w:t>,</w:t>
      </w:r>
      <w:r w:rsidR="001D4802" w:rsidRPr="0018239B">
        <w:rPr>
          <w:sz w:val="26"/>
          <w:szCs w:val="26"/>
          <w:rtl/>
          <w:lang w:val="en-CA" w:bidi="ar-SA"/>
        </w:rPr>
        <w:t xml:space="preserve">26 طن </w:t>
      </w:r>
      <w:r w:rsidR="00FF5DDC" w:rsidRPr="0018239B">
        <w:rPr>
          <w:rFonts w:hint="cs"/>
          <w:sz w:val="26"/>
          <w:szCs w:val="26"/>
          <w:rtl/>
          <w:lang w:val="en-CA" w:bidi="ar-SA"/>
        </w:rPr>
        <w:t xml:space="preserve">من قدرات </w:t>
      </w:r>
      <w:r w:rsidR="00FF5DDC" w:rsidRPr="0018239B">
        <w:rPr>
          <w:sz w:val="26"/>
          <w:szCs w:val="26"/>
          <w:rtl/>
          <w:lang w:val="en-CA" w:bidi="ar-SA"/>
        </w:rPr>
        <w:t>استنفاد الأوزون)</w:t>
      </w:r>
      <w:r w:rsidR="001D4802" w:rsidRPr="0018239B">
        <w:rPr>
          <w:sz w:val="26"/>
          <w:szCs w:val="26"/>
          <w:rtl/>
          <w:lang w:val="en-CA" w:bidi="ar-SA"/>
        </w:rPr>
        <w:t xml:space="preserve">، بسبب تنفيذ أنشطة </w:t>
      </w:r>
      <w:r w:rsidR="00FF5DDC" w:rsidRPr="0018239B">
        <w:rPr>
          <w:rFonts w:hint="cs"/>
          <w:sz w:val="26"/>
          <w:szCs w:val="26"/>
          <w:rtl/>
          <w:lang w:val="en-CA" w:bidi="ar-SA"/>
        </w:rPr>
        <w:t xml:space="preserve">الإزالة </w:t>
      </w:r>
      <w:r w:rsidR="001D4802" w:rsidRPr="0018239B">
        <w:rPr>
          <w:sz w:val="26"/>
          <w:szCs w:val="26"/>
          <w:rtl/>
          <w:lang w:val="en-CA" w:bidi="ar-SA"/>
        </w:rPr>
        <w:t xml:space="preserve">بموجب خطة إدارة إزالة </w:t>
      </w:r>
      <w:r w:rsidR="00FF5DDC" w:rsidRPr="0018239B">
        <w:rPr>
          <w:sz w:val="26"/>
          <w:szCs w:val="26"/>
          <w:rtl/>
          <w:lang w:val="en-CA" w:bidi="ar-SA"/>
        </w:rPr>
        <w:t>المواد الهيدروكلوروفلوروكربونية</w:t>
      </w:r>
      <w:r w:rsidR="001D4802" w:rsidRPr="0018239B">
        <w:rPr>
          <w:sz w:val="26"/>
          <w:szCs w:val="26"/>
          <w:rtl/>
          <w:lang w:val="en-CA" w:bidi="ar-SA"/>
        </w:rPr>
        <w:t>، بما في ذلك إنفاذ نظام الترخيص والحصص والتدريب المقدم ل</w:t>
      </w:r>
      <w:r w:rsidR="00FF5DDC" w:rsidRPr="0018239B">
        <w:rPr>
          <w:sz w:val="26"/>
          <w:szCs w:val="26"/>
          <w:rtl/>
          <w:lang w:val="en-CA" w:bidi="ar-SA"/>
        </w:rPr>
        <w:t>موظفي الجمارك والفنيين</w:t>
      </w:r>
      <w:r w:rsidR="001D4802" w:rsidRPr="0018239B">
        <w:rPr>
          <w:sz w:val="26"/>
          <w:szCs w:val="26"/>
          <w:rtl/>
          <w:lang w:val="en-CA" w:bidi="ar-SA"/>
        </w:rPr>
        <w:t xml:space="preserve">، والمساعدة </w:t>
      </w:r>
      <w:r w:rsidR="00FF5DDC" w:rsidRPr="0018239B">
        <w:rPr>
          <w:rFonts w:hint="cs"/>
          <w:sz w:val="26"/>
          <w:szCs w:val="26"/>
          <w:rtl/>
          <w:lang w:val="en-CA" w:bidi="ar-SA"/>
        </w:rPr>
        <w:t>الفنية</w:t>
      </w:r>
      <w:r w:rsidR="001D4802" w:rsidRPr="0018239B">
        <w:rPr>
          <w:sz w:val="26"/>
          <w:szCs w:val="26"/>
          <w:rtl/>
          <w:lang w:val="en-CA" w:bidi="ar-SA"/>
        </w:rPr>
        <w:t xml:space="preserve"> المقدمة لقطاع الخدمة. </w:t>
      </w:r>
      <w:r w:rsidR="00FF5DDC" w:rsidRPr="0018239B">
        <w:rPr>
          <w:rFonts w:hint="cs"/>
          <w:sz w:val="26"/>
          <w:szCs w:val="26"/>
          <w:rtl/>
          <w:lang w:val="en-CA" w:bidi="ar-SA"/>
        </w:rPr>
        <w:t>و</w:t>
      </w:r>
      <w:r w:rsidR="001D4802" w:rsidRPr="0018239B">
        <w:rPr>
          <w:sz w:val="26"/>
          <w:szCs w:val="26"/>
          <w:rtl/>
          <w:lang w:val="en-CA" w:bidi="ar-SA"/>
        </w:rPr>
        <w:t xml:space="preserve">يقوم بعض المستوردين بتخزين </w:t>
      </w:r>
      <w:r w:rsidR="00FF5DDC" w:rsidRPr="0018239B">
        <w:rPr>
          <w:rFonts w:hint="cs"/>
          <w:sz w:val="26"/>
          <w:szCs w:val="26"/>
          <w:rtl/>
          <w:lang w:bidi="ar-SA"/>
        </w:rPr>
        <w:t>المواد الهيدروكلوروفلوروكربونية</w:t>
      </w:r>
      <w:r w:rsidR="00FF5DDC" w:rsidRPr="0018239B">
        <w:rPr>
          <w:sz w:val="26"/>
          <w:szCs w:val="26"/>
          <w:rtl/>
          <w:lang w:bidi="ar-SA"/>
        </w:rPr>
        <w:t xml:space="preserve"> </w:t>
      </w:r>
      <w:r w:rsidR="001D4802" w:rsidRPr="0018239B">
        <w:rPr>
          <w:sz w:val="26"/>
          <w:szCs w:val="26"/>
          <w:rtl/>
          <w:lang w:val="en-CA" w:bidi="ar-SA"/>
        </w:rPr>
        <w:t xml:space="preserve">بسبب انخفاض استهلاك </w:t>
      </w:r>
      <w:r w:rsidR="00FF5DDC" w:rsidRPr="0018239B">
        <w:rPr>
          <w:rFonts w:hint="cs"/>
          <w:sz w:val="26"/>
          <w:szCs w:val="26"/>
          <w:rtl/>
          <w:lang w:bidi="ar-SA"/>
        </w:rPr>
        <w:t>المواد الهيدروكلوروفلوروكربونية</w:t>
      </w:r>
      <w:r w:rsidR="00FF5DDC" w:rsidRPr="0018239B">
        <w:rPr>
          <w:sz w:val="26"/>
          <w:szCs w:val="26"/>
          <w:rtl/>
          <w:lang w:bidi="ar-SA"/>
        </w:rPr>
        <w:t xml:space="preserve"> </w:t>
      </w:r>
      <w:r w:rsidR="00FF5DDC" w:rsidRPr="0018239B">
        <w:rPr>
          <w:rFonts w:hint="cs"/>
          <w:sz w:val="26"/>
          <w:szCs w:val="26"/>
          <w:rtl/>
          <w:lang w:val="en-CA" w:bidi="ar-SA"/>
        </w:rPr>
        <w:t>اللازمة</w:t>
      </w:r>
      <w:r w:rsidR="001D4802" w:rsidRPr="0018239B">
        <w:rPr>
          <w:sz w:val="26"/>
          <w:szCs w:val="26"/>
          <w:rtl/>
          <w:lang w:val="en-CA" w:bidi="ar-SA"/>
        </w:rPr>
        <w:t xml:space="preserve"> في عام 2020 (أي من 0</w:t>
      </w:r>
      <w:r w:rsidR="00FF5DDC" w:rsidRPr="0018239B">
        <w:rPr>
          <w:rFonts w:hint="cs"/>
          <w:sz w:val="26"/>
          <w:szCs w:val="26"/>
          <w:rtl/>
          <w:lang w:val="en-CA" w:bidi="ar-SA"/>
        </w:rPr>
        <w:t>,</w:t>
      </w:r>
      <w:r w:rsidR="001D4802" w:rsidRPr="0018239B">
        <w:rPr>
          <w:sz w:val="26"/>
          <w:szCs w:val="26"/>
          <w:rtl/>
          <w:lang w:val="en-CA" w:bidi="ar-SA"/>
        </w:rPr>
        <w:t xml:space="preserve">77 طن </w:t>
      </w:r>
      <w:r w:rsidR="00FF5DDC" w:rsidRPr="0018239B">
        <w:rPr>
          <w:rFonts w:hint="cs"/>
          <w:sz w:val="26"/>
          <w:szCs w:val="26"/>
          <w:rtl/>
          <w:lang w:val="en-CA" w:bidi="ar-SA"/>
        </w:rPr>
        <w:t xml:space="preserve">من قدرات </w:t>
      </w:r>
      <w:r w:rsidR="001D4802" w:rsidRPr="0018239B">
        <w:rPr>
          <w:sz w:val="26"/>
          <w:szCs w:val="26"/>
          <w:rtl/>
          <w:lang w:val="en-CA" w:bidi="ar-SA"/>
        </w:rPr>
        <w:t>استنفاد الأوزون إلى 0</w:t>
      </w:r>
      <w:r w:rsidR="00FF5DDC" w:rsidRPr="0018239B">
        <w:rPr>
          <w:rFonts w:hint="cs"/>
          <w:sz w:val="26"/>
          <w:szCs w:val="26"/>
          <w:rtl/>
          <w:lang w:val="en-CA" w:bidi="ar-SA"/>
        </w:rPr>
        <w:t>,</w:t>
      </w:r>
      <w:r w:rsidR="001D4802" w:rsidRPr="0018239B">
        <w:rPr>
          <w:sz w:val="26"/>
          <w:szCs w:val="26"/>
          <w:rtl/>
          <w:lang w:val="en-CA" w:bidi="ar-SA"/>
        </w:rPr>
        <w:t xml:space="preserve">40 طن </w:t>
      </w:r>
      <w:r w:rsidR="00FF5DDC" w:rsidRPr="0018239B">
        <w:rPr>
          <w:rFonts w:hint="cs"/>
          <w:sz w:val="26"/>
          <w:szCs w:val="26"/>
          <w:rtl/>
          <w:lang w:val="en-CA" w:bidi="ar-SA"/>
        </w:rPr>
        <w:t xml:space="preserve">من قدرات </w:t>
      </w:r>
      <w:r w:rsidR="00FF5DDC" w:rsidRPr="0018239B">
        <w:rPr>
          <w:sz w:val="26"/>
          <w:szCs w:val="26"/>
          <w:rtl/>
          <w:lang w:val="en-CA" w:bidi="ar-SA"/>
        </w:rPr>
        <w:t>استنفاد الأوزون)</w:t>
      </w:r>
      <w:r w:rsidR="001D4802" w:rsidRPr="0018239B">
        <w:rPr>
          <w:sz w:val="26"/>
          <w:szCs w:val="26"/>
          <w:rtl/>
          <w:lang w:val="en-CA" w:bidi="ar-SA"/>
        </w:rPr>
        <w:t>، على النحو الملتزم به في الاتفاق المبرم بين الحكومة واللجنة التنفيذية.</w:t>
      </w:r>
    </w:p>
    <w:p w14:paraId="393B56B2" w14:textId="77777777" w:rsidR="001D4802" w:rsidRPr="0018239B" w:rsidRDefault="001D4802" w:rsidP="00A821D2">
      <w:pPr>
        <w:pStyle w:val="StyleHeader4Para4Left0Firstline0"/>
        <w:numPr>
          <w:ilvl w:val="0"/>
          <w:numId w:val="0"/>
        </w:numPr>
        <w:bidi/>
        <w:rPr>
          <w:i/>
          <w:iCs/>
          <w:sz w:val="26"/>
          <w:szCs w:val="26"/>
          <w:lang w:val="en-CA" w:bidi="ar-SA"/>
        </w:rPr>
      </w:pPr>
      <w:r w:rsidRPr="0018239B">
        <w:rPr>
          <w:i/>
          <w:iCs/>
          <w:sz w:val="26"/>
          <w:szCs w:val="26"/>
          <w:rtl/>
          <w:lang w:val="en-CA" w:bidi="ar-SA"/>
        </w:rPr>
        <w:t xml:space="preserve">تقرير </w:t>
      </w:r>
      <w:r w:rsidR="00FF5DDC" w:rsidRPr="0018239B">
        <w:rPr>
          <w:rFonts w:hint="cs"/>
          <w:i/>
          <w:iCs/>
          <w:sz w:val="26"/>
          <w:szCs w:val="26"/>
          <w:rtl/>
          <w:lang w:val="en-CA" w:bidi="ar-SA"/>
        </w:rPr>
        <w:t xml:space="preserve">عن </w:t>
      </w:r>
      <w:r w:rsidRPr="0018239B">
        <w:rPr>
          <w:i/>
          <w:iCs/>
          <w:sz w:val="26"/>
          <w:szCs w:val="26"/>
          <w:rtl/>
          <w:lang w:val="en-CA" w:bidi="ar-SA"/>
        </w:rPr>
        <w:t>تنفيذ البرنامج القطري</w:t>
      </w:r>
    </w:p>
    <w:p w14:paraId="3479AF4D" w14:textId="77777777" w:rsidR="001D4802" w:rsidRPr="0018239B" w:rsidRDefault="00372D5D" w:rsidP="00372D5D">
      <w:pPr>
        <w:pStyle w:val="StyleHeader4Para4Left0Firstline0"/>
        <w:numPr>
          <w:ilvl w:val="0"/>
          <w:numId w:val="0"/>
        </w:numPr>
        <w:bidi/>
        <w:rPr>
          <w:sz w:val="26"/>
          <w:szCs w:val="26"/>
          <w:lang w:val="en-CA" w:bidi="ar-SA"/>
        </w:rPr>
      </w:pPr>
      <w:r w:rsidRPr="0018239B">
        <w:rPr>
          <w:sz w:val="26"/>
          <w:szCs w:val="26"/>
          <w:rtl/>
          <w:lang w:val="en-CA" w:bidi="ar-SA"/>
        </w:rPr>
        <w:t>4</w:t>
      </w:r>
      <w:r w:rsidR="001D4802" w:rsidRPr="0018239B">
        <w:rPr>
          <w:sz w:val="26"/>
          <w:szCs w:val="26"/>
          <w:rtl/>
          <w:lang w:val="en-CA" w:bidi="ar-SA"/>
        </w:rPr>
        <w:t xml:space="preserve">- </w:t>
      </w:r>
      <w:r w:rsidRPr="0018239B">
        <w:rPr>
          <w:rFonts w:hint="cs"/>
          <w:sz w:val="26"/>
          <w:szCs w:val="26"/>
          <w:rtl/>
          <w:lang w:val="en-CA" w:bidi="ar-SA"/>
        </w:rPr>
        <w:t xml:space="preserve">     </w:t>
      </w:r>
      <w:r w:rsidR="001D4802" w:rsidRPr="0018239B">
        <w:rPr>
          <w:sz w:val="26"/>
          <w:szCs w:val="26"/>
          <w:rtl/>
          <w:lang w:val="en-CA" w:bidi="ar-SA"/>
        </w:rPr>
        <w:t xml:space="preserve">أبلغت حكومة منغوليا عن بيانات استهلاك قطاع </w:t>
      </w:r>
      <w:r w:rsidRPr="0018239B">
        <w:rPr>
          <w:rFonts w:hint="cs"/>
          <w:sz w:val="26"/>
          <w:szCs w:val="26"/>
          <w:rtl/>
          <w:lang w:bidi="ar-SA"/>
        </w:rPr>
        <w:t>المواد الهيدروكلوروفلوروكربونية</w:t>
      </w:r>
      <w:r w:rsidRPr="0018239B">
        <w:rPr>
          <w:sz w:val="26"/>
          <w:szCs w:val="26"/>
          <w:rtl/>
          <w:lang w:bidi="ar-SA"/>
        </w:rPr>
        <w:t xml:space="preserve"> </w:t>
      </w:r>
      <w:r w:rsidR="001D4802" w:rsidRPr="0018239B">
        <w:rPr>
          <w:sz w:val="26"/>
          <w:szCs w:val="26"/>
          <w:rtl/>
          <w:lang w:val="en-CA" w:bidi="ar-SA"/>
        </w:rPr>
        <w:t xml:space="preserve">بموجب تقرير </w:t>
      </w:r>
      <w:r w:rsidRPr="0018239B">
        <w:rPr>
          <w:rFonts w:hint="cs"/>
          <w:sz w:val="26"/>
          <w:szCs w:val="26"/>
          <w:rtl/>
          <w:lang w:val="en-CA" w:bidi="ar-SA"/>
        </w:rPr>
        <w:t xml:space="preserve">عن </w:t>
      </w:r>
      <w:r w:rsidR="001D4802" w:rsidRPr="0018239B">
        <w:rPr>
          <w:sz w:val="26"/>
          <w:szCs w:val="26"/>
          <w:rtl/>
          <w:lang w:val="en-CA" w:bidi="ar-SA"/>
        </w:rPr>
        <w:t>تنفيذ</w:t>
      </w:r>
      <w:r w:rsidRPr="0018239B">
        <w:rPr>
          <w:rFonts w:hint="cs"/>
          <w:sz w:val="26"/>
          <w:szCs w:val="26"/>
          <w:rtl/>
          <w:lang w:val="en-CA" w:bidi="ar-SA"/>
        </w:rPr>
        <w:t xml:space="preserve"> البرنامج</w:t>
      </w:r>
      <w:r w:rsidR="001D4802" w:rsidRPr="0018239B">
        <w:rPr>
          <w:sz w:val="26"/>
          <w:szCs w:val="26"/>
          <w:rtl/>
          <w:lang w:val="en-CA" w:bidi="ar-SA"/>
        </w:rPr>
        <w:t xml:space="preserve"> القطري لعام 2018</w:t>
      </w:r>
      <w:r w:rsidRPr="0018239B">
        <w:rPr>
          <w:sz w:val="26"/>
          <w:szCs w:val="26"/>
          <w:rtl/>
          <w:lang w:val="en-CA" w:bidi="ar-SA"/>
        </w:rPr>
        <w:t xml:space="preserve"> </w:t>
      </w:r>
      <w:r w:rsidR="001D4802" w:rsidRPr="0018239B">
        <w:rPr>
          <w:sz w:val="26"/>
          <w:szCs w:val="26"/>
          <w:rtl/>
          <w:lang w:val="en-CA" w:bidi="ar-SA"/>
        </w:rPr>
        <w:t>التي تتسق مع البيانات المبلغ عنها بموجب المادة 7 من بروتوكول مونتريال.</w:t>
      </w:r>
    </w:p>
    <w:p w14:paraId="3B46DF23" w14:textId="09C51606" w:rsidR="001D4802" w:rsidRPr="0018239B" w:rsidRDefault="001D4802" w:rsidP="001D4802">
      <w:pPr>
        <w:pStyle w:val="StyleHeader4Para4Left0Firstline0"/>
        <w:numPr>
          <w:ilvl w:val="0"/>
          <w:numId w:val="0"/>
        </w:numPr>
        <w:bidi/>
        <w:rPr>
          <w:i/>
          <w:iCs/>
          <w:sz w:val="26"/>
          <w:szCs w:val="26"/>
          <w:rtl/>
          <w:lang w:val="en-CA" w:bidi="ar-SA"/>
        </w:rPr>
      </w:pPr>
      <w:r w:rsidRPr="0018239B">
        <w:rPr>
          <w:i/>
          <w:iCs/>
          <w:sz w:val="26"/>
          <w:szCs w:val="26"/>
          <w:rtl/>
          <w:lang w:val="en-CA" w:bidi="ar-SA"/>
        </w:rPr>
        <w:lastRenderedPageBreak/>
        <w:t>تقرير التحقق</w:t>
      </w:r>
    </w:p>
    <w:p w14:paraId="28EB041A" w14:textId="77777777" w:rsidR="00A821D2" w:rsidRPr="0018239B" w:rsidRDefault="00C4180E" w:rsidP="009D39E2">
      <w:pPr>
        <w:pStyle w:val="StyleHeader4Para4Left0Firstline0"/>
        <w:numPr>
          <w:ilvl w:val="0"/>
          <w:numId w:val="0"/>
        </w:numPr>
        <w:bidi/>
        <w:rPr>
          <w:sz w:val="26"/>
          <w:szCs w:val="26"/>
          <w:lang w:val="en-CA" w:bidi="ar-SA"/>
        </w:rPr>
      </w:pPr>
      <w:r w:rsidRPr="0018239B">
        <w:rPr>
          <w:sz w:val="26"/>
          <w:szCs w:val="26"/>
          <w:rtl/>
          <w:lang w:val="en-CA" w:bidi="ar-SA"/>
        </w:rPr>
        <w:t>5</w:t>
      </w:r>
      <w:r w:rsidR="00A821D2" w:rsidRPr="0018239B">
        <w:rPr>
          <w:sz w:val="26"/>
          <w:szCs w:val="26"/>
          <w:rtl/>
          <w:lang w:val="en-CA" w:bidi="ar-SA"/>
        </w:rPr>
        <w:t xml:space="preserve">- </w:t>
      </w:r>
      <w:r w:rsidR="00C21FB9" w:rsidRPr="0018239B">
        <w:rPr>
          <w:rFonts w:hint="cs"/>
          <w:sz w:val="26"/>
          <w:szCs w:val="26"/>
          <w:rtl/>
          <w:lang w:val="en-CA" w:bidi="ar-SA"/>
        </w:rPr>
        <w:t xml:space="preserve">    </w:t>
      </w:r>
      <w:r w:rsidR="00A821D2" w:rsidRPr="0018239B">
        <w:rPr>
          <w:sz w:val="26"/>
          <w:szCs w:val="26"/>
          <w:rtl/>
          <w:lang w:val="en-CA" w:bidi="ar-SA"/>
        </w:rPr>
        <w:t xml:space="preserve">أكد تقرير التحقق أن الحكومة تنفذ نظاماً للتراخيص </w:t>
      </w:r>
      <w:r w:rsidRPr="0018239B">
        <w:rPr>
          <w:rFonts w:hint="cs"/>
          <w:sz w:val="26"/>
          <w:szCs w:val="26"/>
          <w:rtl/>
          <w:lang w:val="en-CA" w:bidi="ar-SA"/>
        </w:rPr>
        <w:t>و</w:t>
      </w:r>
      <w:r w:rsidR="00A821D2" w:rsidRPr="0018239B">
        <w:rPr>
          <w:sz w:val="26"/>
          <w:szCs w:val="26"/>
          <w:rtl/>
          <w:lang w:val="en-CA" w:bidi="ar-SA"/>
        </w:rPr>
        <w:t xml:space="preserve">الحصص لواردات وصادرات </w:t>
      </w:r>
      <w:r w:rsidRPr="0018239B">
        <w:rPr>
          <w:rFonts w:hint="cs"/>
          <w:sz w:val="26"/>
          <w:szCs w:val="26"/>
          <w:rtl/>
          <w:lang w:bidi="ar-SA"/>
        </w:rPr>
        <w:t>المواد الهيدروكلوروفلوروكربونية</w:t>
      </w:r>
      <w:r w:rsidR="00A821D2" w:rsidRPr="0018239B">
        <w:rPr>
          <w:sz w:val="26"/>
          <w:szCs w:val="26"/>
          <w:rtl/>
          <w:lang w:val="en-CA" w:bidi="ar-SA"/>
        </w:rPr>
        <w:t xml:space="preserve">، وأن إجمالي استهلاك </w:t>
      </w:r>
      <w:r w:rsidR="00EF1EC5" w:rsidRPr="0018239B">
        <w:rPr>
          <w:rFonts w:hint="cs"/>
          <w:sz w:val="26"/>
          <w:szCs w:val="26"/>
          <w:rtl/>
          <w:lang w:bidi="ar-SA"/>
        </w:rPr>
        <w:t>المواد الهيدروكلوروفلوروكربونية</w:t>
      </w:r>
      <w:r w:rsidR="00EF1EC5" w:rsidRPr="0018239B">
        <w:rPr>
          <w:sz w:val="26"/>
          <w:szCs w:val="26"/>
          <w:rtl/>
          <w:lang w:bidi="ar-SA"/>
        </w:rPr>
        <w:t xml:space="preserve"> </w:t>
      </w:r>
      <w:r w:rsidR="00EF1EC5" w:rsidRPr="0018239B">
        <w:rPr>
          <w:sz w:val="26"/>
          <w:szCs w:val="26"/>
          <w:rtl/>
          <w:lang w:val="en-CA" w:bidi="ar-SA"/>
        </w:rPr>
        <w:t>المبلغ عنه</w:t>
      </w:r>
      <w:r w:rsidR="00A821D2" w:rsidRPr="0018239B">
        <w:rPr>
          <w:sz w:val="26"/>
          <w:szCs w:val="26"/>
          <w:rtl/>
          <w:lang w:val="en-CA" w:bidi="ar-SA"/>
        </w:rPr>
        <w:t xml:space="preserve"> بموجب المادة 7 من بروتوكول مونتريال للفترة</w:t>
      </w:r>
      <w:r w:rsidR="00EF1EC5" w:rsidRPr="0018239B">
        <w:rPr>
          <w:rFonts w:hint="cs"/>
          <w:sz w:val="26"/>
          <w:szCs w:val="26"/>
          <w:rtl/>
          <w:lang w:val="en-CA" w:bidi="ar-SA"/>
        </w:rPr>
        <w:t xml:space="preserve"> من</w:t>
      </w:r>
      <w:r w:rsidR="00A821D2" w:rsidRPr="0018239B">
        <w:rPr>
          <w:sz w:val="26"/>
          <w:szCs w:val="26"/>
          <w:rtl/>
          <w:lang w:val="en-CA" w:bidi="ar-SA"/>
        </w:rPr>
        <w:t xml:space="preserve"> 2016 إلى 2018 كان صحيحاً (</w:t>
      </w:r>
      <w:r w:rsidR="00EF1EC5" w:rsidRPr="0018239B">
        <w:rPr>
          <w:rFonts w:hint="cs"/>
          <w:sz w:val="26"/>
          <w:szCs w:val="26"/>
          <w:rtl/>
          <w:lang w:val="en-CA" w:bidi="ar-SA"/>
        </w:rPr>
        <w:t>على النحو ال</w:t>
      </w:r>
      <w:r w:rsidR="00EF1EC5" w:rsidRPr="0018239B">
        <w:rPr>
          <w:sz w:val="26"/>
          <w:szCs w:val="26"/>
          <w:rtl/>
          <w:lang w:val="en-CA" w:bidi="ar-SA"/>
        </w:rPr>
        <w:t>موضح في الجدول 1 أعلاه)</w:t>
      </w:r>
      <w:r w:rsidR="00A821D2" w:rsidRPr="0018239B">
        <w:rPr>
          <w:sz w:val="26"/>
          <w:szCs w:val="26"/>
          <w:rtl/>
          <w:lang w:val="en-CA" w:bidi="ar-SA"/>
        </w:rPr>
        <w:t>، وأن منغوليا تمتثل لكل</w:t>
      </w:r>
      <w:r w:rsidR="009D39E2" w:rsidRPr="0018239B">
        <w:rPr>
          <w:rFonts w:hint="cs"/>
          <w:sz w:val="26"/>
          <w:szCs w:val="26"/>
          <w:rtl/>
          <w:lang w:val="en-CA" w:bidi="ar-SA"/>
        </w:rPr>
        <w:t>ٍ</w:t>
      </w:r>
      <w:r w:rsidR="00A821D2" w:rsidRPr="0018239B">
        <w:rPr>
          <w:sz w:val="26"/>
          <w:szCs w:val="26"/>
          <w:rtl/>
          <w:lang w:val="en-CA" w:bidi="ar-SA"/>
        </w:rPr>
        <w:t xml:space="preserve"> </w:t>
      </w:r>
      <w:r w:rsidR="006C39B3" w:rsidRPr="0018239B">
        <w:rPr>
          <w:sz w:val="26"/>
          <w:szCs w:val="26"/>
          <w:rtl/>
          <w:lang w:val="en-CA" w:bidi="ar-SA"/>
        </w:rPr>
        <w:t xml:space="preserve">من </w:t>
      </w:r>
      <w:r w:rsidR="00A821D2" w:rsidRPr="0018239B">
        <w:rPr>
          <w:sz w:val="26"/>
          <w:szCs w:val="26"/>
          <w:rtl/>
          <w:lang w:val="en-CA" w:bidi="ar-SA"/>
        </w:rPr>
        <w:t xml:space="preserve">جدول بروتوكول مونتريال </w:t>
      </w:r>
      <w:r w:rsidR="006C39B3" w:rsidRPr="0018239B">
        <w:rPr>
          <w:rFonts w:hint="cs"/>
          <w:sz w:val="26"/>
          <w:szCs w:val="26"/>
          <w:rtl/>
          <w:lang w:val="en-CA" w:bidi="ar-SA"/>
        </w:rPr>
        <w:t xml:space="preserve">للخفض </w:t>
      </w:r>
      <w:r w:rsidR="00A821D2" w:rsidRPr="0018239B">
        <w:rPr>
          <w:sz w:val="26"/>
          <w:szCs w:val="26"/>
          <w:rtl/>
          <w:lang w:val="en-CA" w:bidi="ar-SA"/>
        </w:rPr>
        <w:t xml:space="preserve">والحد الأقصى المسموح به </w:t>
      </w:r>
      <w:r w:rsidR="009D39E2" w:rsidRPr="0018239B">
        <w:rPr>
          <w:rFonts w:hint="cs"/>
          <w:sz w:val="26"/>
          <w:szCs w:val="26"/>
          <w:rtl/>
          <w:lang w:val="en-CA" w:bidi="ar-SA"/>
        </w:rPr>
        <w:t>ل</w:t>
      </w:r>
      <w:r w:rsidR="00A821D2" w:rsidRPr="0018239B">
        <w:rPr>
          <w:sz w:val="26"/>
          <w:szCs w:val="26"/>
          <w:rtl/>
          <w:lang w:val="en-CA" w:bidi="ar-SA"/>
        </w:rPr>
        <w:t xml:space="preserve">استهلاك </w:t>
      </w:r>
      <w:r w:rsidR="008E568E" w:rsidRPr="0018239B">
        <w:rPr>
          <w:rFonts w:hint="cs"/>
          <w:sz w:val="26"/>
          <w:szCs w:val="26"/>
          <w:rtl/>
          <w:lang w:bidi="ar-SA"/>
        </w:rPr>
        <w:t>المواد الهيدروكلوروفلوروكربونية</w:t>
      </w:r>
      <w:r w:rsidR="008E568E" w:rsidRPr="0018239B">
        <w:rPr>
          <w:sz w:val="26"/>
          <w:szCs w:val="26"/>
          <w:rtl/>
          <w:lang w:bidi="ar-SA"/>
        </w:rPr>
        <w:t xml:space="preserve"> </w:t>
      </w:r>
      <w:r w:rsidR="00513A0E" w:rsidRPr="0018239B">
        <w:rPr>
          <w:rFonts w:hint="cs"/>
          <w:sz w:val="26"/>
          <w:szCs w:val="26"/>
          <w:rtl/>
          <w:lang w:bidi="ar-SA"/>
        </w:rPr>
        <w:t xml:space="preserve">المذكور </w:t>
      </w:r>
      <w:r w:rsidR="00A821D2" w:rsidRPr="0018239B">
        <w:rPr>
          <w:sz w:val="26"/>
          <w:szCs w:val="26"/>
          <w:rtl/>
          <w:lang w:val="en-CA" w:bidi="ar-SA"/>
        </w:rPr>
        <w:t>في اتفاقها مع اللجنة التنفيذية للفترة 2016</w:t>
      </w:r>
      <w:r w:rsidR="009D39E2" w:rsidRPr="0018239B">
        <w:rPr>
          <w:rFonts w:hint="cs"/>
          <w:sz w:val="26"/>
          <w:szCs w:val="26"/>
          <w:rtl/>
          <w:lang w:val="en-CA" w:bidi="ar-SA"/>
        </w:rPr>
        <w:t xml:space="preserve"> </w:t>
      </w:r>
      <w:r w:rsidR="00A821D2" w:rsidRPr="0018239B">
        <w:rPr>
          <w:sz w:val="26"/>
          <w:szCs w:val="26"/>
          <w:rtl/>
          <w:lang w:val="en-CA" w:bidi="ar-SA"/>
        </w:rPr>
        <w:t>-</w:t>
      </w:r>
      <w:r w:rsidR="009D39E2" w:rsidRPr="0018239B">
        <w:rPr>
          <w:rFonts w:hint="cs"/>
          <w:sz w:val="26"/>
          <w:szCs w:val="26"/>
          <w:rtl/>
          <w:lang w:val="en-CA" w:bidi="ar-SA"/>
        </w:rPr>
        <w:t xml:space="preserve"> </w:t>
      </w:r>
      <w:r w:rsidR="00A821D2" w:rsidRPr="0018239B">
        <w:rPr>
          <w:sz w:val="26"/>
          <w:szCs w:val="26"/>
          <w:rtl/>
          <w:lang w:val="en-CA" w:bidi="ar-SA"/>
        </w:rPr>
        <w:t>2019. وتضمن تقرير التحقق توصيات لتحسين</w:t>
      </w:r>
      <w:r w:rsidR="009D39E2" w:rsidRPr="0018239B">
        <w:rPr>
          <w:sz w:val="26"/>
          <w:szCs w:val="26"/>
          <w:rtl/>
          <w:lang w:val="en-CA" w:bidi="ar-SA"/>
        </w:rPr>
        <w:t xml:space="preserve"> أنظمة الحصص والتراخيص والإبلاغ</w:t>
      </w:r>
      <w:r w:rsidR="00A821D2" w:rsidRPr="0018239B">
        <w:rPr>
          <w:sz w:val="26"/>
          <w:szCs w:val="26"/>
          <w:rtl/>
          <w:lang w:val="en-CA" w:bidi="ar-SA"/>
        </w:rPr>
        <w:t xml:space="preserve">، وتحسينات </w:t>
      </w:r>
      <w:r w:rsidR="009D39E2" w:rsidRPr="0018239B">
        <w:rPr>
          <w:rFonts w:hint="cs"/>
          <w:sz w:val="26"/>
          <w:szCs w:val="26"/>
          <w:rtl/>
          <w:lang w:val="en-CA" w:bidi="ar-SA"/>
        </w:rPr>
        <w:t>لشروط</w:t>
      </w:r>
      <w:r w:rsidR="009D39E2" w:rsidRPr="0018239B">
        <w:rPr>
          <w:sz w:val="26"/>
          <w:szCs w:val="26"/>
          <w:rtl/>
          <w:lang w:val="en-CA" w:bidi="ar-SA"/>
        </w:rPr>
        <w:t xml:space="preserve"> </w:t>
      </w:r>
      <w:r w:rsidR="009D39E2" w:rsidRPr="0018239B">
        <w:rPr>
          <w:rFonts w:hint="cs"/>
          <w:sz w:val="26"/>
          <w:szCs w:val="26"/>
          <w:rtl/>
          <w:lang w:val="en-CA" w:bidi="ar-SA"/>
        </w:rPr>
        <w:t xml:space="preserve">التوصيف </w:t>
      </w:r>
      <w:r w:rsidR="009D39E2" w:rsidRPr="0018239B">
        <w:rPr>
          <w:sz w:val="26"/>
          <w:szCs w:val="26"/>
          <w:rtl/>
          <w:lang w:val="en-CA" w:bidi="ar-SA"/>
        </w:rPr>
        <w:t xml:space="preserve">لاستيراد </w:t>
      </w:r>
      <w:r w:rsidR="009D39E2" w:rsidRPr="0018239B">
        <w:rPr>
          <w:rFonts w:hint="cs"/>
          <w:sz w:val="26"/>
          <w:szCs w:val="26"/>
          <w:rtl/>
          <w:lang w:val="en-CA" w:bidi="ar-SA"/>
        </w:rPr>
        <w:t>غازات التبريد</w:t>
      </w:r>
      <w:r w:rsidR="00A821D2" w:rsidRPr="0018239B">
        <w:rPr>
          <w:sz w:val="26"/>
          <w:szCs w:val="26"/>
          <w:rtl/>
          <w:lang w:val="en-CA" w:bidi="ar-SA"/>
        </w:rPr>
        <w:t xml:space="preserve">، وأوصى بإجراء عمليات تفتيش عشوائية لتقليل مخاطر الاتجار غير المشروع بالمواد المستنفدة للأوزون. </w:t>
      </w:r>
      <w:r w:rsidR="009D39E2" w:rsidRPr="0018239B">
        <w:rPr>
          <w:rFonts w:hint="cs"/>
          <w:sz w:val="26"/>
          <w:szCs w:val="26"/>
          <w:rtl/>
          <w:lang w:val="en-CA" w:bidi="ar-SA"/>
        </w:rPr>
        <w:t>و</w:t>
      </w:r>
      <w:r w:rsidR="00A821D2" w:rsidRPr="0018239B">
        <w:rPr>
          <w:sz w:val="26"/>
          <w:szCs w:val="26"/>
          <w:rtl/>
          <w:lang w:val="en-CA" w:bidi="ar-SA"/>
        </w:rPr>
        <w:t xml:space="preserve">أكد </w:t>
      </w:r>
      <w:r w:rsidR="009D39E2" w:rsidRPr="0018239B">
        <w:rPr>
          <w:rFonts w:hint="cs"/>
          <w:sz w:val="26"/>
          <w:szCs w:val="26"/>
          <w:rtl/>
          <w:lang w:val="en-CA" w:bidi="ar-SA"/>
        </w:rPr>
        <w:t xml:space="preserve">اليونيب </w:t>
      </w:r>
      <w:r w:rsidR="00A821D2" w:rsidRPr="0018239B">
        <w:rPr>
          <w:sz w:val="26"/>
          <w:szCs w:val="26"/>
          <w:rtl/>
          <w:lang w:val="en-CA" w:bidi="ar-SA"/>
        </w:rPr>
        <w:t>أن حكومة منغوليا ستنفذ التوصيات الواردة في تقرير التحقق خلال الشريحة الرابعة من المرحلة الأولى والمرحلة الثانية من خطة إدارة إزالة المواد الهيدروكلوروفلوروكربونية.</w:t>
      </w:r>
    </w:p>
    <w:p w14:paraId="5B0930BC" w14:textId="77777777" w:rsidR="00A821D2" w:rsidRPr="0018239B" w:rsidRDefault="00A821D2" w:rsidP="00A821D2">
      <w:pPr>
        <w:pStyle w:val="StyleHeader4Para4Left0Firstline0"/>
        <w:numPr>
          <w:ilvl w:val="0"/>
          <w:numId w:val="0"/>
        </w:numPr>
        <w:bidi/>
        <w:rPr>
          <w:sz w:val="26"/>
          <w:szCs w:val="26"/>
          <w:u w:val="single"/>
          <w:lang w:val="en-CA" w:bidi="ar-SA"/>
        </w:rPr>
      </w:pPr>
      <w:r w:rsidRPr="0018239B">
        <w:rPr>
          <w:sz w:val="26"/>
          <w:szCs w:val="26"/>
          <w:u w:val="single"/>
          <w:rtl/>
          <w:lang w:val="en-CA" w:bidi="ar-SA"/>
        </w:rPr>
        <w:t>تقرير مرحلي عن تنفيذ الشريحة الثالثة من خطة إدارة إزالة المواد الهيدروكلوروفلوروكربونية</w:t>
      </w:r>
    </w:p>
    <w:p w14:paraId="0A9F8D98" w14:textId="77777777" w:rsidR="00A821D2" w:rsidRPr="0018239B" w:rsidRDefault="00A40A26" w:rsidP="00A821D2">
      <w:pPr>
        <w:pStyle w:val="StyleHeader4Para4Left0Firstline0"/>
        <w:numPr>
          <w:ilvl w:val="0"/>
          <w:numId w:val="0"/>
        </w:numPr>
        <w:bidi/>
        <w:rPr>
          <w:i/>
          <w:iCs/>
          <w:sz w:val="26"/>
          <w:szCs w:val="26"/>
          <w:lang w:val="en-CA" w:bidi="ar-SA"/>
        </w:rPr>
      </w:pPr>
      <w:r w:rsidRPr="0018239B">
        <w:rPr>
          <w:rFonts w:hint="cs"/>
          <w:i/>
          <w:iCs/>
          <w:sz w:val="26"/>
          <w:szCs w:val="26"/>
          <w:rtl/>
          <w:lang w:val="en-CA" w:bidi="ar-SA"/>
        </w:rPr>
        <w:t>ال</w:t>
      </w:r>
      <w:r w:rsidR="00A821D2" w:rsidRPr="0018239B">
        <w:rPr>
          <w:i/>
          <w:iCs/>
          <w:sz w:val="26"/>
          <w:szCs w:val="26"/>
          <w:rtl/>
          <w:lang w:val="en-CA" w:bidi="ar-SA"/>
        </w:rPr>
        <w:t xml:space="preserve">إطار </w:t>
      </w:r>
      <w:r w:rsidRPr="0018239B">
        <w:rPr>
          <w:rFonts w:hint="cs"/>
          <w:i/>
          <w:iCs/>
          <w:sz w:val="26"/>
          <w:szCs w:val="26"/>
          <w:rtl/>
          <w:lang w:val="en-CA" w:bidi="ar-SA"/>
        </w:rPr>
        <w:t>ال</w:t>
      </w:r>
      <w:r w:rsidR="00A821D2" w:rsidRPr="0018239B">
        <w:rPr>
          <w:i/>
          <w:iCs/>
          <w:sz w:val="26"/>
          <w:szCs w:val="26"/>
          <w:rtl/>
          <w:lang w:val="en-CA" w:bidi="ar-SA"/>
        </w:rPr>
        <w:t>قانوني</w:t>
      </w:r>
    </w:p>
    <w:p w14:paraId="2607A5E9" w14:textId="77777777" w:rsidR="00A821D2" w:rsidRPr="0018239B" w:rsidRDefault="00A40A26" w:rsidP="00340244">
      <w:pPr>
        <w:pStyle w:val="StyleHeader4Para4Left0Firstline0"/>
        <w:numPr>
          <w:ilvl w:val="0"/>
          <w:numId w:val="0"/>
        </w:numPr>
        <w:bidi/>
        <w:rPr>
          <w:sz w:val="26"/>
          <w:szCs w:val="26"/>
          <w:rtl/>
          <w:lang w:val="en-CA" w:bidi="ar-SA"/>
        </w:rPr>
      </w:pPr>
      <w:r w:rsidRPr="0018239B">
        <w:rPr>
          <w:sz w:val="26"/>
          <w:szCs w:val="26"/>
          <w:rtl/>
          <w:lang w:val="en-CA" w:bidi="ar-SA"/>
        </w:rPr>
        <w:t>6</w:t>
      </w:r>
      <w:r w:rsidR="00A821D2" w:rsidRPr="0018239B">
        <w:rPr>
          <w:sz w:val="26"/>
          <w:szCs w:val="26"/>
          <w:rtl/>
          <w:lang w:val="en-CA" w:bidi="ar-SA"/>
        </w:rPr>
        <w:t xml:space="preserve">- </w:t>
      </w:r>
      <w:r w:rsidRPr="0018239B">
        <w:rPr>
          <w:rFonts w:hint="cs"/>
          <w:sz w:val="26"/>
          <w:szCs w:val="26"/>
          <w:rtl/>
          <w:lang w:val="en-CA" w:bidi="ar-SA"/>
        </w:rPr>
        <w:t xml:space="preserve">     </w:t>
      </w:r>
      <w:r w:rsidRPr="0018239B">
        <w:rPr>
          <w:sz w:val="26"/>
          <w:szCs w:val="26"/>
          <w:rtl/>
          <w:lang w:val="en-CA" w:bidi="ar-SA"/>
        </w:rPr>
        <w:t>في عام 2018</w:t>
      </w:r>
      <w:r w:rsidRPr="0018239B">
        <w:rPr>
          <w:rFonts w:hint="cs"/>
          <w:sz w:val="26"/>
          <w:szCs w:val="26"/>
          <w:rtl/>
          <w:lang w:val="en-CA" w:bidi="ar-SA"/>
        </w:rPr>
        <w:t xml:space="preserve">، </w:t>
      </w:r>
      <w:r w:rsidR="004E0949" w:rsidRPr="0018239B">
        <w:rPr>
          <w:rFonts w:hint="cs"/>
          <w:sz w:val="26"/>
          <w:szCs w:val="26"/>
          <w:rtl/>
          <w:lang w:val="en-CA" w:bidi="ar-SA"/>
        </w:rPr>
        <w:t>حدّثت</w:t>
      </w:r>
      <w:r w:rsidR="00A821D2" w:rsidRPr="0018239B">
        <w:rPr>
          <w:sz w:val="26"/>
          <w:szCs w:val="26"/>
          <w:rtl/>
          <w:lang w:val="en-CA" w:bidi="ar-SA"/>
        </w:rPr>
        <w:t xml:space="preserve"> حكومة منغوليا </w:t>
      </w:r>
      <w:r w:rsidR="00340244" w:rsidRPr="0018239B">
        <w:rPr>
          <w:rFonts w:hint="cs"/>
          <w:sz w:val="26"/>
          <w:szCs w:val="26"/>
          <w:rtl/>
          <w:lang w:val="en-CA" w:bidi="ar-SA"/>
        </w:rPr>
        <w:t>نظام</w:t>
      </w:r>
      <w:r w:rsidR="004E0949" w:rsidRPr="0018239B">
        <w:rPr>
          <w:sz w:val="26"/>
          <w:szCs w:val="26"/>
          <w:rtl/>
          <w:lang w:val="en-CA" w:bidi="ar-SA"/>
        </w:rPr>
        <w:t xml:space="preserve"> ترخيص المواد المستنفدة للأوزون</w:t>
      </w:r>
      <w:r w:rsidR="00A821D2" w:rsidRPr="0018239B">
        <w:rPr>
          <w:sz w:val="26"/>
          <w:szCs w:val="26"/>
          <w:rtl/>
          <w:lang w:val="en-CA" w:bidi="ar-SA"/>
        </w:rPr>
        <w:t xml:space="preserve">، المعمول </w:t>
      </w:r>
      <w:r w:rsidR="00513A0E" w:rsidRPr="0018239B">
        <w:rPr>
          <w:sz w:val="26"/>
          <w:szCs w:val="26"/>
          <w:rtl/>
          <w:lang w:val="en-CA" w:bidi="ar-SA"/>
        </w:rPr>
        <w:t>به</w:t>
      </w:r>
      <w:r w:rsidR="00A821D2" w:rsidRPr="0018239B">
        <w:rPr>
          <w:sz w:val="26"/>
          <w:szCs w:val="26"/>
          <w:rtl/>
          <w:lang w:val="en-CA" w:bidi="ar-SA"/>
        </w:rPr>
        <w:t xml:space="preserve"> م</w:t>
      </w:r>
      <w:r w:rsidR="00B34693" w:rsidRPr="0018239B">
        <w:rPr>
          <w:sz w:val="26"/>
          <w:szCs w:val="26"/>
          <w:rtl/>
          <w:lang w:val="en-CA" w:bidi="ar-SA"/>
        </w:rPr>
        <w:t xml:space="preserve">نذ عام 1999. </w:t>
      </w:r>
      <w:r w:rsidR="00B34693" w:rsidRPr="0018239B">
        <w:rPr>
          <w:rFonts w:hint="cs"/>
          <w:sz w:val="26"/>
          <w:szCs w:val="26"/>
          <w:rtl/>
          <w:lang w:val="en-CA" w:bidi="ar-SA"/>
        </w:rPr>
        <w:t xml:space="preserve">يحكم </w:t>
      </w:r>
      <w:r w:rsidR="004E0949" w:rsidRPr="0018239B">
        <w:rPr>
          <w:sz w:val="26"/>
          <w:szCs w:val="26"/>
          <w:rtl/>
          <w:lang w:val="en-CA" w:bidi="ar-SA"/>
        </w:rPr>
        <w:t>القرار المحدث</w:t>
      </w:r>
      <w:r w:rsidR="004E0949" w:rsidRPr="0018239B">
        <w:rPr>
          <w:rStyle w:val="FootnoteReference"/>
          <w:sz w:val="26"/>
          <w:szCs w:val="26"/>
          <w:rtl/>
          <w:lang w:val="en-CA" w:bidi="ar-SA"/>
        </w:rPr>
        <w:footnoteReference w:id="2"/>
      </w:r>
      <w:r w:rsidR="00A821D2" w:rsidRPr="0018239B">
        <w:rPr>
          <w:sz w:val="26"/>
          <w:szCs w:val="26"/>
          <w:rtl/>
          <w:lang w:val="en-CA" w:bidi="ar-SA"/>
        </w:rPr>
        <w:t xml:space="preserve"> </w:t>
      </w:r>
      <w:r w:rsidR="00B34693" w:rsidRPr="0018239B">
        <w:rPr>
          <w:rFonts w:hint="cs"/>
          <w:sz w:val="26"/>
          <w:szCs w:val="26"/>
          <w:rtl/>
          <w:lang w:val="en-CA" w:bidi="ar-SA"/>
        </w:rPr>
        <w:t xml:space="preserve">- </w:t>
      </w:r>
      <w:r w:rsidR="00A821D2" w:rsidRPr="0018239B">
        <w:rPr>
          <w:sz w:val="26"/>
          <w:szCs w:val="26"/>
          <w:rtl/>
          <w:lang w:val="en-CA" w:bidi="ar-SA"/>
        </w:rPr>
        <w:t>الذي دخل حيز التنفيذ في 1 يناير</w:t>
      </w:r>
      <w:r w:rsidR="00B34693" w:rsidRPr="0018239B">
        <w:rPr>
          <w:rFonts w:hint="cs"/>
          <w:sz w:val="26"/>
          <w:szCs w:val="26"/>
          <w:rtl/>
          <w:lang w:val="en-CA" w:bidi="ar-SA"/>
        </w:rPr>
        <w:t>/ كانون الثاني</w:t>
      </w:r>
      <w:r w:rsidR="00B34693" w:rsidRPr="0018239B">
        <w:rPr>
          <w:sz w:val="26"/>
          <w:szCs w:val="26"/>
          <w:rtl/>
          <w:lang w:val="en-CA" w:bidi="ar-SA"/>
        </w:rPr>
        <w:t xml:space="preserve"> 2019</w:t>
      </w:r>
      <w:r w:rsidR="00B34693" w:rsidRPr="0018239B">
        <w:rPr>
          <w:rFonts w:hint="cs"/>
          <w:sz w:val="26"/>
          <w:szCs w:val="26"/>
          <w:rtl/>
          <w:lang w:val="en-CA" w:bidi="ar-SA"/>
        </w:rPr>
        <w:t xml:space="preserve"> -</w:t>
      </w:r>
      <w:r w:rsidR="00B34693" w:rsidRPr="0018239B">
        <w:rPr>
          <w:sz w:val="26"/>
          <w:szCs w:val="26"/>
          <w:rtl/>
          <w:lang w:val="en-CA" w:bidi="ar-SA"/>
        </w:rPr>
        <w:t xml:space="preserve"> </w:t>
      </w:r>
      <w:r w:rsidR="00B34693" w:rsidRPr="0018239B">
        <w:rPr>
          <w:i/>
          <w:iCs/>
          <w:sz w:val="26"/>
          <w:szCs w:val="26"/>
          <w:rtl/>
          <w:lang w:val="en-CA" w:bidi="ar-SA"/>
        </w:rPr>
        <w:t>في جملة أمور</w:t>
      </w:r>
      <w:r w:rsidR="00A821D2" w:rsidRPr="0018239B">
        <w:rPr>
          <w:sz w:val="26"/>
          <w:szCs w:val="26"/>
          <w:rtl/>
          <w:lang w:val="en-CA" w:bidi="ar-SA"/>
        </w:rPr>
        <w:t>، نظام ترخيص وحصص المواد المستنفدة للأوزون وبدائل المواد المستنفدة للأوزون والمعدات القائ</w:t>
      </w:r>
      <w:r w:rsidR="00B34693" w:rsidRPr="0018239B">
        <w:rPr>
          <w:sz w:val="26"/>
          <w:szCs w:val="26"/>
          <w:rtl/>
          <w:lang w:val="en-CA" w:bidi="ar-SA"/>
        </w:rPr>
        <w:t>مة عل</w:t>
      </w:r>
      <w:r w:rsidR="00B34693" w:rsidRPr="0018239B">
        <w:rPr>
          <w:rFonts w:hint="cs"/>
          <w:sz w:val="26"/>
          <w:szCs w:val="26"/>
          <w:rtl/>
          <w:lang w:val="en-CA" w:bidi="ar-SA"/>
        </w:rPr>
        <w:t>يها</w:t>
      </w:r>
      <w:r w:rsidR="00A821D2" w:rsidRPr="0018239B">
        <w:rPr>
          <w:sz w:val="26"/>
          <w:szCs w:val="26"/>
          <w:rtl/>
          <w:lang w:val="en-CA" w:bidi="ar-SA"/>
        </w:rPr>
        <w:t xml:space="preserve">؛ </w:t>
      </w:r>
      <w:r w:rsidR="00B34693" w:rsidRPr="0018239B">
        <w:rPr>
          <w:rFonts w:hint="cs"/>
          <w:sz w:val="26"/>
          <w:szCs w:val="26"/>
          <w:rtl/>
          <w:lang w:val="en-CA" w:bidi="ar-SA"/>
        </w:rPr>
        <w:t>و</w:t>
      </w:r>
      <w:r w:rsidR="00A821D2" w:rsidRPr="0018239B">
        <w:rPr>
          <w:sz w:val="26"/>
          <w:szCs w:val="26"/>
          <w:rtl/>
          <w:lang w:val="en-CA" w:bidi="ar-SA"/>
        </w:rPr>
        <w:t>يتضمن صيغة منقحة لتطبيق الحصص ول</w:t>
      </w:r>
      <w:r w:rsidR="00B34693" w:rsidRPr="0018239B">
        <w:rPr>
          <w:rFonts w:hint="cs"/>
          <w:sz w:val="26"/>
          <w:szCs w:val="26"/>
          <w:rtl/>
          <w:lang w:val="en-CA" w:bidi="ar-SA"/>
        </w:rPr>
        <w:t>ل</w:t>
      </w:r>
      <w:r w:rsidR="00A821D2" w:rsidRPr="0018239B">
        <w:rPr>
          <w:sz w:val="26"/>
          <w:szCs w:val="26"/>
          <w:rtl/>
          <w:lang w:val="en-CA" w:bidi="ar-SA"/>
        </w:rPr>
        <w:t xml:space="preserve">إبلاغ </w:t>
      </w:r>
      <w:r w:rsidR="00B34693" w:rsidRPr="0018239B">
        <w:rPr>
          <w:rFonts w:hint="cs"/>
          <w:sz w:val="26"/>
          <w:szCs w:val="26"/>
          <w:rtl/>
          <w:lang w:val="en-CA" w:bidi="ar-SA"/>
        </w:rPr>
        <w:t xml:space="preserve">عن </w:t>
      </w:r>
      <w:r w:rsidR="00A821D2" w:rsidRPr="0018239B">
        <w:rPr>
          <w:sz w:val="26"/>
          <w:szCs w:val="26"/>
          <w:rtl/>
          <w:lang w:val="en-CA" w:bidi="ar-SA"/>
        </w:rPr>
        <w:t xml:space="preserve">معدات التبريد وتكييف الهواء المستوردة والمباعة </w:t>
      </w:r>
      <w:r w:rsidR="00715DD0" w:rsidRPr="0018239B">
        <w:rPr>
          <w:rFonts w:hint="cs"/>
          <w:sz w:val="26"/>
          <w:szCs w:val="26"/>
          <w:rtl/>
          <w:lang w:val="en-CA" w:bidi="ar-SA"/>
        </w:rPr>
        <w:t>والمشحونة</w:t>
      </w:r>
      <w:r w:rsidR="00A821D2" w:rsidRPr="0018239B">
        <w:rPr>
          <w:sz w:val="26"/>
          <w:szCs w:val="26"/>
          <w:rtl/>
          <w:lang w:val="en-CA" w:bidi="ar-SA"/>
        </w:rPr>
        <w:t xml:space="preserve"> بأي نوع من </w:t>
      </w:r>
      <w:r w:rsidR="00715DD0" w:rsidRPr="0018239B">
        <w:rPr>
          <w:rFonts w:hint="cs"/>
          <w:sz w:val="26"/>
          <w:szCs w:val="26"/>
          <w:rtl/>
          <w:lang w:val="en-CA" w:bidi="ar-SA"/>
        </w:rPr>
        <w:t>غازات التبريد</w:t>
      </w:r>
      <w:r w:rsidR="00A821D2" w:rsidRPr="0018239B">
        <w:rPr>
          <w:sz w:val="26"/>
          <w:szCs w:val="26"/>
          <w:rtl/>
          <w:lang w:val="en-CA" w:bidi="ar-SA"/>
        </w:rPr>
        <w:t xml:space="preserve">؛ </w:t>
      </w:r>
      <w:r w:rsidR="00715DD0" w:rsidRPr="0018239B">
        <w:rPr>
          <w:rFonts w:hint="cs"/>
          <w:sz w:val="26"/>
          <w:szCs w:val="26"/>
          <w:rtl/>
          <w:lang w:val="en-CA" w:bidi="ar-SA"/>
        </w:rPr>
        <w:t>ويشترط</w:t>
      </w:r>
      <w:r w:rsidR="00A821D2" w:rsidRPr="0018239B">
        <w:rPr>
          <w:sz w:val="26"/>
          <w:szCs w:val="26"/>
          <w:rtl/>
          <w:lang w:val="en-CA" w:bidi="ar-SA"/>
        </w:rPr>
        <w:t xml:space="preserve"> </w:t>
      </w:r>
      <w:r w:rsidR="00340244" w:rsidRPr="0018239B">
        <w:rPr>
          <w:rFonts w:hint="cs"/>
          <w:sz w:val="26"/>
          <w:szCs w:val="26"/>
          <w:rtl/>
          <w:lang w:val="en-CA" w:bidi="ar-SA"/>
        </w:rPr>
        <w:t>أن</w:t>
      </w:r>
      <w:r w:rsidR="00F26A99" w:rsidRPr="0018239B">
        <w:rPr>
          <w:rFonts w:hint="cs"/>
          <w:sz w:val="26"/>
          <w:szCs w:val="26"/>
          <w:rtl/>
          <w:lang w:val="en-CA" w:bidi="ar-SA"/>
        </w:rPr>
        <w:t xml:space="preserve"> يتولى</w:t>
      </w:r>
      <w:r w:rsidR="00A821D2" w:rsidRPr="0018239B">
        <w:rPr>
          <w:sz w:val="26"/>
          <w:szCs w:val="26"/>
          <w:rtl/>
          <w:lang w:val="en-CA" w:bidi="ar-SA"/>
        </w:rPr>
        <w:t xml:space="preserve"> خدمة معدات </w:t>
      </w:r>
      <w:r w:rsidR="00715DD0" w:rsidRPr="0018239B">
        <w:rPr>
          <w:sz w:val="26"/>
          <w:szCs w:val="26"/>
          <w:rtl/>
          <w:lang w:val="en-CA" w:bidi="ar-SA"/>
        </w:rPr>
        <w:t xml:space="preserve">التبريد وتكييف الهواء </w:t>
      </w:r>
      <w:r w:rsidR="00F26A99" w:rsidRPr="0018239B">
        <w:rPr>
          <w:rFonts w:hint="cs"/>
          <w:sz w:val="26"/>
          <w:szCs w:val="26"/>
          <w:rtl/>
          <w:lang w:val="en-CA" w:bidi="ar-SA"/>
        </w:rPr>
        <w:t>ال</w:t>
      </w:r>
      <w:r w:rsidR="00F26A99" w:rsidRPr="0018239B">
        <w:rPr>
          <w:sz w:val="26"/>
          <w:szCs w:val="26"/>
          <w:rtl/>
          <w:lang w:val="en-CA" w:bidi="ar-SA"/>
        </w:rPr>
        <w:t>فني</w:t>
      </w:r>
      <w:r w:rsidR="00F26A99" w:rsidRPr="0018239B">
        <w:rPr>
          <w:rFonts w:hint="cs"/>
          <w:sz w:val="26"/>
          <w:szCs w:val="26"/>
          <w:rtl/>
          <w:lang w:val="en-CA" w:bidi="ar-SA"/>
        </w:rPr>
        <w:t>و</w:t>
      </w:r>
      <w:r w:rsidR="00F26A99" w:rsidRPr="0018239B">
        <w:rPr>
          <w:sz w:val="26"/>
          <w:szCs w:val="26"/>
          <w:rtl/>
          <w:lang w:val="en-CA" w:bidi="ar-SA"/>
        </w:rPr>
        <w:t xml:space="preserve">ن </w:t>
      </w:r>
      <w:r w:rsidR="00F26A99" w:rsidRPr="0018239B">
        <w:rPr>
          <w:rFonts w:hint="cs"/>
          <w:sz w:val="26"/>
          <w:szCs w:val="26"/>
          <w:rtl/>
          <w:lang w:val="en-CA" w:bidi="ar-SA"/>
        </w:rPr>
        <w:t>ال</w:t>
      </w:r>
      <w:r w:rsidR="00F26A99" w:rsidRPr="0018239B">
        <w:rPr>
          <w:sz w:val="26"/>
          <w:szCs w:val="26"/>
          <w:rtl/>
          <w:lang w:val="en-CA" w:bidi="ar-SA"/>
        </w:rPr>
        <w:t>معتمد</w:t>
      </w:r>
      <w:r w:rsidR="00F26A99" w:rsidRPr="0018239B">
        <w:rPr>
          <w:rFonts w:hint="cs"/>
          <w:sz w:val="26"/>
          <w:szCs w:val="26"/>
          <w:rtl/>
          <w:lang w:val="en-CA" w:bidi="ar-SA"/>
        </w:rPr>
        <w:t>و</w:t>
      </w:r>
      <w:r w:rsidR="00A821D2" w:rsidRPr="0018239B">
        <w:rPr>
          <w:sz w:val="26"/>
          <w:szCs w:val="26"/>
          <w:rtl/>
          <w:lang w:val="en-CA" w:bidi="ar-SA"/>
        </w:rPr>
        <w:t>ن</w:t>
      </w:r>
      <w:r w:rsidR="00CB332D" w:rsidRPr="0018239B">
        <w:rPr>
          <w:rFonts w:hint="cs"/>
          <w:sz w:val="26"/>
          <w:szCs w:val="26"/>
          <w:rtl/>
          <w:lang w:val="en-CA" w:bidi="ar-SA"/>
        </w:rPr>
        <w:t xml:space="preserve"> فقط</w:t>
      </w:r>
      <w:r w:rsidR="00A821D2" w:rsidRPr="0018239B">
        <w:rPr>
          <w:sz w:val="26"/>
          <w:szCs w:val="26"/>
          <w:rtl/>
          <w:lang w:val="en-CA" w:bidi="ar-SA"/>
        </w:rPr>
        <w:t>.</w:t>
      </w:r>
    </w:p>
    <w:p w14:paraId="0E749D23" w14:textId="77777777" w:rsidR="00847BCF" w:rsidRPr="0018239B" w:rsidRDefault="00847BCF" w:rsidP="00847BCF">
      <w:pPr>
        <w:pStyle w:val="StyleHeader4Para4Left0Firstline0"/>
        <w:numPr>
          <w:ilvl w:val="0"/>
          <w:numId w:val="0"/>
        </w:numPr>
        <w:bidi/>
        <w:rPr>
          <w:i/>
          <w:iCs/>
          <w:sz w:val="26"/>
          <w:szCs w:val="26"/>
          <w:lang w:val="en-CA" w:bidi="ar-SA"/>
        </w:rPr>
      </w:pPr>
      <w:r w:rsidRPr="0018239B">
        <w:rPr>
          <w:i/>
          <w:iCs/>
          <w:sz w:val="26"/>
          <w:szCs w:val="26"/>
          <w:rtl/>
          <w:lang w:val="en-CA" w:bidi="ar-SA"/>
        </w:rPr>
        <w:t>قطاع التصنيع</w:t>
      </w:r>
    </w:p>
    <w:p w14:paraId="2ABCF1C0" w14:textId="77777777" w:rsidR="00847BCF" w:rsidRPr="0018239B" w:rsidRDefault="00FA5170" w:rsidP="008F3AB6">
      <w:pPr>
        <w:pStyle w:val="StyleHeader4Para4Left0Firstline0"/>
        <w:numPr>
          <w:ilvl w:val="0"/>
          <w:numId w:val="0"/>
        </w:numPr>
        <w:bidi/>
        <w:rPr>
          <w:sz w:val="26"/>
          <w:szCs w:val="26"/>
          <w:lang w:val="en-CA" w:bidi="ar-SA"/>
        </w:rPr>
      </w:pPr>
      <w:r w:rsidRPr="0018239B">
        <w:rPr>
          <w:sz w:val="26"/>
          <w:szCs w:val="26"/>
          <w:rtl/>
          <w:lang w:val="en-CA" w:bidi="ar-SA"/>
        </w:rPr>
        <w:t>7</w:t>
      </w:r>
      <w:r w:rsidRPr="0018239B">
        <w:rPr>
          <w:rFonts w:hint="cs"/>
          <w:sz w:val="26"/>
          <w:szCs w:val="26"/>
          <w:rtl/>
          <w:lang w:val="en-CA" w:bidi="ar-SA"/>
        </w:rPr>
        <w:t xml:space="preserve">-     </w:t>
      </w:r>
      <w:r w:rsidR="00847BCF" w:rsidRPr="0018239B">
        <w:rPr>
          <w:sz w:val="26"/>
          <w:szCs w:val="26"/>
          <w:rtl/>
          <w:lang w:val="en-CA" w:bidi="ar-SA"/>
        </w:rPr>
        <w:t xml:space="preserve"> تضمنت المرحلة الأولى من خطة إدارة إزالة المواد الهيد</w:t>
      </w:r>
      <w:r w:rsidR="00767191" w:rsidRPr="0018239B">
        <w:rPr>
          <w:sz w:val="26"/>
          <w:szCs w:val="26"/>
          <w:rtl/>
          <w:lang w:val="en-CA" w:bidi="ar-SA"/>
        </w:rPr>
        <w:t xml:space="preserve">روكلوروفلوروكربونية تحويل شركتي </w:t>
      </w:r>
      <w:r w:rsidR="00847BCF" w:rsidRPr="0018239B">
        <w:rPr>
          <w:sz w:val="26"/>
          <w:szCs w:val="26"/>
          <w:rtl/>
          <w:lang w:val="en-CA" w:bidi="ar-SA"/>
        </w:rPr>
        <w:t xml:space="preserve">تصنيع رغوة </w:t>
      </w:r>
      <w:r w:rsidR="00767191" w:rsidRPr="0018239B">
        <w:rPr>
          <w:rFonts w:hint="cs"/>
          <w:sz w:val="26"/>
          <w:szCs w:val="26"/>
          <w:rtl/>
          <w:lang w:val="en-CA" w:bidi="ar-SA"/>
        </w:rPr>
        <w:t>البولسترين</w:t>
      </w:r>
      <w:r w:rsidRPr="0018239B">
        <w:rPr>
          <w:rFonts w:hint="cs"/>
          <w:sz w:val="26"/>
          <w:szCs w:val="26"/>
          <w:rtl/>
          <w:lang w:val="en-CA" w:bidi="ar-SA"/>
        </w:rPr>
        <w:t xml:space="preserve"> المسحوبة بالضغط من الهيدروكلوروفلوروكربون-</w:t>
      </w:r>
      <w:r w:rsidR="00D31C12" w:rsidRPr="0018239B">
        <w:rPr>
          <w:rFonts w:hint="cs"/>
          <w:sz w:val="26"/>
          <w:szCs w:val="26"/>
          <w:rtl/>
          <w:lang w:val="en-CA" w:bidi="ar-SA"/>
        </w:rPr>
        <w:t xml:space="preserve"> </w:t>
      </w:r>
      <w:r w:rsidRPr="0018239B">
        <w:rPr>
          <w:rFonts w:hint="cs"/>
          <w:sz w:val="26"/>
          <w:szCs w:val="26"/>
          <w:rtl/>
          <w:lang w:val="en-CA" w:bidi="ar-SA"/>
        </w:rPr>
        <w:t>22 إلى الهيدروفلوروكربون-</w:t>
      </w:r>
      <w:r w:rsidR="00847BCF" w:rsidRPr="0018239B">
        <w:rPr>
          <w:sz w:val="26"/>
          <w:szCs w:val="26"/>
          <w:rtl/>
          <w:lang w:val="en-CA" w:bidi="ar-SA"/>
        </w:rPr>
        <w:t xml:space="preserve"> </w:t>
      </w:r>
      <w:r w:rsidRPr="0018239B">
        <w:rPr>
          <w:sz w:val="26"/>
          <w:szCs w:val="26"/>
          <w:lang w:val="en-CA" w:bidi="ar-SA"/>
        </w:rPr>
        <w:t>152a</w:t>
      </w:r>
      <w:r w:rsidRPr="0018239B">
        <w:rPr>
          <w:sz w:val="26"/>
          <w:szCs w:val="26"/>
          <w:rtl/>
          <w:lang w:val="en-CA" w:bidi="ar-SA"/>
        </w:rPr>
        <w:t xml:space="preserve"> </w:t>
      </w:r>
      <w:r w:rsidR="00847BCF" w:rsidRPr="0018239B">
        <w:rPr>
          <w:sz w:val="26"/>
          <w:szCs w:val="26"/>
          <w:rtl/>
          <w:lang w:val="en-CA" w:bidi="ar-SA"/>
        </w:rPr>
        <w:t>(</w:t>
      </w:r>
      <w:r w:rsidRPr="0018239B">
        <w:rPr>
          <w:rFonts w:hint="cs"/>
          <w:sz w:val="26"/>
          <w:szCs w:val="26"/>
          <w:rtl/>
          <w:lang w:val="en-CA" w:bidi="ar-SA"/>
        </w:rPr>
        <w:t>هما</w:t>
      </w:r>
      <w:r w:rsidR="0091590D" w:rsidRPr="0018239B">
        <w:rPr>
          <w:rFonts w:hint="cs"/>
          <w:sz w:val="26"/>
          <w:szCs w:val="26"/>
          <w:rtl/>
          <w:lang w:val="en-CA" w:bidi="ar-SA"/>
        </w:rPr>
        <w:t xml:space="preserve"> شركتي</w:t>
      </w:r>
      <w:proofErr w:type="spellStart"/>
      <w:r w:rsidR="00847BCF" w:rsidRPr="0018239B">
        <w:rPr>
          <w:sz w:val="26"/>
          <w:szCs w:val="26"/>
          <w:lang w:val="en-CA" w:bidi="ar-SA"/>
        </w:rPr>
        <w:t>Bilguun</w:t>
      </w:r>
      <w:proofErr w:type="spellEnd"/>
      <w:r w:rsidR="00847BCF" w:rsidRPr="0018239B">
        <w:rPr>
          <w:sz w:val="26"/>
          <w:szCs w:val="26"/>
          <w:lang w:val="en-CA" w:bidi="ar-SA"/>
        </w:rPr>
        <w:t xml:space="preserve"> Trade LLC</w:t>
      </w:r>
      <w:r w:rsidR="00847BCF" w:rsidRPr="0018239B">
        <w:rPr>
          <w:sz w:val="26"/>
          <w:szCs w:val="26"/>
          <w:rtl/>
          <w:lang w:val="en-CA" w:bidi="ar-SA"/>
        </w:rPr>
        <w:t xml:space="preserve"> و </w:t>
      </w:r>
      <w:r w:rsidR="00847BCF" w:rsidRPr="0018239B">
        <w:rPr>
          <w:sz w:val="26"/>
          <w:szCs w:val="26"/>
          <w:lang w:val="en-CA" w:bidi="ar-SA"/>
        </w:rPr>
        <w:t>New Warm LLC</w:t>
      </w:r>
      <w:r w:rsidR="00847BCF" w:rsidRPr="0018239B">
        <w:rPr>
          <w:sz w:val="26"/>
          <w:szCs w:val="26"/>
          <w:rtl/>
          <w:lang w:val="en-CA" w:bidi="ar-SA"/>
        </w:rPr>
        <w:t xml:space="preserve">). </w:t>
      </w:r>
      <w:r w:rsidR="0091590D" w:rsidRPr="0018239B">
        <w:rPr>
          <w:rFonts w:hint="cs"/>
          <w:sz w:val="26"/>
          <w:szCs w:val="26"/>
          <w:rtl/>
          <w:lang w:val="en-CA" w:bidi="ar-SA"/>
        </w:rPr>
        <w:t>و</w:t>
      </w:r>
      <w:r w:rsidR="00847BCF" w:rsidRPr="0018239B">
        <w:rPr>
          <w:sz w:val="26"/>
          <w:szCs w:val="26"/>
          <w:rtl/>
          <w:lang w:val="en-CA" w:bidi="ar-SA"/>
        </w:rPr>
        <w:t xml:space="preserve">اكتملت التحويلات في عام 2017 مما أدى إلى </w:t>
      </w:r>
      <w:r w:rsidR="0091590D" w:rsidRPr="0018239B">
        <w:rPr>
          <w:rFonts w:hint="cs"/>
          <w:sz w:val="26"/>
          <w:szCs w:val="26"/>
          <w:rtl/>
          <w:lang w:val="en-CA" w:bidi="ar-SA"/>
        </w:rPr>
        <w:t xml:space="preserve">إزالة </w:t>
      </w:r>
      <w:r w:rsidR="00847BCF" w:rsidRPr="0018239B">
        <w:rPr>
          <w:sz w:val="26"/>
          <w:szCs w:val="26"/>
          <w:rtl/>
          <w:lang w:val="en-CA" w:bidi="ar-SA"/>
        </w:rPr>
        <w:t>9</w:t>
      </w:r>
      <w:r w:rsidR="0091590D" w:rsidRPr="0018239B">
        <w:rPr>
          <w:rFonts w:hint="cs"/>
          <w:sz w:val="26"/>
          <w:szCs w:val="26"/>
          <w:rtl/>
          <w:lang w:val="en-CA" w:bidi="ar-SA"/>
        </w:rPr>
        <w:t>,</w:t>
      </w:r>
      <w:r w:rsidR="00847BCF" w:rsidRPr="0018239B">
        <w:rPr>
          <w:sz w:val="26"/>
          <w:szCs w:val="26"/>
          <w:rtl/>
          <w:lang w:val="en-CA" w:bidi="ar-SA"/>
        </w:rPr>
        <w:t>9 طن متري (0</w:t>
      </w:r>
      <w:r w:rsidR="0091590D" w:rsidRPr="0018239B">
        <w:rPr>
          <w:rFonts w:hint="cs"/>
          <w:sz w:val="26"/>
          <w:szCs w:val="26"/>
          <w:rtl/>
          <w:lang w:val="en-CA" w:bidi="ar-SA"/>
        </w:rPr>
        <w:t>,</w:t>
      </w:r>
      <w:r w:rsidR="00847BCF" w:rsidRPr="0018239B">
        <w:rPr>
          <w:sz w:val="26"/>
          <w:szCs w:val="26"/>
          <w:rtl/>
          <w:lang w:val="en-CA" w:bidi="ar-SA"/>
        </w:rPr>
        <w:t xml:space="preserve">54 طن </w:t>
      </w:r>
      <w:r w:rsidR="0091590D" w:rsidRPr="0018239B">
        <w:rPr>
          <w:rFonts w:hint="cs"/>
          <w:sz w:val="26"/>
          <w:szCs w:val="26"/>
          <w:rtl/>
          <w:lang w:val="en-CA" w:bidi="ar-SA"/>
        </w:rPr>
        <w:t xml:space="preserve">من قدرات </w:t>
      </w:r>
      <w:r w:rsidR="00847BCF" w:rsidRPr="0018239B">
        <w:rPr>
          <w:sz w:val="26"/>
          <w:szCs w:val="26"/>
          <w:rtl/>
          <w:lang w:val="en-CA" w:bidi="ar-SA"/>
        </w:rPr>
        <w:t xml:space="preserve">استنفاد الأوزون) من </w:t>
      </w:r>
      <w:r w:rsidR="0091590D" w:rsidRPr="0018239B">
        <w:rPr>
          <w:rFonts w:hint="cs"/>
          <w:sz w:val="26"/>
          <w:szCs w:val="26"/>
          <w:rtl/>
          <w:lang w:val="en-CA" w:bidi="ar-SA"/>
        </w:rPr>
        <w:t>الهيدروكلوروفلوروكربون</w:t>
      </w:r>
      <w:r w:rsidR="00847BCF" w:rsidRPr="0018239B">
        <w:rPr>
          <w:sz w:val="26"/>
          <w:szCs w:val="26"/>
          <w:rtl/>
          <w:lang w:val="en-CA" w:bidi="ar-SA"/>
        </w:rPr>
        <w:t>-</w:t>
      </w:r>
      <w:r w:rsidR="00D31C12" w:rsidRPr="0018239B">
        <w:rPr>
          <w:rFonts w:hint="cs"/>
          <w:sz w:val="26"/>
          <w:szCs w:val="26"/>
          <w:rtl/>
          <w:lang w:val="en-CA" w:bidi="ar-SA"/>
        </w:rPr>
        <w:t xml:space="preserve"> </w:t>
      </w:r>
      <w:r w:rsidR="00847BCF" w:rsidRPr="0018239B">
        <w:rPr>
          <w:sz w:val="26"/>
          <w:szCs w:val="26"/>
          <w:rtl/>
          <w:lang w:val="en-CA" w:bidi="ar-SA"/>
        </w:rPr>
        <w:t xml:space="preserve">22. </w:t>
      </w:r>
      <w:r w:rsidR="008F3AB6" w:rsidRPr="0018239B">
        <w:rPr>
          <w:rFonts w:hint="cs"/>
          <w:sz w:val="26"/>
          <w:szCs w:val="26"/>
          <w:rtl/>
          <w:lang w:val="en-CA" w:bidi="ar-SA"/>
        </w:rPr>
        <w:t>و</w:t>
      </w:r>
      <w:r w:rsidR="008F3AB6" w:rsidRPr="0018239B">
        <w:rPr>
          <w:sz w:val="26"/>
          <w:szCs w:val="26"/>
          <w:rtl/>
          <w:lang w:val="en-CA" w:bidi="ar-SA"/>
        </w:rPr>
        <w:t>أجرت الإدارة الوطنية للأوزون</w:t>
      </w:r>
      <w:r w:rsidR="00847BCF" w:rsidRPr="0018239B">
        <w:rPr>
          <w:sz w:val="26"/>
          <w:szCs w:val="26"/>
          <w:rtl/>
          <w:lang w:val="en-CA" w:bidi="ar-SA"/>
        </w:rPr>
        <w:t xml:space="preserve"> بالتعاون مع</w:t>
      </w:r>
      <w:r w:rsidR="008F3AB6" w:rsidRPr="0018239B">
        <w:rPr>
          <w:sz w:val="26"/>
          <w:szCs w:val="26"/>
          <w:rtl/>
          <w:lang w:val="en-CA" w:bidi="ar-SA"/>
        </w:rPr>
        <w:t xml:space="preserve"> الوكالة العامة للتفتيش المتخصص</w:t>
      </w:r>
      <w:r w:rsidR="00847BCF" w:rsidRPr="0018239B">
        <w:rPr>
          <w:sz w:val="26"/>
          <w:szCs w:val="26"/>
          <w:rtl/>
          <w:lang w:val="en-CA" w:bidi="ar-SA"/>
        </w:rPr>
        <w:t xml:space="preserve"> عمليات تفتيش للتحقق من تدمير معدات خط الأساس </w:t>
      </w:r>
      <w:r w:rsidR="008F3AB6" w:rsidRPr="0018239B">
        <w:rPr>
          <w:rFonts w:hint="cs"/>
          <w:sz w:val="26"/>
          <w:szCs w:val="26"/>
          <w:rtl/>
          <w:lang w:val="en-CA" w:bidi="ar-SA"/>
        </w:rPr>
        <w:t>القديمة</w:t>
      </w:r>
      <w:r w:rsidR="00847BCF" w:rsidRPr="0018239B">
        <w:rPr>
          <w:sz w:val="26"/>
          <w:szCs w:val="26"/>
          <w:rtl/>
          <w:lang w:val="en-CA" w:bidi="ar-SA"/>
        </w:rPr>
        <w:t xml:space="preserve"> وتنفيذ إجراءات السلامة قبل صرف الدفعة النهائية</w:t>
      </w:r>
      <w:r w:rsidR="008F3AB6" w:rsidRPr="0018239B">
        <w:rPr>
          <w:rFonts w:hint="cs"/>
          <w:sz w:val="26"/>
          <w:szCs w:val="26"/>
          <w:rtl/>
          <w:lang w:val="en-CA" w:bidi="ar-SA"/>
        </w:rPr>
        <w:t xml:space="preserve"> للشركتين</w:t>
      </w:r>
      <w:r w:rsidR="00847BCF" w:rsidRPr="0018239B">
        <w:rPr>
          <w:sz w:val="26"/>
          <w:szCs w:val="26"/>
          <w:rtl/>
          <w:lang w:val="en-CA" w:bidi="ar-SA"/>
        </w:rPr>
        <w:t>.</w:t>
      </w:r>
    </w:p>
    <w:p w14:paraId="2D9328C5" w14:textId="77777777" w:rsidR="00847BCF" w:rsidRPr="0018239B" w:rsidRDefault="00847BCF" w:rsidP="00847BCF">
      <w:pPr>
        <w:pStyle w:val="StyleHeader4Para4Left0Firstline0"/>
        <w:numPr>
          <w:ilvl w:val="0"/>
          <w:numId w:val="0"/>
        </w:numPr>
        <w:bidi/>
        <w:rPr>
          <w:i/>
          <w:iCs/>
          <w:sz w:val="26"/>
          <w:szCs w:val="26"/>
          <w:lang w:val="en-CA" w:bidi="ar-SA"/>
        </w:rPr>
      </w:pPr>
      <w:r w:rsidRPr="0018239B">
        <w:rPr>
          <w:i/>
          <w:iCs/>
          <w:sz w:val="26"/>
          <w:szCs w:val="26"/>
          <w:rtl/>
          <w:lang w:val="en-CA" w:bidi="ar-SA"/>
        </w:rPr>
        <w:t>قطاع خدمة التبريد</w:t>
      </w:r>
    </w:p>
    <w:p w14:paraId="018FD521" w14:textId="77777777" w:rsidR="00847BCF" w:rsidRPr="0018239B" w:rsidRDefault="00F85F38" w:rsidP="00847BCF">
      <w:pPr>
        <w:pStyle w:val="StyleHeader4Para4Left0Firstline0"/>
        <w:numPr>
          <w:ilvl w:val="0"/>
          <w:numId w:val="0"/>
        </w:numPr>
        <w:bidi/>
        <w:rPr>
          <w:sz w:val="26"/>
          <w:szCs w:val="26"/>
          <w:lang w:val="en-CA" w:bidi="ar-SA"/>
        </w:rPr>
      </w:pPr>
      <w:r w:rsidRPr="0018239B">
        <w:rPr>
          <w:sz w:val="26"/>
          <w:szCs w:val="26"/>
          <w:rtl/>
          <w:lang w:val="en-CA" w:bidi="ar-SA"/>
        </w:rPr>
        <w:t>8</w:t>
      </w:r>
      <w:r w:rsidR="00847BCF" w:rsidRPr="0018239B">
        <w:rPr>
          <w:sz w:val="26"/>
          <w:szCs w:val="26"/>
          <w:rtl/>
          <w:lang w:val="en-CA" w:bidi="ar-SA"/>
        </w:rPr>
        <w:t xml:space="preserve">- </w:t>
      </w:r>
      <w:r w:rsidRPr="0018239B">
        <w:rPr>
          <w:rFonts w:hint="cs"/>
          <w:sz w:val="26"/>
          <w:szCs w:val="26"/>
          <w:rtl/>
          <w:lang w:val="en-CA" w:bidi="ar-SA"/>
        </w:rPr>
        <w:t xml:space="preserve">     </w:t>
      </w:r>
      <w:r w:rsidR="00847BCF" w:rsidRPr="0018239B">
        <w:rPr>
          <w:sz w:val="26"/>
          <w:szCs w:val="26"/>
          <w:rtl/>
          <w:lang w:val="en-CA" w:bidi="ar-SA"/>
        </w:rPr>
        <w:t>تم تنفيذ الأنشطة التالية:</w:t>
      </w:r>
    </w:p>
    <w:p w14:paraId="05EFF203" w14:textId="77777777" w:rsidR="00847BCF" w:rsidRPr="0018239B" w:rsidRDefault="00847BCF" w:rsidP="00832B55">
      <w:pPr>
        <w:pStyle w:val="StyleHeader4Para4Left0Firstline0"/>
        <w:numPr>
          <w:ilvl w:val="0"/>
          <w:numId w:val="34"/>
        </w:numPr>
        <w:tabs>
          <w:tab w:val="right" w:pos="1080"/>
        </w:tabs>
        <w:bidi/>
        <w:ind w:left="1080" w:hanging="540"/>
        <w:rPr>
          <w:sz w:val="26"/>
          <w:szCs w:val="26"/>
          <w:lang w:val="en-CA" w:bidi="ar-SA"/>
        </w:rPr>
      </w:pPr>
      <w:r w:rsidRPr="0018239B">
        <w:rPr>
          <w:sz w:val="26"/>
          <w:szCs w:val="26"/>
          <w:rtl/>
          <w:lang w:val="en-CA" w:bidi="ar-SA"/>
        </w:rPr>
        <w:t xml:space="preserve">تلقى </w:t>
      </w:r>
      <w:r w:rsidR="00E504E7" w:rsidRPr="0018239B">
        <w:rPr>
          <w:rFonts w:hint="cs"/>
          <w:sz w:val="26"/>
          <w:szCs w:val="26"/>
          <w:rtl/>
          <w:lang w:val="en-CA" w:bidi="ar-SA"/>
        </w:rPr>
        <w:t>حوالي</w:t>
      </w:r>
      <w:r w:rsidRPr="0018239B">
        <w:rPr>
          <w:sz w:val="26"/>
          <w:szCs w:val="26"/>
          <w:rtl/>
          <w:lang w:val="en-CA" w:bidi="ar-SA"/>
        </w:rPr>
        <w:t xml:space="preserve"> 110 من موظفي الجمارك والإنفاذ والبيئة تدريباً على استيراد وتصدير المواد المستنفدة للأو</w:t>
      </w:r>
      <w:r w:rsidR="00832B55" w:rsidRPr="0018239B">
        <w:rPr>
          <w:sz w:val="26"/>
          <w:szCs w:val="26"/>
          <w:rtl/>
          <w:lang w:val="en-CA" w:bidi="ar-SA"/>
        </w:rPr>
        <w:t>زون (28 من المشاركين من الإناث)</w:t>
      </w:r>
      <w:r w:rsidRPr="0018239B">
        <w:rPr>
          <w:sz w:val="26"/>
          <w:szCs w:val="26"/>
          <w:rtl/>
          <w:lang w:val="en-CA" w:bidi="ar-SA"/>
        </w:rPr>
        <w:t xml:space="preserve">؛ وتلقى ضابط جمارك تدريبًا في اليابان على الإطار القانوني </w:t>
      </w:r>
      <w:r w:rsidR="00832B55" w:rsidRPr="0018239B">
        <w:rPr>
          <w:rFonts w:hint="cs"/>
          <w:sz w:val="26"/>
          <w:szCs w:val="26"/>
          <w:rtl/>
          <w:lang w:val="en-CA" w:bidi="ar-SA"/>
        </w:rPr>
        <w:t>وتكنولوجيات التبريد وتكييف الهواء</w:t>
      </w:r>
      <w:r w:rsidRPr="0018239B">
        <w:rPr>
          <w:sz w:val="26"/>
          <w:szCs w:val="26"/>
          <w:rtl/>
          <w:lang w:val="en-CA" w:bidi="ar-SA"/>
        </w:rPr>
        <w:t>؛</w:t>
      </w:r>
    </w:p>
    <w:p w14:paraId="61241835" w14:textId="77777777" w:rsidR="00847BCF" w:rsidRPr="0018239B" w:rsidRDefault="00E504E7" w:rsidP="00832B55">
      <w:pPr>
        <w:pStyle w:val="StyleHeader4Para4Left0Firstline0"/>
        <w:numPr>
          <w:ilvl w:val="0"/>
          <w:numId w:val="34"/>
        </w:numPr>
        <w:tabs>
          <w:tab w:val="right" w:pos="1080"/>
        </w:tabs>
        <w:bidi/>
        <w:ind w:left="1080" w:hanging="540"/>
        <w:rPr>
          <w:sz w:val="26"/>
          <w:szCs w:val="26"/>
          <w:lang w:val="en-CA" w:bidi="ar-SA"/>
        </w:rPr>
      </w:pPr>
      <w:r w:rsidRPr="0018239B">
        <w:rPr>
          <w:rFonts w:hint="cs"/>
          <w:sz w:val="26"/>
          <w:szCs w:val="26"/>
          <w:rtl/>
          <w:lang w:val="en-CA" w:bidi="ar-SA"/>
        </w:rPr>
        <w:t>و</w:t>
      </w:r>
      <w:r w:rsidR="00847BCF" w:rsidRPr="0018239B">
        <w:rPr>
          <w:sz w:val="26"/>
          <w:szCs w:val="26"/>
          <w:rtl/>
          <w:lang w:val="en-CA" w:bidi="ar-SA"/>
        </w:rPr>
        <w:t xml:space="preserve">تم تدريب </w:t>
      </w:r>
      <w:r w:rsidR="00832B55" w:rsidRPr="0018239B">
        <w:rPr>
          <w:rFonts w:hint="cs"/>
          <w:sz w:val="26"/>
          <w:szCs w:val="26"/>
          <w:rtl/>
          <w:lang w:val="en-CA" w:bidi="ar-SA"/>
        </w:rPr>
        <w:t xml:space="preserve">حوالي </w:t>
      </w:r>
      <w:r w:rsidR="00832B55" w:rsidRPr="0018239B">
        <w:rPr>
          <w:sz w:val="26"/>
          <w:szCs w:val="26"/>
          <w:rtl/>
          <w:lang w:val="en-CA" w:bidi="ar-SA"/>
        </w:rPr>
        <w:t>192 فني</w:t>
      </w:r>
      <w:r w:rsidR="00832B55" w:rsidRPr="0018239B">
        <w:rPr>
          <w:rFonts w:hint="cs"/>
          <w:sz w:val="26"/>
          <w:szCs w:val="26"/>
          <w:rtl/>
          <w:lang w:val="en-CA" w:bidi="ar-SA"/>
        </w:rPr>
        <w:t xml:space="preserve"> تبريد وتكييف</w:t>
      </w:r>
      <w:r w:rsidR="00847BCF" w:rsidRPr="0018239B">
        <w:rPr>
          <w:sz w:val="26"/>
          <w:szCs w:val="26"/>
          <w:rtl/>
          <w:lang w:val="en-CA" w:bidi="ar-SA"/>
        </w:rPr>
        <w:t xml:space="preserve"> على</w:t>
      </w:r>
      <w:r w:rsidR="00832B55" w:rsidRPr="0018239B">
        <w:rPr>
          <w:sz w:val="26"/>
          <w:szCs w:val="26"/>
          <w:rtl/>
          <w:lang w:val="en-CA" w:bidi="ar-SA"/>
        </w:rPr>
        <w:t xml:space="preserve"> الممارسات الجيدة لخدمة التبريد</w:t>
      </w:r>
      <w:r w:rsidR="00847BCF" w:rsidRPr="0018239B">
        <w:rPr>
          <w:sz w:val="26"/>
          <w:szCs w:val="26"/>
          <w:rtl/>
          <w:lang w:val="en-CA" w:bidi="ar-SA"/>
        </w:rPr>
        <w:t xml:space="preserve">؛ </w:t>
      </w:r>
      <w:r w:rsidR="00832B55" w:rsidRPr="0018239B">
        <w:rPr>
          <w:rFonts w:hint="cs"/>
          <w:sz w:val="26"/>
          <w:szCs w:val="26"/>
          <w:rtl/>
          <w:lang w:val="en-CA" w:bidi="ar-SA"/>
        </w:rPr>
        <w:t>و</w:t>
      </w:r>
      <w:r w:rsidR="00847BCF" w:rsidRPr="0018239B">
        <w:rPr>
          <w:sz w:val="26"/>
          <w:szCs w:val="26"/>
          <w:rtl/>
          <w:lang w:val="en-CA" w:bidi="ar-SA"/>
        </w:rPr>
        <w:t>تم تدريب خمسة مدربين في الصين على الصيانة الآمنة للمعدات القائمة على</w:t>
      </w:r>
      <w:r w:rsidR="00832B55" w:rsidRPr="0018239B">
        <w:rPr>
          <w:rFonts w:hint="cs"/>
          <w:sz w:val="26"/>
          <w:szCs w:val="26"/>
          <w:rtl/>
          <w:lang w:val="en-CA" w:bidi="ar-SA"/>
        </w:rPr>
        <w:t xml:space="preserve"> المادة</w:t>
      </w:r>
      <w:r w:rsidR="00847BCF" w:rsidRPr="0018239B">
        <w:rPr>
          <w:sz w:val="26"/>
          <w:szCs w:val="26"/>
          <w:rtl/>
          <w:lang w:val="en-CA" w:bidi="ar-SA"/>
        </w:rPr>
        <w:t xml:space="preserve"> </w:t>
      </w:r>
      <w:r w:rsidR="00847BCF" w:rsidRPr="0018239B">
        <w:rPr>
          <w:sz w:val="26"/>
          <w:szCs w:val="26"/>
          <w:lang w:val="en-CA" w:bidi="ar-SA"/>
        </w:rPr>
        <w:t>R-290</w:t>
      </w:r>
      <w:r w:rsidR="00847BCF" w:rsidRPr="0018239B">
        <w:rPr>
          <w:sz w:val="26"/>
          <w:szCs w:val="26"/>
          <w:rtl/>
          <w:lang w:val="en-CA" w:bidi="ar-SA"/>
        </w:rPr>
        <w:t xml:space="preserve">؛ وقاعدة البيانات التي تحتوي على جرد للمعدات الكبيرة القائمة على </w:t>
      </w:r>
      <w:r w:rsidR="00832B55" w:rsidRPr="0018239B">
        <w:rPr>
          <w:rFonts w:hint="cs"/>
          <w:sz w:val="26"/>
          <w:szCs w:val="26"/>
          <w:rtl/>
          <w:lang w:val="en-CA" w:bidi="ar-SA"/>
        </w:rPr>
        <w:t>المواد الهيدروكلوروفلوروكربونية</w:t>
      </w:r>
      <w:r w:rsidR="00832B55" w:rsidRPr="0018239B">
        <w:rPr>
          <w:sz w:val="26"/>
          <w:szCs w:val="26"/>
          <w:rtl/>
          <w:lang w:val="en-CA" w:bidi="ar-SA"/>
        </w:rPr>
        <w:t xml:space="preserve"> </w:t>
      </w:r>
      <w:r w:rsidR="00847BCF" w:rsidRPr="0018239B">
        <w:rPr>
          <w:sz w:val="26"/>
          <w:szCs w:val="26"/>
          <w:rtl/>
          <w:lang w:val="en-CA" w:bidi="ar-SA"/>
        </w:rPr>
        <w:t>و</w:t>
      </w:r>
      <w:r w:rsidR="00832B55" w:rsidRPr="0018239B">
        <w:rPr>
          <w:sz w:val="26"/>
          <w:szCs w:val="26"/>
          <w:rtl/>
          <w:lang w:val="en-CA" w:bidi="ar-SA"/>
        </w:rPr>
        <w:t>معلومات عن التكنولوجيات البديلة، ال</w:t>
      </w:r>
      <w:r w:rsidR="00832B55" w:rsidRPr="0018239B">
        <w:rPr>
          <w:rFonts w:hint="cs"/>
          <w:sz w:val="26"/>
          <w:szCs w:val="26"/>
          <w:rtl/>
          <w:lang w:val="en-CA" w:bidi="ar-SA"/>
        </w:rPr>
        <w:t>ت</w:t>
      </w:r>
      <w:r w:rsidR="00847BCF" w:rsidRPr="0018239B">
        <w:rPr>
          <w:sz w:val="26"/>
          <w:szCs w:val="26"/>
          <w:rtl/>
          <w:lang w:val="en-CA" w:bidi="ar-SA"/>
        </w:rPr>
        <w:t xml:space="preserve">ي أنشئت </w:t>
      </w:r>
      <w:r w:rsidRPr="0018239B">
        <w:rPr>
          <w:sz w:val="26"/>
          <w:szCs w:val="26"/>
          <w:rtl/>
          <w:lang w:val="en-CA" w:bidi="ar-SA"/>
        </w:rPr>
        <w:t xml:space="preserve">في عام 2015 </w:t>
      </w:r>
      <w:r w:rsidR="00832B55" w:rsidRPr="0018239B">
        <w:rPr>
          <w:rFonts w:hint="cs"/>
          <w:sz w:val="26"/>
          <w:szCs w:val="26"/>
          <w:rtl/>
          <w:lang w:val="en-CA" w:bidi="ar-SA"/>
        </w:rPr>
        <w:t xml:space="preserve">ومازالت </w:t>
      </w:r>
      <w:r w:rsidRPr="0018239B">
        <w:rPr>
          <w:sz w:val="26"/>
          <w:szCs w:val="26"/>
          <w:rtl/>
          <w:lang w:val="en-CA" w:bidi="ar-SA"/>
        </w:rPr>
        <w:t>ت</w:t>
      </w:r>
      <w:r w:rsidR="00832B55" w:rsidRPr="0018239B">
        <w:rPr>
          <w:rFonts w:hint="cs"/>
          <w:sz w:val="26"/>
          <w:szCs w:val="26"/>
          <w:rtl/>
          <w:lang w:val="en-CA" w:bidi="ar-SA"/>
        </w:rPr>
        <w:t>ُ</w:t>
      </w:r>
      <w:r w:rsidRPr="0018239B">
        <w:rPr>
          <w:sz w:val="26"/>
          <w:szCs w:val="26"/>
          <w:rtl/>
          <w:lang w:val="en-CA" w:bidi="ar-SA"/>
        </w:rPr>
        <w:t xml:space="preserve">ستخدم؛ </w:t>
      </w:r>
    </w:p>
    <w:p w14:paraId="40C19AA7" w14:textId="77777777" w:rsidR="00847BCF" w:rsidRPr="0018239B" w:rsidRDefault="000B1F3F" w:rsidP="005571BE">
      <w:pPr>
        <w:pStyle w:val="StyleHeader4Para4Left0Firstline0"/>
        <w:numPr>
          <w:ilvl w:val="0"/>
          <w:numId w:val="0"/>
        </w:numPr>
        <w:tabs>
          <w:tab w:val="right" w:pos="1080"/>
        </w:tabs>
        <w:bidi/>
        <w:ind w:left="1080" w:hanging="540"/>
        <w:rPr>
          <w:sz w:val="26"/>
          <w:szCs w:val="26"/>
          <w:rtl/>
          <w:lang w:val="en-CA" w:bidi="ar-SA"/>
        </w:rPr>
      </w:pPr>
      <w:r w:rsidRPr="0018239B">
        <w:rPr>
          <w:rFonts w:hint="cs"/>
          <w:sz w:val="26"/>
          <w:szCs w:val="26"/>
          <w:rtl/>
          <w:lang w:val="en-CA" w:bidi="ar-SA"/>
        </w:rPr>
        <w:lastRenderedPageBreak/>
        <w:t xml:space="preserve">(ج)  </w:t>
      </w:r>
      <w:r w:rsidR="00E504E7" w:rsidRPr="0018239B">
        <w:rPr>
          <w:rFonts w:hint="cs"/>
          <w:sz w:val="26"/>
          <w:szCs w:val="26"/>
          <w:rtl/>
          <w:lang w:val="en-CA" w:bidi="ar-SA"/>
        </w:rPr>
        <w:t>و</w:t>
      </w:r>
      <w:r w:rsidR="007209FB" w:rsidRPr="0018239B">
        <w:rPr>
          <w:rFonts w:hint="cs"/>
          <w:sz w:val="26"/>
          <w:szCs w:val="26"/>
          <w:rtl/>
          <w:lang w:val="en-CA" w:bidi="ar-SA"/>
        </w:rPr>
        <w:t xml:space="preserve">تم تطوير ونشر </w:t>
      </w:r>
      <w:r w:rsidR="00847BCF" w:rsidRPr="0018239B">
        <w:rPr>
          <w:sz w:val="26"/>
          <w:szCs w:val="26"/>
          <w:rtl/>
          <w:lang w:val="en-CA" w:bidi="ar-SA"/>
        </w:rPr>
        <w:t xml:space="preserve">برامج التوعية بما في ذلك نشر مقابلات بشأن حماية الأوزون </w:t>
      </w:r>
      <w:r w:rsidR="00714ADA" w:rsidRPr="0018239B">
        <w:rPr>
          <w:rFonts w:hint="cs"/>
          <w:sz w:val="26"/>
          <w:szCs w:val="26"/>
          <w:rtl/>
          <w:lang w:val="en-CA" w:bidi="ar-SA"/>
        </w:rPr>
        <w:t>وإزالة المواد الهيدروكلوروفلوروكربونية</w:t>
      </w:r>
      <w:r w:rsidR="00714ADA" w:rsidRPr="0018239B">
        <w:rPr>
          <w:sz w:val="26"/>
          <w:szCs w:val="26"/>
          <w:rtl/>
          <w:lang w:val="en-CA" w:bidi="ar-SA"/>
        </w:rPr>
        <w:t xml:space="preserve"> </w:t>
      </w:r>
      <w:r w:rsidR="00847BCF" w:rsidRPr="0018239B">
        <w:rPr>
          <w:sz w:val="26"/>
          <w:szCs w:val="26"/>
          <w:rtl/>
          <w:lang w:val="en-CA" w:bidi="ar-SA"/>
        </w:rPr>
        <w:t>في الصحف والمو</w:t>
      </w:r>
      <w:r w:rsidR="00714ADA" w:rsidRPr="0018239B">
        <w:rPr>
          <w:sz w:val="26"/>
          <w:szCs w:val="26"/>
          <w:rtl/>
          <w:lang w:val="en-CA" w:bidi="ar-SA"/>
        </w:rPr>
        <w:t xml:space="preserve">اقع </w:t>
      </w:r>
      <w:r w:rsidR="00714ADA" w:rsidRPr="0018239B">
        <w:rPr>
          <w:rFonts w:hint="cs"/>
          <w:sz w:val="26"/>
          <w:szCs w:val="26"/>
          <w:rtl/>
          <w:lang w:val="en-CA" w:bidi="ar-SA"/>
        </w:rPr>
        <w:t>الإلكترونية</w:t>
      </w:r>
      <w:r w:rsidR="00714ADA" w:rsidRPr="0018239B">
        <w:rPr>
          <w:sz w:val="26"/>
          <w:szCs w:val="26"/>
          <w:rtl/>
          <w:lang w:val="en-CA" w:bidi="ar-SA"/>
        </w:rPr>
        <w:t xml:space="preserve"> والبث على التلفزيون</w:t>
      </w:r>
      <w:r w:rsidR="00714ADA" w:rsidRPr="0018239B">
        <w:rPr>
          <w:rFonts w:hint="cs"/>
          <w:sz w:val="26"/>
          <w:szCs w:val="26"/>
          <w:rtl/>
          <w:lang w:val="en-CA" w:bidi="ar-SA"/>
        </w:rPr>
        <w:t>،</w:t>
      </w:r>
      <w:r w:rsidR="00847BCF" w:rsidRPr="0018239B">
        <w:rPr>
          <w:sz w:val="26"/>
          <w:szCs w:val="26"/>
          <w:rtl/>
          <w:lang w:val="en-CA" w:bidi="ar-SA"/>
        </w:rPr>
        <w:t xml:space="preserve"> </w:t>
      </w:r>
      <w:r w:rsidR="00714ADA" w:rsidRPr="0018239B">
        <w:rPr>
          <w:rFonts w:hint="cs"/>
          <w:sz w:val="26"/>
          <w:szCs w:val="26"/>
          <w:rtl/>
          <w:lang w:val="en-CA" w:bidi="ar-SA"/>
        </w:rPr>
        <w:t>و</w:t>
      </w:r>
      <w:r w:rsidR="00714ADA" w:rsidRPr="0018239B">
        <w:rPr>
          <w:sz w:val="26"/>
          <w:szCs w:val="26"/>
          <w:rtl/>
          <w:lang w:val="en-CA" w:bidi="ar-SA"/>
        </w:rPr>
        <w:t xml:space="preserve">نشر كتيبين، </w:t>
      </w:r>
      <w:r w:rsidR="00847BCF" w:rsidRPr="0018239B">
        <w:rPr>
          <w:sz w:val="26"/>
          <w:szCs w:val="26"/>
          <w:rtl/>
          <w:lang w:val="en-CA" w:bidi="ar-SA"/>
        </w:rPr>
        <w:t xml:space="preserve">هما الإطار القانوني لحماية طبقة الأوزون وسياسات / أنظمة التحكم في </w:t>
      </w:r>
      <w:r w:rsidR="00714ADA" w:rsidRPr="0018239B">
        <w:rPr>
          <w:rFonts w:hint="cs"/>
          <w:sz w:val="26"/>
          <w:szCs w:val="26"/>
          <w:rtl/>
          <w:lang w:val="en-CA" w:bidi="ar-SA"/>
        </w:rPr>
        <w:t>المواد الهيدروكلوروفلوروكربونية</w:t>
      </w:r>
      <w:r w:rsidR="00714ADA" w:rsidRPr="0018239B">
        <w:rPr>
          <w:sz w:val="26"/>
          <w:szCs w:val="26"/>
          <w:rtl/>
          <w:lang w:val="en-CA" w:bidi="ar-SA"/>
        </w:rPr>
        <w:t xml:space="preserve"> </w:t>
      </w:r>
      <w:r w:rsidR="00847BCF" w:rsidRPr="0018239B">
        <w:rPr>
          <w:sz w:val="26"/>
          <w:szCs w:val="26"/>
          <w:rtl/>
          <w:lang w:val="en-CA" w:bidi="ar-SA"/>
        </w:rPr>
        <w:t xml:space="preserve">لضباط </w:t>
      </w:r>
      <w:r w:rsidR="00714ADA" w:rsidRPr="0018239B">
        <w:rPr>
          <w:rFonts w:hint="cs"/>
          <w:sz w:val="26"/>
          <w:szCs w:val="26"/>
          <w:rtl/>
          <w:lang w:val="en-CA" w:bidi="ar-SA"/>
        </w:rPr>
        <w:t>ال</w:t>
      </w:r>
      <w:r w:rsidR="00847BCF" w:rsidRPr="0018239B">
        <w:rPr>
          <w:sz w:val="26"/>
          <w:szCs w:val="26"/>
          <w:rtl/>
          <w:lang w:val="en-CA" w:bidi="ar-SA"/>
        </w:rPr>
        <w:t>إنفاذ</w:t>
      </w:r>
      <w:r w:rsidR="00714ADA" w:rsidRPr="0018239B">
        <w:rPr>
          <w:rFonts w:hint="cs"/>
          <w:sz w:val="26"/>
          <w:szCs w:val="26"/>
          <w:rtl/>
          <w:lang w:val="en-CA" w:bidi="ar-SA"/>
        </w:rPr>
        <w:t xml:space="preserve"> في</w:t>
      </w:r>
      <w:r w:rsidR="00847BCF" w:rsidRPr="0018239B">
        <w:rPr>
          <w:sz w:val="26"/>
          <w:szCs w:val="26"/>
          <w:rtl/>
          <w:lang w:val="en-CA" w:bidi="ar-SA"/>
        </w:rPr>
        <w:t xml:space="preserve"> الجمارك ونظام التبريد وكفا</w:t>
      </w:r>
      <w:r w:rsidR="00714ADA" w:rsidRPr="0018239B">
        <w:rPr>
          <w:sz w:val="26"/>
          <w:szCs w:val="26"/>
          <w:rtl/>
          <w:lang w:val="en-CA" w:bidi="ar-SA"/>
        </w:rPr>
        <w:t xml:space="preserve">ءة العاملين في </w:t>
      </w:r>
      <w:r w:rsidR="00714ADA" w:rsidRPr="0018239B">
        <w:rPr>
          <w:rFonts w:hint="cs"/>
          <w:sz w:val="26"/>
          <w:szCs w:val="26"/>
          <w:rtl/>
          <w:lang w:val="en-CA" w:bidi="ar-SA"/>
        </w:rPr>
        <w:t xml:space="preserve">مجال </w:t>
      </w:r>
      <w:r w:rsidR="00714ADA" w:rsidRPr="0018239B">
        <w:rPr>
          <w:sz w:val="26"/>
          <w:szCs w:val="26"/>
          <w:rtl/>
          <w:lang w:val="en-CA" w:bidi="ar-SA"/>
        </w:rPr>
        <w:t>المضخات الحرارية</w:t>
      </w:r>
      <w:r w:rsidR="00847BCF" w:rsidRPr="0018239B">
        <w:rPr>
          <w:sz w:val="26"/>
          <w:szCs w:val="26"/>
          <w:rtl/>
          <w:lang w:val="en-CA" w:bidi="ar-SA"/>
        </w:rPr>
        <w:t>؛ ونشر الكتيبات باللغة المحلية عن الممارسات الجيدة في التبريد و</w:t>
      </w:r>
      <w:r w:rsidR="007209FB" w:rsidRPr="0018239B">
        <w:rPr>
          <w:rFonts w:hint="cs"/>
          <w:sz w:val="26"/>
          <w:szCs w:val="26"/>
          <w:rtl/>
          <w:lang w:val="en-CA" w:bidi="ar-SA"/>
        </w:rPr>
        <w:t>عن إزالة المواد الهيدروكلوروفلوروكربونية</w:t>
      </w:r>
      <w:r w:rsidR="007209FB" w:rsidRPr="0018239B">
        <w:rPr>
          <w:sz w:val="26"/>
          <w:szCs w:val="26"/>
          <w:rtl/>
          <w:lang w:val="en-CA" w:bidi="ar-SA"/>
        </w:rPr>
        <w:t xml:space="preserve"> </w:t>
      </w:r>
      <w:r w:rsidR="00847BCF" w:rsidRPr="0018239B">
        <w:rPr>
          <w:sz w:val="26"/>
          <w:szCs w:val="26"/>
          <w:rtl/>
          <w:lang w:val="en-CA" w:bidi="ar-SA"/>
        </w:rPr>
        <w:t xml:space="preserve">في قطاع خدمة التبريد وتكييف الهواء. </w:t>
      </w:r>
      <w:r w:rsidR="00EA21A9" w:rsidRPr="0018239B">
        <w:rPr>
          <w:rFonts w:hint="cs"/>
          <w:sz w:val="26"/>
          <w:szCs w:val="26"/>
          <w:rtl/>
          <w:lang w:val="en-CA" w:bidi="ar-SA"/>
        </w:rPr>
        <w:t>و</w:t>
      </w:r>
      <w:r w:rsidR="00847BCF" w:rsidRPr="0018239B">
        <w:rPr>
          <w:sz w:val="26"/>
          <w:szCs w:val="26"/>
          <w:rtl/>
          <w:lang w:val="en-CA" w:bidi="ar-SA"/>
        </w:rPr>
        <w:t>نظمت</w:t>
      </w:r>
      <w:r w:rsidR="00EA21A9" w:rsidRPr="0018239B">
        <w:rPr>
          <w:rFonts w:hint="cs"/>
          <w:sz w:val="26"/>
          <w:szCs w:val="26"/>
          <w:rtl/>
          <w:lang w:val="en-CA" w:bidi="ar-SA"/>
        </w:rPr>
        <w:t xml:space="preserve"> إدارة الأوزون الوطنية</w:t>
      </w:r>
      <w:r w:rsidR="00847BCF" w:rsidRPr="0018239B">
        <w:rPr>
          <w:sz w:val="26"/>
          <w:szCs w:val="26"/>
          <w:rtl/>
          <w:lang w:val="en-CA" w:bidi="ar-SA"/>
        </w:rPr>
        <w:t xml:space="preserve"> أول حملة ترويجية لتكنولوجيا </w:t>
      </w:r>
      <w:r w:rsidR="00847BCF" w:rsidRPr="0018239B">
        <w:rPr>
          <w:sz w:val="26"/>
          <w:szCs w:val="26"/>
          <w:lang w:val="en-CA" w:bidi="ar-SA"/>
        </w:rPr>
        <w:t>O2C</w:t>
      </w:r>
      <w:r w:rsidR="00847BCF" w:rsidRPr="0018239B">
        <w:rPr>
          <w:sz w:val="26"/>
          <w:szCs w:val="26"/>
          <w:rtl/>
          <w:lang w:val="en-CA" w:bidi="ar-SA"/>
        </w:rPr>
        <w:t xml:space="preserve"> ومائدة مستديرة للصناعة في عام 2019 مع 150 مشاركًا من الصناعات ومعاهد البحوث ومراكز التع</w:t>
      </w:r>
      <w:r w:rsidR="005571BE" w:rsidRPr="0018239B">
        <w:rPr>
          <w:sz w:val="26"/>
          <w:szCs w:val="26"/>
          <w:rtl/>
          <w:lang w:val="en-CA" w:bidi="ar-SA"/>
        </w:rPr>
        <w:t>ليم والتدريب والوكالات الحكومية</w:t>
      </w:r>
      <w:r w:rsidR="00847BCF" w:rsidRPr="0018239B">
        <w:rPr>
          <w:sz w:val="26"/>
          <w:szCs w:val="26"/>
          <w:rtl/>
          <w:lang w:val="en-CA" w:bidi="ar-SA"/>
        </w:rPr>
        <w:t xml:space="preserve">، حيث تم عرض أحدث </w:t>
      </w:r>
      <w:r w:rsidR="005571BE" w:rsidRPr="0018239B">
        <w:rPr>
          <w:rFonts w:hint="cs"/>
          <w:sz w:val="26"/>
          <w:szCs w:val="26"/>
          <w:rtl/>
          <w:lang w:val="en-CA" w:bidi="ar-SA"/>
        </w:rPr>
        <w:t>التكنولوجيات</w:t>
      </w:r>
      <w:r w:rsidR="00847BCF" w:rsidRPr="0018239B">
        <w:rPr>
          <w:sz w:val="26"/>
          <w:szCs w:val="26"/>
          <w:rtl/>
          <w:lang w:val="en-CA" w:bidi="ar-SA"/>
        </w:rPr>
        <w:t xml:space="preserve"> البديلة الخالية من</w:t>
      </w:r>
      <w:r w:rsidR="005571BE" w:rsidRPr="0018239B">
        <w:rPr>
          <w:rFonts w:hint="cs"/>
          <w:sz w:val="26"/>
          <w:szCs w:val="26"/>
          <w:rtl/>
          <w:lang w:val="en-CA" w:bidi="ar-SA"/>
        </w:rPr>
        <w:t xml:space="preserve"> المواد المستنفذة للأوزون وذات القدرة المنخفضة على إحداث الاحترار العالمي.</w:t>
      </w:r>
    </w:p>
    <w:p w14:paraId="5E56DABF" w14:textId="77777777" w:rsidR="00780FBC" w:rsidRPr="0018239B" w:rsidRDefault="00780FBC" w:rsidP="00FC4C37">
      <w:pPr>
        <w:pStyle w:val="StyleHeader4Para4Left0Firstline0"/>
        <w:numPr>
          <w:ilvl w:val="0"/>
          <w:numId w:val="0"/>
        </w:numPr>
        <w:bidi/>
        <w:rPr>
          <w:i/>
          <w:iCs/>
          <w:sz w:val="26"/>
          <w:szCs w:val="26"/>
          <w:lang w:val="en-CA" w:bidi="ar-SA"/>
        </w:rPr>
      </w:pPr>
      <w:r w:rsidRPr="0018239B">
        <w:rPr>
          <w:i/>
          <w:iCs/>
          <w:sz w:val="26"/>
          <w:szCs w:val="26"/>
          <w:rtl/>
          <w:lang w:val="en-CA" w:bidi="ar-SA"/>
        </w:rPr>
        <w:t xml:space="preserve">وحدة تنفيذ </w:t>
      </w:r>
      <w:r w:rsidR="00FC4C37" w:rsidRPr="0018239B">
        <w:rPr>
          <w:rFonts w:hint="cs"/>
          <w:i/>
          <w:iCs/>
          <w:sz w:val="26"/>
          <w:szCs w:val="26"/>
          <w:rtl/>
          <w:lang w:val="en-CA" w:bidi="ar-SA"/>
        </w:rPr>
        <w:t xml:space="preserve">ورصد </w:t>
      </w:r>
      <w:r w:rsidR="00FC4C37" w:rsidRPr="0018239B">
        <w:rPr>
          <w:i/>
          <w:iCs/>
          <w:sz w:val="26"/>
          <w:szCs w:val="26"/>
          <w:rtl/>
          <w:lang w:val="en-CA" w:bidi="ar-SA"/>
        </w:rPr>
        <w:t>المشروع</w:t>
      </w:r>
    </w:p>
    <w:p w14:paraId="4512C8AC" w14:textId="77777777" w:rsidR="00780FBC" w:rsidRPr="0018239B" w:rsidRDefault="005F280D" w:rsidP="00DF119F">
      <w:pPr>
        <w:pStyle w:val="StyleHeader4Para4Left0Firstline0"/>
        <w:numPr>
          <w:ilvl w:val="0"/>
          <w:numId w:val="0"/>
        </w:numPr>
        <w:bidi/>
        <w:rPr>
          <w:sz w:val="26"/>
          <w:szCs w:val="26"/>
          <w:lang w:val="en-CA" w:bidi="ar-SA"/>
        </w:rPr>
      </w:pPr>
      <w:r w:rsidRPr="0018239B">
        <w:rPr>
          <w:sz w:val="26"/>
          <w:szCs w:val="26"/>
          <w:rtl/>
          <w:lang w:val="en-CA" w:bidi="ar-SA"/>
        </w:rPr>
        <w:t>9</w:t>
      </w:r>
      <w:r w:rsidRPr="0018239B">
        <w:rPr>
          <w:rFonts w:hint="cs"/>
          <w:sz w:val="26"/>
          <w:szCs w:val="26"/>
          <w:rtl/>
          <w:lang w:val="en-CA" w:bidi="ar-SA"/>
        </w:rPr>
        <w:t xml:space="preserve">-     </w:t>
      </w:r>
      <w:r w:rsidR="00780FBC" w:rsidRPr="0018239B">
        <w:rPr>
          <w:sz w:val="26"/>
          <w:szCs w:val="26"/>
          <w:rtl/>
          <w:lang w:val="en-CA" w:bidi="ar-SA"/>
        </w:rPr>
        <w:t xml:space="preserve"> تم تنسيق وتنفيذ جميع الأنشطة في إطار خطة إدارة إزالة المواد الهيدروكلوروفلوروكربونية من قبل منسق متفرغ تم تعيينه في إطار </w:t>
      </w:r>
      <w:r w:rsidR="00DF119F" w:rsidRPr="0018239B">
        <w:rPr>
          <w:rFonts w:hint="cs"/>
          <w:sz w:val="26"/>
          <w:szCs w:val="26"/>
          <w:rtl/>
          <w:lang w:val="en-CA" w:bidi="ar-SA"/>
        </w:rPr>
        <w:t>عنصر</w:t>
      </w:r>
      <w:r w:rsidR="00780FBC" w:rsidRPr="0018239B">
        <w:rPr>
          <w:sz w:val="26"/>
          <w:szCs w:val="26"/>
          <w:rtl/>
          <w:lang w:val="en-CA" w:bidi="ar-SA"/>
        </w:rPr>
        <w:t xml:space="preserve"> وحدة </w:t>
      </w:r>
      <w:r w:rsidR="00DF119F" w:rsidRPr="0018239B">
        <w:rPr>
          <w:rFonts w:hint="cs"/>
          <w:sz w:val="26"/>
          <w:szCs w:val="26"/>
          <w:rtl/>
          <w:lang w:val="en-CA" w:bidi="ar-SA"/>
        </w:rPr>
        <w:t>تنفيذ ورصد</w:t>
      </w:r>
      <w:r w:rsidR="00DF119F" w:rsidRPr="0018239B">
        <w:rPr>
          <w:sz w:val="26"/>
          <w:szCs w:val="26"/>
          <w:rtl/>
          <w:lang w:val="en-CA" w:bidi="ar-SA"/>
        </w:rPr>
        <w:t xml:space="preserve"> المشروع </w:t>
      </w:r>
      <w:r w:rsidR="00780FBC" w:rsidRPr="0018239B">
        <w:rPr>
          <w:sz w:val="26"/>
          <w:szCs w:val="26"/>
          <w:rtl/>
          <w:lang w:val="en-CA" w:bidi="ar-SA"/>
        </w:rPr>
        <w:t xml:space="preserve">الذي سهل أيضًا جمع بيانات استيراد </w:t>
      </w:r>
      <w:r w:rsidR="00DF119F" w:rsidRPr="0018239B">
        <w:rPr>
          <w:rFonts w:hint="cs"/>
          <w:sz w:val="26"/>
          <w:szCs w:val="26"/>
          <w:rtl/>
          <w:lang w:val="en-CA" w:bidi="ar-SA"/>
        </w:rPr>
        <w:t>المواد الهيدروكلوروفلوروكربونية</w:t>
      </w:r>
      <w:r w:rsidR="00DF119F" w:rsidRPr="0018239B">
        <w:rPr>
          <w:sz w:val="26"/>
          <w:szCs w:val="26"/>
          <w:rtl/>
          <w:lang w:val="en-CA" w:bidi="ar-SA"/>
        </w:rPr>
        <w:t xml:space="preserve"> </w:t>
      </w:r>
      <w:r w:rsidR="00780FBC" w:rsidRPr="0018239B">
        <w:rPr>
          <w:sz w:val="26"/>
          <w:szCs w:val="26"/>
          <w:rtl/>
          <w:lang w:val="en-CA" w:bidi="ar-SA"/>
        </w:rPr>
        <w:t xml:space="preserve">والتحقق منها. </w:t>
      </w:r>
      <w:r w:rsidR="00DF119F" w:rsidRPr="0018239B">
        <w:rPr>
          <w:rFonts w:hint="cs"/>
          <w:sz w:val="26"/>
          <w:szCs w:val="26"/>
          <w:rtl/>
          <w:lang w:val="en-CA" w:bidi="ar-SA"/>
        </w:rPr>
        <w:t>و</w:t>
      </w:r>
      <w:r w:rsidR="00780FBC" w:rsidRPr="0018239B">
        <w:rPr>
          <w:sz w:val="26"/>
          <w:szCs w:val="26"/>
          <w:rtl/>
          <w:lang w:val="en-CA" w:bidi="ar-SA"/>
        </w:rPr>
        <w:t xml:space="preserve">التمويل الذي تم صرفه </w:t>
      </w:r>
      <w:r w:rsidR="00DF119F" w:rsidRPr="0018239B">
        <w:rPr>
          <w:rFonts w:hint="cs"/>
          <w:sz w:val="26"/>
          <w:szCs w:val="26"/>
          <w:rtl/>
          <w:lang w:val="en-CA" w:bidi="ar-SA"/>
        </w:rPr>
        <w:t>هو</w:t>
      </w:r>
      <w:r w:rsidR="00780FBC" w:rsidRPr="0018239B">
        <w:rPr>
          <w:sz w:val="26"/>
          <w:szCs w:val="26"/>
          <w:rtl/>
          <w:lang w:val="en-CA" w:bidi="ar-SA"/>
        </w:rPr>
        <w:t xml:space="preserve"> 25</w:t>
      </w:r>
      <w:r w:rsidR="00DF119F" w:rsidRPr="0018239B">
        <w:rPr>
          <w:rFonts w:hint="cs"/>
          <w:sz w:val="26"/>
          <w:szCs w:val="26"/>
          <w:rtl/>
          <w:lang w:val="en-CA" w:bidi="ar-SA"/>
        </w:rPr>
        <w:t>,</w:t>
      </w:r>
      <w:r w:rsidR="00554CAF" w:rsidRPr="0018239B">
        <w:rPr>
          <w:sz w:val="26"/>
          <w:szCs w:val="26"/>
          <w:rtl/>
          <w:lang w:val="en-CA" w:bidi="ar-SA"/>
        </w:rPr>
        <w:t>846 دولار أمريكي</w:t>
      </w:r>
      <w:r w:rsidR="00780FBC" w:rsidRPr="0018239B">
        <w:rPr>
          <w:sz w:val="26"/>
          <w:szCs w:val="26"/>
          <w:rtl/>
          <w:lang w:val="en-CA" w:bidi="ar-SA"/>
        </w:rPr>
        <w:t xml:space="preserve"> </w:t>
      </w:r>
      <w:r w:rsidR="00DF119F" w:rsidRPr="0018239B">
        <w:rPr>
          <w:rFonts w:hint="cs"/>
          <w:sz w:val="26"/>
          <w:szCs w:val="26"/>
          <w:rtl/>
          <w:lang w:val="en-CA" w:bidi="ar-SA"/>
        </w:rPr>
        <w:t>لموظف</w:t>
      </w:r>
      <w:r w:rsidR="00780FBC" w:rsidRPr="0018239B">
        <w:rPr>
          <w:sz w:val="26"/>
          <w:szCs w:val="26"/>
          <w:rtl/>
          <w:lang w:val="en-CA" w:bidi="ar-SA"/>
        </w:rPr>
        <w:t xml:space="preserve"> واحد </w:t>
      </w:r>
      <w:r w:rsidR="00DF119F" w:rsidRPr="0018239B">
        <w:rPr>
          <w:rFonts w:hint="cs"/>
          <w:sz w:val="26"/>
          <w:szCs w:val="26"/>
          <w:rtl/>
          <w:lang w:val="en-CA" w:bidi="ar-SA"/>
        </w:rPr>
        <w:t xml:space="preserve">عُين </w:t>
      </w:r>
      <w:r w:rsidR="00780FBC" w:rsidRPr="0018239B">
        <w:rPr>
          <w:sz w:val="26"/>
          <w:szCs w:val="26"/>
          <w:rtl/>
          <w:lang w:val="en-CA" w:bidi="ar-SA"/>
        </w:rPr>
        <w:t xml:space="preserve">كجزء من وحدة </w:t>
      </w:r>
      <w:r w:rsidR="00DF119F" w:rsidRPr="0018239B">
        <w:rPr>
          <w:rFonts w:hint="cs"/>
          <w:sz w:val="26"/>
          <w:szCs w:val="26"/>
          <w:rtl/>
          <w:lang w:val="en-CA" w:bidi="ar-SA"/>
        </w:rPr>
        <w:t>تنفيذ ورصد</w:t>
      </w:r>
      <w:r w:rsidR="00DF119F" w:rsidRPr="0018239B">
        <w:rPr>
          <w:sz w:val="26"/>
          <w:szCs w:val="26"/>
          <w:rtl/>
          <w:lang w:val="en-CA" w:bidi="ar-SA"/>
        </w:rPr>
        <w:t xml:space="preserve"> </w:t>
      </w:r>
      <w:r w:rsidR="00780FBC" w:rsidRPr="0018239B">
        <w:rPr>
          <w:sz w:val="26"/>
          <w:szCs w:val="26"/>
          <w:rtl/>
          <w:lang w:val="en-CA" w:bidi="ar-SA"/>
        </w:rPr>
        <w:t>المشروع.</w:t>
      </w:r>
    </w:p>
    <w:p w14:paraId="7CA94EEA" w14:textId="77777777" w:rsidR="00780FBC" w:rsidRPr="0018239B" w:rsidRDefault="00780FBC" w:rsidP="0023760F">
      <w:pPr>
        <w:pStyle w:val="StyleHeader4Para4Left0Firstline0"/>
        <w:numPr>
          <w:ilvl w:val="0"/>
          <w:numId w:val="0"/>
        </w:numPr>
        <w:bidi/>
        <w:rPr>
          <w:sz w:val="26"/>
          <w:szCs w:val="26"/>
          <w:u w:val="single"/>
          <w:rtl/>
          <w:lang w:val="en-CA" w:bidi="ar-SA"/>
        </w:rPr>
      </w:pPr>
      <w:r w:rsidRPr="0018239B">
        <w:rPr>
          <w:sz w:val="26"/>
          <w:szCs w:val="26"/>
          <w:u w:val="single"/>
          <w:rtl/>
          <w:lang w:val="en-CA" w:bidi="ar-SA"/>
        </w:rPr>
        <w:t>مستوى صرف الأموال</w:t>
      </w:r>
    </w:p>
    <w:p w14:paraId="06455E73" w14:textId="77777777" w:rsidR="00780FBC" w:rsidRPr="0018239B" w:rsidRDefault="0023760F" w:rsidP="00554CAF">
      <w:pPr>
        <w:pStyle w:val="StyleHeader4Para4Left0Firstline0"/>
        <w:numPr>
          <w:ilvl w:val="0"/>
          <w:numId w:val="0"/>
        </w:numPr>
        <w:bidi/>
        <w:rPr>
          <w:sz w:val="26"/>
          <w:szCs w:val="26"/>
          <w:lang w:val="en-CA" w:bidi="ar-SA"/>
        </w:rPr>
      </w:pPr>
      <w:r w:rsidRPr="0018239B">
        <w:rPr>
          <w:sz w:val="26"/>
          <w:szCs w:val="26"/>
          <w:rtl/>
          <w:lang w:val="en-CA" w:bidi="ar-SA"/>
        </w:rPr>
        <w:t xml:space="preserve">10- </w:t>
      </w:r>
      <w:r w:rsidR="00554CAF" w:rsidRPr="0018239B">
        <w:rPr>
          <w:rFonts w:hint="cs"/>
          <w:sz w:val="26"/>
          <w:szCs w:val="26"/>
          <w:rtl/>
          <w:lang w:val="en-CA" w:bidi="ar-SA"/>
        </w:rPr>
        <w:t xml:space="preserve">     </w:t>
      </w:r>
      <w:r w:rsidRPr="0018239B">
        <w:rPr>
          <w:sz w:val="26"/>
          <w:szCs w:val="26"/>
          <w:rtl/>
          <w:lang w:val="en-CA" w:bidi="ar-SA"/>
        </w:rPr>
        <w:t>حتى فبراير</w:t>
      </w:r>
      <w:r w:rsidR="00554CAF" w:rsidRPr="0018239B">
        <w:rPr>
          <w:rFonts w:hint="cs"/>
          <w:sz w:val="26"/>
          <w:szCs w:val="26"/>
          <w:rtl/>
          <w:lang w:val="en-CA" w:bidi="ar-SA"/>
        </w:rPr>
        <w:t>/ شباط</w:t>
      </w:r>
      <w:r w:rsidRPr="0018239B">
        <w:rPr>
          <w:sz w:val="26"/>
          <w:szCs w:val="26"/>
          <w:rtl/>
          <w:lang w:val="en-CA" w:bidi="ar-SA"/>
        </w:rPr>
        <w:t xml:space="preserve"> 2020</w:t>
      </w:r>
      <w:r w:rsidR="00780FBC" w:rsidRPr="0018239B">
        <w:rPr>
          <w:sz w:val="26"/>
          <w:szCs w:val="26"/>
          <w:rtl/>
          <w:lang w:val="en-CA" w:bidi="ar-SA"/>
        </w:rPr>
        <w:t xml:space="preserve">، من </w:t>
      </w:r>
      <w:r w:rsidR="00554CAF" w:rsidRPr="0018239B">
        <w:rPr>
          <w:rFonts w:hint="cs"/>
          <w:sz w:val="26"/>
          <w:szCs w:val="26"/>
          <w:rtl/>
          <w:lang w:val="en-CA" w:bidi="ar-SA"/>
        </w:rPr>
        <w:t>ال</w:t>
      </w:r>
      <w:r w:rsidR="00780FBC" w:rsidRPr="0018239B">
        <w:rPr>
          <w:sz w:val="26"/>
          <w:szCs w:val="26"/>
          <w:rtl/>
          <w:lang w:val="en-CA" w:bidi="ar-SA"/>
        </w:rPr>
        <w:t>مبلغ 329</w:t>
      </w:r>
      <w:r w:rsidR="00554CAF" w:rsidRPr="0018239B">
        <w:rPr>
          <w:rFonts w:hint="cs"/>
          <w:sz w:val="26"/>
          <w:szCs w:val="26"/>
          <w:rtl/>
          <w:lang w:val="en-CA" w:bidi="ar-SA"/>
        </w:rPr>
        <w:t>,</w:t>
      </w:r>
      <w:r w:rsidR="00780FBC" w:rsidRPr="0018239B">
        <w:rPr>
          <w:sz w:val="26"/>
          <w:szCs w:val="26"/>
          <w:rtl/>
          <w:lang w:val="en-CA" w:bidi="ar-SA"/>
        </w:rPr>
        <w:t>00</w:t>
      </w:r>
      <w:r w:rsidR="00554CAF" w:rsidRPr="0018239B">
        <w:rPr>
          <w:sz w:val="26"/>
          <w:szCs w:val="26"/>
          <w:rtl/>
          <w:lang w:val="en-CA" w:bidi="ar-SA"/>
        </w:rPr>
        <w:t>0 دولار أمريكي المعتمد حتى الآن</w:t>
      </w:r>
      <w:r w:rsidR="00780FBC" w:rsidRPr="0018239B">
        <w:rPr>
          <w:sz w:val="26"/>
          <w:szCs w:val="26"/>
          <w:rtl/>
          <w:lang w:val="en-CA" w:bidi="ar-SA"/>
        </w:rPr>
        <w:t>، تم صرف 316</w:t>
      </w:r>
      <w:r w:rsidR="00554CAF" w:rsidRPr="0018239B">
        <w:rPr>
          <w:rFonts w:hint="cs"/>
          <w:sz w:val="26"/>
          <w:szCs w:val="26"/>
          <w:rtl/>
          <w:lang w:val="en-CA" w:bidi="ar-SA"/>
        </w:rPr>
        <w:t>,</w:t>
      </w:r>
      <w:r w:rsidR="00554CAF" w:rsidRPr="0018239B">
        <w:rPr>
          <w:sz w:val="26"/>
          <w:szCs w:val="26"/>
          <w:rtl/>
          <w:lang w:val="en-CA" w:bidi="ar-SA"/>
        </w:rPr>
        <w:t>846 دولار أمريكي</w:t>
      </w:r>
      <w:r w:rsidR="00780FBC" w:rsidRPr="0018239B">
        <w:rPr>
          <w:sz w:val="26"/>
          <w:szCs w:val="26"/>
          <w:rtl/>
          <w:lang w:val="en-CA" w:bidi="ar-SA"/>
        </w:rPr>
        <w:t xml:space="preserve"> (186</w:t>
      </w:r>
      <w:r w:rsidR="00554CAF" w:rsidRPr="0018239B">
        <w:rPr>
          <w:rFonts w:hint="cs"/>
          <w:sz w:val="26"/>
          <w:szCs w:val="26"/>
          <w:rtl/>
          <w:lang w:val="en-CA" w:bidi="ar-SA"/>
        </w:rPr>
        <w:t>,</w:t>
      </w:r>
      <w:r w:rsidR="00554CAF" w:rsidRPr="0018239B">
        <w:rPr>
          <w:sz w:val="26"/>
          <w:szCs w:val="26"/>
          <w:rtl/>
          <w:lang w:val="en-CA" w:bidi="ar-SA"/>
        </w:rPr>
        <w:t>846 دولار</w:t>
      </w:r>
      <w:r w:rsidR="00780FBC" w:rsidRPr="0018239B">
        <w:rPr>
          <w:sz w:val="26"/>
          <w:szCs w:val="26"/>
          <w:rtl/>
          <w:lang w:val="en-CA" w:bidi="ar-SA"/>
        </w:rPr>
        <w:t xml:space="preserve"> </w:t>
      </w:r>
      <w:r w:rsidR="00554CAF" w:rsidRPr="0018239B">
        <w:rPr>
          <w:rFonts w:hint="cs"/>
          <w:sz w:val="26"/>
          <w:szCs w:val="26"/>
          <w:rtl/>
          <w:lang w:val="en-CA" w:bidi="ar-SA"/>
        </w:rPr>
        <w:t xml:space="preserve">أمريكي لليونيب </w:t>
      </w:r>
      <w:r w:rsidR="00780FBC" w:rsidRPr="0018239B">
        <w:rPr>
          <w:sz w:val="26"/>
          <w:szCs w:val="26"/>
          <w:rtl/>
          <w:lang w:val="en-CA" w:bidi="ar-SA"/>
        </w:rPr>
        <w:t>و 130</w:t>
      </w:r>
      <w:r w:rsidR="00554CAF" w:rsidRPr="0018239B">
        <w:rPr>
          <w:rFonts w:hint="cs"/>
          <w:sz w:val="26"/>
          <w:szCs w:val="26"/>
          <w:rtl/>
          <w:lang w:val="en-CA" w:bidi="ar-SA"/>
        </w:rPr>
        <w:t>,</w:t>
      </w:r>
      <w:r w:rsidR="00780FBC" w:rsidRPr="0018239B">
        <w:rPr>
          <w:sz w:val="26"/>
          <w:szCs w:val="26"/>
          <w:rtl/>
          <w:lang w:val="en-CA" w:bidi="ar-SA"/>
        </w:rPr>
        <w:t xml:space="preserve">000 دولار أمريكي لليابان) </w:t>
      </w:r>
      <w:r w:rsidR="00554CAF" w:rsidRPr="0018239B">
        <w:rPr>
          <w:rFonts w:hint="cs"/>
          <w:sz w:val="26"/>
          <w:szCs w:val="26"/>
          <w:rtl/>
          <w:lang w:val="en-CA" w:bidi="ar-SA"/>
        </w:rPr>
        <w:t>على النحو ال</w:t>
      </w:r>
      <w:r w:rsidR="00554CAF" w:rsidRPr="0018239B">
        <w:rPr>
          <w:sz w:val="26"/>
          <w:szCs w:val="26"/>
          <w:rtl/>
          <w:lang w:val="en-CA" w:bidi="ar-SA"/>
        </w:rPr>
        <w:t xml:space="preserve">موضح في الجدول 2. وسيتم صرف </w:t>
      </w:r>
      <w:r w:rsidR="00780FBC" w:rsidRPr="0018239B">
        <w:rPr>
          <w:sz w:val="26"/>
          <w:szCs w:val="26"/>
          <w:rtl/>
          <w:lang w:val="en-CA" w:bidi="ar-SA"/>
        </w:rPr>
        <w:t xml:space="preserve">رصيد </w:t>
      </w:r>
      <w:r w:rsidR="00554CAF" w:rsidRPr="0018239B">
        <w:rPr>
          <w:rFonts w:hint="cs"/>
          <w:sz w:val="26"/>
          <w:szCs w:val="26"/>
          <w:rtl/>
          <w:lang w:val="en-CA" w:bidi="ar-SA"/>
        </w:rPr>
        <w:t xml:space="preserve">قدره </w:t>
      </w:r>
      <w:r w:rsidR="00780FBC" w:rsidRPr="0018239B">
        <w:rPr>
          <w:sz w:val="26"/>
          <w:szCs w:val="26"/>
          <w:rtl/>
          <w:lang w:val="en-CA" w:bidi="ar-SA"/>
        </w:rPr>
        <w:t>12</w:t>
      </w:r>
      <w:r w:rsidR="00554CAF" w:rsidRPr="0018239B">
        <w:rPr>
          <w:rFonts w:hint="cs"/>
          <w:sz w:val="26"/>
          <w:szCs w:val="26"/>
          <w:rtl/>
          <w:lang w:val="en-CA" w:bidi="ar-SA"/>
        </w:rPr>
        <w:t>,</w:t>
      </w:r>
      <w:r w:rsidR="00554CAF" w:rsidRPr="0018239B">
        <w:rPr>
          <w:sz w:val="26"/>
          <w:szCs w:val="26"/>
          <w:rtl/>
          <w:lang w:val="en-CA" w:bidi="ar-SA"/>
        </w:rPr>
        <w:t>154 دولار أمريكي</w:t>
      </w:r>
      <w:r w:rsidR="00780FBC" w:rsidRPr="0018239B">
        <w:rPr>
          <w:sz w:val="26"/>
          <w:szCs w:val="26"/>
          <w:rtl/>
          <w:lang w:val="en-CA" w:bidi="ar-SA"/>
        </w:rPr>
        <w:t xml:space="preserve"> في عام 2020.</w:t>
      </w:r>
    </w:p>
    <w:p w14:paraId="2E450392" w14:textId="77777777" w:rsidR="00C35C86" w:rsidRPr="0018239B" w:rsidRDefault="00171D96" w:rsidP="00FE0ACD">
      <w:pPr>
        <w:pStyle w:val="StyleHeader4Para4Left0Firstline0"/>
        <w:numPr>
          <w:ilvl w:val="0"/>
          <w:numId w:val="0"/>
        </w:numPr>
        <w:bidi/>
        <w:spacing w:after="0"/>
        <w:rPr>
          <w:b/>
          <w:bCs/>
          <w:sz w:val="26"/>
          <w:szCs w:val="26"/>
          <w:lang w:val="en-CA" w:bidi="ar-SA"/>
        </w:rPr>
      </w:pPr>
      <w:r w:rsidRPr="0018239B">
        <w:rPr>
          <w:b/>
          <w:bCs/>
          <w:sz w:val="26"/>
          <w:szCs w:val="26"/>
          <w:rtl/>
          <w:lang w:val="en-CA" w:bidi="ar-SA"/>
        </w:rPr>
        <w:t xml:space="preserve">الجدول 2. تقرير مالي </w:t>
      </w:r>
      <w:r w:rsidRPr="0018239B">
        <w:rPr>
          <w:rFonts w:hint="cs"/>
          <w:b/>
          <w:bCs/>
          <w:sz w:val="26"/>
          <w:szCs w:val="26"/>
          <w:rtl/>
          <w:lang w:val="en-CA" w:bidi="ar-SA"/>
        </w:rPr>
        <w:t>عن ا</w:t>
      </w:r>
      <w:r w:rsidR="00780FBC" w:rsidRPr="0018239B">
        <w:rPr>
          <w:b/>
          <w:bCs/>
          <w:sz w:val="26"/>
          <w:szCs w:val="26"/>
          <w:rtl/>
          <w:lang w:val="en-CA" w:bidi="ar-SA"/>
        </w:rPr>
        <w:t>لمرحلة الأولى من خطة إدارة إزالة المواد الهيدروكلوروفلوروكربونية لمنغوليا (بالدولار الأمريكي)</w:t>
      </w:r>
    </w:p>
    <w:tbl>
      <w:tblPr>
        <w:tblStyle w:val="TableGrid"/>
        <w:bidiVisual/>
        <w:tblW w:w="9355" w:type="dxa"/>
        <w:tblInd w:w="-24" w:type="dxa"/>
        <w:tblLook w:val="04A0" w:firstRow="1" w:lastRow="0" w:firstColumn="1" w:lastColumn="0" w:noHBand="0" w:noVBand="1"/>
      </w:tblPr>
      <w:tblGrid>
        <w:gridCol w:w="1255"/>
        <w:gridCol w:w="1012"/>
        <w:gridCol w:w="1013"/>
        <w:gridCol w:w="1012"/>
        <w:gridCol w:w="1013"/>
        <w:gridCol w:w="1012"/>
        <w:gridCol w:w="1013"/>
        <w:gridCol w:w="1012"/>
        <w:gridCol w:w="1013"/>
      </w:tblGrid>
      <w:tr w:rsidR="00C35C86" w:rsidRPr="00F267CA" w14:paraId="317AC74B" w14:textId="77777777" w:rsidTr="00874BAF">
        <w:tc>
          <w:tcPr>
            <w:tcW w:w="1255" w:type="dxa"/>
            <w:vMerge w:val="restart"/>
            <w:tcMar>
              <w:left w:w="29" w:type="dxa"/>
              <w:right w:w="0" w:type="dxa"/>
            </w:tcMar>
            <w:vAlign w:val="center"/>
          </w:tcPr>
          <w:p w14:paraId="28A6CECF" w14:textId="77777777" w:rsidR="00C35C86" w:rsidRPr="00171D96" w:rsidRDefault="00171D96" w:rsidP="00171D96">
            <w:pPr>
              <w:keepNext/>
              <w:bidi/>
              <w:jc w:val="center"/>
              <w:rPr>
                <w:bCs/>
                <w:sz w:val="20"/>
                <w:lang w:val="en-CA"/>
              </w:rPr>
            </w:pPr>
            <w:r w:rsidRPr="00171D96">
              <w:rPr>
                <w:rFonts w:hint="cs"/>
                <w:bCs/>
                <w:sz w:val="20"/>
                <w:rtl/>
                <w:lang w:val="en-CA"/>
              </w:rPr>
              <w:t>الوكالة</w:t>
            </w:r>
          </w:p>
        </w:tc>
        <w:tc>
          <w:tcPr>
            <w:tcW w:w="2025" w:type="dxa"/>
            <w:gridSpan w:val="2"/>
            <w:tcMar>
              <w:left w:w="0" w:type="dxa"/>
              <w:right w:w="0" w:type="dxa"/>
            </w:tcMar>
          </w:tcPr>
          <w:p w14:paraId="22589BB7" w14:textId="77777777" w:rsidR="00C35C86" w:rsidRPr="00171D96" w:rsidRDefault="00171D96" w:rsidP="00171D96">
            <w:pPr>
              <w:keepNext/>
              <w:bidi/>
              <w:jc w:val="center"/>
              <w:rPr>
                <w:bCs/>
                <w:sz w:val="20"/>
                <w:lang w:val="en-CA"/>
              </w:rPr>
            </w:pPr>
            <w:r w:rsidRPr="00171D96">
              <w:rPr>
                <w:rFonts w:hint="cs"/>
                <w:bCs/>
                <w:sz w:val="20"/>
                <w:rtl/>
                <w:lang w:val="en-CA"/>
              </w:rPr>
              <w:t>الشريحة الأولى</w:t>
            </w:r>
          </w:p>
        </w:tc>
        <w:tc>
          <w:tcPr>
            <w:tcW w:w="2025" w:type="dxa"/>
            <w:gridSpan w:val="2"/>
            <w:tcMar>
              <w:left w:w="0" w:type="dxa"/>
              <w:right w:w="0" w:type="dxa"/>
            </w:tcMar>
          </w:tcPr>
          <w:p w14:paraId="3C5A7E04" w14:textId="77777777" w:rsidR="00C35C86" w:rsidRPr="00171D96" w:rsidRDefault="00171D96" w:rsidP="00171D96">
            <w:pPr>
              <w:keepNext/>
              <w:bidi/>
              <w:jc w:val="center"/>
              <w:rPr>
                <w:bCs/>
                <w:sz w:val="20"/>
                <w:lang w:val="en-CA"/>
              </w:rPr>
            </w:pPr>
            <w:r w:rsidRPr="00171D96">
              <w:rPr>
                <w:rFonts w:hint="cs"/>
                <w:bCs/>
                <w:sz w:val="20"/>
                <w:rtl/>
                <w:lang w:val="en-CA"/>
              </w:rPr>
              <w:t>الشريحة الثانية</w:t>
            </w:r>
          </w:p>
        </w:tc>
        <w:tc>
          <w:tcPr>
            <w:tcW w:w="2025" w:type="dxa"/>
            <w:gridSpan w:val="2"/>
            <w:tcMar>
              <w:left w:w="0" w:type="dxa"/>
              <w:right w:w="0" w:type="dxa"/>
            </w:tcMar>
          </w:tcPr>
          <w:p w14:paraId="76A144AE" w14:textId="77777777" w:rsidR="00C35C86" w:rsidRPr="00171D96" w:rsidRDefault="00171D96" w:rsidP="00171D96">
            <w:pPr>
              <w:keepNext/>
              <w:bidi/>
              <w:jc w:val="center"/>
              <w:rPr>
                <w:bCs/>
                <w:sz w:val="20"/>
                <w:lang w:val="en-CA"/>
              </w:rPr>
            </w:pPr>
            <w:r w:rsidRPr="00171D96">
              <w:rPr>
                <w:rFonts w:hint="cs"/>
                <w:bCs/>
                <w:sz w:val="20"/>
                <w:rtl/>
                <w:lang w:val="en-CA"/>
              </w:rPr>
              <w:t>الشريحة الثالثة</w:t>
            </w:r>
          </w:p>
        </w:tc>
        <w:tc>
          <w:tcPr>
            <w:tcW w:w="2025" w:type="dxa"/>
            <w:gridSpan w:val="2"/>
            <w:tcMar>
              <w:left w:w="0" w:type="dxa"/>
              <w:right w:w="0" w:type="dxa"/>
            </w:tcMar>
          </w:tcPr>
          <w:p w14:paraId="23D4B043" w14:textId="77777777" w:rsidR="00C35C86" w:rsidRPr="00171D96" w:rsidRDefault="00171D96" w:rsidP="00171D96">
            <w:pPr>
              <w:keepNext/>
              <w:bidi/>
              <w:jc w:val="center"/>
              <w:rPr>
                <w:bCs/>
                <w:sz w:val="20"/>
                <w:lang w:val="en-CA"/>
              </w:rPr>
            </w:pPr>
            <w:r w:rsidRPr="00171D96">
              <w:rPr>
                <w:rFonts w:hint="cs"/>
                <w:bCs/>
                <w:sz w:val="20"/>
                <w:rtl/>
                <w:lang w:val="en-CA"/>
              </w:rPr>
              <w:t>المجموع</w:t>
            </w:r>
            <w:r w:rsidR="00C35C86" w:rsidRPr="00171D96">
              <w:rPr>
                <w:bCs/>
                <w:sz w:val="20"/>
                <w:lang w:val="en-CA"/>
              </w:rPr>
              <w:t xml:space="preserve"> </w:t>
            </w:r>
          </w:p>
        </w:tc>
      </w:tr>
      <w:tr w:rsidR="00874BAF" w:rsidRPr="00F267CA" w14:paraId="463C2EA6" w14:textId="77777777" w:rsidTr="00874BAF">
        <w:tc>
          <w:tcPr>
            <w:tcW w:w="1255" w:type="dxa"/>
            <w:vMerge/>
            <w:tcMar>
              <w:left w:w="29" w:type="dxa"/>
              <w:right w:w="0" w:type="dxa"/>
            </w:tcMar>
          </w:tcPr>
          <w:p w14:paraId="4E3C50A0" w14:textId="77777777" w:rsidR="00874BAF" w:rsidRPr="00F267CA" w:rsidRDefault="00874BAF" w:rsidP="006C7247">
            <w:pPr>
              <w:keepNext/>
              <w:jc w:val="center"/>
              <w:rPr>
                <w:b/>
                <w:sz w:val="20"/>
                <w:lang w:val="en-CA"/>
              </w:rPr>
            </w:pPr>
          </w:p>
        </w:tc>
        <w:tc>
          <w:tcPr>
            <w:tcW w:w="1012" w:type="dxa"/>
            <w:tcMar>
              <w:left w:w="0" w:type="dxa"/>
              <w:right w:w="0" w:type="dxa"/>
            </w:tcMar>
          </w:tcPr>
          <w:p w14:paraId="7AEDF5CB" w14:textId="77777777" w:rsidR="00874BAF" w:rsidRPr="0085703E" w:rsidRDefault="00874BAF" w:rsidP="00874BAF">
            <w:pPr>
              <w:keepNext/>
              <w:bidi/>
              <w:jc w:val="center"/>
              <w:rPr>
                <w:bCs/>
                <w:sz w:val="20"/>
                <w:lang w:val="en-CA"/>
              </w:rPr>
            </w:pPr>
            <w:r w:rsidRPr="0085703E">
              <w:rPr>
                <w:rFonts w:hint="cs"/>
                <w:bCs/>
                <w:sz w:val="20"/>
                <w:rtl/>
                <w:lang w:val="en-CA"/>
              </w:rPr>
              <w:t>المعتمد</w:t>
            </w:r>
          </w:p>
        </w:tc>
        <w:tc>
          <w:tcPr>
            <w:tcW w:w="1013" w:type="dxa"/>
            <w:tcMar>
              <w:left w:w="0" w:type="dxa"/>
              <w:right w:w="0" w:type="dxa"/>
            </w:tcMar>
          </w:tcPr>
          <w:p w14:paraId="15FB6DA0" w14:textId="77777777" w:rsidR="00874BAF" w:rsidRPr="0085703E" w:rsidRDefault="00874BAF" w:rsidP="00874BAF">
            <w:pPr>
              <w:keepNext/>
              <w:bidi/>
              <w:jc w:val="center"/>
              <w:rPr>
                <w:bCs/>
                <w:sz w:val="20"/>
                <w:lang w:val="en-CA"/>
              </w:rPr>
            </w:pPr>
            <w:r w:rsidRPr="0085703E">
              <w:rPr>
                <w:rFonts w:hint="cs"/>
                <w:bCs/>
                <w:sz w:val="20"/>
                <w:rtl/>
                <w:lang w:val="en-CA"/>
              </w:rPr>
              <w:t>المصروف</w:t>
            </w:r>
          </w:p>
        </w:tc>
        <w:tc>
          <w:tcPr>
            <w:tcW w:w="1012" w:type="dxa"/>
            <w:tcMar>
              <w:left w:w="0" w:type="dxa"/>
              <w:right w:w="0" w:type="dxa"/>
            </w:tcMar>
          </w:tcPr>
          <w:p w14:paraId="69A956C8" w14:textId="77777777" w:rsidR="00874BAF" w:rsidRPr="0085703E" w:rsidRDefault="00874BAF" w:rsidP="00885060">
            <w:pPr>
              <w:keepNext/>
              <w:bidi/>
              <w:jc w:val="center"/>
              <w:rPr>
                <w:bCs/>
                <w:sz w:val="20"/>
                <w:lang w:val="en-CA"/>
              </w:rPr>
            </w:pPr>
            <w:r w:rsidRPr="0085703E">
              <w:rPr>
                <w:rFonts w:hint="cs"/>
                <w:bCs/>
                <w:sz w:val="20"/>
                <w:rtl/>
                <w:lang w:val="en-CA"/>
              </w:rPr>
              <w:t>المعتمد</w:t>
            </w:r>
          </w:p>
        </w:tc>
        <w:tc>
          <w:tcPr>
            <w:tcW w:w="1013" w:type="dxa"/>
            <w:tcMar>
              <w:left w:w="0" w:type="dxa"/>
              <w:right w:w="0" w:type="dxa"/>
            </w:tcMar>
          </w:tcPr>
          <w:p w14:paraId="207337AF" w14:textId="77777777" w:rsidR="00874BAF" w:rsidRPr="0085703E" w:rsidRDefault="00874BAF" w:rsidP="00885060">
            <w:pPr>
              <w:keepNext/>
              <w:bidi/>
              <w:jc w:val="center"/>
              <w:rPr>
                <w:bCs/>
                <w:sz w:val="20"/>
                <w:lang w:val="en-CA"/>
              </w:rPr>
            </w:pPr>
            <w:r w:rsidRPr="0085703E">
              <w:rPr>
                <w:rFonts w:hint="cs"/>
                <w:bCs/>
                <w:sz w:val="20"/>
                <w:rtl/>
                <w:lang w:val="en-CA"/>
              </w:rPr>
              <w:t>المصروف</w:t>
            </w:r>
          </w:p>
        </w:tc>
        <w:tc>
          <w:tcPr>
            <w:tcW w:w="1012" w:type="dxa"/>
            <w:tcMar>
              <w:left w:w="0" w:type="dxa"/>
              <w:right w:w="0" w:type="dxa"/>
            </w:tcMar>
          </w:tcPr>
          <w:p w14:paraId="7F2C062B" w14:textId="77777777" w:rsidR="00874BAF" w:rsidRPr="0085703E" w:rsidRDefault="00874BAF" w:rsidP="00885060">
            <w:pPr>
              <w:keepNext/>
              <w:bidi/>
              <w:jc w:val="center"/>
              <w:rPr>
                <w:bCs/>
                <w:sz w:val="20"/>
                <w:lang w:val="en-CA"/>
              </w:rPr>
            </w:pPr>
            <w:r w:rsidRPr="0085703E">
              <w:rPr>
                <w:rFonts w:hint="cs"/>
                <w:bCs/>
                <w:sz w:val="20"/>
                <w:rtl/>
                <w:lang w:val="en-CA"/>
              </w:rPr>
              <w:t>المعتمد</w:t>
            </w:r>
          </w:p>
        </w:tc>
        <w:tc>
          <w:tcPr>
            <w:tcW w:w="1013" w:type="dxa"/>
            <w:tcMar>
              <w:left w:w="0" w:type="dxa"/>
              <w:right w:w="0" w:type="dxa"/>
            </w:tcMar>
          </w:tcPr>
          <w:p w14:paraId="56F59868" w14:textId="77777777" w:rsidR="00874BAF" w:rsidRPr="0085703E" w:rsidRDefault="00874BAF" w:rsidP="00885060">
            <w:pPr>
              <w:keepNext/>
              <w:bidi/>
              <w:jc w:val="center"/>
              <w:rPr>
                <w:bCs/>
                <w:sz w:val="20"/>
                <w:lang w:val="en-CA"/>
              </w:rPr>
            </w:pPr>
            <w:r w:rsidRPr="0085703E">
              <w:rPr>
                <w:rFonts w:hint="cs"/>
                <w:bCs/>
                <w:sz w:val="20"/>
                <w:rtl/>
                <w:lang w:val="en-CA"/>
              </w:rPr>
              <w:t>المصروف</w:t>
            </w:r>
          </w:p>
        </w:tc>
        <w:tc>
          <w:tcPr>
            <w:tcW w:w="1012" w:type="dxa"/>
            <w:tcMar>
              <w:left w:w="0" w:type="dxa"/>
              <w:right w:w="0" w:type="dxa"/>
            </w:tcMar>
          </w:tcPr>
          <w:p w14:paraId="26E4A021" w14:textId="77777777" w:rsidR="00874BAF" w:rsidRPr="0085703E" w:rsidRDefault="00874BAF" w:rsidP="00885060">
            <w:pPr>
              <w:keepNext/>
              <w:bidi/>
              <w:jc w:val="center"/>
              <w:rPr>
                <w:bCs/>
                <w:sz w:val="20"/>
                <w:lang w:val="en-CA"/>
              </w:rPr>
            </w:pPr>
            <w:r w:rsidRPr="0085703E">
              <w:rPr>
                <w:rFonts w:hint="cs"/>
                <w:bCs/>
                <w:sz w:val="20"/>
                <w:rtl/>
                <w:lang w:val="en-CA"/>
              </w:rPr>
              <w:t>المعتمد</w:t>
            </w:r>
          </w:p>
        </w:tc>
        <w:tc>
          <w:tcPr>
            <w:tcW w:w="1013" w:type="dxa"/>
            <w:tcMar>
              <w:left w:w="0" w:type="dxa"/>
              <w:right w:w="0" w:type="dxa"/>
            </w:tcMar>
          </w:tcPr>
          <w:p w14:paraId="2BDFDD5E" w14:textId="77777777" w:rsidR="00874BAF" w:rsidRPr="0085703E" w:rsidRDefault="00874BAF" w:rsidP="00885060">
            <w:pPr>
              <w:keepNext/>
              <w:bidi/>
              <w:jc w:val="center"/>
              <w:rPr>
                <w:bCs/>
                <w:sz w:val="20"/>
                <w:lang w:val="en-CA"/>
              </w:rPr>
            </w:pPr>
            <w:r w:rsidRPr="0085703E">
              <w:rPr>
                <w:rFonts w:hint="cs"/>
                <w:bCs/>
                <w:sz w:val="20"/>
                <w:rtl/>
                <w:lang w:val="en-CA"/>
              </w:rPr>
              <w:t>المصروف</w:t>
            </w:r>
          </w:p>
        </w:tc>
      </w:tr>
      <w:tr w:rsidR="00C35C86" w:rsidRPr="00F267CA" w14:paraId="686405CE" w14:textId="77777777" w:rsidTr="00874BAF">
        <w:tc>
          <w:tcPr>
            <w:tcW w:w="1255" w:type="dxa"/>
            <w:tcMar>
              <w:left w:w="29" w:type="dxa"/>
              <w:right w:w="0" w:type="dxa"/>
            </w:tcMar>
          </w:tcPr>
          <w:p w14:paraId="0DD6656F" w14:textId="77777777" w:rsidR="00C35C86" w:rsidRPr="00F267CA" w:rsidRDefault="00874BAF" w:rsidP="00874BAF">
            <w:pPr>
              <w:keepNext/>
              <w:bidi/>
              <w:rPr>
                <w:sz w:val="20"/>
                <w:lang w:val="en-CA"/>
              </w:rPr>
            </w:pPr>
            <w:r>
              <w:rPr>
                <w:rFonts w:hint="cs"/>
                <w:color w:val="000000"/>
                <w:sz w:val="20"/>
                <w:rtl/>
                <w:lang w:val="en-CA" w:eastAsia="en-CA"/>
              </w:rPr>
              <w:t>اليونيب</w:t>
            </w:r>
          </w:p>
        </w:tc>
        <w:tc>
          <w:tcPr>
            <w:tcW w:w="1012" w:type="dxa"/>
          </w:tcPr>
          <w:p w14:paraId="74FDFF9B" w14:textId="77777777" w:rsidR="00C35C86" w:rsidRPr="00F267CA" w:rsidRDefault="00C35C86" w:rsidP="006C7247">
            <w:pPr>
              <w:keepNext/>
              <w:jc w:val="right"/>
              <w:rPr>
                <w:sz w:val="20"/>
                <w:lang w:val="en-CA"/>
              </w:rPr>
            </w:pPr>
            <w:r w:rsidRPr="00F267CA">
              <w:rPr>
                <w:color w:val="000000" w:themeColor="text1"/>
                <w:sz w:val="20"/>
                <w:lang w:val="en-CA" w:eastAsia="en-CA"/>
              </w:rPr>
              <w:t>65,000</w:t>
            </w:r>
          </w:p>
        </w:tc>
        <w:tc>
          <w:tcPr>
            <w:tcW w:w="1013" w:type="dxa"/>
          </w:tcPr>
          <w:p w14:paraId="4F43C48F" w14:textId="77777777" w:rsidR="00C35C86" w:rsidRPr="00F267CA" w:rsidRDefault="00C35C86" w:rsidP="006C7247">
            <w:pPr>
              <w:keepNext/>
              <w:jc w:val="right"/>
              <w:rPr>
                <w:sz w:val="20"/>
                <w:lang w:val="en-CA"/>
              </w:rPr>
            </w:pPr>
            <w:r w:rsidRPr="00F267CA">
              <w:rPr>
                <w:color w:val="000000" w:themeColor="text1"/>
                <w:sz w:val="20"/>
                <w:lang w:val="en-CA" w:eastAsia="en-CA"/>
              </w:rPr>
              <w:t>65,000</w:t>
            </w:r>
          </w:p>
        </w:tc>
        <w:tc>
          <w:tcPr>
            <w:tcW w:w="1012" w:type="dxa"/>
          </w:tcPr>
          <w:p w14:paraId="75D88779" w14:textId="77777777" w:rsidR="00C35C86" w:rsidRPr="00F267CA" w:rsidRDefault="00C35C86" w:rsidP="006C7247">
            <w:pPr>
              <w:keepNext/>
              <w:jc w:val="right"/>
              <w:rPr>
                <w:sz w:val="20"/>
                <w:lang w:val="en-CA"/>
              </w:rPr>
            </w:pPr>
            <w:r w:rsidRPr="00F267CA">
              <w:rPr>
                <w:color w:val="000000" w:themeColor="text1"/>
                <w:sz w:val="20"/>
                <w:lang w:val="en-CA" w:eastAsia="en-CA"/>
              </w:rPr>
              <w:t>65,000</w:t>
            </w:r>
          </w:p>
        </w:tc>
        <w:tc>
          <w:tcPr>
            <w:tcW w:w="1013" w:type="dxa"/>
          </w:tcPr>
          <w:p w14:paraId="0ED231E2" w14:textId="77777777" w:rsidR="00C35C86" w:rsidRPr="00F267CA" w:rsidRDefault="00C35C86" w:rsidP="006C7247">
            <w:pPr>
              <w:keepNext/>
              <w:jc w:val="right"/>
              <w:rPr>
                <w:b/>
                <w:bCs/>
                <w:sz w:val="20"/>
                <w:lang w:val="en-CA"/>
              </w:rPr>
            </w:pPr>
            <w:r w:rsidRPr="00F267CA">
              <w:rPr>
                <w:color w:val="000000" w:themeColor="text1"/>
                <w:sz w:val="20"/>
                <w:lang w:val="en-CA" w:eastAsia="en-CA"/>
              </w:rPr>
              <w:t>65,000</w:t>
            </w:r>
          </w:p>
        </w:tc>
        <w:tc>
          <w:tcPr>
            <w:tcW w:w="1012" w:type="dxa"/>
          </w:tcPr>
          <w:p w14:paraId="30D06792" w14:textId="77777777" w:rsidR="00C35C86" w:rsidRPr="00F267CA" w:rsidRDefault="00C35C86" w:rsidP="006C7247">
            <w:pPr>
              <w:keepNext/>
              <w:jc w:val="right"/>
              <w:rPr>
                <w:sz w:val="20"/>
                <w:lang w:val="en-CA"/>
              </w:rPr>
            </w:pPr>
            <w:r w:rsidRPr="00F267CA">
              <w:rPr>
                <w:color w:val="000000" w:themeColor="text1"/>
                <w:sz w:val="20"/>
                <w:lang w:val="en-CA" w:eastAsia="en-CA"/>
              </w:rPr>
              <w:t>69,000</w:t>
            </w:r>
          </w:p>
        </w:tc>
        <w:tc>
          <w:tcPr>
            <w:tcW w:w="1013" w:type="dxa"/>
          </w:tcPr>
          <w:p w14:paraId="462215EB" w14:textId="77777777" w:rsidR="00C35C86" w:rsidRPr="00F267CA" w:rsidRDefault="00C35C86" w:rsidP="006C7247">
            <w:pPr>
              <w:keepNext/>
              <w:jc w:val="right"/>
              <w:rPr>
                <w:sz w:val="20"/>
                <w:lang w:val="en-CA"/>
              </w:rPr>
            </w:pPr>
            <w:r w:rsidRPr="00F267CA">
              <w:rPr>
                <w:color w:val="000000" w:themeColor="text1"/>
                <w:sz w:val="20"/>
                <w:lang w:val="en-CA" w:eastAsia="en-CA"/>
              </w:rPr>
              <w:t>56,846</w:t>
            </w:r>
          </w:p>
        </w:tc>
        <w:tc>
          <w:tcPr>
            <w:tcW w:w="1012" w:type="dxa"/>
          </w:tcPr>
          <w:p w14:paraId="24AFB5F5" w14:textId="77777777" w:rsidR="00C35C86" w:rsidRPr="00F267CA" w:rsidRDefault="00C35C86" w:rsidP="006C7247">
            <w:pPr>
              <w:keepNext/>
              <w:jc w:val="right"/>
              <w:rPr>
                <w:color w:val="000000" w:themeColor="text1"/>
                <w:sz w:val="20"/>
                <w:lang w:val="en-CA" w:eastAsia="en-CA"/>
              </w:rPr>
            </w:pPr>
            <w:r w:rsidRPr="00F267CA">
              <w:rPr>
                <w:color w:val="000000" w:themeColor="text1"/>
                <w:sz w:val="20"/>
                <w:lang w:val="en-CA" w:eastAsia="en-CA"/>
              </w:rPr>
              <w:t>199,000</w:t>
            </w:r>
          </w:p>
        </w:tc>
        <w:tc>
          <w:tcPr>
            <w:tcW w:w="1013" w:type="dxa"/>
          </w:tcPr>
          <w:p w14:paraId="03E44CD4" w14:textId="77777777" w:rsidR="00C35C86" w:rsidRPr="00F267CA" w:rsidRDefault="00C35C86" w:rsidP="006C7247">
            <w:pPr>
              <w:keepNext/>
              <w:jc w:val="right"/>
              <w:rPr>
                <w:color w:val="000000" w:themeColor="text1"/>
                <w:sz w:val="20"/>
                <w:lang w:val="en-CA" w:eastAsia="en-CA"/>
              </w:rPr>
            </w:pPr>
            <w:r w:rsidRPr="00F267CA">
              <w:rPr>
                <w:color w:val="000000" w:themeColor="text1"/>
                <w:sz w:val="20"/>
                <w:lang w:val="en-CA" w:eastAsia="en-CA"/>
              </w:rPr>
              <w:t>186,846</w:t>
            </w:r>
          </w:p>
        </w:tc>
      </w:tr>
      <w:tr w:rsidR="00C35C86" w:rsidRPr="00F267CA" w14:paraId="34130097" w14:textId="77777777" w:rsidTr="00874BAF">
        <w:tc>
          <w:tcPr>
            <w:tcW w:w="1255" w:type="dxa"/>
            <w:tcMar>
              <w:left w:w="29" w:type="dxa"/>
              <w:right w:w="0" w:type="dxa"/>
            </w:tcMar>
          </w:tcPr>
          <w:p w14:paraId="603F90CB" w14:textId="77777777" w:rsidR="00C35C86" w:rsidRPr="00F267CA" w:rsidRDefault="00874BAF" w:rsidP="00874BAF">
            <w:pPr>
              <w:bidi/>
              <w:rPr>
                <w:sz w:val="20"/>
                <w:lang w:val="en-CA"/>
              </w:rPr>
            </w:pPr>
            <w:r>
              <w:rPr>
                <w:rFonts w:hint="cs"/>
                <w:color w:val="000000"/>
                <w:sz w:val="20"/>
                <w:rtl/>
                <w:lang w:val="en-CA" w:eastAsia="en-CA"/>
              </w:rPr>
              <w:t>اليابان</w:t>
            </w:r>
          </w:p>
        </w:tc>
        <w:tc>
          <w:tcPr>
            <w:tcW w:w="1012" w:type="dxa"/>
          </w:tcPr>
          <w:p w14:paraId="01A2973D" w14:textId="77777777" w:rsidR="00C35C86" w:rsidRPr="00F267CA" w:rsidRDefault="00C35C86" w:rsidP="006C7247">
            <w:pPr>
              <w:jc w:val="right"/>
              <w:rPr>
                <w:sz w:val="20"/>
                <w:lang w:val="en-CA"/>
              </w:rPr>
            </w:pPr>
            <w:r w:rsidRPr="00F267CA">
              <w:rPr>
                <w:color w:val="000000" w:themeColor="text1"/>
                <w:sz w:val="20"/>
                <w:lang w:val="en-CA" w:eastAsia="en-CA"/>
              </w:rPr>
              <w:t>130,000</w:t>
            </w:r>
          </w:p>
        </w:tc>
        <w:tc>
          <w:tcPr>
            <w:tcW w:w="1013" w:type="dxa"/>
          </w:tcPr>
          <w:p w14:paraId="5590AA51" w14:textId="77777777" w:rsidR="00C35C86" w:rsidRPr="00F267CA" w:rsidRDefault="00C35C86" w:rsidP="006C7247">
            <w:pPr>
              <w:jc w:val="right"/>
              <w:rPr>
                <w:sz w:val="20"/>
                <w:lang w:val="en-CA"/>
              </w:rPr>
            </w:pPr>
            <w:r w:rsidRPr="00F267CA">
              <w:rPr>
                <w:color w:val="000000" w:themeColor="text1"/>
                <w:sz w:val="20"/>
                <w:lang w:val="en-CA" w:eastAsia="en-CA"/>
              </w:rPr>
              <w:t>130,000</w:t>
            </w:r>
          </w:p>
        </w:tc>
        <w:tc>
          <w:tcPr>
            <w:tcW w:w="1012" w:type="dxa"/>
          </w:tcPr>
          <w:p w14:paraId="29E2D73F" w14:textId="77777777" w:rsidR="00C35C86" w:rsidRPr="00F267CA" w:rsidRDefault="00C35C86" w:rsidP="006C7247">
            <w:pPr>
              <w:jc w:val="right"/>
              <w:rPr>
                <w:sz w:val="20"/>
                <w:lang w:val="en-CA"/>
              </w:rPr>
            </w:pPr>
            <w:r w:rsidRPr="00F267CA">
              <w:rPr>
                <w:sz w:val="20"/>
                <w:lang w:val="en-CA"/>
              </w:rPr>
              <w:t>0</w:t>
            </w:r>
          </w:p>
        </w:tc>
        <w:tc>
          <w:tcPr>
            <w:tcW w:w="1013" w:type="dxa"/>
          </w:tcPr>
          <w:p w14:paraId="7E684774" w14:textId="77777777" w:rsidR="00C35C86" w:rsidRPr="00F267CA" w:rsidRDefault="00C35C86" w:rsidP="006C7247">
            <w:pPr>
              <w:jc w:val="right"/>
              <w:rPr>
                <w:sz w:val="20"/>
                <w:lang w:val="en-CA"/>
              </w:rPr>
            </w:pPr>
            <w:r w:rsidRPr="00F267CA">
              <w:rPr>
                <w:sz w:val="20"/>
                <w:lang w:val="en-CA"/>
              </w:rPr>
              <w:t>0</w:t>
            </w:r>
          </w:p>
        </w:tc>
        <w:tc>
          <w:tcPr>
            <w:tcW w:w="1012" w:type="dxa"/>
          </w:tcPr>
          <w:p w14:paraId="018A167E" w14:textId="77777777" w:rsidR="00C35C86" w:rsidRPr="00F267CA" w:rsidRDefault="00C35C86" w:rsidP="006C7247">
            <w:pPr>
              <w:jc w:val="right"/>
              <w:rPr>
                <w:sz w:val="20"/>
                <w:lang w:val="en-CA"/>
              </w:rPr>
            </w:pPr>
            <w:r w:rsidRPr="00F267CA">
              <w:rPr>
                <w:sz w:val="20"/>
                <w:lang w:val="en-CA"/>
              </w:rPr>
              <w:t>0</w:t>
            </w:r>
          </w:p>
        </w:tc>
        <w:tc>
          <w:tcPr>
            <w:tcW w:w="1013" w:type="dxa"/>
          </w:tcPr>
          <w:p w14:paraId="298DA23D" w14:textId="77777777" w:rsidR="00C35C86" w:rsidRPr="00F267CA" w:rsidRDefault="00C35C86" w:rsidP="006C7247">
            <w:pPr>
              <w:jc w:val="right"/>
              <w:rPr>
                <w:sz w:val="20"/>
                <w:lang w:val="en-CA"/>
              </w:rPr>
            </w:pPr>
            <w:r w:rsidRPr="00F267CA">
              <w:rPr>
                <w:sz w:val="20"/>
                <w:lang w:val="en-CA"/>
              </w:rPr>
              <w:t>0</w:t>
            </w:r>
          </w:p>
        </w:tc>
        <w:tc>
          <w:tcPr>
            <w:tcW w:w="1012" w:type="dxa"/>
          </w:tcPr>
          <w:p w14:paraId="3995B60F" w14:textId="77777777" w:rsidR="00C35C86" w:rsidRPr="00F267CA" w:rsidRDefault="00C35C86" w:rsidP="006C7247">
            <w:pPr>
              <w:jc w:val="right"/>
              <w:rPr>
                <w:sz w:val="20"/>
                <w:lang w:val="en-CA"/>
              </w:rPr>
            </w:pPr>
            <w:r w:rsidRPr="00F267CA">
              <w:rPr>
                <w:sz w:val="20"/>
                <w:lang w:val="en-CA"/>
              </w:rPr>
              <w:t>130,000</w:t>
            </w:r>
          </w:p>
        </w:tc>
        <w:tc>
          <w:tcPr>
            <w:tcW w:w="1013" w:type="dxa"/>
          </w:tcPr>
          <w:p w14:paraId="3F762FC2" w14:textId="77777777" w:rsidR="00C35C86" w:rsidRPr="00F267CA" w:rsidRDefault="00C35C86" w:rsidP="006C7247">
            <w:pPr>
              <w:jc w:val="right"/>
              <w:rPr>
                <w:sz w:val="20"/>
                <w:lang w:val="en-CA"/>
              </w:rPr>
            </w:pPr>
            <w:r w:rsidRPr="00F267CA">
              <w:rPr>
                <w:sz w:val="20"/>
                <w:lang w:val="en-CA"/>
              </w:rPr>
              <w:t>130,000</w:t>
            </w:r>
          </w:p>
        </w:tc>
      </w:tr>
      <w:tr w:rsidR="00C35C86" w:rsidRPr="00F267CA" w14:paraId="60E16F91" w14:textId="77777777" w:rsidTr="00874BAF">
        <w:tc>
          <w:tcPr>
            <w:tcW w:w="1255" w:type="dxa"/>
            <w:tcMar>
              <w:left w:w="29" w:type="dxa"/>
              <w:right w:w="0" w:type="dxa"/>
            </w:tcMar>
          </w:tcPr>
          <w:p w14:paraId="580A75E6" w14:textId="77777777" w:rsidR="00C35C86" w:rsidRPr="00F267CA" w:rsidRDefault="00874BAF" w:rsidP="00874BAF">
            <w:pPr>
              <w:bidi/>
              <w:rPr>
                <w:sz w:val="20"/>
                <w:lang w:val="en-CA"/>
              </w:rPr>
            </w:pPr>
            <w:r>
              <w:rPr>
                <w:rFonts w:hint="cs"/>
                <w:sz w:val="20"/>
                <w:rtl/>
                <w:lang w:val="en-CA"/>
              </w:rPr>
              <w:t>المجموع</w:t>
            </w:r>
          </w:p>
        </w:tc>
        <w:tc>
          <w:tcPr>
            <w:tcW w:w="1012" w:type="dxa"/>
          </w:tcPr>
          <w:p w14:paraId="2459D89D" w14:textId="77777777" w:rsidR="00C35C86" w:rsidRPr="00F267CA" w:rsidRDefault="00C35C86" w:rsidP="006C7247">
            <w:pPr>
              <w:jc w:val="right"/>
              <w:rPr>
                <w:sz w:val="20"/>
                <w:lang w:val="en-CA"/>
              </w:rPr>
            </w:pPr>
            <w:r w:rsidRPr="00F267CA">
              <w:rPr>
                <w:color w:val="000000" w:themeColor="text1"/>
                <w:sz w:val="20"/>
                <w:lang w:val="en-CA" w:eastAsia="en-CA"/>
              </w:rPr>
              <w:t>195,000</w:t>
            </w:r>
          </w:p>
        </w:tc>
        <w:tc>
          <w:tcPr>
            <w:tcW w:w="1013" w:type="dxa"/>
          </w:tcPr>
          <w:p w14:paraId="25D7D3A2" w14:textId="77777777" w:rsidR="00C35C86" w:rsidRPr="00F267CA" w:rsidRDefault="00C35C86" w:rsidP="006C7247">
            <w:pPr>
              <w:jc w:val="right"/>
              <w:rPr>
                <w:sz w:val="20"/>
                <w:lang w:val="en-CA"/>
              </w:rPr>
            </w:pPr>
            <w:r w:rsidRPr="00F267CA">
              <w:rPr>
                <w:color w:val="000000" w:themeColor="text1"/>
                <w:sz w:val="20"/>
                <w:lang w:val="en-CA" w:eastAsia="en-CA"/>
              </w:rPr>
              <w:t>195,000</w:t>
            </w:r>
          </w:p>
        </w:tc>
        <w:tc>
          <w:tcPr>
            <w:tcW w:w="1012" w:type="dxa"/>
          </w:tcPr>
          <w:p w14:paraId="63DEA419" w14:textId="77777777" w:rsidR="00C35C86" w:rsidRPr="00F267CA" w:rsidRDefault="00C35C86" w:rsidP="006C7247">
            <w:pPr>
              <w:jc w:val="right"/>
              <w:rPr>
                <w:sz w:val="20"/>
                <w:lang w:val="en-CA"/>
              </w:rPr>
            </w:pPr>
            <w:r w:rsidRPr="00F267CA">
              <w:rPr>
                <w:color w:val="000000" w:themeColor="text1"/>
                <w:sz w:val="20"/>
                <w:lang w:val="en-CA" w:eastAsia="en-CA"/>
              </w:rPr>
              <w:t>65,000</w:t>
            </w:r>
          </w:p>
        </w:tc>
        <w:tc>
          <w:tcPr>
            <w:tcW w:w="1013" w:type="dxa"/>
          </w:tcPr>
          <w:p w14:paraId="6F4A4066" w14:textId="77777777" w:rsidR="00C35C86" w:rsidRPr="00F267CA" w:rsidRDefault="00C35C86" w:rsidP="006C7247">
            <w:pPr>
              <w:jc w:val="right"/>
              <w:rPr>
                <w:sz w:val="20"/>
                <w:lang w:val="en-CA"/>
              </w:rPr>
            </w:pPr>
            <w:r w:rsidRPr="00F267CA">
              <w:rPr>
                <w:color w:val="000000" w:themeColor="text1"/>
                <w:sz w:val="20"/>
                <w:lang w:val="en-CA" w:eastAsia="en-CA"/>
              </w:rPr>
              <w:t>65,000</w:t>
            </w:r>
          </w:p>
        </w:tc>
        <w:tc>
          <w:tcPr>
            <w:tcW w:w="1012" w:type="dxa"/>
          </w:tcPr>
          <w:p w14:paraId="0E9589C9" w14:textId="77777777" w:rsidR="00C35C86" w:rsidRPr="00F267CA" w:rsidRDefault="00C35C86" w:rsidP="006C7247">
            <w:pPr>
              <w:jc w:val="right"/>
              <w:rPr>
                <w:sz w:val="20"/>
                <w:lang w:val="en-CA"/>
              </w:rPr>
            </w:pPr>
            <w:r w:rsidRPr="00F267CA">
              <w:rPr>
                <w:color w:val="000000" w:themeColor="text1"/>
                <w:sz w:val="20"/>
                <w:lang w:val="en-CA" w:eastAsia="en-CA"/>
              </w:rPr>
              <w:t>69,000</w:t>
            </w:r>
          </w:p>
        </w:tc>
        <w:tc>
          <w:tcPr>
            <w:tcW w:w="1013" w:type="dxa"/>
          </w:tcPr>
          <w:p w14:paraId="19D399E5" w14:textId="77777777" w:rsidR="00C35C86" w:rsidRPr="00F267CA" w:rsidRDefault="00C35C86" w:rsidP="006C7247">
            <w:pPr>
              <w:jc w:val="right"/>
              <w:rPr>
                <w:sz w:val="20"/>
                <w:lang w:val="en-CA"/>
              </w:rPr>
            </w:pPr>
            <w:r w:rsidRPr="00F267CA">
              <w:rPr>
                <w:color w:val="000000" w:themeColor="text1"/>
                <w:sz w:val="20"/>
                <w:lang w:val="en-CA" w:eastAsia="en-CA"/>
              </w:rPr>
              <w:t>56,846</w:t>
            </w:r>
          </w:p>
        </w:tc>
        <w:tc>
          <w:tcPr>
            <w:tcW w:w="1012" w:type="dxa"/>
          </w:tcPr>
          <w:p w14:paraId="65C3B0AB" w14:textId="77777777" w:rsidR="00C35C86" w:rsidRPr="00F267CA" w:rsidRDefault="00C35C86" w:rsidP="006C7247">
            <w:pPr>
              <w:jc w:val="right"/>
              <w:rPr>
                <w:color w:val="000000" w:themeColor="text1"/>
                <w:sz w:val="20"/>
                <w:lang w:val="en-CA" w:eastAsia="en-CA"/>
              </w:rPr>
            </w:pPr>
            <w:r w:rsidRPr="00F267CA">
              <w:rPr>
                <w:color w:val="000000" w:themeColor="text1"/>
                <w:sz w:val="20"/>
                <w:lang w:val="en-CA" w:eastAsia="en-CA"/>
              </w:rPr>
              <w:t>329,000</w:t>
            </w:r>
          </w:p>
        </w:tc>
        <w:tc>
          <w:tcPr>
            <w:tcW w:w="1013" w:type="dxa"/>
          </w:tcPr>
          <w:p w14:paraId="1F5D7F18" w14:textId="77777777" w:rsidR="00C35C86" w:rsidRPr="00F267CA" w:rsidRDefault="00C35C86" w:rsidP="006C7247">
            <w:pPr>
              <w:jc w:val="right"/>
              <w:rPr>
                <w:color w:val="000000" w:themeColor="text1"/>
                <w:sz w:val="20"/>
                <w:lang w:val="en-CA" w:eastAsia="en-CA"/>
              </w:rPr>
            </w:pPr>
            <w:r w:rsidRPr="00F267CA">
              <w:rPr>
                <w:color w:val="000000" w:themeColor="text1"/>
                <w:sz w:val="20"/>
                <w:lang w:val="en-CA" w:eastAsia="en-CA"/>
              </w:rPr>
              <w:t>316,846</w:t>
            </w:r>
          </w:p>
        </w:tc>
      </w:tr>
      <w:tr w:rsidR="00C35C86" w:rsidRPr="00F267CA" w14:paraId="73596B53" w14:textId="77777777" w:rsidTr="00874BAF">
        <w:tc>
          <w:tcPr>
            <w:tcW w:w="1255" w:type="dxa"/>
            <w:tcMar>
              <w:left w:w="29" w:type="dxa"/>
              <w:right w:w="0" w:type="dxa"/>
            </w:tcMar>
          </w:tcPr>
          <w:p w14:paraId="43820230" w14:textId="77777777" w:rsidR="00D85EB2" w:rsidRDefault="00874BAF" w:rsidP="00D85EB2">
            <w:pPr>
              <w:bidi/>
              <w:jc w:val="left"/>
              <w:rPr>
                <w:sz w:val="20"/>
                <w:rtl/>
                <w:lang w:val="en-CA"/>
              </w:rPr>
            </w:pPr>
            <w:r>
              <w:rPr>
                <w:rFonts w:hint="cs"/>
                <w:sz w:val="20"/>
                <w:rtl/>
                <w:lang w:val="en-CA"/>
              </w:rPr>
              <w:t>معدل الصرف</w:t>
            </w:r>
            <w:r w:rsidR="00D85EB2">
              <w:rPr>
                <w:rFonts w:hint="cs"/>
                <w:sz w:val="20"/>
                <w:rtl/>
                <w:lang w:val="en-CA"/>
              </w:rPr>
              <w:t xml:space="preserve"> </w:t>
            </w:r>
          </w:p>
          <w:p w14:paraId="6D9AD695" w14:textId="77777777" w:rsidR="00C35C86" w:rsidRPr="00F267CA" w:rsidRDefault="00D85EB2" w:rsidP="00D85EB2">
            <w:pPr>
              <w:bidi/>
              <w:jc w:val="left"/>
              <w:rPr>
                <w:sz w:val="20"/>
                <w:lang w:val="en-CA"/>
              </w:rPr>
            </w:pPr>
            <w:r>
              <w:rPr>
                <w:rFonts w:hint="cs"/>
                <w:sz w:val="20"/>
                <w:rtl/>
                <w:lang w:val="en-CA"/>
              </w:rPr>
              <w:t xml:space="preserve">     (%)</w:t>
            </w:r>
            <w:r w:rsidR="00874BAF">
              <w:rPr>
                <w:rFonts w:hint="cs"/>
                <w:sz w:val="20"/>
                <w:rtl/>
                <w:lang w:val="en-CA"/>
              </w:rPr>
              <w:t xml:space="preserve"> </w:t>
            </w:r>
            <w:r>
              <w:rPr>
                <w:rFonts w:hint="cs"/>
                <w:sz w:val="20"/>
                <w:rtl/>
                <w:lang w:val="en-CA"/>
              </w:rPr>
              <w:t xml:space="preserve">        </w:t>
            </w:r>
          </w:p>
        </w:tc>
        <w:tc>
          <w:tcPr>
            <w:tcW w:w="2025" w:type="dxa"/>
            <w:gridSpan w:val="2"/>
            <w:vAlign w:val="center"/>
          </w:tcPr>
          <w:p w14:paraId="68270897" w14:textId="77777777" w:rsidR="00C35C86" w:rsidRPr="00F267CA" w:rsidRDefault="00C35C86" w:rsidP="006C7247">
            <w:pPr>
              <w:jc w:val="center"/>
              <w:rPr>
                <w:sz w:val="20"/>
                <w:lang w:val="en-CA"/>
              </w:rPr>
            </w:pPr>
            <w:r w:rsidRPr="00F267CA">
              <w:rPr>
                <w:sz w:val="20"/>
                <w:lang w:val="en-CA"/>
              </w:rPr>
              <w:t>100</w:t>
            </w:r>
          </w:p>
        </w:tc>
        <w:tc>
          <w:tcPr>
            <w:tcW w:w="2025" w:type="dxa"/>
            <w:gridSpan w:val="2"/>
            <w:vAlign w:val="center"/>
          </w:tcPr>
          <w:p w14:paraId="3C816970" w14:textId="77777777" w:rsidR="00C35C86" w:rsidRPr="00F267CA" w:rsidRDefault="00C35C86" w:rsidP="006C7247">
            <w:pPr>
              <w:jc w:val="center"/>
              <w:rPr>
                <w:sz w:val="20"/>
                <w:lang w:val="en-CA"/>
              </w:rPr>
            </w:pPr>
            <w:r w:rsidRPr="00F267CA">
              <w:rPr>
                <w:sz w:val="20"/>
                <w:lang w:val="en-CA"/>
              </w:rPr>
              <w:t>100</w:t>
            </w:r>
          </w:p>
        </w:tc>
        <w:tc>
          <w:tcPr>
            <w:tcW w:w="2025" w:type="dxa"/>
            <w:gridSpan w:val="2"/>
            <w:vAlign w:val="center"/>
          </w:tcPr>
          <w:p w14:paraId="4BB6CCB2" w14:textId="77777777" w:rsidR="00C35C86" w:rsidRPr="00F267CA" w:rsidRDefault="00C35C86" w:rsidP="006C7247">
            <w:pPr>
              <w:jc w:val="center"/>
              <w:rPr>
                <w:sz w:val="20"/>
                <w:lang w:val="en-CA"/>
              </w:rPr>
            </w:pPr>
            <w:r w:rsidRPr="00F267CA">
              <w:rPr>
                <w:color w:val="000000"/>
                <w:sz w:val="20"/>
                <w:lang w:val="en-CA" w:eastAsia="en-CA"/>
              </w:rPr>
              <w:t>82.4</w:t>
            </w:r>
          </w:p>
        </w:tc>
        <w:tc>
          <w:tcPr>
            <w:tcW w:w="2025" w:type="dxa"/>
            <w:gridSpan w:val="2"/>
            <w:vAlign w:val="center"/>
          </w:tcPr>
          <w:p w14:paraId="3ED7AECB" w14:textId="77777777" w:rsidR="00C35C86" w:rsidRPr="00F267CA" w:rsidRDefault="00C35C86" w:rsidP="006C7247">
            <w:pPr>
              <w:jc w:val="center"/>
              <w:rPr>
                <w:color w:val="000000"/>
                <w:sz w:val="20"/>
                <w:lang w:val="en-CA" w:eastAsia="en-CA"/>
              </w:rPr>
            </w:pPr>
            <w:r w:rsidRPr="00F267CA">
              <w:rPr>
                <w:color w:val="000000"/>
                <w:sz w:val="20"/>
                <w:lang w:val="en-CA" w:eastAsia="en-CA"/>
              </w:rPr>
              <w:t>96</w:t>
            </w:r>
          </w:p>
        </w:tc>
      </w:tr>
    </w:tbl>
    <w:p w14:paraId="4877373A" w14:textId="77777777" w:rsidR="00C35C86" w:rsidRPr="00AE467C" w:rsidRDefault="00C35C86" w:rsidP="0036205A">
      <w:pPr>
        <w:rPr>
          <w:szCs w:val="24"/>
          <w:lang w:val="en-CA"/>
        </w:rPr>
      </w:pPr>
    </w:p>
    <w:p w14:paraId="208E9173" w14:textId="77777777" w:rsidR="00AE467C" w:rsidRPr="0018239B" w:rsidRDefault="00AE467C" w:rsidP="00C26E67">
      <w:pPr>
        <w:pStyle w:val="Heading2"/>
        <w:numPr>
          <w:ilvl w:val="0"/>
          <w:numId w:val="0"/>
        </w:numPr>
        <w:bidi/>
        <w:rPr>
          <w:sz w:val="26"/>
          <w:szCs w:val="26"/>
          <w:u w:val="single"/>
          <w:lang w:val="en-CA" w:bidi="ar-SA"/>
        </w:rPr>
      </w:pPr>
      <w:r w:rsidRPr="0018239B">
        <w:rPr>
          <w:sz w:val="26"/>
          <w:szCs w:val="26"/>
          <w:u w:val="single"/>
          <w:rtl/>
          <w:lang w:val="en-CA" w:bidi="ar-SA"/>
        </w:rPr>
        <w:t>خطة تنفيذ الشريحة الرابعة والأخيرة من خطة إدارة إزالة المواد الهيدروكلوروفلوروكربونية</w:t>
      </w:r>
    </w:p>
    <w:p w14:paraId="186EB967" w14:textId="77777777" w:rsidR="00AE467C" w:rsidRPr="0018239B" w:rsidRDefault="00C26E67" w:rsidP="0036205A">
      <w:pPr>
        <w:pStyle w:val="Heading2"/>
        <w:numPr>
          <w:ilvl w:val="0"/>
          <w:numId w:val="0"/>
        </w:numPr>
        <w:bidi/>
        <w:rPr>
          <w:sz w:val="26"/>
          <w:szCs w:val="26"/>
          <w:lang w:val="en-CA" w:bidi="ar-SA"/>
        </w:rPr>
      </w:pPr>
      <w:r w:rsidRPr="0018239B">
        <w:rPr>
          <w:rFonts w:hint="cs"/>
          <w:sz w:val="26"/>
          <w:szCs w:val="26"/>
          <w:rtl/>
          <w:lang w:val="en-CA" w:bidi="ar-SA"/>
        </w:rPr>
        <w:t>11</w:t>
      </w:r>
      <w:r w:rsidR="00AE467C" w:rsidRPr="0018239B">
        <w:rPr>
          <w:sz w:val="26"/>
          <w:szCs w:val="26"/>
          <w:rtl/>
          <w:lang w:val="en-CA" w:bidi="ar-SA"/>
        </w:rPr>
        <w:t xml:space="preserve">- </w:t>
      </w:r>
      <w:r w:rsidRPr="0018239B">
        <w:rPr>
          <w:rFonts w:hint="cs"/>
          <w:sz w:val="26"/>
          <w:szCs w:val="26"/>
          <w:rtl/>
          <w:lang w:val="en-CA" w:bidi="ar-SA"/>
        </w:rPr>
        <w:t xml:space="preserve">     </w:t>
      </w:r>
      <w:r w:rsidR="00AE467C" w:rsidRPr="0018239B">
        <w:rPr>
          <w:sz w:val="26"/>
          <w:szCs w:val="26"/>
          <w:rtl/>
          <w:lang w:val="en-CA" w:bidi="ar-SA"/>
        </w:rPr>
        <w:t xml:space="preserve">سيتم تنفيذ الأنشطة التالية بين </w:t>
      </w:r>
      <w:r w:rsidR="00193C60" w:rsidRPr="0018239B">
        <w:rPr>
          <w:rFonts w:hint="cs"/>
          <w:sz w:val="26"/>
          <w:szCs w:val="26"/>
          <w:rtl/>
          <w:lang w:val="en-CA" w:bidi="ar-SA"/>
        </w:rPr>
        <w:t xml:space="preserve">شهري </w:t>
      </w:r>
      <w:r w:rsidR="00193C60" w:rsidRPr="0018239B">
        <w:rPr>
          <w:sz w:val="26"/>
          <w:szCs w:val="26"/>
          <w:rtl/>
          <w:lang w:val="en-CA" w:bidi="ar-SA"/>
        </w:rPr>
        <w:t>يولي</w:t>
      </w:r>
      <w:r w:rsidR="00193C60" w:rsidRPr="0018239B">
        <w:rPr>
          <w:rFonts w:hint="cs"/>
          <w:sz w:val="26"/>
          <w:szCs w:val="26"/>
          <w:rtl/>
          <w:lang w:val="en-CA" w:bidi="ar-SA"/>
        </w:rPr>
        <w:t>ه/ تموز</w:t>
      </w:r>
      <w:r w:rsidR="00AE467C" w:rsidRPr="0018239B">
        <w:rPr>
          <w:sz w:val="26"/>
          <w:szCs w:val="26"/>
          <w:rtl/>
          <w:lang w:val="en-CA" w:bidi="ar-SA"/>
        </w:rPr>
        <w:t xml:space="preserve"> 2020 وديسمبر</w:t>
      </w:r>
      <w:r w:rsidR="00193C60" w:rsidRPr="0018239B">
        <w:rPr>
          <w:rFonts w:hint="cs"/>
          <w:sz w:val="26"/>
          <w:szCs w:val="26"/>
          <w:rtl/>
          <w:lang w:val="en-CA" w:bidi="ar-SA"/>
        </w:rPr>
        <w:t>/ كانون الأول</w:t>
      </w:r>
      <w:r w:rsidR="00AE467C" w:rsidRPr="0018239B">
        <w:rPr>
          <w:sz w:val="26"/>
          <w:szCs w:val="26"/>
          <w:rtl/>
          <w:lang w:val="en-CA" w:bidi="ar-SA"/>
        </w:rPr>
        <w:t xml:space="preserve"> 2021:</w:t>
      </w:r>
      <w:r w:rsidR="00B77178" w:rsidRPr="0018239B">
        <w:rPr>
          <w:rFonts w:hint="cs"/>
          <w:sz w:val="26"/>
          <w:szCs w:val="26"/>
          <w:rtl/>
          <w:lang w:val="en-CA" w:bidi="ar-SA"/>
        </w:rPr>
        <w:t>-</w:t>
      </w:r>
    </w:p>
    <w:p w14:paraId="6ACB68FA" w14:textId="77777777" w:rsidR="00AE467C" w:rsidRPr="0018239B" w:rsidRDefault="006B52CA" w:rsidP="006B52CA">
      <w:pPr>
        <w:pStyle w:val="Heading2"/>
        <w:numPr>
          <w:ilvl w:val="0"/>
          <w:numId w:val="36"/>
        </w:numPr>
        <w:bidi/>
        <w:ind w:left="1260" w:hanging="540"/>
        <w:rPr>
          <w:sz w:val="26"/>
          <w:szCs w:val="26"/>
          <w:lang w:val="en-CA" w:bidi="ar-SA"/>
        </w:rPr>
      </w:pPr>
      <w:r w:rsidRPr="0018239B">
        <w:rPr>
          <w:sz w:val="26"/>
          <w:szCs w:val="26"/>
          <w:rtl/>
          <w:lang w:val="en-CA" w:bidi="ar-SA"/>
        </w:rPr>
        <w:t>برنامج تدريب ل</w:t>
      </w:r>
      <w:r w:rsidRPr="0018239B">
        <w:rPr>
          <w:rFonts w:hint="cs"/>
          <w:sz w:val="26"/>
          <w:szCs w:val="26"/>
          <w:rtl/>
          <w:lang w:val="en-CA" w:bidi="ar-SA"/>
        </w:rPr>
        <w:t>عدد</w:t>
      </w:r>
      <w:r w:rsidR="00AE467C" w:rsidRPr="0018239B">
        <w:rPr>
          <w:sz w:val="26"/>
          <w:szCs w:val="26"/>
          <w:rtl/>
          <w:lang w:val="en-CA" w:bidi="ar-SA"/>
        </w:rPr>
        <w:t xml:space="preserve"> 40 ضابط جمارك (يستهدف مشاركة الإنا</w:t>
      </w:r>
      <w:r w:rsidRPr="0018239B">
        <w:rPr>
          <w:sz w:val="26"/>
          <w:szCs w:val="26"/>
          <w:rtl/>
          <w:lang w:val="en-CA" w:bidi="ar-SA"/>
        </w:rPr>
        <w:t>ث بنسبة 25 في المائة على الأقل)</w:t>
      </w:r>
      <w:r w:rsidR="00AE467C" w:rsidRPr="0018239B">
        <w:rPr>
          <w:sz w:val="26"/>
          <w:szCs w:val="26"/>
          <w:rtl/>
          <w:lang w:val="en-CA" w:bidi="ar-SA"/>
        </w:rPr>
        <w:t xml:space="preserve">؛ والمشاركة في الموافقة </w:t>
      </w:r>
      <w:r w:rsidRPr="0018239B">
        <w:rPr>
          <w:rFonts w:hint="cs"/>
          <w:sz w:val="26"/>
          <w:szCs w:val="26"/>
          <w:rtl/>
          <w:lang w:val="en-CA" w:bidi="ar-SA"/>
        </w:rPr>
        <w:t xml:space="preserve">المستنيرة </w:t>
      </w:r>
      <w:r w:rsidRPr="0018239B">
        <w:rPr>
          <w:sz w:val="26"/>
          <w:szCs w:val="26"/>
          <w:rtl/>
          <w:lang w:val="en-CA" w:bidi="ar-SA"/>
        </w:rPr>
        <w:t>المسبقة</w:t>
      </w:r>
      <w:r w:rsidR="00AE467C" w:rsidRPr="0018239B">
        <w:rPr>
          <w:sz w:val="26"/>
          <w:szCs w:val="26"/>
          <w:rtl/>
          <w:lang w:val="en-CA" w:bidi="ar-SA"/>
        </w:rPr>
        <w:t xml:space="preserve"> غير الرسمية (</w:t>
      </w:r>
      <w:r w:rsidRPr="0018239B">
        <w:rPr>
          <w:rFonts w:hint="cs"/>
          <w:sz w:val="26"/>
          <w:szCs w:val="26"/>
          <w:rtl/>
          <w:lang w:val="en-CA" w:bidi="ar-SA"/>
        </w:rPr>
        <w:t>اليونيب</w:t>
      </w:r>
      <w:r w:rsidRPr="0018239B">
        <w:rPr>
          <w:sz w:val="26"/>
          <w:szCs w:val="26"/>
          <w:rtl/>
          <w:lang w:val="en-CA" w:bidi="ar-SA"/>
        </w:rPr>
        <w:t>) (5</w:t>
      </w:r>
      <w:r w:rsidRPr="0018239B">
        <w:rPr>
          <w:rFonts w:hint="cs"/>
          <w:sz w:val="26"/>
          <w:szCs w:val="26"/>
          <w:rtl/>
          <w:lang w:val="en-CA" w:bidi="ar-SA"/>
        </w:rPr>
        <w:t>,</w:t>
      </w:r>
      <w:r w:rsidRPr="0018239B">
        <w:rPr>
          <w:sz w:val="26"/>
          <w:szCs w:val="26"/>
          <w:rtl/>
          <w:lang w:val="en-CA" w:bidi="ar-SA"/>
        </w:rPr>
        <w:t>000 دولار أمريكي)</w:t>
      </w:r>
      <w:r w:rsidR="00AE467C" w:rsidRPr="0018239B">
        <w:rPr>
          <w:sz w:val="26"/>
          <w:szCs w:val="26"/>
          <w:rtl/>
          <w:lang w:val="en-CA" w:bidi="ar-SA"/>
        </w:rPr>
        <w:t>؛</w:t>
      </w:r>
    </w:p>
    <w:p w14:paraId="18872061" w14:textId="77777777" w:rsidR="00AE467C" w:rsidRPr="0018239B" w:rsidRDefault="00B77178" w:rsidP="00616933">
      <w:pPr>
        <w:pStyle w:val="Heading2"/>
        <w:numPr>
          <w:ilvl w:val="0"/>
          <w:numId w:val="36"/>
        </w:numPr>
        <w:bidi/>
        <w:ind w:left="1260" w:hanging="540"/>
        <w:rPr>
          <w:sz w:val="26"/>
          <w:szCs w:val="26"/>
          <w:rtl/>
          <w:lang w:val="en-CA" w:bidi="ar-SA"/>
        </w:rPr>
      </w:pPr>
      <w:r w:rsidRPr="0018239B">
        <w:rPr>
          <w:rFonts w:hint="cs"/>
          <w:sz w:val="26"/>
          <w:szCs w:val="26"/>
          <w:rtl/>
          <w:lang w:val="en-CA" w:bidi="ar-SA"/>
        </w:rPr>
        <w:t>و</w:t>
      </w:r>
      <w:r w:rsidR="00AE467C" w:rsidRPr="0018239B">
        <w:rPr>
          <w:sz w:val="26"/>
          <w:szCs w:val="26"/>
          <w:rtl/>
          <w:lang w:val="en-CA" w:bidi="ar-SA"/>
        </w:rPr>
        <w:t xml:space="preserve">تعزيز نظام </w:t>
      </w:r>
      <w:r w:rsidR="00616933" w:rsidRPr="0018239B">
        <w:rPr>
          <w:rFonts w:hint="cs"/>
          <w:sz w:val="26"/>
          <w:szCs w:val="26"/>
          <w:rtl/>
          <w:lang w:val="en-CA" w:bidi="ar-SA"/>
        </w:rPr>
        <w:t xml:space="preserve">اعتماد </w:t>
      </w:r>
      <w:r w:rsidR="00AE467C" w:rsidRPr="0018239B">
        <w:rPr>
          <w:sz w:val="26"/>
          <w:szCs w:val="26"/>
          <w:rtl/>
          <w:lang w:val="en-CA" w:bidi="ar-SA"/>
        </w:rPr>
        <w:t xml:space="preserve">فنيي خدمة </w:t>
      </w:r>
      <w:r w:rsidR="006B52CA" w:rsidRPr="0018239B">
        <w:rPr>
          <w:rFonts w:hint="cs"/>
          <w:sz w:val="26"/>
          <w:szCs w:val="26"/>
          <w:rtl/>
          <w:lang w:val="en-CA" w:bidi="ar-SA"/>
        </w:rPr>
        <w:t xml:space="preserve">التبريد وتكييف الهواء </w:t>
      </w:r>
      <w:r w:rsidR="00AE467C" w:rsidRPr="0018239B">
        <w:rPr>
          <w:sz w:val="26"/>
          <w:szCs w:val="26"/>
          <w:rtl/>
          <w:lang w:val="en-CA" w:bidi="ar-SA"/>
        </w:rPr>
        <w:t xml:space="preserve">بما في ذلك المعايير </w:t>
      </w:r>
      <w:r w:rsidR="006B52CA" w:rsidRPr="0018239B">
        <w:rPr>
          <w:sz w:val="26"/>
          <w:szCs w:val="26"/>
          <w:rtl/>
          <w:lang w:val="en-CA" w:bidi="ar-SA"/>
        </w:rPr>
        <w:t>المهنية وتطوير المناهج الدراسية</w:t>
      </w:r>
      <w:r w:rsidR="00AE467C" w:rsidRPr="0018239B">
        <w:rPr>
          <w:sz w:val="26"/>
          <w:szCs w:val="26"/>
          <w:rtl/>
          <w:lang w:val="en-CA" w:bidi="ar-SA"/>
        </w:rPr>
        <w:t xml:space="preserve">؛ </w:t>
      </w:r>
      <w:r w:rsidR="006B52CA" w:rsidRPr="0018239B">
        <w:rPr>
          <w:rFonts w:hint="cs"/>
          <w:sz w:val="26"/>
          <w:szCs w:val="26"/>
          <w:rtl/>
          <w:lang w:val="en-CA" w:bidi="ar-SA"/>
        </w:rPr>
        <w:t>و</w:t>
      </w:r>
      <w:r w:rsidR="00AE467C" w:rsidRPr="0018239B">
        <w:rPr>
          <w:sz w:val="26"/>
          <w:szCs w:val="26"/>
          <w:rtl/>
          <w:lang w:val="en-CA" w:bidi="ar-SA"/>
        </w:rPr>
        <w:t>متابعة اعتماد المعايير الدولية للتبريد وتكييف</w:t>
      </w:r>
      <w:r w:rsidR="006B52CA" w:rsidRPr="0018239B">
        <w:rPr>
          <w:sz w:val="26"/>
          <w:szCs w:val="26"/>
          <w:rtl/>
          <w:lang w:val="en-CA" w:bidi="ar-SA"/>
        </w:rPr>
        <w:t xml:space="preserve"> الهواء و</w:t>
      </w:r>
      <w:r w:rsidR="006B52CA" w:rsidRPr="0018239B">
        <w:rPr>
          <w:rFonts w:hint="cs"/>
          <w:sz w:val="26"/>
          <w:szCs w:val="26"/>
          <w:rtl/>
          <w:lang w:val="en-CA" w:bidi="ar-SA"/>
        </w:rPr>
        <w:t xml:space="preserve">معايير </w:t>
      </w:r>
      <w:r w:rsidR="006B52CA" w:rsidRPr="0018239B">
        <w:rPr>
          <w:sz w:val="26"/>
          <w:szCs w:val="26"/>
          <w:rtl/>
          <w:lang w:val="en-CA" w:bidi="ar-SA"/>
        </w:rPr>
        <w:t xml:space="preserve">سلامة </w:t>
      </w:r>
      <w:r w:rsidR="006B52CA" w:rsidRPr="0018239B">
        <w:rPr>
          <w:rFonts w:hint="cs"/>
          <w:sz w:val="26"/>
          <w:szCs w:val="26"/>
          <w:rtl/>
          <w:lang w:val="en-CA" w:bidi="ar-SA"/>
        </w:rPr>
        <w:t>تكييف الهواء و</w:t>
      </w:r>
      <w:r w:rsidR="006B52CA" w:rsidRPr="0018239B">
        <w:rPr>
          <w:sz w:val="26"/>
          <w:szCs w:val="26"/>
          <w:rtl/>
          <w:lang w:val="en-CA" w:bidi="ar-SA"/>
        </w:rPr>
        <w:t>المضخات الحرارية</w:t>
      </w:r>
      <w:r w:rsidR="00AE467C" w:rsidRPr="0018239B">
        <w:rPr>
          <w:sz w:val="26"/>
          <w:szCs w:val="26"/>
          <w:rtl/>
          <w:lang w:val="en-CA" w:bidi="ar-SA"/>
        </w:rPr>
        <w:t xml:space="preserve">؛ </w:t>
      </w:r>
      <w:r w:rsidR="006B52CA" w:rsidRPr="0018239B">
        <w:rPr>
          <w:rFonts w:hint="cs"/>
          <w:sz w:val="26"/>
          <w:szCs w:val="26"/>
          <w:rtl/>
          <w:lang w:val="en-CA" w:bidi="ar-SA"/>
        </w:rPr>
        <w:t>و</w:t>
      </w:r>
      <w:r w:rsidR="00AE467C" w:rsidRPr="0018239B">
        <w:rPr>
          <w:sz w:val="26"/>
          <w:szCs w:val="26"/>
          <w:rtl/>
          <w:lang w:val="en-CA" w:bidi="ar-SA"/>
        </w:rPr>
        <w:t xml:space="preserve">وضع معايير / مؤشرات </w:t>
      </w:r>
      <w:r w:rsidR="006B52CA" w:rsidRPr="0018239B">
        <w:rPr>
          <w:rFonts w:hint="cs"/>
          <w:sz w:val="26"/>
          <w:szCs w:val="26"/>
          <w:rtl/>
          <w:lang w:val="en-CA" w:bidi="ar-SA"/>
        </w:rPr>
        <w:t>ل</w:t>
      </w:r>
      <w:r w:rsidR="00AE467C" w:rsidRPr="0018239B">
        <w:rPr>
          <w:sz w:val="26"/>
          <w:szCs w:val="26"/>
          <w:rtl/>
          <w:lang w:val="en-CA" w:bidi="ar-SA"/>
        </w:rPr>
        <w:t xml:space="preserve">قرض أخضر (ائتمان) لمعدات </w:t>
      </w:r>
      <w:r w:rsidR="006B52CA" w:rsidRPr="0018239B">
        <w:rPr>
          <w:rFonts w:hint="cs"/>
          <w:sz w:val="26"/>
          <w:szCs w:val="26"/>
          <w:rtl/>
          <w:lang w:val="en-CA" w:bidi="ar-SA"/>
        </w:rPr>
        <w:t xml:space="preserve">التبريد وتكييف الهواء </w:t>
      </w:r>
      <w:r w:rsidR="00AE467C" w:rsidRPr="0018239B">
        <w:rPr>
          <w:sz w:val="26"/>
          <w:szCs w:val="26"/>
          <w:rtl/>
          <w:lang w:val="en-CA" w:bidi="ar-SA"/>
        </w:rPr>
        <w:t>للسماح للمستخدمين النهائيين بشراء معدات صديقة للبيئة ذات كفاءة في استخدام الطاقة (</w:t>
      </w:r>
      <w:r w:rsidR="005A5839" w:rsidRPr="0018239B">
        <w:rPr>
          <w:rFonts w:hint="cs"/>
          <w:sz w:val="26"/>
          <w:szCs w:val="26"/>
          <w:rtl/>
          <w:lang w:val="en-CA" w:bidi="ar-SA"/>
        </w:rPr>
        <w:t>اليونيب</w:t>
      </w:r>
      <w:r w:rsidR="00AE467C" w:rsidRPr="0018239B">
        <w:rPr>
          <w:sz w:val="26"/>
          <w:szCs w:val="26"/>
          <w:rtl/>
          <w:lang w:val="en-CA" w:bidi="ar-SA"/>
        </w:rPr>
        <w:t>) (20</w:t>
      </w:r>
      <w:r w:rsidR="005A5839" w:rsidRPr="0018239B">
        <w:rPr>
          <w:rFonts w:hint="cs"/>
          <w:sz w:val="26"/>
          <w:szCs w:val="26"/>
          <w:rtl/>
          <w:lang w:val="en-CA" w:bidi="ar-SA"/>
        </w:rPr>
        <w:t>,</w:t>
      </w:r>
      <w:r w:rsidR="005A5839" w:rsidRPr="0018239B">
        <w:rPr>
          <w:sz w:val="26"/>
          <w:szCs w:val="26"/>
          <w:rtl/>
          <w:lang w:val="en-CA" w:bidi="ar-SA"/>
        </w:rPr>
        <w:t>000 دولار أمريكي)</w:t>
      </w:r>
      <w:r w:rsidR="00AE467C" w:rsidRPr="0018239B">
        <w:rPr>
          <w:sz w:val="26"/>
          <w:szCs w:val="26"/>
          <w:rtl/>
          <w:lang w:val="en-CA" w:bidi="ar-SA"/>
        </w:rPr>
        <w:t>؛</w:t>
      </w:r>
    </w:p>
    <w:p w14:paraId="12F1EFE6" w14:textId="77777777" w:rsidR="00AE467C" w:rsidRPr="0018239B" w:rsidRDefault="00B77178" w:rsidP="008213B6">
      <w:pPr>
        <w:pStyle w:val="Heading2"/>
        <w:numPr>
          <w:ilvl w:val="0"/>
          <w:numId w:val="37"/>
        </w:numPr>
        <w:bidi/>
        <w:ind w:left="1260" w:hanging="540"/>
        <w:rPr>
          <w:sz w:val="26"/>
          <w:szCs w:val="26"/>
          <w:rtl/>
          <w:lang w:val="en-CA" w:bidi="ar-SA"/>
        </w:rPr>
      </w:pPr>
      <w:r w:rsidRPr="0018239B">
        <w:rPr>
          <w:rFonts w:hint="cs"/>
          <w:sz w:val="26"/>
          <w:szCs w:val="26"/>
          <w:rtl/>
          <w:lang w:val="en-CA" w:bidi="ar-SA"/>
        </w:rPr>
        <w:lastRenderedPageBreak/>
        <w:t>و</w:t>
      </w:r>
      <w:r w:rsidR="00AE467C" w:rsidRPr="0018239B">
        <w:rPr>
          <w:sz w:val="26"/>
          <w:szCs w:val="26"/>
          <w:rtl/>
          <w:lang w:val="en-CA" w:bidi="ar-SA"/>
        </w:rPr>
        <w:t xml:space="preserve">إشراك </w:t>
      </w:r>
      <w:r w:rsidR="005A5839" w:rsidRPr="0018239B">
        <w:rPr>
          <w:rFonts w:hint="cs"/>
          <w:sz w:val="26"/>
          <w:szCs w:val="26"/>
          <w:rtl/>
          <w:lang w:val="en-CA" w:bidi="ar-SA"/>
        </w:rPr>
        <w:t xml:space="preserve">جمعية التبريد وتكييف الهواء </w:t>
      </w:r>
      <w:r w:rsidR="00AE467C" w:rsidRPr="0018239B">
        <w:rPr>
          <w:sz w:val="26"/>
          <w:szCs w:val="26"/>
          <w:rtl/>
          <w:lang w:val="en-CA" w:bidi="ar-SA"/>
        </w:rPr>
        <w:t xml:space="preserve">ووسائط الإعلام في أنشطة </w:t>
      </w:r>
      <w:r w:rsidR="005A5839" w:rsidRPr="0018239B">
        <w:rPr>
          <w:rFonts w:hint="cs"/>
          <w:sz w:val="26"/>
          <w:szCs w:val="26"/>
          <w:rtl/>
          <w:lang w:val="en-CA" w:bidi="ar-SA"/>
        </w:rPr>
        <w:t>إذكاء الوعي</w:t>
      </w:r>
      <w:r w:rsidR="00AE467C" w:rsidRPr="0018239B">
        <w:rPr>
          <w:sz w:val="26"/>
          <w:szCs w:val="26"/>
          <w:rtl/>
          <w:lang w:val="en-CA" w:bidi="ar-SA"/>
        </w:rPr>
        <w:t xml:space="preserve"> والتوعية بما في ذلك اليوم </w:t>
      </w:r>
      <w:r w:rsidR="005A5839" w:rsidRPr="0018239B">
        <w:rPr>
          <w:rFonts w:hint="cs"/>
          <w:sz w:val="26"/>
          <w:szCs w:val="26"/>
          <w:rtl/>
          <w:lang w:val="en-CA" w:bidi="ar-SA"/>
        </w:rPr>
        <w:t>العالمي</w:t>
      </w:r>
      <w:r w:rsidR="00AE467C" w:rsidRPr="0018239B">
        <w:rPr>
          <w:sz w:val="26"/>
          <w:szCs w:val="26"/>
          <w:rtl/>
          <w:lang w:val="en-CA" w:bidi="ar-SA"/>
        </w:rPr>
        <w:t xml:space="preserve"> للأوزون فيما يتعلق </w:t>
      </w:r>
      <w:r w:rsidR="005A5839" w:rsidRPr="0018239B">
        <w:rPr>
          <w:rFonts w:hint="cs"/>
          <w:sz w:val="26"/>
          <w:szCs w:val="26"/>
          <w:rtl/>
          <w:lang w:val="en-CA" w:bidi="ar-SA"/>
        </w:rPr>
        <w:t xml:space="preserve">بإزالة </w:t>
      </w:r>
      <w:r w:rsidR="005A5839" w:rsidRPr="0018239B">
        <w:rPr>
          <w:sz w:val="26"/>
          <w:szCs w:val="26"/>
          <w:rtl/>
          <w:lang w:val="en-CA" w:bidi="ar-SA"/>
        </w:rPr>
        <w:t>المواد الهيدروكلوروفلوروكربونية</w:t>
      </w:r>
      <w:r w:rsidR="00AE467C" w:rsidRPr="0018239B">
        <w:rPr>
          <w:sz w:val="26"/>
          <w:szCs w:val="26"/>
          <w:rtl/>
          <w:lang w:val="en-CA" w:bidi="ar-SA"/>
        </w:rPr>
        <w:t xml:space="preserve"> و</w:t>
      </w:r>
      <w:r w:rsidR="00AB07A0" w:rsidRPr="0018239B">
        <w:rPr>
          <w:rFonts w:hint="cs"/>
          <w:sz w:val="26"/>
          <w:szCs w:val="26"/>
          <w:rtl/>
          <w:lang w:val="en-CA" w:bidi="ar-SA"/>
        </w:rPr>
        <w:t>ال</w:t>
      </w:r>
      <w:r w:rsidR="00AE467C" w:rsidRPr="0018239B">
        <w:rPr>
          <w:sz w:val="26"/>
          <w:szCs w:val="26"/>
          <w:rtl/>
          <w:lang w:val="en-CA" w:bidi="ar-SA"/>
        </w:rPr>
        <w:t>بدائل</w:t>
      </w:r>
      <w:r w:rsidR="00AB07A0" w:rsidRPr="0018239B">
        <w:rPr>
          <w:rFonts w:hint="cs"/>
          <w:sz w:val="26"/>
          <w:szCs w:val="26"/>
          <w:rtl/>
          <w:lang w:val="en-CA" w:bidi="ar-SA"/>
        </w:rPr>
        <w:t xml:space="preserve"> الصديقة</w:t>
      </w:r>
      <w:r w:rsidR="00AB07A0" w:rsidRPr="0018239B">
        <w:rPr>
          <w:sz w:val="26"/>
          <w:szCs w:val="26"/>
          <w:rtl/>
          <w:lang w:val="en-CA" w:bidi="ar-SA"/>
        </w:rPr>
        <w:t xml:space="preserve"> </w:t>
      </w:r>
      <w:r w:rsidR="00AB07A0" w:rsidRPr="0018239B">
        <w:rPr>
          <w:rFonts w:hint="cs"/>
          <w:sz w:val="26"/>
          <w:szCs w:val="26"/>
          <w:rtl/>
          <w:lang w:val="en-CA" w:bidi="ar-SA"/>
        </w:rPr>
        <w:t>ل</w:t>
      </w:r>
      <w:r w:rsidR="00AE467C" w:rsidRPr="0018239B">
        <w:rPr>
          <w:sz w:val="26"/>
          <w:szCs w:val="26"/>
          <w:rtl/>
          <w:lang w:val="en-CA" w:bidi="ar-SA"/>
        </w:rPr>
        <w:t>لأوزون والمناخ (</w:t>
      </w:r>
      <w:r w:rsidR="008213B6" w:rsidRPr="0018239B">
        <w:rPr>
          <w:rFonts w:hint="cs"/>
          <w:sz w:val="26"/>
          <w:szCs w:val="26"/>
          <w:rtl/>
          <w:lang w:val="en-CA" w:bidi="ar-SA"/>
        </w:rPr>
        <w:t>اليونيب</w:t>
      </w:r>
      <w:r w:rsidR="00AE467C" w:rsidRPr="0018239B">
        <w:rPr>
          <w:sz w:val="26"/>
          <w:szCs w:val="26"/>
          <w:rtl/>
          <w:lang w:val="en-CA" w:bidi="ar-SA"/>
        </w:rPr>
        <w:t>) (أ</w:t>
      </w:r>
      <w:r w:rsidR="008213B6" w:rsidRPr="0018239B">
        <w:rPr>
          <w:sz w:val="26"/>
          <w:szCs w:val="26"/>
          <w:rtl/>
          <w:lang w:val="en-CA" w:bidi="ar-SA"/>
        </w:rPr>
        <w:t>موال من الشريحة السابقة)؛</w:t>
      </w:r>
    </w:p>
    <w:p w14:paraId="668D090B" w14:textId="77777777" w:rsidR="000F4132" w:rsidRPr="0018239B" w:rsidRDefault="000F4132" w:rsidP="00845353">
      <w:pPr>
        <w:bidi/>
        <w:ind w:left="1260" w:hanging="540"/>
        <w:rPr>
          <w:sz w:val="26"/>
          <w:szCs w:val="26"/>
          <w:rtl/>
          <w:lang w:val="en-CA" w:bidi="ar-SA"/>
        </w:rPr>
      </w:pPr>
      <w:r w:rsidRPr="0018239B">
        <w:rPr>
          <w:sz w:val="26"/>
          <w:szCs w:val="26"/>
          <w:rtl/>
          <w:lang w:val="en-CA" w:bidi="ar-SA"/>
        </w:rPr>
        <w:t xml:space="preserve">(د) </w:t>
      </w:r>
      <w:r w:rsidRPr="0018239B">
        <w:rPr>
          <w:rFonts w:hint="cs"/>
          <w:sz w:val="26"/>
          <w:szCs w:val="26"/>
          <w:rtl/>
          <w:lang w:val="en-CA" w:bidi="ar-SA"/>
        </w:rPr>
        <w:tab/>
      </w:r>
      <w:r w:rsidRPr="0018239B">
        <w:rPr>
          <w:sz w:val="26"/>
          <w:szCs w:val="26"/>
          <w:rtl/>
          <w:lang w:val="en-CA" w:bidi="ar-SA"/>
        </w:rPr>
        <w:t xml:space="preserve">وحدة </w:t>
      </w:r>
      <w:r w:rsidR="006927A3" w:rsidRPr="0018239B">
        <w:rPr>
          <w:rFonts w:hint="cs"/>
          <w:sz w:val="26"/>
          <w:szCs w:val="26"/>
          <w:rtl/>
          <w:lang w:val="en-CA" w:bidi="ar-SA"/>
        </w:rPr>
        <w:t>تنفيذ ورصد</w:t>
      </w:r>
      <w:r w:rsidRPr="0018239B">
        <w:rPr>
          <w:sz w:val="26"/>
          <w:szCs w:val="26"/>
          <w:rtl/>
          <w:lang w:val="en-CA" w:bidi="ar-SA"/>
        </w:rPr>
        <w:t xml:space="preserve"> المشروع: وضع خ</w:t>
      </w:r>
      <w:r w:rsidR="006927A3" w:rsidRPr="0018239B">
        <w:rPr>
          <w:sz w:val="26"/>
          <w:szCs w:val="26"/>
          <w:rtl/>
          <w:lang w:val="en-CA" w:bidi="ar-SA"/>
        </w:rPr>
        <w:t>طة عمل والإبلاغ عن حالة التنفيذ</w:t>
      </w:r>
      <w:r w:rsidRPr="0018239B">
        <w:rPr>
          <w:sz w:val="26"/>
          <w:szCs w:val="26"/>
          <w:rtl/>
          <w:lang w:val="en-CA" w:bidi="ar-SA"/>
        </w:rPr>
        <w:t xml:space="preserve">؛ </w:t>
      </w:r>
      <w:r w:rsidR="006927A3" w:rsidRPr="0018239B">
        <w:rPr>
          <w:rFonts w:hint="cs"/>
          <w:sz w:val="26"/>
          <w:szCs w:val="26"/>
          <w:rtl/>
          <w:lang w:val="en-CA" w:bidi="ar-SA"/>
        </w:rPr>
        <w:t>و</w:t>
      </w:r>
      <w:r w:rsidRPr="0018239B">
        <w:rPr>
          <w:sz w:val="26"/>
          <w:szCs w:val="26"/>
          <w:rtl/>
          <w:lang w:val="en-CA" w:bidi="ar-SA"/>
        </w:rPr>
        <w:t>ضمان إنفاذ القوانين والل</w:t>
      </w:r>
      <w:r w:rsidR="006927A3" w:rsidRPr="0018239B">
        <w:rPr>
          <w:sz w:val="26"/>
          <w:szCs w:val="26"/>
          <w:rtl/>
          <w:lang w:val="en-CA" w:bidi="ar-SA"/>
        </w:rPr>
        <w:t>وائح والرصد والمراقبة ذات الصلة</w:t>
      </w:r>
      <w:r w:rsidRPr="0018239B">
        <w:rPr>
          <w:sz w:val="26"/>
          <w:szCs w:val="26"/>
          <w:rtl/>
          <w:lang w:val="en-CA" w:bidi="ar-SA"/>
        </w:rPr>
        <w:t xml:space="preserve">؛ </w:t>
      </w:r>
      <w:r w:rsidR="006927A3" w:rsidRPr="0018239B">
        <w:rPr>
          <w:rFonts w:hint="cs"/>
          <w:sz w:val="26"/>
          <w:szCs w:val="26"/>
          <w:rtl/>
          <w:lang w:val="en-CA" w:bidi="ar-SA"/>
        </w:rPr>
        <w:t>و</w:t>
      </w:r>
      <w:r w:rsidRPr="0018239B">
        <w:rPr>
          <w:sz w:val="26"/>
          <w:szCs w:val="26"/>
          <w:rtl/>
          <w:lang w:val="en-CA" w:bidi="ar-SA"/>
        </w:rPr>
        <w:t xml:space="preserve">ضمان تطوير وصيانة قاعدة بيانات للتكنولوجيات البديلة </w:t>
      </w:r>
      <w:r w:rsidR="006927A3" w:rsidRPr="0018239B">
        <w:rPr>
          <w:rFonts w:hint="cs"/>
          <w:sz w:val="26"/>
          <w:szCs w:val="26"/>
          <w:rtl/>
          <w:lang w:val="en-CA" w:bidi="ar-SA"/>
        </w:rPr>
        <w:t>للمواد الهيدروكلوروفلوروكربونية</w:t>
      </w:r>
      <w:r w:rsidRPr="0018239B">
        <w:rPr>
          <w:sz w:val="26"/>
          <w:szCs w:val="26"/>
          <w:rtl/>
          <w:lang w:val="en-CA" w:bidi="ar-SA"/>
        </w:rPr>
        <w:t xml:space="preserve"> (</w:t>
      </w:r>
      <w:r w:rsidR="00845353" w:rsidRPr="0018239B">
        <w:rPr>
          <w:rFonts w:hint="cs"/>
          <w:sz w:val="26"/>
          <w:szCs w:val="26"/>
          <w:rtl/>
          <w:lang w:val="en-CA" w:bidi="ar-SA"/>
        </w:rPr>
        <w:t>اليونيب</w:t>
      </w:r>
      <w:r w:rsidRPr="0018239B">
        <w:rPr>
          <w:sz w:val="26"/>
          <w:szCs w:val="26"/>
          <w:rtl/>
          <w:lang w:val="en-CA" w:bidi="ar-SA"/>
        </w:rPr>
        <w:t>) (12</w:t>
      </w:r>
      <w:r w:rsidR="00845353" w:rsidRPr="0018239B">
        <w:rPr>
          <w:rFonts w:hint="cs"/>
          <w:sz w:val="26"/>
          <w:szCs w:val="26"/>
          <w:rtl/>
          <w:lang w:val="en-CA" w:bidi="ar-SA"/>
        </w:rPr>
        <w:t>,</w:t>
      </w:r>
      <w:r w:rsidRPr="0018239B">
        <w:rPr>
          <w:sz w:val="26"/>
          <w:szCs w:val="26"/>
          <w:rtl/>
          <w:lang w:val="en-CA" w:bidi="ar-SA"/>
        </w:rPr>
        <w:t>000 دولار أمريكي للرواتب).</w:t>
      </w:r>
    </w:p>
    <w:p w14:paraId="4BA0D791" w14:textId="77777777" w:rsidR="00A84B9A" w:rsidRPr="0018239B" w:rsidRDefault="00A84B9A" w:rsidP="002D1168">
      <w:pPr>
        <w:pStyle w:val="Heading1"/>
        <w:numPr>
          <w:ilvl w:val="0"/>
          <w:numId w:val="0"/>
        </w:numPr>
        <w:bidi/>
        <w:rPr>
          <w:b/>
          <w:bCs/>
          <w:sz w:val="26"/>
          <w:szCs w:val="26"/>
          <w:rtl/>
          <w:lang w:val="en-CA" w:bidi="ar-SA"/>
        </w:rPr>
      </w:pPr>
    </w:p>
    <w:p w14:paraId="747AB714" w14:textId="77777777" w:rsidR="00AE467C" w:rsidRPr="0018239B" w:rsidRDefault="00AE467C" w:rsidP="00A84B9A">
      <w:pPr>
        <w:pStyle w:val="Heading1"/>
        <w:numPr>
          <w:ilvl w:val="0"/>
          <w:numId w:val="0"/>
        </w:numPr>
        <w:bidi/>
        <w:jc w:val="center"/>
        <w:rPr>
          <w:b/>
          <w:bCs/>
          <w:sz w:val="26"/>
          <w:szCs w:val="26"/>
          <w:lang w:val="en-CA" w:bidi="ar-SA"/>
        </w:rPr>
      </w:pPr>
      <w:r w:rsidRPr="0018239B">
        <w:rPr>
          <w:b/>
          <w:bCs/>
          <w:sz w:val="26"/>
          <w:szCs w:val="26"/>
          <w:rtl/>
          <w:lang w:val="en-CA" w:bidi="ar-SA"/>
        </w:rPr>
        <w:t xml:space="preserve">تعليقات </w:t>
      </w:r>
      <w:r w:rsidR="00A84B9A" w:rsidRPr="0018239B">
        <w:rPr>
          <w:b/>
          <w:bCs/>
          <w:sz w:val="26"/>
          <w:szCs w:val="26"/>
          <w:rtl/>
          <w:lang w:val="en-CA" w:bidi="ar-SA"/>
        </w:rPr>
        <w:t>وتوصي</w:t>
      </w:r>
      <w:r w:rsidR="00A84B9A" w:rsidRPr="0018239B">
        <w:rPr>
          <w:rFonts w:hint="cs"/>
          <w:b/>
          <w:bCs/>
          <w:sz w:val="26"/>
          <w:szCs w:val="26"/>
          <w:rtl/>
          <w:lang w:val="en-CA" w:bidi="ar-SA"/>
        </w:rPr>
        <w:t>ة</w:t>
      </w:r>
      <w:r w:rsidR="00A84B9A" w:rsidRPr="0018239B">
        <w:rPr>
          <w:b/>
          <w:bCs/>
          <w:sz w:val="26"/>
          <w:szCs w:val="26"/>
          <w:rtl/>
          <w:lang w:val="en-CA" w:bidi="ar-SA"/>
        </w:rPr>
        <w:t xml:space="preserve"> </w:t>
      </w:r>
      <w:r w:rsidRPr="0018239B">
        <w:rPr>
          <w:b/>
          <w:bCs/>
          <w:sz w:val="26"/>
          <w:szCs w:val="26"/>
          <w:rtl/>
          <w:lang w:val="en-CA" w:bidi="ar-SA"/>
        </w:rPr>
        <w:t>الأمانة</w:t>
      </w:r>
    </w:p>
    <w:p w14:paraId="22CE7F91" w14:textId="77777777" w:rsidR="00AE467C" w:rsidRPr="0018239B" w:rsidRDefault="00A84B9A" w:rsidP="00A84B9A">
      <w:pPr>
        <w:pStyle w:val="Heading1"/>
        <w:numPr>
          <w:ilvl w:val="0"/>
          <w:numId w:val="0"/>
        </w:numPr>
        <w:bidi/>
        <w:rPr>
          <w:b/>
          <w:bCs/>
          <w:sz w:val="26"/>
          <w:szCs w:val="26"/>
          <w:rtl/>
          <w:lang w:val="en-CA" w:bidi="ar-SA"/>
        </w:rPr>
      </w:pPr>
      <w:r w:rsidRPr="0018239B">
        <w:rPr>
          <w:rFonts w:hint="cs"/>
          <w:b/>
          <w:bCs/>
          <w:sz w:val="26"/>
          <w:szCs w:val="26"/>
          <w:rtl/>
          <w:lang w:val="en-CA" w:bidi="ar-SA"/>
        </w:rPr>
        <w:t>ال</w:t>
      </w:r>
      <w:r w:rsidR="00AE467C" w:rsidRPr="0018239B">
        <w:rPr>
          <w:b/>
          <w:bCs/>
          <w:sz w:val="26"/>
          <w:szCs w:val="26"/>
          <w:rtl/>
          <w:lang w:val="en-CA" w:bidi="ar-SA"/>
        </w:rPr>
        <w:t>تعليقات</w:t>
      </w:r>
    </w:p>
    <w:p w14:paraId="6700968B" w14:textId="77777777" w:rsidR="00AE467C" w:rsidRPr="0018239B" w:rsidRDefault="00AE467C" w:rsidP="00AE467C">
      <w:pPr>
        <w:pStyle w:val="StyleHeader4Para4Left0Firstline0"/>
        <w:numPr>
          <w:ilvl w:val="0"/>
          <w:numId w:val="0"/>
        </w:numPr>
        <w:bidi/>
        <w:rPr>
          <w:sz w:val="26"/>
          <w:szCs w:val="26"/>
          <w:u w:val="single"/>
          <w:lang w:val="en-CA" w:bidi="ar-SA"/>
        </w:rPr>
      </w:pPr>
      <w:r w:rsidRPr="0018239B">
        <w:rPr>
          <w:sz w:val="26"/>
          <w:szCs w:val="26"/>
          <w:u w:val="single"/>
          <w:rtl/>
          <w:lang w:val="en-CA" w:bidi="ar-SA"/>
        </w:rPr>
        <w:t>تقرير مرحلي عن تنفيذ الشريحة الثالثة من خطة إدارة إزالة المواد الهيدروكلوروفلوروكربونية</w:t>
      </w:r>
    </w:p>
    <w:p w14:paraId="1C9C4D88" w14:textId="77777777" w:rsidR="00AE467C" w:rsidRPr="0018239B" w:rsidRDefault="00A81E72" w:rsidP="00A81E72">
      <w:pPr>
        <w:pStyle w:val="StyleHeader4Para4Left0Firstline0"/>
        <w:numPr>
          <w:ilvl w:val="0"/>
          <w:numId w:val="0"/>
        </w:numPr>
        <w:bidi/>
        <w:rPr>
          <w:i/>
          <w:iCs/>
          <w:sz w:val="26"/>
          <w:szCs w:val="26"/>
          <w:lang w:val="en-CA" w:bidi="ar-SA"/>
        </w:rPr>
      </w:pPr>
      <w:r w:rsidRPr="0018239B">
        <w:rPr>
          <w:rFonts w:hint="cs"/>
          <w:i/>
          <w:iCs/>
          <w:sz w:val="26"/>
          <w:szCs w:val="26"/>
          <w:rtl/>
          <w:lang w:val="en-US" w:bidi="ar-SA"/>
        </w:rPr>
        <w:t>ال</w:t>
      </w:r>
      <w:r w:rsidR="00AE467C" w:rsidRPr="0018239B">
        <w:rPr>
          <w:i/>
          <w:iCs/>
          <w:sz w:val="26"/>
          <w:szCs w:val="26"/>
          <w:rtl/>
          <w:lang w:val="en-CA" w:bidi="ar-SA"/>
        </w:rPr>
        <w:t xml:space="preserve">إطار </w:t>
      </w:r>
      <w:r w:rsidRPr="0018239B">
        <w:rPr>
          <w:rFonts w:hint="cs"/>
          <w:i/>
          <w:iCs/>
          <w:sz w:val="26"/>
          <w:szCs w:val="26"/>
          <w:rtl/>
          <w:lang w:val="en-CA" w:bidi="ar-SA"/>
        </w:rPr>
        <w:t>ال</w:t>
      </w:r>
      <w:r w:rsidR="00AE467C" w:rsidRPr="0018239B">
        <w:rPr>
          <w:i/>
          <w:iCs/>
          <w:sz w:val="26"/>
          <w:szCs w:val="26"/>
          <w:rtl/>
          <w:lang w:val="en-CA" w:bidi="ar-SA"/>
        </w:rPr>
        <w:t>قانوني</w:t>
      </w:r>
    </w:p>
    <w:p w14:paraId="335717A0" w14:textId="77777777" w:rsidR="00AE467C" w:rsidRPr="0018239B" w:rsidRDefault="00A81E72" w:rsidP="00A81E72">
      <w:pPr>
        <w:pStyle w:val="StyleHeader4Para4Left0Firstline0"/>
        <w:numPr>
          <w:ilvl w:val="0"/>
          <w:numId w:val="0"/>
        </w:numPr>
        <w:bidi/>
        <w:rPr>
          <w:sz w:val="26"/>
          <w:szCs w:val="26"/>
          <w:lang w:val="en-CA" w:bidi="ar-SA"/>
        </w:rPr>
      </w:pPr>
      <w:r w:rsidRPr="0018239B">
        <w:rPr>
          <w:sz w:val="26"/>
          <w:szCs w:val="26"/>
          <w:rtl/>
          <w:lang w:val="en-CA" w:bidi="ar-SA"/>
        </w:rPr>
        <w:t>12</w:t>
      </w:r>
      <w:r w:rsidR="00AE467C" w:rsidRPr="0018239B">
        <w:rPr>
          <w:sz w:val="26"/>
          <w:szCs w:val="26"/>
          <w:rtl/>
          <w:lang w:val="en-CA" w:bidi="ar-SA"/>
        </w:rPr>
        <w:t xml:space="preserve">- </w:t>
      </w:r>
      <w:r w:rsidRPr="0018239B">
        <w:rPr>
          <w:rFonts w:hint="cs"/>
          <w:sz w:val="26"/>
          <w:szCs w:val="26"/>
          <w:rtl/>
          <w:lang w:val="en-CA" w:bidi="ar-SA"/>
        </w:rPr>
        <w:t xml:space="preserve">     </w:t>
      </w:r>
      <w:r w:rsidR="00AE467C" w:rsidRPr="0018239B">
        <w:rPr>
          <w:sz w:val="26"/>
          <w:szCs w:val="26"/>
          <w:rtl/>
          <w:lang w:val="en-CA" w:bidi="ar-SA"/>
        </w:rPr>
        <w:t xml:space="preserve">أصدرت حكومة منغوليا حصص استيراد </w:t>
      </w:r>
      <w:r w:rsidRPr="0018239B">
        <w:rPr>
          <w:rFonts w:hint="cs"/>
          <w:sz w:val="26"/>
          <w:szCs w:val="26"/>
          <w:rtl/>
          <w:lang w:val="en-CA" w:bidi="ar-SA"/>
        </w:rPr>
        <w:t>المواد الهيدروكلوروفلوروكربونية</w:t>
      </w:r>
      <w:r w:rsidRPr="0018239B">
        <w:rPr>
          <w:sz w:val="26"/>
          <w:szCs w:val="26"/>
          <w:rtl/>
          <w:lang w:val="en-CA" w:bidi="ar-SA"/>
        </w:rPr>
        <w:t xml:space="preserve"> </w:t>
      </w:r>
      <w:r w:rsidR="00AE467C" w:rsidRPr="0018239B">
        <w:rPr>
          <w:sz w:val="26"/>
          <w:szCs w:val="26"/>
          <w:rtl/>
          <w:lang w:val="en-CA" w:bidi="ar-SA"/>
        </w:rPr>
        <w:t xml:space="preserve">لعام 2020 </w:t>
      </w:r>
      <w:r w:rsidR="00616933" w:rsidRPr="0018239B">
        <w:rPr>
          <w:rFonts w:hint="cs"/>
          <w:sz w:val="26"/>
          <w:szCs w:val="26"/>
          <w:rtl/>
          <w:lang w:val="en-CA" w:bidi="ar-SA"/>
        </w:rPr>
        <w:t>و</w:t>
      </w:r>
      <w:r w:rsidRPr="0018239B">
        <w:rPr>
          <w:rFonts w:hint="cs"/>
          <w:sz w:val="26"/>
          <w:szCs w:val="26"/>
          <w:rtl/>
          <w:lang w:val="en-CA" w:bidi="ar-SA"/>
        </w:rPr>
        <w:t>قدرها</w:t>
      </w:r>
      <w:r w:rsidR="00AE467C" w:rsidRPr="0018239B">
        <w:rPr>
          <w:sz w:val="26"/>
          <w:szCs w:val="26"/>
          <w:rtl/>
          <w:lang w:val="en-CA" w:bidi="ar-SA"/>
        </w:rPr>
        <w:t xml:space="preserve"> 0</w:t>
      </w:r>
      <w:r w:rsidRPr="0018239B">
        <w:rPr>
          <w:rFonts w:hint="cs"/>
          <w:sz w:val="26"/>
          <w:szCs w:val="26"/>
          <w:rtl/>
          <w:lang w:val="en-CA" w:bidi="ar-SA"/>
        </w:rPr>
        <w:t>,</w:t>
      </w:r>
      <w:r w:rsidR="00AE467C" w:rsidRPr="0018239B">
        <w:rPr>
          <w:sz w:val="26"/>
          <w:szCs w:val="26"/>
          <w:rtl/>
          <w:lang w:val="en-CA" w:bidi="ar-SA"/>
        </w:rPr>
        <w:t xml:space="preserve">4 طن </w:t>
      </w:r>
      <w:r w:rsidRPr="0018239B">
        <w:rPr>
          <w:rFonts w:hint="cs"/>
          <w:sz w:val="26"/>
          <w:szCs w:val="26"/>
          <w:rtl/>
          <w:lang w:val="en-CA" w:bidi="ar-SA"/>
        </w:rPr>
        <w:t>من قدرات</w:t>
      </w:r>
      <w:r w:rsidRPr="0018239B">
        <w:rPr>
          <w:sz w:val="26"/>
          <w:szCs w:val="26"/>
          <w:rtl/>
          <w:lang w:val="en-CA" w:bidi="ar-SA"/>
        </w:rPr>
        <w:t xml:space="preserve"> استنفاد الأوزون</w:t>
      </w:r>
      <w:r w:rsidR="00AE467C" w:rsidRPr="0018239B">
        <w:rPr>
          <w:sz w:val="26"/>
          <w:szCs w:val="26"/>
          <w:rtl/>
          <w:lang w:val="en-CA" w:bidi="ar-SA"/>
        </w:rPr>
        <w:t xml:space="preserve">، </w:t>
      </w:r>
      <w:r w:rsidRPr="0018239B">
        <w:rPr>
          <w:rFonts w:hint="cs"/>
          <w:sz w:val="26"/>
          <w:szCs w:val="26"/>
          <w:rtl/>
          <w:lang w:val="en-CA" w:bidi="ar-SA"/>
        </w:rPr>
        <w:t>وهي</w:t>
      </w:r>
      <w:r w:rsidR="00AE467C" w:rsidRPr="0018239B">
        <w:rPr>
          <w:sz w:val="26"/>
          <w:szCs w:val="26"/>
          <w:rtl/>
          <w:lang w:val="en-CA" w:bidi="ar-SA"/>
        </w:rPr>
        <w:t xml:space="preserve"> أقل من أهد</w:t>
      </w:r>
      <w:r w:rsidRPr="0018239B">
        <w:rPr>
          <w:sz w:val="26"/>
          <w:szCs w:val="26"/>
          <w:rtl/>
          <w:lang w:val="en-CA" w:bidi="ar-SA"/>
        </w:rPr>
        <w:t>اف الرقابة لبروتوكول مونتريال و</w:t>
      </w:r>
      <w:r w:rsidRPr="0018239B">
        <w:rPr>
          <w:rFonts w:hint="cs"/>
          <w:sz w:val="26"/>
          <w:szCs w:val="26"/>
          <w:rtl/>
          <w:lang w:val="en-CA" w:bidi="ar-SA"/>
        </w:rPr>
        <w:t>ت</w:t>
      </w:r>
      <w:r w:rsidR="00AE467C" w:rsidRPr="0018239B">
        <w:rPr>
          <w:sz w:val="26"/>
          <w:szCs w:val="26"/>
          <w:rtl/>
          <w:lang w:val="en-CA" w:bidi="ar-SA"/>
        </w:rPr>
        <w:t xml:space="preserve">ساوي الحد الأقصى </w:t>
      </w:r>
      <w:r w:rsidRPr="0018239B">
        <w:rPr>
          <w:rFonts w:hint="cs"/>
          <w:sz w:val="26"/>
          <w:szCs w:val="26"/>
          <w:rtl/>
          <w:lang w:val="en-CA" w:bidi="ar-SA"/>
        </w:rPr>
        <w:t xml:space="preserve">للاستهلاك </w:t>
      </w:r>
      <w:r w:rsidR="00AE467C" w:rsidRPr="0018239B">
        <w:rPr>
          <w:sz w:val="26"/>
          <w:szCs w:val="26"/>
          <w:rtl/>
          <w:lang w:val="en-CA" w:bidi="ar-SA"/>
        </w:rPr>
        <w:t xml:space="preserve">المسموح به </w:t>
      </w:r>
      <w:r w:rsidR="00616933" w:rsidRPr="0018239B">
        <w:rPr>
          <w:rFonts w:hint="cs"/>
          <w:sz w:val="26"/>
          <w:szCs w:val="26"/>
          <w:rtl/>
          <w:lang w:val="en-CA" w:bidi="ar-SA"/>
        </w:rPr>
        <w:t xml:space="preserve">المذكور </w:t>
      </w:r>
      <w:r w:rsidR="00AE467C" w:rsidRPr="0018239B">
        <w:rPr>
          <w:sz w:val="26"/>
          <w:szCs w:val="26"/>
          <w:rtl/>
          <w:lang w:val="en-CA" w:bidi="ar-SA"/>
        </w:rPr>
        <w:t>في اتفاقها مع اللجنة التنفيذية للمرحلة الأولى من خطة إدارة إزالة المواد الهيدروكلوروفلوروكربونية.</w:t>
      </w:r>
    </w:p>
    <w:p w14:paraId="2F3217F6" w14:textId="77777777" w:rsidR="00AE467C" w:rsidRPr="0018239B" w:rsidRDefault="00AE467C" w:rsidP="00A81E72">
      <w:pPr>
        <w:pStyle w:val="StyleHeader4Para4Left0Firstline0"/>
        <w:numPr>
          <w:ilvl w:val="0"/>
          <w:numId w:val="0"/>
        </w:numPr>
        <w:bidi/>
        <w:rPr>
          <w:i/>
          <w:iCs/>
          <w:sz w:val="26"/>
          <w:szCs w:val="26"/>
          <w:lang w:val="en-CA" w:bidi="ar-SA"/>
        </w:rPr>
      </w:pPr>
      <w:r w:rsidRPr="0018239B">
        <w:rPr>
          <w:i/>
          <w:iCs/>
          <w:sz w:val="26"/>
          <w:szCs w:val="26"/>
          <w:rtl/>
          <w:lang w:val="en-CA" w:bidi="ar-SA"/>
        </w:rPr>
        <w:t>قطاع خدمة التبريد</w:t>
      </w:r>
    </w:p>
    <w:p w14:paraId="2FCE131B" w14:textId="77777777" w:rsidR="00C35C86" w:rsidRPr="00A65314" w:rsidRDefault="00A81E72" w:rsidP="00F92E03">
      <w:pPr>
        <w:pStyle w:val="StyleHeader4Para4Left0Firstline0"/>
        <w:numPr>
          <w:ilvl w:val="0"/>
          <w:numId w:val="0"/>
        </w:numPr>
        <w:bidi/>
        <w:rPr>
          <w:sz w:val="26"/>
          <w:szCs w:val="26"/>
          <w:rtl/>
          <w:lang w:val="en-CA" w:bidi="ar-SA"/>
        </w:rPr>
      </w:pPr>
      <w:r w:rsidRPr="0018239B">
        <w:rPr>
          <w:sz w:val="26"/>
          <w:szCs w:val="26"/>
          <w:rtl/>
          <w:lang w:val="en-CA" w:bidi="ar-SA"/>
        </w:rPr>
        <w:t>13</w:t>
      </w:r>
      <w:r w:rsidR="00AE467C" w:rsidRPr="0018239B">
        <w:rPr>
          <w:sz w:val="26"/>
          <w:szCs w:val="26"/>
          <w:rtl/>
          <w:lang w:val="en-CA" w:bidi="ar-SA"/>
        </w:rPr>
        <w:t xml:space="preserve">- </w:t>
      </w:r>
      <w:r w:rsidRPr="0018239B">
        <w:rPr>
          <w:rFonts w:hint="cs"/>
          <w:sz w:val="26"/>
          <w:szCs w:val="26"/>
          <w:rtl/>
          <w:lang w:val="en-CA" w:bidi="ar-SA"/>
        </w:rPr>
        <w:t xml:space="preserve">     </w:t>
      </w:r>
      <w:r w:rsidR="00BE436D" w:rsidRPr="0018239B">
        <w:rPr>
          <w:rFonts w:hint="cs"/>
          <w:sz w:val="26"/>
          <w:szCs w:val="26"/>
          <w:rtl/>
          <w:lang w:val="en-CA" w:bidi="ar-SA"/>
        </w:rPr>
        <w:t>استفسرت</w:t>
      </w:r>
      <w:r w:rsidR="00AE467C" w:rsidRPr="0018239B">
        <w:rPr>
          <w:sz w:val="26"/>
          <w:szCs w:val="26"/>
          <w:rtl/>
          <w:lang w:val="en-CA" w:bidi="ar-SA"/>
        </w:rPr>
        <w:t xml:space="preserve"> الأما</w:t>
      </w:r>
      <w:r w:rsidR="00BE436D" w:rsidRPr="0018239B">
        <w:rPr>
          <w:sz w:val="26"/>
          <w:szCs w:val="26"/>
          <w:rtl/>
          <w:lang w:val="en-CA" w:bidi="ar-SA"/>
        </w:rPr>
        <w:t>نة عن تأثير اشتراط قرار</w:t>
      </w:r>
      <w:r w:rsidR="00616933" w:rsidRPr="0018239B">
        <w:rPr>
          <w:rFonts w:hint="cs"/>
          <w:sz w:val="26"/>
          <w:szCs w:val="26"/>
          <w:rtl/>
          <w:lang w:val="en-CA" w:bidi="ar-SA"/>
        </w:rPr>
        <w:t xml:space="preserve"> عام</w:t>
      </w:r>
      <w:r w:rsidR="00BE436D" w:rsidRPr="0018239B">
        <w:rPr>
          <w:sz w:val="26"/>
          <w:szCs w:val="26"/>
          <w:rtl/>
          <w:lang w:val="en-CA" w:bidi="ar-SA"/>
        </w:rPr>
        <w:t xml:space="preserve"> 2018 </w:t>
      </w:r>
      <w:r w:rsidR="00AE467C" w:rsidRPr="0018239B">
        <w:rPr>
          <w:sz w:val="26"/>
          <w:szCs w:val="26"/>
          <w:rtl/>
          <w:lang w:val="en-CA" w:bidi="ar-SA"/>
        </w:rPr>
        <w:t>توظيف الفنيين المعتمدين فقط</w:t>
      </w:r>
      <w:r w:rsidR="00BE436D" w:rsidRPr="0018239B">
        <w:rPr>
          <w:rFonts w:hint="cs"/>
          <w:sz w:val="26"/>
          <w:szCs w:val="26"/>
          <w:rtl/>
          <w:lang w:val="en-CA" w:bidi="ar-SA"/>
        </w:rPr>
        <w:t>،</w:t>
      </w:r>
      <w:r w:rsidR="00AE467C" w:rsidRPr="0018239B">
        <w:rPr>
          <w:sz w:val="26"/>
          <w:szCs w:val="26"/>
          <w:rtl/>
          <w:lang w:val="en-CA" w:bidi="ar-SA"/>
        </w:rPr>
        <w:t xml:space="preserve"> </w:t>
      </w:r>
      <w:r w:rsidR="00BE436D" w:rsidRPr="0018239B">
        <w:rPr>
          <w:rFonts w:hint="cs"/>
          <w:sz w:val="26"/>
          <w:szCs w:val="26"/>
          <w:rtl/>
          <w:lang w:val="en-CA" w:bidi="ar-SA"/>
        </w:rPr>
        <w:t>واستفسرت</w:t>
      </w:r>
      <w:r w:rsidR="00AE467C" w:rsidRPr="0018239B">
        <w:rPr>
          <w:sz w:val="26"/>
          <w:szCs w:val="26"/>
          <w:rtl/>
          <w:lang w:val="en-CA" w:bidi="ar-SA"/>
        </w:rPr>
        <w:t xml:space="preserve"> عما إذا كان هناك برنامج</w:t>
      </w:r>
      <w:r w:rsidR="00BE436D" w:rsidRPr="0018239B">
        <w:rPr>
          <w:rFonts w:hint="cs"/>
          <w:sz w:val="26"/>
          <w:szCs w:val="26"/>
          <w:rtl/>
          <w:lang w:val="en-CA" w:bidi="ar-SA"/>
        </w:rPr>
        <w:t xml:space="preserve"> إلزامي</w:t>
      </w:r>
      <w:r w:rsidR="00AE467C" w:rsidRPr="0018239B">
        <w:rPr>
          <w:sz w:val="26"/>
          <w:szCs w:val="26"/>
          <w:rtl/>
          <w:lang w:val="en-CA" w:bidi="ar-SA"/>
        </w:rPr>
        <w:t xml:space="preserve"> </w:t>
      </w:r>
      <w:r w:rsidR="00BE436D" w:rsidRPr="0018239B">
        <w:rPr>
          <w:rFonts w:hint="cs"/>
          <w:sz w:val="26"/>
          <w:szCs w:val="26"/>
          <w:rtl/>
          <w:lang w:val="en-CA" w:bidi="ar-SA"/>
        </w:rPr>
        <w:t>لاعتماد</w:t>
      </w:r>
      <w:r w:rsidR="00BE436D" w:rsidRPr="0018239B">
        <w:rPr>
          <w:sz w:val="26"/>
          <w:szCs w:val="26"/>
          <w:rtl/>
          <w:lang w:val="en-CA" w:bidi="ar-SA"/>
        </w:rPr>
        <w:t xml:space="preserve"> </w:t>
      </w:r>
      <w:r w:rsidR="00BE436D" w:rsidRPr="0018239B">
        <w:rPr>
          <w:rFonts w:hint="cs"/>
          <w:sz w:val="26"/>
          <w:szCs w:val="26"/>
          <w:rtl/>
          <w:lang w:val="en-CA" w:bidi="ar-SA"/>
        </w:rPr>
        <w:t>ا</w:t>
      </w:r>
      <w:r w:rsidR="00AE467C" w:rsidRPr="0018239B">
        <w:rPr>
          <w:sz w:val="26"/>
          <w:szCs w:val="26"/>
          <w:rtl/>
          <w:lang w:val="en-CA" w:bidi="ar-SA"/>
        </w:rPr>
        <w:t xml:space="preserve">لفنيين. وأوضح </w:t>
      </w:r>
      <w:r w:rsidR="00BE436D" w:rsidRPr="0018239B">
        <w:rPr>
          <w:rFonts w:hint="cs"/>
          <w:sz w:val="26"/>
          <w:szCs w:val="26"/>
          <w:rtl/>
          <w:lang w:val="en-CA" w:bidi="ar-SA"/>
        </w:rPr>
        <w:t xml:space="preserve">اليونيب </w:t>
      </w:r>
      <w:r w:rsidR="00AE467C" w:rsidRPr="0018239B">
        <w:rPr>
          <w:sz w:val="26"/>
          <w:szCs w:val="26"/>
          <w:rtl/>
          <w:lang w:val="en-CA" w:bidi="ar-SA"/>
        </w:rPr>
        <w:t xml:space="preserve">أن القرار </w:t>
      </w:r>
      <w:r w:rsidR="00BE436D" w:rsidRPr="0018239B">
        <w:rPr>
          <w:rFonts w:hint="cs"/>
          <w:sz w:val="26"/>
          <w:szCs w:val="26"/>
          <w:rtl/>
          <w:lang w:val="en-CA" w:bidi="ar-SA"/>
        </w:rPr>
        <w:t>يشترط</w:t>
      </w:r>
      <w:r w:rsidR="00AE467C" w:rsidRPr="0018239B">
        <w:rPr>
          <w:sz w:val="26"/>
          <w:szCs w:val="26"/>
          <w:rtl/>
          <w:lang w:val="en-CA" w:bidi="ar-SA"/>
        </w:rPr>
        <w:t xml:space="preserve"> أنه عند طلب ترخيص لاستخدام </w:t>
      </w:r>
      <w:r w:rsidR="00F92E03" w:rsidRPr="0018239B">
        <w:rPr>
          <w:sz w:val="26"/>
          <w:szCs w:val="26"/>
          <w:rtl/>
          <w:lang w:val="en-CA" w:bidi="ar-SA"/>
        </w:rPr>
        <w:t>المواد المستنفدة للأوزون للخدمة</w:t>
      </w:r>
      <w:r w:rsidR="00AE467C" w:rsidRPr="0018239B">
        <w:rPr>
          <w:sz w:val="26"/>
          <w:szCs w:val="26"/>
          <w:rtl/>
          <w:lang w:val="en-CA" w:bidi="ar-SA"/>
        </w:rPr>
        <w:t xml:space="preserve">، يجب أن تثبت ورش </w:t>
      </w:r>
      <w:r w:rsidR="00F92E03" w:rsidRPr="0018239B">
        <w:rPr>
          <w:rFonts w:hint="cs"/>
          <w:sz w:val="26"/>
          <w:szCs w:val="26"/>
          <w:rtl/>
          <w:lang w:val="en-CA" w:bidi="ar-SA"/>
        </w:rPr>
        <w:t>الخدمة</w:t>
      </w:r>
      <w:r w:rsidR="00AE467C" w:rsidRPr="0018239B">
        <w:rPr>
          <w:sz w:val="26"/>
          <w:szCs w:val="26"/>
          <w:rtl/>
          <w:lang w:val="en-CA" w:bidi="ar-SA"/>
        </w:rPr>
        <w:t xml:space="preserve"> أن فنييها لديهم الشهادة </w:t>
      </w:r>
      <w:r w:rsidR="00F92E03" w:rsidRPr="0018239B">
        <w:rPr>
          <w:rFonts w:hint="cs"/>
          <w:sz w:val="26"/>
          <w:szCs w:val="26"/>
          <w:rtl/>
          <w:lang w:val="en-CA" w:bidi="ar-SA"/>
        </w:rPr>
        <w:t>اللازمة</w:t>
      </w:r>
      <w:r w:rsidR="00AE467C" w:rsidRPr="0018239B">
        <w:rPr>
          <w:sz w:val="26"/>
          <w:szCs w:val="26"/>
          <w:rtl/>
          <w:lang w:val="en-CA" w:bidi="ar-SA"/>
        </w:rPr>
        <w:t>. ولذلك تعمل وحدة الأوزون الوطنية عن كثب مع المؤسسات الخدمية لضمان تدريب الفنيين التابعين لها. كما أقرت وحدة الأوزون الوطنية بأن العديد من ا</w:t>
      </w:r>
      <w:r w:rsidR="00F92E03" w:rsidRPr="0018239B">
        <w:rPr>
          <w:sz w:val="26"/>
          <w:szCs w:val="26"/>
          <w:rtl/>
          <w:lang w:val="en-CA" w:bidi="ar-SA"/>
        </w:rPr>
        <w:t>لفنيين لم يتلقوا تدريبًا رسميًا</w:t>
      </w:r>
      <w:r w:rsidR="00AE467C" w:rsidRPr="0018239B">
        <w:rPr>
          <w:sz w:val="26"/>
          <w:szCs w:val="26"/>
          <w:rtl/>
          <w:lang w:val="en-CA" w:bidi="ar-SA"/>
        </w:rPr>
        <w:t xml:space="preserve">؛ </w:t>
      </w:r>
      <w:r w:rsidR="00F92E03" w:rsidRPr="0018239B">
        <w:rPr>
          <w:rFonts w:hint="cs"/>
          <w:sz w:val="26"/>
          <w:szCs w:val="26"/>
          <w:rtl/>
          <w:lang w:val="en-CA" w:bidi="ar-SA"/>
        </w:rPr>
        <w:t xml:space="preserve">ومن أجل </w:t>
      </w:r>
      <w:r w:rsidR="00F92E03" w:rsidRPr="0018239B">
        <w:rPr>
          <w:sz w:val="26"/>
          <w:szCs w:val="26"/>
          <w:rtl/>
          <w:lang w:val="en-CA" w:bidi="ar-SA"/>
        </w:rPr>
        <w:t>توسيع نهج البرامج التدريبية</w:t>
      </w:r>
      <w:r w:rsidR="00AE467C" w:rsidRPr="0018239B">
        <w:rPr>
          <w:sz w:val="26"/>
          <w:szCs w:val="26"/>
          <w:rtl/>
          <w:lang w:val="en-CA" w:bidi="ar-SA"/>
        </w:rPr>
        <w:t>، تعمل وحدة الأوزون الوطنية على زيا</w:t>
      </w:r>
      <w:r w:rsidR="00F92E03" w:rsidRPr="0018239B">
        <w:rPr>
          <w:sz w:val="26"/>
          <w:szCs w:val="26"/>
          <w:rtl/>
          <w:lang w:val="en-CA" w:bidi="ar-SA"/>
        </w:rPr>
        <w:t>دة الوعي بين هؤلاء الفنيين وتشج</w:t>
      </w:r>
      <w:r w:rsidR="00AE467C" w:rsidRPr="0018239B">
        <w:rPr>
          <w:sz w:val="26"/>
          <w:szCs w:val="26"/>
          <w:rtl/>
          <w:lang w:val="en-CA" w:bidi="ar-SA"/>
        </w:rPr>
        <w:t>عهم على المشاركة في مخطط تجريبي للتعرف على التعلم السابق بالتعاون مع مركز تقييم التعليم والتدريب المهني والفني في منغوليا. سيسمح هذا النهج بالاعتراف بالتدريب المقدم بموجب خطة إدارة إزالة المواد الهيدرو</w:t>
      </w:r>
      <w:r w:rsidR="00F92E03" w:rsidRPr="0018239B">
        <w:rPr>
          <w:sz w:val="26"/>
          <w:szCs w:val="26"/>
          <w:rtl/>
          <w:lang w:val="en-CA" w:bidi="ar-SA"/>
        </w:rPr>
        <w:t>كلوروفلوروكربونية</w:t>
      </w:r>
      <w:r w:rsidR="00AE467C" w:rsidRPr="0018239B">
        <w:rPr>
          <w:sz w:val="26"/>
          <w:szCs w:val="26"/>
          <w:rtl/>
          <w:lang w:val="en-CA" w:bidi="ar-SA"/>
        </w:rPr>
        <w:t xml:space="preserve">، وسيتعين اعتماد إضفاء الطابع الرسمي عليه كجزء من التعليم والتدريب </w:t>
      </w:r>
      <w:r w:rsidR="00F92E03" w:rsidRPr="0018239B">
        <w:rPr>
          <w:rFonts w:hint="cs"/>
          <w:sz w:val="26"/>
          <w:szCs w:val="26"/>
          <w:rtl/>
          <w:lang w:val="en-CA" w:bidi="ar-SA"/>
        </w:rPr>
        <w:t>الفني</w:t>
      </w:r>
      <w:r w:rsidR="00AE467C" w:rsidRPr="0018239B">
        <w:rPr>
          <w:sz w:val="26"/>
          <w:szCs w:val="26"/>
          <w:rtl/>
          <w:lang w:val="en-CA" w:bidi="ar-SA"/>
        </w:rPr>
        <w:t xml:space="preserve"> والمهني ونظام </w:t>
      </w:r>
      <w:r w:rsidR="00AE467C" w:rsidRPr="00A65314">
        <w:rPr>
          <w:sz w:val="26"/>
          <w:szCs w:val="26"/>
          <w:rtl/>
          <w:lang w:val="en-CA" w:bidi="ar-SA"/>
        </w:rPr>
        <w:t xml:space="preserve">التأهيل الوطني. ومن المتوقع أن يتم هذا الشكل الرسمي كجزء من هذه الشريحة الأخيرة. </w:t>
      </w:r>
      <w:r w:rsidR="00F92E03" w:rsidRPr="00A65314">
        <w:rPr>
          <w:rFonts w:hint="cs"/>
          <w:sz w:val="26"/>
          <w:szCs w:val="26"/>
          <w:rtl/>
          <w:lang w:val="en-CA" w:bidi="ar-SA"/>
        </w:rPr>
        <w:t>و</w:t>
      </w:r>
      <w:r w:rsidR="00AE467C" w:rsidRPr="00A65314">
        <w:rPr>
          <w:sz w:val="26"/>
          <w:szCs w:val="26"/>
          <w:rtl/>
          <w:lang w:val="en-CA" w:bidi="ar-SA"/>
        </w:rPr>
        <w:t>ستعمل المرحلة الثانية من خطة إدارة إزالة المواد الهيدروكلوروفلوروكربونية من أجل الحصول على شهادة رسمية من الفنيين.</w:t>
      </w:r>
    </w:p>
    <w:p w14:paraId="0FBFCB61" w14:textId="77777777" w:rsidR="00E559C7" w:rsidRPr="00A65314" w:rsidRDefault="00E559C7" w:rsidP="00EE5849">
      <w:pPr>
        <w:pStyle w:val="Heading1"/>
        <w:numPr>
          <w:ilvl w:val="0"/>
          <w:numId w:val="0"/>
        </w:numPr>
        <w:bidi/>
        <w:rPr>
          <w:sz w:val="26"/>
          <w:szCs w:val="26"/>
          <w:lang w:val="en-CA" w:bidi="ar-SA"/>
        </w:rPr>
      </w:pPr>
      <w:r w:rsidRPr="00A65314">
        <w:rPr>
          <w:sz w:val="26"/>
          <w:szCs w:val="26"/>
          <w:rtl/>
          <w:lang w:val="en-CA" w:bidi="ar-SA"/>
        </w:rPr>
        <w:t xml:space="preserve">14- </w:t>
      </w:r>
      <w:r w:rsidR="00EE5849" w:rsidRPr="00A65314">
        <w:rPr>
          <w:rFonts w:hint="cs"/>
          <w:sz w:val="26"/>
          <w:szCs w:val="26"/>
          <w:rtl/>
          <w:lang w:val="en-CA" w:bidi="ar-SA"/>
        </w:rPr>
        <w:t xml:space="preserve">     </w:t>
      </w:r>
      <w:r w:rsidRPr="00A65314">
        <w:rPr>
          <w:sz w:val="26"/>
          <w:szCs w:val="26"/>
          <w:rtl/>
          <w:lang w:val="en-CA" w:bidi="ar-SA"/>
        </w:rPr>
        <w:t xml:space="preserve">وأوضح </w:t>
      </w:r>
      <w:r w:rsidR="00EE5849" w:rsidRPr="00A65314">
        <w:rPr>
          <w:rFonts w:hint="cs"/>
          <w:sz w:val="26"/>
          <w:szCs w:val="26"/>
          <w:rtl/>
          <w:lang w:val="en-CA" w:bidi="ar-SA"/>
        </w:rPr>
        <w:t xml:space="preserve">اليونيب </w:t>
      </w:r>
      <w:r w:rsidRPr="00A65314">
        <w:rPr>
          <w:sz w:val="26"/>
          <w:szCs w:val="26"/>
          <w:rtl/>
          <w:lang w:val="en-CA" w:bidi="ar-SA"/>
        </w:rPr>
        <w:t xml:space="preserve">أيضاً أنه </w:t>
      </w:r>
      <w:r w:rsidR="00EE5849" w:rsidRPr="00A65314">
        <w:rPr>
          <w:rFonts w:hint="cs"/>
          <w:sz w:val="26"/>
          <w:szCs w:val="26"/>
          <w:rtl/>
          <w:lang w:val="en-CA" w:bidi="ar-SA"/>
        </w:rPr>
        <w:t>رغم أن</w:t>
      </w:r>
      <w:r w:rsidRPr="00A65314">
        <w:rPr>
          <w:sz w:val="26"/>
          <w:szCs w:val="26"/>
          <w:rtl/>
          <w:lang w:val="en-CA" w:bidi="ar-SA"/>
        </w:rPr>
        <w:t xml:space="preserve"> البلد </w:t>
      </w:r>
      <w:r w:rsidR="00EE5849" w:rsidRPr="00A65314">
        <w:rPr>
          <w:rFonts w:hint="cs"/>
          <w:sz w:val="26"/>
          <w:szCs w:val="26"/>
          <w:rtl/>
          <w:lang w:val="en-CA" w:bidi="ar-SA"/>
        </w:rPr>
        <w:t xml:space="preserve">لم يكمل </w:t>
      </w:r>
      <w:r w:rsidRPr="00A65314">
        <w:rPr>
          <w:sz w:val="26"/>
          <w:szCs w:val="26"/>
          <w:rtl/>
          <w:lang w:val="en-CA" w:bidi="ar-SA"/>
        </w:rPr>
        <w:t>سوى حلقتي عمل من أص</w:t>
      </w:r>
      <w:r w:rsidR="00EE5849" w:rsidRPr="00A65314">
        <w:rPr>
          <w:sz w:val="26"/>
          <w:szCs w:val="26"/>
          <w:rtl/>
          <w:lang w:val="en-CA" w:bidi="ar-SA"/>
        </w:rPr>
        <w:t>ل ثلاث حلقات عمل تم التخطيط لها</w:t>
      </w:r>
      <w:r w:rsidRPr="00A65314">
        <w:rPr>
          <w:sz w:val="26"/>
          <w:szCs w:val="26"/>
          <w:rtl/>
          <w:lang w:val="en-CA" w:bidi="ar-SA"/>
        </w:rPr>
        <w:t>، فإن حلقة العمل الثالثة ستنفذ إلى جانب أنشطة الشريحة الرابعة. وأشارت الأمانة إلى أنه من خل</w:t>
      </w:r>
      <w:r w:rsidR="00EE5849" w:rsidRPr="00A65314">
        <w:rPr>
          <w:sz w:val="26"/>
          <w:szCs w:val="26"/>
          <w:rtl/>
          <w:lang w:val="en-CA" w:bidi="ar-SA"/>
        </w:rPr>
        <w:t>ال حلقتي العمل</w:t>
      </w:r>
      <w:r w:rsidRPr="00A65314">
        <w:rPr>
          <w:sz w:val="26"/>
          <w:szCs w:val="26"/>
          <w:rtl/>
          <w:lang w:val="en-CA" w:bidi="ar-SA"/>
        </w:rPr>
        <w:t>، حققت منغوليا بالفعل هدفها المتمثل في تدريب 100 فنّي</w:t>
      </w:r>
      <w:r w:rsidR="00EE5849" w:rsidRPr="00A65314">
        <w:rPr>
          <w:rFonts w:hint="cs"/>
          <w:sz w:val="26"/>
          <w:szCs w:val="26"/>
          <w:rtl/>
          <w:lang w:val="en-CA" w:bidi="ar-SA"/>
        </w:rPr>
        <w:t>ا</w:t>
      </w:r>
      <w:r w:rsidRPr="00A65314">
        <w:rPr>
          <w:sz w:val="26"/>
          <w:szCs w:val="26"/>
          <w:rtl/>
          <w:lang w:val="en-CA" w:bidi="ar-SA"/>
        </w:rPr>
        <w:t>.</w:t>
      </w:r>
    </w:p>
    <w:p w14:paraId="0AD618C9" w14:textId="77777777" w:rsidR="006B26E1" w:rsidRPr="00A65314" w:rsidRDefault="006B26E1">
      <w:pPr>
        <w:jc w:val="left"/>
        <w:rPr>
          <w:sz w:val="26"/>
          <w:szCs w:val="26"/>
          <w:u w:val="single"/>
          <w:rtl/>
          <w:lang w:val="en-CA" w:bidi="ar-SA"/>
        </w:rPr>
      </w:pPr>
      <w:r w:rsidRPr="00A65314">
        <w:rPr>
          <w:sz w:val="26"/>
          <w:szCs w:val="26"/>
          <w:u w:val="single"/>
          <w:rtl/>
          <w:lang w:val="en-CA" w:bidi="ar-SA"/>
        </w:rPr>
        <w:br w:type="page"/>
      </w:r>
    </w:p>
    <w:p w14:paraId="4BE9F02D" w14:textId="7B2E66CA" w:rsidR="00E559C7" w:rsidRPr="00A65314" w:rsidRDefault="00E559C7" w:rsidP="00CB418B">
      <w:pPr>
        <w:pStyle w:val="Heading1"/>
        <w:numPr>
          <w:ilvl w:val="0"/>
          <w:numId w:val="0"/>
        </w:numPr>
        <w:bidi/>
        <w:rPr>
          <w:sz w:val="26"/>
          <w:szCs w:val="26"/>
          <w:u w:val="single"/>
          <w:lang w:val="en-CA" w:bidi="ar-SA"/>
        </w:rPr>
      </w:pPr>
      <w:r w:rsidRPr="00A65314">
        <w:rPr>
          <w:sz w:val="26"/>
          <w:szCs w:val="26"/>
          <w:u w:val="single"/>
          <w:rtl/>
          <w:lang w:val="en-CA" w:bidi="ar-SA"/>
        </w:rPr>
        <w:lastRenderedPageBreak/>
        <w:t>تنفيذ السياسة الجنسانية</w:t>
      </w:r>
      <w:r w:rsidR="009A411A" w:rsidRPr="00A65314">
        <w:rPr>
          <w:rStyle w:val="FootnoteReference"/>
          <w:sz w:val="26"/>
          <w:szCs w:val="26"/>
          <w:u w:val="single"/>
          <w:rtl/>
          <w:lang w:val="en-CA" w:bidi="ar-SA"/>
        </w:rPr>
        <w:footnoteReference w:id="3"/>
      </w:r>
    </w:p>
    <w:p w14:paraId="68AFC111" w14:textId="77777777" w:rsidR="00E559C7" w:rsidRPr="00A65314" w:rsidRDefault="003E581A" w:rsidP="00F9372D">
      <w:pPr>
        <w:pStyle w:val="Heading1"/>
        <w:numPr>
          <w:ilvl w:val="0"/>
          <w:numId w:val="0"/>
        </w:numPr>
        <w:bidi/>
        <w:rPr>
          <w:sz w:val="26"/>
          <w:szCs w:val="26"/>
          <w:lang w:val="en-CA" w:bidi="ar-SA"/>
        </w:rPr>
      </w:pPr>
      <w:r w:rsidRPr="00A65314">
        <w:rPr>
          <w:sz w:val="26"/>
          <w:szCs w:val="26"/>
          <w:rtl/>
          <w:lang w:val="en-CA" w:bidi="ar-SA"/>
        </w:rPr>
        <w:t xml:space="preserve">15- </w:t>
      </w:r>
      <w:r w:rsidRPr="00A65314">
        <w:rPr>
          <w:rFonts w:hint="cs"/>
          <w:sz w:val="26"/>
          <w:szCs w:val="26"/>
          <w:rtl/>
          <w:lang w:val="en-CA" w:bidi="ar-SA"/>
        </w:rPr>
        <w:t xml:space="preserve">     </w:t>
      </w:r>
      <w:r w:rsidR="00F9372D" w:rsidRPr="00A65314">
        <w:rPr>
          <w:rFonts w:hint="cs"/>
          <w:sz w:val="26"/>
          <w:szCs w:val="26"/>
          <w:rtl/>
          <w:lang w:val="en-CA" w:bidi="ar-SA"/>
        </w:rPr>
        <w:t>ذ</w:t>
      </w:r>
      <w:r w:rsidRPr="00A65314">
        <w:rPr>
          <w:rFonts w:hint="cs"/>
          <w:sz w:val="26"/>
          <w:szCs w:val="26"/>
          <w:rtl/>
          <w:lang w:val="en-CA" w:bidi="ar-SA"/>
        </w:rPr>
        <w:t>كرت</w:t>
      </w:r>
      <w:r w:rsidR="00E559C7" w:rsidRPr="00A65314">
        <w:rPr>
          <w:sz w:val="26"/>
          <w:szCs w:val="26"/>
          <w:rtl/>
          <w:lang w:val="en-CA" w:bidi="ar-SA"/>
        </w:rPr>
        <w:t xml:space="preserve"> الأمانة </w:t>
      </w:r>
      <w:r w:rsidRPr="00A65314">
        <w:rPr>
          <w:sz w:val="26"/>
          <w:szCs w:val="26"/>
          <w:rtl/>
          <w:lang w:val="en-CA" w:bidi="ar-SA"/>
        </w:rPr>
        <w:t>أنه أثناء تنفيذ الشريحة الثالثة</w:t>
      </w:r>
      <w:r w:rsidR="00E559C7" w:rsidRPr="00A65314">
        <w:rPr>
          <w:sz w:val="26"/>
          <w:szCs w:val="26"/>
          <w:rtl/>
          <w:lang w:val="en-CA" w:bidi="ar-SA"/>
        </w:rPr>
        <w:t xml:space="preserve">، </w:t>
      </w:r>
      <w:r w:rsidRPr="00A65314">
        <w:rPr>
          <w:rFonts w:hint="cs"/>
          <w:sz w:val="26"/>
          <w:szCs w:val="26"/>
          <w:rtl/>
          <w:lang w:val="en-CA" w:bidi="ar-SA"/>
        </w:rPr>
        <w:t>دربت</w:t>
      </w:r>
      <w:r w:rsidR="00E559C7" w:rsidRPr="00A65314">
        <w:rPr>
          <w:sz w:val="26"/>
          <w:szCs w:val="26"/>
          <w:rtl/>
          <w:lang w:val="en-CA" w:bidi="ar-SA"/>
        </w:rPr>
        <w:t xml:space="preserve"> حكومة منغوليا </w:t>
      </w:r>
      <w:r w:rsidRPr="00A65314">
        <w:rPr>
          <w:rFonts w:hint="cs"/>
          <w:sz w:val="26"/>
          <w:szCs w:val="26"/>
          <w:rtl/>
          <w:lang w:val="en-CA" w:bidi="ar-SA"/>
        </w:rPr>
        <w:t xml:space="preserve">واليونيب </w:t>
      </w:r>
      <w:r w:rsidRPr="00A65314">
        <w:rPr>
          <w:sz w:val="26"/>
          <w:szCs w:val="26"/>
          <w:rtl/>
          <w:lang w:val="en-CA" w:bidi="ar-SA"/>
        </w:rPr>
        <w:t>28 موظفة جمارك</w:t>
      </w:r>
      <w:r w:rsidR="00E559C7" w:rsidRPr="00A65314">
        <w:rPr>
          <w:sz w:val="26"/>
          <w:szCs w:val="26"/>
          <w:rtl/>
          <w:lang w:val="en-CA" w:bidi="ar-SA"/>
        </w:rPr>
        <w:t xml:space="preserve">، شكلت 25 في المائة من مجموع </w:t>
      </w:r>
      <w:r w:rsidRPr="00A65314">
        <w:rPr>
          <w:rFonts w:hint="cs"/>
          <w:sz w:val="26"/>
          <w:szCs w:val="26"/>
          <w:rtl/>
          <w:lang w:val="en-CA" w:bidi="ar-SA"/>
        </w:rPr>
        <w:t>الموظفين</w:t>
      </w:r>
      <w:r w:rsidR="00E559C7" w:rsidRPr="00A65314">
        <w:rPr>
          <w:sz w:val="26"/>
          <w:szCs w:val="26"/>
          <w:rtl/>
          <w:lang w:val="en-CA" w:bidi="ar-SA"/>
        </w:rPr>
        <w:t xml:space="preserve"> المدربين خلال هذه الفترة. وستو</w:t>
      </w:r>
      <w:r w:rsidRPr="00A65314">
        <w:rPr>
          <w:sz w:val="26"/>
          <w:szCs w:val="26"/>
          <w:rtl/>
          <w:lang w:val="en-CA" w:bidi="ar-SA"/>
        </w:rPr>
        <w:t>اصل الحكومة تشجيع مشاركة الإناث</w:t>
      </w:r>
      <w:r w:rsidR="00E559C7" w:rsidRPr="00A65314">
        <w:rPr>
          <w:sz w:val="26"/>
          <w:szCs w:val="26"/>
          <w:rtl/>
          <w:lang w:val="en-CA" w:bidi="ar-SA"/>
        </w:rPr>
        <w:t>، وستهدف إلى نسبة مشاركة الإناث</w:t>
      </w:r>
      <w:r w:rsidRPr="00A65314">
        <w:rPr>
          <w:rFonts w:hint="cs"/>
          <w:sz w:val="26"/>
          <w:szCs w:val="26"/>
          <w:rtl/>
          <w:lang w:val="en-CA" w:bidi="ar-SA"/>
        </w:rPr>
        <w:t xml:space="preserve"> قدرها</w:t>
      </w:r>
      <w:r w:rsidRPr="00A65314">
        <w:rPr>
          <w:sz w:val="26"/>
          <w:szCs w:val="26"/>
          <w:rtl/>
          <w:lang w:val="en-CA" w:bidi="ar-SA"/>
        </w:rPr>
        <w:t xml:space="preserve"> 25 في المائة </w:t>
      </w:r>
      <w:r w:rsidR="00E559C7" w:rsidRPr="00A65314">
        <w:rPr>
          <w:sz w:val="26"/>
          <w:szCs w:val="26"/>
          <w:rtl/>
          <w:lang w:val="en-CA" w:bidi="ar-SA"/>
        </w:rPr>
        <w:t>لتدريب الجم</w:t>
      </w:r>
      <w:r w:rsidRPr="00A65314">
        <w:rPr>
          <w:rFonts w:hint="cs"/>
          <w:sz w:val="26"/>
          <w:szCs w:val="26"/>
          <w:rtl/>
          <w:lang w:val="en-CA" w:bidi="ar-SA"/>
        </w:rPr>
        <w:t>ا</w:t>
      </w:r>
      <w:r w:rsidRPr="00A65314">
        <w:rPr>
          <w:sz w:val="26"/>
          <w:szCs w:val="26"/>
          <w:rtl/>
          <w:lang w:val="en-CA" w:bidi="ar-SA"/>
        </w:rPr>
        <w:t>رك</w:t>
      </w:r>
      <w:r w:rsidR="00E559C7" w:rsidRPr="00A65314">
        <w:rPr>
          <w:sz w:val="26"/>
          <w:szCs w:val="26"/>
          <w:rtl/>
          <w:lang w:val="en-CA" w:bidi="ar-SA"/>
        </w:rPr>
        <w:t xml:space="preserve"> الذي سيجري في إطار الشريحة الرابعة.</w:t>
      </w:r>
    </w:p>
    <w:p w14:paraId="398E9765" w14:textId="77777777" w:rsidR="00E559C7" w:rsidRPr="00A65314" w:rsidRDefault="00E559C7" w:rsidP="00F9372D">
      <w:pPr>
        <w:pStyle w:val="Heading1"/>
        <w:numPr>
          <w:ilvl w:val="0"/>
          <w:numId w:val="0"/>
        </w:numPr>
        <w:bidi/>
        <w:rPr>
          <w:sz w:val="26"/>
          <w:szCs w:val="26"/>
          <w:u w:val="single"/>
          <w:lang w:val="en-CA" w:bidi="ar-SA"/>
        </w:rPr>
      </w:pPr>
      <w:r w:rsidRPr="00A65314">
        <w:rPr>
          <w:sz w:val="26"/>
          <w:szCs w:val="26"/>
          <w:u w:val="single"/>
          <w:rtl/>
          <w:lang w:val="en-CA" w:bidi="ar-SA"/>
        </w:rPr>
        <w:t xml:space="preserve">استدامة </w:t>
      </w:r>
      <w:r w:rsidR="00F9372D" w:rsidRPr="00A65314">
        <w:rPr>
          <w:rFonts w:hint="cs"/>
          <w:sz w:val="26"/>
          <w:szCs w:val="26"/>
          <w:u w:val="single"/>
          <w:rtl/>
          <w:lang w:val="en-CA" w:bidi="ar-SA"/>
        </w:rPr>
        <w:t xml:space="preserve">إزالة </w:t>
      </w:r>
      <w:r w:rsidR="00951655" w:rsidRPr="00A65314">
        <w:rPr>
          <w:rFonts w:hint="cs"/>
          <w:sz w:val="26"/>
          <w:szCs w:val="26"/>
          <w:u w:val="single"/>
          <w:rtl/>
          <w:lang w:val="en-CA" w:bidi="ar-SA"/>
        </w:rPr>
        <w:t>المواد الهيدروكلوروفلوروكربونية</w:t>
      </w:r>
    </w:p>
    <w:p w14:paraId="2E52DEF3" w14:textId="77777777" w:rsidR="00E559C7" w:rsidRPr="00A65314" w:rsidRDefault="00F9372D" w:rsidP="00616933">
      <w:pPr>
        <w:pStyle w:val="Heading1"/>
        <w:numPr>
          <w:ilvl w:val="0"/>
          <w:numId w:val="0"/>
        </w:numPr>
        <w:bidi/>
        <w:rPr>
          <w:sz w:val="26"/>
          <w:szCs w:val="26"/>
          <w:lang w:val="en-CA" w:bidi="ar-SA"/>
        </w:rPr>
      </w:pPr>
      <w:r w:rsidRPr="00A65314">
        <w:rPr>
          <w:sz w:val="26"/>
          <w:szCs w:val="26"/>
          <w:rtl/>
          <w:lang w:val="en-CA" w:bidi="ar-SA"/>
        </w:rPr>
        <w:t>16</w:t>
      </w:r>
      <w:r w:rsidR="00E559C7" w:rsidRPr="00A65314">
        <w:rPr>
          <w:sz w:val="26"/>
          <w:szCs w:val="26"/>
          <w:rtl/>
          <w:lang w:val="en-CA" w:bidi="ar-SA"/>
        </w:rPr>
        <w:t xml:space="preserve">- </w:t>
      </w:r>
      <w:r w:rsidR="006E0996" w:rsidRPr="00A65314">
        <w:rPr>
          <w:rFonts w:hint="cs"/>
          <w:sz w:val="26"/>
          <w:szCs w:val="26"/>
          <w:rtl/>
          <w:lang w:val="en-CA" w:bidi="ar-SA"/>
        </w:rPr>
        <w:t xml:space="preserve">    </w:t>
      </w:r>
      <w:r w:rsidRPr="00A65314">
        <w:rPr>
          <w:rFonts w:hint="cs"/>
          <w:sz w:val="26"/>
          <w:szCs w:val="26"/>
          <w:rtl/>
          <w:lang w:val="en-CA" w:bidi="ar-SA"/>
        </w:rPr>
        <w:t>عدّلت</w:t>
      </w:r>
      <w:r w:rsidR="00E559C7" w:rsidRPr="00A65314">
        <w:rPr>
          <w:sz w:val="26"/>
          <w:szCs w:val="26"/>
          <w:rtl/>
          <w:lang w:val="en-CA" w:bidi="ar-SA"/>
        </w:rPr>
        <w:t xml:space="preserve"> حكومة منغوليا لائحة المواد</w:t>
      </w:r>
      <w:r w:rsidRPr="00A65314">
        <w:rPr>
          <w:sz w:val="26"/>
          <w:szCs w:val="26"/>
          <w:rtl/>
          <w:lang w:val="en-CA" w:bidi="ar-SA"/>
        </w:rPr>
        <w:t xml:space="preserve"> المستنفدة للأوزون في عام 2018 </w:t>
      </w:r>
      <w:r w:rsidRPr="00A65314">
        <w:rPr>
          <w:rFonts w:hint="cs"/>
          <w:sz w:val="26"/>
          <w:szCs w:val="26"/>
          <w:rtl/>
          <w:lang w:val="en-CA" w:bidi="ar-SA"/>
        </w:rPr>
        <w:t>من أجل المزيد من</w:t>
      </w:r>
      <w:r w:rsidR="00E559C7" w:rsidRPr="00A65314">
        <w:rPr>
          <w:sz w:val="26"/>
          <w:szCs w:val="26"/>
          <w:rtl/>
          <w:lang w:val="en-CA" w:bidi="ar-SA"/>
        </w:rPr>
        <w:t xml:space="preserve"> تعزيز نظام الترخيص والحصص لاستيراد وبيع واستخدام المواد المستنفدة للأوزون والبدائل والمعدات </w:t>
      </w:r>
      <w:r w:rsidRPr="00A65314">
        <w:rPr>
          <w:rFonts w:hint="cs"/>
          <w:sz w:val="26"/>
          <w:szCs w:val="26"/>
          <w:rtl/>
          <w:lang w:val="en-CA" w:bidi="ar-SA"/>
        </w:rPr>
        <w:t>المعتمدة</w:t>
      </w:r>
      <w:r w:rsidR="00E559C7" w:rsidRPr="00A65314">
        <w:rPr>
          <w:sz w:val="26"/>
          <w:szCs w:val="26"/>
          <w:rtl/>
          <w:lang w:val="en-CA" w:bidi="ar-SA"/>
        </w:rPr>
        <w:t xml:space="preserve"> على المواد المستنفدة للأوزون لضمان الامتثال لتدابير الرقابة في بروتوكول مونتريال. </w:t>
      </w:r>
      <w:r w:rsidRPr="00A65314">
        <w:rPr>
          <w:rFonts w:hint="cs"/>
          <w:sz w:val="26"/>
          <w:szCs w:val="26"/>
          <w:rtl/>
          <w:lang w:val="en-CA" w:bidi="ar-SA"/>
        </w:rPr>
        <w:t>و</w:t>
      </w:r>
      <w:r w:rsidR="00E559C7" w:rsidRPr="00A65314">
        <w:rPr>
          <w:sz w:val="26"/>
          <w:szCs w:val="26"/>
          <w:rtl/>
          <w:lang w:val="en-CA" w:bidi="ar-SA"/>
        </w:rPr>
        <w:t xml:space="preserve">تعمل وحدة الأوزون الوطنية عن كثب مع مكتب الجمارك لدمج قضايا بروتوكول مونتريال وخاصة تلك المتعلقة بلوائح المواد المستنفدة للأوزون وقانون الجمارك </w:t>
      </w:r>
      <w:r w:rsidR="001E26A4" w:rsidRPr="00A65314">
        <w:rPr>
          <w:rFonts w:hint="cs"/>
          <w:sz w:val="26"/>
          <w:szCs w:val="26"/>
          <w:rtl/>
          <w:lang w:val="en-CA" w:bidi="ar-SA"/>
        </w:rPr>
        <w:t>والرسوم</w:t>
      </w:r>
      <w:r w:rsidR="00E559C7" w:rsidRPr="00A65314">
        <w:rPr>
          <w:sz w:val="26"/>
          <w:szCs w:val="26"/>
          <w:rtl/>
          <w:lang w:val="en-CA" w:bidi="ar-SA"/>
        </w:rPr>
        <w:t xml:space="preserve"> في مناهج تدريب الجمارك. </w:t>
      </w:r>
      <w:r w:rsidR="00D61E19" w:rsidRPr="00A65314">
        <w:rPr>
          <w:rFonts w:hint="cs"/>
          <w:sz w:val="26"/>
          <w:szCs w:val="26"/>
          <w:rtl/>
          <w:lang w:val="en-CA" w:bidi="ar-SA"/>
        </w:rPr>
        <w:t>وذكرت</w:t>
      </w:r>
      <w:r w:rsidR="00E559C7" w:rsidRPr="00A65314">
        <w:rPr>
          <w:sz w:val="26"/>
          <w:szCs w:val="26"/>
          <w:rtl/>
          <w:lang w:val="en-CA" w:bidi="ar-SA"/>
        </w:rPr>
        <w:t xml:space="preserve"> الأمانة أن الأنشطة في قطاع الخدمات بما في ذلك نظام التصديق الوطني لفنيي مراكز الأنشطة الإقليمية وبرامج التدريب تتقدم </w:t>
      </w:r>
      <w:r w:rsidR="00616933" w:rsidRPr="00A65314">
        <w:rPr>
          <w:rFonts w:hint="cs"/>
          <w:sz w:val="26"/>
          <w:szCs w:val="26"/>
          <w:rtl/>
          <w:lang w:val="en-CA" w:bidi="ar-SA"/>
        </w:rPr>
        <w:t>و</w:t>
      </w:r>
      <w:r w:rsidR="00E559C7" w:rsidRPr="00A65314">
        <w:rPr>
          <w:sz w:val="26"/>
          <w:szCs w:val="26"/>
          <w:rtl/>
          <w:lang w:val="en-CA" w:bidi="ar-SA"/>
        </w:rPr>
        <w:t xml:space="preserve">حققت الأهداف المتوقعة في الوقت المحدد. </w:t>
      </w:r>
      <w:r w:rsidR="00D61E19" w:rsidRPr="00A65314">
        <w:rPr>
          <w:rFonts w:hint="cs"/>
          <w:sz w:val="26"/>
          <w:szCs w:val="26"/>
          <w:rtl/>
          <w:lang w:val="en-CA" w:bidi="ar-SA"/>
        </w:rPr>
        <w:t>و</w:t>
      </w:r>
      <w:r w:rsidR="00E559C7" w:rsidRPr="00A65314">
        <w:rPr>
          <w:sz w:val="26"/>
          <w:szCs w:val="26"/>
          <w:rtl/>
          <w:lang w:val="en-CA" w:bidi="ar-SA"/>
        </w:rPr>
        <w:t xml:space="preserve">ستكفل جميع هذه التدابير المذكورة أعلاه استدامة </w:t>
      </w:r>
      <w:r w:rsidR="00D61E19" w:rsidRPr="00A65314">
        <w:rPr>
          <w:rFonts w:hint="cs"/>
          <w:sz w:val="26"/>
          <w:szCs w:val="26"/>
          <w:rtl/>
          <w:lang w:val="en-CA" w:bidi="ar-SA"/>
        </w:rPr>
        <w:t>إزالة المواد الهيدروكلوروفلوروكربونية</w:t>
      </w:r>
      <w:r w:rsidR="00E559C7" w:rsidRPr="00A65314">
        <w:rPr>
          <w:sz w:val="26"/>
          <w:szCs w:val="26"/>
          <w:rtl/>
          <w:lang w:val="en-CA" w:bidi="ar-SA"/>
        </w:rPr>
        <w:t>.</w:t>
      </w:r>
    </w:p>
    <w:p w14:paraId="3C3FE146" w14:textId="77777777" w:rsidR="00E559C7" w:rsidRPr="0018239B" w:rsidRDefault="00E559C7" w:rsidP="006E0996">
      <w:pPr>
        <w:pStyle w:val="Heading1"/>
        <w:numPr>
          <w:ilvl w:val="0"/>
          <w:numId w:val="0"/>
        </w:numPr>
        <w:bidi/>
        <w:rPr>
          <w:sz w:val="26"/>
          <w:szCs w:val="26"/>
          <w:u w:val="single"/>
          <w:lang w:val="en-CA" w:bidi="ar-SA"/>
        </w:rPr>
      </w:pPr>
      <w:r w:rsidRPr="00A65314">
        <w:rPr>
          <w:sz w:val="26"/>
          <w:szCs w:val="26"/>
          <w:u w:val="single"/>
          <w:rtl/>
          <w:lang w:val="en-CA" w:bidi="ar-SA"/>
        </w:rPr>
        <w:t>استنتاج</w:t>
      </w:r>
    </w:p>
    <w:p w14:paraId="79B221D4" w14:textId="77777777" w:rsidR="00E559C7" w:rsidRPr="0018239B" w:rsidRDefault="006E0996" w:rsidP="00AD080C">
      <w:pPr>
        <w:pStyle w:val="Heading1"/>
        <w:numPr>
          <w:ilvl w:val="0"/>
          <w:numId w:val="0"/>
        </w:numPr>
        <w:bidi/>
        <w:rPr>
          <w:sz w:val="26"/>
          <w:szCs w:val="26"/>
          <w:rtl/>
          <w:lang w:val="en-CA" w:bidi="ar-SA"/>
        </w:rPr>
      </w:pPr>
      <w:r w:rsidRPr="0018239B">
        <w:rPr>
          <w:sz w:val="26"/>
          <w:szCs w:val="26"/>
          <w:rtl/>
          <w:lang w:val="en-CA" w:bidi="ar-SA"/>
        </w:rPr>
        <w:t>17</w:t>
      </w:r>
      <w:r w:rsidR="00E559C7" w:rsidRPr="0018239B">
        <w:rPr>
          <w:sz w:val="26"/>
          <w:szCs w:val="26"/>
          <w:rtl/>
          <w:lang w:val="en-CA" w:bidi="ar-SA"/>
        </w:rPr>
        <w:t xml:space="preserve">- </w:t>
      </w:r>
      <w:r w:rsidRPr="0018239B">
        <w:rPr>
          <w:rFonts w:hint="cs"/>
          <w:sz w:val="26"/>
          <w:szCs w:val="26"/>
          <w:rtl/>
          <w:lang w:val="en-CA" w:bidi="ar-SA"/>
        </w:rPr>
        <w:t xml:space="preserve">     ذكرت</w:t>
      </w:r>
      <w:r w:rsidR="00E559C7" w:rsidRPr="0018239B">
        <w:rPr>
          <w:sz w:val="26"/>
          <w:szCs w:val="26"/>
          <w:rtl/>
          <w:lang w:val="en-CA" w:bidi="ar-SA"/>
        </w:rPr>
        <w:t xml:space="preserve"> الأمانة أن نظام الترخيص والحصص جاهز للعمل </w:t>
      </w:r>
      <w:r w:rsidRPr="0018239B">
        <w:rPr>
          <w:rFonts w:hint="cs"/>
          <w:sz w:val="26"/>
          <w:szCs w:val="26"/>
          <w:rtl/>
          <w:lang w:val="en-CA" w:bidi="ar-SA"/>
        </w:rPr>
        <w:t>وسيمكن من</w:t>
      </w:r>
      <w:r w:rsidR="00E559C7" w:rsidRPr="0018239B">
        <w:rPr>
          <w:sz w:val="26"/>
          <w:szCs w:val="26"/>
          <w:rtl/>
          <w:lang w:val="en-CA" w:bidi="ar-SA"/>
        </w:rPr>
        <w:t xml:space="preserve"> </w:t>
      </w:r>
      <w:r w:rsidRPr="0018239B">
        <w:rPr>
          <w:rFonts w:hint="cs"/>
          <w:sz w:val="26"/>
          <w:szCs w:val="26"/>
          <w:rtl/>
          <w:lang w:val="en-CA" w:bidi="ar-SA"/>
        </w:rPr>
        <w:t xml:space="preserve">تحقيق </w:t>
      </w:r>
      <w:r w:rsidR="00E559C7" w:rsidRPr="0018239B">
        <w:rPr>
          <w:sz w:val="26"/>
          <w:szCs w:val="26"/>
          <w:rtl/>
          <w:lang w:val="en-CA" w:bidi="ar-SA"/>
        </w:rPr>
        <w:t xml:space="preserve">تخفيضات الاستهلاك </w:t>
      </w:r>
      <w:r w:rsidRPr="0018239B">
        <w:rPr>
          <w:rFonts w:hint="cs"/>
          <w:sz w:val="26"/>
          <w:szCs w:val="26"/>
          <w:rtl/>
          <w:lang w:val="en-CA" w:bidi="ar-SA"/>
        </w:rPr>
        <w:t>وفقا</w:t>
      </w:r>
      <w:r w:rsidRPr="0018239B">
        <w:rPr>
          <w:sz w:val="26"/>
          <w:szCs w:val="26"/>
          <w:rtl/>
          <w:lang w:val="en-CA" w:bidi="ar-SA"/>
        </w:rPr>
        <w:t xml:space="preserve"> </w:t>
      </w:r>
      <w:r w:rsidRPr="0018239B">
        <w:rPr>
          <w:rFonts w:hint="cs"/>
          <w:sz w:val="26"/>
          <w:szCs w:val="26"/>
          <w:rtl/>
          <w:lang w:val="en-CA" w:bidi="ar-SA"/>
        </w:rPr>
        <w:t>ل</w:t>
      </w:r>
      <w:r w:rsidR="00E559C7" w:rsidRPr="0018239B">
        <w:rPr>
          <w:sz w:val="26"/>
          <w:szCs w:val="26"/>
          <w:rtl/>
          <w:lang w:val="en-CA" w:bidi="ar-SA"/>
        </w:rPr>
        <w:t xml:space="preserve">لجدول الزمني </w:t>
      </w:r>
      <w:r w:rsidRPr="0018239B">
        <w:rPr>
          <w:rFonts w:hint="cs"/>
          <w:sz w:val="26"/>
          <w:szCs w:val="26"/>
          <w:rtl/>
          <w:lang w:val="en-CA" w:bidi="ar-SA"/>
        </w:rPr>
        <w:t xml:space="preserve">للإزالة المذكور في </w:t>
      </w:r>
      <w:r w:rsidR="00E559C7" w:rsidRPr="0018239B">
        <w:rPr>
          <w:sz w:val="26"/>
          <w:szCs w:val="26"/>
          <w:rtl/>
          <w:lang w:val="en-CA" w:bidi="ar-SA"/>
        </w:rPr>
        <w:t xml:space="preserve">بروتوكول مونتريال واتفاق البلد مع اللجنة التنفيذية. </w:t>
      </w:r>
      <w:r w:rsidRPr="0018239B">
        <w:rPr>
          <w:rFonts w:hint="cs"/>
          <w:sz w:val="26"/>
          <w:szCs w:val="26"/>
          <w:rtl/>
          <w:lang w:val="en-CA" w:bidi="ar-SA"/>
        </w:rPr>
        <w:t>و</w:t>
      </w:r>
      <w:r w:rsidR="00E559C7" w:rsidRPr="0018239B">
        <w:rPr>
          <w:sz w:val="26"/>
          <w:szCs w:val="26"/>
          <w:rtl/>
          <w:lang w:val="en-CA" w:bidi="ar-SA"/>
        </w:rPr>
        <w:t xml:space="preserve">تم الانتهاء من أنشطة تحويل قطاع رغاوي </w:t>
      </w:r>
      <w:r w:rsidRPr="0018239B">
        <w:rPr>
          <w:rFonts w:hint="cs"/>
          <w:sz w:val="26"/>
          <w:szCs w:val="26"/>
          <w:rtl/>
          <w:lang w:val="en-CA" w:bidi="ar-SA"/>
        </w:rPr>
        <w:t>البولسترين المسحوبة بالضغط</w:t>
      </w:r>
      <w:r w:rsidR="00E559C7" w:rsidRPr="0018239B">
        <w:rPr>
          <w:sz w:val="26"/>
          <w:szCs w:val="26"/>
          <w:rtl/>
          <w:lang w:val="en-CA" w:bidi="ar-SA"/>
        </w:rPr>
        <w:t>، كما تم فرض حظر على واردات</w:t>
      </w:r>
      <w:r w:rsidRPr="0018239B">
        <w:rPr>
          <w:rFonts w:hint="cs"/>
          <w:sz w:val="26"/>
          <w:szCs w:val="26"/>
          <w:rtl/>
          <w:lang w:val="en-CA" w:bidi="ar-SA"/>
        </w:rPr>
        <w:t xml:space="preserve"> الهيدروكلوروفلوروكربون- 22</w:t>
      </w:r>
      <w:r w:rsidR="00E559C7" w:rsidRPr="0018239B">
        <w:rPr>
          <w:sz w:val="26"/>
          <w:szCs w:val="26"/>
          <w:rtl/>
          <w:lang w:val="en-CA" w:bidi="ar-SA"/>
        </w:rPr>
        <w:t xml:space="preserve"> للاستخدام في تصنيع </w:t>
      </w:r>
      <w:r w:rsidR="00616933" w:rsidRPr="0018239B">
        <w:rPr>
          <w:rFonts w:hint="cs"/>
          <w:sz w:val="26"/>
          <w:szCs w:val="26"/>
          <w:rtl/>
          <w:lang w:val="en-CA" w:bidi="ar-SA"/>
        </w:rPr>
        <w:t xml:space="preserve">رغوة </w:t>
      </w:r>
      <w:r w:rsidRPr="0018239B">
        <w:rPr>
          <w:rFonts w:hint="cs"/>
          <w:sz w:val="26"/>
          <w:szCs w:val="26"/>
          <w:rtl/>
          <w:lang w:val="en-CA" w:bidi="ar-SA"/>
        </w:rPr>
        <w:t>البولسترين المسحوبة بالضغط</w:t>
      </w:r>
      <w:r w:rsidR="00E559C7" w:rsidRPr="0018239B">
        <w:rPr>
          <w:sz w:val="26"/>
          <w:szCs w:val="26"/>
          <w:rtl/>
          <w:lang w:val="en-CA" w:bidi="ar-SA"/>
        </w:rPr>
        <w:t xml:space="preserve">. </w:t>
      </w:r>
      <w:r w:rsidR="00AD080C" w:rsidRPr="0018239B">
        <w:rPr>
          <w:rFonts w:hint="cs"/>
          <w:sz w:val="26"/>
          <w:szCs w:val="26"/>
          <w:rtl/>
          <w:lang w:val="en-CA" w:bidi="ar-SA"/>
        </w:rPr>
        <w:t>و</w:t>
      </w:r>
      <w:r w:rsidR="00E559C7" w:rsidRPr="0018239B">
        <w:rPr>
          <w:sz w:val="26"/>
          <w:szCs w:val="26"/>
          <w:rtl/>
          <w:lang w:val="en-CA" w:bidi="ar-SA"/>
        </w:rPr>
        <w:t xml:space="preserve">يستمر تنفيذ أنشطة قطاع الخدمة وسيتم دعمها من خلال خطة اعتماد </w:t>
      </w:r>
      <w:r w:rsidR="00AD080C" w:rsidRPr="0018239B">
        <w:rPr>
          <w:rFonts w:hint="cs"/>
          <w:sz w:val="26"/>
          <w:szCs w:val="26"/>
          <w:rtl/>
          <w:lang w:val="en-CA" w:bidi="ar-SA"/>
        </w:rPr>
        <w:t>الفنين</w:t>
      </w:r>
      <w:r w:rsidR="00E559C7" w:rsidRPr="0018239B">
        <w:rPr>
          <w:sz w:val="26"/>
          <w:szCs w:val="26"/>
          <w:rtl/>
          <w:lang w:val="en-CA" w:bidi="ar-SA"/>
        </w:rPr>
        <w:t xml:space="preserve"> </w:t>
      </w:r>
      <w:r w:rsidR="00AD080C" w:rsidRPr="0018239B">
        <w:rPr>
          <w:rFonts w:hint="cs"/>
          <w:sz w:val="26"/>
          <w:szCs w:val="26"/>
          <w:rtl/>
          <w:lang w:val="en-CA" w:bidi="ar-SA"/>
        </w:rPr>
        <w:t>التي س</w:t>
      </w:r>
      <w:r w:rsidR="00E559C7" w:rsidRPr="0018239B">
        <w:rPr>
          <w:sz w:val="26"/>
          <w:szCs w:val="26"/>
          <w:rtl/>
          <w:lang w:val="en-CA" w:bidi="ar-SA"/>
        </w:rPr>
        <w:t xml:space="preserve">يتم وضعها في المرحلة الثانية من خطة إدارة إزالة المواد الهيدروكلوروفلوروكربونية. وبلغ إجمالي </w:t>
      </w:r>
      <w:r w:rsidR="00AD080C" w:rsidRPr="0018239B">
        <w:rPr>
          <w:rFonts w:hint="cs"/>
          <w:sz w:val="26"/>
          <w:szCs w:val="26"/>
          <w:rtl/>
          <w:lang w:val="en-CA" w:bidi="ar-SA"/>
        </w:rPr>
        <w:t>صرف الأموال</w:t>
      </w:r>
      <w:r w:rsidR="00E559C7" w:rsidRPr="0018239B">
        <w:rPr>
          <w:sz w:val="26"/>
          <w:szCs w:val="26"/>
          <w:rtl/>
          <w:lang w:val="en-CA" w:bidi="ar-SA"/>
        </w:rPr>
        <w:t xml:space="preserve"> 96 في المائة. كما تم التأكيد على أن المرحلة الأولى من خطة إدارة إزالة المواد الهيدروكلوروفلوروكربونية ستكتمل وفقًا لاتفاق </w:t>
      </w:r>
      <w:r w:rsidR="00AD080C" w:rsidRPr="0018239B">
        <w:rPr>
          <w:rFonts w:hint="cs"/>
          <w:sz w:val="26"/>
          <w:szCs w:val="26"/>
          <w:rtl/>
          <w:lang w:val="en-CA" w:bidi="ar-SA"/>
        </w:rPr>
        <w:t>البلد</w:t>
      </w:r>
      <w:r w:rsidR="00E559C7" w:rsidRPr="0018239B">
        <w:rPr>
          <w:sz w:val="26"/>
          <w:szCs w:val="26"/>
          <w:rtl/>
          <w:lang w:val="en-CA" w:bidi="ar-SA"/>
        </w:rPr>
        <w:t xml:space="preserve"> مع اللجنة التنفيذية </w:t>
      </w:r>
      <w:r w:rsidR="00AD080C" w:rsidRPr="0018239B">
        <w:rPr>
          <w:rFonts w:hint="cs"/>
          <w:sz w:val="26"/>
          <w:szCs w:val="26"/>
          <w:rtl/>
          <w:lang w:val="en-CA" w:bidi="ar-SA"/>
        </w:rPr>
        <w:t>وسيتم تقديم</w:t>
      </w:r>
      <w:r w:rsidR="00E559C7" w:rsidRPr="0018239B">
        <w:rPr>
          <w:sz w:val="26"/>
          <w:szCs w:val="26"/>
          <w:rtl/>
          <w:lang w:val="en-CA" w:bidi="ar-SA"/>
        </w:rPr>
        <w:t xml:space="preserve"> المرحلة الثانية في عام 2021.</w:t>
      </w:r>
    </w:p>
    <w:p w14:paraId="41C8B555" w14:textId="77777777" w:rsidR="00E559C7" w:rsidRPr="0018239B" w:rsidRDefault="0048111A" w:rsidP="00E559C7">
      <w:pPr>
        <w:bidi/>
        <w:rPr>
          <w:b/>
          <w:bCs/>
          <w:sz w:val="26"/>
          <w:szCs w:val="26"/>
          <w:rtl/>
          <w:lang w:val="en-CA" w:bidi="ar-SA"/>
        </w:rPr>
      </w:pPr>
      <w:r w:rsidRPr="0018239B">
        <w:rPr>
          <w:rFonts w:hint="cs"/>
          <w:b/>
          <w:bCs/>
          <w:sz w:val="26"/>
          <w:szCs w:val="26"/>
          <w:rtl/>
          <w:lang w:val="en-CA" w:bidi="ar-SA"/>
        </w:rPr>
        <w:t>ال</w:t>
      </w:r>
      <w:r w:rsidR="00E559C7" w:rsidRPr="0018239B">
        <w:rPr>
          <w:b/>
          <w:bCs/>
          <w:sz w:val="26"/>
          <w:szCs w:val="26"/>
          <w:rtl/>
          <w:lang w:val="en-CA" w:bidi="ar-SA"/>
        </w:rPr>
        <w:t>توصية</w:t>
      </w:r>
    </w:p>
    <w:p w14:paraId="4BE14656" w14:textId="77777777" w:rsidR="0048111A" w:rsidRPr="0018239B" w:rsidRDefault="0048111A" w:rsidP="0048111A">
      <w:pPr>
        <w:bidi/>
        <w:rPr>
          <w:b/>
          <w:bCs/>
          <w:sz w:val="26"/>
          <w:szCs w:val="26"/>
          <w:lang w:val="en-CA" w:bidi="ar-SA"/>
        </w:rPr>
      </w:pPr>
    </w:p>
    <w:p w14:paraId="1C541D86" w14:textId="77777777" w:rsidR="00E559C7" w:rsidRPr="0018239B" w:rsidRDefault="0048111A" w:rsidP="00DD7A6A">
      <w:pPr>
        <w:bidi/>
        <w:rPr>
          <w:sz w:val="26"/>
          <w:szCs w:val="26"/>
          <w:lang w:val="en-CA" w:bidi="ar-SA"/>
        </w:rPr>
      </w:pPr>
      <w:r w:rsidRPr="0018239B">
        <w:rPr>
          <w:sz w:val="26"/>
          <w:szCs w:val="26"/>
          <w:rtl/>
          <w:lang w:val="en-CA" w:bidi="ar-SA"/>
        </w:rPr>
        <w:t>18</w:t>
      </w:r>
      <w:r w:rsidR="00E559C7" w:rsidRPr="0018239B">
        <w:rPr>
          <w:sz w:val="26"/>
          <w:szCs w:val="26"/>
          <w:rtl/>
          <w:lang w:val="en-CA" w:bidi="ar-SA"/>
        </w:rPr>
        <w:t xml:space="preserve">- </w:t>
      </w:r>
      <w:r w:rsidRPr="0018239B">
        <w:rPr>
          <w:rFonts w:hint="cs"/>
          <w:sz w:val="26"/>
          <w:szCs w:val="26"/>
          <w:rtl/>
          <w:lang w:val="en-CA" w:bidi="ar-SA"/>
        </w:rPr>
        <w:t xml:space="preserve">     </w:t>
      </w:r>
      <w:r w:rsidR="00DD7A6A" w:rsidRPr="0018239B">
        <w:rPr>
          <w:sz w:val="26"/>
          <w:szCs w:val="26"/>
          <w:rtl/>
          <w:lang w:val="en-CA" w:bidi="ar-SA"/>
        </w:rPr>
        <w:t>توصي أمانة الصندوق بأن تح</w:t>
      </w:r>
      <w:r w:rsidR="00DD7A6A" w:rsidRPr="0018239B">
        <w:rPr>
          <w:rFonts w:hint="cs"/>
          <w:sz w:val="26"/>
          <w:szCs w:val="26"/>
          <w:rtl/>
          <w:lang w:val="en-CA" w:bidi="ar-SA"/>
        </w:rPr>
        <w:t>ا</w:t>
      </w:r>
      <w:r w:rsidR="00E559C7" w:rsidRPr="0018239B">
        <w:rPr>
          <w:sz w:val="26"/>
          <w:szCs w:val="26"/>
          <w:rtl/>
          <w:lang w:val="en-CA" w:bidi="ar-SA"/>
        </w:rPr>
        <w:t xml:space="preserve">ط اللجنة التنفيذية علماً بالتقرير المرحلي عن تنفيذ الشريحة الثالثة من المرحلة الأولى من خطة إدارة </w:t>
      </w:r>
      <w:r w:rsidR="00DD7A6A" w:rsidRPr="0018239B">
        <w:rPr>
          <w:rFonts w:hint="cs"/>
          <w:sz w:val="26"/>
          <w:szCs w:val="26"/>
          <w:rtl/>
          <w:lang w:val="en-CA" w:bidi="ar-SA"/>
        </w:rPr>
        <w:t xml:space="preserve">إزالة المواد الهيدروكلوروفلوروكربونية </w:t>
      </w:r>
      <w:r w:rsidR="00DD7A6A" w:rsidRPr="0018239B">
        <w:rPr>
          <w:sz w:val="26"/>
          <w:szCs w:val="26"/>
          <w:rtl/>
          <w:lang w:val="en-CA" w:bidi="ar-SA"/>
        </w:rPr>
        <w:t>لمنغوليا؛ و</w:t>
      </w:r>
      <w:r w:rsidR="00DD7A6A" w:rsidRPr="0018239B">
        <w:rPr>
          <w:rFonts w:hint="cs"/>
          <w:sz w:val="26"/>
          <w:szCs w:val="26"/>
          <w:rtl/>
          <w:lang w:val="en-CA" w:bidi="ar-SA"/>
        </w:rPr>
        <w:t>ت</w:t>
      </w:r>
      <w:r w:rsidR="00E559C7" w:rsidRPr="0018239B">
        <w:rPr>
          <w:sz w:val="26"/>
          <w:szCs w:val="26"/>
          <w:rtl/>
          <w:lang w:val="en-CA" w:bidi="ar-SA"/>
        </w:rPr>
        <w:t xml:space="preserve">وصي كذلك بالموافقة </w:t>
      </w:r>
      <w:r w:rsidR="00DD7A6A" w:rsidRPr="0018239B">
        <w:rPr>
          <w:rFonts w:hint="cs"/>
          <w:sz w:val="26"/>
          <w:szCs w:val="26"/>
          <w:rtl/>
          <w:lang w:val="en-CA" w:bidi="ar-SA"/>
        </w:rPr>
        <w:t>الشمولية</w:t>
      </w:r>
      <w:r w:rsidR="00E559C7" w:rsidRPr="0018239B">
        <w:rPr>
          <w:sz w:val="26"/>
          <w:szCs w:val="26"/>
          <w:rtl/>
          <w:lang w:val="en-CA" w:bidi="ar-SA"/>
        </w:rPr>
        <w:t xml:space="preserve"> على الشريحة الرابعة والأخيرة من المرحلة الأولى من خطة إدارة إزالة المواد ال</w:t>
      </w:r>
      <w:r w:rsidR="00DD7A6A" w:rsidRPr="0018239B">
        <w:rPr>
          <w:sz w:val="26"/>
          <w:szCs w:val="26"/>
          <w:rtl/>
          <w:lang w:val="en-CA" w:bidi="ar-SA"/>
        </w:rPr>
        <w:t>هيدروكلوروفلوروكربونية لمنغوليا</w:t>
      </w:r>
      <w:r w:rsidR="00E559C7" w:rsidRPr="0018239B">
        <w:rPr>
          <w:sz w:val="26"/>
          <w:szCs w:val="26"/>
          <w:rtl/>
          <w:lang w:val="en-CA" w:bidi="ar-SA"/>
        </w:rPr>
        <w:t xml:space="preserve">، وخطة تنفيذ الشريحة المقابلة </w:t>
      </w:r>
      <w:r w:rsidR="00DD7A6A" w:rsidRPr="0018239B">
        <w:rPr>
          <w:rFonts w:hint="cs"/>
          <w:sz w:val="26"/>
          <w:szCs w:val="26"/>
          <w:rtl/>
          <w:lang w:val="en-CA" w:bidi="ar-SA"/>
        </w:rPr>
        <w:t xml:space="preserve">للفترة </w:t>
      </w:r>
      <w:r w:rsidR="00DD7A6A" w:rsidRPr="0018239B">
        <w:rPr>
          <w:sz w:val="26"/>
          <w:szCs w:val="26"/>
          <w:rtl/>
          <w:lang w:val="en-CA" w:bidi="ar-SA"/>
        </w:rPr>
        <w:t>2020-2021</w:t>
      </w:r>
      <w:r w:rsidR="00E559C7" w:rsidRPr="0018239B">
        <w:rPr>
          <w:sz w:val="26"/>
          <w:szCs w:val="26"/>
          <w:rtl/>
          <w:lang w:val="en-CA" w:bidi="ar-SA"/>
        </w:rPr>
        <w:t xml:space="preserve">، </w:t>
      </w:r>
      <w:r w:rsidR="00DD7A6A" w:rsidRPr="0018239B">
        <w:rPr>
          <w:rFonts w:hint="cs"/>
          <w:sz w:val="26"/>
          <w:szCs w:val="26"/>
          <w:rtl/>
          <w:lang w:val="en-CA" w:bidi="ar-SA"/>
        </w:rPr>
        <w:t>عند</w:t>
      </w:r>
      <w:r w:rsidR="00E559C7" w:rsidRPr="0018239B">
        <w:rPr>
          <w:sz w:val="26"/>
          <w:szCs w:val="26"/>
          <w:rtl/>
          <w:lang w:val="en-CA" w:bidi="ar-SA"/>
        </w:rPr>
        <w:t xml:space="preserve"> مستوى التمويل الموضح في الجدول أدناه.</w:t>
      </w:r>
    </w:p>
    <w:p w14:paraId="61FD4DB5" w14:textId="77777777" w:rsidR="00E9392F" w:rsidRPr="0018239B" w:rsidRDefault="00E9392F" w:rsidP="00E9392F">
      <w:pPr>
        <w:bidi/>
        <w:rPr>
          <w:sz w:val="26"/>
          <w:szCs w:val="26"/>
          <w:lang w:val="en-CA" w:bidi="ar-SA"/>
        </w:rPr>
      </w:pPr>
    </w:p>
    <w:tbl>
      <w:tblPr>
        <w:bidiVisual/>
        <w:tblW w:w="9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
        <w:gridCol w:w="4356"/>
        <w:gridCol w:w="1633"/>
        <w:gridCol w:w="1542"/>
        <w:gridCol w:w="1453"/>
      </w:tblGrid>
      <w:tr w:rsidR="00E559C7" w:rsidRPr="0018239B" w14:paraId="790E23D3" w14:textId="77777777" w:rsidTr="00A82A30">
        <w:trPr>
          <w:trHeight w:val="575"/>
        </w:trPr>
        <w:tc>
          <w:tcPr>
            <w:tcW w:w="453" w:type="dxa"/>
          </w:tcPr>
          <w:p w14:paraId="4D9B0327" w14:textId="77777777" w:rsidR="00E559C7" w:rsidRPr="0018239B" w:rsidRDefault="00E559C7" w:rsidP="006C7247">
            <w:pPr>
              <w:keepNext/>
              <w:jc w:val="center"/>
              <w:rPr>
                <w:b/>
                <w:bCs/>
                <w:sz w:val="26"/>
                <w:szCs w:val="26"/>
              </w:rPr>
            </w:pPr>
          </w:p>
        </w:tc>
        <w:tc>
          <w:tcPr>
            <w:tcW w:w="4356" w:type="dxa"/>
            <w:vAlign w:val="center"/>
          </w:tcPr>
          <w:p w14:paraId="4ED4C64F" w14:textId="77777777" w:rsidR="00E559C7" w:rsidRPr="0018239B" w:rsidRDefault="00A82A30" w:rsidP="00A82A30">
            <w:pPr>
              <w:keepNext/>
              <w:bidi/>
              <w:jc w:val="center"/>
              <w:rPr>
                <w:b/>
                <w:bCs/>
                <w:sz w:val="26"/>
                <w:szCs w:val="26"/>
                <w:lang w:val="en-US"/>
              </w:rPr>
            </w:pPr>
            <w:r w:rsidRPr="0018239B">
              <w:rPr>
                <w:rFonts w:hint="cs"/>
                <w:b/>
                <w:bCs/>
                <w:sz w:val="26"/>
                <w:szCs w:val="26"/>
                <w:rtl/>
              </w:rPr>
              <w:t>عنوان المشروع</w:t>
            </w:r>
          </w:p>
        </w:tc>
        <w:tc>
          <w:tcPr>
            <w:tcW w:w="1633" w:type="dxa"/>
          </w:tcPr>
          <w:p w14:paraId="53C8A80E" w14:textId="77777777" w:rsidR="00E559C7" w:rsidRPr="0018239B" w:rsidRDefault="00A82A30" w:rsidP="00A82A30">
            <w:pPr>
              <w:keepNext/>
              <w:bidi/>
              <w:jc w:val="center"/>
              <w:rPr>
                <w:b/>
                <w:bCs/>
                <w:sz w:val="26"/>
                <w:szCs w:val="26"/>
                <w:rtl/>
              </w:rPr>
            </w:pPr>
            <w:r w:rsidRPr="0018239B">
              <w:rPr>
                <w:rFonts w:hint="cs"/>
                <w:b/>
                <w:bCs/>
                <w:sz w:val="26"/>
                <w:szCs w:val="26"/>
                <w:rtl/>
              </w:rPr>
              <w:t>تمويل المشروع</w:t>
            </w:r>
          </w:p>
          <w:p w14:paraId="53E3F561" w14:textId="77777777" w:rsidR="00A82A30" w:rsidRPr="0018239B" w:rsidRDefault="00A82A30" w:rsidP="00A82A30">
            <w:pPr>
              <w:keepNext/>
              <w:bidi/>
              <w:jc w:val="center"/>
              <w:rPr>
                <w:b/>
                <w:bCs/>
                <w:sz w:val="26"/>
                <w:szCs w:val="26"/>
              </w:rPr>
            </w:pPr>
            <w:r w:rsidRPr="0018239B">
              <w:rPr>
                <w:rFonts w:hint="cs"/>
                <w:b/>
                <w:bCs/>
                <w:sz w:val="26"/>
                <w:szCs w:val="26"/>
                <w:rtl/>
              </w:rPr>
              <w:t>(دولار أمريكي)</w:t>
            </w:r>
          </w:p>
        </w:tc>
        <w:tc>
          <w:tcPr>
            <w:tcW w:w="1542" w:type="dxa"/>
          </w:tcPr>
          <w:p w14:paraId="6B497156" w14:textId="77777777" w:rsidR="00E559C7" w:rsidRPr="0018239B" w:rsidRDefault="00A82A30" w:rsidP="00A82A30">
            <w:pPr>
              <w:keepNext/>
              <w:bidi/>
              <w:jc w:val="center"/>
              <w:rPr>
                <w:b/>
                <w:bCs/>
                <w:sz w:val="26"/>
                <w:szCs w:val="26"/>
                <w:rtl/>
              </w:rPr>
            </w:pPr>
            <w:r w:rsidRPr="0018239B">
              <w:rPr>
                <w:rFonts w:hint="cs"/>
                <w:b/>
                <w:bCs/>
                <w:sz w:val="26"/>
                <w:szCs w:val="26"/>
                <w:rtl/>
              </w:rPr>
              <w:t>تكاليف الدعم</w:t>
            </w:r>
          </w:p>
          <w:p w14:paraId="7B8DEE0B" w14:textId="77777777" w:rsidR="00A82A30" w:rsidRPr="0018239B" w:rsidRDefault="00A82A30" w:rsidP="00A82A30">
            <w:pPr>
              <w:keepNext/>
              <w:bidi/>
              <w:jc w:val="center"/>
              <w:rPr>
                <w:b/>
                <w:bCs/>
                <w:sz w:val="26"/>
                <w:szCs w:val="26"/>
              </w:rPr>
            </w:pPr>
            <w:r w:rsidRPr="0018239B">
              <w:rPr>
                <w:rFonts w:hint="cs"/>
                <w:b/>
                <w:bCs/>
                <w:sz w:val="26"/>
                <w:szCs w:val="26"/>
                <w:rtl/>
              </w:rPr>
              <w:t>(دولار أمريكي)</w:t>
            </w:r>
          </w:p>
        </w:tc>
        <w:tc>
          <w:tcPr>
            <w:tcW w:w="1453" w:type="dxa"/>
          </w:tcPr>
          <w:p w14:paraId="0EF21B4D" w14:textId="77777777" w:rsidR="00E559C7" w:rsidRPr="0018239B" w:rsidRDefault="00A82A30" w:rsidP="00A82A30">
            <w:pPr>
              <w:keepNext/>
              <w:bidi/>
              <w:jc w:val="center"/>
              <w:rPr>
                <w:b/>
                <w:bCs/>
                <w:sz w:val="26"/>
                <w:szCs w:val="26"/>
              </w:rPr>
            </w:pPr>
            <w:r w:rsidRPr="0018239B">
              <w:rPr>
                <w:rFonts w:hint="cs"/>
                <w:b/>
                <w:bCs/>
                <w:sz w:val="26"/>
                <w:szCs w:val="26"/>
                <w:rtl/>
              </w:rPr>
              <w:t>الوكالة المنفذة</w:t>
            </w:r>
          </w:p>
        </w:tc>
      </w:tr>
      <w:tr w:rsidR="00E559C7" w:rsidRPr="0018239B" w14:paraId="129A8E68" w14:textId="77777777" w:rsidTr="00A82A30">
        <w:trPr>
          <w:trHeight w:val="555"/>
        </w:trPr>
        <w:tc>
          <w:tcPr>
            <w:tcW w:w="453" w:type="dxa"/>
          </w:tcPr>
          <w:p w14:paraId="2E81411A" w14:textId="77777777" w:rsidR="00E559C7" w:rsidRPr="0018239B" w:rsidRDefault="004F526B" w:rsidP="004F526B">
            <w:pPr>
              <w:keepNext/>
              <w:keepLines/>
              <w:bidi/>
              <w:rPr>
                <w:sz w:val="26"/>
                <w:szCs w:val="26"/>
              </w:rPr>
            </w:pPr>
            <w:r w:rsidRPr="0018239B">
              <w:rPr>
                <w:rFonts w:hint="cs"/>
                <w:sz w:val="26"/>
                <w:szCs w:val="26"/>
                <w:rtl/>
              </w:rPr>
              <w:t>(أ)</w:t>
            </w:r>
          </w:p>
        </w:tc>
        <w:tc>
          <w:tcPr>
            <w:tcW w:w="4356" w:type="dxa"/>
          </w:tcPr>
          <w:p w14:paraId="2FAB4834" w14:textId="77777777" w:rsidR="004F526B" w:rsidRPr="0018239B" w:rsidRDefault="004F526B" w:rsidP="004F526B">
            <w:pPr>
              <w:widowControl w:val="0"/>
              <w:bidi/>
              <w:rPr>
                <w:sz w:val="26"/>
                <w:szCs w:val="26"/>
                <w:rtl/>
                <w:lang w:val="en-US" w:bidi="ar-SA"/>
              </w:rPr>
            </w:pPr>
            <w:r w:rsidRPr="0018239B">
              <w:rPr>
                <w:rFonts w:hint="cs"/>
                <w:sz w:val="26"/>
                <w:szCs w:val="26"/>
                <w:rtl/>
                <w:lang w:val="en-US" w:bidi="ar-SA"/>
              </w:rPr>
              <w:t>خطة إدارة إزالة المواد الهيدروكلوروفلوروكربونية (المرحلة الأولى، الشريحة الرابعة)</w:t>
            </w:r>
          </w:p>
        </w:tc>
        <w:tc>
          <w:tcPr>
            <w:tcW w:w="1633" w:type="dxa"/>
          </w:tcPr>
          <w:p w14:paraId="58FDD0D9" w14:textId="77777777" w:rsidR="00E559C7" w:rsidRPr="0018239B" w:rsidRDefault="00E559C7" w:rsidP="006C7247">
            <w:pPr>
              <w:widowControl w:val="0"/>
              <w:jc w:val="right"/>
              <w:rPr>
                <w:sz w:val="26"/>
                <w:szCs w:val="26"/>
              </w:rPr>
            </w:pPr>
            <w:r w:rsidRPr="0018239B">
              <w:rPr>
                <w:sz w:val="26"/>
                <w:szCs w:val="26"/>
              </w:rPr>
              <w:t>37,000</w:t>
            </w:r>
          </w:p>
        </w:tc>
        <w:tc>
          <w:tcPr>
            <w:tcW w:w="1542" w:type="dxa"/>
          </w:tcPr>
          <w:p w14:paraId="1C420C7F" w14:textId="77777777" w:rsidR="00E559C7" w:rsidRPr="0018239B" w:rsidRDefault="00E559C7" w:rsidP="006C7247">
            <w:pPr>
              <w:widowControl w:val="0"/>
              <w:jc w:val="right"/>
              <w:rPr>
                <w:sz w:val="26"/>
                <w:szCs w:val="26"/>
              </w:rPr>
            </w:pPr>
            <w:r w:rsidRPr="0018239B">
              <w:rPr>
                <w:sz w:val="26"/>
                <w:szCs w:val="26"/>
              </w:rPr>
              <w:t>4,810</w:t>
            </w:r>
          </w:p>
        </w:tc>
        <w:tc>
          <w:tcPr>
            <w:tcW w:w="1453" w:type="dxa"/>
          </w:tcPr>
          <w:p w14:paraId="2CE61AB0" w14:textId="77777777" w:rsidR="00E559C7" w:rsidRPr="0018239B" w:rsidRDefault="00E559C7" w:rsidP="006C7247">
            <w:pPr>
              <w:widowControl w:val="0"/>
              <w:jc w:val="right"/>
              <w:rPr>
                <w:sz w:val="26"/>
                <w:szCs w:val="26"/>
              </w:rPr>
            </w:pPr>
            <w:r w:rsidRPr="0018239B">
              <w:rPr>
                <w:sz w:val="26"/>
                <w:szCs w:val="26"/>
              </w:rPr>
              <w:t>UNEP</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559C7" w14:paraId="36DE597D" w14:textId="77777777" w:rsidTr="006C7247">
        <w:tc>
          <w:tcPr>
            <w:tcW w:w="1915" w:type="dxa"/>
          </w:tcPr>
          <w:p w14:paraId="69CDD484" w14:textId="77777777" w:rsidR="00E559C7" w:rsidRPr="00A044AC" w:rsidRDefault="00E559C7" w:rsidP="006C7247">
            <w:pPr>
              <w:rPr>
                <w:lang w:val="en-CA"/>
              </w:rPr>
            </w:pPr>
          </w:p>
        </w:tc>
        <w:tc>
          <w:tcPr>
            <w:tcW w:w="1915" w:type="dxa"/>
          </w:tcPr>
          <w:p w14:paraId="185EACEA" w14:textId="77777777" w:rsidR="00E559C7" w:rsidRDefault="00E559C7" w:rsidP="006C7247"/>
        </w:tc>
        <w:tc>
          <w:tcPr>
            <w:tcW w:w="1915" w:type="dxa"/>
            <w:tcBorders>
              <w:bottom w:val="single" w:sz="4" w:space="0" w:color="auto"/>
            </w:tcBorders>
          </w:tcPr>
          <w:p w14:paraId="031C4223" w14:textId="77777777" w:rsidR="00E559C7" w:rsidRDefault="00E559C7" w:rsidP="006C7247"/>
        </w:tc>
        <w:tc>
          <w:tcPr>
            <w:tcW w:w="1915" w:type="dxa"/>
          </w:tcPr>
          <w:p w14:paraId="6E21E3DF" w14:textId="77777777" w:rsidR="00E559C7" w:rsidRDefault="00E559C7" w:rsidP="006C7247"/>
        </w:tc>
        <w:tc>
          <w:tcPr>
            <w:tcW w:w="1916" w:type="dxa"/>
          </w:tcPr>
          <w:p w14:paraId="252FD3D5" w14:textId="77777777" w:rsidR="00E559C7" w:rsidRDefault="00E559C7" w:rsidP="006C7247"/>
        </w:tc>
      </w:tr>
    </w:tbl>
    <w:p w14:paraId="0B1BD25A" w14:textId="77777777" w:rsidR="00E559C7" w:rsidRPr="00B04161" w:rsidRDefault="00E559C7" w:rsidP="00E559C7">
      <w:pPr>
        <w:rPr>
          <w:lang w:val="en-CA"/>
        </w:rPr>
      </w:pPr>
    </w:p>
    <w:p w14:paraId="4561742D" w14:textId="77777777" w:rsidR="00E559C7" w:rsidRPr="00E559C7" w:rsidRDefault="00E559C7" w:rsidP="00E559C7">
      <w:pPr>
        <w:bidi/>
        <w:rPr>
          <w:rtl/>
          <w:lang w:val="en-CA" w:bidi="ar-SA"/>
        </w:rPr>
      </w:pPr>
    </w:p>
    <w:p w14:paraId="46B2C601" w14:textId="77777777" w:rsidR="007E5D09" w:rsidRPr="0007376F" w:rsidRDefault="007E5D09" w:rsidP="0007376F">
      <w:pPr>
        <w:pStyle w:val="Heading3"/>
        <w:numPr>
          <w:ilvl w:val="0"/>
          <w:numId w:val="0"/>
        </w:numPr>
        <w:rPr>
          <w:lang w:val="en-US"/>
        </w:rPr>
      </w:pPr>
    </w:p>
    <w:sectPr w:rsidR="007E5D09" w:rsidRPr="0007376F" w:rsidSect="0007376F">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29B907" w14:textId="77777777" w:rsidR="00C51B75" w:rsidRDefault="00C51B75">
      <w:r>
        <w:separator/>
      </w:r>
    </w:p>
  </w:endnote>
  <w:endnote w:type="continuationSeparator" w:id="0">
    <w:p w14:paraId="0F6A29E2" w14:textId="77777777" w:rsidR="00C51B75" w:rsidRDefault="00C51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CD155" w14:textId="77777777" w:rsidR="006C7247" w:rsidRDefault="006C7247">
    <w:pPr>
      <w:jc w:val="center"/>
    </w:pPr>
    <w:r>
      <w:fldChar w:fldCharType="begin"/>
    </w:r>
    <w:r>
      <w:instrText xml:space="preserve"> PAGE </w:instrText>
    </w:r>
    <w:r>
      <w:fldChar w:fldCharType="separate"/>
    </w:r>
    <w:r w:rsidR="00BA770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9673A" w14:textId="77777777" w:rsidR="006C7247" w:rsidRDefault="006C7247">
    <w:pPr>
      <w:jc w:val="center"/>
    </w:pPr>
    <w:r>
      <w:fldChar w:fldCharType="begin"/>
    </w:r>
    <w:r>
      <w:instrText xml:space="preserve"> PAGE </w:instrText>
    </w:r>
    <w:r>
      <w:fldChar w:fldCharType="separate"/>
    </w:r>
    <w:r w:rsidR="00BA770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798752022"/>
      <w:docPartObj>
        <w:docPartGallery w:val="Page Numbers (Bottom of Page)"/>
        <w:docPartUnique/>
      </w:docPartObj>
    </w:sdtPr>
    <w:sdtEndPr>
      <w:rPr>
        <w:noProof/>
      </w:rPr>
    </w:sdtEndPr>
    <w:sdtContent>
      <w:p w14:paraId="3480A9A9" w14:textId="77777777" w:rsidR="007C2E4D" w:rsidRPr="00DB5028" w:rsidRDefault="007C2E4D" w:rsidP="007C2E4D">
        <w:pPr>
          <w:pBdr>
            <w:top w:val="single" w:sz="4" w:space="1" w:color="auto"/>
            <w:left w:val="single" w:sz="4" w:space="0" w:color="auto"/>
            <w:bottom w:val="single" w:sz="4" w:space="1" w:color="auto"/>
            <w:right w:val="single" w:sz="4" w:space="0" w:color="auto"/>
          </w:pBdr>
          <w:bidi/>
          <w:jc w:val="center"/>
          <w:rPr>
            <w:rFonts w:cs="Arabic Transparent"/>
            <w:rtl/>
          </w:rPr>
        </w:pPr>
        <w:r w:rsidRPr="00DB5028">
          <w:rPr>
            <w:rFonts w:cs="Arabic Transparent" w:hint="cs"/>
            <w:rtl/>
          </w:rPr>
          <w:t>إن وثائق ما قبل دورات اللجنة التنفيذية للصندوق المتعدد الأطراف لتنفيذ بروتوكول مونتريال</w:t>
        </w:r>
        <w:r w:rsidRPr="00DB5028">
          <w:rPr>
            <w:rFonts w:cs="Arabic Transparent"/>
          </w:rPr>
          <w:t xml:space="preserve"> </w:t>
        </w:r>
      </w:p>
      <w:p w14:paraId="46F98532" w14:textId="77777777" w:rsidR="006C7247" w:rsidRPr="007C2E4D" w:rsidRDefault="007C2E4D" w:rsidP="007C2E4D">
        <w:pPr>
          <w:pBdr>
            <w:top w:val="single" w:sz="4" w:space="1" w:color="auto"/>
            <w:left w:val="single" w:sz="4" w:space="0" w:color="auto"/>
            <w:bottom w:val="single" w:sz="4" w:space="1" w:color="auto"/>
            <w:right w:val="single" w:sz="4" w:space="0" w:color="auto"/>
          </w:pBdr>
          <w:bidi/>
          <w:jc w:val="center"/>
          <w:rPr>
            <w:rFonts w:cs="Arabic Transparent"/>
          </w:rPr>
        </w:pPr>
        <w:r w:rsidRPr="00DB5028">
          <w:rPr>
            <w:rFonts w:cs="Arabic Transparent" w:hint="cs"/>
            <w:rtl/>
          </w:rPr>
          <w:t>قد تصدر دون إخلال بأي قرار تتخذه اللجنة التنفيذية بعد صدورها.</w:t>
        </w:r>
        <w:r>
          <w:rPr>
            <w:rFonts w:cs="Arabic Transparent"/>
          </w:rPr>
          <w:t xml:space="preserve"> </w:t>
        </w:r>
      </w:p>
    </w:sdtContent>
  </w:sdt>
  <w:p w14:paraId="6D77AFF8" w14:textId="77777777" w:rsidR="006C7247" w:rsidRDefault="006C7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F35885" w14:textId="77777777" w:rsidR="00C51B75" w:rsidRDefault="00C51B75">
      <w:r>
        <w:separator/>
      </w:r>
    </w:p>
  </w:footnote>
  <w:footnote w:type="continuationSeparator" w:id="0">
    <w:p w14:paraId="48330F93" w14:textId="77777777" w:rsidR="00C51B75" w:rsidRDefault="00C51B75">
      <w:r>
        <w:continuationSeparator/>
      </w:r>
    </w:p>
  </w:footnote>
  <w:footnote w:id="1">
    <w:p w14:paraId="001B535A" w14:textId="77777777" w:rsidR="006C7247" w:rsidRDefault="006C7247" w:rsidP="008F00EA">
      <w:pPr>
        <w:pStyle w:val="FootnoteText"/>
        <w:bidi/>
        <w:rPr>
          <w:rtl/>
          <w:lang w:bidi="ar-SA"/>
        </w:rPr>
      </w:pPr>
      <w:r>
        <w:rPr>
          <w:rStyle w:val="FootnoteReference"/>
        </w:rPr>
        <w:footnoteRef/>
      </w:r>
      <w:r>
        <w:t xml:space="preserve"> </w:t>
      </w:r>
      <w:r>
        <w:rPr>
          <w:rFonts w:hint="cs"/>
          <w:rtl/>
          <w:lang w:bidi="ar-SA"/>
        </w:rPr>
        <w:t xml:space="preserve">  </w:t>
      </w:r>
      <w:r w:rsidR="00AF1836">
        <w:rPr>
          <w:rFonts w:hint="cs"/>
          <w:rtl/>
          <w:lang w:bidi="ar-SA"/>
        </w:rPr>
        <w:t>وفقا للخطاب المؤرخ 27 فبراير/ شباط 2020 المرسل من وزارة البيئة والسياحة المنغولية إلى اليونيب.</w:t>
      </w:r>
    </w:p>
  </w:footnote>
  <w:footnote w:id="2">
    <w:p w14:paraId="335956B9" w14:textId="77777777" w:rsidR="004E0949" w:rsidRDefault="004E0949" w:rsidP="004E0949">
      <w:pPr>
        <w:pStyle w:val="FootnoteText"/>
        <w:bidi/>
        <w:rPr>
          <w:rtl/>
          <w:lang w:bidi="ar-SA"/>
        </w:rPr>
      </w:pPr>
      <w:r>
        <w:rPr>
          <w:rStyle w:val="FootnoteReference"/>
        </w:rPr>
        <w:footnoteRef/>
      </w:r>
      <w:r>
        <w:t xml:space="preserve"> </w:t>
      </w:r>
      <w:r>
        <w:rPr>
          <w:rFonts w:hint="cs"/>
          <w:rtl/>
          <w:lang w:bidi="ar-SA"/>
        </w:rPr>
        <w:t xml:space="preserve">  </w:t>
      </w:r>
      <w:r w:rsidR="00BD637A">
        <w:rPr>
          <w:rFonts w:hint="cs"/>
          <w:rtl/>
          <w:lang w:bidi="ar-SA"/>
        </w:rPr>
        <w:t>القرار رقم 277 لعام 2018.</w:t>
      </w:r>
    </w:p>
  </w:footnote>
  <w:footnote w:id="3">
    <w:p w14:paraId="792C525D" w14:textId="77777777" w:rsidR="009A411A" w:rsidRDefault="009A411A" w:rsidP="009A411A">
      <w:pPr>
        <w:pStyle w:val="FootnoteText"/>
        <w:bidi/>
        <w:rPr>
          <w:rtl/>
          <w:lang w:bidi="ar-SA"/>
        </w:rPr>
      </w:pPr>
      <w:r>
        <w:rPr>
          <w:rStyle w:val="FootnoteReference"/>
        </w:rPr>
        <w:footnoteRef/>
      </w:r>
      <w:r>
        <w:t xml:space="preserve"> </w:t>
      </w:r>
      <w:r w:rsidRPr="00672BD8">
        <w:rPr>
          <w:rtl/>
          <w:lang w:bidi="ar-SA"/>
        </w:rPr>
        <w:t>طلب المقرر 84/92 (د) من الوكالات الثنائية والمنفذة تطبيق السياسة التنفيذية المتعلقة بتعميم مراعاة المنظور الجنساني طوال دورة المشروع.</w:t>
      </w:r>
    </w:p>
    <w:p w14:paraId="3E2A45A6" w14:textId="3460B1E5" w:rsidR="009A411A" w:rsidRDefault="009A411A">
      <w:pPr>
        <w:pStyle w:val="FootnoteText"/>
        <w:rPr>
          <w:rFonts w:hint="cs"/>
          <w:rtl/>
          <w:lang w:bidi="ar-S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D6180" w14:textId="77777777" w:rsidR="006C7247" w:rsidRDefault="006C7247" w:rsidP="00F97A53">
    <w:pPr>
      <w:jc w:val="right"/>
    </w:pPr>
    <w:r>
      <w:fldChar w:fldCharType="begin"/>
    </w:r>
    <w:r>
      <w:instrText xml:space="preserve"> DOCPROPERTY "Document number"  \* MERGEFORMAT </w:instrText>
    </w:r>
    <w:r>
      <w:fldChar w:fldCharType="separate"/>
    </w:r>
    <w:r>
      <w:t>UNEP/</w:t>
    </w:r>
    <w:proofErr w:type="spellStart"/>
    <w:r>
      <w:t>OzL.Pro</w:t>
    </w:r>
    <w:proofErr w:type="spellEnd"/>
    <w:r>
      <w:t>/ExCom/85/</w:t>
    </w:r>
    <w:r w:rsidR="00DC3363">
      <w:t>38</w:t>
    </w:r>
    <w:r>
      <w:fldChar w:fldCharType="end"/>
    </w:r>
  </w:p>
  <w:p w14:paraId="0F724D6F" w14:textId="0BD6896D" w:rsidR="006C7247" w:rsidRDefault="006C7247"/>
  <w:p w14:paraId="4062C3CF" w14:textId="77777777" w:rsidR="00F97A53" w:rsidRDefault="00F97A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5EC53F" w14:textId="77777777" w:rsidR="006C7247" w:rsidRDefault="006C7247" w:rsidP="00F97A53">
    <w:pPr>
      <w:jc w:val="left"/>
    </w:pPr>
    <w:r>
      <w:fldChar w:fldCharType="begin"/>
    </w:r>
    <w:r>
      <w:instrText xml:space="preserve"> DOCPROPERTY "Document number"  \* MERGEFORMAT </w:instrText>
    </w:r>
    <w:r>
      <w:fldChar w:fldCharType="separate"/>
    </w:r>
    <w:r>
      <w:t>UNEP/</w:t>
    </w:r>
    <w:proofErr w:type="spellStart"/>
    <w:r>
      <w:t>OzL.Pro</w:t>
    </w:r>
    <w:proofErr w:type="spellEnd"/>
    <w:r>
      <w:t>/ExCom/85/</w:t>
    </w:r>
    <w:r w:rsidR="00DC3363">
      <w:t>38</w:t>
    </w:r>
    <w:r>
      <w:fldChar w:fldCharType="end"/>
    </w:r>
  </w:p>
  <w:p w14:paraId="76C1CE16" w14:textId="77777777" w:rsidR="006C7247" w:rsidRDefault="006C7247"/>
  <w:p w14:paraId="040C17C9" w14:textId="77777777" w:rsidR="006C7247" w:rsidRDefault="006C72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E17225"/>
    <w:multiLevelType w:val="hybridMultilevel"/>
    <w:tmpl w:val="D1E4A3F4"/>
    <w:lvl w:ilvl="0" w:tplc="2CA0643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6031FB"/>
    <w:multiLevelType w:val="hybridMultilevel"/>
    <w:tmpl w:val="CC5A5302"/>
    <w:lvl w:ilvl="0" w:tplc="0409000F">
      <w:start w:val="1"/>
      <w:numFmt w:val="decimal"/>
      <w:lvlText w:val="%1."/>
      <w:lvlJc w:val="left"/>
      <w:pPr>
        <w:ind w:left="720" w:hanging="360"/>
      </w:pPr>
    </w:lvl>
    <w:lvl w:ilvl="1" w:tplc="0848EF7C">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C73EE5"/>
    <w:multiLevelType w:val="hybridMultilevel"/>
    <w:tmpl w:val="338CD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A0215A"/>
    <w:multiLevelType w:val="hybridMultilevel"/>
    <w:tmpl w:val="19E022AE"/>
    <w:lvl w:ilvl="0" w:tplc="FC969CC2">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F3301E"/>
    <w:multiLevelType w:val="hybridMultilevel"/>
    <w:tmpl w:val="40DEF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25C7AB8"/>
    <w:multiLevelType w:val="hybridMultilevel"/>
    <w:tmpl w:val="584CD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86236D"/>
    <w:multiLevelType w:val="hybridMultilevel"/>
    <w:tmpl w:val="70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6B6919"/>
    <w:multiLevelType w:val="hybridMultilevel"/>
    <w:tmpl w:val="4F9ED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D07D06"/>
    <w:multiLevelType w:val="hybridMultilevel"/>
    <w:tmpl w:val="5CE2C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936B08"/>
    <w:multiLevelType w:val="hybridMultilevel"/>
    <w:tmpl w:val="9CEA3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CDE03C9"/>
    <w:multiLevelType w:val="hybridMultilevel"/>
    <w:tmpl w:val="D0E8E7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70CE704F"/>
    <w:multiLevelType w:val="hybridMultilevel"/>
    <w:tmpl w:val="915E2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285FB4"/>
    <w:multiLevelType w:val="hybridMultilevel"/>
    <w:tmpl w:val="0C6CF53E"/>
    <w:lvl w:ilvl="0" w:tplc="FC969CC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9A20AF5"/>
    <w:multiLevelType w:val="hybridMultilevel"/>
    <w:tmpl w:val="1C764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5"/>
  </w:num>
  <w:num w:numId="18">
    <w:abstractNumId w:val="26"/>
  </w:num>
  <w:num w:numId="19">
    <w:abstractNumId w:val="32"/>
  </w:num>
  <w:num w:numId="20">
    <w:abstractNumId w:val="19"/>
  </w:num>
  <w:num w:numId="21">
    <w:abstractNumId w:val="12"/>
  </w:num>
  <w:num w:numId="22">
    <w:abstractNumId w:val="18"/>
  </w:num>
  <w:num w:numId="23">
    <w:abstractNumId w:val="28"/>
  </w:num>
  <w:num w:numId="24">
    <w:abstractNumId w:val="13"/>
  </w:num>
  <w:num w:numId="25">
    <w:abstractNumId w:val="20"/>
  </w:num>
  <w:num w:numId="26">
    <w:abstractNumId w:val="22"/>
  </w:num>
  <w:num w:numId="27">
    <w:abstractNumId w:val="23"/>
  </w:num>
  <w:num w:numId="28">
    <w:abstractNumId w:val="21"/>
  </w:num>
  <w:num w:numId="29">
    <w:abstractNumId w:val="14"/>
  </w:num>
  <w:num w:numId="30">
    <w:abstractNumId w:val="31"/>
  </w:num>
  <w:num w:numId="31">
    <w:abstractNumId w:val="29"/>
  </w:num>
  <w:num w:numId="32">
    <w:abstractNumId w:val="24"/>
  </w:num>
  <w:num w:numId="33">
    <w:abstractNumId w:val="17"/>
  </w:num>
  <w:num w:numId="34">
    <w:abstractNumId w:val="11"/>
  </w:num>
  <w:num w:numId="35">
    <w:abstractNumId w:val="27"/>
  </w:num>
  <w:num w:numId="36">
    <w:abstractNumId w:val="30"/>
  </w:num>
  <w:num w:numId="3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62FD"/>
    <w:rsid w:val="00013372"/>
    <w:rsid w:val="0004254A"/>
    <w:rsid w:val="0007376F"/>
    <w:rsid w:val="000861FE"/>
    <w:rsid w:val="0009437F"/>
    <w:rsid w:val="000B1F3F"/>
    <w:rsid w:val="000C2FE8"/>
    <w:rsid w:val="000F4132"/>
    <w:rsid w:val="000F611B"/>
    <w:rsid w:val="000F6B31"/>
    <w:rsid w:val="001143A4"/>
    <w:rsid w:val="001204F7"/>
    <w:rsid w:val="00135463"/>
    <w:rsid w:val="00135DE6"/>
    <w:rsid w:val="00171D96"/>
    <w:rsid w:val="0018239B"/>
    <w:rsid w:val="00193C60"/>
    <w:rsid w:val="001D4802"/>
    <w:rsid w:val="001E26A4"/>
    <w:rsid w:val="0022560D"/>
    <w:rsid w:val="00227613"/>
    <w:rsid w:val="0023760F"/>
    <w:rsid w:val="00261807"/>
    <w:rsid w:val="002740A6"/>
    <w:rsid w:val="00280531"/>
    <w:rsid w:val="00284115"/>
    <w:rsid w:val="002D1168"/>
    <w:rsid w:val="002E7EF7"/>
    <w:rsid w:val="002F505F"/>
    <w:rsid w:val="002F55EA"/>
    <w:rsid w:val="00304DAB"/>
    <w:rsid w:val="003263B5"/>
    <w:rsid w:val="00340244"/>
    <w:rsid w:val="0036205A"/>
    <w:rsid w:val="00372D5D"/>
    <w:rsid w:val="00373E38"/>
    <w:rsid w:val="003842F1"/>
    <w:rsid w:val="00387312"/>
    <w:rsid w:val="003B249B"/>
    <w:rsid w:val="003B7043"/>
    <w:rsid w:val="003E581A"/>
    <w:rsid w:val="003E5877"/>
    <w:rsid w:val="003F2852"/>
    <w:rsid w:val="004052BB"/>
    <w:rsid w:val="0048111A"/>
    <w:rsid w:val="004A5787"/>
    <w:rsid w:val="004A6C54"/>
    <w:rsid w:val="004C5B74"/>
    <w:rsid w:val="004E0949"/>
    <w:rsid w:val="004E0FF9"/>
    <w:rsid w:val="004F526B"/>
    <w:rsid w:val="005013AE"/>
    <w:rsid w:val="00513A0E"/>
    <w:rsid w:val="00522B89"/>
    <w:rsid w:val="00523324"/>
    <w:rsid w:val="00532BD7"/>
    <w:rsid w:val="0053766A"/>
    <w:rsid w:val="00554CAF"/>
    <w:rsid w:val="005571BE"/>
    <w:rsid w:val="005660E9"/>
    <w:rsid w:val="00590EA1"/>
    <w:rsid w:val="005A5839"/>
    <w:rsid w:val="005C7D4A"/>
    <w:rsid w:val="005F280D"/>
    <w:rsid w:val="00616933"/>
    <w:rsid w:val="00636312"/>
    <w:rsid w:val="006438C0"/>
    <w:rsid w:val="00643EDC"/>
    <w:rsid w:val="00662A73"/>
    <w:rsid w:val="0066361E"/>
    <w:rsid w:val="00690ACC"/>
    <w:rsid w:val="006927A3"/>
    <w:rsid w:val="006A0BDB"/>
    <w:rsid w:val="006A0ED9"/>
    <w:rsid w:val="006B26E1"/>
    <w:rsid w:val="006B52CA"/>
    <w:rsid w:val="006C39B3"/>
    <w:rsid w:val="006C7247"/>
    <w:rsid w:val="006E0996"/>
    <w:rsid w:val="006F2A2C"/>
    <w:rsid w:val="006F7D78"/>
    <w:rsid w:val="00711D34"/>
    <w:rsid w:val="00714ADA"/>
    <w:rsid w:val="00715DD0"/>
    <w:rsid w:val="007209FB"/>
    <w:rsid w:val="00732203"/>
    <w:rsid w:val="00767191"/>
    <w:rsid w:val="00774D98"/>
    <w:rsid w:val="00780FBC"/>
    <w:rsid w:val="00786775"/>
    <w:rsid w:val="007957E4"/>
    <w:rsid w:val="007B29BB"/>
    <w:rsid w:val="007C2E4D"/>
    <w:rsid w:val="007E5D09"/>
    <w:rsid w:val="007E6D56"/>
    <w:rsid w:val="00800599"/>
    <w:rsid w:val="0080202B"/>
    <w:rsid w:val="008213B6"/>
    <w:rsid w:val="00827739"/>
    <w:rsid w:val="00832B55"/>
    <w:rsid w:val="00833501"/>
    <w:rsid w:val="00845353"/>
    <w:rsid w:val="00847BCF"/>
    <w:rsid w:val="008519FC"/>
    <w:rsid w:val="00854686"/>
    <w:rsid w:val="0085703E"/>
    <w:rsid w:val="00867132"/>
    <w:rsid w:val="00870554"/>
    <w:rsid w:val="00874BAF"/>
    <w:rsid w:val="008870CD"/>
    <w:rsid w:val="0089238B"/>
    <w:rsid w:val="008B10C7"/>
    <w:rsid w:val="008E568E"/>
    <w:rsid w:val="008F00EA"/>
    <w:rsid w:val="008F3AB6"/>
    <w:rsid w:val="008F61FA"/>
    <w:rsid w:val="0091590D"/>
    <w:rsid w:val="0094275B"/>
    <w:rsid w:val="00951655"/>
    <w:rsid w:val="009652F6"/>
    <w:rsid w:val="009909BB"/>
    <w:rsid w:val="009A06C3"/>
    <w:rsid w:val="009A3FA0"/>
    <w:rsid w:val="009A411A"/>
    <w:rsid w:val="009B0173"/>
    <w:rsid w:val="009D39E2"/>
    <w:rsid w:val="009F53EF"/>
    <w:rsid w:val="00A044AC"/>
    <w:rsid w:val="00A40A26"/>
    <w:rsid w:val="00A44778"/>
    <w:rsid w:val="00A54FC6"/>
    <w:rsid w:val="00A65314"/>
    <w:rsid w:val="00A81E72"/>
    <w:rsid w:val="00A821D2"/>
    <w:rsid w:val="00A82A30"/>
    <w:rsid w:val="00A84B9A"/>
    <w:rsid w:val="00A9797E"/>
    <w:rsid w:val="00AB07A0"/>
    <w:rsid w:val="00AB4886"/>
    <w:rsid w:val="00AD080C"/>
    <w:rsid w:val="00AD4C6B"/>
    <w:rsid w:val="00AE12A5"/>
    <w:rsid w:val="00AE467C"/>
    <w:rsid w:val="00AF1836"/>
    <w:rsid w:val="00B11DB6"/>
    <w:rsid w:val="00B26DC0"/>
    <w:rsid w:val="00B34693"/>
    <w:rsid w:val="00B40E87"/>
    <w:rsid w:val="00B77178"/>
    <w:rsid w:val="00B81E83"/>
    <w:rsid w:val="00BA7706"/>
    <w:rsid w:val="00BD637A"/>
    <w:rsid w:val="00BE436D"/>
    <w:rsid w:val="00C00823"/>
    <w:rsid w:val="00C04E53"/>
    <w:rsid w:val="00C17BB1"/>
    <w:rsid w:val="00C21FB9"/>
    <w:rsid w:val="00C26E67"/>
    <w:rsid w:val="00C35C86"/>
    <w:rsid w:val="00C4180E"/>
    <w:rsid w:val="00C51B75"/>
    <w:rsid w:val="00C55287"/>
    <w:rsid w:val="00C77360"/>
    <w:rsid w:val="00C910D9"/>
    <w:rsid w:val="00CA62FD"/>
    <w:rsid w:val="00CB332D"/>
    <w:rsid w:val="00CB418B"/>
    <w:rsid w:val="00CF1F34"/>
    <w:rsid w:val="00D055BC"/>
    <w:rsid w:val="00D31C12"/>
    <w:rsid w:val="00D35969"/>
    <w:rsid w:val="00D51EE3"/>
    <w:rsid w:val="00D61E19"/>
    <w:rsid w:val="00D85EB2"/>
    <w:rsid w:val="00DB5028"/>
    <w:rsid w:val="00DC3363"/>
    <w:rsid w:val="00DD4D84"/>
    <w:rsid w:val="00DD7A6A"/>
    <w:rsid w:val="00DE1DF9"/>
    <w:rsid w:val="00DF119F"/>
    <w:rsid w:val="00DF23C0"/>
    <w:rsid w:val="00DF2546"/>
    <w:rsid w:val="00E1360E"/>
    <w:rsid w:val="00E46BDD"/>
    <w:rsid w:val="00E504E7"/>
    <w:rsid w:val="00E542C9"/>
    <w:rsid w:val="00E559C7"/>
    <w:rsid w:val="00E9392F"/>
    <w:rsid w:val="00EA21A9"/>
    <w:rsid w:val="00EC108E"/>
    <w:rsid w:val="00ED3DCC"/>
    <w:rsid w:val="00ED675C"/>
    <w:rsid w:val="00EE5849"/>
    <w:rsid w:val="00EF1EC5"/>
    <w:rsid w:val="00F121BD"/>
    <w:rsid w:val="00F12C7A"/>
    <w:rsid w:val="00F26A99"/>
    <w:rsid w:val="00F311C3"/>
    <w:rsid w:val="00F338E8"/>
    <w:rsid w:val="00F45F70"/>
    <w:rsid w:val="00F7357E"/>
    <w:rsid w:val="00F76851"/>
    <w:rsid w:val="00F85F38"/>
    <w:rsid w:val="00F92E03"/>
    <w:rsid w:val="00F9372D"/>
    <w:rsid w:val="00F97A53"/>
    <w:rsid w:val="00FA5170"/>
    <w:rsid w:val="00FB4083"/>
    <w:rsid w:val="00FC4C37"/>
    <w:rsid w:val="00FE0ACD"/>
    <w:rsid w:val="00FE13A5"/>
    <w:rsid w:val="00FF5D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A85569"/>
  <w15:docId w15:val="{D6BB8857-041A-453F-932A-65BC205F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pPr>
      <w:keepNext/>
      <w:numPr>
        <w:ilvl w:val="3"/>
        <w:numId w:val="2"/>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
      </w:numPr>
      <w:spacing w:before="240" w:after="60"/>
      <w:outlineLvl w:val="5"/>
    </w:pPr>
    <w:rPr>
      <w:rFonts w:ascii="Arial" w:hAnsi="Arial"/>
      <w:i/>
    </w:rPr>
  </w:style>
  <w:style w:type="paragraph" w:styleId="Heading7">
    <w:name w:val="heading 7"/>
    <w:basedOn w:val="Normal"/>
    <w:next w:val="Normal"/>
    <w:qFormat/>
    <w:pPr>
      <w:numPr>
        <w:ilvl w:val="6"/>
        <w:numId w:val="2"/>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8F00EA"/>
    <w:rPr>
      <w:sz w:val="20"/>
    </w:rPr>
  </w:style>
  <w:style w:type="character" w:customStyle="1" w:styleId="FootnoteTextChar">
    <w:name w:val="Footnote Text Char"/>
    <w:basedOn w:val="DefaultParagraphFont"/>
    <w:link w:val="FootnoteText"/>
    <w:uiPriority w:val="99"/>
    <w:semiHidden/>
    <w:rsid w:val="008F00EA"/>
    <w:rPr>
      <w:lang w:val="en-GB" w:bidi="ar-DZ"/>
    </w:rPr>
  </w:style>
  <w:style w:type="character" w:styleId="FootnoteReference">
    <w:name w:val="footnote reference"/>
    <w:basedOn w:val="DefaultParagraphFont"/>
    <w:uiPriority w:val="99"/>
    <w:semiHidden/>
    <w:unhideWhenUsed/>
    <w:rsid w:val="008F00EA"/>
    <w:rPr>
      <w:vertAlign w:val="superscript"/>
    </w:rPr>
  </w:style>
  <w:style w:type="paragraph" w:styleId="ListParagraph">
    <w:name w:val="List Paragraph"/>
    <w:basedOn w:val="Normal"/>
    <w:uiPriority w:val="34"/>
    <w:qFormat/>
    <w:rsid w:val="00B771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Desktop\85th%20Meeting\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UNEP/OzL.Pro/ExCom/85/38</Document_x0020_Number>
    <DocumentType xmlns="48d2d36d-b4e3-478b-a344-cdbeebaca89a">Pre-session</DocumentType>
  </documentManagement>
</p:properties>
</file>

<file path=customXml/itemProps1.xml><?xml version="1.0" encoding="utf-8"?>
<ds:datastoreItem xmlns:ds="http://schemas.openxmlformats.org/officeDocument/2006/customXml" ds:itemID="{E4DC2C2E-53A2-47FB-9BCB-E7363C079B3F}"/>
</file>

<file path=customXml/itemProps2.xml><?xml version="1.0" encoding="utf-8"?>
<ds:datastoreItem xmlns:ds="http://schemas.openxmlformats.org/officeDocument/2006/customXml" ds:itemID="{A23144B8-E387-4175-8DA5-FC1B2BAA78D7}"/>
</file>

<file path=customXml/itemProps3.xml><?xml version="1.0" encoding="utf-8"?>
<ds:datastoreItem xmlns:ds="http://schemas.openxmlformats.org/officeDocument/2006/customXml" ds:itemID="{8D2A6B71-D0A4-4B29-AF1D-97C1AB4A7CC3}"/>
</file>

<file path=customXml/itemProps4.xml><?xml version="1.0" encoding="utf-8"?>
<ds:datastoreItem xmlns:ds="http://schemas.openxmlformats.org/officeDocument/2006/customXml" ds:itemID="{40183B9A-92EF-4D34-87C5-23D40DD119D0}"/>
</file>

<file path=docProps/app.xml><?xml version="1.0" encoding="utf-8"?>
<Properties xmlns="http://schemas.openxmlformats.org/officeDocument/2006/extended-properties" xmlns:vt="http://schemas.openxmlformats.org/officeDocument/2006/docPropsVTypes">
  <Template>A85-template - with footnote</Template>
  <TotalTime>16</TotalTime>
  <Pages>7</Pages>
  <Words>2301</Words>
  <Characters>13121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مقترح مشروع: منغوليا</vt:lpstr>
    </vt:vector>
  </TitlesOfParts>
  <Company>UNMFS</Company>
  <LinksUpToDate>false</LinksUpToDate>
  <CharactersWithSpaces>15392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منغوليا</dc:title>
  <dc:creator>Hud</dc:creator>
  <cp:lastModifiedBy>Lynda</cp:lastModifiedBy>
  <cp:revision>32</cp:revision>
  <cp:lastPrinted>2001-05-26T16:40:00Z</cp:lastPrinted>
  <dcterms:created xsi:type="dcterms:W3CDTF">2020-05-04T15:46:00Z</dcterms:created>
  <dcterms:modified xsi:type="dcterms:W3CDTF">2020-05-19T19:08:00Z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UNEP/OzL.Pro/ExCom/85/38</vt:lpwstr>
  </property>
  <property fmtid="{D5CDD505-2E9C-101B-9397-08002B2CF9AE}" pid="3" name="Revision date">
    <vt:lpwstr>4/30/2020</vt:lpwstr>
  </property>
  <property fmtid="{D5CDD505-2E9C-101B-9397-08002B2CF9AE}" pid="4" name="ContentTypeId">
    <vt:lpwstr>0x0101000F92D74A04FAEF42BD852E17FDD6E5B6</vt:lpwstr>
  </property>
</Properties>
</file>