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21CA07C" w14:textId="77777777">
        <w:trPr>
          <w:trHeight w:val="720"/>
        </w:trPr>
        <w:tc>
          <w:tcPr>
            <w:tcW w:w="4410" w:type="dxa"/>
            <w:gridSpan w:val="2"/>
            <w:tcBorders>
              <w:bottom w:val="single" w:sz="18" w:space="0" w:color="auto"/>
            </w:tcBorders>
          </w:tcPr>
          <w:p w14:paraId="772710B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0B95C7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9BC51D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F45A6CA" w14:textId="77777777" w:rsidR="007E5D09" w:rsidRDefault="00E1360E" w:rsidP="0084173D">
            <w:pPr>
              <w:jc w:val="left"/>
              <w:rPr>
                <w:lang w:val="en-US"/>
              </w:rPr>
            </w:pPr>
            <w:r>
              <w:rPr>
                <w:lang w:val="en-US"/>
              </w:rPr>
              <w:t>Distr.</w:t>
            </w:r>
          </w:p>
          <w:p w14:paraId="1E1C62E2" w14:textId="77777777" w:rsidR="007E5D09" w:rsidRDefault="00E1360E" w:rsidP="0084173D">
            <w:pPr>
              <w:jc w:val="left"/>
              <w:rPr>
                <w:lang w:val="en-US"/>
              </w:rPr>
            </w:pPr>
            <w:r>
              <w:rPr>
                <w:lang w:val="en-US"/>
              </w:rPr>
              <w:t>GENERAL</w:t>
            </w:r>
          </w:p>
          <w:p w14:paraId="420A473A" w14:textId="77777777" w:rsidR="007E5D09" w:rsidRDefault="007E5D09" w:rsidP="0084173D">
            <w:pPr>
              <w:jc w:val="left"/>
              <w:rPr>
                <w:lang w:val="en-US"/>
              </w:rPr>
            </w:pPr>
          </w:p>
          <w:p w14:paraId="1F5B4EB8" w14:textId="070D070D"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0D6E38">
              <w:rPr>
                <w:rFonts w:asciiTheme="majorBidi" w:hAnsiTheme="majorBidi" w:cstheme="majorBidi"/>
                <w:szCs w:val="24"/>
              </w:rPr>
              <w:t>UNEP/OzL.Pro/ExCom/97/</w:t>
            </w:r>
            <w:r w:rsidR="009246FD">
              <w:rPr>
                <w:rFonts w:asciiTheme="majorBidi" w:hAnsiTheme="majorBidi" w:cstheme="majorBidi"/>
                <w:szCs w:val="24"/>
              </w:rPr>
              <w:t>65</w:t>
            </w:r>
            <w:r w:rsidRPr="004E181B">
              <w:rPr>
                <w:rFonts w:asciiTheme="majorBidi" w:hAnsiTheme="majorBidi" w:cstheme="majorBidi"/>
                <w:szCs w:val="24"/>
              </w:rPr>
              <w:fldChar w:fldCharType="end"/>
            </w:r>
          </w:p>
          <w:p w14:paraId="0CE7A9BC" w14:textId="4E43A404"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9246FD">
              <w:rPr>
                <w:szCs w:val="24"/>
                <w:lang w:val="en-CA" w:bidi="ar-SA"/>
              </w:rPr>
              <w:t>21</w:t>
            </w:r>
            <w:r w:rsidR="000D6E38">
              <w:rPr>
                <w:szCs w:val="24"/>
                <w:lang w:val="en-CA" w:bidi="ar-SA"/>
              </w:rPr>
              <w:t xml:space="preserve"> October 2025</w:t>
            </w:r>
            <w:r w:rsidRPr="008B7BCA">
              <w:rPr>
                <w:szCs w:val="24"/>
                <w:lang w:val="en-CA" w:bidi="ar-SA"/>
              </w:rPr>
              <w:fldChar w:fldCharType="end"/>
            </w:r>
          </w:p>
          <w:p w14:paraId="2E675050" w14:textId="77777777" w:rsidR="008B7BCA" w:rsidRDefault="008B7BCA" w:rsidP="0084173D">
            <w:pPr>
              <w:jc w:val="left"/>
              <w:rPr>
                <w:rtl/>
                <w:lang w:val="en-US"/>
              </w:rPr>
            </w:pPr>
          </w:p>
          <w:p w14:paraId="4C80DDAF" w14:textId="77777777" w:rsidR="007E5D09" w:rsidRDefault="00E1360E" w:rsidP="0084173D">
            <w:pPr>
              <w:jc w:val="left"/>
              <w:rPr>
                <w:lang w:val="en-US"/>
              </w:rPr>
            </w:pPr>
            <w:r>
              <w:rPr>
                <w:lang w:val="en-US"/>
              </w:rPr>
              <w:t>ARABIC</w:t>
            </w:r>
          </w:p>
          <w:p w14:paraId="06C56D80"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F0682B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7D0AD2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B9047E7"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923375F"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69D241D9" wp14:editId="42351765">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0FF1C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09CF574F" wp14:editId="72552E7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89B7A91" w14:textId="77777777" w:rsidR="007E5D09" w:rsidRDefault="007E5D09">
      <w:pPr>
        <w:pStyle w:val="Caption"/>
        <w:spacing w:line="200" w:lineRule="exact"/>
        <w:ind w:left="187" w:right="187" w:hanging="187"/>
        <w:jc w:val="both"/>
        <w:rPr>
          <w:rFonts w:cs="Akhbar MT"/>
          <w:b/>
          <w:bCs/>
          <w:sz w:val="28"/>
          <w:szCs w:val="28"/>
          <w:rtl/>
        </w:rPr>
      </w:pPr>
    </w:p>
    <w:p w14:paraId="5FB9FCFE"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D2B80D3"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08FA15B8"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7D1FD914"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49D7DF08" w14:textId="49941E56" w:rsidR="00393115" w:rsidRPr="005A4D44" w:rsidRDefault="000D6E38" w:rsidP="000D6E38">
      <w:pPr>
        <w:bidi/>
        <w:jc w:val="left"/>
        <w:rPr>
          <w:lang w:val="en-US"/>
        </w:rPr>
      </w:pPr>
      <w:r w:rsidRPr="00B12A43">
        <w:rPr>
          <w:sz w:val="28"/>
          <w:szCs w:val="28"/>
          <w:rtl/>
          <w:lang w:eastAsia="ar" w:bidi="ar-EG"/>
        </w:rPr>
        <w:t>البند 9 (ج) من جدول الأعمال المؤقت</w:t>
      </w:r>
      <w:r w:rsidR="00393115" w:rsidRPr="00B12A43">
        <w:rPr>
          <w:rStyle w:val="FootnoteReference"/>
          <w:sz w:val="30"/>
          <w:szCs w:val="30"/>
        </w:rPr>
        <w:t xml:space="preserve"> </w:t>
      </w:r>
      <w:r w:rsidR="00393115" w:rsidRPr="00550019">
        <w:rPr>
          <w:rStyle w:val="FootnoteReference"/>
          <w:lang w:val="fr-FR"/>
        </w:rPr>
        <w:footnoteReference w:id="1"/>
      </w:r>
    </w:p>
    <w:p w14:paraId="79941F07" w14:textId="77777777" w:rsidR="007E5D09" w:rsidRPr="00393115" w:rsidRDefault="007E5D09">
      <w:pPr>
        <w:pStyle w:val="StyleHeader4Para4Left0Firstline0"/>
        <w:numPr>
          <w:ilvl w:val="0"/>
          <w:numId w:val="0"/>
        </w:numPr>
        <w:rPr>
          <w:lang w:val="en-US" w:bidi="ar-EG"/>
        </w:rPr>
      </w:pPr>
    </w:p>
    <w:p w14:paraId="4C98BD2C" w14:textId="71521BAE" w:rsidR="00CF1A66" w:rsidRPr="00CF1A66" w:rsidRDefault="00CF1A66" w:rsidP="00CF1A66">
      <w:pPr>
        <w:bidi/>
        <w:spacing w:after="120"/>
        <w:jc w:val="center"/>
        <w:rPr>
          <w:b/>
          <w:bCs/>
          <w:sz w:val="26"/>
          <w:szCs w:val="26"/>
          <w:lang w:eastAsia="ar" w:bidi="ar-EG"/>
        </w:rPr>
      </w:pPr>
      <w:r w:rsidRPr="00CF1A66">
        <w:rPr>
          <w:b/>
          <w:bCs/>
          <w:sz w:val="26"/>
          <w:szCs w:val="26"/>
          <w:rtl/>
          <w:lang w:eastAsia="ar" w:bidi="ar-EG"/>
        </w:rPr>
        <w:t>مقترح مشروع: النيجر</w:t>
      </w:r>
    </w:p>
    <w:p w14:paraId="1A9E1415" w14:textId="77777777" w:rsidR="00CF1A66" w:rsidRPr="00DA764B" w:rsidRDefault="00CF1A66" w:rsidP="00CF1A66">
      <w:pPr>
        <w:bidi/>
      </w:pPr>
    </w:p>
    <w:p w14:paraId="3D752DF7" w14:textId="77777777" w:rsidR="00CF1A66" w:rsidRPr="00DA764B" w:rsidRDefault="00CF1A66" w:rsidP="00CF1A66">
      <w:pPr>
        <w:bidi/>
      </w:pPr>
    </w:p>
    <w:p w14:paraId="53712962" w14:textId="77777777" w:rsidR="00CF1A66" w:rsidRPr="00CF1A66" w:rsidRDefault="00CF1A66" w:rsidP="00CF1A66">
      <w:pPr>
        <w:bidi/>
        <w:ind w:firstLine="720"/>
        <w:rPr>
          <w:sz w:val="26"/>
          <w:szCs w:val="26"/>
        </w:rPr>
      </w:pPr>
      <w:r w:rsidRPr="00CF1A66">
        <w:rPr>
          <w:sz w:val="26"/>
          <w:szCs w:val="26"/>
          <w:rtl/>
          <w:lang w:eastAsia="ar" w:bidi="ar-EG"/>
        </w:rPr>
        <w:t>تتألف هذه الوثيقة من تعليقات الأمانة وتوصيتها بشأن مقترح المشروع التالي:</w:t>
      </w:r>
    </w:p>
    <w:p w14:paraId="374D6779" w14:textId="77777777" w:rsidR="00CF1A66" w:rsidRPr="00CF1A66" w:rsidRDefault="00CF1A66" w:rsidP="00CF1A66">
      <w:pPr>
        <w:bidi/>
        <w:spacing w:before="240" w:after="240"/>
        <w:rPr>
          <w:sz w:val="26"/>
          <w:szCs w:val="26"/>
          <w:u w:val="single"/>
        </w:rPr>
      </w:pPr>
      <w:r w:rsidRPr="00CF1A66">
        <w:rPr>
          <w:sz w:val="26"/>
          <w:szCs w:val="26"/>
          <w:u w:val="single"/>
          <w:rtl/>
          <w:lang w:eastAsia="ar" w:bidi="ar-EG"/>
        </w:rPr>
        <w:t>التخفيض التدريجي</w:t>
      </w: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CF1A66" w:rsidRPr="00EE5B08" w14:paraId="242CB2B6" w14:textId="77777777" w:rsidTr="005B4025">
        <w:trPr>
          <w:trHeight w:val="601"/>
        </w:trPr>
        <w:tc>
          <w:tcPr>
            <w:tcW w:w="5103" w:type="dxa"/>
          </w:tcPr>
          <w:p w14:paraId="2F8762C0" w14:textId="77777777" w:rsidR="00CF1A66" w:rsidRPr="00CF1A66" w:rsidRDefault="00CF1A66" w:rsidP="00CF1A66">
            <w:pPr>
              <w:pStyle w:val="ListParagraph"/>
              <w:numPr>
                <w:ilvl w:val="0"/>
                <w:numId w:val="48"/>
              </w:numPr>
              <w:bidi/>
              <w:ind w:hanging="830"/>
              <w:jc w:val="left"/>
              <w:rPr>
                <w:lang w:val="en-CA"/>
              </w:rPr>
            </w:pPr>
            <w:r w:rsidRPr="00CF1A66">
              <w:rPr>
                <w:rtl/>
                <w:lang w:eastAsia="ar" w:bidi="ar-EG"/>
              </w:rPr>
              <w:t>خطة التنفيذ المتعلقة بالمواد الهيدروفلوروكربونية بموجب تعديل كيغالي (</w:t>
            </w:r>
            <w:r w:rsidRPr="00CF1A66">
              <w:rPr>
                <w:shd w:val="clear" w:color="auto" w:fill="FFFFFF" w:themeFill="background1"/>
                <w:rtl/>
                <w:lang w:eastAsia="ar" w:bidi="ar-EG"/>
              </w:rPr>
              <w:t>المرحلة الأولى، الشريحة الثانية</w:t>
            </w:r>
            <w:r w:rsidRPr="00CF1A66">
              <w:rPr>
                <w:rtl/>
                <w:lang w:eastAsia="ar" w:bidi="ar-EG"/>
              </w:rPr>
              <w:t>)</w:t>
            </w:r>
          </w:p>
        </w:tc>
        <w:tc>
          <w:tcPr>
            <w:tcW w:w="2268" w:type="dxa"/>
          </w:tcPr>
          <w:p w14:paraId="77E438C3" w14:textId="77777777" w:rsidR="00CF1A66" w:rsidRPr="00CF1A66" w:rsidRDefault="00CF1A66" w:rsidP="005B4025">
            <w:pPr>
              <w:bidi/>
              <w:jc w:val="right"/>
              <w:rPr>
                <w:sz w:val="22"/>
                <w:szCs w:val="22"/>
              </w:rPr>
            </w:pPr>
            <w:r w:rsidRPr="00CF1A66">
              <w:rPr>
                <w:sz w:val="22"/>
                <w:szCs w:val="22"/>
                <w:rtl/>
                <w:lang w:eastAsia="ar" w:bidi="ar-EG"/>
              </w:rPr>
              <w:t>اليونيدو واليونيب</w:t>
            </w:r>
          </w:p>
        </w:tc>
        <w:tc>
          <w:tcPr>
            <w:tcW w:w="2087" w:type="dxa"/>
          </w:tcPr>
          <w:p w14:paraId="096288F4" w14:textId="77777777" w:rsidR="00CF1A66" w:rsidRPr="00CF1A66" w:rsidRDefault="00CF1A66" w:rsidP="005B4025">
            <w:pPr>
              <w:bidi/>
              <w:ind w:left="-1"/>
              <w:jc w:val="right"/>
              <w:rPr>
                <w:sz w:val="22"/>
                <w:szCs w:val="22"/>
              </w:rPr>
            </w:pPr>
            <w:r w:rsidRPr="00CF1A66">
              <w:rPr>
                <w:sz w:val="22"/>
                <w:szCs w:val="22"/>
                <w:rtl/>
                <w:lang w:eastAsia="ar" w:bidi="ar-EG"/>
              </w:rPr>
              <w:t>الموافقة الشمولية</w:t>
            </w:r>
          </w:p>
        </w:tc>
      </w:tr>
    </w:tbl>
    <w:p w14:paraId="61D0C130" w14:textId="77777777" w:rsidR="00CF1A66" w:rsidRPr="000D0F57" w:rsidRDefault="00CF1A66" w:rsidP="00CF1A66">
      <w:pPr>
        <w:pStyle w:val="Heading1"/>
        <w:numPr>
          <w:ilvl w:val="0"/>
          <w:numId w:val="0"/>
        </w:numPr>
        <w:tabs>
          <w:tab w:val="left" w:pos="1280"/>
        </w:tabs>
        <w:bidi/>
      </w:pPr>
    </w:p>
    <w:p w14:paraId="508C6E61" w14:textId="77777777" w:rsidR="00C97271" w:rsidRDefault="00C97271">
      <w:pPr>
        <w:pStyle w:val="StyleHeader4Para4Left0Firstline0"/>
        <w:numPr>
          <w:ilvl w:val="0"/>
          <w:numId w:val="0"/>
        </w:numPr>
        <w:sectPr w:rsidR="00C97271" w:rsidSect="0060231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7ED4ED4A" w14:textId="231C315D" w:rsidR="00CF1A66" w:rsidRDefault="00CF1A66">
      <w:pPr>
        <w:jc w:val="left"/>
        <w:rPr>
          <w:b/>
          <w:bCs/>
          <w:sz w:val="26"/>
          <w:szCs w:val="26"/>
          <w:rtl/>
          <w:lang w:eastAsia="ar" w:bidi="ar-EG"/>
        </w:rPr>
      </w:pPr>
    </w:p>
    <w:p w14:paraId="108B7399" w14:textId="75FCD06D" w:rsidR="000D6E38" w:rsidRPr="00DE6065" w:rsidRDefault="000D6E38" w:rsidP="000D6E38">
      <w:pPr>
        <w:bidi/>
        <w:spacing w:after="120"/>
        <w:jc w:val="center"/>
        <w:rPr>
          <w:b/>
          <w:sz w:val="26"/>
          <w:szCs w:val="26"/>
        </w:rPr>
      </w:pPr>
      <w:r w:rsidRPr="00DE6065">
        <w:rPr>
          <w:b/>
          <w:bCs/>
          <w:sz w:val="26"/>
          <w:szCs w:val="26"/>
          <w:rtl/>
          <w:lang w:eastAsia="ar" w:bidi="ar-EG"/>
        </w:rPr>
        <w:t>ورقة تقييم المشروع - مشاريع متعددة السنوات</w:t>
      </w:r>
    </w:p>
    <w:p w14:paraId="50DE765E" w14:textId="77777777" w:rsidR="000D6E38" w:rsidRPr="00DE6065" w:rsidRDefault="000D6E38" w:rsidP="000D6E38">
      <w:pPr>
        <w:bidi/>
        <w:spacing w:after="200"/>
        <w:jc w:val="center"/>
        <w:rPr>
          <w:b/>
          <w:sz w:val="26"/>
          <w:szCs w:val="26"/>
        </w:rPr>
      </w:pPr>
      <w:r w:rsidRPr="00DE6065">
        <w:rPr>
          <w:b/>
          <w:bCs/>
          <w:sz w:val="26"/>
          <w:szCs w:val="26"/>
          <w:rtl/>
          <w:lang w:eastAsia="ar" w:bidi="ar-EG"/>
        </w:rPr>
        <w:t>النيجر</w:t>
      </w:r>
    </w:p>
    <w:tbl>
      <w:tblPr>
        <w:tblStyle w:val="TableGrid"/>
        <w:bidiVisual/>
        <w:tblW w:w="5727" w:type="pct"/>
        <w:tblInd w:w="-817" w:type="dxa"/>
        <w:tblCellMar>
          <w:top w:w="28" w:type="dxa"/>
          <w:bottom w:w="28" w:type="dxa"/>
        </w:tblCellMar>
        <w:tblLook w:val="04A0" w:firstRow="1" w:lastRow="0" w:firstColumn="1" w:lastColumn="0" w:noHBand="0" w:noVBand="1"/>
      </w:tblPr>
      <w:tblGrid>
        <w:gridCol w:w="3506"/>
        <w:gridCol w:w="1840"/>
        <w:gridCol w:w="2384"/>
        <w:gridCol w:w="2979"/>
      </w:tblGrid>
      <w:tr w:rsidR="000D6E38" w:rsidRPr="00774156" w14:paraId="1EE3063D" w14:textId="77777777" w:rsidTr="008B3559">
        <w:trPr>
          <w:trHeight w:val="248"/>
        </w:trPr>
        <w:tc>
          <w:tcPr>
            <w:tcW w:w="1637" w:type="pct"/>
          </w:tcPr>
          <w:p w14:paraId="016FE06D" w14:textId="77777777" w:rsidR="000D6E38" w:rsidRPr="00774156" w:rsidRDefault="000D6E38" w:rsidP="00201859">
            <w:pPr>
              <w:bidi/>
              <w:rPr>
                <w:b/>
                <w:sz w:val="22"/>
                <w:szCs w:val="22"/>
              </w:rPr>
            </w:pPr>
            <w:r w:rsidRPr="00774156">
              <w:rPr>
                <w:b/>
                <w:bCs/>
                <w:sz w:val="22"/>
                <w:szCs w:val="22"/>
                <w:rtl/>
                <w:lang w:eastAsia="ar" w:bidi="ar-EG"/>
              </w:rPr>
              <w:t>اسم المشروع</w:t>
            </w:r>
          </w:p>
        </w:tc>
        <w:tc>
          <w:tcPr>
            <w:tcW w:w="859" w:type="pct"/>
          </w:tcPr>
          <w:p w14:paraId="3C0154C5" w14:textId="77777777" w:rsidR="000D6E38" w:rsidRPr="00774156" w:rsidRDefault="000D6E38" w:rsidP="00201859">
            <w:pPr>
              <w:bidi/>
              <w:jc w:val="center"/>
              <w:rPr>
                <w:b/>
                <w:sz w:val="22"/>
                <w:szCs w:val="22"/>
              </w:rPr>
            </w:pPr>
            <w:r w:rsidRPr="00774156">
              <w:rPr>
                <w:b/>
                <w:bCs/>
                <w:sz w:val="22"/>
                <w:szCs w:val="22"/>
                <w:rtl/>
                <w:lang w:eastAsia="ar" w:bidi="ar-EG"/>
              </w:rPr>
              <w:t>الوكالة</w:t>
            </w:r>
          </w:p>
        </w:tc>
        <w:tc>
          <w:tcPr>
            <w:tcW w:w="1113" w:type="pct"/>
          </w:tcPr>
          <w:p w14:paraId="1A1DD2A0" w14:textId="77777777" w:rsidR="000D6E38" w:rsidRPr="00774156" w:rsidRDefault="000D6E38" w:rsidP="00201859">
            <w:pPr>
              <w:bidi/>
              <w:jc w:val="center"/>
              <w:rPr>
                <w:b/>
                <w:sz w:val="22"/>
                <w:szCs w:val="22"/>
              </w:rPr>
            </w:pPr>
            <w:r w:rsidRPr="00774156">
              <w:rPr>
                <w:b/>
                <w:bCs/>
                <w:sz w:val="22"/>
                <w:szCs w:val="22"/>
                <w:rtl/>
                <w:lang w:eastAsia="ar" w:bidi="ar-EG"/>
              </w:rPr>
              <w:t>الاجتماع الذي صدرت فيه الموافقة</w:t>
            </w:r>
          </w:p>
        </w:tc>
        <w:tc>
          <w:tcPr>
            <w:tcW w:w="1391" w:type="pct"/>
          </w:tcPr>
          <w:p w14:paraId="052606E4" w14:textId="4B95CEE6" w:rsidR="000D6E38" w:rsidRPr="00774156" w:rsidRDefault="00D6499B" w:rsidP="00201859">
            <w:pPr>
              <w:bidi/>
              <w:jc w:val="center"/>
              <w:rPr>
                <w:b/>
                <w:sz w:val="22"/>
                <w:szCs w:val="22"/>
              </w:rPr>
            </w:pPr>
            <w:r>
              <w:rPr>
                <w:rFonts w:hint="cs"/>
                <w:b/>
                <w:bCs/>
                <w:sz w:val="22"/>
                <w:szCs w:val="22"/>
                <w:rtl/>
                <w:lang w:eastAsia="ar" w:bidi="ar-EG"/>
              </w:rPr>
              <w:t>ال</w:t>
            </w:r>
            <w:r w:rsidR="000D6E38" w:rsidRPr="00774156">
              <w:rPr>
                <w:b/>
                <w:bCs/>
                <w:sz w:val="22"/>
                <w:szCs w:val="22"/>
                <w:rtl/>
                <w:lang w:eastAsia="ar" w:bidi="ar-EG"/>
              </w:rPr>
              <w:t xml:space="preserve">تدابير </w:t>
            </w:r>
            <w:r>
              <w:rPr>
                <w:rFonts w:hint="cs"/>
                <w:b/>
                <w:bCs/>
                <w:sz w:val="22"/>
                <w:szCs w:val="22"/>
                <w:rtl/>
                <w:lang w:eastAsia="ar" w:bidi="ar-EG"/>
              </w:rPr>
              <w:t>ال</w:t>
            </w:r>
            <w:r w:rsidR="000D6E38" w:rsidRPr="00774156">
              <w:rPr>
                <w:b/>
                <w:bCs/>
                <w:sz w:val="22"/>
                <w:szCs w:val="22"/>
                <w:rtl/>
                <w:lang w:eastAsia="ar" w:bidi="ar-EG"/>
              </w:rPr>
              <w:t>رقابية</w:t>
            </w:r>
          </w:p>
        </w:tc>
      </w:tr>
      <w:tr w:rsidR="000D6E38" w:rsidRPr="00774156" w14:paraId="754075CA" w14:textId="77777777" w:rsidTr="008B3559">
        <w:trPr>
          <w:trHeight w:val="40"/>
        </w:trPr>
        <w:tc>
          <w:tcPr>
            <w:tcW w:w="1637" w:type="pct"/>
            <w:vAlign w:val="center"/>
          </w:tcPr>
          <w:p w14:paraId="0673087D" w14:textId="77777777" w:rsidR="000D6E38" w:rsidRPr="00774156" w:rsidRDefault="000D6E38" w:rsidP="00201859">
            <w:pPr>
              <w:bidi/>
              <w:jc w:val="center"/>
              <w:rPr>
                <w:color w:val="000000" w:themeColor="text1"/>
                <w:sz w:val="22"/>
                <w:szCs w:val="22"/>
              </w:rPr>
            </w:pPr>
            <w:r w:rsidRPr="00774156">
              <w:rPr>
                <w:color w:val="000000" w:themeColor="text1"/>
                <w:sz w:val="22"/>
                <w:szCs w:val="22"/>
                <w:rtl/>
                <w:lang w:eastAsia="ar" w:bidi="ar-EG"/>
              </w:rPr>
              <w:t>خطة التنفيذ المتعلقة بالمواد الهيدروفلوروكربونية بموجب تعديل كيغالي (المرحلة الأولى)</w:t>
            </w:r>
          </w:p>
        </w:tc>
        <w:tc>
          <w:tcPr>
            <w:tcW w:w="859" w:type="pct"/>
            <w:vAlign w:val="center"/>
          </w:tcPr>
          <w:p w14:paraId="06194AFA" w14:textId="2C275226" w:rsidR="000D6E38" w:rsidRPr="00774156" w:rsidRDefault="006A0FE9" w:rsidP="00201859">
            <w:pPr>
              <w:bidi/>
              <w:jc w:val="center"/>
              <w:rPr>
                <w:color w:val="000000" w:themeColor="text1"/>
                <w:sz w:val="22"/>
                <w:szCs w:val="22"/>
              </w:rPr>
            </w:pPr>
            <w:r>
              <w:rPr>
                <w:rFonts w:hint="cs"/>
                <w:color w:val="000000" w:themeColor="text1"/>
                <w:sz w:val="22"/>
                <w:szCs w:val="22"/>
                <w:rtl/>
                <w:lang w:eastAsia="ar" w:bidi="ar-EG"/>
              </w:rPr>
              <w:t>اليونيدو</w:t>
            </w:r>
            <w:r w:rsidR="000D6E38" w:rsidRPr="00774156">
              <w:rPr>
                <w:color w:val="000000" w:themeColor="text1"/>
                <w:sz w:val="22"/>
                <w:szCs w:val="22"/>
                <w:rtl/>
                <w:lang w:eastAsia="ar" w:bidi="ar-EG"/>
              </w:rPr>
              <w:t xml:space="preserve">(وكالة رئيسية)، </w:t>
            </w:r>
            <w:r>
              <w:rPr>
                <w:rFonts w:hint="cs"/>
                <w:color w:val="000000" w:themeColor="text1"/>
                <w:sz w:val="22"/>
                <w:szCs w:val="22"/>
                <w:rtl/>
                <w:lang w:eastAsia="ar" w:bidi="ar-EG"/>
              </w:rPr>
              <w:t>اليونيب</w:t>
            </w:r>
          </w:p>
        </w:tc>
        <w:tc>
          <w:tcPr>
            <w:tcW w:w="1113" w:type="pct"/>
            <w:vAlign w:val="center"/>
          </w:tcPr>
          <w:p w14:paraId="135E08B4" w14:textId="77777777" w:rsidR="000D6E38" w:rsidRPr="00774156" w:rsidRDefault="000D6E38" w:rsidP="00201859">
            <w:pPr>
              <w:bidi/>
              <w:jc w:val="center"/>
              <w:rPr>
                <w:color w:val="000000" w:themeColor="text1"/>
                <w:sz w:val="22"/>
                <w:szCs w:val="22"/>
              </w:rPr>
            </w:pPr>
            <w:r w:rsidRPr="00774156">
              <w:rPr>
                <w:color w:val="000000" w:themeColor="text1"/>
                <w:sz w:val="22"/>
                <w:szCs w:val="22"/>
                <w:rtl/>
                <w:lang w:eastAsia="ar" w:bidi="ar-EG"/>
              </w:rPr>
              <w:t>الاجتماع الثالث والتسعون</w:t>
            </w:r>
          </w:p>
        </w:tc>
        <w:tc>
          <w:tcPr>
            <w:tcW w:w="1391" w:type="pct"/>
            <w:vAlign w:val="center"/>
          </w:tcPr>
          <w:p w14:paraId="1980977E" w14:textId="77777777" w:rsidR="000D6E38" w:rsidRPr="00774156" w:rsidRDefault="000D6E38" w:rsidP="00201859">
            <w:pPr>
              <w:bidi/>
              <w:jc w:val="center"/>
              <w:rPr>
                <w:color w:val="000000" w:themeColor="text1"/>
                <w:sz w:val="22"/>
                <w:szCs w:val="22"/>
              </w:rPr>
            </w:pPr>
            <w:r w:rsidRPr="00774156">
              <w:rPr>
                <w:color w:val="000000" w:themeColor="text1"/>
                <w:sz w:val="22"/>
                <w:szCs w:val="22"/>
                <w:rtl/>
                <w:lang w:eastAsia="ar" w:bidi="ar-EG"/>
              </w:rPr>
              <w:t>إزالة بنسبة 35.2 في المائة بحلول 2029</w:t>
            </w:r>
          </w:p>
        </w:tc>
      </w:tr>
    </w:tbl>
    <w:p w14:paraId="44F3CF5A" w14:textId="77777777" w:rsidR="000D6E38" w:rsidRPr="00DE6065" w:rsidRDefault="000D6E38" w:rsidP="000D6E38">
      <w:pPr>
        <w:bidi/>
        <w:jc w:val="center"/>
        <w:rPr>
          <w:sz w:val="14"/>
          <w:szCs w:val="14"/>
        </w:rPr>
      </w:pPr>
    </w:p>
    <w:tbl>
      <w:tblPr>
        <w:tblStyle w:val="TableGrid"/>
        <w:bidiVisual/>
        <w:tblW w:w="5732" w:type="pct"/>
        <w:tblInd w:w="-817" w:type="dxa"/>
        <w:tblCellMar>
          <w:top w:w="28" w:type="dxa"/>
          <w:bottom w:w="28" w:type="dxa"/>
        </w:tblCellMar>
        <w:tblLook w:val="04A0" w:firstRow="1" w:lastRow="0" w:firstColumn="1" w:lastColumn="0" w:noHBand="0" w:noVBand="1"/>
      </w:tblPr>
      <w:tblGrid>
        <w:gridCol w:w="3532"/>
        <w:gridCol w:w="1801"/>
        <w:gridCol w:w="1709"/>
        <w:gridCol w:w="3677"/>
      </w:tblGrid>
      <w:tr w:rsidR="000D6E38" w:rsidRPr="00774156" w14:paraId="5F9469CB" w14:textId="77777777" w:rsidTr="008B3559">
        <w:trPr>
          <w:trHeight w:val="249"/>
        </w:trPr>
        <w:tc>
          <w:tcPr>
            <w:tcW w:w="1648" w:type="pct"/>
          </w:tcPr>
          <w:p w14:paraId="58668B08" w14:textId="77777777" w:rsidR="000D6E38" w:rsidRPr="00774156" w:rsidRDefault="000D6E38" w:rsidP="00201859">
            <w:pPr>
              <w:bidi/>
              <w:jc w:val="left"/>
              <w:rPr>
                <w:b/>
                <w:sz w:val="22"/>
                <w:szCs w:val="22"/>
              </w:rPr>
            </w:pPr>
            <w:r w:rsidRPr="00774156">
              <w:rPr>
                <w:b/>
                <w:bCs/>
                <w:sz w:val="22"/>
                <w:szCs w:val="22"/>
                <w:rtl/>
                <w:lang w:eastAsia="ar" w:bidi="ar-EG"/>
              </w:rPr>
              <w:t>أحدث بيانات المادة 7 (المرفق واو)</w:t>
            </w:r>
          </w:p>
        </w:tc>
        <w:tc>
          <w:tcPr>
            <w:tcW w:w="840" w:type="pct"/>
          </w:tcPr>
          <w:p w14:paraId="70F09BDA" w14:textId="77777777" w:rsidR="000D6E38" w:rsidRPr="00774156" w:rsidRDefault="000D6E38" w:rsidP="00201859">
            <w:pPr>
              <w:bidi/>
              <w:ind w:right="-247"/>
              <w:jc w:val="left"/>
              <w:rPr>
                <w:sz w:val="22"/>
                <w:szCs w:val="22"/>
              </w:rPr>
            </w:pPr>
            <w:r w:rsidRPr="00774156">
              <w:rPr>
                <w:b/>
                <w:bCs/>
                <w:sz w:val="22"/>
                <w:szCs w:val="22"/>
                <w:rtl/>
                <w:lang w:eastAsia="ar" w:bidi="ar-EG"/>
              </w:rPr>
              <w:t xml:space="preserve">السنة: </w:t>
            </w:r>
            <w:r w:rsidRPr="00774156">
              <w:rPr>
                <w:color w:val="000000" w:themeColor="text1"/>
                <w:sz w:val="22"/>
                <w:szCs w:val="22"/>
                <w:rtl/>
                <w:lang w:eastAsia="ar" w:bidi="ar-EG"/>
              </w:rPr>
              <w:t>2024</w:t>
            </w:r>
          </w:p>
        </w:tc>
        <w:tc>
          <w:tcPr>
            <w:tcW w:w="797" w:type="pct"/>
          </w:tcPr>
          <w:p w14:paraId="5997F441" w14:textId="77777777" w:rsidR="000D6E38" w:rsidRPr="00774156" w:rsidRDefault="000D6E38" w:rsidP="00201859">
            <w:pPr>
              <w:bidi/>
              <w:ind w:left="-109"/>
              <w:jc w:val="right"/>
              <w:rPr>
                <w:sz w:val="22"/>
                <w:szCs w:val="22"/>
              </w:rPr>
            </w:pPr>
            <w:r w:rsidRPr="00774156">
              <w:rPr>
                <w:color w:val="000000" w:themeColor="text1"/>
                <w:sz w:val="22"/>
                <w:szCs w:val="22"/>
                <w:rtl/>
                <w:lang w:eastAsia="ar" w:bidi="ar-EG"/>
              </w:rPr>
              <w:t>228.22 طناً مترياً</w:t>
            </w:r>
          </w:p>
        </w:tc>
        <w:tc>
          <w:tcPr>
            <w:tcW w:w="1715" w:type="pct"/>
          </w:tcPr>
          <w:p w14:paraId="35823768" w14:textId="20AF7264" w:rsidR="000D6E38" w:rsidRPr="00774156" w:rsidRDefault="000D6E38" w:rsidP="00201859">
            <w:pPr>
              <w:bidi/>
              <w:ind w:left="-110" w:right="33"/>
              <w:jc w:val="right"/>
              <w:rPr>
                <w:sz w:val="22"/>
                <w:szCs w:val="22"/>
              </w:rPr>
            </w:pPr>
            <w:r w:rsidRPr="00774156">
              <w:rPr>
                <w:color w:val="000000" w:themeColor="text1"/>
                <w:sz w:val="22"/>
                <w:szCs w:val="22"/>
                <w:rtl/>
                <w:lang w:eastAsia="ar" w:bidi="ar-EG"/>
              </w:rPr>
              <w:t xml:space="preserve">586,753 طناً من </w:t>
            </w:r>
            <w:r w:rsidR="006A0FE9">
              <w:rPr>
                <w:color w:val="000000" w:themeColor="text1"/>
                <w:sz w:val="22"/>
                <w:szCs w:val="22"/>
                <w:rtl/>
                <w:lang w:eastAsia="ar" w:bidi="ar-EG"/>
              </w:rPr>
              <w:t>مكافئ</w:t>
            </w:r>
            <w:r w:rsidRPr="00774156">
              <w:rPr>
                <w:color w:val="000000" w:themeColor="text1"/>
                <w:sz w:val="22"/>
                <w:szCs w:val="22"/>
                <w:rtl/>
                <w:lang w:eastAsia="ar" w:bidi="ar-EG"/>
              </w:rPr>
              <w:t xml:space="preserve"> ثاني أكسيد</w:t>
            </w:r>
            <w:r w:rsidRPr="00774156">
              <w:rPr>
                <w:sz w:val="22"/>
                <w:szCs w:val="22"/>
                <w:rtl/>
                <w:lang w:eastAsia="ar" w:bidi="ar-EG"/>
              </w:rPr>
              <w:t xml:space="preserve"> الكربون</w:t>
            </w:r>
          </w:p>
        </w:tc>
      </w:tr>
    </w:tbl>
    <w:p w14:paraId="5BAB88DB" w14:textId="77777777" w:rsidR="000D6E38" w:rsidRPr="00774156" w:rsidRDefault="000D6E38" w:rsidP="000D6E38">
      <w:pPr>
        <w:bidi/>
        <w:jc w:val="center"/>
        <w:rPr>
          <w:sz w:val="22"/>
          <w:szCs w:val="22"/>
        </w:rPr>
      </w:pPr>
    </w:p>
    <w:tbl>
      <w:tblPr>
        <w:tblStyle w:val="TableGrid"/>
        <w:bidiVisual/>
        <w:tblW w:w="5732" w:type="pct"/>
        <w:tblInd w:w="-817" w:type="dxa"/>
        <w:tblLook w:val="04A0" w:firstRow="1" w:lastRow="0" w:firstColumn="1" w:lastColumn="0" w:noHBand="0" w:noVBand="1"/>
      </w:tblPr>
      <w:tblGrid>
        <w:gridCol w:w="2479"/>
        <w:gridCol w:w="850"/>
        <w:gridCol w:w="662"/>
        <w:gridCol w:w="956"/>
        <w:gridCol w:w="1250"/>
        <w:gridCol w:w="1117"/>
        <w:gridCol w:w="810"/>
        <w:gridCol w:w="900"/>
        <w:gridCol w:w="900"/>
        <w:gridCol w:w="795"/>
      </w:tblGrid>
      <w:tr w:rsidR="000D6E38" w:rsidRPr="00774156" w14:paraId="21DC1273" w14:textId="77777777" w:rsidTr="008B3559">
        <w:trPr>
          <w:trHeight w:val="250"/>
        </w:trPr>
        <w:tc>
          <w:tcPr>
            <w:tcW w:w="4209" w:type="pct"/>
            <w:gridSpan w:val="8"/>
          </w:tcPr>
          <w:p w14:paraId="5EAE19EA" w14:textId="5337F64E" w:rsidR="000D6E38" w:rsidRPr="00774156" w:rsidRDefault="000D6E38" w:rsidP="00201859">
            <w:pPr>
              <w:bidi/>
              <w:spacing w:after="60"/>
              <w:ind w:right="33"/>
              <w:jc w:val="left"/>
              <w:rPr>
                <w:b/>
                <w:sz w:val="22"/>
                <w:szCs w:val="22"/>
                <w:highlight w:val="cyan"/>
              </w:rPr>
            </w:pPr>
            <w:r w:rsidRPr="00774156">
              <w:rPr>
                <w:b/>
                <w:bCs/>
                <w:sz w:val="22"/>
                <w:szCs w:val="22"/>
                <w:rtl/>
                <w:lang w:eastAsia="ar" w:bidi="ar-EG"/>
              </w:rPr>
              <w:t xml:space="preserve">أحدث البيانات القطاعية للبرنامج القطري (طن من </w:t>
            </w:r>
            <w:r w:rsidR="006A0FE9">
              <w:rPr>
                <w:b/>
                <w:bCs/>
                <w:sz w:val="22"/>
                <w:szCs w:val="22"/>
                <w:rtl/>
                <w:lang w:eastAsia="ar" w:bidi="ar-EG"/>
              </w:rPr>
              <w:t>مكافئ</w:t>
            </w:r>
            <w:r w:rsidRPr="00774156">
              <w:rPr>
                <w:b/>
                <w:bCs/>
                <w:sz w:val="22"/>
                <w:szCs w:val="22"/>
                <w:rtl/>
                <w:lang w:eastAsia="ar" w:bidi="ar-EG"/>
              </w:rPr>
              <w:t xml:space="preserve"> ثاني أكسيد الكربون)</w:t>
            </w:r>
          </w:p>
        </w:tc>
        <w:tc>
          <w:tcPr>
            <w:tcW w:w="791" w:type="pct"/>
            <w:gridSpan w:val="2"/>
          </w:tcPr>
          <w:p w14:paraId="58251679" w14:textId="77777777" w:rsidR="000D6E38" w:rsidRPr="00774156" w:rsidRDefault="000D6E38" w:rsidP="00201859">
            <w:pPr>
              <w:bidi/>
              <w:spacing w:after="60"/>
              <w:ind w:right="33"/>
              <w:jc w:val="right"/>
              <w:rPr>
                <w:b/>
                <w:sz w:val="22"/>
                <w:szCs w:val="22"/>
              </w:rPr>
            </w:pPr>
            <w:r w:rsidRPr="00774156">
              <w:rPr>
                <w:b/>
                <w:bCs/>
                <w:sz w:val="22"/>
                <w:szCs w:val="22"/>
                <w:rtl/>
                <w:lang w:eastAsia="ar" w:bidi="ar-EG"/>
              </w:rPr>
              <w:t>السنة: 2024</w:t>
            </w:r>
          </w:p>
        </w:tc>
      </w:tr>
      <w:tr w:rsidR="000D6E38" w:rsidRPr="00774156" w14:paraId="2F765135" w14:textId="77777777" w:rsidTr="008B3559">
        <w:trPr>
          <w:trHeight w:val="96"/>
        </w:trPr>
        <w:tc>
          <w:tcPr>
            <w:tcW w:w="1156" w:type="pct"/>
            <w:vMerge w:val="restart"/>
            <w:tcMar>
              <w:left w:w="85" w:type="dxa"/>
              <w:right w:w="85" w:type="dxa"/>
            </w:tcMar>
            <w:vAlign w:val="center"/>
          </w:tcPr>
          <w:p w14:paraId="12BC8E3C" w14:textId="77777777" w:rsidR="000D6E38" w:rsidRPr="00774156" w:rsidRDefault="000D6E38" w:rsidP="00201859">
            <w:pPr>
              <w:bidi/>
              <w:jc w:val="center"/>
              <w:rPr>
                <w:sz w:val="22"/>
                <w:szCs w:val="22"/>
              </w:rPr>
            </w:pPr>
            <w:r w:rsidRPr="00774156">
              <w:rPr>
                <w:sz w:val="22"/>
                <w:szCs w:val="22"/>
                <w:rtl/>
                <w:lang w:eastAsia="ar" w:bidi="ar-EG"/>
              </w:rPr>
              <w:t>المواد الكيميائية</w:t>
            </w:r>
          </w:p>
        </w:tc>
        <w:tc>
          <w:tcPr>
            <w:tcW w:w="396" w:type="pct"/>
            <w:vMerge w:val="restart"/>
            <w:tcMar>
              <w:left w:w="85" w:type="dxa"/>
              <w:right w:w="85" w:type="dxa"/>
            </w:tcMar>
            <w:vAlign w:val="center"/>
          </w:tcPr>
          <w:p w14:paraId="66A96012" w14:textId="77777777" w:rsidR="000D6E38" w:rsidRPr="00774156" w:rsidRDefault="000D6E38" w:rsidP="00201859">
            <w:pPr>
              <w:bidi/>
              <w:jc w:val="center"/>
              <w:rPr>
                <w:sz w:val="20"/>
              </w:rPr>
            </w:pPr>
            <w:r w:rsidRPr="00774156">
              <w:rPr>
                <w:sz w:val="20"/>
                <w:rtl/>
                <w:lang w:eastAsia="ar" w:bidi="ar-EG"/>
              </w:rPr>
              <w:t>الأيروسول</w:t>
            </w:r>
          </w:p>
        </w:tc>
        <w:tc>
          <w:tcPr>
            <w:tcW w:w="309" w:type="pct"/>
            <w:vMerge w:val="restart"/>
            <w:tcMar>
              <w:left w:w="85" w:type="dxa"/>
              <w:right w:w="85" w:type="dxa"/>
            </w:tcMar>
            <w:vAlign w:val="center"/>
          </w:tcPr>
          <w:p w14:paraId="0AD78F4C" w14:textId="77777777" w:rsidR="000D6E38" w:rsidRPr="00774156" w:rsidRDefault="000D6E38" w:rsidP="00201859">
            <w:pPr>
              <w:bidi/>
              <w:jc w:val="center"/>
              <w:rPr>
                <w:sz w:val="20"/>
              </w:rPr>
            </w:pPr>
            <w:r w:rsidRPr="00774156">
              <w:rPr>
                <w:sz w:val="18"/>
                <w:szCs w:val="18"/>
                <w:rtl/>
                <w:lang w:eastAsia="ar" w:bidi="ar-EG"/>
              </w:rPr>
              <w:t>الرغاوي</w:t>
            </w:r>
          </w:p>
        </w:tc>
        <w:tc>
          <w:tcPr>
            <w:tcW w:w="446" w:type="pct"/>
            <w:vMerge w:val="restart"/>
            <w:tcMar>
              <w:left w:w="85" w:type="dxa"/>
              <w:right w:w="85" w:type="dxa"/>
            </w:tcMar>
            <w:vAlign w:val="center"/>
          </w:tcPr>
          <w:p w14:paraId="0AA11AA6" w14:textId="77777777" w:rsidR="000D6E38" w:rsidRPr="00774156" w:rsidRDefault="000D6E38" w:rsidP="00201859">
            <w:pPr>
              <w:bidi/>
              <w:jc w:val="center"/>
              <w:rPr>
                <w:sz w:val="22"/>
                <w:szCs w:val="22"/>
              </w:rPr>
            </w:pPr>
            <w:r w:rsidRPr="00774156">
              <w:rPr>
                <w:sz w:val="22"/>
                <w:szCs w:val="22"/>
                <w:rtl/>
                <w:lang w:eastAsia="ar" w:bidi="ar-EG"/>
              </w:rPr>
              <w:t>إطفاء الحرائق</w:t>
            </w:r>
          </w:p>
        </w:tc>
        <w:tc>
          <w:tcPr>
            <w:tcW w:w="1902" w:type="pct"/>
            <w:gridSpan w:val="4"/>
            <w:tcMar>
              <w:left w:w="85" w:type="dxa"/>
              <w:right w:w="85" w:type="dxa"/>
            </w:tcMar>
            <w:vAlign w:val="center"/>
          </w:tcPr>
          <w:p w14:paraId="61880315" w14:textId="77777777" w:rsidR="000D6E38" w:rsidRPr="00774156" w:rsidRDefault="000D6E38" w:rsidP="00201859">
            <w:pPr>
              <w:bidi/>
              <w:jc w:val="center"/>
              <w:rPr>
                <w:sz w:val="22"/>
                <w:szCs w:val="22"/>
              </w:rPr>
            </w:pPr>
            <w:r w:rsidRPr="00774156">
              <w:rPr>
                <w:sz w:val="22"/>
                <w:szCs w:val="22"/>
                <w:rtl/>
                <w:lang w:eastAsia="ar" w:bidi="ar-EG"/>
              </w:rPr>
              <w:t>تكييف الهواء والتبريد</w:t>
            </w:r>
          </w:p>
        </w:tc>
        <w:tc>
          <w:tcPr>
            <w:tcW w:w="420" w:type="pct"/>
            <w:vMerge w:val="restart"/>
            <w:tcMar>
              <w:left w:w="85" w:type="dxa"/>
              <w:right w:w="85" w:type="dxa"/>
            </w:tcMar>
            <w:vAlign w:val="center"/>
          </w:tcPr>
          <w:p w14:paraId="39EB1FFC" w14:textId="77777777" w:rsidR="000D6E38" w:rsidRPr="00774156" w:rsidRDefault="000D6E38" w:rsidP="00201859">
            <w:pPr>
              <w:bidi/>
              <w:ind w:left="-26"/>
              <w:jc w:val="center"/>
              <w:rPr>
                <w:sz w:val="22"/>
                <w:szCs w:val="22"/>
              </w:rPr>
            </w:pPr>
            <w:r w:rsidRPr="00774156">
              <w:rPr>
                <w:sz w:val="22"/>
                <w:szCs w:val="22"/>
                <w:rtl/>
                <w:lang w:eastAsia="ar" w:bidi="ar-EG"/>
              </w:rPr>
              <w:t>المذيبات</w:t>
            </w:r>
          </w:p>
        </w:tc>
        <w:tc>
          <w:tcPr>
            <w:tcW w:w="371" w:type="pct"/>
            <w:vMerge w:val="restart"/>
            <w:tcMar>
              <w:left w:w="85" w:type="dxa"/>
              <w:right w:w="85" w:type="dxa"/>
            </w:tcMar>
            <w:vAlign w:val="center"/>
          </w:tcPr>
          <w:p w14:paraId="0C36DAD8" w14:textId="77777777" w:rsidR="000D6E38" w:rsidRPr="00774156" w:rsidRDefault="000D6E38" w:rsidP="00201859">
            <w:pPr>
              <w:bidi/>
              <w:jc w:val="center"/>
              <w:rPr>
                <w:sz w:val="22"/>
                <w:szCs w:val="22"/>
              </w:rPr>
            </w:pPr>
            <w:r w:rsidRPr="00774156">
              <w:rPr>
                <w:sz w:val="22"/>
                <w:szCs w:val="22"/>
                <w:rtl/>
                <w:lang w:eastAsia="ar" w:bidi="ar-EG"/>
              </w:rPr>
              <w:t>أخرى</w:t>
            </w:r>
          </w:p>
        </w:tc>
      </w:tr>
      <w:tr w:rsidR="000D6E38" w:rsidRPr="00774156" w14:paraId="211391FD" w14:textId="77777777" w:rsidTr="008B3559">
        <w:trPr>
          <w:trHeight w:val="96"/>
        </w:trPr>
        <w:tc>
          <w:tcPr>
            <w:tcW w:w="1156" w:type="pct"/>
            <w:vMerge/>
            <w:tcMar>
              <w:left w:w="85" w:type="dxa"/>
              <w:right w:w="85" w:type="dxa"/>
            </w:tcMar>
            <w:vAlign w:val="center"/>
          </w:tcPr>
          <w:p w14:paraId="691635B1" w14:textId="77777777" w:rsidR="000D6E38" w:rsidRPr="00774156" w:rsidRDefault="000D6E38" w:rsidP="00201859">
            <w:pPr>
              <w:bidi/>
              <w:jc w:val="center"/>
              <w:rPr>
                <w:sz w:val="22"/>
                <w:szCs w:val="22"/>
              </w:rPr>
            </w:pPr>
          </w:p>
        </w:tc>
        <w:tc>
          <w:tcPr>
            <w:tcW w:w="396" w:type="pct"/>
            <w:vMerge/>
            <w:tcMar>
              <w:left w:w="85" w:type="dxa"/>
              <w:right w:w="85" w:type="dxa"/>
            </w:tcMar>
            <w:vAlign w:val="center"/>
          </w:tcPr>
          <w:p w14:paraId="1416C688" w14:textId="77777777" w:rsidR="000D6E38" w:rsidRPr="00774156" w:rsidRDefault="000D6E38" w:rsidP="00201859">
            <w:pPr>
              <w:bidi/>
              <w:jc w:val="center"/>
              <w:rPr>
                <w:sz w:val="22"/>
                <w:szCs w:val="22"/>
              </w:rPr>
            </w:pPr>
          </w:p>
        </w:tc>
        <w:tc>
          <w:tcPr>
            <w:tcW w:w="309" w:type="pct"/>
            <w:vMerge/>
            <w:tcMar>
              <w:left w:w="85" w:type="dxa"/>
              <w:right w:w="85" w:type="dxa"/>
            </w:tcMar>
            <w:vAlign w:val="center"/>
          </w:tcPr>
          <w:p w14:paraId="48CB1337" w14:textId="77777777" w:rsidR="000D6E38" w:rsidRPr="00774156" w:rsidRDefault="000D6E38" w:rsidP="00201859">
            <w:pPr>
              <w:bidi/>
              <w:jc w:val="center"/>
              <w:rPr>
                <w:sz w:val="22"/>
                <w:szCs w:val="22"/>
              </w:rPr>
            </w:pPr>
          </w:p>
        </w:tc>
        <w:tc>
          <w:tcPr>
            <w:tcW w:w="446" w:type="pct"/>
            <w:vMerge/>
            <w:tcMar>
              <w:left w:w="85" w:type="dxa"/>
              <w:right w:w="85" w:type="dxa"/>
            </w:tcMar>
            <w:vAlign w:val="center"/>
          </w:tcPr>
          <w:p w14:paraId="31AD0D95" w14:textId="77777777" w:rsidR="000D6E38" w:rsidRPr="00774156" w:rsidRDefault="000D6E38" w:rsidP="00201859">
            <w:pPr>
              <w:bidi/>
              <w:jc w:val="center"/>
              <w:rPr>
                <w:sz w:val="22"/>
                <w:szCs w:val="22"/>
              </w:rPr>
            </w:pPr>
          </w:p>
        </w:tc>
        <w:tc>
          <w:tcPr>
            <w:tcW w:w="1482" w:type="pct"/>
            <w:gridSpan w:val="3"/>
            <w:tcMar>
              <w:left w:w="85" w:type="dxa"/>
              <w:right w:w="85" w:type="dxa"/>
            </w:tcMar>
            <w:vAlign w:val="center"/>
          </w:tcPr>
          <w:p w14:paraId="56EED67C" w14:textId="77777777" w:rsidR="000D6E38" w:rsidRPr="00774156" w:rsidRDefault="000D6E38" w:rsidP="00201859">
            <w:pPr>
              <w:bidi/>
              <w:jc w:val="center"/>
              <w:rPr>
                <w:sz w:val="22"/>
                <w:szCs w:val="22"/>
              </w:rPr>
            </w:pPr>
            <w:r w:rsidRPr="00774156">
              <w:rPr>
                <w:sz w:val="22"/>
                <w:szCs w:val="22"/>
                <w:rtl/>
                <w:lang w:eastAsia="ar" w:bidi="ar-EG"/>
              </w:rPr>
              <w:t>التصنيع</w:t>
            </w:r>
          </w:p>
        </w:tc>
        <w:tc>
          <w:tcPr>
            <w:tcW w:w="420" w:type="pct"/>
            <w:vMerge w:val="restart"/>
            <w:tcMar>
              <w:left w:w="85" w:type="dxa"/>
              <w:right w:w="85" w:type="dxa"/>
            </w:tcMar>
            <w:vAlign w:val="center"/>
          </w:tcPr>
          <w:p w14:paraId="23A72638" w14:textId="77777777" w:rsidR="000D6E38" w:rsidRPr="00774156" w:rsidRDefault="000D6E38" w:rsidP="00201859">
            <w:pPr>
              <w:bidi/>
              <w:jc w:val="center"/>
              <w:rPr>
                <w:sz w:val="22"/>
                <w:szCs w:val="22"/>
              </w:rPr>
            </w:pPr>
            <w:r w:rsidRPr="00774156">
              <w:rPr>
                <w:sz w:val="22"/>
                <w:szCs w:val="22"/>
                <w:rtl/>
                <w:lang w:eastAsia="ar" w:bidi="ar-EG"/>
              </w:rPr>
              <w:t>الخدمة</w:t>
            </w:r>
          </w:p>
        </w:tc>
        <w:tc>
          <w:tcPr>
            <w:tcW w:w="420" w:type="pct"/>
            <w:vMerge/>
            <w:tcMar>
              <w:left w:w="85" w:type="dxa"/>
              <w:right w:w="85" w:type="dxa"/>
            </w:tcMar>
            <w:vAlign w:val="center"/>
          </w:tcPr>
          <w:p w14:paraId="5E71FDA5" w14:textId="77777777" w:rsidR="000D6E38" w:rsidRPr="00774156" w:rsidRDefault="000D6E38" w:rsidP="00201859">
            <w:pPr>
              <w:bidi/>
              <w:jc w:val="center"/>
              <w:rPr>
                <w:sz w:val="22"/>
                <w:szCs w:val="22"/>
              </w:rPr>
            </w:pPr>
          </w:p>
        </w:tc>
        <w:tc>
          <w:tcPr>
            <w:tcW w:w="371" w:type="pct"/>
            <w:vMerge/>
            <w:tcMar>
              <w:left w:w="85" w:type="dxa"/>
              <w:right w:w="85" w:type="dxa"/>
            </w:tcMar>
            <w:vAlign w:val="center"/>
          </w:tcPr>
          <w:p w14:paraId="561C91D6" w14:textId="77777777" w:rsidR="000D6E38" w:rsidRPr="00774156" w:rsidRDefault="000D6E38" w:rsidP="00201859">
            <w:pPr>
              <w:bidi/>
              <w:jc w:val="center"/>
              <w:rPr>
                <w:sz w:val="22"/>
                <w:szCs w:val="22"/>
              </w:rPr>
            </w:pPr>
          </w:p>
        </w:tc>
      </w:tr>
      <w:tr w:rsidR="000D6E38" w:rsidRPr="00774156" w14:paraId="79D2F5B9" w14:textId="77777777" w:rsidTr="008B3559">
        <w:trPr>
          <w:trHeight w:val="96"/>
        </w:trPr>
        <w:tc>
          <w:tcPr>
            <w:tcW w:w="1156" w:type="pct"/>
            <w:vMerge/>
            <w:tcMar>
              <w:left w:w="85" w:type="dxa"/>
              <w:right w:w="85" w:type="dxa"/>
            </w:tcMar>
            <w:vAlign w:val="center"/>
          </w:tcPr>
          <w:p w14:paraId="06D4692F" w14:textId="77777777" w:rsidR="000D6E38" w:rsidRPr="00774156" w:rsidRDefault="000D6E38" w:rsidP="00201859">
            <w:pPr>
              <w:bidi/>
              <w:jc w:val="center"/>
              <w:rPr>
                <w:sz w:val="22"/>
                <w:szCs w:val="22"/>
              </w:rPr>
            </w:pPr>
          </w:p>
        </w:tc>
        <w:tc>
          <w:tcPr>
            <w:tcW w:w="396" w:type="pct"/>
            <w:vMerge/>
            <w:tcMar>
              <w:left w:w="85" w:type="dxa"/>
              <w:right w:w="85" w:type="dxa"/>
            </w:tcMar>
            <w:vAlign w:val="center"/>
          </w:tcPr>
          <w:p w14:paraId="1DD3F47C" w14:textId="77777777" w:rsidR="000D6E38" w:rsidRPr="00774156" w:rsidRDefault="000D6E38" w:rsidP="00201859">
            <w:pPr>
              <w:bidi/>
              <w:jc w:val="center"/>
              <w:rPr>
                <w:sz w:val="22"/>
                <w:szCs w:val="22"/>
              </w:rPr>
            </w:pPr>
          </w:p>
        </w:tc>
        <w:tc>
          <w:tcPr>
            <w:tcW w:w="309" w:type="pct"/>
            <w:vMerge/>
            <w:tcMar>
              <w:left w:w="85" w:type="dxa"/>
              <w:right w:w="85" w:type="dxa"/>
            </w:tcMar>
            <w:vAlign w:val="center"/>
          </w:tcPr>
          <w:p w14:paraId="67570CAA" w14:textId="77777777" w:rsidR="000D6E38" w:rsidRPr="00774156" w:rsidRDefault="000D6E38" w:rsidP="00201859">
            <w:pPr>
              <w:bidi/>
              <w:jc w:val="center"/>
              <w:rPr>
                <w:sz w:val="22"/>
                <w:szCs w:val="22"/>
              </w:rPr>
            </w:pPr>
          </w:p>
        </w:tc>
        <w:tc>
          <w:tcPr>
            <w:tcW w:w="446" w:type="pct"/>
            <w:vMerge/>
            <w:tcMar>
              <w:left w:w="85" w:type="dxa"/>
              <w:right w:w="85" w:type="dxa"/>
            </w:tcMar>
            <w:vAlign w:val="center"/>
          </w:tcPr>
          <w:p w14:paraId="118DCAE0" w14:textId="77777777" w:rsidR="000D6E38" w:rsidRPr="00774156" w:rsidRDefault="000D6E38" w:rsidP="00201859">
            <w:pPr>
              <w:bidi/>
              <w:jc w:val="center"/>
              <w:rPr>
                <w:sz w:val="22"/>
                <w:szCs w:val="22"/>
              </w:rPr>
            </w:pPr>
          </w:p>
        </w:tc>
        <w:tc>
          <w:tcPr>
            <w:tcW w:w="583" w:type="pct"/>
            <w:tcMar>
              <w:left w:w="85" w:type="dxa"/>
              <w:right w:w="85" w:type="dxa"/>
            </w:tcMar>
            <w:vAlign w:val="center"/>
          </w:tcPr>
          <w:p w14:paraId="07ACA32F" w14:textId="77777777" w:rsidR="000D6E38" w:rsidRPr="00774156" w:rsidRDefault="000D6E38" w:rsidP="00201859">
            <w:pPr>
              <w:bidi/>
              <w:jc w:val="center"/>
              <w:rPr>
                <w:sz w:val="22"/>
                <w:szCs w:val="22"/>
              </w:rPr>
            </w:pPr>
            <w:r w:rsidRPr="00774156">
              <w:rPr>
                <w:sz w:val="22"/>
                <w:szCs w:val="22"/>
                <w:rtl/>
                <w:lang w:eastAsia="ar" w:bidi="ar-EG"/>
              </w:rPr>
              <w:t>التبريد</w:t>
            </w:r>
          </w:p>
        </w:tc>
        <w:tc>
          <w:tcPr>
            <w:tcW w:w="521" w:type="pct"/>
            <w:tcMar>
              <w:left w:w="85" w:type="dxa"/>
              <w:right w:w="85" w:type="dxa"/>
            </w:tcMar>
            <w:vAlign w:val="center"/>
          </w:tcPr>
          <w:p w14:paraId="04FCF135" w14:textId="77777777" w:rsidR="000D6E38" w:rsidRPr="00774156" w:rsidRDefault="000D6E38" w:rsidP="00201859">
            <w:pPr>
              <w:bidi/>
              <w:jc w:val="center"/>
              <w:rPr>
                <w:sz w:val="22"/>
                <w:szCs w:val="22"/>
              </w:rPr>
            </w:pPr>
            <w:r w:rsidRPr="00774156">
              <w:rPr>
                <w:sz w:val="22"/>
                <w:szCs w:val="22"/>
                <w:rtl/>
                <w:lang w:eastAsia="ar" w:bidi="ar-EG"/>
              </w:rPr>
              <w:t>تكييف الهواء</w:t>
            </w:r>
          </w:p>
        </w:tc>
        <w:tc>
          <w:tcPr>
            <w:tcW w:w="378" w:type="pct"/>
            <w:vAlign w:val="center"/>
          </w:tcPr>
          <w:p w14:paraId="76BE3B64" w14:textId="77777777" w:rsidR="000D6E38" w:rsidRPr="00774156" w:rsidRDefault="000D6E38" w:rsidP="00201859">
            <w:pPr>
              <w:bidi/>
              <w:jc w:val="center"/>
              <w:rPr>
                <w:sz w:val="22"/>
                <w:szCs w:val="22"/>
              </w:rPr>
            </w:pPr>
            <w:r w:rsidRPr="00774156">
              <w:rPr>
                <w:sz w:val="22"/>
                <w:szCs w:val="22"/>
                <w:rtl/>
                <w:lang w:eastAsia="ar" w:bidi="ar-EG"/>
              </w:rPr>
              <w:t>أخرى</w:t>
            </w:r>
          </w:p>
        </w:tc>
        <w:tc>
          <w:tcPr>
            <w:tcW w:w="420" w:type="pct"/>
            <w:vMerge/>
            <w:tcMar>
              <w:left w:w="85" w:type="dxa"/>
              <w:right w:w="85" w:type="dxa"/>
            </w:tcMar>
            <w:vAlign w:val="center"/>
          </w:tcPr>
          <w:p w14:paraId="7AF973EB" w14:textId="77777777" w:rsidR="000D6E38" w:rsidRPr="00774156" w:rsidRDefault="000D6E38" w:rsidP="00201859">
            <w:pPr>
              <w:bidi/>
              <w:jc w:val="center"/>
              <w:rPr>
                <w:sz w:val="22"/>
                <w:szCs w:val="22"/>
              </w:rPr>
            </w:pPr>
          </w:p>
        </w:tc>
        <w:tc>
          <w:tcPr>
            <w:tcW w:w="420" w:type="pct"/>
            <w:vMerge/>
            <w:tcMar>
              <w:left w:w="85" w:type="dxa"/>
              <w:right w:w="85" w:type="dxa"/>
            </w:tcMar>
            <w:vAlign w:val="center"/>
          </w:tcPr>
          <w:p w14:paraId="4EE103AB" w14:textId="77777777" w:rsidR="000D6E38" w:rsidRPr="00774156" w:rsidRDefault="000D6E38" w:rsidP="00201859">
            <w:pPr>
              <w:bidi/>
              <w:jc w:val="center"/>
              <w:rPr>
                <w:sz w:val="22"/>
                <w:szCs w:val="22"/>
              </w:rPr>
            </w:pPr>
          </w:p>
        </w:tc>
        <w:tc>
          <w:tcPr>
            <w:tcW w:w="371" w:type="pct"/>
            <w:vMerge/>
            <w:tcMar>
              <w:left w:w="85" w:type="dxa"/>
              <w:right w:w="85" w:type="dxa"/>
            </w:tcMar>
            <w:vAlign w:val="center"/>
          </w:tcPr>
          <w:p w14:paraId="2956965B" w14:textId="77777777" w:rsidR="000D6E38" w:rsidRPr="00774156" w:rsidRDefault="000D6E38" w:rsidP="00201859">
            <w:pPr>
              <w:bidi/>
              <w:jc w:val="center"/>
              <w:rPr>
                <w:sz w:val="22"/>
                <w:szCs w:val="22"/>
              </w:rPr>
            </w:pPr>
          </w:p>
        </w:tc>
      </w:tr>
      <w:tr w:rsidR="000D6E38" w:rsidRPr="00774156" w14:paraId="5F5E9065" w14:textId="77777777" w:rsidTr="008B3559">
        <w:trPr>
          <w:trHeight w:val="283"/>
        </w:trPr>
        <w:tc>
          <w:tcPr>
            <w:tcW w:w="1156" w:type="pct"/>
            <w:vAlign w:val="center"/>
          </w:tcPr>
          <w:p w14:paraId="2D29C427" w14:textId="77777777" w:rsidR="000D6E38" w:rsidRPr="00774156" w:rsidRDefault="000D6E38" w:rsidP="00201859">
            <w:pPr>
              <w:bidi/>
              <w:jc w:val="left"/>
              <w:rPr>
                <w:sz w:val="22"/>
                <w:szCs w:val="22"/>
              </w:rPr>
            </w:pPr>
            <w:r w:rsidRPr="00774156">
              <w:rPr>
                <w:sz w:val="22"/>
                <w:szCs w:val="22"/>
                <w:rtl/>
                <w:lang w:eastAsia="ar" w:bidi="ar-EG"/>
              </w:rPr>
              <w:t>المواد الهيدروفلوروكربونية</w:t>
            </w:r>
          </w:p>
        </w:tc>
        <w:tc>
          <w:tcPr>
            <w:tcW w:w="396" w:type="pct"/>
            <w:vAlign w:val="center"/>
          </w:tcPr>
          <w:p w14:paraId="3656CF14" w14:textId="77777777" w:rsidR="000D6E38" w:rsidRPr="00774156" w:rsidRDefault="000D6E38" w:rsidP="00201859">
            <w:pPr>
              <w:bidi/>
              <w:ind w:left="-113"/>
              <w:jc w:val="right"/>
              <w:rPr>
                <w:sz w:val="22"/>
                <w:szCs w:val="22"/>
              </w:rPr>
            </w:pPr>
          </w:p>
        </w:tc>
        <w:tc>
          <w:tcPr>
            <w:tcW w:w="309" w:type="pct"/>
            <w:vAlign w:val="center"/>
          </w:tcPr>
          <w:p w14:paraId="3B5313F9" w14:textId="77777777" w:rsidR="000D6E38" w:rsidRPr="00774156" w:rsidRDefault="000D6E38" w:rsidP="00201859">
            <w:pPr>
              <w:bidi/>
              <w:ind w:left="-120"/>
              <w:jc w:val="right"/>
              <w:rPr>
                <w:sz w:val="22"/>
                <w:szCs w:val="22"/>
              </w:rPr>
            </w:pPr>
          </w:p>
        </w:tc>
        <w:tc>
          <w:tcPr>
            <w:tcW w:w="446" w:type="pct"/>
            <w:vAlign w:val="center"/>
          </w:tcPr>
          <w:p w14:paraId="7D320BE6" w14:textId="77777777" w:rsidR="000D6E38" w:rsidRPr="00774156" w:rsidRDefault="000D6E38" w:rsidP="00201859">
            <w:pPr>
              <w:bidi/>
              <w:ind w:left="-110"/>
              <w:jc w:val="right"/>
              <w:rPr>
                <w:sz w:val="22"/>
                <w:szCs w:val="22"/>
              </w:rPr>
            </w:pPr>
          </w:p>
        </w:tc>
        <w:tc>
          <w:tcPr>
            <w:tcW w:w="583" w:type="pct"/>
            <w:vAlign w:val="center"/>
          </w:tcPr>
          <w:p w14:paraId="03FF6B99" w14:textId="77777777" w:rsidR="000D6E38" w:rsidRPr="00774156" w:rsidRDefault="000D6E38" w:rsidP="00201859">
            <w:pPr>
              <w:bidi/>
              <w:ind w:left="-108"/>
              <w:jc w:val="right"/>
              <w:rPr>
                <w:sz w:val="22"/>
                <w:szCs w:val="22"/>
              </w:rPr>
            </w:pPr>
          </w:p>
        </w:tc>
        <w:tc>
          <w:tcPr>
            <w:tcW w:w="521" w:type="pct"/>
            <w:vAlign w:val="center"/>
          </w:tcPr>
          <w:p w14:paraId="78CF7591" w14:textId="77777777" w:rsidR="000D6E38" w:rsidRPr="00774156" w:rsidRDefault="000D6E38" w:rsidP="00201859">
            <w:pPr>
              <w:bidi/>
              <w:ind w:left="-106"/>
              <w:jc w:val="right"/>
              <w:rPr>
                <w:sz w:val="22"/>
                <w:szCs w:val="22"/>
              </w:rPr>
            </w:pPr>
          </w:p>
        </w:tc>
        <w:tc>
          <w:tcPr>
            <w:tcW w:w="378" w:type="pct"/>
            <w:vAlign w:val="center"/>
          </w:tcPr>
          <w:p w14:paraId="49DE233A" w14:textId="77777777" w:rsidR="000D6E38" w:rsidRPr="00774156" w:rsidRDefault="000D6E38" w:rsidP="00201859">
            <w:pPr>
              <w:bidi/>
              <w:ind w:left="-106"/>
              <w:jc w:val="right"/>
              <w:rPr>
                <w:sz w:val="22"/>
                <w:szCs w:val="22"/>
              </w:rPr>
            </w:pPr>
          </w:p>
        </w:tc>
        <w:tc>
          <w:tcPr>
            <w:tcW w:w="420" w:type="pct"/>
            <w:vAlign w:val="center"/>
          </w:tcPr>
          <w:p w14:paraId="69FA431B" w14:textId="77777777" w:rsidR="000D6E38" w:rsidRPr="00774156" w:rsidRDefault="000D6E38" w:rsidP="00201859">
            <w:pPr>
              <w:bidi/>
              <w:ind w:left="-110"/>
              <w:jc w:val="right"/>
              <w:rPr>
                <w:sz w:val="22"/>
                <w:szCs w:val="22"/>
              </w:rPr>
            </w:pPr>
            <w:r w:rsidRPr="00774156">
              <w:rPr>
                <w:sz w:val="22"/>
                <w:szCs w:val="22"/>
                <w:rtl/>
                <w:lang w:eastAsia="ar" w:bidi="ar-EG"/>
              </w:rPr>
              <w:t>586,753</w:t>
            </w:r>
          </w:p>
        </w:tc>
        <w:tc>
          <w:tcPr>
            <w:tcW w:w="420" w:type="pct"/>
            <w:vAlign w:val="center"/>
          </w:tcPr>
          <w:p w14:paraId="40ED573F" w14:textId="77777777" w:rsidR="000D6E38" w:rsidRPr="00774156" w:rsidRDefault="000D6E38" w:rsidP="00201859">
            <w:pPr>
              <w:bidi/>
              <w:ind w:left="-108"/>
              <w:jc w:val="right"/>
              <w:rPr>
                <w:sz w:val="22"/>
                <w:szCs w:val="22"/>
              </w:rPr>
            </w:pPr>
          </w:p>
        </w:tc>
        <w:tc>
          <w:tcPr>
            <w:tcW w:w="371" w:type="pct"/>
            <w:vAlign w:val="center"/>
          </w:tcPr>
          <w:p w14:paraId="6C38F010" w14:textId="77777777" w:rsidR="000D6E38" w:rsidRPr="00774156" w:rsidRDefault="000D6E38" w:rsidP="00201859">
            <w:pPr>
              <w:bidi/>
              <w:ind w:left="-114" w:right="-10"/>
              <w:jc w:val="right"/>
              <w:rPr>
                <w:sz w:val="22"/>
                <w:szCs w:val="22"/>
              </w:rPr>
            </w:pPr>
          </w:p>
        </w:tc>
      </w:tr>
    </w:tbl>
    <w:p w14:paraId="49D652D3" w14:textId="77777777" w:rsidR="000D6E38" w:rsidRPr="00774156" w:rsidRDefault="000D6E38" w:rsidP="000D6E38">
      <w:pPr>
        <w:bidi/>
        <w:jc w:val="center"/>
        <w:rPr>
          <w:sz w:val="22"/>
          <w:szCs w:val="22"/>
        </w:rPr>
      </w:pPr>
    </w:p>
    <w:tbl>
      <w:tblPr>
        <w:tblStyle w:val="TableGrid"/>
        <w:bidiVisual/>
        <w:tblW w:w="10695" w:type="dxa"/>
        <w:tblInd w:w="-802" w:type="dxa"/>
        <w:tblLayout w:type="fixed"/>
        <w:tblLook w:val="04A0" w:firstRow="1" w:lastRow="0" w:firstColumn="1" w:lastColumn="0" w:noHBand="0" w:noVBand="1"/>
      </w:tblPr>
      <w:tblGrid>
        <w:gridCol w:w="2640"/>
        <w:gridCol w:w="1559"/>
        <w:gridCol w:w="4395"/>
        <w:gridCol w:w="2101"/>
      </w:tblGrid>
      <w:tr w:rsidR="000D6E38" w:rsidRPr="00774156" w14:paraId="7629CA78" w14:textId="77777777" w:rsidTr="008B3559">
        <w:trPr>
          <w:trHeight w:val="276"/>
        </w:trPr>
        <w:tc>
          <w:tcPr>
            <w:tcW w:w="10695" w:type="dxa"/>
            <w:gridSpan w:val="4"/>
            <w:hideMark/>
          </w:tcPr>
          <w:p w14:paraId="3E344437" w14:textId="16D9561C" w:rsidR="000D6E38" w:rsidRPr="00774156" w:rsidRDefault="000D6E38" w:rsidP="00201859">
            <w:pPr>
              <w:bidi/>
              <w:jc w:val="left"/>
              <w:rPr>
                <w:b/>
                <w:sz w:val="22"/>
                <w:szCs w:val="22"/>
                <w:lang w:val="en-US"/>
              </w:rPr>
            </w:pPr>
            <w:r w:rsidRPr="00774156">
              <w:rPr>
                <w:b/>
                <w:bCs/>
                <w:sz w:val="22"/>
                <w:szCs w:val="22"/>
                <w:rtl/>
                <w:lang w:eastAsia="ar" w:bidi="ar-EG"/>
              </w:rPr>
              <w:t xml:space="preserve">بيانات الاستهلاك (طن من </w:t>
            </w:r>
            <w:r w:rsidR="006A0FE9">
              <w:rPr>
                <w:b/>
                <w:bCs/>
                <w:sz w:val="22"/>
                <w:szCs w:val="22"/>
                <w:rtl/>
                <w:lang w:eastAsia="ar" w:bidi="ar-EG"/>
              </w:rPr>
              <w:t>مكافئ</w:t>
            </w:r>
            <w:r w:rsidRPr="00774156">
              <w:rPr>
                <w:b/>
                <w:bCs/>
                <w:sz w:val="22"/>
                <w:szCs w:val="22"/>
                <w:rtl/>
                <w:lang w:eastAsia="ar" w:bidi="ar-EG"/>
              </w:rPr>
              <w:t xml:space="preserve"> ثاني أكسيد الكربون)</w:t>
            </w:r>
          </w:p>
        </w:tc>
      </w:tr>
      <w:tr w:rsidR="000D6E38" w:rsidRPr="00774156" w14:paraId="37472A1B" w14:textId="77777777" w:rsidTr="008B3559">
        <w:trPr>
          <w:trHeight w:val="276"/>
        </w:trPr>
        <w:tc>
          <w:tcPr>
            <w:tcW w:w="2640" w:type="dxa"/>
            <w:hideMark/>
          </w:tcPr>
          <w:p w14:paraId="3C494B4A" w14:textId="77777777" w:rsidR="000D6E38" w:rsidRPr="00774156" w:rsidRDefault="000D6E38" w:rsidP="00201859">
            <w:pPr>
              <w:bidi/>
              <w:jc w:val="center"/>
              <w:rPr>
                <w:sz w:val="22"/>
                <w:szCs w:val="22"/>
                <w:lang w:val="en-US"/>
              </w:rPr>
            </w:pPr>
            <w:r w:rsidRPr="00774156">
              <w:rPr>
                <w:sz w:val="22"/>
                <w:szCs w:val="22"/>
                <w:rtl/>
                <w:lang w:eastAsia="ar" w:bidi="ar-EG"/>
              </w:rPr>
              <w:t>خط الأساس:</w:t>
            </w:r>
          </w:p>
        </w:tc>
        <w:tc>
          <w:tcPr>
            <w:tcW w:w="1559" w:type="dxa"/>
            <w:hideMark/>
          </w:tcPr>
          <w:p w14:paraId="62DA2CB9" w14:textId="77777777" w:rsidR="000D6E38" w:rsidRPr="00774156" w:rsidRDefault="000D6E38" w:rsidP="008B3559">
            <w:pPr>
              <w:bidi/>
              <w:rPr>
                <w:sz w:val="22"/>
                <w:szCs w:val="22"/>
                <w:lang w:val="en-US"/>
              </w:rPr>
            </w:pPr>
            <w:r w:rsidRPr="00774156">
              <w:rPr>
                <w:color w:val="000000" w:themeColor="text1"/>
                <w:sz w:val="22"/>
                <w:szCs w:val="22"/>
                <w:rtl/>
                <w:lang w:eastAsia="ar" w:bidi="ar-EG"/>
              </w:rPr>
              <w:t>1,222,358</w:t>
            </w:r>
          </w:p>
        </w:tc>
        <w:tc>
          <w:tcPr>
            <w:tcW w:w="4395" w:type="dxa"/>
            <w:hideMark/>
          </w:tcPr>
          <w:p w14:paraId="66F2A30D" w14:textId="77777777" w:rsidR="000D6E38" w:rsidRPr="00774156" w:rsidRDefault="000D6E38" w:rsidP="00201859">
            <w:pPr>
              <w:bidi/>
              <w:jc w:val="center"/>
              <w:rPr>
                <w:sz w:val="22"/>
                <w:szCs w:val="22"/>
                <w:lang w:val="en-US"/>
              </w:rPr>
            </w:pPr>
            <w:r w:rsidRPr="00774156">
              <w:rPr>
                <w:sz w:val="22"/>
                <w:szCs w:val="22"/>
                <w:rtl/>
                <w:lang w:eastAsia="ar" w:bidi="ar-EG"/>
              </w:rPr>
              <w:t>نقطة البداية للتخفيضات المجمعة المستدامة:</w:t>
            </w:r>
          </w:p>
        </w:tc>
        <w:tc>
          <w:tcPr>
            <w:tcW w:w="2101" w:type="dxa"/>
            <w:hideMark/>
          </w:tcPr>
          <w:p w14:paraId="05660E81" w14:textId="77777777" w:rsidR="000D6E38" w:rsidRPr="00774156" w:rsidRDefault="000D6E38" w:rsidP="00201859">
            <w:pPr>
              <w:bidi/>
              <w:jc w:val="right"/>
              <w:rPr>
                <w:sz w:val="22"/>
                <w:szCs w:val="22"/>
                <w:lang w:val="en-US"/>
              </w:rPr>
            </w:pPr>
            <w:r w:rsidRPr="00774156">
              <w:rPr>
                <w:color w:val="000000" w:themeColor="text1"/>
                <w:sz w:val="22"/>
                <w:szCs w:val="22"/>
                <w:rtl/>
                <w:lang w:eastAsia="ar" w:bidi="ar-EG"/>
              </w:rPr>
              <w:t>لا ينطبق</w:t>
            </w:r>
          </w:p>
        </w:tc>
      </w:tr>
      <w:tr w:rsidR="000D6E38" w:rsidRPr="00774156" w14:paraId="35298B04" w14:textId="77777777" w:rsidTr="008B3559">
        <w:trPr>
          <w:trHeight w:val="276"/>
        </w:trPr>
        <w:tc>
          <w:tcPr>
            <w:tcW w:w="10695" w:type="dxa"/>
            <w:gridSpan w:val="4"/>
            <w:hideMark/>
          </w:tcPr>
          <w:p w14:paraId="40270CF9" w14:textId="77777777" w:rsidR="000D6E38" w:rsidRPr="00774156" w:rsidRDefault="000D6E38" w:rsidP="00201859">
            <w:pPr>
              <w:bidi/>
              <w:rPr>
                <w:b/>
                <w:sz w:val="22"/>
                <w:szCs w:val="22"/>
                <w:lang w:val="en-US"/>
              </w:rPr>
            </w:pPr>
            <w:r w:rsidRPr="00774156">
              <w:rPr>
                <w:b/>
                <w:bCs/>
                <w:sz w:val="22"/>
                <w:szCs w:val="22"/>
                <w:rtl/>
                <w:lang w:eastAsia="ar" w:bidi="ar-EG"/>
              </w:rPr>
              <w:t>الاستهلاك المؤهل للتمويل</w:t>
            </w:r>
          </w:p>
        </w:tc>
      </w:tr>
      <w:tr w:rsidR="000D6E38" w:rsidRPr="00774156" w14:paraId="783F9077" w14:textId="77777777" w:rsidTr="008B3559">
        <w:trPr>
          <w:trHeight w:val="276"/>
        </w:trPr>
        <w:tc>
          <w:tcPr>
            <w:tcW w:w="2640" w:type="dxa"/>
            <w:hideMark/>
          </w:tcPr>
          <w:p w14:paraId="15C6FB23" w14:textId="391CEC84" w:rsidR="000D6E38" w:rsidRPr="00774156" w:rsidRDefault="000D6E38" w:rsidP="00201859">
            <w:pPr>
              <w:bidi/>
              <w:jc w:val="center"/>
              <w:rPr>
                <w:sz w:val="22"/>
                <w:szCs w:val="22"/>
                <w:lang w:val="en-US"/>
              </w:rPr>
            </w:pPr>
            <w:r w:rsidRPr="00774156">
              <w:rPr>
                <w:rFonts w:hint="cs"/>
                <w:sz w:val="22"/>
                <w:szCs w:val="22"/>
                <w:rtl/>
                <w:lang w:eastAsia="ar" w:bidi="ar-EG"/>
              </w:rPr>
              <w:t>موافق ﻋﻠﻴﻪ</w:t>
            </w:r>
            <w:r w:rsidRPr="00774156">
              <w:rPr>
                <w:sz w:val="22"/>
                <w:szCs w:val="22"/>
                <w:rtl/>
                <w:lang w:eastAsia="ar" w:bidi="ar-EG"/>
              </w:rPr>
              <w:t xml:space="preserve"> </w:t>
            </w:r>
            <w:r w:rsidRPr="00774156">
              <w:rPr>
                <w:rFonts w:hint="cs"/>
                <w:sz w:val="22"/>
                <w:szCs w:val="22"/>
                <w:rtl/>
                <w:lang w:eastAsia="ar" w:bidi="ar-EG"/>
              </w:rPr>
              <w:t>ﺑﺎﻟﻔﻌﻞ</w:t>
            </w:r>
            <w:r w:rsidRPr="00774156">
              <w:rPr>
                <w:sz w:val="22"/>
                <w:szCs w:val="22"/>
                <w:rtl/>
                <w:lang w:eastAsia="ar" w:bidi="ar-EG"/>
              </w:rPr>
              <w:t>:</w:t>
            </w:r>
          </w:p>
        </w:tc>
        <w:tc>
          <w:tcPr>
            <w:tcW w:w="1559" w:type="dxa"/>
            <w:hideMark/>
          </w:tcPr>
          <w:p w14:paraId="0D9D29A9" w14:textId="77777777" w:rsidR="000D6E38" w:rsidRPr="00774156" w:rsidRDefault="000D6E38" w:rsidP="008B3559">
            <w:pPr>
              <w:bidi/>
              <w:rPr>
                <w:sz w:val="22"/>
                <w:szCs w:val="22"/>
                <w:lang w:val="en-US"/>
              </w:rPr>
            </w:pPr>
            <w:r w:rsidRPr="00774156">
              <w:rPr>
                <w:color w:val="000000" w:themeColor="text1"/>
                <w:sz w:val="22"/>
                <w:szCs w:val="22"/>
                <w:rtl/>
                <w:lang w:eastAsia="ar" w:bidi="ar-EG"/>
              </w:rPr>
              <w:t>لا ينطبق</w:t>
            </w:r>
          </w:p>
        </w:tc>
        <w:tc>
          <w:tcPr>
            <w:tcW w:w="4395" w:type="dxa"/>
            <w:hideMark/>
          </w:tcPr>
          <w:p w14:paraId="6153F7DB" w14:textId="77777777" w:rsidR="000D6E38" w:rsidRPr="00774156" w:rsidRDefault="000D6E38" w:rsidP="00201859">
            <w:pPr>
              <w:bidi/>
              <w:jc w:val="center"/>
              <w:rPr>
                <w:i/>
                <w:sz w:val="22"/>
                <w:szCs w:val="22"/>
                <w:lang w:val="en-US"/>
              </w:rPr>
            </w:pPr>
            <w:r w:rsidRPr="00774156">
              <w:rPr>
                <w:sz w:val="22"/>
                <w:szCs w:val="22"/>
                <w:rtl/>
                <w:lang w:eastAsia="ar" w:bidi="ar-EG"/>
              </w:rPr>
              <w:t>المتبقي:</w:t>
            </w:r>
          </w:p>
        </w:tc>
        <w:tc>
          <w:tcPr>
            <w:tcW w:w="2101" w:type="dxa"/>
            <w:hideMark/>
          </w:tcPr>
          <w:p w14:paraId="6D5886FD" w14:textId="77777777" w:rsidR="000D6E38" w:rsidRPr="00774156" w:rsidRDefault="000D6E38" w:rsidP="00201859">
            <w:pPr>
              <w:bidi/>
              <w:jc w:val="right"/>
              <w:rPr>
                <w:sz w:val="22"/>
                <w:szCs w:val="22"/>
                <w:lang w:val="en-US"/>
              </w:rPr>
            </w:pPr>
            <w:r w:rsidRPr="00774156">
              <w:rPr>
                <w:color w:val="000000" w:themeColor="text1"/>
                <w:sz w:val="22"/>
                <w:szCs w:val="22"/>
                <w:rtl/>
                <w:lang w:eastAsia="ar" w:bidi="ar-EG"/>
              </w:rPr>
              <w:t>لا ينطبق</w:t>
            </w:r>
          </w:p>
        </w:tc>
      </w:tr>
    </w:tbl>
    <w:p w14:paraId="39962F79" w14:textId="77777777" w:rsidR="000D6E38" w:rsidRPr="00774156" w:rsidRDefault="000D6E38" w:rsidP="000D6E38">
      <w:pPr>
        <w:bidi/>
        <w:jc w:val="center"/>
        <w:rPr>
          <w:sz w:val="22"/>
          <w:szCs w:val="22"/>
        </w:rPr>
      </w:pPr>
    </w:p>
    <w:tbl>
      <w:tblPr>
        <w:tblStyle w:val="TableGrid"/>
        <w:bidiVisual/>
        <w:tblW w:w="5727" w:type="pct"/>
        <w:tblInd w:w="-817" w:type="dxa"/>
        <w:tblLook w:val="04A0" w:firstRow="1" w:lastRow="0" w:firstColumn="1" w:lastColumn="0" w:noHBand="0" w:noVBand="1"/>
      </w:tblPr>
      <w:tblGrid>
        <w:gridCol w:w="1361"/>
        <w:gridCol w:w="3708"/>
        <w:gridCol w:w="1409"/>
        <w:gridCol w:w="1411"/>
        <w:gridCol w:w="1411"/>
        <w:gridCol w:w="1409"/>
      </w:tblGrid>
      <w:tr w:rsidR="000D6E38" w:rsidRPr="00774156" w14:paraId="65DA776E" w14:textId="77777777" w:rsidTr="008B3559">
        <w:trPr>
          <w:trHeight w:val="264"/>
        </w:trPr>
        <w:tc>
          <w:tcPr>
            <w:tcW w:w="2365" w:type="pct"/>
            <w:gridSpan w:val="2"/>
            <w:hideMark/>
          </w:tcPr>
          <w:p w14:paraId="51A813BE" w14:textId="77777777" w:rsidR="000D6E38" w:rsidRPr="00774156" w:rsidRDefault="000D6E38" w:rsidP="00201859">
            <w:pPr>
              <w:bidi/>
              <w:jc w:val="left"/>
              <w:rPr>
                <w:b/>
                <w:sz w:val="22"/>
                <w:szCs w:val="22"/>
                <w:lang w:val="en-US"/>
              </w:rPr>
            </w:pPr>
            <w:r w:rsidRPr="00774156">
              <w:rPr>
                <w:b/>
                <w:bCs/>
                <w:sz w:val="22"/>
                <w:szCs w:val="22"/>
                <w:rtl/>
                <w:lang w:eastAsia="ar" w:bidi="ar-EG"/>
              </w:rPr>
              <w:t>خطة الأعمال المعتمدة</w:t>
            </w:r>
          </w:p>
        </w:tc>
        <w:tc>
          <w:tcPr>
            <w:tcW w:w="658" w:type="pct"/>
            <w:vAlign w:val="center"/>
            <w:hideMark/>
          </w:tcPr>
          <w:p w14:paraId="380A313F" w14:textId="77777777" w:rsidR="000D6E38" w:rsidRPr="00774156" w:rsidRDefault="000D6E38" w:rsidP="00201859">
            <w:pPr>
              <w:bidi/>
              <w:jc w:val="center"/>
              <w:rPr>
                <w:b/>
                <w:sz w:val="22"/>
                <w:szCs w:val="22"/>
                <w:lang w:val="en-US"/>
              </w:rPr>
            </w:pPr>
            <w:r w:rsidRPr="00774156">
              <w:rPr>
                <w:b/>
                <w:bCs/>
                <w:sz w:val="22"/>
                <w:szCs w:val="22"/>
                <w:rtl/>
                <w:lang w:eastAsia="ar" w:bidi="ar-EG"/>
              </w:rPr>
              <w:t>2025</w:t>
            </w:r>
          </w:p>
        </w:tc>
        <w:tc>
          <w:tcPr>
            <w:tcW w:w="659" w:type="pct"/>
            <w:vAlign w:val="center"/>
            <w:hideMark/>
          </w:tcPr>
          <w:p w14:paraId="7A1013D4" w14:textId="77777777" w:rsidR="000D6E38" w:rsidRPr="00774156" w:rsidRDefault="000D6E38" w:rsidP="00201859">
            <w:pPr>
              <w:bidi/>
              <w:jc w:val="center"/>
              <w:rPr>
                <w:b/>
                <w:sz w:val="22"/>
                <w:szCs w:val="22"/>
                <w:lang w:val="en-US"/>
              </w:rPr>
            </w:pPr>
            <w:r w:rsidRPr="00774156">
              <w:rPr>
                <w:b/>
                <w:bCs/>
                <w:sz w:val="22"/>
                <w:szCs w:val="22"/>
                <w:rtl/>
                <w:lang w:eastAsia="ar" w:bidi="ar-EG"/>
              </w:rPr>
              <w:t>2026</w:t>
            </w:r>
          </w:p>
        </w:tc>
        <w:tc>
          <w:tcPr>
            <w:tcW w:w="659" w:type="pct"/>
            <w:vAlign w:val="center"/>
            <w:hideMark/>
          </w:tcPr>
          <w:p w14:paraId="55D592F7" w14:textId="77777777" w:rsidR="000D6E38" w:rsidRPr="00774156" w:rsidRDefault="000D6E38" w:rsidP="00201859">
            <w:pPr>
              <w:bidi/>
              <w:jc w:val="center"/>
              <w:rPr>
                <w:b/>
                <w:sz w:val="22"/>
                <w:szCs w:val="22"/>
                <w:lang w:val="en-US"/>
              </w:rPr>
            </w:pPr>
            <w:r w:rsidRPr="00774156">
              <w:rPr>
                <w:b/>
                <w:bCs/>
                <w:sz w:val="22"/>
                <w:szCs w:val="22"/>
                <w:rtl/>
                <w:lang w:eastAsia="ar" w:bidi="ar-EG"/>
              </w:rPr>
              <w:t>2027</w:t>
            </w:r>
          </w:p>
        </w:tc>
        <w:tc>
          <w:tcPr>
            <w:tcW w:w="659" w:type="pct"/>
            <w:vAlign w:val="center"/>
            <w:hideMark/>
          </w:tcPr>
          <w:p w14:paraId="7D73FDBF" w14:textId="77777777" w:rsidR="000D6E38" w:rsidRPr="00774156" w:rsidRDefault="000D6E38" w:rsidP="00201859">
            <w:pPr>
              <w:bidi/>
              <w:jc w:val="center"/>
              <w:rPr>
                <w:b/>
                <w:sz w:val="22"/>
                <w:szCs w:val="22"/>
                <w:lang w:val="en-US"/>
              </w:rPr>
            </w:pPr>
            <w:r w:rsidRPr="00774156">
              <w:rPr>
                <w:b/>
                <w:bCs/>
                <w:sz w:val="22"/>
                <w:szCs w:val="22"/>
                <w:rtl/>
                <w:lang w:eastAsia="ar" w:bidi="ar-EG"/>
              </w:rPr>
              <w:t>المجموع</w:t>
            </w:r>
          </w:p>
        </w:tc>
      </w:tr>
      <w:tr w:rsidR="00D6499B" w:rsidRPr="00774156" w14:paraId="70A7CBB5" w14:textId="77777777" w:rsidTr="008B3559">
        <w:trPr>
          <w:trHeight w:val="187"/>
        </w:trPr>
        <w:tc>
          <w:tcPr>
            <w:tcW w:w="635" w:type="pct"/>
            <w:vMerge w:val="restart"/>
            <w:vAlign w:val="center"/>
            <w:hideMark/>
          </w:tcPr>
          <w:p w14:paraId="0924984C" w14:textId="77777777" w:rsidR="00D6499B" w:rsidRPr="00774156" w:rsidRDefault="00D6499B" w:rsidP="00D6499B">
            <w:pPr>
              <w:bidi/>
              <w:jc w:val="center"/>
              <w:rPr>
                <w:sz w:val="22"/>
                <w:szCs w:val="22"/>
                <w:lang w:val="en-US"/>
              </w:rPr>
            </w:pPr>
            <w:r w:rsidRPr="00774156">
              <w:rPr>
                <w:color w:val="000000" w:themeColor="text1"/>
                <w:sz w:val="22"/>
                <w:szCs w:val="22"/>
                <w:rtl/>
                <w:lang w:eastAsia="ar" w:bidi="ar-EG"/>
              </w:rPr>
              <w:t>اليونيدو</w:t>
            </w:r>
          </w:p>
        </w:tc>
        <w:tc>
          <w:tcPr>
            <w:tcW w:w="1731" w:type="pct"/>
            <w:hideMark/>
          </w:tcPr>
          <w:p w14:paraId="5BF34D36" w14:textId="77777777" w:rsidR="00D6499B" w:rsidRPr="00774156" w:rsidRDefault="00D6499B" w:rsidP="00D6499B">
            <w:pPr>
              <w:bidi/>
              <w:jc w:val="left"/>
              <w:rPr>
                <w:sz w:val="22"/>
                <w:szCs w:val="22"/>
                <w:lang w:val="en-US"/>
              </w:rPr>
            </w:pPr>
            <w:r w:rsidRPr="00774156">
              <w:rPr>
                <w:sz w:val="22"/>
                <w:szCs w:val="22"/>
                <w:rtl/>
                <w:lang w:eastAsia="ar" w:bidi="ar-EG"/>
              </w:rPr>
              <w:t>إزالة الهيدروفلوروكربون (طن مترى)</w:t>
            </w:r>
          </w:p>
        </w:tc>
        <w:tc>
          <w:tcPr>
            <w:tcW w:w="658" w:type="pct"/>
          </w:tcPr>
          <w:p w14:paraId="1FE5F3E6" w14:textId="303E3DA6" w:rsidR="00D6499B" w:rsidRPr="00774156" w:rsidRDefault="00D6499B" w:rsidP="008B3559">
            <w:pPr>
              <w:bidi/>
              <w:rPr>
                <w:sz w:val="22"/>
                <w:szCs w:val="22"/>
                <w:lang w:val="en-US"/>
              </w:rPr>
            </w:pPr>
            <w:r>
              <w:rPr>
                <w:sz w:val="20"/>
                <w:lang w:val="en-US"/>
              </w:rPr>
              <w:t>36.46</w:t>
            </w:r>
          </w:p>
        </w:tc>
        <w:tc>
          <w:tcPr>
            <w:tcW w:w="659" w:type="pct"/>
          </w:tcPr>
          <w:p w14:paraId="53CA8BE1" w14:textId="640B44FF" w:rsidR="00D6499B" w:rsidRPr="00774156" w:rsidRDefault="00D6499B" w:rsidP="008B3559">
            <w:pPr>
              <w:bidi/>
              <w:rPr>
                <w:sz w:val="22"/>
                <w:szCs w:val="22"/>
                <w:lang w:val="en-US"/>
              </w:rPr>
            </w:pPr>
            <w:r>
              <w:rPr>
                <w:sz w:val="20"/>
                <w:lang w:val="en-US"/>
              </w:rPr>
              <w:t>0.00</w:t>
            </w:r>
          </w:p>
        </w:tc>
        <w:tc>
          <w:tcPr>
            <w:tcW w:w="659" w:type="pct"/>
          </w:tcPr>
          <w:p w14:paraId="1C6521F7" w14:textId="2E8226AE" w:rsidR="00D6499B" w:rsidRPr="00774156" w:rsidRDefault="00D6499B" w:rsidP="008B3559">
            <w:pPr>
              <w:bidi/>
              <w:rPr>
                <w:sz w:val="22"/>
                <w:szCs w:val="22"/>
                <w:lang w:val="en-US"/>
              </w:rPr>
            </w:pPr>
            <w:r>
              <w:rPr>
                <w:sz w:val="20"/>
                <w:lang w:val="en-US"/>
              </w:rPr>
              <w:t>26.82</w:t>
            </w:r>
          </w:p>
        </w:tc>
        <w:tc>
          <w:tcPr>
            <w:tcW w:w="659" w:type="pct"/>
          </w:tcPr>
          <w:p w14:paraId="6ED4B16E" w14:textId="2FC79FA0" w:rsidR="00D6499B" w:rsidRPr="00774156" w:rsidRDefault="00D6499B" w:rsidP="008B3559">
            <w:pPr>
              <w:bidi/>
              <w:rPr>
                <w:sz w:val="22"/>
                <w:szCs w:val="22"/>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63.28</w:t>
            </w:r>
            <w:r>
              <w:rPr>
                <w:sz w:val="20"/>
                <w:lang w:val="en-US"/>
              </w:rPr>
              <w:fldChar w:fldCharType="end"/>
            </w:r>
          </w:p>
        </w:tc>
      </w:tr>
      <w:tr w:rsidR="00D6499B" w:rsidRPr="00774156" w14:paraId="6FF875AA" w14:textId="77777777" w:rsidTr="008B3559">
        <w:trPr>
          <w:trHeight w:val="55"/>
        </w:trPr>
        <w:tc>
          <w:tcPr>
            <w:tcW w:w="635" w:type="pct"/>
            <w:vMerge/>
            <w:vAlign w:val="center"/>
            <w:hideMark/>
          </w:tcPr>
          <w:p w14:paraId="703EDD9B" w14:textId="77777777" w:rsidR="00D6499B" w:rsidRPr="00774156" w:rsidRDefault="00D6499B" w:rsidP="00D6499B">
            <w:pPr>
              <w:bidi/>
              <w:rPr>
                <w:sz w:val="22"/>
                <w:szCs w:val="22"/>
                <w:lang w:val="en-US"/>
              </w:rPr>
            </w:pPr>
          </w:p>
        </w:tc>
        <w:tc>
          <w:tcPr>
            <w:tcW w:w="1731" w:type="pct"/>
            <w:hideMark/>
          </w:tcPr>
          <w:p w14:paraId="36C87114" w14:textId="77777777" w:rsidR="00D6499B" w:rsidRPr="00774156" w:rsidRDefault="00D6499B" w:rsidP="00D6499B">
            <w:pPr>
              <w:bidi/>
              <w:jc w:val="left"/>
              <w:rPr>
                <w:sz w:val="22"/>
                <w:szCs w:val="22"/>
                <w:lang w:val="en-US"/>
              </w:rPr>
            </w:pPr>
            <w:r w:rsidRPr="00774156">
              <w:rPr>
                <w:sz w:val="22"/>
                <w:szCs w:val="22"/>
                <w:rtl/>
                <w:lang w:eastAsia="ar" w:bidi="ar-EG"/>
              </w:rPr>
              <w:t>التمويل (دولار أمريكي)</w:t>
            </w:r>
          </w:p>
        </w:tc>
        <w:tc>
          <w:tcPr>
            <w:tcW w:w="658" w:type="pct"/>
          </w:tcPr>
          <w:p w14:paraId="42A6EA27" w14:textId="7270E581" w:rsidR="00D6499B" w:rsidRPr="00774156" w:rsidRDefault="00D6499B" w:rsidP="008B3559">
            <w:pPr>
              <w:bidi/>
              <w:rPr>
                <w:sz w:val="22"/>
                <w:szCs w:val="22"/>
                <w:lang w:val="en-US"/>
              </w:rPr>
            </w:pPr>
            <w:r>
              <w:rPr>
                <w:sz w:val="20"/>
                <w:lang w:val="en-US"/>
              </w:rPr>
              <w:t>106,785</w:t>
            </w:r>
          </w:p>
        </w:tc>
        <w:tc>
          <w:tcPr>
            <w:tcW w:w="659" w:type="pct"/>
          </w:tcPr>
          <w:p w14:paraId="1871A480" w14:textId="51494A1C" w:rsidR="00D6499B" w:rsidRPr="00774156" w:rsidRDefault="00D6499B" w:rsidP="008B3559">
            <w:pPr>
              <w:bidi/>
              <w:rPr>
                <w:sz w:val="22"/>
                <w:szCs w:val="22"/>
                <w:lang w:val="en-US"/>
              </w:rPr>
            </w:pPr>
            <w:r>
              <w:rPr>
                <w:sz w:val="20"/>
                <w:lang w:val="en-US"/>
              </w:rPr>
              <w:t>0</w:t>
            </w:r>
          </w:p>
        </w:tc>
        <w:tc>
          <w:tcPr>
            <w:tcW w:w="659" w:type="pct"/>
          </w:tcPr>
          <w:p w14:paraId="5AC07D2B" w14:textId="200ACE89" w:rsidR="00D6499B" w:rsidRPr="00774156" w:rsidRDefault="00D6499B" w:rsidP="008B3559">
            <w:pPr>
              <w:bidi/>
              <w:rPr>
                <w:sz w:val="22"/>
                <w:szCs w:val="22"/>
                <w:lang w:val="en-US"/>
              </w:rPr>
            </w:pPr>
            <w:r>
              <w:rPr>
                <w:sz w:val="20"/>
                <w:lang w:val="en-US"/>
              </w:rPr>
              <w:t>78,535</w:t>
            </w:r>
          </w:p>
        </w:tc>
        <w:tc>
          <w:tcPr>
            <w:tcW w:w="659" w:type="pct"/>
          </w:tcPr>
          <w:p w14:paraId="258EBD14" w14:textId="3AEC5F01" w:rsidR="00D6499B" w:rsidRPr="00774156" w:rsidRDefault="00D6499B" w:rsidP="008B3559">
            <w:pPr>
              <w:bidi/>
              <w:rPr>
                <w:sz w:val="22"/>
                <w:szCs w:val="22"/>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185,320</w:t>
            </w:r>
            <w:r>
              <w:rPr>
                <w:sz w:val="20"/>
                <w:lang w:val="en-US"/>
              </w:rPr>
              <w:fldChar w:fldCharType="end"/>
            </w:r>
          </w:p>
        </w:tc>
      </w:tr>
      <w:tr w:rsidR="00D6499B" w:rsidRPr="00774156" w14:paraId="6DCF0D62" w14:textId="77777777" w:rsidTr="008B3559">
        <w:trPr>
          <w:trHeight w:val="264"/>
        </w:trPr>
        <w:tc>
          <w:tcPr>
            <w:tcW w:w="635" w:type="pct"/>
            <w:vMerge w:val="restart"/>
            <w:vAlign w:val="center"/>
            <w:hideMark/>
          </w:tcPr>
          <w:p w14:paraId="29C6ECF3" w14:textId="77777777" w:rsidR="00D6499B" w:rsidRPr="00774156" w:rsidRDefault="00D6499B" w:rsidP="00D6499B">
            <w:pPr>
              <w:bidi/>
              <w:jc w:val="center"/>
              <w:rPr>
                <w:sz w:val="22"/>
                <w:szCs w:val="22"/>
                <w:lang w:val="en-US"/>
              </w:rPr>
            </w:pPr>
            <w:r w:rsidRPr="00774156">
              <w:rPr>
                <w:color w:val="000000" w:themeColor="text1"/>
                <w:sz w:val="22"/>
                <w:szCs w:val="22"/>
                <w:rtl/>
                <w:lang w:eastAsia="ar" w:bidi="ar-EG"/>
              </w:rPr>
              <w:t>اليونيب</w:t>
            </w:r>
          </w:p>
        </w:tc>
        <w:tc>
          <w:tcPr>
            <w:tcW w:w="1731" w:type="pct"/>
            <w:hideMark/>
          </w:tcPr>
          <w:p w14:paraId="4F7CF939" w14:textId="77777777" w:rsidR="00D6499B" w:rsidRPr="00774156" w:rsidRDefault="00D6499B" w:rsidP="00D6499B">
            <w:pPr>
              <w:bidi/>
              <w:jc w:val="left"/>
              <w:rPr>
                <w:sz w:val="22"/>
                <w:szCs w:val="22"/>
                <w:lang w:val="en-US"/>
              </w:rPr>
            </w:pPr>
            <w:r w:rsidRPr="00774156">
              <w:rPr>
                <w:sz w:val="22"/>
                <w:szCs w:val="22"/>
                <w:rtl/>
                <w:lang w:eastAsia="ar" w:bidi="ar-EG"/>
              </w:rPr>
              <w:t>إزالة الهيدروفلوروكربون (طن مترى)</w:t>
            </w:r>
          </w:p>
        </w:tc>
        <w:tc>
          <w:tcPr>
            <w:tcW w:w="658" w:type="pct"/>
          </w:tcPr>
          <w:p w14:paraId="0871DC79" w14:textId="04E5E3CA" w:rsidR="00D6499B" w:rsidRPr="00774156" w:rsidRDefault="00D6499B" w:rsidP="008B3559">
            <w:pPr>
              <w:bidi/>
              <w:rPr>
                <w:sz w:val="22"/>
                <w:szCs w:val="22"/>
                <w:lang w:val="en-US"/>
              </w:rPr>
            </w:pPr>
            <w:r>
              <w:rPr>
                <w:sz w:val="20"/>
                <w:lang w:val="en-US"/>
              </w:rPr>
              <w:t>13.50</w:t>
            </w:r>
          </w:p>
        </w:tc>
        <w:tc>
          <w:tcPr>
            <w:tcW w:w="659" w:type="pct"/>
          </w:tcPr>
          <w:p w14:paraId="1323BC7E" w14:textId="4803A45A" w:rsidR="00D6499B" w:rsidRPr="00774156" w:rsidRDefault="00D6499B" w:rsidP="008B3559">
            <w:pPr>
              <w:bidi/>
              <w:rPr>
                <w:sz w:val="22"/>
                <w:szCs w:val="22"/>
                <w:lang w:val="en-US"/>
              </w:rPr>
            </w:pPr>
            <w:r>
              <w:rPr>
                <w:sz w:val="20"/>
                <w:lang w:val="en-US"/>
              </w:rPr>
              <w:t>0.00</w:t>
            </w:r>
          </w:p>
        </w:tc>
        <w:tc>
          <w:tcPr>
            <w:tcW w:w="659" w:type="pct"/>
          </w:tcPr>
          <w:p w14:paraId="5D02D988" w14:textId="75E495BB" w:rsidR="00D6499B" w:rsidRPr="00774156" w:rsidRDefault="00D6499B" w:rsidP="008B3559">
            <w:pPr>
              <w:bidi/>
              <w:rPr>
                <w:sz w:val="22"/>
                <w:szCs w:val="22"/>
                <w:lang w:val="en-US"/>
              </w:rPr>
            </w:pPr>
            <w:r>
              <w:rPr>
                <w:sz w:val="20"/>
                <w:lang w:val="en-US"/>
              </w:rPr>
              <w:t>15.43</w:t>
            </w:r>
          </w:p>
        </w:tc>
        <w:tc>
          <w:tcPr>
            <w:tcW w:w="659" w:type="pct"/>
          </w:tcPr>
          <w:p w14:paraId="5160133E" w14:textId="0CCA61E1" w:rsidR="00D6499B" w:rsidRPr="00774156" w:rsidRDefault="00D6499B" w:rsidP="008B3559">
            <w:pPr>
              <w:bidi/>
              <w:rPr>
                <w:sz w:val="22"/>
                <w:szCs w:val="22"/>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28.93</w:t>
            </w:r>
            <w:r>
              <w:rPr>
                <w:sz w:val="20"/>
                <w:lang w:val="en-US"/>
              </w:rPr>
              <w:fldChar w:fldCharType="end"/>
            </w:r>
          </w:p>
        </w:tc>
      </w:tr>
      <w:tr w:rsidR="00D6499B" w:rsidRPr="00774156" w14:paraId="06FB4EDE" w14:textId="77777777" w:rsidTr="008B3559">
        <w:trPr>
          <w:trHeight w:val="264"/>
        </w:trPr>
        <w:tc>
          <w:tcPr>
            <w:tcW w:w="635" w:type="pct"/>
            <w:vMerge/>
            <w:vAlign w:val="center"/>
            <w:hideMark/>
          </w:tcPr>
          <w:p w14:paraId="3B415CF7" w14:textId="77777777" w:rsidR="00D6499B" w:rsidRPr="00774156" w:rsidRDefault="00D6499B" w:rsidP="00D6499B">
            <w:pPr>
              <w:bidi/>
              <w:rPr>
                <w:sz w:val="22"/>
                <w:szCs w:val="22"/>
                <w:lang w:val="en-US"/>
              </w:rPr>
            </w:pPr>
          </w:p>
        </w:tc>
        <w:tc>
          <w:tcPr>
            <w:tcW w:w="1731" w:type="pct"/>
            <w:hideMark/>
          </w:tcPr>
          <w:p w14:paraId="55984D04" w14:textId="77777777" w:rsidR="00D6499B" w:rsidRPr="00774156" w:rsidRDefault="00D6499B" w:rsidP="00D6499B">
            <w:pPr>
              <w:bidi/>
              <w:jc w:val="left"/>
              <w:rPr>
                <w:sz w:val="22"/>
                <w:szCs w:val="22"/>
                <w:lang w:val="en-US"/>
              </w:rPr>
            </w:pPr>
            <w:r w:rsidRPr="00774156">
              <w:rPr>
                <w:sz w:val="22"/>
                <w:szCs w:val="22"/>
                <w:rtl/>
                <w:lang w:eastAsia="ar" w:bidi="ar-EG"/>
              </w:rPr>
              <w:t>التمويل (دولار أمريكي)</w:t>
            </w:r>
          </w:p>
        </w:tc>
        <w:tc>
          <w:tcPr>
            <w:tcW w:w="658" w:type="pct"/>
          </w:tcPr>
          <w:p w14:paraId="4ECF71C3" w14:textId="3020D121" w:rsidR="00D6499B" w:rsidRPr="00774156" w:rsidRDefault="00D6499B" w:rsidP="008B3559">
            <w:pPr>
              <w:bidi/>
              <w:rPr>
                <w:sz w:val="22"/>
                <w:szCs w:val="22"/>
                <w:lang w:val="en-US"/>
              </w:rPr>
            </w:pPr>
            <w:r>
              <w:rPr>
                <w:sz w:val="20"/>
                <w:lang w:val="en-US"/>
              </w:rPr>
              <w:t>39,550</w:t>
            </w:r>
          </w:p>
        </w:tc>
        <w:tc>
          <w:tcPr>
            <w:tcW w:w="659" w:type="pct"/>
          </w:tcPr>
          <w:p w14:paraId="074C217B" w14:textId="08B3C4BC" w:rsidR="00D6499B" w:rsidRPr="00774156" w:rsidRDefault="00D6499B" w:rsidP="008B3559">
            <w:pPr>
              <w:bidi/>
              <w:rPr>
                <w:sz w:val="22"/>
                <w:szCs w:val="22"/>
                <w:lang w:val="en-US"/>
              </w:rPr>
            </w:pPr>
            <w:r>
              <w:rPr>
                <w:sz w:val="20"/>
                <w:lang w:val="en-US"/>
              </w:rPr>
              <w:t>0</w:t>
            </w:r>
          </w:p>
        </w:tc>
        <w:tc>
          <w:tcPr>
            <w:tcW w:w="659" w:type="pct"/>
          </w:tcPr>
          <w:p w14:paraId="0EAD24C8" w14:textId="51587739" w:rsidR="00D6499B" w:rsidRPr="00774156" w:rsidRDefault="00D6499B" w:rsidP="008B3559">
            <w:pPr>
              <w:bidi/>
              <w:rPr>
                <w:sz w:val="22"/>
                <w:szCs w:val="22"/>
                <w:lang w:val="en-US"/>
              </w:rPr>
            </w:pPr>
            <w:r>
              <w:rPr>
                <w:sz w:val="20"/>
                <w:lang w:val="en-US"/>
              </w:rPr>
              <w:t>45,200</w:t>
            </w:r>
          </w:p>
        </w:tc>
        <w:tc>
          <w:tcPr>
            <w:tcW w:w="659" w:type="pct"/>
          </w:tcPr>
          <w:p w14:paraId="2368CFDE" w14:textId="18B5F103" w:rsidR="00D6499B" w:rsidRPr="00774156" w:rsidRDefault="00D6499B" w:rsidP="008B3559">
            <w:pPr>
              <w:bidi/>
              <w:rPr>
                <w:sz w:val="22"/>
                <w:szCs w:val="22"/>
                <w:lang w:val="en-US"/>
              </w:rPr>
            </w:pPr>
            <w:r>
              <w:rPr>
                <w:sz w:val="20"/>
                <w:lang w:val="en-US"/>
              </w:rPr>
              <w:fldChar w:fldCharType="begin"/>
            </w:r>
            <w:r>
              <w:rPr>
                <w:sz w:val="20"/>
                <w:lang w:val="en-US"/>
              </w:rPr>
              <w:instrText xml:space="preserve"> =SUM(LEFT) </w:instrText>
            </w:r>
            <w:r>
              <w:rPr>
                <w:sz w:val="20"/>
                <w:lang w:val="en-US"/>
              </w:rPr>
              <w:fldChar w:fldCharType="separate"/>
            </w:r>
            <w:r>
              <w:rPr>
                <w:noProof/>
                <w:sz w:val="20"/>
                <w:lang w:val="en-US"/>
              </w:rPr>
              <w:t>84,750</w:t>
            </w:r>
            <w:r>
              <w:rPr>
                <w:sz w:val="20"/>
                <w:lang w:val="en-US"/>
              </w:rPr>
              <w:fldChar w:fldCharType="end"/>
            </w:r>
          </w:p>
        </w:tc>
      </w:tr>
    </w:tbl>
    <w:p w14:paraId="313B8633" w14:textId="77777777" w:rsidR="004167C6" w:rsidRDefault="004167C6" w:rsidP="000D6E38">
      <w:pPr>
        <w:bidi/>
        <w:jc w:val="center"/>
        <w:rPr>
          <w:sz w:val="22"/>
          <w:szCs w:val="22"/>
          <w:rtl/>
        </w:rPr>
        <w:sectPr w:rsidR="004167C6" w:rsidSect="00C97271">
          <w:pgSz w:w="12240" w:h="15840" w:code="1"/>
          <w:pgMar w:top="720" w:right="1440" w:bottom="864" w:left="1440" w:header="720" w:footer="475" w:gutter="0"/>
          <w:cols w:space="720"/>
          <w:docGrid w:linePitch="326"/>
        </w:sectPr>
      </w:pPr>
    </w:p>
    <w:p w14:paraId="720D5E9B" w14:textId="77777777" w:rsidR="000D6E38" w:rsidRPr="00774156" w:rsidRDefault="000D6E38" w:rsidP="000D6E38">
      <w:pPr>
        <w:bidi/>
        <w:jc w:val="center"/>
        <w:rPr>
          <w:sz w:val="22"/>
          <w:szCs w:val="22"/>
        </w:rPr>
      </w:pPr>
    </w:p>
    <w:tbl>
      <w:tblPr>
        <w:tblStyle w:val="1"/>
        <w:bidiVisual/>
        <w:tblW w:w="5000" w:type="pct"/>
        <w:tblLook w:val="04A0" w:firstRow="1" w:lastRow="0" w:firstColumn="1" w:lastColumn="0" w:noHBand="0" w:noVBand="1"/>
      </w:tblPr>
      <w:tblGrid>
        <w:gridCol w:w="1698"/>
        <w:gridCol w:w="1285"/>
        <w:gridCol w:w="1482"/>
        <w:gridCol w:w="1094"/>
        <w:gridCol w:w="1094"/>
        <w:gridCol w:w="1094"/>
        <w:gridCol w:w="1094"/>
        <w:gridCol w:w="1094"/>
        <w:gridCol w:w="1094"/>
        <w:gridCol w:w="1094"/>
        <w:gridCol w:w="1094"/>
        <w:gridCol w:w="1029"/>
      </w:tblGrid>
      <w:tr w:rsidR="000D6E38" w:rsidRPr="008B3559" w14:paraId="4F660FF7" w14:textId="77777777" w:rsidTr="00583084">
        <w:trPr>
          <w:trHeight w:val="216"/>
        </w:trPr>
        <w:tc>
          <w:tcPr>
            <w:tcW w:w="1567" w:type="pct"/>
            <w:gridSpan w:val="3"/>
          </w:tcPr>
          <w:p w14:paraId="7A65DFC8" w14:textId="77777777" w:rsidR="000D6E38" w:rsidRPr="008B3559" w:rsidRDefault="000D6E38" w:rsidP="00201859">
            <w:pPr>
              <w:bidi/>
              <w:rPr>
                <w:b/>
                <w:bCs/>
                <w:sz w:val="20"/>
              </w:rPr>
            </w:pPr>
            <w:r w:rsidRPr="008B3559">
              <w:rPr>
                <w:b/>
                <w:bCs/>
                <w:sz w:val="20"/>
                <w:rtl/>
                <w:lang w:eastAsia="ar" w:bidi="ar-EG"/>
              </w:rPr>
              <w:t>بيانات المشروع</w:t>
            </w:r>
          </w:p>
        </w:tc>
        <w:tc>
          <w:tcPr>
            <w:tcW w:w="384" w:type="pct"/>
            <w:vAlign w:val="center"/>
          </w:tcPr>
          <w:p w14:paraId="3146E874" w14:textId="77777777" w:rsidR="000D6E38" w:rsidRPr="008B3559" w:rsidRDefault="000D6E38" w:rsidP="00201859">
            <w:pPr>
              <w:bidi/>
              <w:jc w:val="center"/>
              <w:rPr>
                <w:b/>
                <w:bCs/>
                <w:sz w:val="20"/>
              </w:rPr>
            </w:pPr>
            <w:r w:rsidRPr="008B3559">
              <w:rPr>
                <w:b/>
                <w:bCs/>
                <w:sz w:val="20"/>
                <w:rtl/>
                <w:lang w:eastAsia="ar" w:bidi="ar-EG"/>
              </w:rPr>
              <w:t>2023</w:t>
            </w:r>
          </w:p>
        </w:tc>
        <w:tc>
          <w:tcPr>
            <w:tcW w:w="384" w:type="pct"/>
            <w:vAlign w:val="center"/>
          </w:tcPr>
          <w:p w14:paraId="08507A18" w14:textId="77777777" w:rsidR="000D6E38" w:rsidRPr="008B3559" w:rsidRDefault="000D6E38" w:rsidP="00201859">
            <w:pPr>
              <w:bidi/>
              <w:jc w:val="center"/>
              <w:rPr>
                <w:b/>
                <w:bCs/>
                <w:sz w:val="20"/>
              </w:rPr>
            </w:pPr>
            <w:r w:rsidRPr="008B3559">
              <w:rPr>
                <w:b/>
                <w:bCs/>
                <w:sz w:val="20"/>
                <w:rtl/>
                <w:lang w:eastAsia="ar" w:bidi="ar-EG"/>
              </w:rPr>
              <w:t>2024</w:t>
            </w:r>
          </w:p>
        </w:tc>
        <w:tc>
          <w:tcPr>
            <w:tcW w:w="384" w:type="pct"/>
            <w:vAlign w:val="center"/>
          </w:tcPr>
          <w:p w14:paraId="126896EE" w14:textId="77777777" w:rsidR="000D6E38" w:rsidRPr="008B3559" w:rsidRDefault="000D6E38" w:rsidP="00201859">
            <w:pPr>
              <w:bidi/>
              <w:jc w:val="center"/>
              <w:rPr>
                <w:b/>
                <w:bCs/>
                <w:sz w:val="20"/>
              </w:rPr>
            </w:pPr>
            <w:r w:rsidRPr="008B3559">
              <w:rPr>
                <w:b/>
                <w:bCs/>
                <w:sz w:val="20"/>
                <w:rtl/>
                <w:lang w:eastAsia="ar" w:bidi="ar-EG"/>
              </w:rPr>
              <w:t>2025</w:t>
            </w:r>
          </w:p>
        </w:tc>
        <w:tc>
          <w:tcPr>
            <w:tcW w:w="384" w:type="pct"/>
          </w:tcPr>
          <w:p w14:paraId="5172E261" w14:textId="77777777" w:rsidR="000D6E38" w:rsidRPr="008B3559" w:rsidRDefault="000D6E38" w:rsidP="00201859">
            <w:pPr>
              <w:bidi/>
              <w:jc w:val="center"/>
              <w:rPr>
                <w:b/>
                <w:bCs/>
                <w:sz w:val="20"/>
              </w:rPr>
            </w:pPr>
            <w:r w:rsidRPr="008B3559">
              <w:rPr>
                <w:b/>
                <w:bCs/>
                <w:sz w:val="20"/>
                <w:rtl/>
                <w:lang w:eastAsia="ar" w:bidi="ar-EG"/>
              </w:rPr>
              <w:t>2026</w:t>
            </w:r>
          </w:p>
        </w:tc>
        <w:tc>
          <w:tcPr>
            <w:tcW w:w="384" w:type="pct"/>
            <w:vAlign w:val="center"/>
          </w:tcPr>
          <w:p w14:paraId="3F638CBD" w14:textId="77777777" w:rsidR="000D6E38" w:rsidRPr="008B3559" w:rsidRDefault="000D6E38" w:rsidP="00201859">
            <w:pPr>
              <w:bidi/>
              <w:jc w:val="center"/>
              <w:rPr>
                <w:b/>
                <w:bCs/>
                <w:sz w:val="20"/>
              </w:rPr>
            </w:pPr>
            <w:r w:rsidRPr="008B3559">
              <w:rPr>
                <w:b/>
                <w:bCs/>
                <w:sz w:val="20"/>
                <w:rtl/>
                <w:lang w:eastAsia="ar" w:bidi="ar-EG"/>
              </w:rPr>
              <w:t>2027</w:t>
            </w:r>
          </w:p>
        </w:tc>
        <w:tc>
          <w:tcPr>
            <w:tcW w:w="384" w:type="pct"/>
            <w:vAlign w:val="center"/>
          </w:tcPr>
          <w:p w14:paraId="691AFEE8" w14:textId="77777777" w:rsidR="000D6E38" w:rsidRPr="008B3559" w:rsidRDefault="000D6E38" w:rsidP="00201859">
            <w:pPr>
              <w:bidi/>
              <w:jc w:val="center"/>
              <w:rPr>
                <w:b/>
                <w:bCs/>
                <w:sz w:val="20"/>
              </w:rPr>
            </w:pPr>
            <w:r w:rsidRPr="008B3559">
              <w:rPr>
                <w:b/>
                <w:bCs/>
                <w:sz w:val="20"/>
                <w:rtl/>
                <w:lang w:eastAsia="ar" w:bidi="ar-EG"/>
              </w:rPr>
              <w:t>2028</w:t>
            </w:r>
          </w:p>
        </w:tc>
        <w:tc>
          <w:tcPr>
            <w:tcW w:w="384" w:type="pct"/>
          </w:tcPr>
          <w:p w14:paraId="4BB1F8BA" w14:textId="77777777" w:rsidR="000D6E38" w:rsidRPr="008B3559" w:rsidRDefault="000D6E38" w:rsidP="00201859">
            <w:pPr>
              <w:bidi/>
              <w:jc w:val="center"/>
              <w:rPr>
                <w:b/>
                <w:bCs/>
                <w:sz w:val="20"/>
              </w:rPr>
            </w:pPr>
            <w:r w:rsidRPr="008B3559">
              <w:rPr>
                <w:b/>
                <w:bCs/>
                <w:sz w:val="20"/>
                <w:rtl/>
                <w:lang w:eastAsia="ar" w:bidi="ar-EG"/>
              </w:rPr>
              <w:t>2029</w:t>
            </w:r>
          </w:p>
        </w:tc>
        <w:tc>
          <w:tcPr>
            <w:tcW w:w="384" w:type="pct"/>
          </w:tcPr>
          <w:p w14:paraId="059FC75F" w14:textId="77777777" w:rsidR="000D6E38" w:rsidRPr="008B3559" w:rsidRDefault="000D6E38" w:rsidP="00201859">
            <w:pPr>
              <w:bidi/>
              <w:jc w:val="center"/>
              <w:rPr>
                <w:b/>
                <w:bCs/>
                <w:sz w:val="20"/>
              </w:rPr>
            </w:pPr>
            <w:r w:rsidRPr="008B3559">
              <w:rPr>
                <w:b/>
                <w:bCs/>
                <w:sz w:val="20"/>
                <w:rtl/>
                <w:lang w:eastAsia="ar" w:bidi="ar-EG"/>
              </w:rPr>
              <w:t>2030</w:t>
            </w:r>
          </w:p>
        </w:tc>
        <w:tc>
          <w:tcPr>
            <w:tcW w:w="361" w:type="pct"/>
            <w:vAlign w:val="center"/>
          </w:tcPr>
          <w:p w14:paraId="5DB04C25" w14:textId="77777777" w:rsidR="000D6E38" w:rsidRPr="008B3559" w:rsidRDefault="000D6E38" w:rsidP="00201859">
            <w:pPr>
              <w:bidi/>
              <w:jc w:val="center"/>
              <w:rPr>
                <w:b/>
                <w:bCs/>
                <w:sz w:val="20"/>
              </w:rPr>
            </w:pPr>
            <w:r w:rsidRPr="008B3559">
              <w:rPr>
                <w:b/>
                <w:bCs/>
                <w:sz w:val="20"/>
                <w:rtl/>
                <w:lang w:eastAsia="ar" w:bidi="ar-EG"/>
              </w:rPr>
              <w:t>المجموع</w:t>
            </w:r>
          </w:p>
        </w:tc>
      </w:tr>
      <w:tr w:rsidR="00785A35" w:rsidRPr="008B3559" w14:paraId="11DF74DF" w14:textId="77777777" w:rsidTr="00583084">
        <w:trPr>
          <w:trHeight w:val="119"/>
        </w:trPr>
        <w:tc>
          <w:tcPr>
            <w:tcW w:w="596" w:type="pct"/>
            <w:vMerge w:val="restart"/>
            <w:vAlign w:val="center"/>
          </w:tcPr>
          <w:p w14:paraId="197F5F7C" w14:textId="0094B28D" w:rsidR="00785A35" w:rsidRPr="008B3559" w:rsidRDefault="00785A35" w:rsidP="00785A35">
            <w:pPr>
              <w:bidi/>
              <w:jc w:val="left"/>
              <w:rPr>
                <w:sz w:val="20"/>
              </w:rPr>
            </w:pPr>
            <w:r w:rsidRPr="008B3559">
              <w:rPr>
                <w:sz w:val="20"/>
                <w:rtl/>
                <w:lang w:eastAsia="ar" w:bidi="ar-EG"/>
              </w:rPr>
              <w:t>الاستهلاك (طن من مكافئ ثاني أكسيد الكربون)</w:t>
            </w:r>
          </w:p>
        </w:tc>
        <w:tc>
          <w:tcPr>
            <w:tcW w:w="971" w:type="pct"/>
            <w:gridSpan w:val="2"/>
            <w:vAlign w:val="bottom"/>
          </w:tcPr>
          <w:p w14:paraId="467EC8FA" w14:textId="77777777" w:rsidR="00785A35" w:rsidRPr="008B3559" w:rsidRDefault="00785A35" w:rsidP="00785A35">
            <w:pPr>
              <w:bidi/>
              <w:jc w:val="left"/>
              <w:rPr>
                <w:sz w:val="20"/>
              </w:rPr>
            </w:pPr>
            <w:r w:rsidRPr="008B3559">
              <w:rPr>
                <w:sz w:val="20"/>
                <w:rtl/>
                <w:lang w:eastAsia="ar" w:bidi="ar-EG"/>
              </w:rPr>
              <w:t>حدود بروتوكول مونتريال</w:t>
            </w:r>
          </w:p>
        </w:tc>
        <w:tc>
          <w:tcPr>
            <w:tcW w:w="384" w:type="pct"/>
          </w:tcPr>
          <w:p w14:paraId="08F0E9C1" w14:textId="77777777" w:rsidR="00785A35" w:rsidRPr="008B3559" w:rsidRDefault="00785A35" w:rsidP="008B3559">
            <w:pPr>
              <w:bidi/>
              <w:rPr>
                <w:sz w:val="20"/>
              </w:rPr>
            </w:pPr>
            <w:r w:rsidRPr="008B3559">
              <w:rPr>
                <w:sz w:val="20"/>
                <w:rtl/>
                <w:lang w:eastAsia="ar" w:bidi="ar-EG"/>
              </w:rPr>
              <w:t>لا ينطبق</w:t>
            </w:r>
          </w:p>
        </w:tc>
        <w:tc>
          <w:tcPr>
            <w:tcW w:w="384" w:type="pct"/>
          </w:tcPr>
          <w:p w14:paraId="1D4436CE" w14:textId="46BC33D1" w:rsidR="00785A35" w:rsidRPr="008B3559" w:rsidRDefault="00785A35" w:rsidP="008B3559">
            <w:pPr>
              <w:bidi/>
              <w:rPr>
                <w:sz w:val="20"/>
              </w:rPr>
            </w:pPr>
            <w:r w:rsidRPr="008B3559">
              <w:rPr>
                <w:sz w:val="20"/>
              </w:rPr>
              <w:t>1,222,358</w:t>
            </w:r>
          </w:p>
        </w:tc>
        <w:tc>
          <w:tcPr>
            <w:tcW w:w="384" w:type="pct"/>
          </w:tcPr>
          <w:p w14:paraId="5CF73E52" w14:textId="0FD22896" w:rsidR="00785A35" w:rsidRPr="008B3559" w:rsidRDefault="00785A35" w:rsidP="008B3559">
            <w:pPr>
              <w:bidi/>
              <w:rPr>
                <w:sz w:val="20"/>
              </w:rPr>
            </w:pPr>
            <w:r w:rsidRPr="008B3559">
              <w:rPr>
                <w:sz w:val="20"/>
              </w:rPr>
              <w:t>1,222,358</w:t>
            </w:r>
          </w:p>
        </w:tc>
        <w:tc>
          <w:tcPr>
            <w:tcW w:w="384" w:type="pct"/>
          </w:tcPr>
          <w:p w14:paraId="141EC68E" w14:textId="1D58A3F0" w:rsidR="00785A35" w:rsidRPr="008B3559" w:rsidRDefault="00785A35" w:rsidP="008B3559">
            <w:pPr>
              <w:bidi/>
              <w:rPr>
                <w:sz w:val="20"/>
              </w:rPr>
            </w:pPr>
            <w:r w:rsidRPr="008B3559">
              <w:rPr>
                <w:sz w:val="20"/>
              </w:rPr>
              <w:t>1,222,358</w:t>
            </w:r>
          </w:p>
        </w:tc>
        <w:tc>
          <w:tcPr>
            <w:tcW w:w="384" w:type="pct"/>
          </w:tcPr>
          <w:p w14:paraId="7BB3E53D" w14:textId="4F15B060" w:rsidR="00785A35" w:rsidRPr="008B3559" w:rsidRDefault="00785A35" w:rsidP="008B3559">
            <w:pPr>
              <w:bidi/>
              <w:rPr>
                <w:sz w:val="20"/>
              </w:rPr>
            </w:pPr>
            <w:r w:rsidRPr="008B3559">
              <w:rPr>
                <w:sz w:val="20"/>
              </w:rPr>
              <w:t>1,222,358</w:t>
            </w:r>
          </w:p>
        </w:tc>
        <w:tc>
          <w:tcPr>
            <w:tcW w:w="384" w:type="pct"/>
          </w:tcPr>
          <w:p w14:paraId="3F6E4315" w14:textId="69F7B9A2" w:rsidR="00785A35" w:rsidRPr="008B3559" w:rsidRDefault="00785A35" w:rsidP="008B3559">
            <w:pPr>
              <w:bidi/>
              <w:rPr>
                <w:sz w:val="20"/>
              </w:rPr>
            </w:pPr>
            <w:r w:rsidRPr="008B3559">
              <w:rPr>
                <w:sz w:val="20"/>
              </w:rPr>
              <w:t>1,222,358</w:t>
            </w:r>
          </w:p>
        </w:tc>
        <w:tc>
          <w:tcPr>
            <w:tcW w:w="384" w:type="pct"/>
          </w:tcPr>
          <w:p w14:paraId="04104217" w14:textId="1BAF53FD" w:rsidR="00785A35" w:rsidRPr="008B3559" w:rsidRDefault="00785A35" w:rsidP="008B3559">
            <w:pPr>
              <w:bidi/>
              <w:rPr>
                <w:sz w:val="20"/>
              </w:rPr>
            </w:pPr>
            <w:r w:rsidRPr="008B3559">
              <w:rPr>
                <w:sz w:val="20"/>
              </w:rPr>
              <w:t>1,100,122</w:t>
            </w:r>
          </w:p>
        </w:tc>
        <w:tc>
          <w:tcPr>
            <w:tcW w:w="384" w:type="pct"/>
          </w:tcPr>
          <w:p w14:paraId="7EC42E70" w14:textId="1B42CA0D" w:rsidR="00785A35" w:rsidRPr="008B3559" w:rsidRDefault="00785A35" w:rsidP="008B3559">
            <w:pPr>
              <w:bidi/>
              <w:rPr>
                <w:sz w:val="20"/>
              </w:rPr>
            </w:pPr>
            <w:r w:rsidRPr="008B3559">
              <w:rPr>
                <w:sz w:val="20"/>
              </w:rPr>
              <w:t>1,100,122</w:t>
            </w:r>
          </w:p>
        </w:tc>
        <w:tc>
          <w:tcPr>
            <w:tcW w:w="361" w:type="pct"/>
          </w:tcPr>
          <w:p w14:paraId="473686D5" w14:textId="77777777" w:rsidR="00785A35" w:rsidRPr="008B3559" w:rsidRDefault="00785A35" w:rsidP="008B3559">
            <w:pPr>
              <w:bidi/>
              <w:rPr>
                <w:sz w:val="20"/>
              </w:rPr>
            </w:pPr>
            <w:r w:rsidRPr="008B3559">
              <w:rPr>
                <w:sz w:val="20"/>
                <w:rtl/>
                <w:lang w:eastAsia="ar" w:bidi="ar-EG"/>
              </w:rPr>
              <w:t>لا ينطبق</w:t>
            </w:r>
          </w:p>
        </w:tc>
      </w:tr>
      <w:tr w:rsidR="00785A35" w:rsidRPr="008B3559" w14:paraId="6765C412" w14:textId="77777777" w:rsidTr="00583084">
        <w:trPr>
          <w:trHeight w:val="46"/>
        </w:trPr>
        <w:tc>
          <w:tcPr>
            <w:tcW w:w="596" w:type="pct"/>
            <w:vMerge/>
          </w:tcPr>
          <w:p w14:paraId="44933A2C" w14:textId="77777777" w:rsidR="00785A35" w:rsidRPr="008B3559" w:rsidRDefault="00785A35" w:rsidP="00785A35">
            <w:pPr>
              <w:bidi/>
              <w:rPr>
                <w:sz w:val="20"/>
              </w:rPr>
            </w:pPr>
          </w:p>
        </w:tc>
        <w:tc>
          <w:tcPr>
            <w:tcW w:w="971" w:type="pct"/>
            <w:gridSpan w:val="2"/>
            <w:vAlign w:val="bottom"/>
          </w:tcPr>
          <w:p w14:paraId="5F2B7570" w14:textId="77777777" w:rsidR="00785A35" w:rsidRPr="008B3559" w:rsidRDefault="00785A35" w:rsidP="00785A35">
            <w:pPr>
              <w:bidi/>
              <w:jc w:val="left"/>
              <w:rPr>
                <w:sz w:val="20"/>
              </w:rPr>
            </w:pPr>
            <w:r w:rsidRPr="008B3559">
              <w:rPr>
                <w:sz w:val="20"/>
                <w:rtl/>
                <w:lang w:eastAsia="ar" w:bidi="ar-EG"/>
              </w:rPr>
              <w:t>الحد الأقصى الذي يمكن السماح به</w:t>
            </w:r>
          </w:p>
        </w:tc>
        <w:tc>
          <w:tcPr>
            <w:tcW w:w="384" w:type="pct"/>
          </w:tcPr>
          <w:p w14:paraId="21452028" w14:textId="77777777" w:rsidR="00785A35" w:rsidRPr="008B3559" w:rsidRDefault="00785A35" w:rsidP="008B3559">
            <w:pPr>
              <w:bidi/>
              <w:rPr>
                <w:sz w:val="20"/>
              </w:rPr>
            </w:pPr>
            <w:r w:rsidRPr="008B3559">
              <w:rPr>
                <w:sz w:val="20"/>
                <w:rtl/>
                <w:lang w:eastAsia="ar" w:bidi="ar-EG"/>
              </w:rPr>
              <w:t>لا ينطبق</w:t>
            </w:r>
          </w:p>
        </w:tc>
        <w:tc>
          <w:tcPr>
            <w:tcW w:w="384" w:type="pct"/>
          </w:tcPr>
          <w:p w14:paraId="73EF6988" w14:textId="66CA3AC3" w:rsidR="00785A35" w:rsidRPr="008B3559" w:rsidRDefault="00785A35" w:rsidP="008B3559">
            <w:pPr>
              <w:bidi/>
              <w:rPr>
                <w:sz w:val="20"/>
              </w:rPr>
            </w:pPr>
            <w:r w:rsidRPr="008B3559">
              <w:rPr>
                <w:sz w:val="20"/>
              </w:rPr>
              <w:t>9</w:t>
            </w:r>
            <w:r w:rsidR="004167C6" w:rsidRPr="008B3559">
              <w:rPr>
                <w:sz w:val="20"/>
              </w:rPr>
              <w:t>35,450</w:t>
            </w:r>
          </w:p>
        </w:tc>
        <w:tc>
          <w:tcPr>
            <w:tcW w:w="384" w:type="pct"/>
          </w:tcPr>
          <w:p w14:paraId="42B07FCA" w14:textId="0FF903F0" w:rsidR="00785A35" w:rsidRPr="008B3559" w:rsidRDefault="00785A35" w:rsidP="008B3559">
            <w:pPr>
              <w:bidi/>
              <w:rPr>
                <w:sz w:val="20"/>
              </w:rPr>
            </w:pPr>
            <w:r w:rsidRPr="008B3559">
              <w:rPr>
                <w:sz w:val="20"/>
              </w:rPr>
              <w:t>911,652</w:t>
            </w:r>
          </w:p>
        </w:tc>
        <w:tc>
          <w:tcPr>
            <w:tcW w:w="384" w:type="pct"/>
          </w:tcPr>
          <w:p w14:paraId="08234C1E" w14:textId="3AABF24B" w:rsidR="00785A35" w:rsidRPr="008B3559" w:rsidRDefault="00785A35" w:rsidP="008B3559">
            <w:pPr>
              <w:bidi/>
              <w:rPr>
                <w:sz w:val="20"/>
              </w:rPr>
            </w:pPr>
            <w:r w:rsidRPr="008B3559">
              <w:rPr>
                <w:sz w:val="20"/>
              </w:rPr>
              <w:t>8</w:t>
            </w:r>
            <w:r w:rsidR="004167C6" w:rsidRPr="008B3559">
              <w:rPr>
                <w:sz w:val="20"/>
              </w:rPr>
              <w:t>64</w:t>
            </w:r>
            <w:r w:rsidRPr="008B3559">
              <w:rPr>
                <w:sz w:val="20"/>
              </w:rPr>
              <w:t>,</w:t>
            </w:r>
            <w:r w:rsidR="004167C6" w:rsidRPr="008B3559">
              <w:rPr>
                <w:sz w:val="20"/>
              </w:rPr>
              <w:t>065</w:t>
            </w:r>
          </w:p>
        </w:tc>
        <w:tc>
          <w:tcPr>
            <w:tcW w:w="384" w:type="pct"/>
          </w:tcPr>
          <w:p w14:paraId="4D2BC54F" w14:textId="1E2BBEF7" w:rsidR="00785A35" w:rsidRPr="008B3559" w:rsidRDefault="00785A35" w:rsidP="008B3559">
            <w:pPr>
              <w:bidi/>
              <w:rPr>
                <w:sz w:val="20"/>
              </w:rPr>
            </w:pPr>
            <w:r w:rsidRPr="008B3559">
              <w:rPr>
                <w:sz w:val="20"/>
              </w:rPr>
              <w:t>864,05</w:t>
            </w:r>
          </w:p>
        </w:tc>
        <w:tc>
          <w:tcPr>
            <w:tcW w:w="384" w:type="pct"/>
          </w:tcPr>
          <w:p w14:paraId="233D3A33" w14:textId="6D1891E1" w:rsidR="00785A35" w:rsidRPr="008B3559" w:rsidRDefault="00785A35" w:rsidP="008B3559">
            <w:pPr>
              <w:bidi/>
              <w:rPr>
                <w:sz w:val="20"/>
              </w:rPr>
            </w:pPr>
            <w:r w:rsidRPr="008B3559">
              <w:rPr>
                <w:sz w:val="20"/>
              </w:rPr>
              <w:t>840,258</w:t>
            </w:r>
          </w:p>
        </w:tc>
        <w:tc>
          <w:tcPr>
            <w:tcW w:w="384" w:type="pct"/>
          </w:tcPr>
          <w:p w14:paraId="7EEE697A" w14:textId="647F2529" w:rsidR="00785A35" w:rsidRPr="008B3559" w:rsidRDefault="00785A35" w:rsidP="008B3559">
            <w:pPr>
              <w:bidi/>
              <w:rPr>
                <w:sz w:val="20"/>
              </w:rPr>
            </w:pPr>
            <w:r w:rsidRPr="008B3559">
              <w:rPr>
                <w:sz w:val="20"/>
              </w:rPr>
              <w:t>792,662</w:t>
            </w:r>
          </w:p>
        </w:tc>
        <w:tc>
          <w:tcPr>
            <w:tcW w:w="384" w:type="pct"/>
          </w:tcPr>
          <w:p w14:paraId="1B515AF1" w14:textId="275AC944" w:rsidR="00785A35" w:rsidRPr="008B3559" w:rsidRDefault="00785A35" w:rsidP="008B3559">
            <w:pPr>
              <w:bidi/>
              <w:rPr>
                <w:sz w:val="20"/>
              </w:rPr>
            </w:pPr>
            <w:r w:rsidRPr="008B3559">
              <w:rPr>
                <w:sz w:val="20"/>
              </w:rPr>
              <w:t>792,662</w:t>
            </w:r>
          </w:p>
        </w:tc>
        <w:tc>
          <w:tcPr>
            <w:tcW w:w="361" w:type="pct"/>
          </w:tcPr>
          <w:p w14:paraId="1B1A9F80" w14:textId="77777777" w:rsidR="00785A35" w:rsidRPr="008B3559" w:rsidRDefault="00785A35" w:rsidP="008B3559">
            <w:pPr>
              <w:bidi/>
              <w:rPr>
                <w:sz w:val="20"/>
              </w:rPr>
            </w:pPr>
            <w:r w:rsidRPr="008B3559">
              <w:rPr>
                <w:sz w:val="20"/>
                <w:rtl/>
                <w:lang w:eastAsia="ar" w:bidi="ar-EG"/>
              </w:rPr>
              <w:t>لا ينطبق</w:t>
            </w:r>
          </w:p>
        </w:tc>
      </w:tr>
      <w:tr w:rsidR="00785A35" w:rsidRPr="008B3559" w14:paraId="1D3395BC" w14:textId="77777777" w:rsidTr="00583084">
        <w:trPr>
          <w:trHeight w:val="46"/>
        </w:trPr>
        <w:tc>
          <w:tcPr>
            <w:tcW w:w="596" w:type="pct"/>
            <w:vMerge/>
          </w:tcPr>
          <w:p w14:paraId="461FC6D2" w14:textId="77777777" w:rsidR="00785A35" w:rsidRPr="008B3559" w:rsidRDefault="00785A35" w:rsidP="00785A35">
            <w:pPr>
              <w:bidi/>
              <w:rPr>
                <w:sz w:val="20"/>
              </w:rPr>
            </w:pPr>
          </w:p>
        </w:tc>
        <w:tc>
          <w:tcPr>
            <w:tcW w:w="971" w:type="pct"/>
            <w:gridSpan w:val="2"/>
            <w:vAlign w:val="bottom"/>
          </w:tcPr>
          <w:p w14:paraId="4C1B4FCA" w14:textId="77777777" w:rsidR="00785A35" w:rsidRPr="008B3559" w:rsidRDefault="00785A35" w:rsidP="00785A35">
            <w:pPr>
              <w:bidi/>
              <w:jc w:val="left"/>
              <w:rPr>
                <w:sz w:val="20"/>
              </w:rPr>
            </w:pPr>
            <w:r w:rsidRPr="008B3559">
              <w:rPr>
                <w:sz w:val="20"/>
                <w:rtl/>
                <w:lang w:eastAsia="ar" w:bidi="ar-EG"/>
              </w:rPr>
              <w:t>التخفيض من خط الأساس (٪)</w:t>
            </w:r>
          </w:p>
        </w:tc>
        <w:tc>
          <w:tcPr>
            <w:tcW w:w="384" w:type="pct"/>
          </w:tcPr>
          <w:p w14:paraId="4ED0C8A1" w14:textId="77777777" w:rsidR="00785A35" w:rsidRPr="008B3559" w:rsidRDefault="00785A35" w:rsidP="008B3559">
            <w:pPr>
              <w:bidi/>
              <w:rPr>
                <w:sz w:val="20"/>
              </w:rPr>
            </w:pPr>
            <w:r w:rsidRPr="008B3559">
              <w:rPr>
                <w:sz w:val="20"/>
                <w:rtl/>
                <w:lang w:eastAsia="ar" w:bidi="ar-EG"/>
              </w:rPr>
              <w:t>لا ينطبق</w:t>
            </w:r>
          </w:p>
        </w:tc>
        <w:tc>
          <w:tcPr>
            <w:tcW w:w="384" w:type="pct"/>
          </w:tcPr>
          <w:p w14:paraId="3AADB6EF" w14:textId="41BA5864" w:rsidR="00785A35" w:rsidRPr="008B3559" w:rsidRDefault="00785A35" w:rsidP="008B3559">
            <w:pPr>
              <w:bidi/>
              <w:rPr>
                <w:sz w:val="20"/>
              </w:rPr>
            </w:pPr>
            <w:r w:rsidRPr="008B3559">
              <w:rPr>
                <w:sz w:val="20"/>
              </w:rPr>
              <w:t>23.5</w:t>
            </w:r>
          </w:p>
        </w:tc>
        <w:tc>
          <w:tcPr>
            <w:tcW w:w="384" w:type="pct"/>
          </w:tcPr>
          <w:p w14:paraId="354FBEA0" w14:textId="6E350287" w:rsidR="00785A35" w:rsidRPr="008B3559" w:rsidRDefault="00785A35" w:rsidP="008B3559">
            <w:pPr>
              <w:bidi/>
              <w:rPr>
                <w:sz w:val="20"/>
              </w:rPr>
            </w:pPr>
            <w:r w:rsidRPr="008B3559">
              <w:rPr>
                <w:sz w:val="20"/>
              </w:rPr>
              <w:t>25.4</w:t>
            </w:r>
          </w:p>
        </w:tc>
        <w:tc>
          <w:tcPr>
            <w:tcW w:w="384" w:type="pct"/>
          </w:tcPr>
          <w:p w14:paraId="4F50C4C2" w14:textId="280B88DD" w:rsidR="00785A35" w:rsidRPr="008B3559" w:rsidRDefault="006906A9" w:rsidP="008B3559">
            <w:pPr>
              <w:bidi/>
              <w:rPr>
                <w:sz w:val="20"/>
              </w:rPr>
            </w:pPr>
            <w:r w:rsidRPr="008B3559">
              <w:rPr>
                <w:sz w:val="20"/>
              </w:rPr>
              <w:t>27.4</w:t>
            </w:r>
          </w:p>
        </w:tc>
        <w:tc>
          <w:tcPr>
            <w:tcW w:w="384" w:type="pct"/>
          </w:tcPr>
          <w:p w14:paraId="68992F00" w14:textId="22E9E73E" w:rsidR="00785A35" w:rsidRPr="008B3559" w:rsidRDefault="00785A35" w:rsidP="008B3559">
            <w:pPr>
              <w:bidi/>
              <w:rPr>
                <w:sz w:val="20"/>
              </w:rPr>
            </w:pPr>
            <w:r w:rsidRPr="008B3559">
              <w:rPr>
                <w:sz w:val="20"/>
              </w:rPr>
              <w:t>29.3</w:t>
            </w:r>
          </w:p>
        </w:tc>
        <w:tc>
          <w:tcPr>
            <w:tcW w:w="384" w:type="pct"/>
          </w:tcPr>
          <w:p w14:paraId="57ACFBC0" w14:textId="2B1A1234" w:rsidR="00785A35" w:rsidRPr="008B3559" w:rsidRDefault="00785A35" w:rsidP="008B3559">
            <w:pPr>
              <w:bidi/>
              <w:rPr>
                <w:sz w:val="20"/>
              </w:rPr>
            </w:pPr>
            <w:r w:rsidRPr="008B3559">
              <w:rPr>
                <w:sz w:val="20"/>
              </w:rPr>
              <w:t>31.3</w:t>
            </w:r>
          </w:p>
        </w:tc>
        <w:tc>
          <w:tcPr>
            <w:tcW w:w="384" w:type="pct"/>
          </w:tcPr>
          <w:p w14:paraId="2242CC0B" w14:textId="050238CA" w:rsidR="00785A35" w:rsidRPr="008B3559" w:rsidRDefault="00785A35" w:rsidP="008B3559">
            <w:pPr>
              <w:bidi/>
              <w:rPr>
                <w:sz w:val="20"/>
              </w:rPr>
            </w:pPr>
            <w:r w:rsidRPr="008B3559">
              <w:rPr>
                <w:sz w:val="20"/>
              </w:rPr>
              <w:t>35.2</w:t>
            </w:r>
          </w:p>
        </w:tc>
        <w:tc>
          <w:tcPr>
            <w:tcW w:w="384" w:type="pct"/>
          </w:tcPr>
          <w:p w14:paraId="779A8CEC" w14:textId="31DE5A0E" w:rsidR="00785A35" w:rsidRPr="008B3559" w:rsidRDefault="00785A35" w:rsidP="008B3559">
            <w:pPr>
              <w:bidi/>
              <w:rPr>
                <w:sz w:val="20"/>
              </w:rPr>
            </w:pPr>
            <w:r w:rsidRPr="008B3559">
              <w:rPr>
                <w:sz w:val="20"/>
              </w:rPr>
              <w:t>35.2</w:t>
            </w:r>
          </w:p>
        </w:tc>
        <w:tc>
          <w:tcPr>
            <w:tcW w:w="361" w:type="pct"/>
          </w:tcPr>
          <w:p w14:paraId="7F1D2C25" w14:textId="77777777" w:rsidR="00785A35" w:rsidRPr="008B3559" w:rsidRDefault="00785A35" w:rsidP="008B3559">
            <w:pPr>
              <w:bidi/>
              <w:rPr>
                <w:sz w:val="20"/>
              </w:rPr>
            </w:pPr>
            <w:r w:rsidRPr="008B3559">
              <w:rPr>
                <w:sz w:val="20"/>
                <w:rtl/>
                <w:lang w:eastAsia="ar" w:bidi="ar-EG"/>
              </w:rPr>
              <w:t>لا ينطبق</w:t>
            </w:r>
          </w:p>
        </w:tc>
      </w:tr>
      <w:tr w:rsidR="006906A9" w:rsidRPr="008B3559" w14:paraId="4D982907" w14:textId="77777777" w:rsidTr="00583084">
        <w:trPr>
          <w:trHeight w:val="46"/>
        </w:trPr>
        <w:tc>
          <w:tcPr>
            <w:tcW w:w="596" w:type="pct"/>
            <w:vMerge w:val="restart"/>
            <w:vAlign w:val="center"/>
          </w:tcPr>
          <w:p w14:paraId="5F03FE60" w14:textId="77777777" w:rsidR="006906A9" w:rsidRPr="008B3559" w:rsidRDefault="006906A9" w:rsidP="006906A9">
            <w:pPr>
              <w:bidi/>
              <w:jc w:val="left"/>
              <w:rPr>
                <w:sz w:val="20"/>
              </w:rPr>
            </w:pPr>
            <w:r w:rsidRPr="008B3559">
              <w:rPr>
                <w:sz w:val="20"/>
                <w:rtl/>
                <w:lang w:eastAsia="ar" w:bidi="ar-EG"/>
              </w:rPr>
              <w:t>المبالغ الموصى بها من حيث المبدأ (دولار أمريكي)</w:t>
            </w:r>
          </w:p>
        </w:tc>
        <w:tc>
          <w:tcPr>
            <w:tcW w:w="451" w:type="pct"/>
            <w:vMerge w:val="restart"/>
            <w:vAlign w:val="center"/>
          </w:tcPr>
          <w:p w14:paraId="374281BE" w14:textId="77777777" w:rsidR="006906A9" w:rsidRPr="008B3559" w:rsidRDefault="006906A9" w:rsidP="006906A9">
            <w:pPr>
              <w:bidi/>
              <w:jc w:val="center"/>
              <w:rPr>
                <w:sz w:val="20"/>
              </w:rPr>
            </w:pPr>
            <w:r w:rsidRPr="008B3559">
              <w:rPr>
                <w:sz w:val="20"/>
                <w:rtl/>
                <w:lang w:eastAsia="ar" w:bidi="ar-EG"/>
              </w:rPr>
              <w:t>اليونيدو</w:t>
            </w:r>
          </w:p>
        </w:tc>
        <w:tc>
          <w:tcPr>
            <w:tcW w:w="520" w:type="pct"/>
            <w:vAlign w:val="center"/>
          </w:tcPr>
          <w:p w14:paraId="0D7819D6" w14:textId="77777777" w:rsidR="006906A9" w:rsidRPr="008B3559" w:rsidRDefault="006906A9" w:rsidP="006906A9">
            <w:pPr>
              <w:bidi/>
              <w:jc w:val="left"/>
              <w:rPr>
                <w:sz w:val="20"/>
              </w:rPr>
            </w:pPr>
            <w:r w:rsidRPr="008B3559">
              <w:rPr>
                <w:sz w:val="20"/>
                <w:rtl/>
                <w:lang w:eastAsia="ar" w:bidi="ar-EG"/>
              </w:rPr>
              <w:t>تكاليف المشروع</w:t>
            </w:r>
          </w:p>
        </w:tc>
        <w:tc>
          <w:tcPr>
            <w:tcW w:w="384" w:type="pct"/>
          </w:tcPr>
          <w:p w14:paraId="5383E8FA" w14:textId="0D1AB7EC" w:rsidR="006906A9" w:rsidRPr="008B3559" w:rsidRDefault="006906A9" w:rsidP="008B3559">
            <w:pPr>
              <w:bidi/>
              <w:rPr>
                <w:sz w:val="20"/>
              </w:rPr>
            </w:pPr>
            <w:r w:rsidRPr="008B3559">
              <w:rPr>
                <w:sz w:val="20"/>
              </w:rPr>
              <w:t>115,000</w:t>
            </w:r>
          </w:p>
        </w:tc>
        <w:tc>
          <w:tcPr>
            <w:tcW w:w="384" w:type="pct"/>
          </w:tcPr>
          <w:p w14:paraId="068DAE8B" w14:textId="773D38AF" w:rsidR="006906A9" w:rsidRPr="008B3559" w:rsidRDefault="006906A9" w:rsidP="008B3559">
            <w:pPr>
              <w:bidi/>
              <w:rPr>
                <w:sz w:val="20"/>
              </w:rPr>
            </w:pPr>
            <w:r w:rsidRPr="008B3559">
              <w:rPr>
                <w:sz w:val="20"/>
              </w:rPr>
              <w:t>0</w:t>
            </w:r>
          </w:p>
        </w:tc>
        <w:tc>
          <w:tcPr>
            <w:tcW w:w="384" w:type="pct"/>
          </w:tcPr>
          <w:p w14:paraId="046DB74F" w14:textId="05748F8E" w:rsidR="006906A9" w:rsidRPr="008B3559" w:rsidRDefault="006906A9" w:rsidP="008B3559">
            <w:pPr>
              <w:bidi/>
              <w:rPr>
                <w:sz w:val="20"/>
              </w:rPr>
            </w:pPr>
            <w:r w:rsidRPr="008B3559">
              <w:rPr>
                <w:sz w:val="20"/>
              </w:rPr>
              <w:t>94,500</w:t>
            </w:r>
          </w:p>
        </w:tc>
        <w:tc>
          <w:tcPr>
            <w:tcW w:w="384" w:type="pct"/>
          </w:tcPr>
          <w:p w14:paraId="001DF6A5" w14:textId="5D8E46CC" w:rsidR="006906A9" w:rsidRPr="008B3559" w:rsidRDefault="006906A9" w:rsidP="008B3559">
            <w:pPr>
              <w:bidi/>
              <w:rPr>
                <w:sz w:val="20"/>
              </w:rPr>
            </w:pPr>
            <w:r w:rsidRPr="008B3559">
              <w:rPr>
                <w:sz w:val="20"/>
              </w:rPr>
              <w:t>0</w:t>
            </w:r>
          </w:p>
        </w:tc>
        <w:tc>
          <w:tcPr>
            <w:tcW w:w="384" w:type="pct"/>
          </w:tcPr>
          <w:p w14:paraId="188BBA1D" w14:textId="0D64050C" w:rsidR="006906A9" w:rsidRPr="008B3559" w:rsidRDefault="006906A9" w:rsidP="008B3559">
            <w:pPr>
              <w:bidi/>
              <w:rPr>
                <w:sz w:val="20"/>
              </w:rPr>
            </w:pPr>
            <w:r w:rsidRPr="008B3559">
              <w:rPr>
                <w:sz w:val="20"/>
              </w:rPr>
              <w:t>69,500</w:t>
            </w:r>
          </w:p>
        </w:tc>
        <w:tc>
          <w:tcPr>
            <w:tcW w:w="384" w:type="pct"/>
          </w:tcPr>
          <w:p w14:paraId="436F976B" w14:textId="7CE6BFFA" w:rsidR="006906A9" w:rsidRPr="008B3559" w:rsidRDefault="006906A9" w:rsidP="008B3559">
            <w:pPr>
              <w:bidi/>
              <w:rPr>
                <w:sz w:val="20"/>
              </w:rPr>
            </w:pPr>
            <w:r w:rsidRPr="008B3559">
              <w:rPr>
                <w:sz w:val="20"/>
              </w:rPr>
              <w:t>0</w:t>
            </w:r>
          </w:p>
        </w:tc>
        <w:tc>
          <w:tcPr>
            <w:tcW w:w="384" w:type="pct"/>
          </w:tcPr>
          <w:p w14:paraId="2B10C483" w14:textId="5FC76A5F" w:rsidR="006906A9" w:rsidRPr="008B3559" w:rsidRDefault="006906A9" w:rsidP="008B3559">
            <w:pPr>
              <w:bidi/>
              <w:rPr>
                <w:sz w:val="20"/>
              </w:rPr>
            </w:pPr>
            <w:r w:rsidRPr="008B3559">
              <w:rPr>
                <w:sz w:val="20"/>
              </w:rPr>
              <w:t>0</w:t>
            </w:r>
          </w:p>
        </w:tc>
        <w:tc>
          <w:tcPr>
            <w:tcW w:w="384" w:type="pct"/>
          </w:tcPr>
          <w:p w14:paraId="3D4F9D12" w14:textId="77777777" w:rsidR="006906A9" w:rsidRPr="008B3559" w:rsidRDefault="006906A9" w:rsidP="008B3559">
            <w:pPr>
              <w:bidi/>
              <w:rPr>
                <w:sz w:val="20"/>
              </w:rPr>
            </w:pPr>
            <w:r w:rsidRPr="008B3559">
              <w:rPr>
                <w:sz w:val="20"/>
                <w:rtl/>
                <w:lang w:eastAsia="ar" w:bidi="ar-EG"/>
              </w:rPr>
              <w:t>38,000</w:t>
            </w:r>
          </w:p>
        </w:tc>
        <w:tc>
          <w:tcPr>
            <w:tcW w:w="361" w:type="pct"/>
          </w:tcPr>
          <w:p w14:paraId="3249A052" w14:textId="32042CF8" w:rsidR="006906A9" w:rsidRPr="008B3559" w:rsidRDefault="006906A9" w:rsidP="008B3559">
            <w:pPr>
              <w:bidi/>
              <w:rPr>
                <w:sz w:val="20"/>
              </w:rPr>
            </w:pPr>
            <w:r w:rsidRPr="008B3559">
              <w:rPr>
                <w:sz w:val="20"/>
              </w:rPr>
              <w:t>317,000</w:t>
            </w:r>
          </w:p>
        </w:tc>
      </w:tr>
      <w:tr w:rsidR="006906A9" w:rsidRPr="008B3559" w14:paraId="5704BAF2" w14:textId="77777777" w:rsidTr="00583084">
        <w:trPr>
          <w:trHeight w:val="46"/>
        </w:trPr>
        <w:tc>
          <w:tcPr>
            <w:tcW w:w="596" w:type="pct"/>
            <w:vMerge/>
          </w:tcPr>
          <w:p w14:paraId="616AD712" w14:textId="77777777" w:rsidR="006906A9" w:rsidRPr="008B3559" w:rsidRDefault="006906A9" w:rsidP="006906A9">
            <w:pPr>
              <w:bidi/>
              <w:rPr>
                <w:sz w:val="20"/>
              </w:rPr>
            </w:pPr>
          </w:p>
        </w:tc>
        <w:tc>
          <w:tcPr>
            <w:tcW w:w="451" w:type="pct"/>
            <w:vMerge/>
            <w:vAlign w:val="center"/>
          </w:tcPr>
          <w:p w14:paraId="5AC9AC19" w14:textId="77777777" w:rsidR="006906A9" w:rsidRPr="008B3559" w:rsidRDefault="006906A9" w:rsidP="006906A9">
            <w:pPr>
              <w:bidi/>
              <w:jc w:val="center"/>
              <w:rPr>
                <w:sz w:val="20"/>
              </w:rPr>
            </w:pPr>
          </w:p>
        </w:tc>
        <w:tc>
          <w:tcPr>
            <w:tcW w:w="520" w:type="pct"/>
            <w:vAlign w:val="center"/>
          </w:tcPr>
          <w:p w14:paraId="05DC1DC4" w14:textId="77777777" w:rsidR="006906A9" w:rsidRPr="008B3559" w:rsidRDefault="006906A9" w:rsidP="006906A9">
            <w:pPr>
              <w:bidi/>
              <w:jc w:val="left"/>
              <w:rPr>
                <w:sz w:val="20"/>
              </w:rPr>
            </w:pPr>
            <w:r w:rsidRPr="008B3559">
              <w:rPr>
                <w:sz w:val="20"/>
                <w:rtl/>
                <w:lang w:eastAsia="ar" w:bidi="ar-EG"/>
              </w:rPr>
              <w:t>تكاليف الدعم</w:t>
            </w:r>
          </w:p>
        </w:tc>
        <w:tc>
          <w:tcPr>
            <w:tcW w:w="384" w:type="pct"/>
          </w:tcPr>
          <w:p w14:paraId="686EA425" w14:textId="22126DA7" w:rsidR="006906A9" w:rsidRPr="008B3559" w:rsidRDefault="006906A9" w:rsidP="008B3559">
            <w:pPr>
              <w:bidi/>
              <w:rPr>
                <w:sz w:val="20"/>
              </w:rPr>
            </w:pPr>
            <w:r w:rsidRPr="008B3559">
              <w:rPr>
                <w:sz w:val="20"/>
              </w:rPr>
              <w:t>14,950</w:t>
            </w:r>
          </w:p>
        </w:tc>
        <w:tc>
          <w:tcPr>
            <w:tcW w:w="384" w:type="pct"/>
          </w:tcPr>
          <w:p w14:paraId="779C0544" w14:textId="4D91429C" w:rsidR="006906A9" w:rsidRPr="008B3559" w:rsidRDefault="006906A9" w:rsidP="008B3559">
            <w:pPr>
              <w:bidi/>
              <w:rPr>
                <w:sz w:val="20"/>
              </w:rPr>
            </w:pPr>
            <w:r w:rsidRPr="008B3559">
              <w:rPr>
                <w:sz w:val="20"/>
              </w:rPr>
              <w:t>0</w:t>
            </w:r>
          </w:p>
        </w:tc>
        <w:tc>
          <w:tcPr>
            <w:tcW w:w="384" w:type="pct"/>
          </w:tcPr>
          <w:p w14:paraId="3782FC23" w14:textId="63B3DC3A" w:rsidR="006906A9" w:rsidRPr="008B3559" w:rsidRDefault="006906A9" w:rsidP="008B3559">
            <w:pPr>
              <w:bidi/>
              <w:rPr>
                <w:sz w:val="20"/>
              </w:rPr>
            </w:pPr>
            <w:r w:rsidRPr="008B3559">
              <w:rPr>
                <w:sz w:val="20"/>
              </w:rPr>
              <w:t>12,285</w:t>
            </w:r>
          </w:p>
        </w:tc>
        <w:tc>
          <w:tcPr>
            <w:tcW w:w="384" w:type="pct"/>
          </w:tcPr>
          <w:p w14:paraId="370F9D10" w14:textId="44AC37B1" w:rsidR="006906A9" w:rsidRPr="008B3559" w:rsidRDefault="006906A9" w:rsidP="008B3559">
            <w:pPr>
              <w:bidi/>
              <w:rPr>
                <w:sz w:val="20"/>
              </w:rPr>
            </w:pPr>
            <w:r w:rsidRPr="008B3559">
              <w:rPr>
                <w:sz w:val="20"/>
              </w:rPr>
              <w:t>0</w:t>
            </w:r>
          </w:p>
        </w:tc>
        <w:tc>
          <w:tcPr>
            <w:tcW w:w="384" w:type="pct"/>
          </w:tcPr>
          <w:p w14:paraId="6D093A30" w14:textId="5122443F" w:rsidR="006906A9" w:rsidRPr="008B3559" w:rsidRDefault="006906A9" w:rsidP="008B3559">
            <w:pPr>
              <w:bidi/>
              <w:rPr>
                <w:sz w:val="20"/>
              </w:rPr>
            </w:pPr>
            <w:r w:rsidRPr="008B3559">
              <w:rPr>
                <w:sz w:val="20"/>
              </w:rPr>
              <w:t>9,035</w:t>
            </w:r>
          </w:p>
        </w:tc>
        <w:tc>
          <w:tcPr>
            <w:tcW w:w="384" w:type="pct"/>
          </w:tcPr>
          <w:p w14:paraId="160A394D" w14:textId="21070DB9" w:rsidR="006906A9" w:rsidRPr="008B3559" w:rsidRDefault="006906A9" w:rsidP="008B3559">
            <w:pPr>
              <w:bidi/>
              <w:rPr>
                <w:sz w:val="20"/>
              </w:rPr>
            </w:pPr>
            <w:r w:rsidRPr="008B3559">
              <w:rPr>
                <w:sz w:val="20"/>
              </w:rPr>
              <w:t>0</w:t>
            </w:r>
          </w:p>
        </w:tc>
        <w:tc>
          <w:tcPr>
            <w:tcW w:w="384" w:type="pct"/>
          </w:tcPr>
          <w:p w14:paraId="21450E2D" w14:textId="261D2699" w:rsidR="006906A9" w:rsidRPr="008B3559" w:rsidRDefault="006906A9" w:rsidP="008B3559">
            <w:pPr>
              <w:bidi/>
              <w:rPr>
                <w:sz w:val="20"/>
              </w:rPr>
            </w:pPr>
            <w:r w:rsidRPr="008B3559">
              <w:rPr>
                <w:sz w:val="20"/>
              </w:rPr>
              <w:t>0</w:t>
            </w:r>
          </w:p>
        </w:tc>
        <w:tc>
          <w:tcPr>
            <w:tcW w:w="384" w:type="pct"/>
          </w:tcPr>
          <w:p w14:paraId="713D8799" w14:textId="77777777" w:rsidR="006906A9" w:rsidRPr="008B3559" w:rsidRDefault="006906A9" w:rsidP="008B3559">
            <w:pPr>
              <w:bidi/>
              <w:rPr>
                <w:sz w:val="20"/>
              </w:rPr>
            </w:pPr>
            <w:r w:rsidRPr="008B3559">
              <w:rPr>
                <w:sz w:val="20"/>
                <w:rtl/>
                <w:lang w:eastAsia="ar" w:bidi="ar-EG"/>
              </w:rPr>
              <w:t>4,940</w:t>
            </w:r>
          </w:p>
        </w:tc>
        <w:tc>
          <w:tcPr>
            <w:tcW w:w="361" w:type="pct"/>
          </w:tcPr>
          <w:p w14:paraId="6087DBB6" w14:textId="15095716" w:rsidR="006906A9" w:rsidRPr="008B3559" w:rsidRDefault="006906A9" w:rsidP="008B3559">
            <w:pPr>
              <w:bidi/>
              <w:rPr>
                <w:sz w:val="20"/>
              </w:rPr>
            </w:pPr>
            <w:r w:rsidRPr="008B3559">
              <w:rPr>
                <w:sz w:val="20"/>
              </w:rPr>
              <w:t>41,210</w:t>
            </w:r>
          </w:p>
        </w:tc>
      </w:tr>
      <w:tr w:rsidR="006906A9" w:rsidRPr="008B3559" w14:paraId="01C836CD" w14:textId="77777777" w:rsidTr="00583084">
        <w:trPr>
          <w:trHeight w:val="46"/>
        </w:trPr>
        <w:tc>
          <w:tcPr>
            <w:tcW w:w="596" w:type="pct"/>
            <w:vMerge/>
          </w:tcPr>
          <w:p w14:paraId="6B84A9FB" w14:textId="77777777" w:rsidR="006906A9" w:rsidRPr="008B3559" w:rsidRDefault="006906A9" w:rsidP="006906A9">
            <w:pPr>
              <w:bidi/>
              <w:rPr>
                <w:sz w:val="20"/>
              </w:rPr>
            </w:pPr>
          </w:p>
        </w:tc>
        <w:tc>
          <w:tcPr>
            <w:tcW w:w="451" w:type="pct"/>
            <w:vMerge w:val="restart"/>
            <w:vAlign w:val="center"/>
          </w:tcPr>
          <w:p w14:paraId="5B79FABE" w14:textId="77777777" w:rsidR="006906A9" w:rsidRPr="008B3559" w:rsidRDefault="006906A9" w:rsidP="006906A9">
            <w:pPr>
              <w:bidi/>
              <w:jc w:val="center"/>
              <w:rPr>
                <w:sz w:val="20"/>
              </w:rPr>
            </w:pPr>
            <w:r w:rsidRPr="008B3559">
              <w:rPr>
                <w:sz w:val="20"/>
                <w:rtl/>
                <w:lang w:eastAsia="ar" w:bidi="ar-EG"/>
              </w:rPr>
              <w:t>اليونيب</w:t>
            </w:r>
          </w:p>
        </w:tc>
        <w:tc>
          <w:tcPr>
            <w:tcW w:w="520" w:type="pct"/>
            <w:vAlign w:val="center"/>
          </w:tcPr>
          <w:p w14:paraId="71952EE6" w14:textId="77777777" w:rsidR="006906A9" w:rsidRPr="008B3559" w:rsidRDefault="006906A9" w:rsidP="006906A9">
            <w:pPr>
              <w:bidi/>
              <w:jc w:val="left"/>
              <w:rPr>
                <w:sz w:val="20"/>
              </w:rPr>
            </w:pPr>
            <w:r w:rsidRPr="008B3559">
              <w:rPr>
                <w:sz w:val="20"/>
                <w:rtl/>
                <w:lang w:eastAsia="ar" w:bidi="ar-EG"/>
              </w:rPr>
              <w:t>تكاليف المشروع</w:t>
            </w:r>
          </w:p>
        </w:tc>
        <w:tc>
          <w:tcPr>
            <w:tcW w:w="384" w:type="pct"/>
          </w:tcPr>
          <w:p w14:paraId="033532A2" w14:textId="3F18BCFE" w:rsidR="006906A9" w:rsidRPr="008B3559" w:rsidRDefault="006906A9" w:rsidP="008B3559">
            <w:pPr>
              <w:bidi/>
              <w:rPr>
                <w:sz w:val="20"/>
              </w:rPr>
            </w:pPr>
            <w:r w:rsidRPr="008B3559">
              <w:rPr>
                <w:sz w:val="20"/>
              </w:rPr>
              <w:t>35,000</w:t>
            </w:r>
          </w:p>
        </w:tc>
        <w:tc>
          <w:tcPr>
            <w:tcW w:w="384" w:type="pct"/>
          </w:tcPr>
          <w:p w14:paraId="2AE414BE" w14:textId="58B53A47" w:rsidR="006906A9" w:rsidRPr="008B3559" w:rsidRDefault="006906A9" w:rsidP="008B3559">
            <w:pPr>
              <w:bidi/>
              <w:rPr>
                <w:sz w:val="20"/>
              </w:rPr>
            </w:pPr>
            <w:r w:rsidRPr="008B3559">
              <w:rPr>
                <w:sz w:val="20"/>
              </w:rPr>
              <w:t>0</w:t>
            </w:r>
          </w:p>
        </w:tc>
        <w:tc>
          <w:tcPr>
            <w:tcW w:w="384" w:type="pct"/>
          </w:tcPr>
          <w:p w14:paraId="0AFC9718" w14:textId="06148C45" w:rsidR="006906A9" w:rsidRPr="008B3559" w:rsidRDefault="006906A9" w:rsidP="008B3559">
            <w:pPr>
              <w:bidi/>
              <w:rPr>
                <w:sz w:val="20"/>
              </w:rPr>
            </w:pPr>
            <w:r w:rsidRPr="008B3559">
              <w:rPr>
                <w:sz w:val="20"/>
              </w:rPr>
              <w:t>35,000</w:t>
            </w:r>
          </w:p>
        </w:tc>
        <w:tc>
          <w:tcPr>
            <w:tcW w:w="384" w:type="pct"/>
          </w:tcPr>
          <w:p w14:paraId="173D2493" w14:textId="677E1C40" w:rsidR="006906A9" w:rsidRPr="008B3559" w:rsidRDefault="006906A9" w:rsidP="008B3559">
            <w:pPr>
              <w:bidi/>
              <w:rPr>
                <w:sz w:val="20"/>
              </w:rPr>
            </w:pPr>
            <w:r w:rsidRPr="008B3559">
              <w:rPr>
                <w:sz w:val="20"/>
              </w:rPr>
              <w:t>0</w:t>
            </w:r>
          </w:p>
        </w:tc>
        <w:tc>
          <w:tcPr>
            <w:tcW w:w="384" w:type="pct"/>
          </w:tcPr>
          <w:p w14:paraId="1FB0DF5D" w14:textId="2AA10924" w:rsidR="006906A9" w:rsidRPr="008B3559" w:rsidRDefault="006906A9" w:rsidP="008B3559">
            <w:pPr>
              <w:bidi/>
              <w:rPr>
                <w:sz w:val="20"/>
              </w:rPr>
            </w:pPr>
            <w:r w:rsidRPr="008B3559">
              <w:rPr>
                <w:sz w:val="20"/>
              </w:rPr>
              <w:t>40,000</w:t>
            </w:r>
          </w:p>
        </w:tc>
        <w:tc>
          <w:tcPr>
            <w:tcW w:w="384" w:type="pct"/>
          </w:tcPr>
          <w:p w14:paraId="5F75C2F5" w14:textId="2D32BA3C" w:rsidR="006906A9" w:rsidRPr="008B3559" w:rsidRDefault="006906A9" w:rsidP="008B3559">
            <w:pPr>
              <w:bidi/>
              <w:rPr>
                <w:sz w:val="20"/>
              </w:rPr>
            </w:pPr>
            <w:r w:rsidRPr="008B3559">
              <w:rPr>
                <w:sz w:val="20"/>
              </w:rPr>
              <w:t>0</w:t>
            </w:r>
          </w:p>
        </w:tc>
        <w:tc>
          <w:tcPr>
            <w:tcW w:w="384" w:type="pct"/>
          </w:tcPr>
          <w:p w14:paraId="43C5187B" w14:textId="475E9246" w:rsidR="006906A9" w:rsidRPr="008B3559" w:rsidRDefault="006906A9" w:rsidP="008B3559">
            <w:pPr>
              <w:bidi/>
              <w:rPr>
                <w:sz w:val="20"/>
              </w:rPr>
            </w:pPr>
            <w:r w:rsidRPr="008B3559">
              <w:rPr>
                <w:sz w:val="20"/>
              </w:rPr>
              <w:t>0</w:t>
            </w:r>
          </w:p>
        </w:tc>
        <w:tc>
          <w:tcPr>
            <w:tcW w:w="384" w:type="pct"/>
          </w:tcPr>
          <w:p w14:paraId="7B48FA9A" w14:textId="77777777" w:rsidR="006906A9" w:rsidRPr="008B3559" w:rsidRDefault="006906A9" w:rsidP="008B3559">
            <w:pPr>
              <w:bidi/>
              <w:rPr>
                <w:sz w:val="20"/>
              </w:rPr>
            </w:pPr>
            <w:r w:rsidRPr="008B3559">
              <w:rPr>
                <w:sz w:val="20"/>
                <w:rtl/>
                <w:lang w:eastAsia="ar" w:bidi="ar-EG"/>
              </w:rPr>
              <w:t>5,000</w:t>
            </w:r>
          </w:p>
        </w:tc>
        <w:tc>
          <w:tcPr>
            <w:tcW w:w="361" w:type="pct"/>
          </w:tcPr>
          <w:p w14:paraId="39C2D092" w14:textId="25C857B2" w:rsidR="006906A9" w:rsidRPr="008B3559" w:rsidRDefault="006906A9" w:rsidP="008B3559">
            <w:pPr>
              <w:bidi/>
              <w:rPr>
                <w:sz w:val="20"/>
              </w:rPr>
            </w:pPr>
            <w:r w:rsidRPr="008B3559">
              <w:rPr>
                <w:sz w:val="20"/>
              </w:rPr>
              <w:t>115,000</w:t>
            </w:r>
          </w:p>
        </w:tc>
      </w:tr>
      <w:tr w:rsidR="006906A9" w:rsidRPr="008B3559" w14:paraId="1F334191" w14:textId="77777777" w:rsidTr="00583084">
        <w:trPr>
          <w:trHeight w:val="46"/>
        </w:trPr>
        <w:tc>
          <w:tcPr>
            <w:tcW w:w="596" w:type="pct"/>
            <w:vMerge/>
          </w:tcPr>
          <w:p w14:paraId="78EB0E11" w14:textId="77777777" w:rsidR="006906A9" w:rsidRPr="008B3559" w:rsidRDefault="006906A9" w:rsidP="006906A9">
            <w:pPr>
              <w:bidi/>
              <w:rPr>
                <w:sz w:val="20"/>
              </w:rPr>
            </w:pPr>
          </w:p>
        </w:tc>
        <w:tc>
          <w:tcPr>
            <w:tcW w:w="451" w:type="pct"/>
            <w:vMerge/>
          </w:tcPr>
          <w:p w14:paraId="6C8799D6" w14:textId="77777777" w:rsidR="006906A9" w:rsidRPr="008B3559" w:rsidRDefault="006906A9" w:rsidP="006906A9">
            <w:pPr>
              <w:bidi/>
              <w:jc w:val="left"/>
              <w:rPr>
                <w:sz w:val="20"/>
              </w:rPr>
            </w:pPr>
          </w:p>
        </w:tc>
        <w:tc>
          <w:tcPr>
            <w:tcW w:w="520" w:type="pct"/>
            <w:vAlign w:val="center"/>
          </w:tcPr>
          <w:p w14:paraId="29259AA8" w14:textId="77777777" w:rsidR="006906A9" w:rsidRPr="008B3559" w:rsidRDefault="006906A9" w:rsidP="006906A9">
            <w:pPr>
              <w:bidi/>
              <w:jc w:val="left"/>
              <w:rPr>
                <w:sz w:val="20"/>
              </w:rPr>
            </w:pPr>
            <w:r w:rsidRPr="008B3559">
              <w:rPr>
                <w:sz w:val="20"/>
                <w:rtl/>
                <w:lang w:eastAsia="ar" w:bidi="ar-EG"/>
              </w:rPr>
              <w:t>تكاليف الدعم</w:t>
            </w:r>
          </w:p>
        </w:tc>
        <w:tc>
          <w:tcPr>
            <w:tcW w:w="384" w:type="pct"/>
          </w:tcPr>
          <w:p w14:paraId="22AAF8DF" w14:textId="55D410C8" w:rsidR="006906A9" w:rsidRPr="008B3559" w:rsidRDefault="006906A9" w:rsidP="008B3559">
            <w:pPr>
              <w:bidi/>
              <w:rPr>
                <w:sz w:val="20"/>
              </w:rPr>
            </w:pPr>
            <w:r w:rsidRPr="008B3559">
              <w:rPr>
                <w:sz w:val="20"/>
              </w:rPr>
              <w:t>4,550</w:t>
            </w:r>
          </w:p>
        </w:tc>
        <w:tc>
          <w:tcPr>
            <w:tcW w:w="384" w:type="pct"/>
          </w:tcPr>
          <w:p w14:paraId="141A54B0" w14:textId="2BCA5850" w:rsidR="006906A9" w:rsidRPr="008B3559" w:rsidRDefault="006906A9" w:rsidP="008B3559">
            <w:pPr>
              <w:bidi/>
              <w:rPr>
                <w:sz w:val="20"/>
              </w:rPr>
            </w:pPr>
            <w:r w:rsidRPr="008B3559">
              <w:rPr>
                <w:sz w:val="20"/>
              </w:rPr>
              <w:t>0</w:t>
            </w:r>
          </w:p>
        </w:tc>
        <w:tc>
          <w:tcPr>
            <w:tcW w:w="384" w:type="pct"/>
          </w:tcPr>
          <w:p w14:paraId="512F96F7" w14:textId="5D55D575" w:rsidR="006906A9" w:rsidRPr="008B3559" w:rsidRDefault="006906A9" w:rsidP="008B3559">
            <w:pPr>
              <w:bidi/>
              <w:rPr>
                <w:sz w:val="20"/>
              </w:rPr>
            </w:pPr>
            <w:r w:rsidRPr="008B3559">
              <w:rPr>
                <w:sz w:val="20"/>
              </w:rPr>
              <w:t>4,550</w:t>
            </w:r>
          </w:p>
        </w:tc>
        <w:tc>
          <w:tcPr>
            <w:tcW w:w="384" w:type="pct"/>
          </w:tcPr>
          <w:p w14:paraId="29BF4FF5" w14:textId="66E80B5A" w:rsidR="006906A9" w:rsidRPr="008B3559" w:rsidRDefault="006906A9" w:rsidP="008B3559">
            <w:pPr>
              <w:bidi/>
              <w:rPr>
                <w:sz w:val="20"/>
              </w:rPr>
            </w:pPr>
            <w:r w:rsidRPr="008B3559">
              <w:rPr>
                <w:sz w:val="20"/>
              </w:rPr>
              <w:t>0</w:t>
            </w:r>
          </w:p>
        </w:tc>
        <w:tc>
          <w:tcPr>
            <w:tcW w:w="384" w:type="pct"/>
          </w:tcPr>
          <w:p w14:paraId="2B6B35C2" w14:textId="7EE88543" w:rsidR="006906A9" w:rsidRPr="008B3559" w:rsidRDefault="006906A9" w:rsidP="008B3559">
            <w:pPr>
              <w:bidi/>
              <w:rPr>
                <w:sz w:val="20"/>
              </w:rPr>
            </w:pPr>
            <w:r w:rsidRPr="008B3559">
              <w:rPr>
                <w:sz w:val="20"/>
              </w:rPr>
              <w:t>5,200</w:t>
            </w:r>
          </w:p>
        </w:tc>
        <w:tc>
          <w:tcPr>
            <w:tcW w:w="384" w:type="pct"/>
          </w:tcPr>
          <w:p w14:paraId="4AFA1F74" w14:textId="455A692D" w:rsidR="006906A9" w:rsidRPr="008B3559" w:rsidRDefault="006906A9" w:rsidP="008B3559">
            <w:pPr>
              <w:bidi/>
              <w:rPr>
                <w:sz w:val="20"/>
              </w:rPr>
            </w:pPr>
            <w:r w:rsidRPr="008B3559">
              <w:rPr>
                <w:sz w:val="20"/>
              </w:rPr>
              <w:t>0</w:t>
            </w:r>
          </w:p>
        </w:tc>
        <w:tc>
          <w:tcPr>
            <w:tcW w:w="384" w:type="pct"/>
          </w:tcPr>
          <w:p w14:paraId="78958605" w14:textId="336F3B44" w:rsidR="006906A9" w:rsidRPr="008B3559" w:rsidRDefault="006906A9" w:rsidP="008B3559">
            <w:pPr>
              <w:bidi/>
              <w:rPr>
                <w:sz w:val="20"/>
              </w:rPr>
            </w:pPr>
            <w:r w:rsidRPr="008B3559">
              <w:rPr>
                <w:sz w:val="20"/>
              </w:rPr>
              <w:t>0</w:t>
            </w:r>
          </w:p>
        </w:tc>
        <w:tc>
          <w:tcPr>
            <w:tcW w:w="384" w:type="pct"/>
          </w:tcPr>
          <w:p w14:paraId="1B4368B4" w14:textId="77777777" w:rsidR="006906A9" w:rsidRPr="008B3559" w:rsidRDefault="006906A9" w:rsidP="008B3559">
            <w:pPr>
              <w:bidi/>
              <w:rPr>
                <w:sz w:val="20"/>
              </w:rPr>
            </w:pPr>
            <w:r w:rsidRPr="008B3559">
              <w:rPr>
                <w:sz w:val="20"/>
                <w:rtl/>
                <w:lang w:eastAsia="ar" w:bidi="ar-EG"/>
              </w:rPr>
              <w:t>650</w:t>
            </w:r>
          </w:p>
        </w:tc>
        <w:tc>
          <w:tcPr>
            <w:tcW w:w="361" w:type="pct"/>
          </w:tcPr>
          <w:p w14:paraId="041470AD" w14:textId="4CD3DDFD" w:rsidR="006906A9" w:rsidRPr="008B3559" w:rsidRDefault="006906A9" w:rsidP="008B3559">
            <w:pPr>
              <w:bidi/>
              <w:rPr>
                <w:sz w:val="20"/>
              </w:rPr>
            </w:pPr>
            <w:r w:rsidRPr="008B3559">
              <w:rPr>
                <w:sz w:val="20"/>
              </w:rPr>
              <w:t>14,950</w:t>
            </w:r>
          </w:p>
        </w:tc>
      </w:tr>
      <w:tr w:rsidR="006906A9" w:rsidRPr="008B3559" w14:paraId="0AF867C6" w14:textId="76F82194" w:rsidTr="00583084">
        <w:trPr>
          <w:trHeight w:val="62"/>
        </w:trPr>
        <w:tc>
          <w:tcPr>
            <w:tcW w:w="1047" w:type="pct"/>
            <w:gridSpan w:val="2"/>
            <w:vMerge w:val="restart"/>
            <w:vAlign w:val="center"/>
          </w:tcPr>
          <w:p w14:paraId="0C670B4E" w14:textId="77777777" w:rsidR="006906A9" w:rsidRPr="008B3559" w:rsidRDefault="006906A9" w:rsidP="006906A9">
            <w:pPr>
              <w:bidi/>
              <w:jc w:val="left"/>
              <w:rPr>
                <w:sz w:val="20"/>
              </w:rPr>
            </w:pPr>
            <w:r w:rsidRPr="008B3559">
              <w:rPr>
                <w:sz w:val="20"/>
                <w:rtl/>
                <w:lang w:eastAsia="ar" w:bidi="ar-EG"/>
              </w:rPr>
              <w:t>الأموال الموافق عليها من اللجنة التنفيذية (دولار أمريكي)</w:t>
            </w:r>
          </w:p>
        </w:tc>
        <w:tc>
          <w:tcPr>
            <w:tcW w:w="520" w:type="pct"/>
          </w:tcPr>
          <w:p w14:paraId="68296894" w14:textId="77777777" w:rsidR="006906A9" w:rsidRPr="008B3559" w:rsidRDefault="006906A9" w:rsidP="006906A9">
            <w:pPr>
              <w:bidi/>
              <w:jc w:val="left"/>
              <w:rPr>
                <w:sz w:val="20"/>
              </w:rPr>
            </w:pPr>
            <w:r w:rsidRPr="008B3559">
              <w:rPr>
                <w:sz w:val="20"/>
                <w:rtl/>
                <w:lang w:eastAsia="ar" w:bidi="ar-EG"/>
              </w:rPr>
              <w:t>تكاليف المشروع</w:t>
            </w:r>
          </w:p>
        </w:tc>
        <w:tc>
          <w:tcPr>
            <w:tcW w:w="384" w:type="pct"/>
          </w:tcPr>
          <w:p w14:paraId="179DED47" w14:textId="77777777" w:rsidR="006906A9" w:rsidRPr="008B3559" w:rsidRDefault="006906A9" w:rsidP="008B3559">
            <w:pPr>
              <w:bidi/>
              <w:rPr>
                <w:sz w:val="20"/>
              </w:rPr>
            </w:pPr>
            <w:r w:rsidRPr="008B3559">
              <w:rPr>
                <w:sz w:val="20"/>
                <w:rtl/>
                <w:lang w:eastAsia="ar" w:bidi="ar-EG"/>
              </w:rPr>
              <w:t>150,000</w:t>
            </w:r>
          </w:p>
        </w:tc>
        <w:tc>
          <w:tcPr>
            <w:tcW w:w="384" w:type="pct"/>
          </w:tcPr>
          <w:p w14:paraId="20A48BC5" w14:textId="77777777" w:rsidR="006906A9" w:rsidRPr="008B3559" w:rsidRDefault="006906A9" w:rsidP="006906A9">
            <w:pPr>
              <w:bidi/>
              <w:jc w:val="right"/>
              <w:rPr>
                <w:sz w:val="20"/>
              </w:rPr>
            </w:pPr>
          </w:p>
        </w:tc>
        <w:tc>
          <w:tcPr>
            <w:tcW w:w="384" w:type="pct"/>
          </w:tcPr>
          <w:p w14:paraId="6392C946" w14:textId="77777777" w:rsidR="006906A9" w:rsidRPr="008B3559" w:rsidRDefault="006906A9" w:rsidP="006906A9">
            <w:pPr>
              <w:bidi/>
              <w:jc w:val="right"/>
              <w:rPr>
                <w:sz w:val="20"/>
              </w:rPr>
            </w:pPr>
          </w:p>
        </w:tc>
        <w:tc>
          <w:tcPr>
            <w:tcW w:w="384" w:type="pct"/>
          </w:tcPr>
          <w:p w14:paraId="114071ED" w14:textId="77777777" w:rsidR="006906A9" w:rsidRPr="008B3559" w:rsidRDefault="006906A9" w:rsidP="006906A9">
            <w:pPr>
              <w:bidi/>
              <w:jc w:val="right"/>
              <w:rPr>
                <w:sz w:val="20"/>
              </w:rPr>
            </w:pPr>
          </w:p>
        </w:tc>
        <w:tc>
          <w:tcPr>
            <w:tcW w:w="384" w:type="pct"/>
          </w:tcPr>
          <w:p w14:paraId="705F4F5C" w14:textId="77777777" w:rsidR="006906A9" w:rsidRPr="008B3559" w:rsidRDefault="006906A9" w:rsidP="006906A9">
            <w:pPr>
              <w:bidi/>
              <w:jc w:val="right"/>
              <w:rPr>
                <w:sz w:val="20"/>
              </w:rPr>
            </w:pPr>
          </w:p>
        </w:tc>
        <w:tc>
          <w:tcPr>
            <w:tcW w:w="384" w:type="pct"/>
          </w:tcPr>
          <w:p w14:paraId="13747A74" w14:textId="77777777" w:rsidR="006906A9" w:rsidRPr="008B3559" w:rsidRDefault="006906A9" w:rsidP="006906A9">
            <w:pPr>
              <w:bidi/>
              <w:jc w:val="right"/>
              <w:rPr>
                <w:sz w:val="20"/>
              </w:rPr>
            </w:pPr>
          </w:p>
        </w:tc>
        <w:tc>
          <w:tcPr>
            <w:tcW w:w="384" w:type="pct"/>
          </w:tcPr>
          <w:p w14:paraId="768A7BB2" w14:textId="77777777" w:rsidR="006906A9" w:rsidRPr="008B3559" w:rsidRDefault="006906A9" w:rsidP="006906A9">
            <w:pPr>
              <w:bidi/>
              <w:jc w:val="right"/>
              <w:rPr>
                <w:sz w:val="20"/>
              </w:rPr>
            </w:pPr>
          </w:p>
        </w:tc>
        <w:tc>
          <w:tcPr>
            <w:tcW w:w="384" w:type="pct"/>
          </w:tcPr>
          <w:p w14:paraId="39B84769" w14:textId="77777777" w:rsidR="006906A9" w:rsidRPr="008B3559" w:rsidRDefault="006906A9" w:rsidP="006906A9">
            <w:pPr>
              <w:bidi/>
              <w:jc w:val="right"/>
              <w:rPr>
                <w:sz w:val="20"/>
              </w:rPr>
            </w:pPr>
          </w:p>
        </w:tc>
        <w:tc>
          <w:tcPr>
            <w:tcW w:w="361" w:type="pct"/>
          </w:tcPr>
          <w:p w14:paraId="6D9868C6" w14:textId="77777777" w:rsidR="006906A9" w:rsidRPr="008B3559" w:rsidRDefault="006906A9" w:rsidP="008B3559">
            <w:pPr>
              <w:bidi/>
              <w:rPr>
                <w:sz w:val="20"/>
              </w:rPr>
            </w:pPr>
            <w:r w:rsidRPr="008B3559">
              <w:rPr>
                <w:sz w:val="20"/>
                <w:rtl/>
                <w:lang w:eastAsia="ar" w:bidi="ar-EG"/>
              </w:rPr>
              <w:t>150,000</w:t>
            </w:r>
          </w:p>
        </w:tc>
      </w:tr>
      <w:tr w:rsidR="006906A9" w:rsidRPr="008B3559" w14:paraId="50F3AC25" w14:textId="0A1A93B9" w:rsidTr="00583084">
        <w:trPr>
          <w:trHeight w:val="62"/>
        </w:trPr>
        <w:tc>
          <w:tcPr>
            <w:tcW w:w="1047" w:type="pct"/>
            <w:gridSpan w:val="2"/>
            <w:vMerge/>
            <w:vAlign w:val="center"/>
          </w:tcPr>
          <w:p w14:paraId="76B1C382" w14:textId="77777777" w:rsidR="006906A9" w:rsidRPr="008B3559" w:rsidRDefault="006906A9" w:rsidP="006906A9">
            <w:pPr>
              <w:bidi/>
              <w:jc w:val="left"/>
              <w:rPr>
                <w:sz w:val="20"/>
              </w:rPr>
            </w:pPr>
          </w:p>
        </w:tc>
        <w:tc>
          <w:tcPr>
            <w:tcW w:w="520" w:type="pct"/>
          </w:tcPr>
          <w:p w14:paraId="1CA6555B" w14:textId="77777777" w:rsidR="006906A9" w:rsidRPr="008B3559" w:rsidRDefault="006906A9" w:rsidP="006906A9">
            <w:pPr>
              <w:bidi/>
              <w:jc w:val="left"/>
              <w:rPr>
                <w:sz w:val="20"/>
              </w:rPr>
            </w:pPr>
            <w:r w:rsidRPr="008B3559">
              <w:rPr>
                <w:sz w:val="20"/>
                <w:rtl/>
                <w:lang w:eastAsia="ar" w:bidi="ar-EG"/>
              </w:rPr>
              <w:t>تكاليف الدعم</w:t>
            </w:r>
          </w:p>
        </w:tc>
        <w:tc>
          <w:tcPr>
            <w:tcW w:w="384" w:type="pct"/>
          </w:tcPr>
          <w:p w14:paraId="342532BD" w14:textId="77777777" w:rsidR="006906A9" w:rsidRPr="008B3559" w:rsidRDefault="006906A9" w:rsidP="008B3559">
            <w:pPr>
              <w:bidi/>
              <w:rPr>
                <w:sz w:val="20"/>
              </w:rPr>
            </w:pPr>
            <w:r w:rsidRPr="008B3559">
              <w:rPr>
                <w:sz w:val="20"/>
                <w:rtl/>
                <w:lang w:eastAsia="ar" w:bidi="ar-EG"/>
              </w:rPr>
              <w:t>19,500</w:t>
            </w:r>
          </w:p>
        </w:tc>
        <w:tc>
          <w:tcPr>
            <w:tcW w:w="384" w:type="pct"/>
          </w:tcPr>
          <w:p w14:paraId="12185CB9" w14:textId="77777777" w:rsidR="006906A9" w:rsidRPr="008B3559" w:rsidRDefault="006906A9" w:rsidP="006906A9">
            <w:pPr>
              <w:bidi/>
              <w:jc w:val="right"/>
              <w:rPr>
                <w:sz w:val="20"/>
              </w:rPr>
            </w:pPr>
          </w:p>
        </w:tc>
        <w:tc>
          <w:tcPr>
            <w:tcW w:w="384" w:type="pct"/>
          </w:tcPr>
          <w:p w14:paraId="4BA9D370" w14:textId="77777777" w:rsidR="006906A9" w:rsidRPr="008B3559" w:rsidRDefault="006906A9" w:rsidP="006906A9">
            <w:pPr>
              <w:bidi/>
              <w:jc w:val="right"/>
              <w:rPr>
                <w:sz w:val="20"/>
              </w:rPr>
            </w:pPr>
          </w:p>
        </w:tc>
        <w:tc>
          <w:tcPr>
            <w:tcW w:w="384" w:type="pct"/>
          </w:tcPr>
          <w:p w14:paraId="4D214C4C" w14:textId="77777777" w:rsidR="006906A9" w:rsidRPr="008B3559" w:rsidRDefault="006906A9" w:rsidP="006906A9">
            <w:pPr>
              <w:bidi/>
              <w:jc w:val="right"/>
              <w:rPr>
                <w:sz w:val="20"/>
              </w:rPr>
            </w:pPr>
          </w:p>
        </w:tc>
        <w:tc>
          <w:tcPr>
            <w:tcW w:w="384" w:type="pct"/>
          </w:tcPr>
          <w:p w14:paraId="1178ECEF" w14:textId="77777777" w:rsidR="006906A9" w:rsidRPr="008B3559" w:rsidRDefault="006906A9" w:rsidP="006906A9">
            <w:pPr>
              <w:bidi/>
              <w:jc w:val="right"/>
              <w:rPr>
                <w:sz w:val="20"/>
              </w:rPr>
            </w:pPr>
          </w:p>
        </w:tc>
        <w:tc>
          <w:tcPr>
            <w:tcW w:w="384" w:type="pct"/>
          </w:tcPr>
          <w:p w14:paraId="672640D3" w14:textId="77777777" w:rsidR="006906A9" w:rsidRPr="008B3559" w:rsidRDefault="006906A9" w:rsidP="006906A9">
            <w:pPr>
              <w:bidi/>
              <w:jc w:val="right"/>
              <w:rPr>
                <w:sz w:val="20"/>
              </w:rPr>
            </w:pPr>
          </w:p>
        </w:tc>
        <w:tc>
          <w:tcPr>
            <w:tcW w:w="384" w:type="pct"/>
          </w:tcPr>
          <w:p w14:paraId="4191BABD" w14:textId="77777777" w:rsidR="006906A9" w:rsidRPr="008B3559" w:rsidRDefault="006906A9" w:rsidP="006906A9">
            <w:pPr>
              <w:bidi/>
              <w:jc w:val="right"/>
              <w:rPr>
                <w:sz w:val="20"/>
              </w:rPr>
            </w:pPr>
          </w:p>
        </w:tc>
        <w:tc>
          <w:tcPr>
            <w:tcW w:w="384" w:type="pct"/>
          </w:tcPr>
          <w:p w14:paraId="0EB5C792" w14:textId="77777777" w:rsidR="006906A9" w:rsidRPr="008B3559" w:rsidRDefault="006906A9" w:rsidP="006906A9">
            <w:pPr>
              <w:bidi/>
              <w:jc w:val="right"/>
              <w:rPr>
                <w:sz w:val="20"/>
              </w:rPr>
            </w:pPr>
          </w:p>
        </w:tc>
        <w:tc>
          <w:tcPr>
            <w:tcW w:w="361" w:type="pct"/>
          </w:tcPr>
          <w:p w14:paraId="6EB5D685" w14:textId="77777777" w:rsidR="006906A9" w:rsidRPr="008B3559" w:rsidRDefault="006906A9" w:rsidP="008B3559">
            <w:pPr>
              <w:bidi/>
              <w:rPr>
                <w:sz w:val="20"/>
              </w:rPr>
            </w:pPr>
            <w:r w:rsidRPr="008B3559">
              <w:rPr>
                <w:sz w:val="20"/>
                <w:rtl/>
                <w:lang w:eastAsia="ar" w:bidi="ar-EG"/>
              </w:rPr>
              <w:t>19,500</w:t>
            </w:r>
          </w:p>
        </w:tc>
      </w:tr>
      <w:tr w:rsidR="006906A9" w:rsidRPr="008B3559" w14:paraId="1F9F6B6E" w14:textId="1CB0F1F0" w:rsidTr="00583084">
        <w:trPr>
          <w:trHeight w:val="62"/>
        </w:trPr>
        <w:tc>
          <w:tcPr>
            <w:tcW w:w="1047" w:type="pct"/>
            <w:gridSpan w:val="2"/>
            <w:vMerge w:val="restart"/>
            <w:vAlign w:val="center"/>
          </w:tcPr>
          <w:p w14:paraId="2F1FDCC9" w14:textId="77777777" w:rsidR="006906A9" w:rsidRPr="008B3559" w:rsidRDefault="006906A9" w:rsidP="006906A9">
            <w:pPr>
              <w:bidi/>
              <w:jc w:val="left"/>
              <w:rPr>
                <w:sz w:val="20"/>
              </w:rPr>
            </w:pPr>
            <w:r w:rsidRPr="008B3559">
              <w:rPr>
                <w:sz w:val="20"/>
                <w:rtl/>
                <w:lang w:eastAsia="ar" w:bidi="ar-EG"/>
              </w:rPr>
              <w:t>إجمالي الأموال الموصي بالموافقة عليها في هذا الاجتماع (دولار أمريكي)</w:t>
            </w:r>
          </w:p>
        </w:tc>
        <w:tc>
          <w:tcPr>
            <w:tcW w:w="520" w:type="pct"/>
          </w:tcPr>
          <w:p w14:paraId="7465E096" w14:textId="77777777" w:rsidR="006906A9" w:rsidRPr="008B3559" w:rsidRDefault="006906A9" w:rsidP="006906A9">
            <w:pPr>
              <w:bidi/>
              <w:jc w:val="left"/>
              <w:rPr>
                <w:sz w:val="20"/>
              </w:rPr>
            </w:pPr>
            <w:r w:rsidRPr="008B3559">
              <w:rPr>
                <w:sz w:val="20"/>
                <w:rtl/>
                <w:lang w:eastAsia="ar" w:bidi="ar-EG"/>
              </w:rPr>
              <w:t>تكاليف المشروع</w:t>
            </w:r>
          </w:p>
        </w:tc>
        <w:tc>
          <w:tcPr>
            <w:tcW w:w="384" w:type="pct"/>
          </w:tcPr>
          <w:p w14:paraId="0365C4F8" w14:textId="77777777" w:rsidR="006906A9" w:rsidRPr="008B3559" w:rsidRDefault="006906A9" w:rsidP="006906A9">
            <w:pPr>
              <w:bidi/>
              <w:jc w:val="right"/>
              <w:rPr>
                <w:sz w:val="20"/>
              </w:rPr>
            </w:pPr>
          </w:p>
        </w:tc>
        <w:tc>
          <w:tcPr>
            <w:tcW w:w="384" w:type="pct"/>
          </w:tcPr>
          <w:p w14:paraId="724215EA" w14:textId="77777777" w:rsidR="006906A9" w:rsidRPr="008B3559" w:rsidRDefault="006906A9" w:rsidP="006906A9">
            <w:pPr>
              <w:bidi/>
              <w:jc w:val="right"/>
              <w:rPr>
                <w:sz w:val="20"/>
              </w:rPr>
            </w:pPr>
          </w:p>
        </w:tc>
        <w:tc>
          <w:tcPr>
            <w:tcW w:w="384" w:type="pct"/>
          </w:tcPr>
          <w:p w14:paraId="6C4F9835" w14:textId="77777777" w:rsidR="006906A9" w:rsidRPr="008B3559" w:rsidRDefault="006906A9" w:rsidP="006906A9">
            <w:pPr>
              <w:bidi/>
              <w:jc w:val="right"/>
              <w:rPr>
                <w:sz w:val="20"/>
              </w:rPr>
            </w:pPr>
            <w:r w:rsidRPr="008B3559">
              <w:rPr>
                <w:sz w:val="20"/>
                <w:rtl/>
                <w:lang w:eastAsia="ar" w:bidi="ar-EG"/>
              </w:rPr>
              <w:t>129,500</w:t>
            </w:r>
          </w:p>
        </w:tc>
        <w:tc>
          <w:tcPr>
            <w:tcW w:w="384" w:type="pct"/>
          </w:tcPr>
          <w:p w14:paraId="448F202A" w14:textId="77777777" w:rsidR="006906A9" w:rsidRPr="008B3559" w:rsidRDefault="006906A9" w:rsidP="006906A9">
            <w:pPr>
              <w:bidi/>
              <w:jc w:val="right"/>
              <w:rPr>
                <w:sz w:val="20"/>
              </w:rPr>
            </w:pPr>
          </w:p>
        </w:tc>
        <w:tc>
          <w:tcPr>
            <w:tcW w:w="384" w:type="pct"/>
          </w:tcPr>
          <w:p w14:paraId="41D1CF4A" w14:textId="77777777" w:rsidR="006906A9" w:rsidRPr="008B3559" w:rsidRDefault="006906A9" w:rsidP="006906A9">
            <w:pPr>
              <w:bidi/>
              <w:jc w:val="right"/>
              <w:rPr>
                <w:sz w:val="20"/>
              </w:rPr>
            </w:pPr>
          </w:p>
        </w:tc>
        <w:tc>
          <w:tcPr>
            <w:tcW w:w="384" w:type="pct"/>
          </w:tcPr>
          <w:p w14:paraId="290A102B" w14:textId="77777777" w:rsidR="006906A9" w:rsidRPr="008B3559" w:rsidRDefault="006906A9" w:rsidP="006906A9">
            <w:pPr>
              <w:bidi/>
              <w:jc w:val="right"/>
              <w:rPr>
                <w:sz w:val="20"/>
              </w:rPr>
            </w:pPr>
          </w:p>
        </w:tc>
        <w:tc>
          <w:tcPr>
            <w:tcW w:w="384" w:type="pct"/>
          </w:tcPr>
          <w:p w14:paraId="021B03A3" w14:textId="77777777" w:rsidR="006906A9" w:rsidRPr="008B3559" w:rsidRDefault="006906A9" w:rsidP="006906A9">
            <w:pPr>
              <w:bidi/>
              <w:jc w:val="right"/>
              <w:rPr>
                <w:sz w:val="20"/>
              </w:rPr>
            </w:pPr>
          </w:p>
        </w:tc>
        <w:tc>
          <w:tcPr>
            <w:tcW w:w="384" w:type="pct"/>
          </w:tcPr>
          <w:p w14:paraId="616738AA" w14:textId="77777777" w:rsidR="006906A9" w:rsidRPr="008B3559" w:rsidRDefault="006906A9" w:rsidP="006906A9">
            <w:pPr>
              <w:bidi/>
              <w:jc w:val="right"/>
              <w:rPr>
                <w:sz w:val="20"/>
              </w:rPr>
            </w:pPr>
          </w:p>
        </w:tc>
        <w:tc>
          <w:tcPr>
            <w:tcW w:w="361" w:type="pct"/>
          </w:tcPr>
          <w:p w14:paraId="4FF5B14B" w14:textId="77777777" w:rsidR="006906A9" w:rsidRPr="008B3559" w:rsidRDefault="006906A9" w:rsidP="008B3559">
            <w:pPr>
              <w:bidi/>
              <w:rPr>
                <w:sz w:val="20"/>
              </w:rPr>
            </w:pPr>
            <w:r w:rsidRPr="008B3559">
              <w:rPr>
                <w:sz w:val="20"/>
                <w:rtl/>
                <w:lang w:eastAsia="ar" w:bidi="ar-EG"/>
              </w:rPr>
              <w:t>129,500</w:t>
            </w:r>
          </w:p>
        </w:tc>
      </w:tr>
      <w:tr w:rsidR="006906A9" w:rsidRPr="008B3559" w14:paraId="1F05663E" w14:textId="59BE9A97" w:rsidTr="00583084">
        <w:trPr>
          <w:trHeight w:val="62"/>
        </w:trPr>
        <w:tc>
          <w:tcPr>
            <w:tcW w:w="1047" w:type="pct"/>
            <w:gridSpan w:val="2"/>
            <w:vMerge/>
          </w:tcPr>
          <w:p w14:paraId="41E924FE" w14:textId="77777777" w:rsidR="006906A9" w:rsidRPr="008B3559" w:rsidRDefault="006906A9" w:rsidP="006906A9">
            <w:pPr>
              <w:bidi/>
              <w:jc w:val="left"/>
              <w:rPr>
                <w:sz w:val="20"/>
              </w:rPr>
            </w:pPr>
          </w:p>
        </w:tc>
        <w:tc>
          <w:tcPr>
            <w:tcW w:w="520" w:type="pct"/>
          </w:tcPr>
          <w:p w14:paraId="283CE96F" w14:textId="77777777" w:rsidR="006906A9" w:rsidRPr="008B3559" w:rsidRDefault="006906A9" w:rsidP="006906A9">
            <w:pPr>
              <w:bidi/>
              <w:jc w:val="left"/>
              <w:rPr>
                <w:sz w:val="20"/>
              </w:rPr>
            </w:pPr>
            <w:r w:rsidRPr="008B3559">
              <w:rPr>
                <w:sz w:val="20"/>
                <w:rtl/>
                <w:lang w:eastAsia="ar" w:bidi="ar-EG"/>
              </w:rPr>
              <w:t>تكاليف الدعم</w:t>
            </w:r>
          </w:p>
        </w:tc>
        <w:tc>
          <w:tcPr>
            <w:tcW w:w="384" w:type="pct"/>
          </w:tcPr>
          <w:p w14:paraId="43D413E7" w14:textId="77777777" w:rsidR="006906A9" w:rsidRPr="008B3559" w:rsidRDefault="006906A9" w:rsidP="006906A9">
            <w:pPr>
              <w:bidi/>
              <w:jc w:val="right"/>
              <w:rPr>
                <w:sz w:val="20"/>
              </w:rPr>
            </w:pPr>
          </w:p>
        </w:tc>
        <w:tc>
          <w:tcPr>
            <w:tcW w:w="384" w:type="pct"/>
          </w:tcPr>
          <w:p w14:paraId="3A0C50D2" w14:textId="77777777" w:rsidR="006906A9" w:rsidRPr="008B3559" w:rsidRDefault="006906A9" w:rsidP="006906A9">
            <w:pPr>
              <w:bidi/>
              <w:jc w:val="right"/>
              <w:rPr>
                <w:sz w:val="20"/>
              </w:rPr>
            </w:pPr>
          </w:p>
        </w:tc>
        <w:tc>
          <w:tcPr>
            <w:tcW w:w="384" w:type="pct"/>
          </w:tcPr>
          <w:p w14:paraId="05856235" w14:textId="77777777" w:rsidR="006906A9" w:rsidRPr="008B3559" w:rsidRDefault="006906A9" w:rsidP="006906A9">
            <w:pPr>
              <w:bidi/>
              <w:jc w:val="right"/>
              <w:rPr>
                <w:sz w:val="20"/>
              </w:rPr>
            </w:pPr>
            <w:r w:rsidRPr="008B3559">
              <w:rPr>
                <w:sz w:val="20"/>
                <w:rtl/>
                <w:lang w:eastAsia="ar" w:bidi="ar-EG"/>
              </w:rPr>
              <w:t>16,835</w:t>
            </w:r>
          </w:p>
        </w:tc>
        <w:tc>
          <w:tcPr>
            <w:tcW w:w="384" w:type="pct"/>
          </w:tcPr>
          <w:p w14:paraId="69153D87" w14:textId="77777777" w:rsidR="006906A9" w:rsidRPr="008B3559" w:rsidRDefault="006906A9" w:rsidP="006906A9">
            <w:pPr>
              <w:bidi/>
              <w:jc w:val="right"/>
              <w:rPr>
                <w:sz w:val="20"/>
              </w:rPr>
            </w:pPr>
          </w:p>
        </w:tc>
        <w:tc>
          <w:tcPr>
            <w:tcW w:w="384" w:type="pct"/>
          </w:tcPr>
          <w:p w14:paraId="6EE65FAC" w14:textId="77777777" w:rsidR="006906A9" w:rsidRPr="008B3559" w:rsidRDefault="006906A9" w:rsidP="006906A9">
            <w:pPr>
              <w:bidi/>
              <w:jc w:val="right"/>
              <w:rPr>
                <w:sz w:val="20"/>
              </w:rPr>
            </w:pPr>
          </w:p>
        </w:tc>
        <w:tc>
          <w:tcPr>
            <w:tcW w:w="384" w:type="pct"/>
          </w:tcPr>
          <w:p w14:paraId="16F13E73" w14:textId="77777777" w:rsidR="006906A9" w:rsidRPr="008B3559" w:rsidRDefault="006906A9" w:rsidP="006906A9">
            <w:pPr>
              <w:bidi/>
              <w:jc w:val="right"/>
              <w:rPr>
                <w:sz w:val="20"/>
              </w:rPr>
            </w:pPr>
          </w:p>
        </w:tc>
        <w:tc>
          <w:tcPr>
            <w:tcW w:w="384" w:type="pct"/>
          </w:tcPr>
          <w:p w14:paraId="3FF58A15" w14:textId="77777777" w:rsidR="006906A9" w:rsidRPr="008B3559" w:rsidRDefault="006906A9" w:rsidP="006906A9">
            <w:pPr>
              <w:bidi/>
              <w:jc w:val="right"/>
              <w:rPr>
                <w:sz w:val="20"/>
              </w:rPr>
            </w:pPr>
          </w:p>
        </w:tc>
        <w:tc>
          <w:tcPr>
            <w:tcW w:w="384" w:type="pct"/>
          </w:tcPr>
          <w:p w14:paraId="49BF2C55" w14:textId="77777777" w:rsidR="006906A9" w:rsidRPr="008B3559" w:rsidRDefault="006906A9" w:rsidP="006906A9">
            <w:pPr>
              <w:bidi/>
              <w:jc w:val="right"/>
              <w:rPr>
                <w:sz w:val="20"/>
              </w:rPr>
            </w:pPr>
          </w:p>
        </w:tc>
        <w:tc>
          <w:tcPr>
            <w:tcW w:w="361" w:type="pct"/>
          </w:tcPr>
          <w:p w14:paraId="46149783" w14:textId="77777777" w:rsidR="006906A9" w:rsidRPr="008B3559" w:rsidRDefault="006906A9" w:rsidP="008B3559">
            <w:pPr>
              <w:bidi/>
              <w:rPr>
                <w:sz w:val="20"/>
              </w:rPr>
            </w:pPr>
            <w:r w:rsidRPr="008B3559">
              <w:rPr>
                <w:sz w:val="20"/>
                <w:rtl/>
                <w:lang w:eastAsia="ar" w:bidi="ar-EG"/>
              </w:rPr>
              <w:t>16,835</w:t>
            </w:r>
          </w:p>
        </w:tc>
      </w:tr>
    </w:tbl>
    <w:p w14:paraId="2D301059" w14:textId="77777777" w:rsidR="000D6E38" w:rsidRPr="00774156" w:rsidRDefault="000D6E38" w:rsidP="000D6E38">
      <w:pPr>
        <w:bidi/>
        <w:jc w:val="center"/>
        <w:rPr>
          <w:sz w:val="22"/>
          <w:szCs w:val="22"/>
        </w:rPr>
      </w:pPr>
    </w:p>
    <w:tbl>
      <w:tblPr>
        <w:tblStyle w:val="TableGrid"/>
        <w:bidiVisual/>
        <w:tblW w:w="5000" w:type="pct"/>
        <w:tblLook w:val="04A0" w:firstRow="1" w:lastRow="0" w:firstColumn="1" w:lastColumn="0" w:noHBand="0" w:noVBand="1"/>
      </w:tblPr>
      <w:tblGrid>
        <w:gridCol w:w="7736"/>
        <w:gridCol w:w="6510"/>
      </w:tblGrid>
      <w:tr w:rsidR="000D6E38" w:rsidRPr="00774156" w14:paraId="64C7A35C" w14:textId="77777777" w:rsidTr="00201859">
        <w:trPr>
          <w:trHeight w:hRule="exact" w:val="283"/>
        </w:trPr>
        <w:tc>
          <w:tcPr>
            <w:tcW w:w="2715" w:type="pct"/>
          </w:tcPr>
          <w:p w14:paraId="27EFE62C" w14:textId="77777777" w:rsidR="000D6E38" w:rsidRPr="00774156" w:rsidRDefault="000D6E38" w:rsidP="00201859">
            <w:pPr>
              <w:bidi/>
              <w:jc w:val="left"/>
              <w:rPr>
                <w:b/>
                <w:color w:val="000000" w:themeColor="text1"/>
                <w:sz w:val="22"/>
                <w:szCs w:val="22"/>
              </w:rPr>
            </w:pPr>
            <w:r w:rsidRPr="00774156">
              <w:rPr>
                <w:b/>
                <w:bCs/>
                <w:color w:val="000000" w:themeColor="text1"/>
                <w:sz w:val="22"/>
                <w:szCs w:val="22"/>
                <w:rtl/>
                <w:lang w:eastAsia="ar" w:bidi="ar-EG"/>
              </w:rPr>
              <w:t>توصية الأمانة</w:t>
            </w:r>
          </w:p>
        </w:tc>
        <w:tc>
          <w:tcPr>
            <w:tcW w:w="2285" w:type="pct"/>
          </w:tcPr>
          <w:p w14:paraId="395DF688" w14:textId="77777777" w:rsidR="000D6E38" w:rsidRPr="00774156" w:rsidRDefault="000D6E38" w:rsidP="00201859">
            <w:pPr>
              <w:bidi/>
              <w:jc w:val="center"/>
              <w:rPr>
                <w:color w:val="000000" w:themeColor="text1"/>
                <w:sz w:val="22"/>
                <w:szCs w:val="22"/>
              </w:rPr>
            </w:pPr>
            <w:r w:rsidRPr="00774156">
              <w:rPr>
                <w:color w:val="000000" w:themeColor="text1"/>
                <w:sz w:val="22"/>
                <w:szCs w:val="22"/>
                <w:rtl/>
                <w:lang w:eastAsia="ar" w:bidi="ar-EG"/>
              </w:rPr>
              <w:t>الموافقة الشمولية</w:t>
            </w:r>
          </w:p>
        </w:tc>
      </w:tr>
    </w:tbl>
    <w:p w14:paraId="59D2E619" w14:textId="77777777" w:rsidR="000D6E38" w:rsidRPr="00774156" w:rsidRDefault="000D6E38" w:rsidP="000D6E38">
      <w:pPr>
        <w:bidi/>
        <w:jc w:val="left"/>
        <w:rPr>
          <w:b/>
          <w:sz w:val="22"/>
          <w:szCs w:val="22"/>
        </w:rPr>
        <w:sectPr w:rsidR="000D6E38" w:rsidRPr="00774156" w:rsidSect="0060231F">
          <w:headerReference w:type="default" r:id="rId18"/>
          <w:footerReference w:type="default" r:id="rId19"/>
          <w:pgSz w:w="15840" w:h="12240" w:orient="landscape" w:code="1"/>
          <w:pgMar w:top="1440" w:right="720" w:bottom="1440" w:left="864" w:header="720" w:footer="475" w:gutter="0"/>
          <w:cols w:space="720"/>
          <w:docGrid w:linePitch="326"/>
        </w:sectPr>
      </w:pPr>
    </w:p>
    <w:p w14:paraId="0AD23995" w14:textId="77777777" w:rsidR="000D6E38" w:rsidRPr="00DE6065" w:rsidRDefault="000D6E38" w:rsidP="000D6E38">
      <w:pPr>
        <w:tabs>
          <w:tab w:val="left" w:pos="2880"/>
          <w:tab w:val="left" w:pos="5760"/>
        </w:tabs>
        <w:bidi/>
        <w:spacing w:after="240"/>
        <w:jc w:val="center"/>
        <w:rPr>
          <w:b/>
          <w:sz w:val="26"/>
          <w:szCs w:val="26"/>
        </w:rPr>
      </w:pPr>
      <w:r w:rsidRPr="00DE6065">
        <w:rPr>
          <w:b/>
          <w:bCs/>
          <w:sz w:val="26"/>
          <w:szCs w:val="26"/>
          <w:rtl/>
          <w:lang w:eastAsia="ar" w:bidi="ar-EG"/>
        </w:rPr>
        <w:lastRenderedPageBreak/>
        <w:t>وصف المشروع</w:t>
      </w:r>
    </w:p>
    <w:p w14:paraId="3DF7BD34" w14:textId="77777777" w:rsidR="000D6E38" w:rsidRPr="00DE6065" w:rsidRDefault="000D6E38" w:rsidP="000D6E38">
      <w:pPr>
        <w:pStyle w:val="Heading1"/>
        <w:bidi/>
        <w:rPr>
          <w:sz w:val="26"/>
          <w:szCs w:val="26"/>
        </w:rPr>
      </w:pPr>
      <w:r w:rsidRPr="00DE6065">
        <w:rPr>
          <w:sz w:val="26"/>
          <w:szCs w:val="26"/>
          <w:rtl/>
          <w:lang w:eastAsia="ar" w:bidi="ar-EG"/>
        </w:rPr>
        <w:t>نيابة عن حكومة النيجر، قدَّمت اليونيدو بصفتها الوكالة المنفذة الرئيسية طلباً لتمويل الشريحة الثانية من المرحلة الأولى من خطة التنفيذ المتعلقة بالمواد الهيدروفلوروكربونية بموجب تعديل كيغالي بتكلفة إجمالية تبلغ 146,335 دولاراً أمريكياً، يتألف من 94,500 دولاراً أمريكياً إضافةً إلى تكاليف دعم الوكالة البالغة 12,285 دولاراً أمريكياً لليونيدو ومبلغ 35,000 دولار أمريكي بالإضافة إلى تكاليف دعم الوكالة البالغة 4,550 دولاراً أمريكياً لليونيب.</w:t>
      </w:r>
      <w:r w:rsidRPr="00DE6065">
        <w:rPr>
          <w:sz w:val="26"/>
          <w:szCs w:val="26"/>
          <w:vertAlign w:val="superscript"/>
          <w:rtl/>
          <w:lang w:eastAsia="ar" w:bidi="ar-EG"/>
        </w:rPr>
        <w:footnoteReference w:id="2"/>
      </w:r>
      <w:r w:rsidRPr="00DE6065">
        <w:rPr>
          <w:sz w:val="26"/>
          <w:szCs w:val="26"/>
          <w:rtl/>
          <w:lang w:eastAsia="ar" w:bidi="ar-EG"/>
        </w:rPr>
        <w:t xml:space="preserve"> ويتضمن التقديم تقريراً مرحلياً عن تنفيذ الشريحة الأولى وخطة تنفيذ الشريحة للفترة من 2026 إلى 2027.</w:t>
      </w:r>
    </w:p>
    <w:p w14:paraId="642256F2" w14:textId="77777777" w:rsidR="000D6E38" w:rsidRPr="00DE6065" w:rsidRDefault="000D6E38" w:rsidP="000D6E38">
      <w:pPr>
        <w:keepNext/>
        <w:bidi/>
        <w:spacing w:after="240"/>
        <w:rPr>
          <w:bCs/>
          <w:sz w:val="26"/>
          <w:szCs w:val="26"/>
          <w:u w:val="single"/>
        </w:rPr>
      </w:pPr>
      <w:r w:rsidRPr="00DE6065">
        <w:rPr>
          <w:sz w:val="26"/>
          <w:szCs w:val="26"/>
          <w:u w:val="single"/>
          <w:rtl/>
          <w:lang w:eastAsia="ar" w:bidi="ar-EG"/>
        </w:rPr>
        <w:t>تقرير بشأن استهلاك الهيدروفلوروكربون</w:t>
      </w:r>
    </w:p>
    <w:p w14:paraId="146E60B4" w14:textId="05B76ED8" w:rsidR="000D6E38" w:rsidRPr="006A0FE9" w:rsidRDefault="000D6E38" w:rsidP="000D6E38">
      <w:pPr>
        <w:pStyle w:val="Heading1"/>
        <w:bidi/>
        <w:rPr>
          <w:sz w:val="26"/>
          <w:szCs w:val="26"/>
        </w:rPr>
      </w:pPr>
      <w:r w:rsidRPr="006A0FE9">
        <w:rPr>
          <w:sz w:val="26"/>
          <w:szCs w:val="26"/>
          <w:rtl/>
          <w:lang w:eastAsia="ar" w:bidi="ar-EG"/>
        </w:rPr>
        <w:t xml:space="preserve">أبلغت حكومة النيجر عن استهلاك 586,753 طن </w:t>
      </w:r>
      <w:r w:rsidR="006A0FE9" w:rsidRPr="006A0FE9">
        <w:rPr>
          <w:sz w:val="26"/>
          <w:szCs w:val="26"/>
          <w:rtl/>
          <w:lang w:eastAsia="ar" w:bidi="ar-EG"/>
        </w:rPr>
        <w:t>مكافئ</w:t>
      </w:r>
      <w:r w:rsidRPr="006A0FE9">
        <w:rPr>
          <w:sz w:val="26"/>
          <w:szCs w:val="26"/>
          <w:rtl/>
          <w:lang w:eastAsia="ar" w:bidi="ar-EG"/>
        </w:rPr>
        <w:t xml:space="preserve"> ثاني أكسيد الكربون من المواد الهيدروفلوروكربونية في عام 2024، وهو أقل من خط أساس الامتثال للهيدروفلوروكربون في البلد بنسبة 52 في المائة، وأقل من الحد الأقصى للاستهلاك المسموح به بنسبة 37 في المائة للعام نفسه. ويعرض الجدول 1 استهلاك الهيدروفلوروكربون في الفترة 2020-2024.</w:t>
      </w:r>
    </w:p>
    <w:p w14:paraId="6980843F" w14:textId="77777777" w:rsidR="000D6E38" w:rsidRPr="00DE6065" w:rsidRDefault="000D6E38" w:rsidP="000D6E38">
      <w:pPr>
        <w:pStyle w:val="Heading1"/>
        <w:keepNext/>
        <w:numPr>
          <w:ilvl w:val="0"/>
          <w:numId w:val="0"/>
        </w:numPr>
        <w:bidi/>
        <w:spacing w:after="0"/>
        <w:rPr>
          <w:sz w:val="26"/>
          <w:szCs w:val="26"/>
        </w:rPr>
      </w:pPr>
      <w:r w:rsidRPr="00DE6065">
        <w:rPr>
          <w:b/>
          <w:bCs/>
          <w:sz w:val="26"/>
          <w:szCs w:val="26"/>
          <w:rtl/>
          <w:lang w:eastAsia="ar" w:bidi="ar-EG"/>
        </w:rPr>
        <w:t>الجدول 1: استهلاك الهيدروفلوروكربون (بيانات المادة 7 للفترة 2020-2024) وخط الأساس في النيجر</w:t>
      </w:r>
    </w:p>
    <w:tbl>
      <w:tblPr>
        <w:tblStyle w:val="TableGrid"/>
        <w:bidiVisual/>
        <w:tblW w:w="5000" w:type="pct"/>
        <w:tblLayout w:type="fixed"/>
        <w:tblLook w:val="04A0" w:firstRow="1" w:lastRow="0" w:firstColumn="1" w:lastColumn="0" w:noHBand="0" w:noVBand="1"/>
      </w:tblPr>
      <w:tblGrid>
        <w:gridCol w:w="1703"/>
        <w:gridCol w:w="1270"/>
        <w:gridCol w:w="1133"/>
        <w:gridCol w:w="1277"/>
        <w:gridCol w:w="1272"/>
        <w:gridCol w:w="1373"/>
        <w:gridCol w:w="1322"/>
      </w:tblGrid>
      <w:tr w:rsidR="000D6E38" w:rsidRPr="00774156" w14:paraId="1B13B793" w14:textId="77777777" w:rsidTr="00201859">
        <w:tc>
          <w:tcPr>
            <w:tcW w:w="911" w:type="pct"/>
            <w:tcBorders>
              <w:top w:val="single" w:sz="4" w:space="0" w:color="auto"/>
              <w:left w:val="single" w:sz="4" w:space="0" w:color="auto"/>
              <w:bottom w:val="single" w:sz="4" w:space="0" w:color="auto"/>
              <w:right w:val="single" w:sz="4" w:space="0" w:color="auto"/>
            </w:tcBorders>
            <w:vAlign w:val="center"/>
          </w:tcPr>
          <w:p w14:paraId="025E6132"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الهيدروفلوروكربون</w:t>
            </w:r>
          </w:p>
        </w:tc>
        <w:tc>
          <w:tcPr>
            <w:tcW w:w="679" w:type="pct"/>
            <w:tcBorders>
              <w:top w:val="single" w:sz="4" w:space="0" w:color="auto"/>
              <w:left w:val="single" w:sz="4" w:space="0" w:color="auto"/>
              <w:bottom w:val="single" w:sz="4" w:space="0" w:color="auto"/>
              <w:right w:val="single" w:sz="4" w:space="0" w:color="auto"/>
            </w:tcBorders>
            <w:vAlign w:val="center"/>
          </w:tcPr>
          <w:p w14:paraId="79C37BC0"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القدرة على إحداث الاحترار العالمي</w:t>
            </w:r>
          </w:p>
        </w:tc>
        <w:tc>
          <w:tcPr>
            <w:tcW w:w="606" w:type="pct"/>
            <w:tcBorders>
              <w:top w:val="single" w:sz="4" w:space="0" w:color="auto"/>
              <w:left w:val="single" w:sz="4" w:space="0" w:color="auto"/>
              <w:bottom w:val="single" w:sz="4" w:space="0" w:color="auto"/>
              <w:right w:val="single" w:sz="4" w:space="0" w:color="auto"/>
            </w:tcBorders>
            <w:vAlign w:val="center"/>
          </w:tcPr>
          <w:p w14:paraId="5B6F649E"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2020</w:t>
            </w:r>
          </w:p>
        </w:tc>
        <w:tc>
          <w:tcPr>
            <w:tcW w:w="683" w:type="pct"/>
            <w:tcBorders>
              <w:top w:val="single" w:sz="4" w:space="0" w:color="auto"/>
              <w:left w:val="single" w:sz="4" w:space="0" w:color="auto"/>
              <w:bottom w:val="single" w:sz="4" w:space="0" w:color="auto"/>
              <w:right w:val="single" w:sz="4" w:space="0" w:color="auto"/>
            </w:tcBorders>
            <w:vAlign w:val="center"/>
          </w:tcPr>
          <w:p w14:paraId="5B73F982"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0B37D097"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7749D498" w14:textId="77777777"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2023</w:t>
            </w:r>
          </w:p>
        </w:tc>
        <w:tc>
          <w:tcPr>
            <w:tcW w:w="707" w:type="pct"/>
            <w:tcBorders>
              <w:top w:val="single" w:sz="4" w:space="0" w:color="auto"/>
              <w:left w:val="single" w:sz="4" w:space="0" w:color="auto"/>
              <w:bottom w:val="single" w:sz="4" w:space="0" w:color="auto"/>
              <w:right w:val="single" w:sz="4" w:space="0" w:color="auto"/>
            </w:tcBorders>
          </w:tcPr>
          <w:p w14:paraId="666DBDB5" w14:textId="77777777" w:rsidR="000D6E38" w:rsidRPr="00774156" w:rsidRDefault="000D6E38" w:rsidP="00201859">
            <w:pPr>
              <w:keepNext/>
              <w:keepLines/>
              <w:tabs>
                <w:tab w:val="left" w:pos="3141"/>
              </w:tabs>
              <w:suppressAutoHyphens/>
              <w:bidi/>
              <w:ind w:left="-157" w:right="-105"/>
              <w:jc w:val="center"/>
              <w:rPr>
                <w:b/>
                <w:bCs/>
                <w:sz w:val="22"/>
                <w:szCs w:val="22"/>
                <w:highlight w:val="cyan"/>
              </w:rPr>
            </w:pPr>
            <w:r w:rsidRPr="00774156">
              <w:rPr>
                <w:b/>
                <w:bCs/>
                <w:sz w:val="22"/>
                <w:szCs w:val="22"/>
                <w:rtl/>
                <w:lang w:eastAsia="ar" w:bidi="ar-EG"/>
              </w:rPr>
              <w:t>2024</w:t>
            </w:r>
          </w:p>
        </w:tc>
      </w:tr>
      <w:tr w:rsidR="000D6E38" w:rsidRPr="00774156" w14:paraId="7BB53F9A" w14:textId="77777777" w:rsidTr="00201859">
        <w:tc>
          <w:tcPr>
            <w:tcW w:w="5000" w:type="pct"/>
            <w:gridSpan w:val="7"/>
            <w:tcBorders>
              <w:top w:val="single" w:sz="4" w:space="0" w:color="auto"/>
              <w:left w:val="single" w:sz="4" w:space="0" w:color="auto"/>
              <w:bottom w:val="single" w:sz="4" w:space="0" w:color="auto"/>
              <w:right w:val="single" w:sz="4" w:space="0" w:color="auto"/>
            </w:tcBorders>
          </w:tcPr>
          <w:p w14:paraId="5E764EAE" w14:textId="77777777" w:rsidR="000D6E38" w:rsidRPr="00774156" w:rsidRDefault="000D6E38" w:rsidP="00201859">
            <w:pPr>
              <w:keepNext/>
              <w:keepLines/>
              <w:tabs>
                <w:tab w:val="left" w:pos="3141"/>
              </w:tabs>
              <w:suppressAutoHyphens/>
              <w:bidi/>
              <w:jc w:val="center"/>
              <w:rPr>
                <w:sz w:val="22"/>
                <w:szCs w:val="22"/>
              </w:rPr>
            </w:pPr>
            <w:r w:rsidRPr="00774156">
              <w:rPr>
                <w:b/>
                <w:bCs/>
                <w:sz w:val="22"/>
                <w:szCs w:val="22"/>
                <w:rtl/>
                <w:lang w:eastAsia="ar" w:bidi="ar-EG"/>
              </w:rPr>
              <w:t>طن متري</w:t>
            </w:r>
          </w:p>
        </w:tc>
      </w:tr>
      <w:tr w:rsidR="000D6E38" w:rsidRPr="00774156" w14:paraId="641D49B2" w14:textId="77777777" w:rsidTr="00201859">
        <w:tc>
          <w:tcPr>
            <w:tcW w:w="911" w:type="pct"/>
            <w:tcBorders>
              <w:top w:val="single" w:sz="4" w:space="0" w:color="auto"/>
              <w:left w:val="single" w:sz="4" w:space="0" w:color="auto"/>
              <w:bottom w:val="single" w:sz="4" w:space="0" w:color="auto"/>
              <w:right w:val="single" w:sz="4" w:space="0" w:color="auto"/>
            </w:tcBorders>
          </w:tcPr>
          <w:p w14:paraId="7355E157" w14:textId="77777777" w:rsidR="000D6E38" w:rsidRPr="00774156" w:rsidRDefault="000D6E38" w:rsidP="008B3559">
            <w:pPr>
              <w:keepNext/>
              <w:keepLines/>
              <w:tabs>
                <w:tab w:val="left" w:pos="3141"/>
              </w:tabs>
              <w:suppressAutoHyphens/>
              <w:bidi/>
              <w:rPr>
                <w:sz w:val="22"/>
                <w:szCs w:val="22"/>
              </w:rPr>
            </w:pPr>
            <w:r w:rsidRPr="00774156">
              <w:rPr>
                <w:sz w:val="22"/>
                <w:szCs w:val="22"/>
                <w:lang w:eastAsia="ar" w:bidi="en-GB"/>
              </w:rPr>
              <w:t>HFC-134a</w:t>
            </w:r>
          </w:p>
        </w:tc>
        <w:tc>
          <w:tcPr>
            <w:tcW w:w="679" w:type="pct"/>
            <w:tcBorders>
              <w:top w:val="single" w:sz="4" w:space="0" w:color="auto"/>
              <w:left w:val="single" w:sz="4" w:space="0" w:color="auto"/>
              <w:bottom w:val="single" w:sz="4" w:space="0" w:color="auto"/>
              <w:right w:val="single" w:sz="4" w:space="0" w:color="auto"/>
            </w:tcBorders>
          </w:tcPr>
          <w:p w14:paraId="40B2C41C"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1,430</w:t>
            </w:r>
          </w:p>
        </w:tc>
        <w:tc>
          <w:tcPr>
            <w:tcW w:w="606" w:type="pct"/>
            <w:tcBorders>
              <w:top w:val="single" w:sz="4" w:space="0" w:color="auto"/>
              <w:left w:val="single" w:sz="4" w:space="0" w:color="auto"/>
              <w:bottom w:val="single" w:sz="4" w:space="0" w:color="auto"/>
              <w:right w:val="single" w:sz="4" w:space="0" w:color="auto"/>
            </w:tcBorders>
          </w:tcPr>
          <w:p w14:paraId="251A499B"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154.06</w:t>
            </w:r>
          </w:p>
        </w:tc>
        <w:tc>
          <w:tcPr>
            <w:tcW w:w="683" w:type="pct"/>
            <w:tcBorders>
              <w:top w:val="single" w:sz="4" w:space="0" w:color="auto"/>
              <w:left w:val="single" w:sz="4" w:space="0" w:color="auto"/>
              <w:bottom w:val="single" w:sz="4" w:space="0" w:color="auto"/>
              <w:right w:val="single" w:sz="4" w:space="0" w:color="auto"/>
            </w:tcBorders>
          </w:tcPr>
          <w:p w14:paraId="7C867434"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129.75</w:t>
            </w:r>
          </w:p>
        </w:tc>
        <w:tc>
          <w:tcPr>
            <w:tcW w:w="680" w:type="pct"/>
            <w:tcBorders>
              <w:top w:val="single" w:sz="4" w:space="0" w:color="auto"/>
              <w:left w:val="single" w:sz="4" w:space="0" w:color="auto"/>
              <w:bottom w:val="single" w:sz="4" w:space="0" w:color="auto"/>
              <w:right w:val="single" w:sz="4" w:space="0" w:color="auto"/>
            </w:tcBorders>
          </w:tcPr>
          <w:p w14:paraId="4D24F83C"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127.50</w:t>
            </w:r>
          </w:p>
        </w:tc>
        <w:tc>
          <w:tcPr>
            <w:tcW w:w="734" w:type="pct"/>
            <w:tcBorders>
              <w:top w:val="single" w:sz="4" w:space="0" w:color="auto"/>
              <w:left w:val="single" w:sz="4" w:space="0" w:color="auto"/>
              <w:bottom w:val="single" w:sz="4" w:space="0" w:color="auto"/>
              <w:right w:val="single" w:sz="4" w:space="0" w:color="auto"/>
            </w:tcBorders>
          </w:tcPr>
          <w:p w14:paraId="1E53EDB1"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94.40</w:t>
            </w:r>
          </w:p>
        </w:tc>
        <w:tc>
          <w:tcPr>
            <w:tcW w:w="707" w:type="pct"/>
            <w:tcBorders>
              <w:top w:val="single" w:sz="4" w:space="0" w:color="auto"/>
              <w:left w:val="single" w:sz="4" w:space="0" w:color="auto"/>
              <w:bottom w:val="single" w:sz="4" w:space="0" w:color="auto"/>
              <w:right w:val="single" w:sz="4" w:space="0" w:color="auto"/>
            </w:tcBorders>
          </w:tcPr>
          <w:p w14:paraId="14D25541"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91.75</w:t>
            </w:r>
          </w:p>
        </w:tc>
      </w:tr>
      <w:tr w:rsidR="000D6E38" w:rsidRPr="00774156" w14:paraId="4F6593BC" w14:textId="77777777" w:rsidTr="00201859">
        <w:tc>
          <w:tcPr>
            <w:tcW w:w="911" w:type="pct"/>
            <w:tcBorders>
              <w:top w:val="single" w:sz="4" w:space="0" w:color="auto"/>
              <w:left w:val="single" w:sz="4" w:space="0" w:color="auto"/>
              <w:bottom w:val="single" w:sz="4" w:space="0" w:color="auto"/>
              <w:right w:val="single" w:sz="4" w:space="0" w:color="auto"/>
            </w:tcBorders>
          </w:tcPr>
          <w:p w14:paraId="52A11C83" w14:textId="77777777" w:rsidR="000D6E38" w:rsidRPr="00774156" w:rsidRDefault="000D6E38" w:rsidP="008B3559">
            <w:pPr>
              <w:keepNext/>
              <w:keepLines/>
              <w:tabs>
                <w:tab w:val="left" w:pos="3141"/>
              </w:tabs>
              <w:suppressAutoHyphens/>
              <w:bidi/>
              <w:rPr>
                <w:sz w:val="22"/>
                <w:szCs w:val="22"/>
              </w:rPr>
            </w:pPr>
            <w:r w:rsidRPr="00774156">
              <w:rPr>
                <w:sz w:val="22"/>
                <w:szCs w:val="22"/>
                <w:lang w:eastAsia="ar" w:bidi="en-GB"/>
              </w:rPr>
              <w:t>R-404A</w:t>
            </w:r>
          </w:p>
        </w:tc>
        <w:tc>
          <w:tcPr>
            <w:tcW w:w="679" w:type="pct"/>
            <w:tcBorders>
              <w:top w:val="single" w:sz="4" w:space="0" w:color="auto"/>
              <w:left w:val="single" w:sz="4" w:space="0" w:color="auto"/>
              <w:bottom w:val="single" w:sz="4" w:space="0" w:color="auto"/>
              <w:right w:val="single" w:sz="4" w:space="0" w:color="auto"/>
            </w:tcBorders>
          </w:tcPr>
          <w:p w14:paraId="09CFA82F" w14:textId="77777777" w:rsidR="000D6E38" w:rsidRPr="00774156" w:rsidRDefault="000D6E38" w:rsidP="008B3559">
            <w:pPr>
              <w:keepNext/>
              <w:keepLines/>
              <w:suppressAutoHyphens/>
              <w:bidi/>
              <w:rPr>
                <w:sz w:val="22"/>
                <w:szCs w:val="22"/>
              </w:rPr>
            </w:pPr>
            <w:r w:rsidRPr="00774156">
              <w:rPr>
                <w:sz w:val="22"/>
                <w:szCs w:val="22"/>
                <w:rtl/>
                <w:lang w:eastAsia="ar" w:bidi="ar-EG"/>
              </w:rPr>
              <w:t>3,922</w:t>
            </w:r>
          </w:p>
        </w:tc>
        <w:tc>
          <w:tcPr>
            <w:tcW w:w="606" w:type="pct"/>
            <w:tcBorders>
              <w:top w:val="single" w:sz="4" w:space="0" w:color="auto"/>
              <w:left w:val="single" w:sz="4" w:space="0" w:color="auto"/>
              <w:bottom w:val="single" w:sz="4" w:space="0" w:color="auto"/>
              <w:right w:val="single" w:sz="4" w:space="0" w:color="auto"/>
            </w:tcBorders>
          </w:tcPr>
          <w:p w14:paraId="7E73B756"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159.07</w:t>
            </w:r>
          </w:p>
        </w:tc>
        <w:tc>
          <w:tcPr>
            <w:tcW w:w="683" w:type="pct"/>
            <w:tcBorders>
              <w:top w:val="single" w:sz="4" w:space="0" w:color="auto"/>
              <w:left w:val="single" w:sz="4" w:space="0" w:color="auto"/>
              <w:bottom w:val="single" w:sz="4" w:space="0" w:color="auto"/>
              <w:right w:val="single" w:sz="4" w:space="0" w:color="auto"/>
            </w:tcBorders>
          </w:tcPr>
          <w:p w14:paraId="384D5B26"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138.43</w:t>
            </w:r>
          </w:p>
        </w:tc>
        <w:tc>
          <w:tcPr>
            <w:tcW w:w="680" w:type="pct"/>
            <w:tcBorders>
              <w:top w:val="single" w:sz="4" w:space="0" w:color="auto"/>
              <w:left w:val="single" w:sz="4" w:space="0" w:color="auto"/>
              <w:bottom w:val="single" w:sz="4" w:space="0" w:color="auto"/>
              <w:right w:val="single" w:sz="4" w:space="0" w:color="auto"/>
            </w:tcBorders>
          </w:tcPr>
          <w:p w14:paraId="0AAE92DB"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133.20</w:t>
            </w:r>
          </w:p>
        </w:tc>
        <w:tc>
          <w:tcPr>
            <w:tcW w:w="734" w:type="pct"/>
            <w:tcBorders>
              <w:top w:val="single" w:sz="4" w:space="0" w:color="auto"/>
              <w:left w:val="single" w:sz="4" w:space="0" w:color="auto"/>
              <w:bottom w:val="single" w:sz="4" w:space="0" w:color="auto"/>
              <w:right w:val="single" w:sz="4" w:space="0" w:color="auto"/>
            </w:tcBorders>
          </w:tcPr>
          <w:p w14:paraId="66448B10"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99.15</w:t>
            </w:r>
          </w:p>
        </w:tc>
        <w:tc>
          <w:tcPr>
            <w:tcW w:w="707" w:type="pct"/>
            <w:tcBorders>
              <w:top w:val="single" w:sz="4" w:space="0" w:color="auto"/>
              <w:left w:val="single" w:sz="4" w:space="0" w:color="auto"/>
              <w:bottom w:val="single" w:sz="4" w:space="0" w:color="auto"/>
              <w:right w:val="single" w:sz="4" w:space="0" w:color="auto"/>
            </w:tcBorders>
          </w:tcPr>
          <w:p w14:paraId="6E97C4CB"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95.02</w:t>
            </w:r>
          </w:p>
        </w:tc>
      </w:tr>
      <w:tr w:rsidR="000D6E38" w:rsidRPr="00774156" w14:paraId="213E1334" w14:textId="77777777" w:rsidTr="00201859">
        <w:tc>
          <w:tcPr>
            <w:tcW w:w="911" w:type="pct"/>
            <w:tcBorders>
              <w:top w:val="single" w:sz="4" w:space="0" w:color="auto"/>
              <w:left w:val="single" w:sz="4" w:space="0" w:color="auto"/>
              <w:bottom w:val="single" w:sz="4" w:space="0" w:color="auto"/>
              <w:right w:val="single" w:sz="4" w:space="0" w:color="auto"/>
            </w:tcBorders>
          </w:tcPr>
          <w:p w14:paraId="06E17408" w14:textId="77777777" w:rsidR="000D6E38" w:rsidRPr="00774156" w:rsidRDefault="000D6E38" w:rsidP="008B3559">
            <w:pPr>
              <w:keepNext/>
              <w:keepLines/>
              <w:tabs>
                <w:tab w:val="left" w:pos="3141"/>
              </w:tabs>
              <w:suppressAutoHyphens/>
              <w:bidi/>
              <w:rPr>
                <w:sz w:val="22"/>
                <w:szCs w:val="22"/>
              </w:rPr>
            </w:pPr>
            <w:r w:rsidRPr="00774156">
              <w:rPr>
                <w:sz w:val="22"/>
                <w:szCs w:val="22"/>
                <w:lang w:eastAsia="ar" w:bidi="en-GB"/>
              </w:rPr>
              <w:t>R-407C</w:t>
            </w:r>
          </w:p>
        </w:tc>
        <w:tc>
          <w:tcPr>
            <w:tcW w:w="679" w:type="pct"/>
            <w:tcBorders>
              <w:top w:val="single" w:sz="4" w:space="0" w:color="auto"/>
              <w:left w:val="single" w:sz="4" w:space="0" w:color="auto"/>
              <w:bottom w:val="single" w:sz="4" w:space="0" w:color="auto"/>
              <w:right w:val="single" w:sz="4" w:space="0" w:color="auto"/>
            </w:tcBorders>
          </w:tcPr>
          <w:p w14:paraId="122D1D7E"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1,774</w:t>
            </w:r>
          </w:p>
        </w:tc>
        <w:tc>
          <w:tcPr>
            <w:tcW w:w="606" w:type="pct"/>
            <w:tcBorders>
              <w:top w:val="single" w:sz="4" w:space="0" w:color="auto"/>
              <w:left w:val="single" w:sz="4" w:space="0" w:color="auto"/>
              <w:bottom w:val="single" w:sz="4" w:space="0" w:color="auto"/>
              <w:right w:val="single" w:sz="4" w:space="0" w:color="auto"/>
            </w:tcBorders>
          </w:tcPr>
          <w:p w14:paraId="67D1224B"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22.52</w:t>
            </w:r>
          </w:p>
        </w:tc>
        <w:tc>
          <w:tcPr>
            <w:tcW w:w="683" w:type="pct"/>
            <w:tcBorders>
              <w:top w:val="single" w:sz="4" w:space="0" w:color="auto"/>
              <w:left w:val="single" w:sz="4" w:space="0" w:color="auto"/>
              <w:bottom w:val="single" w:sz="4" w:space="0" w:color="auto"/>
              <w:right w:val="single" w:sz="4" w:space="0" w:color="auto"/>
            </w:tcBorders>
          </w:tcPr>
          <w:p w14:paraId="5D1D87F0"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15.90</w:t>
            </w:r>
          </w:p>
        </w:tc>
        <w:tc>
          <w:tcPr>
            <w:tcW w:w="680" w:type="pct"/>
            <w:tcBorders>
              <w:top w:val="single" w:sz="4" w:space="0" w:color="auto"/>
              <w:left w:val="single" w:sz="4" w:space="0" w:color="auto"/>
              <w:bottom w:val="single" w:sz="4" w:space="0" w:color="auto"/>
              <w:right w:val="single" w:sz="4" w:space="0" w:color="auto"/>
            </w:tcBorders>
          </w:tcPr>
          <w:p w14:paraId="50F4E338"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15.10</w:t>
            </w:r>
          </w:p>
        </w:tc>
        <w:tc>
          <w:tcPr>
            <w:tcW w:w="734" w:type="pct"/>
            <w:tcBorders>
              <w:top w:val="single" w:sz="4" w:space="0" w:color="auto"/>
              <w:left w:val="single" w:sz="4" w:space="0" w:color="auto"/>
              <w:bottom w:val="single" w:sz="4" w:space="0" w:color="auto"/>
              <w:right w:val="single" w:sz="4" w:space="0" w:color="auto"/>
            </w:tcBorders>
          </w:tcPr>
          <w:p w14:paraId="5DBDBDCC"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11.80</w:t>
            </w:r>
          </w:p>
        </w:tc>
        <w:tc>
          <w:tcPr>
            <w:tcW w:w="707" w:type="pct"/>
            <w:tcBorders>
              <w:top w:val="single" w:sz="4" w:space="0" w:color="auto"/>
              <w:left w:val="single" w:sz="4" w:space="0" w:color="auto"/>
              <w:bottom w:val="single" w:sz="4" w:space="0" w:color="auto"/>
              <w:right w:val="single" w:sz="4" w:space="0" w:color="auto"/>
            </w:tcBorders>
          </w:tcPr>
          <w:p w14:paraId="53272EDF"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11.50</w:t>
            </w:r>
          </w:p>
        </w:tc>
      </w:tr>
      <w:tr w:rsidR="000D6E38" w:rsidRPr="00774156" w14:paraId="2B6CF390" w14:textId="77777777" w:rsidTr="00201859">
        <w:tc>
          <w:tcPr>
            <w:tcW w:w="911" w:type="pct"/>
            <w:tcBorders>
              <w:top w:val="single" w:sz="4" w:space="0" w:color="auto"/>
              <w:left w:val="single" w:sz="4" w:space="0" w:color="auto"/>
              <w:bottom w:val="single" w:sz="4" w:space="0" w:color="auto"/>
              <w:right w:val="single" w:sz="4" w:space="0" w:color="auto"/>
            </w:tcBorders>
          </w:tcPr>
          <w:p w14:paraId="657384D6" w14:textId="77777777" w:rsidR="000D6E38" w:rsidRPr="00774156" w:rsidRDefault="000D6E38" w:rsidP="008B3559">
            <w:pPr>
              <w:keepNext/>
              <w:keepLines/>
              <w:tabs>
                <w:tab w:val="left" w:pos="3141"/>
              </w:tabs>
              <w:suppressAutoHyphens/>
              <w:bidi/>
              <w:rPr>
                <w:sz w:val="22"/>
                <w:szCs w:val="22"/>
              </w:rPr>
            </w:pPr>
            <w:r w:rsidRPr="00774156">
              <w:rPr>
                <w:sz w:val="22"/>
                <w:szCs w:val="22"/>
                <w:lang w:eastAsia="ar" w:bidi="en-GB"/>
              </w:rPr>
              <w:t>R-410A</w:t>
            </w:r>
          </w:p>
        </w:tc>
        <w:tc>
          <w:tcPr>
            <w:tcW w:w="679" w:type="pct"/>
            <w:tcBorders>
              <w:top w:val="single" w:sz="4" w:space="0" w:color="auto"/>
              <w:left w:val="single" w:sz="4" w:space="0" w:color="auto"/>
              <w:bottom w:val="single" w:sz="4" w:space="0" w:color="auto"/>
              <w:right w:val="single" w:sz="4" w:space="0" w:color="auto"/>
            </w:tcBorders>
          </w:tcPr>
          <w:p w14:paraId="1BBBE282"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2,088</w:t>
            </w:r>
          </w:p>
        </w:tc>
        <w:tc>
          <w:tcPr>
            <w:tcW w:w="606" w:type="pct"/>
            <w:tcBorders>
              <w:top w:val="single" w:sz="4" w:space="0" w:color="auto"/>
              <w:left w:val="single" w:sz="4" w:space="0" w:color="auto"/>
              <w:bottom w:val="single" w:sz="4" w:space="0" w:color="auto"/>
              <w:right w:val="single" w:sz="4" w:space="0" w:color="auto"/>
            </w:tcBorders>
          </w:tcPr>
          <w:p w14:paraId="11ED43C3"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48.60</w:t>
            </w:r>
          </w:p>
        </w:tc>
        <w:tc>
          <w:tcPr>
            <w:tcW w:w="683" w:type="pct"/>
            <w:tcBorders>
              <w:top w:val="single" w:sz="4" w:space="0" w:color="auto"/>
              <w:left w:val="single" w:sz="4" w:space="0" w:color="auto"/>
              <w:bottom w:val="single" w:sz="4" w:space="0" w:color="auto"/>
              <w:right w:val="single" w:sz="4" w:space="0" w:color="auto"/>
            </w:tcBorders>
          </w:tcPr>
          <w:p w14:paraId="564D3B99"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41.61</w:t>
            </w:r>
          </w:p>
        </w:tc>
        <w:tc>
          <w:tcPr>
            <w:tcW w:w="680" w:type="pct"/>
            <w:tcBorders>
              <w:top w:val="single" w:sz="4" w:space="0" w:color="auto"/>
              <w:left w:val="single" w:sz="4" w:space="0" w:color="auto"/>
              <w:bottom w:val="single" w:sz="4" w:space="0" w:color="auto"/>
              <w:right w:val="single" w:sz="4" w:space="0" w:color="auto"/>
            </w:tcBorders>
          </w:tcPr>
          <w:p w14:paraId="6BF4396A"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39.14</w:t>
            </w:r>
          </w:p>
        </w:tc>
        <w:tc>
          <w:tcPr>
            <w:tcW w:w="734" w:type="pct"/>
            <w:tcBorders>
              <w:top w:val="single" w:sz="4" w:space="0" w:color="auto"/>
              <w:left w:val="single" w:sz="4" w:space="0" w:color="auto"/>
              <w:bottom w:val="single" w:sz="4" w:space="0" w:color="auto"/>
              <w:right w:val="single" w:sz="4" w:space="0" w:color="auto"/>
            </w:tcBorders>
          </w:tcPr>
          <w:p w14:paraId="134B99BC"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30.74</w:t>
            </w:r>
          </w:p>
        </w:tc>
        <w:tc>
          <w:tcPr>
            <w:tcW w:w="707" w:type="pct"/>
            <w:tcBorders>
              <w:top w:val="single" w:sz="4" w:space="0" w:color="auto"/>
              <w:left w:val="single" w:sz="4" w:space="0" w:color="auto"/>
              <w:bottom w:val="single" w:sz="4" w:space="0" w:color="auto"/>
              <w:right w:val="single" w:sz="4" w:space="0" w:color="auto"/>
            </w:tcBorders>
          </w:tcPr>
          <w:p w14:paraId="56558F72" w14:textId="77777777" w:rsidR="000D6E38" w:rsidRPr="00774156" w:rsidRDefault="000D6E38" w:rsidP="008B3559">
            <w:pPr>
              <w:keepNext/>
              <w:keepLines/>
              <w:tabs>
                <w:tab w:val="left" w:pos="3141"/>
              </w:tabs>
              <w:suppressAutoHyphens/>
              <w:bidi/>
              <w:rPr>
                <w:sz w:val="22"/>
                <w:szCs w:val="22"/>
              </w:rPr>
            </w:pPr>
            <w:r w:rsidRPr="00774156">
              <w:rPr>
                <w:sz w:val="22"/>
                <w:szCs w:val="22"/>
                <w:rtl/>
                <w:lang w:eastAsia="ar" w:bidi="ar-EG"/>
              </w:rPr>
              <w:t>29.95</w:t>
            </w:r>
          </w:p>
        </w:tc>
      </w:tr>
      <w:tr w:rsidR="000D6E38" w:rsidRPr="00774156" w14:paraId="4855D4F9" w14:textId="77777777" w:rsidTr="00201859">
        <w:tc>
          <w:tcPr>
            <w:tcW w:w="1589" w:type="pct"/>
            <w:gridSpan w:val="2"/>
            <w:tcBorders>
              <w:top w:val="single" w:sz="4" w:space="0" w:color="auto"/>
              <w:left w:val="single" w:sz="4" w:space="0" w:color="auto"/>
              <w:bottom w:val="single" w:sz="4" w:space="0" w:color="auto"/>
              <w:right w:val="single" w:sz="4" w:space="0" w:color="auto"/>
            </w:tcBorders>
          </w:tcPr>
          <w:p w14:paraId="0DC8AB6A"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المجموع (طن متري)</w:t>
            </w:r>
          </w:p>
        </w:tc>
        <w:tc>
          <w:tcPr>
            <w:tcW w:w="606" w:type="pct"/>
            <w:tcBorders>
              <w:top w:val="single" w:sz="4" w:space="0" w:color="auto"/>
              <w:left w:val="single" w:sz="4" w:space="0" w:color="auto"/>
              <w:bottom w:val="single" w:sz="4" w:space="0" w:color="auto"/>
              <w:right w:val="single" w:sz="4" w:space="0" w:color="auto"/>
            </w:tcBorders>
          </w:tcPr>
          <w:p w14:paraId="6664BBA6"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384.25</w:t>
            </w:r>
          </w:p>
        </w:tc>
        <w:tc>
          <w:tcPr>
            <w:tcW w:w="683" w:type="pct"/>
            <w:tcBorders>
              <w:top w:val="single" w:sz="4" w:space="0" w:color="auto"/>
              <w:left w:val="single" w:sz="4" w:space="0" w:color="auto"/>
              <w:bottom w:val="single" w:sz="4" w:space="0" w:color="auto"/>
              <w:right w:val="single" w:sz="4" w:space="0" w:color="auto"/>
            </w:tcBorders>
          </w:tcPr>
          <w:p w14:paraId="417FCDB5"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325.69</w:t>
            </w:r>
          </w:p>
        </w:tc>
        <w:tc>
          <w:tcPr>
            <w:tcW w:w="680" w:type="pct"/>
            <w:tcBorders>
              <w:top w:val="single" w:sz="4" w:space="0" w:color="auto"/>
              <w:left w:val="single" w:sz="4" w:space="0" w:color="auto"/>
              <w:bottom w:val="single" w:sz="4" w:space="0" w:color="auto"/>
              <w:right w:val="single" w:sz="4" w:space="0" w:color="auto"/>
            </w:tcBorders>
          </w:tcPr>
          <w:p w14:paraId="5F038300"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314.94</w:t>
            </w:r>
          </w:p>
        </w:tc>
        <w:tc>
          <w:tcPr>
            <w:tcW w:w="734" w:type="pct"/>
            <w:tcBorders>
              <w:top w:val="single" w:sz="4" w:space="0" w:color="auto"/>
              <w:left w:val="single" w:sz="4" w:space="0" w:color="auto"/>
              <w:bottom w:val="single" w:sz="4" w:space="0" w:color="auto"/>
              <w:right w:val="single" w:sz="4" w:space="0" w:color="auto"/>
            </w:tcBorders>
          </w:tcPr>
          <w:p w14:paraId="24C58692"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236.09</w:t>
            </w:r>
          </w:p>
        </w:tc>
        <w:tc>
          <w:tcPr>
            <w:tcW w:w="707" w:type="pct"/>
            <w:tcBorders>
              <w:top w:val="single" w:sz="4" w:space="0" w:color="auto"/>
              <w:left w:val="single" w:sz="4" w:space="0" w:color="auto"/>
              <w:bottom w:val="single" w:sz="4" w:space="0" w:color="auto"/>
              <w:right w:val="single" w:sz="4" w:space="0" w:color="auto"/>
            </w:tcBorders>
          </w:tcPr>
          <w:p w14:paraId="48C85446" w14:textId="77777777" w:rsidR="000D6E38" w:rsidRPr="00774156" w:rsidRDefault="000D6E38" w:rsidP="008B3559">
            <w:pPr>
              <w:keepNext/>
              <w:keepLines/>
              <w:tabs>
                <w:tab w:val="left" w:pos="3141"/>
              </w:tabs>
              <w:suppressAutoHyphens/>
              <w:bidi/>
              <w:rPr>
                <w:b/>
                <w:bCs/>
                <w:sz w:val="22"/>
                <w:szCs w:val="22"/>
              </w:rPr>
            </w:pPr>
            <w:r w:rsidRPr="00774156">
              <w:rPr>
                <w:b/>
                <w:bCs/>
                <w:sz w:val="22"/>
                <w:szCs w:val="22"/>
                <w:rtl/>
                <w:lang w:eastAsia="ar" w:bidi="ar-EG"/>
              </w:rPr>
              <w:t>228.22</w:t>
            </w:r>
          </w:p>
        </w:tc>
      </w:tr>
      <w:tr w:rsidR="000D6E38" w:rsidRPr="00774156" w14:paraId="467FE83C" w14:textId="77777777" w:rsidTr="00201859">
        <w:tc>
          <w:tcPr>
            <w:tcW w:w="5000" w:type="pct"/>
            <w:gridSpan w:val="7"/>
            <w:tcBorders>
              <w:top w:val="single" w:sz="4" w:space="0" w:color="auto"/>
              <w:left w:val="single" w:sz="4" w:space="0" w:color="auto"/>
              <w:bottom w:val="single" w:sz="4" w:space="0" w:color="auto"/>
              <w:right w:val="single" w:sz="4" w:space="0" w:color="auto"/>
            </w:tcBorders>
          </w:tcPr>
          <w:p w14:paraId="1FD8429B" w14:textId="24BC52D3" w:rsidR="000D6E38" w:rsidRPr="00774156" w:rsidRDefault="000D6E38" w:rsidP="00201859">
            <w:pPr>
              <w:keepNext/>
              <w:keepLines/>
              <w:tabs>
                <w:tab w:val="left" w:pos="3141"/>
              </w:tabs>
              <w:suppressAutoHyphens/>
              <w:bidi/>
              <w:jc w:val="center"/>
              <w:rPr>
                <w:b/>
                <w:bCs/>
                <w:sz w:val="22"/>
                <w:szCs w:val="22"/>
              </w:rPr>
            </w:pPr>
            <w:r w:rsidRPr="00774156">
              <w:rPr>
                <w:b/>
                <w:bCs/>
                <w:sz w:val="22"/>
                <w:szCs w:val="22"/>
                <w:rtl/>
                <w:lang w:eastAsia="ar" w:bidi="ar-EG"/>
              </w:rPr>
              <w:t xml:space="preserve">طن من </w:t>
            </w:r>
            <w:r w:rsidR="006A0FE9">
              <w:rPr>
                <w:b/>
                <w:bCs/>
                <w:sz w:val="22"/>
                <w:szCs w:val="22"/>
                <w:rtl/>
                <w:lang w:eastAsia="ar" w:bidi="ar-EG"/>
              </w:rPr>
              <w:t>مكافئ</w:t>
            </w:r>
            <w:r w:rsidRPr="00774156">
              <w:rPr>
                <w:b/>
                <w:bCs/>
                <w:sz w:val="22"/>
                <w:szCs w:val="22"/>
                <w:rtl/>
                <w:lang w:eastAsia="ar" w:bidi="ar-EG"/>
              </w:rPr>
              <w:t xml:space="preserve"> ثاني أكسيد الكربون</w:t>
            </w:r>
          </w:p>
        </w:tc>
      </w:tr>
      <w:tr w:rsidR="000D6E38" w:rsidRPr="00774156" w14:paraId="318DFCFF" w14:textId="77777777" w:rsidTr="00201859">
        <w:tc>
          <w:tcPr>
            <w:tcW w:w="911" w:type="pct"/>
            <w:tcBorders>
              <w:top w:val="single" w:sz="4" w:space="0" w:color="auto"/>
              <w:left w:val="single" w:sz="4" w:space="0" w:color="auto"/>
              <w:bottom w:val="single" w:sz="4" w:space="0" w:color="auto"/>
              <w:right w:val="single" w:sz="4" w:space="0" w:color="auto"/>
            </w:tcBorders>
          </w:tcPr>
          <w:p w14:paraId="33FD1AEB"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lang w:eastAsia="ar" w:bidi="en-GB"/>
              </w:rPr>
              <w:t>HFC-134a</w:t>
            </w:r>
          </w:p>
        </w:tc>
        <w:tc>
          <w:tcPr>
            <w:tcW w:w="679" w:type="pct"/>
            <w:tcBorders>
              <w:top w:val="single" w:sz="4" w:space="0" w:color="auto"/>
              <w:left w:val="single" w:sz="4" w:space="0" w:color="auto"/>
              <w:bottom w:val="single" w:sz="4" w:space="0" w:color="auto"/>
              <w:right w:val="single" w:sz="4" w:space="0" w:color="auto"/>
            </w:tcBorders>
          </w:tcPr>
          <w:p w14:paraId="0FFE6A0A"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1,430</w:t>
            </w:r>
          </w:p>
        </w:tc>
        <w:tc>
          <w:tcPr>
            <w:tcW w:w="606" w:type="pct"/>
            <w:tcBorders>
              <w:top w:val="single" w:sz="4" w:space="0" w:color="auto"/>
              <w:left w:val="single" w:sz="4" w:space="0" w:color="auto"/>
              <w:bottom w:val="single" w:sz="4" w:space="0" w:color="auto"/>
              <w:right w:val="single" w:sz="4" w:space="0" w:color="auto"/>
            </w:tcBorders>
          </w:tcPr>
          <w:p w14:paraId="2E36ABBE"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220,306</w:t>
            </w:r>
          </w:p>
        </w:tc>
        <w:tc>
          <w:tcPr>
            <w:tcW w:w="683" w:type="pct"/>
            <w:tcBorders>
              <w:top w:val="single" w:sz="4" w:space="0" w:color="auto"/>
              <w:left w:val="single" w:sz="4" w:space="0" w:color="auto"/>
              <w:bottom w:val="single" w:sz="4" w:space="0" w:color="auto"/>
              <w:right w:val="single" w:sz="4" w:space="0" w:color="auto"/>
            </w:tcBorders>
          </w:tcPr>
          <w:p w14:paraId="02677503"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185,543</w:t>
            </w:r>
          </w:p>
        </w:tc>
        <w:tc>
          <w:tcPr>
            <w:tcW w:w="680" w:type="pct"/>
            <w:tcBorders>
              <w:top w:val="single" w:sz="4" w:space="0" w:color="auto"/>
              <w:left w:val="single" w:sz="4" w:space="0" w:color="auto"/>
              <w:bottom w:val="single" w:sz="4" w:space="0" w:color="auto"/>
              <w:right w:val="single" w:sz="4" w:space="0" w:color="auto"/>
            </w:tcBorders>
          </w:tcPr>
          <w:p w14:paraId="5600B786"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182,325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48D7BCD"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134,992</w:t>
            </w:r>
          </w:p>
        </w:tc>
        <w:tc>
          <w:tcPr>
            <w:tcW w:w="707" w:type="pct"/>
            <w:tcBorders>
              <w:top w:val="single" w:sz="4" w:space="0" w:color="auto"/>
              <w:left w:val="single" w:sz="4" w:space="0" w:color="auto"/>
              <w:bottom w:val="single" w:sz="4" w:space="0" w:color="auto"/>
              <w:right w:val="single" w:sz="4" w:space="0" w:color="auto"/>
            </w:tcBorders>
          </w:tcPr>
          <w:p w14:paraId="72D35C6F"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131,203</w:t>
            </w:r>
          </w:p>
        </w:tc>
      </w:tr>
      <w:tr w:rsidR="000D6E38" w:rsidRPr="00774156" w14:paraId="255A8C9D" w14:textId="77777777" w:rsidTr="00201859">
        <w:tc>
          <w:tcPr>
            <w:tcW w:w="911" w:type="pct"/>
            <w:tcBorders>
              <w:top w:val="single" w:sz="4" w:space="0" w:color="auto"/>
              <w:left w:val="single" w:sz="4" w:space="0" w:color="auto"/>
              <w:bottom w:val="single" w:sz="4" w:space="0" w:color="auto"/>
              <w:right w:val="single" w:sz="4" w:space="0" w:color="auto"/>
            </w:tcBorders>
          </w:tcPr>
          <w:p w14:paraId="2F2F810E"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lang w:eastAsia="ar" w:bidi="en-GB"/>
              </w:rPr>
              <w:t>R-404A</w:t>
            </w:r>
          </w:p>
        </w:tc>
        <w:tc>
          <w:tcPr>
            <w:tcW w:w="679" w:type="pct"/>
            <w:tcBorders>
              <w:top w:val="single" w:sz="4" w:space="0" w:color="auto"/>
              <w:left w:val="single" w:sz="4" w:space="0" w:color="auto"/>
              <w:bottom w:val="single" w:sz="4" w:space="0" w:color="auto"/>
              <w:right w:val="single" w:sz="4" w:space="0" w:color="auto"/>
            </w:tcBorders>
          </w:tcPr>
          <w:p w14:paraId="4C76B553"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3,922</w:t>
            </w:r>
          </w:p>
        </w:tc>
        <w:tc>
          <w:tcPr>
            <w:tcW w:w="606" w:type="pct"/>
            <w:tcBorders>
              <w:top w:val="single" w:sz="4" w:space="0" w:color="auto"/>
              <w:left w:val="single" w:sz="4" w:space="0" w:color="auto"/>
              <w:bottom w:val="single" w:sz="4" w:space="0" w:color="auto"/>
              <w:right w:val="single" w:sz="4" w:space="0" w:color="auto"/>
            </w:tcBorders>
          </w:tcPr>
          <w:p w14:paraId="011716AF"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623,809</w:t>
            </w:r>
          </w:p>
        </w:tc>
        <w:tc>
          <w:tcPr>
            <w:tcW w:w="683" w:type="pct"/>
            <w:tcBorders>
              <w:top w:val="single" w:sz="4" w:space="0" w:color="auto"/>
              <w:left w:val="single" w:sz="4" w:space="0" w:color="auto"/>
              <w:bottom w:val="single" w:sz="4" w:space="0" w:color="auto"/>
              <w:right w:val="single" w:sz="4" w:space="0" w:color="auto"/>
            </w:tcBorders>
          </w:tcPr>
          <w:p w14:paraId="6DCDEFC5"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542,867</w:t>
            </w:r>
          </w:p>
        </w:tc>
        <w:tc>
          <w:tcPr>
            <w:tcW w:w="680" w:type="pct"/>
            <w:tcBorders>
              <w:top w:val="single" w:sz="4" w:space="0" w:color="auto"/>
              <w:left w:val="single" w:sz="4" w:space="0" w:color="auto"/>
              <w:bottom w:val="single" w:sz="4" w:space="0" w:color="auto"/>
              <w:right w:val="single" w:sz="4" w:space="0" w:color="auto"/>
            </w:tcBorders>
          </w:tcPr>
          <w:p w14:paraId="10743B40"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522,357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611CDCE"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388,827</w:t>
            </w:r>
          </w:p>
        </w:tc>
        <w:tc>
          <w:tcPr>
            <w:tcW w:w="707" w:type="pct"/>
            <w:tcBorders>
              <w:top w:val="single" w:sz="4" w:space="0" w:color="auto"/>
              <w:left w:val="single" w:sz="4" w:space="0" w:color="auto"/>
              <w:bottom w:val="single" w:sz="4" w:space="0" w:color="auto"/>
              <w:right w:val="single" w:sz="4" w:space="0" w:color="auto"/>
            </w:tcBorders>
          </w:tcPr>
          <w:p w14:paraId="04114396"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372,630</w:t>
            </w:r>
          </w:p>
        </w:tc>
      </w:tr>
      <w:tr w:rsidR="000D6E38" w:rsidRPr="00774156" w14:paraId="50A6E282" w14:textId="77777777" w:rsidTr="00201859">
        <w:tc>
          <w:tcPr>
            <w:tcW w:w="911" w:type="pct"/>
            <w:tcBorders>
              <w:top w:val="single" w:sz="4" w:space="0" w:color="auto"/>
              <w:left w:val="single" w:sz="4" w:space="0" w:color="auto"/>
              <w:bottom w:val="single" w:sz="4" w:space="0" w:color="auto"/>
              <w:right w:val="single" w:sz="4" w:space="0" w:color="auto"/>
            </w:tcBorders>
          </w:tcPr>
          <w:p w14:paraId="1DD12294"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lang w:eastAsia="ar" w:bidi="en-GB"/>
              </w:rPr>
              <w:t>R-407C</w:t>
            </w:r>
          </w:p>
        </w:tc>
        <w:tc>
          <w:tcPr>
            <w:tcW w:w="679" w:type="pct"/>
            <w:tcBorders>
              <w:top w:val="single" w:sz="4" w:space="0" w:color="auto"/>
              <w:left w:val="single" w:sz="4" w:space="0" w:color="auto"/>
              <w:bottom w:val="single" w:sz="4" w:space="0" w:color="auto"/>
              <w:right w:val="single" w:sz="4" w:space="0" w:color="auto"/>
            </w:tcBorders>
          </w:tcPr>
          <w:p w14:paraId="7B283C70"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1,774</w:t>
            </w:r>
          </w:p>
        </w:tc>
        <w:tc>
          <w:tcPr>
            <w:tcW w:w="606" w:type="pct"/>
            <w:tcBorders>
              <w:top w:val="single" w:sz="4" w:space="0" w:color="auto"/>
              <w:left w:val="single" w:sz="4" w:space="0" w:color="auto"/>
              <w:bottom w:val="single" w:sz="4" w:space="0" w:color="auto"/>
              <w:right w:val="single" w:sz="4" w:space="0" w:color="auto"/>
            </w:tcBorders>
          </w:tcPr>
          <w:p w14:paraId="51A38920"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39,947</w:t>
            </w:r>
          </w:p>
        </w:tc>
        <w:tc>
          <w:tcPr>
            <w:tcW w:w="683" w:type="pct"/>
            <w:tcBorders>
              <w:top w:val="single" w:sz="4" w:space="0" w:color="auto"/>
              <w:left w:val="single" w:sz="4" w:space="0" w:color="auto"/>
              <w:bottom w:val="single" w:sz="4" w:space="0" w:color="auto"/>
              <w:right w:val="single" w:sz="4" w:space="0" w:color="auto"/>
            </w:tcBorders>
          </w:tcPr>
          <w:p w14:paraId="09D074F5"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28,204</w:t>
            </w:r>
          </w:p>
        </w:tc>
        <w:tc>
          <w:tcPr>
            <w:tcW w:w="680" w:type="pct"/>
            <w:tcBorders>
              <w:top w:val="single" w:sz="4" w:space="0" w:color="auto"/>
              <w:left w:val="single" w:sz="4" w:space="0" w:color="auto"/>
              <w:bottom w:val="single" w:sz="4" w:space="0" w:color="auto"/>
              <w:right w:val="single" w:sz="4" w:space="0" w:color="auto"/>
            </w:tcBorders>
          </w:tcPr>
          <w:p w14:paraId="1D2396CD"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26,785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95CE7FF"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20,931</w:t>
            </w:r>
          </w:p>
        </w:tc>
        <w:tc>
          <w:tcPr>
            <w:tcW w:w="707" w:type="pct"/>
            <w:tcBorders>
              <w:top w:val="single" w:sz="4" w:space="0" w:color="auto"/>
              <w:left w:val="single" w:sz="4" w:space="0" w:color="auto"/>
              <w:bottom w:val="single" w:sz="4" w:space="0" w:color="auto"/>
              <w:right w:val="single" w:sz="4" w:space="0" w:color="auto"/>
            </w:tcBorders>
          </w:tcPr>
          <w:p w14:paraId="7C3D244F"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20,399</w:t>
            </w:r>
          </w:p>
        </w:tc>
      </w:tr>
      <w:tr w:rsidR="000D6E38" w:rsidRPr="00774156" w14:paraId="499262A3" w14:textId="77777777" w:rsidTr="00201859">
        <w:tc>
          <w:tcPr>
            <w:tcW w:w="911" w:type="pct"/>
            <w:tcBorders>
              <w:top w:val="single" w:sz="4" w:space="0" w:color="auto"/>
              <w:left w:val="single" w:sz="4" w:space="0" w:color="auto"/>
              <w:bottom w:val="single" w:sz="4" w:space="0" w:color="auto"/>
              <w:right w:val="single" w:sz="4" w:space="0" w:color="auto"/>
            </w:tcBorders>
          </w:tcPr>
          <w:p w14:paraId="2D4C8027" w14:textId="77777777" w:rsidR="000D6E38" w:rsidRPr="00774156" w:rsidDel="007C588C" w:rsidRDefault="000D6E38" w:rsidP="008B3559">
            <w:pPr>
              <w:shd w:val="clear" w:color="auto" w:fill="FFFFFF" w:themeFill="background1"/>
              <w:suppressAutoHyphens/>
              <w:bidi/>
              <w:jc w:val="left"/>
              <w:rPr>
                <w:sz w:val="22"/>
                <w:szCs w:val="22"/>
              </w:rPr>
            </w:pPr>
            <w:r w:rsidRPr="00774156">
              <w:rPr>
                <w:sz w:val="22"/>
                <w:szCs w:val="22"/>
                <w:lang w:eastAsia="ar" w:bidi="en-GB"/>
              </w:rPr>
              <w:t>R-410A</w:t>
            </w:r>
          </w:p>
        </w:tc>
        <w:tc>
          <w:tcPr>
            <w:tcW w:w="679" w:type="pct"/>
            <w:tcBorders>
              <w:top w:val="single" w:sz="4" w:space="0" w:color="auto"/>
              <w:left w:val="single" w:sz="4" w:space="0" w:color="auto"/>
              <w:bottom w:val="single" w:sz="4" w:space="0" w:color="auto"/>
              <w:right w:val="single" w:sz="4" w:space="0" w:color="auto"/>
            </w:tcBorders>
          </w:tcPr>
          <w:p w14:paraId="6ADD135C" w14:textId="77777777" w:rsidR="000D6E38" w:rsidRPr="00774156" w:rsidRDefault="000D6E38" w:rsidP="008B3559">
            <w:pPr>
              <w:shd w:val="clear" w:color="auto" w:fill="FFFFFF" w:themeFill="background1"/>
              <w:suppressAutoHyphens/>
              <w:bidi/>
              <w:jc w:val="left"/>
              <w:rPr>
                <w:sz w:val="22"/>
                <w:szCs w:val="22"/>
                <w:highlight w:val="cyan"/>
              </w:rPr>
            </w:pPr>
            <w:r w:rsidRPr="00774156">
              <w:rPr>
                <w:sz w:val="22"/>
                <w:szCs w:val="22"/>
                <w:rtl/>
                <w:lang w:eastAsia="ar" w:bidi="ar-EG"/>
              </w:rPr>
              <w:t>2,088</w:t>
            </w:r>
          </w:p>
        </w:tc>
        <w:tc>
          <w:tcPr>
            <w:tcW w:w="606" w:type="pct"/>
            <w:tcBorders>
              <w:top w:val="single" w:sz="4" w:space="0" w:color="auto"/>
              <w:left w:val="single" w:sz="4" w:space="0" w:color="auto"/>
              <w:bottom w:val="single" w:sz="4" w:space="0" w:color="auto"/>
              <w:right w:val="single" w:sz="4" w:space="0" w:color="auto"/>
            </w:tcBorders>
          </w:tcPr>
          <w:p w14:paraId="3E3C9D4B"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101,453</w:t>
            </w:r>
          </w:p>
        </w:tc>
        <w:tc>
          <w:tcPr>
            <w:tcW w:w="683" w:type="pct"/>
            <w:tcBorders>
              <w:top w:val="single" w:sz="4" w:space="0" w:color="auto"/>
              <w:left w:val="single" w:sz="4" w:space="0" w:color="auto"/>
              <w:bottom w:val="single" w:sz="4" w:space="0" w:color="auto"/>
              <w:right w:val="single" w:sz="4" w:space="0" w:color="auto"/>
            </w:tcBorders>
          </w:tcPr>
          <w:p w14:paraId="366B1D3D"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86,861</w:t>
            </w:r>
          </w:p>
        </w:tc>
        <w:tc>
          <w:tcPr>
            <w:tcW w:w="680" w:type="pct"/>
            <w:tcBorders>
              <w:top w:val="single" w:sz="4" w:space="0" w:color="auto"/>
              <w:left w:val="single" w:sz="4" w:space="0" w:color="auto"/>
              <w:bottom w:val="single" w:sz="4" w:space="0" w:color="auto"/>
              <w:right w:val="single" w:sz="4" w:space="0" w:color="auto"/>
            </w:tcBorders>
          </w:tcPr>
          <w:p w14:paraId="464D8294"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81,705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697444E"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64,170</w:t>
            </w:r>
          </w:p>
        </w:tc>
        <w:tc>
          <w:tcPr>
            <w:tcW w:w="707" w:type="pct"/>
            <w:tcBorders>
              <w:top w:val="single" w:sz="4" w:space="0" w:color="auto"/>
              <w:left w:val="single" w:sz="4" w:space="0" w:color="auto"/>
              <w:bottom w:val="single" w:sz="4" w:space="0" w:color="auto"/>
              <w:right w:val="single" w:sz="4" w:space="0" w:color="auto"/>
            </w:tcBorders>
          </w:tcPr>
          <w:p w14:paraId="14242454"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62,521</w:t>
            </w:r>
          </w:p>
        </w:tc>
      </w:tr>
      <w:tr w:rsidR="000D6E38" w:rsidRPr="00774156" w14:paraId="6F57C6E1" w14:textId="77777777" w:rsidTr="00201859">
        <w:tc>
          <w:tcPr>
            <w:tcW w:w="1589" w:type="pct"/>
            <w:gridSpan w:val="2"/>
            <w:tcBorders>
              <w:top w:val="single" w:sz="4" w:space="0" w:color="auto"/>
              <w:left w:val="single" w:sz="4" w:space="0" w:color="auto"/>
              <w:bottom w:val="single" w:sz="4" w:space="0" w:color="auto"/>
              <w:right w:val="single" w:sz="4" w:space="0" w:color="auto"/>
            </w:tcBorders>
          </w:tcPr>
          <w:p w14:paraId="0FDEE2EE" w14:textId="1D8446BD" w:rsidR="000D6E38" w:rsidRPr="00774156" w:rsidRDefault="000D6E38" w:rsidP="008B3559">
            <w:pPr>
              <w:shd w:val="clear" w:color="auto" w:fill="FFFFFF" w:themeFill="background1"/>
              <w:suppressAutoHyphens/>
              <w:bidi/>
              <w:jc w:val="left"/>
              <w:rPr>
                <w:b/>
                <w:bCs/>
                <w:sz w:val="22"/>
                <w:szCs w:val="22"/>
              </w:rPr>
            </w:pPr>
            <w:r w:rsidRPr="00774156">
              <w:rPr>
                <w:b/>
                <w:bCs/>
                <w:sz w:val="22"/>
                <w:szCs w:val="22"/>
                <w:rtl/>
                <w:lang w:eastAsia="ar" w:bidi="ar-EG"/>
              </w:rPr>
              <w:t xml:space="preserve">المجموع </w:t>
            </w:r>
            <w:r w:rsidRPr="00785A35">
              <w:rPr>
                <w:b/>
                <w:bCs/>
                <w:sz w:val="18"/>
                <w:szCs w:val="18"/>
                <w:rtl/>
                <w:lang w:eastAsia="ar" w:bidi="ar-EG"/>
              </w:rPr>
              <w:t xml:space="preserve">(طن من </w:t>
            </w:r>
            <w:r w:rsidR="006A0FE9" w:rsidRPr="00785A35">
              <w:rPr>
                <w:b/>
                <w:bCs/>
                <w:sz w:val="18"/>
                <w:szCs w:val="18"/>
                <w:rtl/>
                <w:lang w:eastAsia="ar" w:bidi="ar-EG"/>
              </w:rPr>
              <w:t>مكافئ</w:t>
            </w:r>
            <w:r w:rsidRPr="00785A35">
              <w:rPr>
                <w:b/>
                <w:bCs/>
                <w:sz w:val="18"/>
                <w:szCs w:val="18"/>
                <w:rtl/>
                <w:lang w:eastAsia="ar" w:bidi="ar-EG"/>
              </w:rPr>
              <w:t xml:space="preserve"> ثاني أكسيد الكربون)</w:t>
            </w:r>
          </w:p>
        </w:tc>
        <w:tc>
          <w:tcPr>
            <w:tcW w:w="606" w:type="pct"/>
            <w:tcBorders>
              <w:top w:val="single" w:sz="4" w:space="0" w:color="auto"/>
              <w:left w:val="single" w:sz="4" w:space="0" w:color="auto"/>
              <w:bottom w:val="single" w:sz="4" w:space="0" w:color="auto"/>
              <w:right w:val="single" w:sz="4" w:space="0" w:color="auto"/>
            </w:tcBorders>
          </w:tcPr>
          <w:p w14:paraId="74B48486" w14:textId="77777777" w:rsidR="000D6E38" w:rsidRPr="00774156" w:rsidRDefault="000D6E38" w:rsidP="008B3559">
            <w:pPr>
              <w:shd w:val="clear" w:color="auto" w:fill="FFFFFF" w:themeFill="background1"/>
              <w:suppressAutoHyphens/>
              <w:bidi/>
              <w:jc w:val="left"/>
              <w:rPr>
                <w:b/>
                <w:bCs/>
                <w:sz w:val="22"/>
                <w:szCs w:val="22"/>
              </w:rPr>
            </w:pPr>
            <w:r w:rsidRPr="00774156">
              <w:rPr>
                <w:b/>
                <w:bCs/>
                <w:sz w:val="22"/>
                <w:szCs w:val="22"/>
                <w:rtl/>
                <w:lang w:eastAsia="ar" w:bidi="ar-EG"/>
              </w:rPr>
              <w:t>985,514</w:t>
            </w:r>
          </w:p>
        </w:tc>
        <w:tc>
          <w:tcPr>
            <w:tcW w:w="683" w:type="pct"/>
            <w:tcBorders>
              <w:top w:val="single" w:sz="4" w:space="0" w:color="auto"/>
              <w:left w:val="single" w:sz="4" w:space="0" w:color="auto"/>
              <w:bottom w:val="single" w:sz="4" w:space="0" w:color="auto"/>
              <w:right w:val="single" w:sz="4" w:space="0" w:color="auto"/>
            </w:tcBorders>
          </w:tcPr>
          <w:p w14:paraId="4C4CEE22" w14:textId="77777777" w:rsidR="000D6E38" w:rsidRPr="00774156" w:rsidRDefault="000D6E38" w:rsidP="008B3559">
            <w:pPr>
              <w:shd w:val="clear" w:color="auto" w:fill="FFFFFF" w:themeFill="background1"/>
              <w:suppressAutoHyphens/>
              <w:bidi/>
              <w:jc w:val="left"/>
              <w:rPr>
                <w:b/>
                <w:bCs/>
                <w:sz w:val="22"/>
                <w:szCs w:val="22"/>
              </w:rPr>
            </w:pPr>
            <w:r w:rsidRPr="00774156">
              <w:rPr>
                <w:b/>
                <w:bCs/>
                <w:sz w:val="22"/>
                <w:szCs w:val="22"/>
                <w:rtl/>
                <w:lang w:eastAsia="ar" w:bidi="ar-EG"/>
              </w:rPr>
              <w:t>843,475</w:t>
            </w:r>
          </w:p>
        </w:tc>
        <w:tc>
          <w:tcPr>
            <w:tcW w:w="680" w:type="pct"/>
            <w:tcBorders>
              <w:top w:val="single" w:sz="4" w:space="0" w:color="auto"/>
              <w:left w:val="single" w:sz="4" w:space="0" w:color="auto"/>
              <w:bottom w:val="single" w:sz="4" w:space="0" w:color="auto"/>
              <w:right w:val="single" w:sz="4" w:space="0" w:color="auto"/>
            </w:tcBorders>
          </w:tcPr>
          <w:p w14:paraId="3E586618" w14:textId="77777777" w:rsidR="000D6E38" w:rsidRPr="00774156" w:rsidRDefault="000D6E38" w:rsidP="008B3559">
            <w:pPr>
              <w:shd w:val="clear" w:color="auto" w:fill="FFFFFF" w:themeFill="background1"/>
              <w:suppressAutoHyphens/>
              <w:bidi/>
              <w:jc w:val="left"/>
              <w:rPr>
                <w:b/>
                <w:bCs/>
                <w:sz w:val="22"/>
                <w:szCs w:val="22"/>
              </w:rPr>
            </w:pPr>
            <w:r w:rsidRPr="00774156">
              <w:rPr>
                <w:b/>
                <w:bCs/>
                <w:sz w:val="22"/>
                <w:szCs w:val="22"/>
                <w:rtl/>
                <w:lang w:eastAsia="ar" w:bidi="ar-EG"/>
              </w:rPr>
              <w:t>813,172</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7518" w14:textId="77777777" w:rsidR="000D6E38" w:rsidRPr="00774156" w:rsidRDefault="000D6E38" w:rsidP="008B3559">
            <w:pPr>
              <w:suppressAutoHyphens/>
              <w:bidi/>
              <w:jc w:val="left"/>
              <w:rPr>
                <w:b/>
                <w:bCs/>
                <w:sz w:val="22"/>
                <w:szCs w:val="22"/>
              </w:rPr>
            </w:pPr>
            <w:r w:rsidRPr="00774156">
              <w:rPr>
                <w:b/>
                <w:bCs/>
                <w:sz w:val="22"/>
                <w:szCs w:val="22"/>
                <w:rtl/>
                <w:lang w:eastAsia="ar" w:bidi="ar-EG"/>
              </w:rPr>
              <w:t>608,920</w:t>
            </w:r>
          </w:p>
        </w:tc>
        <w:tc>
          <w:tcPr>
            <w:tcW w:w="707" w:type="pct"/>
            <w:tcBorders>
              <w:top w:val="single" w:sz="4" w:space="0" w:color="auto"/>
              <w:left w:val="single" w:sz="4" w:space="0" w:color="auto"/>
              <w:bottom w:val="single" w:sz="4" w:space="0" w:color="auto"/>
              <w:right w:val="single" w:sz="4" w:space="0" w:color="auto"/>
            </w:tcBorders>
          </w:tcPr>
          <w:p w14:paraId="3005F369" w14:textId="77777777" w:rsidR="000D6E38" w:rsidRPr="00774156" w:rsidRDefault="000D6E38" w:rsidP="008B3559">
            <w:pPr>
              <w:shd w:val="clear" w:color="auto" w:fill="FFFFFF" w:themeFill="background1"/>
              <w:suppressAutoHyphens/>
              <w:bidi/>
              <w:jc w:val="left"/>
              <w:rPr>
                <w:b/>
                <w:bCs/>
                <w:sz w:val="22"/>
                <w:szCs w:val="22"/>
              </w:rPr>
            </w:pPr>
            <w:r w:rsidRPr="00774156">
              <w:rPr>
                <w:b/>
                <w:bCs/>
                <w:sz w:val="22"/>
                <w:szCs w:val="22"/>
                <w:rtl/>
                <w:lang w:eastAsia="ar" w:bidi="ar-EG"/>
              </w:rPr>
              <w:t>586,753</w:t>
            </w:r>
          </w:p>
        </w:tc>
      </w:tr>
      <w:tr w:rsidR="000D6E38" w:rsidRPr="00774156" w14:paraId="3CAD10AB" w14:textId="77777777" w:rsidTr="00201859">
        <w:tc>
          <w:tcPr>
            <w:tcW w:w="1589" w:type="pct"/>
            <w:gridSpan w:val="2"/>
            <w:tcBorders>
              <w:top w:val="single" w:sz="4" w:space="0" w:color="auto"/>
              <w:left w:val="single" w:sz="4" w:space="0" w:color="auto"/>
              <w:bottom w:val="single" w:sz="4" w:space="0" w:color="auto"/>
              <w:right w:val="single" w:sz="4" w:space="0" w:color="auto"/>
            </w:tcBorders>
          </w:tcPr>
          <w:p w14:paraId="1575875F"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الحد الأقصى للاستهلاك المسموح به</w:t>
            </w:r>
          </w:p>
        </w:tc>
        <w:tc>
          <w:tcPr>
            <w:tcW w:w="606" w:type="pct"/>
            <w:tcBorders>
              <w:top w:val="single" w:sz="4" w:space="0" w:color="auto"/>
              <w:left w:val="single" w:sz="4" w:space="0" w:color="auto"/>
              <w:bottom w:val="single" w:sz="4" w:space="0" w:color="auto"/>
              <w:right w:val="single" w:sz="4" w:space="0" w:color="auto"/>
            </w:tcBorders>
          </w:tcPr>
          <w:p w14:paraId="58D71510"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لا ينطبق</w:t>
            </w:r>
          </w:p>
        </w:tc>
        <w:tc>
          <w:tcPr>
            <w:tcW w:w="683" w:type="pct"/>
            <w:tcBorders>
              <w:top w:val="single" w:sz="4" w:space="0" w:color="auto"/>
              <w:left w:val="single" w:sz="4" w:space="0" w:color="auto"/>
              <w:bottom w:val="single" w:sz="4" w:space="0" w:color="auto"/>
              <w:right w:val="single" w:sz="4" w:space="0" w:color="auto"/>
            </w:tcBorders>
          </w:tcPr>
          <w:p w14:paraId="4E4FE093"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لا ينطبق</w:t>
            </w:r>
          </w:p>
        </w:tc>
        <w:tc>
          <w:tcPr>
            <w:tcW w:w="680" w:type="pct"/>
            <w:tcBorders>
              <w:top w:val="single" w:sz="4" w:space="0" w:color="auto"/>
              <w:left w:val="single" w:sz="4" w:space="0" w:color="auto"/>
              <w:bottom w:val="single" w:sz="4" w:space="0" w:color="auto"/>
              <w:right w:val="single" w:sz="4" w:space="0" w:color="auto"/>
            </w:tcBorders>
          </w:tcPr>
          <w:p w14:paraId="69675878"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لا ينطبق</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CB9D11B" w14:textId="77777777" w:rsidR="000D6E38" w:rsidRPr="00774156" w:rsidRDefault="000D6E38" w:rsidP="008B3559">
            <w:pPr>
              <w:suppressAutoHyphens/>
              <w:bidi/>
              <w:jc w:val="left"/>
              <w:rPr>
                <w:sz w:val="22"/>
                <w:szCs w:val="22"/>
              </w:rPr>
            </w:pPr>
            <w:r w:rsidRPr="00774156">
              <w:rPr>
                <w:sz w:val="22"/>
                <w:szCs w:val="22"/>
                <w:rtl/>
                <w:lang w:eastAsia="ar" w:bidi="ar-EG"/>
              </w:rPr>
              <w:t>لا ينطبق</w:t>
            </w:r>
          </w:p>
        </w:tc>
        <w:tc>
          <w:tcPr>
            <w:tcW w:w="707" w:type="pct"/>
            <w:tcBorders>
              <w:top w:val="single" w:sz="4" w:space="0" w:color="auto"/>
              <w:left w:val="single" w:sz="4" w:space="0" w:color="auto"/>
              <w:bottom w:val="single" w:sz="4" w:space="0" w:color="auto"/>
              <w:right w:val="single" w:sz="4" w:space="0" w:color="auto"/>
            </w:tcBorders>
          </w:tcPr>
          <w:p w14:paraId="3F97C6A9" w14:textId="77777777" w:rsidR="000D6E38" w:rsidRPr="00774156" w:rsidRDefault="000D6E38" w:rsidP="008B3559">
            <w:pPr>
              <w:shd w:val="clear" w:color="auto" w:fill="FFFFFF" w:themeFill="background1"/>
              <w:suppressAutoHyphens/>
              <w:bidi/>
              <w:jc w:val="left"/>
              <w:rPr>
                <w:sz w:val="22"/>
                <w:szCs w:val="22"/>
              </w:rPr>
            </w:pPr>
            <w:r w:rsidRPr="00774156">
              <w:rPr>
                <w:sz w:val="22"/>
                <w:szCs w:val="22"/>
                <w:rtl/>
                <w:lang w:eastAsia="ar" w:bidi="ar-EG"/>
              </w:rPr>
              <w:t>935,450</w:t>
            </w:r>
          </w:p>
        </w:tc>
      </w:tr>
      <w:tr w:rsidR="000D6E38" w:rsidRPr="00774156" w14:paraId="07D5E867" w14:textId="77777777" w:rsidTr="00201859">
        <w:tc>
          <w:tcPr>
            <w:tcW w:w="5000" w:type="pct"/>
            <w:gridSpan w:val="7"/>
            <w:tcBorders>
              <w:top w:val="single" w:sz="4" w:space="0" w:color="auto"/>
              <w:left w:val="single" w:sz="4" w:space="0" w:color="auto"/>
              <w:bottom w:val="single" w:sz="4" w:space="0" w:color="auto"/>
              <w:right w:val="single" w:sz="4" w:space="0" w:color="auto"/>
            </w:tcBorders>
          </w:tcPr>
          <w:p w14:paraId="566550B4" w14:textId="21B62E3D" w:rsidR="000D6E38" w:rsidRPr="00774156" w:rsidRDefault="000D6E38" w:rsidP="008B3559">
            <w:pPr>
              <w:keepNext/>
              <w:keepLines/>
              <w:shd w:val="clear" w:color="auto" w:fill="FFFFFF" w:themeFill="background1"/>
              <w:suppressAutoHyphens/>
              <w:bidi/>
              <w:jc w:val="left"/>
              <w:rPr>
                <w:b/>
                <w:bCs/>
                <w:sz w:val="22"/>
                <w:szCs w:val="22"/>
              </w:rPr>
            </w:pPr>
            <w:r w:rsidRPr="00774156">
              <w:rPr>
                <w:b/>
                <w:bCs/>
                <w:sz w:val="22"/>
                <w:szCs w:val="22"/>
                <w:rtl/>
                <w:lang w:eastAsia="ar" w:bidi="ar-EG"/>
              </w:rPr>
              <w:t xml:space="preserve">حساب خط أساس الهيدروفلوروكربون (طن من </w:t>
            </w:r>
            <w:r w:rsidR="006A0FE9">
              <w:rPr>
                <w:b/>
                <w:bCs/>
                <w:sz w:val="22"/>
                <w:szCs w:val="22"/>
                <w:rtl/>
                <w:lang w:eastAsia="ar" w:bidi="ar-EG"/>
              </w:rPr>
              <w:t>مكافئ</w:t>
            </w:r>
            <w:r w:rsidRPr="00774156">
              <w:rPr>
                <w:b/>
                <w:bCs/>
                <w:sz w:val="22"/>
                <w:szCs w:val="22"/>
                <w:rtl/>
                <w:lang w:eastAsia="ar" w:bidi="ar-EG"/>
              </w:rPr>
              <w:t xml:space="preserve"> ثاني أكسيد الكربون)</w:t>
            </w:r>
          </w:p>
        </w:tc>
      </w:tr>
      <w:tr w:rsidR="000D6E38" w:rsidRPr="00774156" w14:paraId="081361BF" w14:textId="77777777" w:rsidTr="00201859">
        <w:tc>
          <w:tcPr>
            <w:tcW w:w="3559" w:type="pct"/>
            <w:gridSpan w:val="5"/>
            <w:tcBorders>
              <w:top w:val="single" w:sz="4" w:space="0" w:color="auto"/>
              <w:left w:val="single" w:sz="4" w:space="0" w:color="auto"/>
              <w:bottom w:val="single" w:sz="4" w:space="0" w:color="auto"/>
              <w:right w:val="single" w:sz="4" w:space="0" w:color="auto"/>
            </w:tcBorders>
          </w:tcPr>
          <w:p w14:paraId="3441772F" w14:textId="77777777" w:rsidR="000D6E38" w:rsidRPr="00774156" w:rsidRDefault="000D6E38" w:rsidP="008B3559">
            <w:pPr>
              <w:keepNext/>
              <w:keepLines/>
              <w:shd w:val="clear" w:color="auto" w:fill="FFFFFF" w:themeFill="background1"/>
              <w:suppressAutoHyphens/>
              <w:bidi/>
              <w:jc w:val="left"/>
              <w:rPr>
                <w:sz w:val="22"/>
                <w:szCs w:val="22"/>
              </w:rPr>
            </w:pPr>
            <w:r w:rsidRPr="00774156">
              <w:rPr>
                <w:sz w:val="22"/>
                <w:szCs w:val="22"/>
                <w:rtl/>
                <w:lang w:eastAsia="ar" w:bidi="ar-EG"/>
              </w:rPr>
              <w:t xml:space="preserve">متوسط </w:t>
            </w:r>
            <w:r w:rsidRPr="00774156">
              <w:rPr>
                <w:sz w:val="22"/>
                <w:szCs w:val="22"/>
                <w:lang w:eastAsia="ar" w:bidi="en-GB"/>
              </w:rPr>
              <w:t>​​</w:t>
            </w:r>
            <w:r w:rsidRPr="00774156">
              <w:rPr>
                <w:sz w:val="22"/>
                <w:szCs w:val="22"/>
                <w:rtl/>
                <w:lang w:eastAsia="ar" w:bidi="ar-EG"/>
              </w:rPr>
              <w:t>استهلاك الهيدروفلوروكربون في الفترة من 2020 إلى 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860FA7" w14:textId="77777777" w:rsidR="000D6E38" w:rsidRPr="00774156" w:rsidRDefault="000D6E38" w:rsidP="008B3559">
            <w:pPr>
              <w:keepNext/>
              <w:keepLines/>
              <w:shd w:val="clear" w:color="auto" w:fill="FFFFFF" w:themeFill="background1"/>
              <w:suppressAutoHyphens/>
              <w:bidi/>
              <w:jc w:val="left"/>
              <w:rPr>
                <w:sz w:val="22"/>
                <w:szCs w:val="22"/>
              </w:rPr>
            </w:pPr>
            <w:r w:rsidRPr="00774156">
              <w:rPr>
                <w:sz w:val="22"/>
                <w:szCs w:val="22"/>
                <w:rtl/>
                <w:lang w:eastAsia="ar" w:bidi="ar-EG"/>
              </w:rPr>
              <w:t>880,720</w:t>
            </w:r>
          </w:p>
        </w:tc>
      </w:tr>
      <w:tr w:rsidR="000D6E38" w:rsidRPr="00774156" w14:paraId="7694F3A9" w14:textId="77777777" w:rsidTr="00201859">
        <w:tc>
          <w:tcPr>
            <w:tcW w:w="3559" w:type="pct"/>
            <w:gridSpan w:val="5"/>
            <w:tcBorders>
              <w:top w:val="single" w:sz="4" w:space="0" w:color="auto"/>
              <w:left w:val="single" w:sz="4" w:space="0" w:color="auto"/>
              <w:bottom w:val="single" w:sz="4" w:space="0" w:color="auto"/>
              <w:right w:val="single" w:sz="4" w:space="0" w:color="auto"/>
            </w:tcBorders>
          </w:tcPr>
          <w:p w14:paraId="6A999B53" w14:textId="77777777" w:rsidR="000D6E38" w:rsidRPr="00774156" w:rsidRDefault="000D6E38" w:rsidP="008B3559">
            <w:pPr>
              <w:keepNext/>
              <w:keepLines/>
              <w:shd w:val="clear" w:color="auto" w:fill="FFFFFF" w:themeFill="background1"/>
              <w:suppressAutoHyphens/>
              <w:bidi/>
              <w:jc w:val="left"/>
              <w:rPr>
                <w:sz w:val="22"/>
                <w:szCs w:val="22"/>
              </w:rPr>
            </w:pPr>
            <w:r w:rsidRPr="00774156">
              <w:rPr>
                <w:sz w:val="22"/>
                <w:szCs w:val="22"/>
                <w:rtl/>
                <w:lang w:eastAsia="ar" w:bidi="ar-EG"/>
              </w:rPr>
              <w:t>خط أساس الهيدروكلوروفلوروكربون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E8AF2C" w14:textId="77777777" w:rsidR="000D6E38" w:rsidRPr="00774156" w:rsidRDefault="000D6E38" w:rsidP="008B3559">
            <w:pPr>
              <w:keepNext/>
              <w:keepLines/>
              <w:shd w:val="clear" w:color="auto" w:fill="FFFFFF" w:themeFill="background1"/>
              <w:suppressAutoHyphens/>
              <w:bidi/>
              <w:jc w:val="left"/>
              <w:rPr>
                <w:sz w:val="22"/>
                <w:szCs w:val="22"/>
              </w:rPr>
            </w:pPr>
            <w:r w:rsidRPr="00774156">
              <w:rPr>
                <w:sz w:val="22"/>
                <w:szCs w:val="22"/>
                <w:rtl/>
                <w:lang w:eastAsia="ar" w:bidi="ar-EG"/>
              </w:rPr>
              <w:t>341,638</w:t>
            </w:r>
          </w:p>
        </w:tc>
      </w:tr>
      <w:tr w:rsidR="000D6E38" w:rsidRPr="00774156" w14:paraId="7D834D28" w14:textId="77777777" w:rsidTr="00201859">
        <w:tc>
          <w:tcPr>
            <w:tcW w:w="3559" w:type="pct"/>
            <w:gridSpan w:val="5"/>
            <w:tcBorders>
              <w:top w:val="single" w:sz="4" w:space="0" w:color="auto"/>
              <w:left w:val="single" w:sz="4" w:space="0" w:color="auto"/>
              <w:bottom w:val="single" w:sz="4" w:space="0" w:color="auto"/>
              <w:right w:val="single" w:sz="4" w:space="0" w:color="auto"/>
            </w:tcBorders>
          </w:tcPr>
          <w:p w14:paraId="4B54A1F0" w14:textId="77777777" w:rsidR="000D6E38" w:rsidRPr="00774156" w:rsidRDefault="000D6E38" w:rsidP="008B3559">
            <w:pPr>
              <w:keepNext/>
              <w:keepLines/>
              <w:shd w:val="clear" w:color="auto" w:fill="FFFFFF" w:themeFill="background1"/>
              <w:suppressAutoHyphens/>
              <w:bidi/>
              <w:jc w:val="left"/>
              <w:rPr>
                <w:b/>
                <w:bCs/>
                <w:sz w:val="22"/>
                <w:szCs w:val="22"/>
              </w:rPr>
            </w:pPr>
            <w:r w:rsidRPr="00774156">
              <w:rPr>
                <w:b/>
                <w:bCs/>
                <w:sz w:val="22"/>
                <w:szCs w:val="22"/>
                <w:rtl/>
                <w:lang w:eastAsia="ar" w:bidi="ar-EG"/>
              </w:rPr>
              <w:t>خط أساس الهيدروفلوروكربون</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8D564A9" w14:textId="77777777" w:rsidR="000D6E38" w:rsidRPr="00774156" w:rsidRDefault="000D6E38" w:rsidP="008B3559">
            <w:pPr>
              <w:keepNext/>
              <w:keepLines/>
              <w:shd w:val="clear" w:color="auto" w:fill="FFFFFF" w:themeFill="background1"/>
              <w:suppressAutoHyphens/>
              <w:bidi/>
              <w:jc w:val="left"/>
              <w:rPr>
                <w:b/>
                <w:bCs/>
                <w:sz w:val="22"/>
                <w:szCs w:val="22"/>
              </w:rPr>
            </w:pPr>
            <w:r w:rsidRPr="00774156">
              <w:rPr>
                <w:b/>
                <w:bCs/>
                <w:sz w:val="22"/>
                <w:szCs w:val="22"/>
                <w:rtl/>
                <w:lang w:eastAsia="ar" w:bidi="ar-EG"/>
              </w:rPr>
              <w:t>1,222,358</w:t>
            </w:r>
          </w:p>
        </w:tc>
      </w:tr>
    </w:tbl>
    <w:p w14:paraId="3133E65A" w14:textId="77777777" w:rsidR="000D6E38" w:rsidRPr="00DE6065" w:rsidRDefault="000D6E38" w:rsidP="000D6E38">
      <w:pPr>
        <w:pStyle w:val="Heading1"/>
        <w:bidi/>
        <w:spacing w:before="240"/>
        <w:rPr>
          <w:sz w:val="26"/>
          <w:szCs w:val="26"/>
        </w:rPr>
      </w:pPr>
      <w:r w:rsidRPr="00DE6065">
        <w:rPr>
          <w:sz w:val="26"/>
          <w:szCs w:val="26"/>
          <w:rtl/>
          <w:lang w:eastAsia="ar" w:bidi="ar-EG"/>
        </w:rPr>
        <w:t xml:space="preserve">انخفض استهلاك الهيدروفلوروكربون تدريجياً منذ عام 2020، وذلك بسبب تنفيذ خطة التنفيذ المتعلقة بالمواد الهيدروفلوروكربونية الذي يحسن من تدابير مراقبة واردت الهيدروفلوروكربون، والقدرة الفنية، وممارسات الخدمة؛ والتحديات الاقتصادية في البلد التي حدت من قدرة المستوردين على إدخال المواد الهيدروفلوروكربونية إلى البلد؛ وتحول السوق تدريجياً نحو البدائل ذات إمكانية الاحترار العالمي أقل، وخاصةً </w:t>
      </w:r>
      <w:r w:rsidRPr="00DE6065">
        <w:rPr>
          <w:sz w:val="26"/>
          <w:szCs w:val="26"/>
          <w:lang w:eastAsia="ar" w:bidi="en-GB"/>
        </w:rPr>
        <w:t>R</w:t>
      </w:r>
      <w:r w:rsidRPr="00DE6065">
        <w:rPr>
          <w:sz w:val="26"/>
          <w:szCs w:val="26"/>
          <w:rtl/>
          <w:lang w:eastAsia="ar" w:bidi="ar-EG"/>
        </w:rPr>
        <w:noBreakHyphen/>
        <w:t>600</w:t>
      </w:r>
      <w:r w:rsidRPr="00DE6065">
        <w:rPr>
          <w:sz w:val="26"/>
          <w:szCs w:val="26"/>
          <w:lang w:eastAsia="ar" w:bidi="en-GB"/>
        </w:rPr>
        <w:t>a</w:t>
      </w:r>
      <w:r w:rsidRPr="00DE6065">
        <w:rPr>
          <w:sz w:val="26"/>
          <w:szCs w:val="26"/>
          <w:rtl/>
          <w:lang w:eastAsia="ar" w:bidi="ar-EG"/>
        </w:rPr>
        <w:t xml:space="preserve"> في تطبيقات التبريد المنزلية. وكانت أنشطة خطة التنفيذ المتعلقة بالمواد الهيدروفلوروكربونية بموجب تعديل كيغالي فعالة بشكل خاص في تقليل استهلاك </w:t>
      </w:r>
      <w:r w:rsidRPr="00DE6065">
        <w:rPr>
          <w:sz w:val="26"/>
          <w:szCs w:val="26"/>
          <w:lang w:eastAsia="ar" w:bidi="en-GB"/>
        </w:rPr>
        <w:t>R-404A</w:t>
      </w:r>
      <w:r w:rsidRPr="00DE6065">
        <w:rPr>
          <w:sz w:val="26"/>
          <w:szCs w:val="26"/>
          <w:rtl/>
          <w:lang w:eastAsia="ar" w:bidi="ar-EG"/>
        </w:rPr>
        <w:t xml:space="preserve"> في قطاع التبريد التجاري.</w:t>
      </w:r>
    </w:p>
    <w:p w14:paraId="2F18D70C" w14:textId="77777777" w:rsidR="000D6E38" w:rsidRPr="00DE6065" w:rsidRDefault="000D6E38" w:rsidP="000D6E38">
      <w:pPr>
        <w:keepNext/>
        <w:bidi/>
        <w:spacing w:before="240" w:after="240"/>
        <w:rPr>
          <w:i/>
          <w:sz w:val="26"/>
          <w:szCs w:val="26"/>
        </w:rPr>
      </w:pPr>
      <w:r w:rsidRPr="00DE6065">
        <w:rPr>
          <w:i/>
          <w:iCs/>
          <w:sz w:val="26"/>
          <w:szCs w:val="26"/>
          <w:rtl/>
          <w:lang w:eastAsia="ar" w:bidi="ar-EG"/>
        </w:rPr>
        <w:lastRenderedPageBreak/>
        <w:t>تقرير تنفيذ البرنامج القطري</w:t>
      </w:r>
    </w:p>
    <w:p w14:paraId="66FEC4B8" w14:textId="77777777" w:rsidR="000D6E38" w:rsidRPr="00DE6065" w:rsidRDefault="000D6E38" w:rsidP="000D6E38">
      <w:pPr>
        <w:pStyle w:val="Heading1"/>
        <w:bidi/>
        <w:rPr>
          <w:sz w:val="26"/>
          <w:szCs w:val="26"/>
        </w:rPr>
      </w:pPr>
      <w:r w:rsidRPr="00DE6065">
        <w:rPr>
          <w:sz w:val="26"/>
          <w:szCs w:val="26"/>
          <w:rtl/>
          <w:lang w:eastAsia="ar" w:bidi="ar-EG"/>
        </w:rPr>
        <w:t>أبلغت حكومة النيجر عن بيانات استهلاك قطاع الهيدروفلوروكربون في إطار تقرير تنفيذ البرنامج القطري لعام 2024، التي تتماشى مع البيانات المبلغ عنها بموجب المادة 7 من بروتوكول مونتريال.</w:t>
      </w:r>
    </w:p>
    <w:p w14:paraId="56CDAD1F" w14:textId="77777777" w:rsidR="000D6E38" w:rsidRPr="00DE6065" w:rsidRDefault="000D6E38" w:rsidP="000D6E38">
      <w:pPr>
        <w:keepNext/>
        <w:bidi/>
        <w:spacing w:after="240"/>
        <w:rPr>
          <w:sz w:val="26"/>
          <w:szCs w:val="26"/>
          <w:u w:val="single"/>
        </w:rPr>
      </w:pPr>
      <w:r w:rsidRPr="00DE6065">
        <w:rPr>
          <w:sz w:val="26"/>
          <w:szCs w:val="26"/>
          <w:u w:val="single"/>
          <w:rtl/>
          <w:lang w:eastAsia="ar" w:bidi="ar-EG"/>
        </w:rPr>
        <w:t>تقرير مرحلي بشأن تنفيذ الشريحة الأولى من المرحلة الأولى من خطط التنفيذ المتعلقة بالمواد الهيدروفلوروكربونية بموجب تعديل كيغالي</w:t>
      </w:r>
    </w:p>
    <w:p w14:paraId="2B7755C8" w14:textId="77777777" w:rsidR="000D6E38" w:rsidRPr="00DE6065" w:rsidRDefault="000D6E38" w:rsidP="000D6E38">
      <w:pPr>
        <w:keepNext/>
        <w:bidi/>
        <w:spacing w:after="240"/>
        <w:rPr>
          <w:sz w:val="26"/>
          <w:szCs w:val="26"/>
        </w:rPr>
      </w:pPr>
      <w:r w:rsidRPr="00DE6065">
        <w:rPr>
          <w:i/>
          <w:iCs/>
          <w:sz w:val="26"/>
          <w:szCs w:val="26"/>
          <w:rtl/>
          <w:lang w:eastAsia="ar" w:bidi="ar-EG"/>
        </w:rPr>
        <w:t>الإطار القانوني</w:t>
      </w:r>
    </w:p>
    <w:p w14:paraId="1C229321" w14:textId="77777777" w:rsidR="000D6E38" w:rsidRPr="000D6E38" w:rsidRDefault="000D6E38" w:rsidP="000D6E38">
      <w:pPr>
        <w:pStyle w:val="Heading1"/>
        <w:bidi/>
        <w:rPr>
          <w:sz w:val="26"/>
          <w:szCs w:val="26"/>
        </w:rPr>
      </w:pPr>
      <w:r w:rsidRPr="000D6E38">
        <w:rPr>
          <w:sz w:val="26"/>
          <w:szCs w:val="26"/>
          <w:rtl/>
          <w:lang w:eastAsia="ar" w:bidi="ar-EG"/>
        </w:rPr>
        <w:t>لدى دولة النيجر نظام مفعَّل لإصدار تراخيص استيراد/تصدير المواد المستنفدة للأوزون وتحديد الحصص المستوردة منها، والذي وُضع في الأصل للمواد الهيدروكلوروفلوروكربونية، وتم توسيعه في عام 2021 لرصد المواد الهيدروفلوروكربونية والمعدات ذات الصلة؛ وفي عام 2024، بدأت الحكومة في تحديد حصص استيراد الهيدروفلوروكربون وتوزيعها على المستوردين على أساس ’أسبقية الحضور‘. ويجب أن تُقيَّم جميع طلبات استيراد الهيدروفلوروكربون من جانب وحدة الأوزون الوطنية، مع الحصول على ترخيص من وزارة التجارة.</w:t>
      </w:r>
    </w:p>
    <w:p w14:paraId="757318AD" w14:textId="77777777" w:rsidR="000D6E38" w:rsidRPr="00DE6065" w:rsidRDefault="000D6E38" w:rsidP="000D6E38">
      <w:pPr>
        <w:pStyle w:val="Heading1"/>
        <w:bidi/>
        <w:rPr>
          <w:sz w:val="26"/>
          <w:szCs w:val="26"/>
        </w:rPr>
      </w:pPr>
      <w:r w:rsidRPr="00DE6065">
        <w:rPr>
          <w:sz w:val="26"/>
          <w:szCs w:val="26"/>
          <w:rtl/>
          <w:lang w:eastAsia="ar" w:bidi="ar-EG"/>
        </w:rPr>
        <w:t>نُفذت الأنشطة التالية في إطار الشريحة الأولى لتعزيز الإطار التنظيمي وآليات الرقابة في البلد: تقييم نظام تراخيص وحصص الهيدروفلوروكربون لتحديد أوجه التحسن؛ وإقامة فعالية لرفع مستوى الوعي لتوعية أصحاب المصلحة الرئيسيين بالقضايا والأنشطة المتعلقة بخطة التنفيذ المتعلقة بالمواد الهيدروفلوروكربونية بموجب تعديل كيغالي؛ وتحديث منصة الجمارك الإلكترونية باستخدام رموز النظام المنسق لعام 2022 لتشمل واردات الهيدروفلوروكربون، ودمجها مع منصة تيسير التجارة في البلد لمراعاة استيراد المواد الهيدروفلوروكربونية والمعدات التي تحتوي على الهيدروفلوروكربون؛ ودمج عناصر خاصة بالهيدروفلوروكربون في تدريب 220 من موظفي الجمارك والإنفاذ الذي نُفِّذ في إطار خطة إدارة إزالة المواد الهيدروكلوروفلوروكربونية؛ والرصد المستمر للسوق، بما في ذلك عبر تقييم الاتجار غير القانوني واستيراد غازات التبريد، مما أدى إلى تحسين الإبلاغ عن البيانات.</w:t>
      </w:r>
    </w:p>
    <w:p w14:paraId="5B868DD2" w14:textId="77777777" w:rsidR="000D6E38" w:rsidRPr="00DE6065" w:rsidRDefault="000D6E38" w:rsidP="000D6E38">
      <w:pPr>
        <w:keepNext/>
        <w:bidi/>
        <w:spacing w:after="240"/>
        <w:rPr>
          <w:i/>
          <w:sz w:val="26"/>
          <w:szCs w:val="26"/>
        </w:rPr>
      </w:pPr>
      <w:r w:rsidRPr="00DE6065">
        <w:rPr>
          <w:i/>
          <w:iCs/>
          <w:sz w:val="26"/>
          <w:szCs w:val="26"/>
          <w:rtl/>
          <w:lang w:eastAsia="ar" w:bidi="ar-EG"/>
        </w:rPr>
        <w:t>قطاع خدمة التبريد</w:t>
      </w:r>
    </w:p>
    <w:p w14:paraId="53FB9D8F" w14:textId="77777777" w:rsidR="000D6E38" w:rsidRPr="000D6E38" w:rsidRDefault="000D6E38" w:rsidP="000D6E38">
      <w:pPr>
        <w:pStyle w:val="Heading1"/>
        <w:bidi/>
        <w:rPr>
          <w:sz w:val="26"/>
          <w:szCs w:val="26"/>
        </w:rPr>
      </w:pPr>
      <w:r w:rsidRPr="000D6E38">
        <w:rPr>
          <w:sz w:val="26"/>
          <w:szCs w:val="26"/>
          <w:rtl/>
          <w:lang w:eastAsia="ar" w:bidi="ar-EG"/>
        </w:rPr>
        <w:t>نُفذت الأنشطة التالية في قطاع الخدمة في إطار الشريحة الأولى:</w:t>
      </w:r>
    </w:p>
    <w:p w14:paraId="76D862D8" w14:textId="77777777" w:rsidR="000D6E38" w:rsidRPr="000D6E38" w:rsidRDefault="000D6E38" w:rsidP="000D6E38">
      <w:pPr>
        <w:pStyle w:val="Heading2"/>
        <w:bidi/>
        <w:ind w:left="1280" w:hanging="567"/>
        <w:rPr>
          <w:sz w:val="26"/>
          <w:szCs w:val="26"/>
        </w:rPr>
      </w:pPr>
      <w:r w:rsidRPr="000D6E38">
        <w:rPr>
          <w:i/>
          <w:iCs/>
          <w:sz w:val="26"/>
          <w:szCs w:val="26"/>
          <w:rtl/>
          <w:lang w:eastAsia="ar" w:bidi="ar-EG"/>
        </w:rPr>
        <w:t xml:space="preserve">خدمة التبريد المنزلي والتجاري: </w:t>
      </w:r>
      <w:r w:rsidRPr="000D6E38">
        <w:rPr>
          <w:sz w:val="26"/>
          <w:szCs w:val="26"/>
          <w:rtl/>
          <w:lang w:eastAsia="ar" w:bidi="ar-EG"/>
        </w:rPr>
        <w:t xml:space="preserve">تدريب 100 فني تبريد (من بينهم 20 امرأة) على ممارسات التبريد الجيدة والتعامل الآمن مع </w:t>
      </w:r>
      <w:r w:rsidRPr="000D6E38">
        <w:rPr>
          <w:sz w:val="26"/>
          <w:szCs w:val="26"/>
          <w:lang w:eastAsia="ar" w:bidi="en-GB"/>
        </w:rPr>
        <w:t>R</w:t>
      </w:r>
      <w:r w:rsidRPr="000D6E38">
        <w:rPr>
          <w:sz w:val="26"/>
          <w:szCs w:val="26"/>
          <w:rtl/>
          <w:lang w:eastAsia="ar" w:bidi="ar-EG"/>
        </w:rPr>
        <w:noBreakHyphen/>
        <w:t>600</w:t>
      </w:r>
      <w:r w:rsidRPr="000D6E38">
        <w:rPr>
          <w:sz w:val="26"/>
          <w:szCs w:val="26"/>
          <w:lang w:eastAsia="ar" w:bidi="en-GB"/>
        </w:rPr>
        <w:t>a</w:t>
      </w:r>
      <w:r w:rsidRPr="000D6E38">
        <w:rPr>
          <w:sz w:val="26"/>
          <w:szCs w:val="26"/>
          <w:rtl/>
          <w:lang w:eastAsia="ar" w:bidi="ar-EG"/>
        </w:rPr>
        <w:t xml:space="preserve"> وغاز النشادر؛ وإقامة ورشة عمل لـ 38 مستورداً للمعدات لمناقشة إنهاء استهلاك </w:t>
      </w:r>
      <w:r w:rsidRPr="000D6E38">
        <w:rPr>
          <w:sz w:val="26"/>
          <w:szCs w:val="26"/>
          <w:lang w:eastAsia="ar" w:bidi="en-GB"/>
        </w:rPr>
        <w:t>R-404A</w:t>
      </w:r>
      <w:r w:rsidRPr="000D6E38">
        <w:rPr>
          <w:sz w:val="26"/>
          <w:szCs w:val="26"/>
          <w:rtl/>
          <w:lang w:eastAsia="ar" w:bidi="ar-EG"/>
        </w:rPr>
        <w:t xml:space="preserve"> في المنشآت الجديدة، وورشة عمل أخرى لـ 41 مستورداً لغازات التبريد لإبلاغهم بالقيود المقرر فرضها على استيراد </w:t>
      </w:r>
      <w:r w:rsidRPr="000D6E38">
        <w:rPr>
          <w:sz w:val="26"/>
          <w:szCs w:val="26"/>
          <w:lang w:eastAsia="ar" w:bidi="en-GB"/>
        </w:rPr>
        <w:t>R-404A</w:t>
      </w:r>
      <w:r w:rsidRPr="000D6E38">
        <w:rPr>
          <w:sz w:val="26"/>
          <w:szCs w:val="26"/>
          <w:rtl/>
          <w:lang w:eastAsia="ar" w:bidi="ar-EG"/>
        </w:rPr>
        <w:t xml:space="preserve"> بكميات كبيرة؛ ودعم رابطة التبريد والتكييف لإضفاء الطابع الرسمي عليها؛ و</w:t>
      </w:r>
    </w:p>
    <w:p w14:paraId="6654E7E3" w14:textId="77777777" w:rsidR="000D6E38" w:rsidRPr="000D6E38" w:rsidRDefault="000D6E38" w:rsidP="000D6E38">
      <w:pPr>
        <w:pStyle w:val="Heading2"/>
        <w:bidi/>
        <w:ind w:left="1280" w:hanging="567"/>
        <w:rPr>
          <w:sz w:val="26"/>
          <w:szCs w:val="26"/>
        </w:rPr>
      </w:pPr>
      <w:r w:rsidRPr="000D6E38">
        <w:rPr>
          <w:i/>
          <w:iCs/>
          <w:sz w:val="26"/>
          <w:szCs w:val="26"/>
          <w:rtl/>
          <w:lang w:eastAsia="ar" w:bidi="ar-EG"/>
        </w:rPr>
        <w:t xml:space="preserve">خدمة تكييف الهواء المتنقل: </w:t>
      </w:r>
      <w:r w:rsidRPr="000D6E38">
        <w:rPr>
          <w:sz w:val="26"/>
          <w:szCs w:val="26"/>
          <w:rtl/>
          <w:lang w:eastAsia="ar" w:bidi="ar-EG"/>
        </w:rPr>
        <w:t>وُضعت اختصاصات لمدونات الممارسات الجيدة، في حين ستتم عملية شراء أدوات ومعدات التدريب على تكييف الهواء المتنقل بعد تسليم المعدات في إطار المرحلة الثانية من خطة إدارة إزالة المواد الهيدروكلوروفلوروكربونية قبل المضي قدماً.</w:t>
      </w:r>
    </w:p>
    <w:p w14:paraId="6250CD33" w14:textId="77777777" w:rsidR="000D6E38" w:rsidRPr="00DE6065" w:rsidRDefault="000D6E38" w:rsidP="000D6E38">
      <w:pPr>
        <w:keepNext/>
        <w:bidi/>
        <w:spacing w:after="240"/>
        <w:rPr>
          <w:i/>
          <w:sz w:val="26"/>
          <w:szCs w:val="26"/>
        </w:rPr>
      </w:pPr>
      <w:r w:rsidRPr="00DE6065">
        <w:rPr>
          <w:i/>
          <w:iCs/>
          <w:sz w:val="26"/>
          <w:szCs w:val="26"/>
          <w:rtl/>
          <w:lang w:eastAsia="ar" w:bidi="ar-EG"/>
        </w:rPr>
        <w:t>تنفيذ المشروع ورصده</w:t>
      </w:r>
    </w:p>
    <w:p w14:paraId="50DD0048" w14:textId="77777777" w:rsidR="000D6E38" w:rsidRPr="000D6E38" w:rsidRDefault="000D6E38" w:rsidP="000D6E38">
      <w:pPr>
        <w:pStyle w:val="Heading1"/>
        <w:bidi/>
        <w:rPr>
          <w:sz w:val="26"/>
          <w:szCs w:val="26"/>
        </w:rPr>
      </w:pPr>
      <w:r w:rsidRPr="000D6E38">
        <w:rPr>
          <w:sz w:val="26"/>
          <w:szCs w:val="26"/>
          <w:rtl/>
          <w:lang w:eastAsia="ar" w:bidi="ar-EG"/>
        </w:rPr>
        <w:t>من أصل 10,000 دولار أميركي تمت الموافقة عليها لأنشطة رصد المشروع في إطار الشريحة الأولى، تم صرف 6,243 دولاراً أميركياً لتغطية تكاليف السفر (3,243 دولاراً أميركياً)، والاجتماعات التشاورية (2,000 دولار أميركي)، ونفقات أخرى (1,000 دولار أميركي).</w:t>
      </w:r>
    </w:p>
    <w:p w14:paraId="4960B36E" w14:textId="77777777" w:rsidR="000D6E38" w:rsidRPr="00DE6065" w:rsidRDefault="000D6E38" w:rsidP="000D6E38">
      <w:pPr>
        <w:keepNext/>
        <w:bidi/>
        <w:spacing w:after="240"/>
        <w:rPr>
          <w:sz w:val="26"/>
          <w:szCs w:val="26"/>
        </w:rPr>
      </w:pPr>
      <w:r w:rsidRPr="00DE6065">
        <w:rPr>
          <w:sz w:val="26"/>
          <w:szCs w:val="26"/>
          <w:u w:val="single"/>
          <w:rtl/>
          <w:lang w:eastAsia="ar" w:bidi="ar-EG"/>
        </w:rPr>
        <w:lastRenderedPageBreak/>
        <w:t>مستوى صرف الأموال</w:t>
      </w:r>
    </w:p>
    <w:p w14:paraId="1DD064AB" w14:textId="77777777" w:rsidR="000D6E38" w:rsidRPr="000D6E38" w:rsidRDefault="000D6E38" w:rsidP="000D6E38">
      <w:pPr>
        <w:pStyle w:val="Heading1"/>
        <w:bidi/>
        <w:rPr>
          <w:sz w:val="26"/>
          <w:szCs w:val="26"/>
        </w:rPr>
      </w:pPr>
      <w:r w:rsidRPr="000D6E38">
        <w:rPr>
          <w:sz w:val="26"/>
          <w:szCs w:val="26"/>
          <w:rtl/>
          <w:lang w:eastAsia="ar" w:bidi="ar-EG"/>
        </w:rPr>
        <w:t>حتى سبتمبر/أيلول 2025، تم صرف مبلغ 63,626 دولاراً أمريكياً (42 في المائة) (35,626 دولاراً أمريكياً لليونيدو و 28,000 دولار أمريكي لليونيب) من أصل مبلغ 150,000 دولار أمريكي تمت الموافقة عليه حتى الآن (115,000 دولار أمريكي لليونيدو و 35,000 دولار أمريكي لليونيب). وسيتم صرف رصيد قدره 86,374 دولاراً أمريكياً في عام 2026.</w:t>
      </w:r>
    </w:p>
    <w:p w14:paraId="5EB2C890" w14:textId="77777777" w:rsidR="000D6E38" w:rsidRPr="00DE6065" w:rsidRDefault="000D6E38" w:rsidP="000D6E38">
      <w:pPr>
        <w:keepNext/>
        <w:bidi/>
        <w:spacing w:before="240" w:after="240"/>
        <w:rPr>
          <w:sz w:val="26"/>
          <w:szCs w:val="26"/>
          <w:u w:val="single"/>
        </w:rPr>
      </w:pPr>
      <w:r w:rsidRPr="00DE6065">
        <w:rPr>
          <w:sz w:val="26"/>
          <w:szCs w:val="26"/>
          <w:u w:val="single"/>
          <w:rtl/>
          <w:lang w:eastAsia="ar" w:bidi="ar-EG"/>
        </w:rPr>
        <w:t>خطة تنفيذ الشريحة الثانية من المرحلة الأولى من خطط التنفيذ المتعلقة بالمواد الهيدروفلوروكربونية بموجب تعديل كيغالي</w:t>
      </w:r>
    </w:p>
    <w:p w14:paraId="0BC5315B" w14:textId="77777777" w:rsidR="000D6E38" w:rsidRPr="000D6E38" w:rsidRDefault="000D6E38" w:rsidP="000D6E38">
      <w:pPr>
        <w:pStyle w:val="Heading1"/>
        <w:bidi/>
        <w:rPr>
          <w:sz w:val="26"/>
          <w:szCs w:val="26"/>
        </w:rPr>
      </w:pPr>
      <w:r w:rsidRPr="000D6E38">
        <w:rPr>
          <w:sz w:val="26"/>
          <w:szCs w:val="26"/>
          <w:rtl/>
          <w:lang w:eastAsia="ar" w:bidi="ar-EG"/>
        </w:rPr>
        <w:t>سيتم تنفيذ الأنشطة التالية في الفترة بين يناير/كانون الثاني 2026 وديسمبر/كانون الأول 2027:</w:t>
      </w:r>
    </w:p>
    <w:p w14:paraId="270318E5" w14:textId="77777777" w:rsidR="000D6E38" w:rsidRPr="00DE6065" w:rsidRDefault="000D6E38" w:rsidP="000D6E38">
      <w:pPr>
        <w:pStyle w:val="Heading2"/>
        <w:widowControl/>
        <w:bidi/>
        <w:ind w:left="1422" w:hanging="709"/>
        <w:rPr>
          <w:sz w:val="26"/>
          <w:szCs w:val="26"/>
        </w:rPr>
      </w:pPr>
      <w:r w:rsidRPr="00DE6065">
        <w:rPr>
          <w:i/>
          <w:iCs/>
          <w:sz w:val="26"/>
          <w:szCs w:val="26"/>
          <w:rtl/>
          <w:lang w:eastAsia="ar" w:bidi="ar-EG"/>
        </w:rPr>
        <w:t xml:space="preserve">إطار العمل التنظيمي وآليات الرقابة: </w:t>
      </w:r>
      <w:r w:rsidRPr="00DE6065">
        <w:rPr>
          <w:sz w:val="26"/>
          <w:szCs w:val="26"/>
          <w:rtl/>
          <w:lang w:eastAsia="ar" w:bidi="ar-EG"/>
        </w:rPr>
        <w:t xml:space="preserve">تطوير واعتماد المعايير ووضع البطاقات لأجهزة التبريد وأجهزة تكييف الهواء؛ ومواصلة حملات رفع مستوى الوعي لتوعية أصحاب المصلحة الرئيسيين بالقضايا والأنشطة المتعلقة خطة التنفيذ المتعلقة بالمواد الهيدروفلوروكربونية بموجب تعديل كيغالي؛ وتوفير ثلاثة أجهزة التعرف على غازات التبريد (اليونيدو) (27,500 دولار أمريكي)؛ وتدريب 100 من موظفي الجمارك والإنفاذ على التعرف على المواد الهيدروفلوروكربونية والمعدات المعتمدة على الهيدروفلوروكربون، ولوائح استيراد الهيدروفلوروكربون، ورموز نظام توصيف السلع وترقيمها لعام 2022؛ ووضع منهج تدريبي لموظفي الجمارك والإنفاذ؛ والرصد المستمر للسوق، بما في ذلك عبر وضع التدابير التنظيمية للحظر التدريجي لواردات المعدات المعتمدة على مركب </w:t>
      </w:r>
      <w:r w:rsidRPr="00DE6065">
        <w:rPr>
          <w:sz w:val="26"/>
          <w:szCs w:val="26"/>
          <w:lang w:eastAsia="ar" w:bidi="en-GB"/>
        </w:rPr>
        <w:t>HFC-134a</w:t>
      </w:r>
      <w:r w:rsidRPr="00DE6065">
        <w:rPr>
          <w:sz w:val="26"/>
          <w:szCs w:val="26"/>
          <w:rtl/>
          <w:lang w:eastAsia="ar" w:bidi="ar-EG"/>
        </w:rPr>
        <w:t xml:space="preserve"> (اليونيب) (5,000 دولار أمريكي بالإضافة إلى 7,000 دولار أمريكي من الشريحة السابقة)؛ </w:t>
      </w:r>
    </w:p>
    <w:p w14:paraId="3CDEE2CE" w14:textId="77777777" w:rsidR="000D6E38" w:rsidRPr="00DE6065" w:rsidRDefault="000D6E38" w:rsidP="000D6E38">
      <w:pPr>
        <w:pStyle w:val="Heading2"/>
        <w:widowControl/>
        <w:bidi/>
        <w:ind w:left="1422" w:hanging="709"/>
        <w:rPr>
          <w:sz w:val="26"/>
          <w:szCs w:val="26"/>
        </w:rPr>
      </w:pPr>
      <w:r w:rsidRPr="00DE6065">
        <w:rPr>
          <w:i/>
          <w:iCs/>
          <w:sz w:val="26"/>
          <w:szCs w:val="26"/>
          <w:rtl/>
          <w:lang w:eastAsia="ar" w:bidi="ar-EG"/>
        </w:rPr>
        <w:t xml:space="preserve">خدمة التبريد المنزلي والتجاري: </w:t>
      </w:r>
      <w:bookmarkStart w:id="2" w:name="_Hlk118659796"/>
      <w:r w:rsidRPr="00DE6065">
        <w:rPr>
          <w:sz w:val="26"/>
          <w:szCs w:val="26"/>
          <w:rtl/>
          <w:lang w:eastAsia="ar" w:bidi="ar-EG"/>
        </w:rPr>
        <w:t>تقديم أربع مجموعات من الأدوات والمعدات</w:t>
      </w:r>
      <w:r w:rsidRPr="00DE6065">
        <w:rPr>
          <w:rStyle w:val="FootnoteReference"/>
          <w:sz w:val="26"/>
          <w:szCs w:val="26"/>
          <w:rtl/>
          <w:lang w:eastAsia="ar" w:bidi="ar-EG"/>
        </w:rPr>
        <w:footnoteReference w:id="3"/>
      </w:r>
      <w:r w:rsidRPr="00DE6065">
        <w:rPr>
          <w:sz w:val="26"/>
          <w:szCs w:val="26"/>
          <w:rtl/>
          <w:lang w:eastAsia="ar" w:bidi="ar-EG"/>
        </w:rPr>
        <w:t xml:space="preserve"> إلى معاهد التدريب لاستخدامها في التدريب على خدمة التبريد؛ وعقد ورش عمل إضافية للتوعية بالتكنولوجيا، تستهدف المستوردين والمنشآت الصغيرة والمتوسطة والمستخدمين النهائيين (اليونيدو) (10,000 دولار أمريكي، بالإضافة إلى 45,617 دولاراً أمريكياً من الشريحة السابقة)؛ وكذلك تنفيذ حملات تدريب وحملات توعية لـ 100 فني في مجال التبريد وتكييف الهواء حول ممارسات التبريد الجيدة والتعامل الآمن مع غازات التبريد البديلة والمعدات التي تحتوي عليها (اليونيب) (20,000 دولار أمريكي)؛</w:t>
      </w:r>
      <w:bookmarkEnd w:id="2"/>
    </w:p>
    <w:p w14:paraId="4DAFDBF7" w14:textId="77777777" w:rsidR="000D6E38" w:rsidRPr="00DE6065" w:rsidRDefault="000D6E38" w:rsidP="000D6E38">
      <w:pPr>
        <w:pStyle w:val="Heading2"/>
        <w:widowControl/>
        <w:bidi/>
        <w:ind w:left="1422" w:hanging="709"/>
        <w:rPr>
          <w:sz w:val="26"/>
          <w:szCs w:val="26"/>
        </w:rPr>
      </w:pPr>
      <w:r w:rsidRPr="00DE6065">
        <w:rPr>
          <w:i/>
          <w:iCs/>
          <w:sz w:val="26"/>
          <w:szCs w:val="26"/>
          <w:rtl/>
          <w:lang w:eastAsia="ar" w:bidi="ar-EG"/>
        </w:rPr>
        <w:t xml:space="preserve">خدمة تكييف الهواء: </w:t>
      </w:r>
      <w:r w:rsidRPr="00DE6065">
        <w:rPr>
          <w:sz w:val="26"/>
          <w:szCs w:val="26"/>
          <w:rtl/>
          <w:lang w:eastAsia="ar" w:bidi="ar-EG"/>
        </w:rPr>
        <w:t xml:space="preserve">المشروع التدليلي للتكنولوجيا ورفع وعي المستخدمين النهائيين لتعزيز اعتماد التكنولوجيا القائمة على مادة </w:t>
      </w:r>
      <w:r w:rsidRPr="00DE6065">
        <w:rPr>
          <w:sz w:val="26"/>
          <w:szCs w:val="26"/>
          <w:lang w:eastAsia="ar" w:bidi="en-GB"/>
        </w:rPr>
        <w:t>R</w:t>
      </w:r>
      <w:r w:rsidRPr="00DE6065">
        <w:rPr>
          <w:sz w:val="26"/>
          <w:szCs w:val="26"/>
          <w:rtl/>
          <w:lang w:eastAsia="ar" w:bidi="ar-EG"/>
        </w:rPr>
        <w:t>-290 في وحدات تكييف الهواء المنزلية (اليونيدو) (45,000 دولار أمريكي)؛</w:t>
      </w:r>
    </w:p>
    <w:p w14:paraId="6E96787B" w14:textId="77777777" w:rsidR="000D6E38" w:rsidRPr="00DE6065" w:rsidRDefault="000D6E38" w:rsidP="000D6E38">
      <w:pPr>
        <w:pStyle w:val="Heading2"/>
        <w:widowControl/>
        <w:bidi/>
        <w:ind w:left="1422" w:hanging="709"/>
        <w:rPr>
          <w:sz w:val="26"/>
          <w:szCs w:val="26"/>
        </w:rPr>
      </w:pPr>
      <w:r w:rsidRPr="00DE6065">
        <w:rPr>
          <w:i/>
          <w:iCs/>
          <w:sz w:val="26"/>
          <w:szCs w:val="26"/>
          <w:rtl/>
          <w:lang w:eastAsia="ar" w:bidi="ar-EG"/>
        </w:rPr>
        <w:t xml:space="preserve">خدمة التبريد وتكييف الهواء المتنقل: </w:t>
      </w:r>
      <w:r w:rsidRPr="00DE6065">
        <w:rPr>
          <w:sz w:val="26"/>
          <w:szCs w:val="26"/>
          <w:rtl/>
          <w:lang w:eastAsia="ar" w:bidi="ar-EG"/>
        </w:rPr>
        <w:t>إعداد مدونة بالممارسات الجيدة في قطاع التبريد وتكييف الهواء، تشمل مكوناً معنياً بالنوع الاجتماعي؛ وتوفير مجموعتين من الأدوات والمعدات</w:t>
      </w:r>
      <w:r w:rsidRPr="00DE6065">
        <w:rPr>
          <w:rStyle w:val="FootnoteReference"/>
          <w:sz w:val="26"/>
          <w:szCs w:val="26"/>
          <w:rtl/>
          <w:lang w:eastAsia="ar" w:bidi="ar-EG"/>
        </w:rPr>
        <w:footnoteReference w:id="4"/>
      </w:r>
      <w:r w:rsidRPr="00DE6065">
        <w:rPr>
          <w:sz w:val="26"/>
          <w:szCs w:val="26"/>
          <w:rtl/>
          <w:lang w:eastAsia="ar" w:bidi="ar-EG"/>
        </w:rPr>
        <w:t xml:space="preserve"> إلى معاهد التدريب لتدريب الفنيين على تكييف الهواء المتنقل (اليونيدو) (30,000 دولار أمريكي من الشريحة السابقة)؛ </w:t>
      </w:r>
      <w:r w:rsidRPr="000D6E38">
        <w:rPr>
          <w:i/>
          <w:iCs/>
          <w:sz w:val="26"/>
          <w:szCs w:val="26"/>
          <w:rtl/>
          <w:lang w:eastAsia="ar" w:bidi="ar-EG"/>
        </w:rPr>
        <w:t>وتدريب</w:t>
      </w:r>
      <w:r w:rsidRPr="00DE6065">
        <w:rPr>
          <w:sz w:val="26"/>
          <w:szCs w:val="26"/>
          <w:rtl/>
          <w:lang w:eastAsia="ar" w:bidi="ar-EG"/>
        </w:rPr>
        <w:t xml:space="preserve"> 100 فني متخصص في تكييف الهواء المتنقل على ممارسات التبريد الجيدة والتعامل الآمن مع غازات التبريد البديلة، مع التركيز على الاسترداد، إلى جانب بذل جهود لتحديد وإدراج فنيات تكييف الهواء المتنقل (اليونيب) (10,000 دولار أمريكي)؛</w:t>
      </w:r>
    </w:p>
    <w:p w14:paraId="1D98FA27" w14:textId="77777777" w:rsidR="000D6E38" w:rsidRPr="00DE6065" w:rsidRDefault="000D6E38" w:rsidP="000D6E38">
      <w:pPr>
        <w:pStyle w:val="Heading2"/>
        <w:widowControl/>
        <w:bidi/>
        <w:ind w:left="1422" w:hanging="709"/>
        <w:rPr>
          <w:sz w:val="26"/>
          <w:szCs w:val="26"/>
        </w:rPr>
      </w:pPr>
      <w:r w:rsidRPr="00DE6065">
        <w:rPr>
          <w:i/>
          <w:iCs/>
          <w:sz w:val="26"/>
          <w:szCs w:val="26"/>
          <w:rtl/>
          <w:lang w:eastAsia="ar" w:bidi="ar-EG"/>
        </w:rPr>
        <w:lastRenderedPageBreak/>
        <w:t xml:space="preserve">تنسيق المشروع ورصده: </w:t>
      </w:r>
      <w:r w:rsidRPr="00DE6065">
        <w:rPr>
          <w:sz w:val="26"/>
          <w:szCs w:val="26"/>
          <w:rtl/>
          <w:lang w:eastAsia="ar" w:bidi="ar-EG"/>
        </w:rPr>
        <w:t>المستشارون الدوليون والوطنيون (8,000 دولار أميركي)، وتكاليف السفر (4757 دولار أميركي)، والاجتماعات التشاورية (2,000 دولار أميركي)، ونفقات أخرى (1,000 دولار أميركي) (اليونيدو) (12,000 دولار أميركي بالإضافة إلى 3,757 دولاراً أميركياً من الشريحة السابقة).</w:t>
      </w:r>
    </w:p>
    <w:p w14:paraId="10C15A33" w14:textId="77777777" w:rsidR="000D6E38" w:rsidRPr="00DE6065" w:rsidRDefault="000D6E38" w:rsidP="000D6E38">
      <w:pPr>
        <w:keepNext/>
        <w:bidi/>
        <w:spacing w:before="360" w:after="240"/>
        <w:jc w:val="center"/>
        <w:rPr>
          <w:b/>
          <w:sz w:val="26"/>
          <w:szCs w:val="26"/>
        </w:rPr>
      </w:pPr>
      <w:bookmarkStart w:id="3" w:name="_Hlk126916095"/>
      <w:r w:rsidRPr="00DE6065">
        <w:rPr>
          <w:b/>
          <w:bCs/>
          <w:sz w:val="26"/>
          <w:szCs w:val="26"/>
          <w:rtl/>
          <w:lang w:eastAsia="ar" w:bidi="ar-EG"/>
        </w:rPr>
        <w:t>تعليقات الأمانة وتوصيتها</w:t>
      </w:r>
    </w:p>
    <w:p w14:paraId="64AE1A8F" w14:textId="77777777" w:rsidR="000D6E38" w:rsidRPr="00DE6065" w:rsidRDefault="000D6E38" w:rsidP="000D6E38">
      <w:pPr>
        <w:pStyle w:val="Heading2"/>
        <w:keepNext/>
        <w:widowControl/>
        <w:bidi/>
        <w:rPr>
          <w:b/>
          <w:bCs/>
          <w:sz w:val="26"/>
          <w:szCs w:val="26"/>
        </w:rPr>
      </w:pPr>
      <w:r w:rsidRPr="00DE6065">
        <w:rPr>
          <w:b/>
          <w:bCs/>
          <w:sz w:val="26"/>
          <w:szCs w:val="26"/>
          <w:rtl/>
          <w:lang w:eastAsia="ar" w:bidi="ar-EG"/>
        </w:rPr>
        <w:t>التعليقات</w:t>
      </w:r>
    </w:p>
    <w:p w14:paraId="063DDD75" w14:textId="77777777" w:rsidR="000D6E38" w:rsidRPr="00DE6065" w:rsidRDefault="000D6E38" w:rsidP="000D6E38">
      <w:pPr>
        <w:keepNext/>
        <w:keepLines/>
        <w:bidi/>
        <w:spacing w:before="240" w:after="240"/>
        <w:rPr>
          <w:sz w:val="26"/>
          <w:szCs w:val="26"/>
          <w:u w:val="single"/>
        </w:rPr>
      </w:pPr>
      <w:bookmarkStart w:id="4" w:name="_Hlk126916105"/>
      <w:bookmarkEnd w:id="3"/>
      <w:r w:rsidRPr="00DE6065">
        <w:rPr>
          <w:sz w:val="26"/>
          <w:szCs w:val="26"/>
          <w:u w:val="single"/>
          <w:rtl/>
          <w:lang w:eastAsia="ar" w:bidi="ar-EG"/>
        </w:rPr>
        <w:t>تقرير مرحلي بشأن تنفيذ الشريحة الأولى من المرحلة الأولى من خطط التنفيذ المتعلقة بالمواد الهيدروفلوروكربونية بموجب تعديل كيغالي</w:t>
      </w:r>
    </w:p>
    <w:p w14:paraId="0E658E80" w14:textId="77777777" w:rsidR="000D6E38" w:rsidRPr="00DE6065" w:rsidRDefault="000D6E38" w:rsidP="000D6E38">
      <w:pPr>
        <w:keepNext/>
        <w:keepLines/>
        <w:bidi/>
        <w:spacing w:before="240" w:after="240"/>
        <w:rPr>
          <w:i/>
          <w:sz w:val="26"/>
          <w:szCs w:val="26"/>
        </w:rPr>
      </w:pPr>
      <w:r w:rsidRPr="00DE6065">
        <w:rPr>
          <w:i/>
          <w:iCs/>
          <w:sz w:val="26"/>
          <w:szCs w:val="26"/>
          <w:rtl/>
          <w:lang w:eastAsia="ar" w:bidi="ar-EG"/>
        </w:rPr>
        <w:t>الإطار القانوني</w:t>
      </w:r>
    </w:p>
    <w:p w14:paraId="6918726E" w14:textId="5B909715" w:rsidR="000D6E38" w:rsidRPr="000D6E38" w:rsidRDefault="000D6E38" w:rsidP="000D6E38">
      <w:pPr>
        <w:pStyle w:val="Heading1"/>
        <w:bidi/>
        <w:rPr>
          <w:sz w:val="26"/>
          <w:szCs w:val="26"/>
        </w:rPr>
      </w:pPr>
      <w:r w:rsidRPr="000D6E38">
        <w:rPr>
          <w:sz w:val="26"/>
          <w:szCs w:val="26"/>
          <w:rtl/>
          <w:lang w:eastAsia="ar" w:bidi="ar-EG"/>
        </w:rPr>
        <w:t xml:space="preserve">أصدرت حكومة النيجر حصص استيراد الهيدروفلوروكربون لعامي 2024 و2025 بحجم 240 طناً مترياً و230 طناً مترياً، وهي دون أهداف الرقابة الواردة في بروتوكول مونتريال. وتُحدَّد الحصص بالطن المتري (بدلاً من طن </w:t>
      </w:r>
      <w:r w:rsidR="006A0FE9">
        <w:rPr>
          <w:sz w:val="26"/>
          <w:szCs w:val="26"/>
          <w:rtl/>
          <w:lang w:eastAsia="ar" w:bidi="ar-EG"/>
        </w:rPr>
        <w:t>مكافئ</w:t>
      </w:r>
      <w:r w:rsidRPr="000D6E38">
        <w:rPr>
          <w:sz w:val="26"/>
          <w:szCs w:val="26"/>
          <w:rtl/>
          <w:lang w:eastAsia="ar" w:bidi="ar-EG"/>
        </w:rPr>
        <w:t xml:space="preserve"> ثاني أكسيد الكربون)، وتُمنَح تراخيص الاستيراد على أساس كل حالة على حدة، حتى الوصول إلى الحد الأقصى للاستهلاك بالطن ال</w:t>
      </w:r>
      <w:r w:rsidR="006A0FE9">
        <w:rPr>
          <w:sz w:val="26"/>
          <w:szCs w:val="26"/>
          <w:rtl/>
          <w:lang w:eastAsia="ar" w:bidi="ar-EG"/>
        </w:rPr>
        <w:t>مكافئ</w:t>
      </w:r>
      <w:r w:rsidRPr="000D6E38">
        <w:rPr>
          <w:sz w:val="26"/>
          <w:szCs w:val="26"/>
          <w:rtl/>
          <w:lang w:eastAsia="ar" w:bidi="ar-EG"/>
        </w:rPr>
        <w:t xml:space="preserve"> لثاني أكسيد الكربون. ولم تُستخدم حصة عام 2024 بالكامل (تم استيراد 228.22 طن متري) بسبب التحديات الاقتصادية والأمنية في البلد التي تحد من النشاط التجاري.</w:t>
      </w:r>
    </w:p>
    <w:p w14:paraId="69EACD0F" w14:textId="77777777" w:rsidR="000D6E38" w:rsidRPr="00DE6065" w:rsidRDefault="000D6E38" w:rsidP="000D6E38">
      <w:pPr>
        <w:keepNext/>
        <w:bidi/>
        <w:spacing w:after="240"/>
        <w:rPr>
          <w:i/>
          <w:sz w:val="26"/>
          <w:szCs w:val="26"/>
        </w:rPr>
      </w:pPr>
      <w:r w:rsidRPr="00DE6065">
        <w:rPr>
          <w:i/>
          <w:iCs/>
          <w:sz w:val="26"/>
          <w:szCs w:val="26"/>
          <w:rtl/>
          <w:lang w:eastAsia="ar" w:bidi="ar-EG"/>
        </w:rPr>
        <w:t>قطاع خدمة التبريد</w:t>
      </w:r>
    </w:p>
    <w:p w14:paraId="6FC9B640" w14:textId="775BF0CD" w:rsidR="000D6E38" w:rsidRPr="000D6E38" w:rsidRDefault="000D6E38" w:rsidP="000D6E38">
      <w:pPr>
        <w:pStyle w:val="Heading1"/>
        <w:bidi/>
        <w:rPr>
          <w:sz w:val="26"/>
          <w:szCs w:val="26"/>
        </w:rPr>
      </w:pPr>
      <w:r w:rsidRPr="000D6E38">
        <w:rPr>
          <w:sz w:val="26"/>
          <w:szCs w:val="26"/>
          <w:rtl/>
          <w:lang w:eastAsia="ar" w:bidi="ar-EG"/>
        </w:rPr>
        <w:t xml:space="preserve">تشير الأمانة إلى أن تنفيذ الأنشطة المخطط لها في إطار الشريحة الأولى يتقدم بشكل جيد بشكل عام. لكن حدث تأخر في شراء المعدات. وأوضحت </w:t>
      </w:r>
      <w:r w:rsidR="00774156" w:rsidRPr="000D6E38">
        <w:rPr>
          <w:rFonts w:hint="cs"/>
          <w:sz w:val="26"/>
          <w:szCs w:val="26"/>
          <w:rtl/>
          <w:lang w:eastAsia="ar" w:bidi="ar-EG"/>
        </w:rPr>
        <w:t>اليونيدو</w:t>
      </w:r>
      <w:r w:rsidRPr="000D6E38">
        <w:rPr>
          <w:sz w:val="26"/>
          <w:szCs w:val="26"/>
          <w:rtl/>
          <w:lang w:eastAsia="ar" w:bidi="ar-EG"/>
        </w:rPr>
        <w:t xml:space="preserve"> أن هذا التأخر يعود إلى الحاجة إلى حل التحديات التي واجهتها المنظمة أثناء تسليم المعدات التي تم شراؤها في إطار المرحلة الثانية من خطة إدارة إزالة المواد الهيدروكلوروفلوروكربونية. وعلى وجه التحديد، أدى إغلاق الحدود البرية - بسبب عوامل خارجية عن المشروع - إلى ضرورة استخدام النقل الجوي لتسليم البضائع. وقد حلت هذه المشكلات الآن، ومن المتوقع تسليم المعدات التي تم شراؤها بموجب خطة إدارة إزالة المواد الهيدروكلوروفلوروكربونية في أكتوبر/تشرين الأول وديسمبر/كانون الثاني 2025. وعليه، فإن عمليات الشراء في إطار الشريحة الأولى من خطة التنفيذ المتعلقة بالمواد الهيدروفلوروكربونية بموجب تعديل كيغالي سوف تبدأ بمجرد استلام المستفيدين للمعدات المذكورة أعلاه.</w:t>
      </w:r>
    </w:p>
    <w:p w14:paraId="2861B47B" w14:textId="77777777" w:rsidR="000D6E38" w:rsidRPr="000D6E38" w:rsidRDefault="000D6E38" w:rsidP="000D6E38">
      <w:pPr>
        <w:pStyle w:val="Heading1"/>
        <w:bidi/>
        <w:rPr>
          <w:sz w:val="26"/>
          <w:szCs w:val="26"/>
        </w:rPr>
      </w:pPr>
      <w:r w:rsidRPr="000D6E38">
        <w:rPr>
          <w:sz w:val="26"/>
          <w:szCs w:val="26"/>
          <w:rtl/>
          <w:lang w:eastAsia="ar" w:bidi="ar-EG"/>
        </w:rPr>
        <w:t>وفي ضوء التحديات الأخيرة التي تؤثر على توافر أجهزة التعرف على غازات التبريد، التمست الأمانة توضيحات بشأن الوحدات الثلاث المخطط توزيعها على نقاط الجمارك في إطار الشريحة الثانية. وأفادت اليونيدو بأن إنتاج هذه الأجهزة سيستأنف في أغسطس/آب 2025؛ ومع ذلك، لا تزال عمليات التسليم بطيئة بسبب التأخير الكبير. وستواصل اليونيدو رصد الحالة عن كثب. وفي حال استمرار التأخيرات خلال الشريحة الثانية، سيعاد توجيه الأموال المخصصة لأجهزة التعرف على غازات التبريد نحو شراء الأدوات، مع تأجيل أجهزة التعرف إلى الشريحتين الثالثة والرابعة.</w:t>
      </w:r>
    </w:p>
    <w:p w14:paraId="475596A5" w14:textId="77777777" w:rsidR="000D6E38" w:rsidRPr="00DE6065" w:rsidRDefault="000D6E38" w:rsidP="000D6E38">
      <w:pPr>
        <w:pStyle w:val="Heading1"/>
        <w:bidi/>
        <w:rPr>
          <w:sz w:val="26"/>
          <w:szCs w:val="26"/>
        </w:rPr>
      </w:pPr>
      <w:r w:rsidRPr="00DE6065">
        <w:rPr>
          <w:sz w:val="26"/>
          <w:szCs w:val="26"/>
          <w:rtl/>
          <w:lang w:eastAsia="ar" w:bidi="ar-EG"/>
        </w:rPr>
        <w:t>بناء على طلب بشأن نتائج أنشطة رصد السوق التي نُفذَت، أفادت اليونيدو بأن البدائل الرئيسية للمواد الهيدروفلوروكربونية المتاحة في السوق المحلية هي الأيزوبيوتان (</w:t>
      </w:r>
      <w:r w:rsidRPr="00DE6065">
        <w:rPr>
          <w:sz w:val="26"/>
          <w:szCs w:val="26"/>
          <w:lang w:eastAsia="ar" w:bidi="en-GB"/>
        </w:rPr>
        <w:t>R-600a</w:t>
      </w:r>
      <w:r w:rsidRPr="00DE6065">
        <w:rPr>
          <w:sz w:val="26"/>
          <w:szCs w:val="26"/>
          <w:rtl/>
          <w:lang w:eastAsia="ar" w:bidi="ar-EG"/>
        </w:rPr>
        <w:t>) والبروبان (</w:t>
      </w:r>
      <w:r w:rsidRPr="00DE6065">
        <w:rPr>
          <w:sz w:val="26"/>
          <w:szCs w:val="26"/>
          <w:lang w:eastAsia="ar" w:bidi="en-GB"/>
        </w:rPr>
        <w:t>R</w:t>
      </w:r>
      <w:r w:rsidRPr="00DE6065">
        <w:rPr>
          <w:sz w:val="26"/>
          <w:szCs w:val="26"/>
          <w:lang w:eastAsia="ar" w:bidi="ar-EG"/>
        </w:rPr>
        <w:noBreakHyphen/>
        <w:t>290</w:t>
      </w:r>
      <w:r w:rsidRPr="00DE6065">
        <w:rPr>
          <w:sz w:val="26"/>
          <w:szCs w:val="26"/>
          <w:rtl/>
          <w:lang w:eastAsia="ar" w:bidi="ar-EG"/>
        </w:rPr>
        <w:t xml:space="preserve">)، على الرغم من أن أسعار بيعها بالتجزئة لا تزال أعلى. ورغم ذلك، يُستخدّم غاز </w:t>
      </w:r>
      <w:r w:rsidRPr="00DE6065">
        <w:rPr>
          <w:sz w:val="26"/>
          <w:szCs w:val="26"/>
          <w:lang w:eastAsia="ar" w:bidi="en-GB"/>
        </w:rPr>
        <w:t>R-600a</w:t>
      </w:r>
      <w:r w:rsidRPr="00DE6065">
        <w:rPr>
          <w:sz w:val="26"/>
          <w:szCs w:val="26"/>
          <w:rtl/>
          <w:lang w:eastAsia="ar" w:bidi="ar-EG"/>
        </w:rPr>
        <w:t xml:space="preserve"> في التبريد المنزلي، في حين يُستخدّم غاز </w:t>
      </w:r>
      <w:r w:rsidRPr="00DE6065">
        <w:rPr>
          <w:sz w:val="26"/>
          <w:szCs w:val="26"/>
          <w:lang w:eastAsia="ar" w:bidi="en-GB"/>
        </w:rPr>
        <w:t>R</w:t>
      </w:r>
      <w:r w:rsidRPr="00DE6065">
        <w:rPr>
          <w:sz w:val="26"/>
          <w:szCs w:val="26"/>
          <w:rtl/>
          <w:lang w:eastAsia="ar" w:bidi="ar-EG"/>
        </w:rPr>
        <w:t xml:space="preserve">-290 في الوحدات التجارية الصغيرة. وتخطط الدولة أيضاً للترويج لتكنولوجيا تكييف هواء الغرف المعتمدة على غاز </w:t>
      </w:r>
      <w:r w:rsidRPr="00DE6065">
        <w:rPr>
          <w:sz w:val="26"/>
          <w:szCs w:val="26"/>
          <w:lang w:eastAsia="ar" w:bidi="en-GB"/>
        </w:rPr>
        <w:t>R</w:t>
      </w:r>
      <w:r w:rsidRPr="00DE6065">
        <w:rPr>
          <w:sz w:val="26"/>
          <w:szCs w:val="26"/>
          <w:lang w:eastAsia="ar" w:bidi="ar-EG"/>
        </w:rPr>
        <w:t>-290</w:t>
      </w:r>
      <w:r w:rsidRPr="00DE6065">
        <w:rPr>
          <w:sz w:val="26"/>
          <w:szCs w:val="26"/>
          <w:rtl/>
          <w:lang w:eastAsia="ar" w:bidi="ar-EG"/>
        </w:rPr>
        <w:t xml:space="preserve"> من خلال مشروع تدليلي في إطار الشريحة الثانية. وفي الوقت الحالي، لا توجد بدائل مناسبة لأنظمة تكييف الهواء وأجهزة تبريد المباني التجارية، ولا يزال مركب </w:t>
      </w:r>
      <w:r w:rsidRPr="00DE6065">
        <w:rPr>
          <w:sz w:val="26"/>
          <w:szCs w:val="26"/>
          <w:rtl/>
          <w:lang w:eastAsia="ar" w:bidi="en-GB"/>
        </w:rPr>
        <w:t>HFC-134a</w:t>
      </w:r>
      <w:r w:rsidRPr="00DE6065">
        <w:rPr>
          <w:sz w:val="26"/>
          <w:szCs w:val="26"/>
          <w:rtl/>
          <w:lang w:eastAsia="ar" w:bidi="ar-EG"/>
        </w:rPr>
        <w:t xml:space="preserve"> مهيمناً في قطاع تكييف الهواء المتنقل. </w:t>
      </w:r>
      <w:r w:rsidRPr="00DE6065">
        <w:rPr>
          <w:sz w:val="26"/>
          <w:szCs w:val="26"/>
          <w:rtl/>
          <w:lang w:eastAsia="ar" w:bidi="ar-EG"/>
        </w:rPr>
        <w:lastRenderedPageBreak/>
        <w:t xml:space="preserve">وسوف يعتمد استخدام البدائل مثل </w:t>
      </w:r>
      <w:r w:rsidRPr="00DE6065">
        <w:rPr>
          <w:sz w:val="26"/>
          <w:szCs w:val="26"/>
          <w:lang w:eastAsia="ar" w:bidi="en-GB"/>
        </w:rPr>
        <w:t>HFO-1234yf</w:t>
      </w:r>
      <w:r w:rsidRPr="00DE6065">
        <w:rPr>
          <w:sz w:val="26"/>
          <w:szCs w:val="26"/>
          <w:rtl/>
          <w:lang w:eastAsia="ar" w:bidi="ar-EG"/>
        </w:rPr>
        <w:t xml:space="preserve"> في المستقبل على التقنيات المستخدمة في المركبات المستوردة، وكثير منها مستعمل. وسوف يستمر رصد السوق أثناء تنفيذ الشريحة الثانية من خطة التنفيذ المتعلقة بالمواد الهيدروفلوروكربونية بموجب تعديل كيغالي.</w:t>
      </w:r>
    </w:p>
    <w:p w14:paraId="3981081E" w14:textId="77777777" w:rsidR="000D6E38" w:rsidRPr="00DE6065" w:rsidRDefault="000D6E38" w:rsidP="000D6E38">
      <w:pPr>
        <w:keepNext/>
        <w:bidi/>
        <w:spacing w:after="240"/>
        <w:rPr>
          <w:sz w:val="26"/>
          <w:szCs w:val="26"/>
          <w:u w:val="single"/>
        </w:rPr>
      </w:pPr>
      <w:r w:rsidRPr="00DE6065">
        <w:rPr>
          <w:sz w:val="26"/>
          <w:szCs w:val="26"/>
          <w:u w:val="single"/>
          <w:rtl/>
          <w:lang w:eastAsia="ar" w:bidi="ar-EG"/>
        </w:rPr>
        <w:t>خطة تنفيذ الشريحة الثانية من المرحلة الأولى من خطط التنفيذ المتعلقة بالمواد الهيدروفلوروكربونية بموجب تعديل كيغالي</w:t>
      </w:r>
    </w:p>
    <w:p w14:paraId="26212803" w14:textId="77777777" w:rsidR="000D6E38" w:rsidRPr="000D6E38" w:rsidRDefault="000D6E38" w:rsidP="000D6E38">
      <w:pPr>
        <w:pStyle w:val="Heading1"/>
        <w:bidi/>
        <w:rPr>
          <w:sz w:val="26"/>
          <w:szCs w:val="26"/>
          <w:u w:val="single"/>
        </w:rPr>
      </w:pPr>
      <w:r w:rsidRPr="000D6E38">
        <w:rPr>
          <w:sz w:val="26"/>
          <w:szCs w:val="26"/>
          <w:rtl/>
          <w:lang w:eastAsia="ar" w:bidi="ar-EG"/>
        </w:rPr>
        <w:t xml:space="preserve">في إطار المشروع التدليلي للتكنولوجيا ورفع وعي المستخدمين النهائيين لتعزيز اعتماد التكنولوجيا القائمة على مركب </w:t>
      </w:r>
      <w:r w:rsidRPr="000D6E38">
        <w:rPr>
          <w:sz w:val="26"/>
          <w:szCs w:val="26"/>
          <w:lang w:eastAsia="ar" w:bidi="en-GB"/>
        </w:rPr>
        <w:t>R</w:t>
      </w:r>
      <w:r w:rsidRPr="000D6E38">
        <w:rPr>
          <w:sz w:val="26"/>
          <w:szCs w:val="26"/>
          <w:rtl/>
          <w:lang w:eastAsia="ar" w:bidi="ar-EG"/>
        </w:rPr>
        <w:noBreakHyphen/>
        <w:t>290 في وحدات تكييف الهواء المنزلية، والمشمولة في الدفعة الثانية، أكدت اليونيدو أن المشروع سيُنفَّذ كما تم الاتفاق عليه بعد الموافقة على خطط التنفيذ المتعلقة بالمواد الهيدروفلوروكربونية بموجب تعديل كيغالي،</w:t>
      </w:r>
      <w:r w:rsidRPr="000D6E38">
        <w:rPr>
          <w:rStyle w:val="FootnoteReference"/>
          <w:sz w:val="26"/>
          <w:szCs w:val="26"/>
          <w:rtl/>
          <w:lang w:eastAsia="ar" w:bidi="ar-EG"/>
        </w:rPr>
        <w:footnoteReference w:id="5"/>
      </w:r>
      <w:r w:rsidRPr="000D6E38">
        <w:rPr>
          <w:sz w:val="26"/>
          <w:szCs w:val="26"/>
          <w:rtl/>
          <w:lang w:eastAsia="ar" w:bidi="ar-EG"/>
        </w:rPr>
        <w:t xml:space="preserve"> مع احتمال تعديل عدد الوحدات التي سيتم شراؤها بناءً على الأسعار. وأكدت اليونيدو أن وحدات تكييف الهواء المعتمدة على مادة </w:t>
      </w:r>
      <w:r w:rsidRPr="000D6E38">
        <w:rPr>
          <w:sz w:val="26"/>
          <w:szCs w:val="26"/>
          <w:lang w:eastAsia="ar" w:bidi="en-GB"/>
        </w:rPr>
        <w:t>R</w:t>
      </w:r>
      <w:r w:rsidRPr="000D6E38">
        <w:rPr>
          <w:sz w:val="26"/>
          <w:szCs w:val="26"/>
          <w:rtl/>
          <w:lang w:eastAsia="ar" w:bidi="ar-EG"/>
        </w:rPr>
        <w:t xml:space="preserve">-290 </w:t>
      </w:r>
      <w:r w:rsidRPr="000D6E38">
        <w:rPr>
          <w:sz w:val="26"/>
          <w:szCs w:val="26"/>
          <w:rtl/>
          <w:lang w:eastAsia="ar" w:bidi="ar-EG"/>
        </w:rPr>
        <w:noBreakHyphen/>
        <w:t xml:space="preserve"> لا تُوزَّع تجارياً في البلد، وأن مورد المعدات التي تعتمد على </w:t>
      </w:r>
      <w:r w:rsidRPr="000D6E38">
        <w:rPr>
          <w:sz w:val="26"/>
          <w:szCs w:val="26"/>
          <w:lang w:eastAsia="ar" w:bidi="en-GB"/>
        </w:rPr>
        <w:t>R</w:t>
      </w:r>
      <w:r w:rsidRPr="000D6E38">
        <w:rPr>
          <w:sz w:val="26"/>
          <w:szCs w:val="26"/>
          <w:rtl/>
          <w:lang w:eastAsia="ar" w:bidi="ar-EG"/>
        </w:rPr>
        <w:t>-290 سيتم اختياره من خلال عطاء تنافسي دولي مفتوح وفقاً لإجراءات الشراء التي وضعتها اليونيدو.</w:t>
      </w:r>
    </w:p>
    <w:p w14:paraId="6108CF02" w14:textId="77777777" w:rsidR="000D6E38" w:rsidRPr="00DE6065" w:rsidRDefault="000D6E38" w:rsidP="000D6E38">
      <w:pPr>
        <w:keepNext/>
        <w:bidi/>
        <w:spacing w:after="240"/>
        <w:outlineLvl w:val="0"/>
        <w:rPr>
          <w:sz w:val="26"/>
          <w:szCs w:val="26"/>
          <w:u w:val="single"/>
        </w:rPr>
      </w:pPr>
      <w:r w:rsidRPr="00DE6065">
        <w:rPr>
          <w:sz w:val="26"/>
          <w:szCs w:val="26"/>
          <w:u w:val="single"/>
          <w:rtl/>
          <w:lang w:eastAsia="ar" w:bidi="ar-EG"/>
        </w:rPr>
        <w:t>تنفيذ السياسة الجنسانية</w:t>
      </w:r>
    </w:p>
    <w:p w14:paraId="29FA6A5A" w14:textId="77777777" w:rsidR="000D6E38" w:rsidRPr="00DE6065" w:rsidRDefault="000D6E38" w:rsidP="000D6E38">
      <w:pPr>
        <w:pStyle w:val="Heading1"/>
        <w:bidi/>
        <w:rPr>
          <w:iCs/>
          <w:sz w:val="26"/>
          <w:szCs w:val="26"/>
        </w:rPr>
      </w:pPr>
      <w:r w:rsidRPr="00DE6065">
        <w:rPr>
          <w:sz w:val="26"/>
          <w:szCs w:val="26"/>
          <w:rtl/>
          <w:lang w:eastAsia="ar" w:bidi="ar-EG"/>
        </w:rPr>
        <w:t>في إطار الشريحة الأولى، جُمعّت بيانات مصنفة حسب الجنس لرصد مشاركة المرأة في أنشطة التدريب، وبُذلَت جهود محددة لتشجيع وزيادة مشاركتها؛ وشهدت هذه الأنشطة زيادة في مشاركة المرأة مقارنة بخطة إدارة إزالة المواد الهيدروكلوروفلوروكربونية. وسيستمر تنفيذ السياسة الجنسانية وجمع البيانات في إطار الشريحة الثانية، وستُخصَّص العديد من أدوات التدريب لاستخدام الفنيات.</w:t>
      </w:r>
    </w:p>
    <w:p w14:paraId="06CEC462" w14:textId="77777777" w:rsidR="000D6E38" w:rsidRPr="00DE6065" w:rsidRDefault="000D6E38" w:rsidP="000D6E38">
      <w:pPr>
        <w:keepNext/>
        <w:bidi/>
        <w:spacing w:after="240"/>
        <w:rPr>
          <w:sz w:val="26"/>
          <w:szCs w:val="26"/>
        </w:rPr>
      </w:pPr>
      <w:r w:rsidRPr="00DE6065">
        <w:rPr>
          <w:sz w:val="26"/>
          <w:szCs w:val="26"/>
          <w:u w:val="single"/>
          <w:rtl/>
          <w:lang w:eastAsia="ar" w:bidi="ar-EG"/>
        </w:rPr>
        <w:t>مشروع اتفاق بشأن المرحلة الأولى من خطط التنفيذ المتعلقة بالمواد الهيدروفلوروكربونية بموجب تعديل كيغالي</w:t>
      </w:r>
    </w:p>
    <w:p w14:paraId="4550943B" w14:textId="77777777" w:rsidR="000D6E38" w:rsidRPr="00DE6065" w:rsidRDefault="000D6E38" w:rsidP="000D6E38">
      <w:pPr>
        <w:pStyle w:val="Heading1"/>
        <w:bidi/>
        <w:rPr>
          <w:sz w:val="26"/>
          <w:szCs w:val="26"/>
        </w:rPr>
      </w:pPr>
      <w:r w:rsidRPr="00DE6065">
        <w:rPr>
          <w:noProof/>
          <w:sz w:val="26"/>
          <w:szCs w:val="26"/>
          <w:rtl/>
          <w:lang w:eastAsia="ar" w:bidi="ar-EG"/>
        </w:rPr>
        <w:t>بالموافقة على المرحلة الأولى من خطة التنفيذ المتعلقة بالمواد الهيدروفلوروكربونية بموجب تعديل كيغالي في الاجتماع الثالث والتسعين، طلبت اللجنة التنفيذية إلى حكومة النيجر واليونيدو واليونيب والأمانة وضع الصيغة النهائية لمشروع الاتفاق بين حكومة النيجر واللجنة التنفيذية للمرحلة الأولى من الخطة وتقديمه إلى اجتماع مقبل حالما توافق اللجنة التنفيذية على قالب اتفاق خطط التنفيذ المتعلقة بالمواد الهيدروفلوروكربونية بموجب تعديل كيغالي.</w:t>
      </w:r>
      <w:r w:rsidRPr="00DE6065">
        <w:rPr>
          <w:rStyle w:val="FootnoteReference"/>
          <w:noProof/>
          <w:sz w:val="26"/>
          <w:szCs w:val="26"/>
          <w:rtl/>
          <w:lang w:eastAsia="ar" w:bidi="ar-EG"/>
        </w:rPr>
        <w:footnoteReference w:id="6"/>
      </w:r>
      <w:r w:rsidRPr="00DE6065">
        <w:rPr>
          <w:noProof/>
          <w:sz w:val="26"/>
          <w:szCs w:val="26"/>
          <w:rtl/>
          <w:lang w:eastAsia="ar" w:bidi="ar-EG"/>
        </w:rPr>
        <w:t xml:space="preserve"> وبموجب الموافقة على قالب اتفاق خطة التنفيذ المتعلقة بالمواد الهيدروفلوروكربونية بموجب تعديل كيغالي في الاجتماع الخامس والتسعين،</w:t>
      </w:r>
      <w:r w:rsidRPr="00DE6065">
        <w:rPr>
          <w:rStyle w:val="FootnoteReference"/>
          <w:noProof/>
          <w:sz w:val="26"/>
          <w:szCs w:val="26"/>
          <w:rtl/>
          <w:lang w:eastAsia="ar" w:bidi="ar-EG"/>
        </w:rPr>
        <w:footnoteReference w:id="7"/>
      </w:r>
      <w:r w:rsidRPr="00DE6065">
        <w:rPr>
          <w:noProof/>
          <w:sz w:val="26"/>
          <w:szCs w:val="26"/>
          <w:rtl/>
          <w:lang w:eastAsia="ar" w:bidi="ar-EG"/>
        </w:rPr>
        <w:t xml:space="preserve"> أعد مشروع الاتفاق بين حكومة النيجر واللجنة التنفيذية للمرحلة الأولى من الخطة، والوارد في المرفق الأول من هذه الوثيقة.</w:t>
      </w:r>
    </w:p>
    <w:p w14:paraId="3F5370DA" w14:textId="77777777" w:rsidR="000D6E38" w:rsidRPr="00DE6065" w:rsidRDefault="000D6E38" w:rsidP="000D6E38">
      <w:pPr>
        <w:keepNext/>
        <w:bidi/>
        <w:spacing w:before="100" w:beforeAutospacing="1" w:after="100" w:afterAutospacing="1"/>
        <w:jc w:val="left"/>
        <w:rPr>
          <w:sz w:val="26"/>
          <w:szCs w:val="26"/>
          <w:u w:val="single"/>
        </w:rPr>
      </w:pPr>
      <w:r w:rsidRPr="00DE6065">
        <w:rPr>
          <w:sz w:val="26"/>
          <w:szCs w:val="26"/>
          <w:u w:val="single"/>
          <w:rtl/>
          <w:lang w:eastAsia="ar" w:bidi="ar-EG"/>
        </w:rPr>
        <w:t>استدامة إزالة الهيدروفلوروكربون وتقييم المخاطر</w:t>
      </w:r>
    </w:p>
    <w:p w14:paraId="7F1D37BA" w14:textId="77777777" w:rsidR="000D6E38" w:rsidRPr="00DE6065" w:rsidRDefault="000D6E38" w:rsidP="000D6E38">
      <w:pPr>
        <w:pStyle w:val="Heading1"/>
        <w:bidi/>
        <w:rPr>
          <w:sz w:val="26"/>
          <w:szCs w:val="26"/>
        </w:rPr>
      </w:pPr>
      <w:r w:rsidRPr="00DE6065">
        <w:rPr>
          <w:sz w:val="26"/>
          <w:szCs w:val="26"/>
          <w:rtl/>
          <w:lang w:eastAsia="ar" w:bidi="ar-EG"/>
        </w:rPr>
        <w:t xml:space="preserve">ستضمن النيجر الاستدامة طويلة الأجل التخفيض التدريجي للهيدروفلوروكربون من خلال مزيج من استمرار فرص حصص للاستيراد، والتنفيذ الصارم من جانب السلطات الجمركية والبيئية، وتعزيز أدوات الرصد. وحُدِّدت حصة استيراد الهيدروفلوروكربون لعام 2025 عند مستوى أقل بكثير من الحد الأقصى للاستهلاك المسموح به بموجب الاتفاقية، وذلك بعد التزام الدولة بتحقيق خفض بنسبة 10 في المائة في استهلاك الهيدروفلوروكربون بحلول نهاية المرحلة الأولى من خطة التنفيذ المتعلقة بالمواد الهيدروفلوروكربونية بموجب تعديل كيغالي. ويهدف هذا النهج، الذي </w:t>
      </w:r>
      <w:r w:rsidRPr="00DE6065">
        <w:rPr>
          <w:sz w:val="26"/>
          <w:szCs w:val="26"/>
          <w:rtl/>
          <w:lang w:eastAsia="ar" w:bidi="ar-EG"/>
        </w:rPr>
        <w:lastRenderedPageBreak/>
        <w:t>تكمله أنشطة رصد السوق المستمرة والترويج للبدائل المضمنة في خطة التنفيذ المتعلقة بالمواد الهيدروفلوروكربونية بموجب تعديل كيغالي، إلى تعزيز الانتقال التدريجي والمستنير نحو البدائل ذات إمكانية الاحترار العالمي المنخفضة.</w:t>
      </w:r>
    </w:p>
    <w:p w14:paraId="1EEFE74A" w14:textId="77777777" w:rsidR="000D6E38" w:rsidRPr="00DE6065" w:rsidRDefault="000D6E38" w:rsidP="000D6E38">
      <w:pPr>
        <w:pStyle w:val="Heading1"/>
        <w:bidi/>
        <w:rPr>
          <w:sz w:val="26"/>
          <w:szCs w:val="26"/>
        </w:rPr>
      </w:pPr>
      <w:r w:rsidRPr="00DE6065">
        <w:rPr>
          <w:sz w:val="26"/>
          <w:szCs w:val="26"/>
          <w:rtl/>
          <w:lang w:eastAsia="ar" w:bidi="ar-EG"/>
        </w:rPr>
        <w:t>لا يزال السياق السياسي في النيجر يشكل مصدر خطر أمام تنفيذ المشروع، إذ تؤدي التغييرات الحكومية إلى خلق حالة من عدم اليقين، مما قد ينعكس على استقرار المؤسسات، وعلى عملية اتخاذ القرار الحكومي، وعلى مستوى التعاون مع الشركاء الدوليين. ويمكن أن تؤثر هذه العوامل على وتيرة إصدار الموافقات وفعالية التنسيق بين أصحاب المصلحة. وترصد اليونيدو عن كثب الوضع المتطور، مع المحافظة على الحوار مع نظرائها الوطنيين، والعمل على تكييف استراتيجيات التنفيذ الخاصة بها لضمان سير أنشطة المشروع على المسار الصحيح. ولتخفيف المخاطر المتمثلة في التحديات اللوجستية أمام تسليم المعدات والأدوات، تعمل اليونيدو مع الموردين لتأمين التخصيص المبكر للمعدات، واستكشاف طرق الشحن المتنوعة حيثما كان ذلك ممكناً، وإضافة مدد زمنية احتياطية للشراء والنقل. وتهدف هذه التدابير إلى تقليل احتمالات التأخير وضمان إمكانية تنفيذ عمليات التسليم المستقبلية على نحو يمكن التنبؤ به بشكل أكبر في ظل ظروف مقيدة.</w:t>
      </w:r>
    </w:p>
    <w:p w14:paraId="7488BA27" w14:textId="77777777" w:rsidR="000D6E38" w:rsidRPr="00DE6065" w:rsidRDefault="000D6E38" w:rsidP="000D6E38">
      <w:pPr>
        <w:keepNext/>
        <w:bidi/>
        <w:spacing w:before="240" w:after="240"/>
        <w:rPr>
          <w:sz w:val="26"/>
          <w:szCs w:val="26"/>
          <w:u w:val="single"/>
        </w:rPr>
      </w:pPr>
      <w:r w:rsidRPr="00DE6065">
        <w:rPr>
          <w:sz w:val="26"/>
          <w:szCs w:val="26"/>
          <w:u w:val="single"/>
          <w:rtl/>
          <w:lang w:eastAsia="ar" w:bidi="ar-EG"/>
        </w:rPr>
        <w:t>الخلاصة</w:t>
      </w:r>
    </w:p>
    <w:p w14:paraId="3C5A53D1" w14:textId="77777777" w:rsidR="000D6E38" w:rsidRPr="000D6E38" w:rsidRDefault="000D6E38" w:rsidP="000D6E38">
      <w:pPr>
        <w:pStyle w:val="Heading1"/>
        <w:bidi/>
        <w:rPr>
          <w:sz w:val="26"/>
          <w:szCs w:val="26"/>
        </w:rPr>
      </w:pPr>
      <w:r w:rsidRPr="000D6E38">
        <w:rPr>
          <w:sz w:val="26"/>
          <w:szCs w:val="26"/>
          <w:rtl/>
          <w:lang w:eastAsia="ar" w:bidi="ar-EG"/>
        </w:rPr>
        <w:t>تلتزم النيجر بالحد الأقصى للاستهلاك المسموح به خلال فترة التقرير (استهلاك الهيدروفلوروكربون في عام 2024 وهو أقل من خط أساس الامتثال للهيدروفلوروكربون في البلد بنسبة 52 في المائة، وبنسبة 37 في المائة عن الحد الأقصى للاستهلاك المسموح به) وقد أحرزت الدولة تقدماً ملحوظاً خلال تنفيذ الشريحة الأولى من خطة التنفيذ المتعلقة بالمواد الهيدروفلوروكربونية بموجب تعديل كيغالي، كما تم حلّ التأخير الذي طرأ على عملية شراء المعدات نتيجة التحديات اللوجستية. وبلغت نسبة صرف الأموال المعتمدة في الشريحة السابقة 42 في المائة. كما أُعد مشروع اتفاق بين حكومة النيجر واللجنة التنفيذية للمرحلة الأولى من الخطة بناءً على قالب اتفاق خطة التنفيذ المتعلقة بالمواد الهيدروفلوروكربونية بموجب تعديل كيغالي الذي تمت الموافقة عليه في الاجتماع الخامس والتسعين.</w:t>
      </w:r>
    </w:p>
    <w:p w14:paraId="704E5742" w14:textId="77777777" w:rsidR="000D6E38" w:rsidRPr="00DE6065" w:rsidRDefault="000D6E38" w:rsidP="000D6E38">
      <w:pPr>
        <w:pStyle w:val="Heading1"/>
        <w:keepNext/>
        <w:numPr>
          <w:ilvl w:val="0"/>
          <w:numId w:val="0"/>
        </w:numPr>
        <w:autoSpaceDE w:val="0"/>
        <w:autoSpaceDN w:val="0"/>
        <w:bidi/>
        <w:adjustRightInd w:val="0"/>
        <w:spacing w:before="360"/>
        <w:rPr>
          <w:b/>
          <w:sz w:val="26"/>
          <w:szCs w:val="26"/>
        </w:rPr>
      </w:pPr>
      <w:bookmarkStart w:id="5" w:name="_Hlk126916251"/>
      <w:bookmarkEnd w:id="4"/>
      <w:bookmarkEnd w:id="5"/>
      <w:r w:rsidRPr="00DE6065">
        <w:rPr>
          <w:b/>
          <w:bCs/>
          <w:sz w:val="26"/>
          <w:szCs w:val="26"/>
          <w:rtl/>
          <w:lang w:eastAsia="ar" w:bidi="ar-EG"/>
        </w:rPr>
        <w:t>التوصية</w:t>
      </w:r>
    </w:p>
    <w:p w14:paraId="0876731F" w14:textId="77777777" w:rsidR="000D6E38" w:rsidRPr="000D6E38" w:rsidRDefault="000D6E38" w:rsidP="000D6E38">
      <w:pPr>
        <w:pStyle w:val="Heading1"/>
        <w:bidi/>
        <w:rPr>
          <w:sz w:val="26"/>
          <w:szCs w:val="26"/>
        </w:rPr>
      </w:pPr>
      <w:r w:rsidRPr="000D6E38">
        <w:rPr>
          <w:sz w:val="26"/>
          <w:szCs w:val="26"/>
          <w:rtl/>
          <w:lang w:eastAsia="ar" w:bidi="ar-EG"/>
        </w:rPr>
        <w:t>توصي أمانة الصندوق اللجنة التنفيذيةَ بالآتي:</w:t>
      </w:r>
    </w:p>
    <w:p w14:paraId="432B0E5B" w14:textId="77777777" w:rsidR="000D6E38" w:rsidRPr="000D6E38" w:rsidRDefault="000D6E38" w:rsidP="000D6E38">
      <w:pPr>
        <w:pStyle w:val="Heading2"/>
        <w:bidi/>
        <w:ind w:left="1422" w:hanging="709"/>
        <w:rPr>
          <w:sz w:val="26"/>
          <w:szCs w:val="26"/>
        </w:rPr>
      </w:pPr>
      <w:r w:rsidRPr="000D6E38">
        <w:rPr>
          <w:sz w:val="26"/>
          <w:szCs w:val="26"/>
          <w:rtl/>
          <w:lang w:eastAsia="ar" w:bidi="ar-EG"/>
        </w:rPr>
        <w:t>أن تحيط علماً بالتقرير المرحلي بشأن تنفيذ الشريحة الأولى من المرحلة الأولى من خطة التنفيذ المتعلقة بالمواد الهيدروفلوروكربونية بموجب تعديل كيغالي لدولة النيجر؛</w:t>
      </w:r>
    </w:p>
    <w:p w14:paraId="65D28555" w14:textId="77777777" w:rsidR="000D6E38" w:rsidRPr="000D6E38" w:rsidRDefault="000D6E38" w:rsidP="000D6E38">
      <w:pPr>
        <w:pStyle w:val="Heading2"/>
        <w:bidi/>
        <w:ind w:left="1422" w:hanging="709"/>
        <w:rPr>
          <w:sz w:val="26"/>
          <w:szCs w:val="26"/>
        </w:rPr>
      </w:pPr>
      <w:r w:rsidRPr="000D6E38">
        <w:rPr>
          <w:sz w:val="26"/>
          <w:szCs w:val="26"/>
          <w:rtl/>
          <w:lang w:eastAsia="ar" w:bidi="ar-EG"/>
        </w:rPr>
        <w:t>أن توافق على مشروع الاتفاق بين حكومة النيجر واللجنة التنفيذية لتخفيض استهلاك المواد الهيدروفلوروكربونية وفقاً للمرحلة الأولى من الخطة بموجب تعديل كيغالي والوارد في المرفق الأول من هذه الوثيقة.</w:t>
      </w:r>
    </w:p>
    <w:p w14:paraId="58520AA2" w14:textId="77777777" w:rsidR="000D6E38" w:rsidRPr="00DE6065" w:rsidRDefault="000D6E38" w:rsidP="000D6E38">
      <w:pPr>
        <w:pStyle w:val="Heading1"/>
        <w:bidi/>
        <w:rPr>
          <w:sz w:val="26"/>
          <w:szCs w:val="26"/>
        </w:rPr>
      </w:pPr>
      <w:r w:rsidRPr="00DE6065">
        <w:rPr>
          <w:sz w:val="26"/>
          <w:szCs w:val="26"/>
          <w:rtl/>
          <w:lang w:eastAsia="ar" w:bidi="ar-EG"/>
        </w:rPr>
        <w:t>وتوصي أمانة الصندوق كذلك بالموافقة الشمولية على الشريحة الثانية من المرحلة الأولى من الخطة للنيجر، وخطة تنفيذ الشريحة المقابلة للفترة 2026-2027، بمستويات التمويل المبينة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0D6E38" w:rsidRPr="00774156" w14:paraId="6675F130" w14:textId="77777777" w:rsidTr="00201859">
        <w:trPr>
          <w:tblHeader/>
        </w:trPr>
        <w:tc>
          <w:tcPr>
            <w:tcW w:w="293" w:type="pct"/>
          </w:tcPr>
          <w:p w14:paraId="5E6ED340" w14:textId="77777777" w:rsidR="000D6E38" w:rsidRPr="00774156" w:rsidRDefault="000D6E38" w:rsidP="00201859">
            <w:pPr>
              <w:keepNext/>
              <w:bidi/>
              <w:jc w:val="center"/>
              <w:rPr>
                <w:b/>
                <w:bCs/>
                <w:sz w:val="22"/>
                <w:szCs w:val="22"/>
              </w:rPr>
            </w:pPr>
          </w:p>
        </w:tc>
        <w:tc>
          <w:tcPr>
            <w:tcW w:w="2337" w:type="pct"/>
          </w:tcPr>
          <w:p w14:paraId="5CAB1564" w14:textId="11888A8A" w:rsidR="000D6E38" w:rsidRPr="00774156" w:rsidRDefault="000D6E38" w:rsidP="00201859">
            <w:pPr>
              <w:keepNext/>
              <w:bidi/>
              <w:jc w:val="center"/>
              <w:rPr>
                <w:b/>
                <w:bCs/>
                <w:sz w:val="22"/>
                <w:szCs w:val="22"/>
              </w:rPr>
            </w:pPr>
            <w:r w:rsidRPr="00774156">
              <w:rPr>
                <w:b/>
                <w:bCs/>
                <w:sz w:val="22"/>
                <w:szCs w:val="22"/>
                <w:rtl/>
                <w:lang w:eastAsia="ar" w:bidi="ar-EG"/>
              </w:rPr>
              <w:t xml:space="preserve">اسم </w:t>
            </w:r>
            <w:r w:rsidR="00774156" w:rsidRPr="00774156">
              <w:rPr>
                <w:rFonts w:hint="cs"/>
                <w:b/>
                <w:bCs/>
                <w:sz w:val="22"/>
                <w:szCs w:val="22"/>
                <w:rtl/>
                <w:lang w:eastAsia="ar" w:bidi="ar-EG"/>
              </w:rPr>
              <w:t>المشروع</w:t>
            </w:r>
          </w:p>
        </w:tc>
        <w:tc>
          <w:tcPr>
            <w:tcW w:w="790" w:type="pct"/>
            <w:tcMar>
              <w:left w:w="29" w:type="dxa"/>
              <w:right w:w="29" w:type="dxa"/>
            </w:tcMar>
          </w:tcPr>
          <w:p w14:paraId="2A6080AF" w14:textId="77777777" w:rsidR="000D6E38" w:rsidRPr="00774156" w:rsidRDefault="000D6E38" w:rsidP="00201859">
            <w:pPr>
              <w:keepNext/>
              <w:bidi/>
              <w:jc w:val="center"/>
              <w:rPr>
                <w:b/>
                <w:bCs/>
                <w:sz w:val="22"/>
                <w:szCs w:val="22"/>
              </w:rPr>
            </w:pPr>
            <w:r w:rsidRPr="00774156">
              <w:rPr>
                <w:b/>
                <w:bCs/>
                <w:sz w:val="22"/>
                <w:szCs w:val="22"/>
                <w:rtl/>
                <w:lang w:eastAsia="ar" w:bidi="ar-EG"/>
              </w:rPr>
              <w:t>تمويل المشروع (دولار أمريكي)</w:t>
            </w:r>
          </w:p>
        </w:tc>
        <w:tc>
          <w:tcPr>
            <w:tcW w:w="747" w:type="pct"/>
            <w:tcMar>
              <w:left w:w="29" w:type="dxa"/>
              <w:right w:w="29" w:type="dxa"/>
            </w:tcMar>
          </w:tcPr>
          <w:p w14:paraId="53358DDE" w14:textId="77777777" w:rsidR="000D6E38" w:rsidRPr="00774156" w:rsidRDefault="000D6E38" w:rsidP="00201859">
            <w:pPr>
              <w:keepNext/>
              <w:bidi/>
              <w:jc w:val="center"/>
              <w:rPr>
                <w:b/>
                <w:bCs/>
                <w:sz w:val="22"/>
                <w:szCs w:val="22"/>
              </w:rPr>
            </w:pPr>
            <w:r w:rsidRPr="00774156">
              <w:rPr>
                <w:b/>
                <w:bCs/>
                <w:sz w:val="22"/>
                <w:szCs w:val="22"/>
                <w:rtl/>
                <w:lang w:eastAsia="ar" w:bidi="ar-EG"/>
              </w:rPr>
              <w:t>تكاليف الدعم (دولار أمريكي)</w:t>
            </w:r>
          </w:p>
        </w:tc>
        <w:tc>
          <w:tcPr>
            <w:tcW w:w="833" w:type="pct"/>
            <w:tcBorders>
              <w:bottom w:val="single" w:sz="4" w:space="0" w:color="auto"/>
            </w:tcBorders>
            <w:tcMar>
              <w:left w:w="29" w:type="dxa"/>
              <w:right w:w="29" w:type="dxa"/>
            </w:tcMar>
          </w:tcPr>
          <w:p w14:paraId="489064C0" w14:textId="77777777" w:rsidR="000D6E38" w:rsidRPr="00774156" w:rsidRDefault="000D6E38" w:rsidP="00201859">
            <w:pPr>
              <w:keepNext/>
              <w:bidi/>
              <w:jc w:val="center"/>
              <w:rPr>
                <w:b/>
                <w:bCs/>
                <w:sz w:val="22"/>
                <w:szCs w:val="22"/>
              </w:rPr>
            </w:pPr>
            <w:r w:rsidRPr="00774156">
              <w:rPr>
                <w:b/>
                <w:bCs/>
                <w:sz w:val="22"/>
                <w:szCs w:val="22"/>
                <w:rtl/>
                <w:lang w:eastAsia="ar" w:bidi="ar-EG"/>
              </w:rPr>
              <w:t>الوكالة المنفذة</w:t>
            </w:r>
          </w:p>
        </w:tc>
      </w:tr>
      <w:tr w:rsidR="000D6E38" w:rsidRPr="00774156" w14:paraId="02205CEC" w14:textId="77777777" w:rsidTr="00201859">
        <w:tc>
          <w:tcPr>
            <w:tcW w:w="293" w:type="pct"/>
          </w:tcPr>
          <w:p w14:paraId="55B2BDAA" w14:textId="77777777" w:rsidR="000D6E38" w:rsidRPr="00774156" w:rsidRDefault="000D6E38" w:rsidP="00201859">
            <w:pPr>
              <w:keepNext/>
              <w:bidi/>
              <w:rPr>
                <w:sz w:val="22"/>
                <w:szCs w:val="22"/>
              </w:rPr>
            </w:pPr>
            <w:r w:rsidRPr="00774156">
              <w:rPr>
                <w:sz w:val="22"/>
                <w:szCs w:val="22"/>
                <w:rtl/>
                <w:lang w:eastAsia="ar" w:bidi="ar-EG"/>
              </w:rPr>
              <w:t>(أ)</w:t>
            </w:r>
          </w:p>
        </w:tc>
        <w:tc>
          <w:tcPr>
            <w:tcW w:w="2337" w:type="pct"/>
          </w:tcPr>
          <w:p w14:paraId="45230CEE" w14:textId="77777777" w:rsidR="000D6E38" w:rsidRPr="00774156" w:rsidRDefault="000D6E38" w:rsidP="00201859">
            <w:pPr>
              <w:keepNext/>
              <w:bidi/>
              <w:jc w:val="left"/>
              <w:rPr>
                <w:sz w:val="22"/>
                <w:szCs w:val="22"/>
              </w:rPr>
            </w:pPr>
            <w:r w:rsidRPr="00774156">
              <w:rPr>
                <w:sz w:val="22"/>
                <w:szCs w:val="22"/>
                <w:rtl/>
                <w:lang w:eastAsia="ar" w:bidi="ar-EG"/>
              </w:rPr>
              <w:t>خطة التنفيذ المتعلقة بالمواد الهيدروفلوروكربونية بموجب تعديل كيغالي (المرحلة الأولى، الشريحة الثانية)</w:t>
            </w:r>
          </w:p>
        </w:tc>
        <w:tc>
          <w:tcPr>
            <w:tcW w:w="790" w:type="pct"/>
            <w:vAlign w:val="center"/>
          </w:tcPr>
          <w:p w14:paraId="6CB3EF0F" w14:textId="77777777" w:rsidR="000D6E38" w:rsidRPr="00774156" w:rsidRDefault="000D6E38" w:rsidP="008B3559">
            <w:pPr>
              <w:keepNext/>
              <w:bidi/>
              <w:rPr>
                <w:sz w:val="22"/>
                <w:szCs w:val="22"/>
                <w:highlight w:val="cyan"/>
              </w:rPr>
            </w:pPr>
            <w:r w:rsidRPr="00774156">
              <w:rPr>
                <w:sz w:val="22"/>
                <w:szCs w:val="22"/>
                <w:rtl/>
                <w:lang w:eastAsia="ar" w:bidi="ar-EG"/>
              </w:rPr>
              <w:t>94,500</w:t>
            </w:r>
          </w:p>
        </w:tc>
        <w:tc>
          <w:tcPr>
            <w:tcW w:w="747" w:type="pct"/>
            <w:vAlign w:val="center"/>
          </w:tcPr>
          <w:p w14:paraId="4DE7022B" w14:textId="77777777" w:rsidR="000D6E38" w:rsidRPr="00774156" w:rsidRDefault="000D6E38" w:rsidP="008B3559">
            <w:pPr>
              <w:keepNext/>
              <w:bidi/>
              <w:rPr>
                <w:sz w:val="22"/>
                <w:szCs w:val="22"/>
              </w:rPr>
            </w:pPr>
            <w:r w:rsidRPr="00774156">
              <w:rPr>
                <w:sz w:val="22"/>
                <w:szCs w:val="22"/>
                <w:rtl/>
                <w:lang w:eastAsia="ar" w:bidi="ar-EG"/>
              </w:rPr>
              <w:t>12,285</w:t>
            </w:r>
          </w:p>
        </w:tc>
        <w:tc>
          <w:tcPr>
            <w:tcW w:w="833" w:type="pct"/>
            <w:tcBorders>
              <w:top w:val="single" w:sz="4" w:space="0" w:color="auto"/>
            </w:tcBorders>
            <w:vAlign w:val="center"/>
          </w:tcPr>
          <w:p w14:paraId="324AFEDE" w14:textId="77777777" w:rsidR="000D6E38" w:rsidRPr="00774156" w:rsidRDefault="000D6E38" w:rsidP="00201859">
            <w:pPr>
              <w:keepNext/>
              <w:bidi/>
              <w:jc w:val="center"/>
              <w:rPr>
                <w:sz w:val="22"/>
                <w:szCs w:val="22"/>
              </w:rPr>
            </w:pPr>
            <w:r w:rsidRPr="00774156">
              <w:rPr>
                <w:sz w:val="22"/>
                <w:szCs w:val="22"/>
                <w:rtl/>
                <w:lang w:eastAsia="ar" w:bidi="ar-EG"/>
              </w:rPr>
              <w:t>اليونيدو</w:t>
            </w:r>
          </w:p>
        </w:tc>
      </w:tr>
      <w:tr w:rsidR="000D6E38" w:rsidRPr="00774156" w14:paraId="68E7C719" w14:textId="77777777" w:rsidTr="00201859">
        <w:tc>
          <w:tcPr>
            <w:tcW w:w="293" w:type="pct"/>
          </w:tcPr>
          <w:p w14:paraId="2E998E25" w14:textId="77777777" w:rsidR="000D6E38" w:rsidRPr="00774156" w:rsidRDefault="000D6E38" w:rsidP="00201859">
            <w:pPr>
              <w:bidi/>
              <w:rPr>
                <w:sz w:val="22"/>
                <w:szCs w:val="22"/>
              </w:rPr>
            </w:pPr>
            <w:r w:rsidRPr="00774156">
              <w:rPr>
                <w:sz w:val="22"/>
                <w:szCs w:val="22"/>
                <w:rtl/>
                <w:lang w:eastAsia="ar" w:bidi="ar-EG"/>
              </w:rPr>
              <w:t>(ب)</w:t>
            </w:r>
          </w:p>
        </w:tc>
        <w:tc>
          <w:tcPr>
            <w:tcW w:w="2337" w:type="pct"/>
          </w:tcPr>
          <w:p w14:paraId="53EEF510" w14:textId="77777777" w:rsidR="000D6E38" w:rsidRPr="00774156" w:rsidRDefault="000D6E38" w:rsidP="00201859">
            <w:pPr>
              <w:bidi/>
              <w:jc w:val="left"/>
              <w:rPr>
                <w:sz w:val="22"/>
                <w:szCs w:val="22"/>
              </w:rPr>
            </w:pPr>
            <w:r w:rsidRPr="00774156">
              <w:rPr>
                <w:sz w:val="22"/>
                <w:szCs w:val="22"/>
                <w:rtl/>
                <w:lang w:eastAsia="ar" w:bidi="ar-EG"/>
              </w:rPr>
              <w:t>خطة التنفيذ المتعلقة بالمواد الهيدروفلوروكربونية بموجب تعديل كيغالي (المرحلة الأولى، الشريحة الثانية)</w:t>
            </w:r>
          </w:p>
        </w:tc>
        <w:tc>
          <w:tcPr>
            <w:tcW w:w="790" w:type="pct"/>
            <w:vAlign w:val="center"/>
          </w:tcPr>
          <w:p w14:paraId="113C4C91" w14:textId="77777777" w:rsidR="000D6E38" w:rsidRPr="00774156" w:rsidRDefault="000D6E38" w:rsidP="008B3559">
            <w:pPr>
              <w:bidi/>
              <w:rPr>
                <w:sz w:val="22"/>
                <w:szCs w:val="22"/>
                <w:highlight w:val="cyan"/>
              </w:rPr>
            </w:pPr>
            <w:r w:rsidRPr="00774156">
              <w:rPr>
                <w:sz w:val="22"/>
                <w:szCs w:val="22"/>
                <w:rtl/>
                <w:lang w:eastAsia="ar" w:bidi="ar-EG"/>
              </w:rPr>
              <w:t>35,000</w:t>
            </w:r>
          </w:p>
        </w:tc>
        <w:tc>
          <w:tcPr>
            <w:tcW w:w="747" w:type="pct"/>
            <w:vAlign w:val="center"/>
          </w:tcPr>
          <w:p w14:paraId="515223C7" w14:textId="77777777" w:rsidR="000D6E38" w:rsidRPr="00774156" w:rsidRDefault="000D6E38" w:rsidP="008B3559">
            <w:pPr>
              <w:bidi/>
              <w:rPr>
                <w:sz w:val="22"/>
                <w:szCs w:val="22"/>
              </w:rPr>
            </w:pPr>
            <w:r w:rsidRPr="00774156">
              <w:rPr>
                <w:sz w:val="22"/>
                <w:szCs w:val="22"/>
                <w:rtl/>
                <w:lang w:eastAsia="ar" w:bidi="ar-EG"/>
              </w:rPr>
              <w:t>4,550</w:t>
            </w:r>
          </w:p>
        </w:tc>
        <w:tc>
          <w:tcPr>
            <w:tcW w:w="833" w:type="pct"/>
            <w:vAlign w:val="center"/>
          </w:tcPr>
          <w:p w14:paraId="57335F9C" w14:textId="77777777" w:rsidR="000D6E38" w:rsidRPr="00774156" w:rsidRDefault="000D6E38" w:rsidP="00201859">
            <w:pPr>
              <w:bidi/>
              <w:jc w:val="center"/>
              <w:rPr>
                <w:sz w:val="22"/>
                <w:szCs w:val="22"/>
              </w:rPr>
            </w:pPr>
            <w:r w:rsidRPr="00774156">
              <w:rPr>
                <w:sz w:val="22"/>
                <w:szCs w:val="22"/>
                <w:rtl/>
                <w:lang w:eastAsia="ar" w:bidi="ar-EG"/>
              </w:rPr>
              <w:t>اليونيب</w:t>
            </w:r>
          </w:p>
        </w:tc>
      </w:tr>
    </w:tbl>
    <w:p w14:paraId="58A375D6" w14:textId="77777777" w:rsidR="007E5D09" w:rsidRDefault="00E1360E">
      <w:pPr>
        <w:pStyle w:val="Heading3"/>
        <w:numPr>
          <w:ilvl w:val="0"/>
          <w:numId w:val="0"/>
        </w:numPr>
        <w:ind w:left="1361" w:firstLine="720"/>
      </w:pPr>
      <w:r>
        <w:br w:type="page"/>
      </w:r>
    </w:p>
    <w:p w14:paraId="11EC7DF8" w14:textId="77777777" w:rsidR="007E5D09" w:rsidRDefault="007E5D09">
      <w:pPr>
        <w:pStyle w:val="Heading3"/>
        <w:numPr>
          <w:ilvl w:val="0"/>
          <w:numId w:val="0"/>
        </w:numPr>
        <w:ind w:left="1361"/>
        <w:sectPr w:rsidR="007E5D09" w:rsidSect="007E20B0">
          <w:headerReference w:type="even" r:id="rId20"/>
          <w:headerReference w:type="default" r:id="rId21"/>
          <w:footerReference w:type="even" r:id="rId22"/>
          <w:footerReference w:type="default" r:id="rId23"/>
          <w:headerReference w:type="first" r:id="rId24"/>
          <w:footerReference w:type="first" r:id="rId25"/>
          <w:pgSz w:w="12240" w:h="15840" w:code="1"/>
          <w:pgMar w:top="850" w:right="1440" w:bottom="1440" w:left="1440" w:header="720" w:footer="706" w:gutter="0"/>
          <w:cols w:space="720"/>
          <w:titlePg/>
        </w:sectPr>
      </w:pPr>
    </w:p>
    <w:p w14:paraId="38A943C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09AC57F"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63134BAD" w14:textId="19406BBE" w:rsidR="000D6E38" w:rsidRPr="00DE5E8D" w:rsidRDefault="000D6E38" w:rsidP="000D6E38">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91032B">
        <w:rPr>
          <w:rFonts w:hint="cs"/>
          <w:b/>
          <w:bCs/>
          <w:sz w:val="26"/>
          <w:szCs w:val="26"/>
          <w:rtl/>
          <w:lang w:val="en-US" w:bidi="ar-AE"/>
        </w:rPr>
        <w:t>النيجر</w:t>
      </w:r>
    </w:p>
    <w:p w14:paraId="764B0A8E" w14:textId="77777777" w:rsidR="000D6E38" w:rsidRPr="00DE5E8D" w:rsidRDefault="000D6E38" w:rsidP="000D6E38">
      <w:pPr>
        <w:bidi/>
        <w:jc w:val="center"/>
        <w:rPr>
          <w:b/>
          <w:bCs/>
          <w:sz w:val="26"/>
          <w:szCs w:val="26"/>
          <w:rtl/>
          <w:lang w:val="en-US" w:bidi="ar-AE"/>
        </w:rPr>
      </w:pPr>
      <w:r w:rsidRPr="00DE5E8D">
        <w:rPr>
          <w:rFonts w:hint="cs"/>
          <w:b/>
          <w:bCs/>
          <w:sz w:val="26"/>
          <w:szCs w:val="26"/>
          <w:rtl/>
          <w:lang w:val="en-US" w:bidi="ar-AE"/>
        </w:rPr>
        <w:t>واللجنة التنفيذية للصندوق المتعدد الأطراف</w:t>
      </w:r>
    </w:p>
    <w:p w14:paraId="37E0DA34" w14:textId="77777777" w:rsidR="000D6E38" w:rsidRPr="00DE5E8D" w:rsidRDefault="000D6E38" w:rsidP="000D6E38">
      <w:pPr>
        <w:bidi/>
        <w:jc w:val="center"/>
        <w:rPr>
          <w:b/>
          <w:bCs/>
          <w:sz w:val="26"/>
          <w:szCs w:val="26"/>
          <w:rtl/>
          <w:lang w:val="en-US" w:bidi="ar-AE"/>
        </w:rPr>
      </w:pPr>
      <w:r w:rsidRPr="00DE5E8D">
        <w:rPr>
          <w:rFonts w:hint="cs"/>
          <w:b/>
          <w:bCs/>
          <w:sz w:val="26"/>
          <w:szCs w:val="26"/>
          <w:rtl/>
          <w:lang w:val="en-US" w:bidi="ar-AE"/>
        </w:rPr>
        <w:t>لخفض استهلاك الهيدوفلوروكربون وفقاً للمرحلة الأولى</w:t>
      </w:r>
    </w:p>
    <w:p w14:paraId="481FD707" w14:textId="77777777" w:rsidR="000D6E38" w:rsidRPr="00DE5E8D" w:rsidRDefault="000D6E38" w:rsidP="000D6E38">
      <w:pPr>
        <w:bidi/>
        <w:spacing w:after="240"/>
        <w:jc w:val="center"/>
        <w:rPr>
          <w:b/>
          <w:bCs/>
          <w:sz w:val="26"/>
          <w:szCs w:val="26"/>
          <w:rtl/>
          <w:lang w:val="en-US" w:bidi="ar-AE"/>
        </w:rPr>
      </w:pPr>
      <w:r w:rsidRPr="00DE5E8D">
        <w:rPr>
          <w:rFonts w:hint="cs"/>
          <w:b/>
          <w:bCs/>
          <w:sz w:val="26"/>
          <w:szCs w:val="26"/>
          <w:rtl/>
          <w:lang w:val="en-US" w:bidi="ar-AE"/>
        </w:rPr>
        <w:t>من خطة تنفيذ كيغالي للمواد الهيدروفلوروكربونية</w:t>
      </w:r>
    </w:p>
    <w:p w14:paraId="08891518" w14:textId="4F9FDFCA" w:rsidR="000D6E38" w:rsidRPr="00DE5E8D" w:rsidRDefault="000D6E38" w:rsidP="000D6E38">
      <w:pPr>
        <w:bidi/>
        <w:jc w:val="center"/>
        <w:rPr>
          <w:b/>
          <w:bCs/>
          <w:sz w:val="26"/>
          <w:szCs w:val="26"/>
          <w:rtl/>
          <w:lang w:bidi="ar-AE"/>
        </w:rPr>
      </w:pPr>
      <w:r w:rsidRPr="00DE5E8D">
        <w:rPr>
          <w:rFonts w:hint="cs"/>
          <w:b/>
          <w:bCs/>
          <w:sz w:val="26"/>
          <w:szCs w:val="26"/>
          <w:rtl/>
          <w:lang w:bidi="ar-AE"/>
        </w:rPr>
        <w:t xml:space="preserve">(الفترة: </w:t>
      </w:r>
      <w:r w:rsidR="005A4E2B">
        <w:rPr>
          <w:rFonts w:hint="cs"/>
          <w:b/>
          <w:bCs/>
          <w:sz w:val="26"/>
          <w:szCs w:val="26"/>
          <w:rtl/>
          <w:lang w:bidi="ar-AE"/>
        </w:rPr>
        <w:t>2023</w:t>
      </w:r>
      <w:r w:rsidRPr="00DE5E8D">
        <w:rPr>
          <w:rFonts w:hint="cs"/>
          <w:b/>
          <w:bCs/>
          <w:sz w:val="26"/>
          <w:szCs w:val="26"/>
          <w:rtl/>
          <w:lang w:bidi="ar-AE"/>
        </w:rPr>
        <w:t>-</w:t>
      </w:r>
      <w:r w:rsidR="005A4E2B">
        <w:rPr>
          <w:rFonts w:hint="cs"/>
          <w:b/>
          <w:bCs/>
          <w:sz w:val="26"/>
          <w:szCs w:val="26"/>
          <w:rtl/>
          <w:lang w:bidi="ar-AE"/>
        </w:rPr>
        <w:t>2030</w:t>
      </w:r>
      <w:r w:rsidRPr="00DE5E8D">
        <w:rPr>
          <w:rFonts w:hint="cs"/>
          <w:b/>
          <w:bCs/>
          <w:sz w:val="26"/>
          <w:szCs w:val="26"/>
          <w:rtl/>
          <w:lang w:bidi="ar-AE"/>
        </w:rPr>
        <w:t>)</w:t>
      </w:r>
    </w:p>
    <w:p w14:paraId="0DFADC44" w14:textId="77777777" w:rsidR="000D6E38" w:rsidRPr="0060284C" w:rsidRDefault="000D6E38" w:rsidP="000D6E38">
      <w:pPr>
        <w:bidi/>
        <w:spacing w:after="240"/>
        <w:rPr>
          <w:b/>
          <w:bCs/>
          <w:sz w:val="26"/>
          <w:szCs w:val="26"/>
        </w:rPr>
      </w:pPr>
      <w:r>
        <w:rPr>
          <w:rFonts w:hint="cs"/>
          <w:b/>
          <w:bCs/>
          <w:sz w:val="26"/>
          <w:szCs w:val="26"/>
          <w:rtl/>
        </w:rPr>
        <w:t>الهدف</w:t>
      </w:r>
    </w:p>
    <w:p w14:paraId="6BE0C610" w14:textId="181EE669" w:rsidR="000D6E38" w:rsidRPr="0060284C" w:rsidRDefault="000D6E38" w:rsidP="000D6E38">
      <w:pPr>
        <w:pStyle w:val="ListParagraph"/>
        <w:numPr>
          <w:ilvl w:val="0"/>
          <w:numId w:val="23"/>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005A4E2B">
        <w:rPr>
          <w:rFonts w:hint="cs"/>
          <w:sz w:val="26"/>
          <w:szCs w:val="26"/>
          <w:rtl/>
          <w:lang w:val="en-US"/>
        </w:rPr>
        <w:t>النيجر</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sidR="005A4E2B" w:rsidRPr="00403101">
        <w:rPr>
          <w:color w:val="0D0D0D" w:themeColor="text1" w:themeTint="F2"/>
          <w:sz w:val="26"/>
          <w:szCs w:val="26"/>
          <w:lang w:eastAsia="en-CA"/>
        </w:rPr>
        <w:t>792,662</w:t>
      </w:r>
      <w:r w:rsidRPr="00DE5E8D">
        <w:rPr>
          <w:sz w:val="26"/>
          <w:szCs w:val="26"/>
          <w:rtl/>
          <w:lang w:val="en-US"/>
        </w:rPr>
        <w:t xml:space="preserve"> </w:t>
      </w:r>
      <w:r>
        <w:rPr>
          <w:rFonts w:hint="cs"/>
          <w:sz w:val="26"/>
          <w:szCs w:val="26"/>
          <w:rtl/>
          <w:lang w:val="en-US"/>
        </w:rPr>
        <w:t>طن</w:t>
      </w:r>
      <w:r w:rsidRPr="00DE5E8D">
        <w:rPr>
          <w:sz w:val="26"/>
          <w:szCs w:val="26"/>
          <w:rtl/>
          <w:lang w:val="en-US"/>
        </w:rPr>
        <w:t xml:space="preserve"> من 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291B37D8" w14:textId="6BC10965"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الصف١-٢من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الصف١-٢ من التذييل 2-ألف كخطوة التخفيض النهائية بموجب هذا الاتفاق للمواد الواردة في المرفق واو المحددة في التذييل 1-ألف.</w:t>
      </w:r>
    </w:p>
    <w:p w14:paraId="143A1FD4"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 ٣-١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14E3D100"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١-٢ من التذييل 2-ألف من هذا الاتفاق. وستتم عملية التحقق المذكورة أعلاه بتكليف من الوكالة الثنائية أو المنفذة ذات الصلة.</w:t>
      </w:r>
    </w:p>
    <w:p w14:paraId="02D59D55" w14:textId="77777777" w:rsidR="000D6E38" w:rsidRPr="00FB434A" w:rsidRDefault="000D6E38" w:rsidP="000D6E38">
      <w:pPr>
        <w:bidi/>
        <w:spacing w:before="240" w:after="240"/>
        <w:rPr>
          <w:b/>
          <w:bCs/>
          <w:sz w:val="26"/>
          <w:szCs w:val="26"/>
        </w:rPr>
      </w:pPr>
      <w:r w:rsidRPr="00FB434A">
        <w:rPr>
          <w:b/>
          <w:bCs/>
          <w:sz w:val="26"/>
          <w:szCs w:val="26"/>
          <w:rtl/>
        </w:rPr>
        <w:t>شروط صرف التمويل</w:t>
      </w:r>
    </w:p>
    <w:p w14:paraId="58017F6C"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Pr>
          <w:rFonts w:hint="cs"/>
          <w:sz w:val="26"/>
          <w:szCs w:val="26"/>
          <w:rtl/>
          <w:lang w:val="en-US"/>
        </w:rPr>
        <w:t>10</w:t>
      </w:r>
      <w:r w:rsidRPr="00FB434A">
        <w:rPr>
          <w:sz w:val="26"/>
          <w:szCs w:val="26"/>
          <w:rtl/>
          <w:lang w:val="en-US"/>
        </w:rPr>
        <w:t xml:space="preserve"> </w:t>
      </w:r>
      <w:r>
        <w:rPr>
          <w:rFonts w:hint="cs"/>
          <w:sz w:val="26"/>
          <w:szCs w:val="26"/>
          <w:rtl/>
          <w:lang w:val="en-US"/>
        </w:rPr>
        <w:t>أسابيع</w:t>
      </w:r>
      <w:r w:rsidRPr="00FB434A">
        <w:rPr>
          <w:sz w:val="26"/>
          <w:szCs w:val="26"/>
          <w:rtl/>
          <w:lang w:val="en-US"/>
        </w:rPr>
        <w:t xml:space="preserve"> قبل اجتماع اللجنة التنفيذية المزمع المحدد في جدول الموافقة على التمويل:</w:t>
      </w:r>
    </w:p>
    <w:p w14:paraId="4C823F42" w14:textId="77777777" w:rsidR="000D6E38" w:rsidRPr="00147B0B" w:rsidRDefault="000D6E38" w:rsidP="000D6E38">
      <w:pPr>
        <w:pStyle w:val="ListParagraph"/>
        <w:numPr>
          <w:ilvl w:val="0"/>
          <w:numId w:val="24"/>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BC19C78" w14:textId="77777777" w:rsidR="000D6E38" w:rsidRPr="00147B0B" w:rsidRDefault="000D6E38" w:rsidP="000D6E38">
      <w:pPr>
        <w:pStyle w:val="ListParagraph"/>
        <w:numPr>
          <w:ilvl w:val="0"/>
          <w:numId w:val="24"/>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D9C8B1A" w14:textId="77777777" w:rsidR="000D6E38" w:rsidRPr="00147B0B" w:rsidRDefault="000D6E38" w:rsidP="000D6E38">
      <w:pPr>
        <w:pStyle w:val="ListParagraph"/>
        <w:numPr>
          <w:ilvl w:val="0"/>
          <w:numId w:val="24"/>
        </w:numPr>
        <w:bidi/>
        <w:spacing w:after="240" w:line="288" w:lineRule="auto"/>
        <w:ind w:left="1440" w:hanging="720"/>
        <w:contextualSpacing w:val="0"/>
        <w:rPr>
          <w:sz w:val="26"/>
          <w:szCs w:val="26"/>
          <w:lang w:val="en-US"/>
        </w:rPr>
      </w:pPr>
      <w:r w:rsidRPr="00147B0B">
        <w:rPr>
          <w:sz w:val="26"/>
          <w:szCs w:val="26"/>
          <w:rtl/>
          <w:lang w:val="en-US"/>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49912050" w14:textId="77777777" w:rsidR="000D6E38" w:rsidRPr="00147B0B" w:rsidRDefault="000D6E38" w:rsidP="000D6E38">
      <w:pPr>
        <w:pStyle w:val="ListParagraph"/>
        <w:numPr>
          <w:ilvl w:val="0"/>
          <w:numId w:val="24"/>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5F917BEC" w14:textId="77777777" w:rsidR="000D6E38" w:rsidRPr="00147B0B" w:rsidRDefault="000D6E38" w:rsidP="000D6E38">
      <w:pPr>
        <w:bidi/>
        <w:spacing w:before="240" w:after="240"/>
        <w:rPr>
          <w:b/>
          <w:bCs/>
          <w:sz w:val="26"/>
          <w:szCs w:val="26"/>
        </w:rPr>
      </w:pPr>
      <w:r>
        <w:rPr>
          <w:rFonts w:hint="cs"/>
          <w:b/>
          <w:bCs/>
          <w:sz w:val="26"/>
          <w:szCs w:val="26"/>
          <w:rtl/>
        </w:rPr>
        <w:t>الرصد</w:t>
      </w:r>
    </w:p>
    <w:p w14:paraId="6B4BE4EC"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599A29EB" w14:textId="77777777" w:rsidR="000D6E38" w:rsidRPr="00147B0B" w:rsidRDefault="000D6E38" w:rsidP="000D6E38">
      <w:pPr>
        <w:bidi/>
        <w:spacing w:before="240" w:after="240"/>
        <w:rPr>
          <w:b/>
          <w:bCs/>
          <w:sz w:val="26"/>
          <w:szCs w:val="26"/>
          <w:lang w:bidi="ar-AE"/>
        </w:rPr>
      </w:pPr>
      <w:r w:rsidRPr="00147B0B">
        <w:rPr>
          <w:b/>
          <w:bCs/>
          <w:sz w:val="26"/>
          <w:szCs w:val="26"/>
          <w:rtl/>
          <w:lang w:bidi="ar-AE"/>
        </w:rPr>
        <w:t>المرونة في إعادة تخصيص الأموال</w:t>
      </w:r>
    </w:p>
    <w:p w14:paraId="0A4703B3"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6165B002" w14:textId="77777777" w:rsidR="000D6E38" w:rsidRPr="00147B0B" w:rsidRDefault="000D6E38" w:rsidP="000D6E38">
      <w:pPr>
        <w:pStyle w:val="ListParagraph"/>
        <w:numPr>
          <w:ilvl w:val="0"/>
          <w:numId w:val="25"/>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Pr>
          <w:rFonts w:hint="cs"/>
          <w:sz w:val="26"/>
          <w:szCs w:val="26"/>
          <w:rtl/>
          <w:lang w:val="en-US"/>
        </w:rPr>
        <w:t>10</w:t>
      </w:r>
      <w:r w:rsidRPr="00EE50C5">
        <w:rPr>
          <w:sz w:val="26"/>
          <w:szCs w:val="26"/>
          <w:rtl/>
          <w:lang w:val="en-US"/>
        </w:rPr>
        <w:t xml:space="preserve"> </w:t>
      </w:r>
      <w:r>
        <w:rPr>
          <w:rFonts w:hint="cs"/>
          <w:sz w:val="26"/>
          <w:szCs w:val="26"/>
          <w:rtl/>
          <w:lang w:val="en-US"/>
        </w:rPr>
        <w:t>أسابيع</w:t>
      </w:r>
      <w:r w:rsidRPr="00EE50C5">
        <w:rPr>
          <w:sz w:val="26"/>
          <w:szCs w:val="26"/>
          <w:rtl/>
          <w:lang w:val="en-US"/>
        </w:rPr>
        <w:t xml:space="preserve"> قبل أي اجتماع للجنة التنفيذية، للموافقة عليها. والتغييرات الرئيسية سوف تتعلق بما يلي:</w:t>
      </w:r>
    </w:p>
    <w:p w14:paraId="151E2F98" w14:textId="77777777" w:rsidR="000D6E38" w:rsidRPr="00EE50C5" w:rsidRDefault="000D6E38" w:rsidP="000D6E38">
      <w:pPr>
        <w:pStyle w:val="ListParagraph"/>
        <w:numPr>
          <w:ilvl w:val="0"/>
          <w:numId w:val="26"/>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42149F27" w14:textId="77777777" w:rsidR="000D6E38" w:rsidRPr="00EE50C5" w:rsidRDefault="000D6E38" w:rsidP="000D6E38">
      <w:pPr>
        <w:pStyle w:val="ListParagraph"/>
        <w:numPr>
          <w:ilvl w:val="0"/>
          <w:numId w:val="26"/>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2C2A7934" w14:textId="77777777" w:rsidR="000D6E38" w:rsidRPr="00EE50C5" w:rsidRDefault="000D6E38" w:rsidP="000D6E38">
      <w:pPr>
        <w:pStyle w:val="ListParagraph"/>
        <w:numPr>
          <w:ilvl w:val="0"/>
          <w:numId w:val="26"/>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74789827" w14:textId="77777777" w:rsidR="000D6E38" w:rsidRPr="00EE50C5" w:rsidRDefault="000D6E38" w:rsidP="000D6E38">
      <w:pPr>
        <w:pStyle w:val="ListParagraph"/>
        <w:numPr>
          <w:ilvl w:val="0"/>
          <w:numId w:val="26"/>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1720F52" w14:textId="77777777" w:rsidR="000D6E38" w:rsidRPr="00EE50C5" w:rsidRDefault="000D6E38" w:rsidP="000D6E38">
      <w:pPr>
        <w:pStyle w:val="ListParagraph"/>
        <w:numPr>
          <w:ilvl w:val="0"/>
          <w:numId w:val="26"/>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FC2A012" w14:textId="77777777" w:rsidR="000D6E38" w:rsidRPr="00147B0B" w:rsidRDefault="000D6E38" w:rsidP="000D6E38">
      <w:pPr>
        <w:pStyle w:val="ListParagraph"/>
        <w:numPr>
          <w:ilvl w:val="0"/>
          <w:numId w:val="25"/>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Pr>
          <w:rFonts w:hint="cs"/>
          <w:sz w:val="26"/>
          <w:szCs w:val="26"/>
          <w:rtl/>
          <w:lang w:val="en-US"/>
        </w:rPr>
        <w:t xml:space="preserve"> و</w:t>
      </w:r>
    </w:p>
    <w:p w14:paraId="08839FDE" w14:textId="77777777" w:rsidR="000D6E38" w:rsidRPr="00147B0B" w:rsidRDefault="000D6E38" w:rsidP="000D6E38">
      <w:pPr>
        <w:pStyle w:val="ListParagraph"/>
        <w:numPr>
          <w:ilvl w:val="0"/>
          <w:numId w:val="25"/>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C98CC82"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4CEA6E4B" w14:textId="77777777" w:rsidR="000D6E38" w:rsidRPr="006B2BF4" w:rsidRDefault="000D6E38" w:rsidP="000D6E38">
      <w:pPr>
        <w:bidi/>
        <w:spacing w:before="240" w:after="240"/>
        <w:rPr>
          <w:b/>
          <w:bCs/>
          <w:sz w:val="26"/>
          <w:szCs w:val="26"/>
          <w:lang w:bidi="ar-AE"/>
        </w:rPr>
      </w:pPr>
      <w:r w:rsidRPr="006B2BF4">
        <w:rPr>
          <w:b/>
          <w:bCs/>
          <w:sz w:val="26"/>
          <w:szCs w:val="26"/>
          <w:rtl/>
          <w:lang w:bidi="ar-AE"/>
        </w:rPr>
        <w:t>الوكالات الثنائية والمنفذة</w:t>
      </w:r>
    </w:p>
    <w:p w14:paraId="58960FA2" w14:textId="6C126DE9"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009340DE" w:rsidRPr="004F752C">
        <w:rPr>
          <w:rFonts w:hint="cs"/>
          <w:sz w:val="26"/>
          <w:szCs w:val="26"/>
          <w:shd w:val="clear" w:color="auto" w:fill="FFFFFF" w:themeFill="background1"/>
          <w:rtl/>
        </w:rPr>
        <w:t>اليونيدو</w:t>
      </w:r>
      <w:r w:rsidR="009340DE" w:rsidRPr="004F752C">
        <w:rPr>
          <w:sz w:val="26"/>
          <w:szCs w:val="26"/>
          <w:shd w:val="clear" w:color="auto" w:fill="FFFFFF" w:themeFill="background1"/>
          <w:rtl/>
        </w:rPr>
        <w:t xml:space="preserve"> </w:t>
      </w:r>
      <w:r w:rsidRPr="004F752C">
        <w:rPr>
          <w:sz w:val="26"/>
          <w:szCs w:val="26"/>
          <w:shd w:val="clear" w:color="auto" w:fill="FFFFFF" w:themeFill="background1"/>
          <w:rtl/>
        </w:rPr>
        <w:t xml:space="preserve">على أن تكون الوكالة المنفذة الرئيسية ("الوكالة المنفذة الرئيسية") ووافقت </w:t>
      </w:r>
      <w:r w:rsidR="009340DE">
        <w:rPr>
          <w:rFonts w:hint="cs"/>
          <w:sz w:val="26"/>
          <w:szCs w:val="26"/>
          <w:shd w:val="clear" w:color="auto" w:fill="FFFFFF" w:themeFill="background1"/>
          <w:rtl/>
        </w:rPr>
        <w:t xml:space="preserve">اليونيب </w:t>
      </w:r>
      <w:r w:rsidRPr="004F752C">
        <w:rPr>
          <w:sz w:val="26"/>
          <w:szCs w:val="26"/>
          <w:shd w:val="clear" w:color="auto" w:fill="FFFFFF" w:themeFill="background1"/>
          <w:rtl/>
        </w:rPr>
        <w:t>على أن تكون الوكالة المنفذة المتعاونة ("</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4F752C">
        <w:rPr>
          <w:rFonts w:hint="cs"/>
          <w:sz w:val="26"/>
          <w:szCs w:val="26"/>
          <w:shd w:val="clear" w:color="auto" w:fill="FFFFFF" w:themeFill="background1"/>
          <w:rtl/>
        </w:rPr>
        <w:t xml:space="preserve">ة </w:t>
      </w:r>
      <w:r w:rsidRPr="004F752C">
        <w:rPr>
          <w:sz w:val="26"/>
          <w:szCs w:val="26"/>
          <w:shd w:val="clear" w:color="auto" w:fill="FFFFFF" w:themeFill="background1"/>
          <w:rtl/>
        </w:rPr>
        <w:t>المنفذة المتعاونة المشاركة في هذا الات</w:t>
      </w:r>
      <w:r w:rsidRPr="00802CA8">
        <w:rPr>
          <w:sz w:val="26"/>
          <w:szCs w:val="26"/>
          <w:rtl/>
        </w:rPr>
        <w:t>فاق.</w:t>
      </w:r>
    </w:p>
    <w:p w14:paraId="0FE29245"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 xml:space="preserve">الوكالة </w:t>
      </w:r>
      <w:r w:rsidRPr="004F752C">
        <w:rPr>
          <w:sz w:val="26"/>
          <w:szCs w:val="26"/>
          <w:shd w:val="clear" w:color="auto" w:fill="FFFFFF" w:themeFill="background1"/>
          <w:rtl/>
        </w:rPr>
        <w:t xml:space="preserve">المنفذة المتعاونة 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والوكالة المنفذة المتعاونة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Pr="004F752C">
        <w:rPr>
          <w:rFonts w:hint="cs"/>
          <w:sz w:val="26"/>
          <w:szCs w:val="26"/>
          <w:shd w:val="clear" w:color="auto" w:fill="FFFFFF" w:themeFill="background1"/>
          <w:rtl/>
        </w:rPr>
        <w:t>و٢-٤</w:t>
      </w:r>
      <w:r w:rsidRPr="004F752C">
        <w:rPr>
          <w:sz w:val="26"/>
          <w:szCs w:val="26"/>
          <w:shd w:val="clear" w:color="auto" w:fill="FFFFFF" w:themeFill="background1"/>
          <w:rtl/>
        </w:rPr>
        <w:t xml:space="preserve"> 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0212216F" w14:textId="77777777" w:rsidR="000D6E38" w:rsidRPr="00C536E3" w:rsidRDefault="000D6E38" w:rsidP="000D6E38">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0C9953ED"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المرفق واو المنصوص عليها في الصف ١-٢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w:t>
      </w:r>
      <w:r w:rsidRPr="00C536E3">
        <w:rPr>
          <w:sz w:val="26"/>
          <w:szCs w:val="26"/>
          <w:rtl/>
          <w:lang w:val="en-US"/>
        </w:rPr>
        <w:lastRenderedPageBreak/>
        <w:t>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71357234"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A6B3430"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التنفيذية، والوكالة المنفذة الرئيسية والوكالة المنفذة المتعاونة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والوكالة المنفذة المتعاونة بإمكانية الوصول إلى المعلومات اللازمة للتحقق من ال</w:t>
      </w:r>
      <w:r w:rsidRPr="00802CA8">
        <w:rPr>
          <w:sz w:val="26"/>
          <w:szCs w:val="26"/>
          <w:rtl/>
        </w:rPr>
        <w:t>امتثال لهذا الاتفاق.</w:t>
      </w:r>
    </w:p>
    <w:p w14:paraId="6DBDD101" w14:textId="77777777" w:rsidR="000D6E38" w:rsidRPr="004E5867" w:rsidRDefault="000D6E38" w:rsidP="000D6E38">
      <w:pPr>
        <w:bidi/>
        <w:spacing w:before="240" w:after="240"/>
        <w:rPr>
          <w:b/>
          <w:bCs/>
          <w:sz w:val="26"/>
          <w:szCs w:val="26"/>
          <w:lang w:bidi="ar-AE"/>
        </w:rPr>
      </w:pPr>
      <w:r w:rsidRPr="004E5867">
        <w:rPr>
          <w:b/>
          <w:bCs/>
          <w:sz w:val="26"/>
          <w:szCs w:val="26"/>
          <w:rtl/>
          <w:lang w:bidi="ar-AE"/>
        </w:rPr>
        <w:t>تاريخ الانتهاء</w:t>
      </w:r>
    </w:p>
    <w:p w14:paraId="2607FCB7"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1B76BAF2" w14:textId="77777777" w:rsidR="000D6E38" w:rsidRPr="004E5867" w:rsidRDefault="000D6E38" w:rsidP="000D6E38">
      <w:pPr>
        <w:bidi/>
        <w:spacing w:before="240" w:after="240"/>
        <w:rPr>
          <w:b/>
          <w:bCs/>
          <w:sz w:val="26"/>
          <w:szCs w:val="26"/>
          <w:lang w:bidi="ar-AE"/>
        </w:rPr>
      </w:pPr>
      <w:r w:rsidRPr="00C650E7">
        <w:rPr>
          <w:b/>
          <w:bCs/>
          <w:sz w:val="26"/>
          <w:szCs w:val="26"/>
          <w:rtl/>
          <w:lang w:bidi="ar-AE"/>
        </w:rPr>
        <w:t>الصلاحية</w:t>
      </w:r>
    </w:p>
    <w:p w14:paraId="34EE8DD0"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EC32B5F" w14:textId="77777777" w:rsidR="000D6E38" w:rsidRPr="007567CF" w:rsidRDefault="000D6E38" w:rsidP="000D6E38">
      <w:pPr>
        <w:pStyle w:val="ListParagraph"/>
        <w:numPr>
          <w:ilvl w:val="0"/>
          <w:numId w:val="23"/>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6063A7F0" w14:textId="77777777" w:rsidR="000D6E38" w:rsidRPr="00C650E7" w:rsidRDefault="000D6E38" w:rsidP="000D6E38">
      <w:pPr>
        <w:keepNext/>
        <w:bidi/>
        <w:spacing w:before="360" w:after="240"/>
        <w:rPr>
          <w:b/>
          <w:bCs/>
          <w:sz w:val="26"/>
          <w:szCs w:val="26"/>
          <w:lang w:val="en-US"/>
        </w:rPr>
      </w:pPr>
      <w:r w:rsidRPr="00C650E7">
        <w:rPr>
          <w:b/>
          <w:bCs/>
          <w:sz w:val="26"/>
          <w:szCs w:val="26"/>
          <w:rtl/>
          <w:lang w:val="en-US"/>
        </w:rPr>
        <w:t>التذييلات</w:t>
      </w:r>
    </w:p>
    <w:p w14:paraId="11AB1385" w14:textId="77777777" w:rsidR="009340DE" w:rsidRDefault="000D6E38" w:rsidP="009340DE">
      <w:pPr>
        <w:keepNext/>
        <w:bidi/>
        <w:spacing w:before="360" w:after="240"/>
        <w:rPr>
          <w:b/>
          <w:bCs/>
          <w:sz w:val="26"/>
          <w:szCs w:val="26"/>
          <w:rtl/>
          <w:lang w:val="en-US"/>
        </w:rPr>
      </w:pPr>
      <w:r w:rsidRPr="00C650E7">
        <w:rPr>
          <w:b/>
          <w:bCs/>
          <w:sz w:val="26"/>
          <w:szCs w:val="26"/>
          <w:rtl/>
          <w:lang w:val="en-US"/>
        </w:rPr>
        <w:t>التذييل (1-ألف): المواد</w:t>
      </w:r>
    </w:p>
    <w:tbl>
      <w:tblPr>
        <w:bidiVisual/>
        <w:tblW w:w="5434"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bottom w:w="29" w:type="dxa"/>
        </w:tblCellMar>
        <w:tblLook w:val="04A0" w:firstRow="1" w:lastRow="0" w:firstColumn="1" w:lastColumn="0" w:noHBand="0" w:noVBand="1"/>
      </w:tblPr>
      <w:tblGrid>
        <w:gridCol w:w="4336"/>
        <w:gridCol w:w="5826"/>
      </w:tblGrid>
      <w:tr w:rsidR="009340DE" w:rsidRPr="009340DE" w14:paraId="234A6A8B" w14:textId="77777777" w:rsidTr="008B3559">
        <w:trPr>
          <w:trHeight w:val="413"/>
        </w:trPr>
        <w:tc>
          <w:tcPr>
            <w:tcW w:w="4336" w:type="dxa"/>
            <w:tcBorders>
              <w:top w:val="single" w:sz="4" w:space="0" w:color="000000"/>
              <w:left w:val="single" w:sz="4" w:space="0" w:color="000000"/>
              <w:bottom w:val="single" w:sz="4" w:space="0" w:color="000000"/>
              <w:right w:val="single" w:sz="4" w:space="0" w:color="000000"/>
            </w:tcBorders>
            <w:vAlign w:val="center"/>
            <w:hideMark/>
          </w:tcPr>
          <w:p w14:paraId="6B18868B" w14:textId="77777777" w:rsidR="009340DE" w:rsidRPr="009340DE" w:rsidRDefault="009340DE" w:rsidP="00201859">
            <w:pPr>
              <w:bidi/>
              <w:jc w:val="center"/>
              <w:rPr>
                <w:b/>
                <w:sz w:val="22"/>
                <w:szCs w:val="22"/>
              </w:rPr>
            </w:pPr>
            <w:r w:rsidRPr="009340DE">
              <w:rPr>
                <w:b/>
                <w:bCs/>
                <w:sz w:val="22"/>
                <w:szCs w:val="22"/>
                <w:rtl/>
                <w:lang w:eastAsia="ar" w:bidi="ar-EG"/>
              </w:rPr>
              <w:t>المواد</w:t>
            </w:r>
          </w:p>
        </w:tc>
        <w:tc>
          <w:tcPr>
            <w:tcW w:w="5825" w:type="dxa"/>
            <w:tcBorders>
              <w:top w:val="single" w:sz="4" w:space="0" w:color="000000"/>
              <w:left w:val="single" w:sz="4" w:space="0" w:color="000000"/>
              <w:bottom w:val="single" w:sz="4" w:space="0" w:color="000000"/>
              <w:right w:val="single" w:sz="4" w:space="0" w:color="000000"/>
            </w:tcBorders>
            <w:vAlign w:val="center"/>
            <w:hideMark/>
          </w:tcPr>
          <w:p w14:paraId="26EE694D" w14:textId="77777777" w:rsidR="009340DE" w:rsidRPr="009340DE" w:rsidRDefault="009340DE" w:rsidP="00201859">
            <w:pPr>
              <w:bidi/>
              <w:jc w:val="center"/>
              <w:rPr>
                <w:b/>
                <w:sz w:val="22"/>
                <w:szCs w:val="22"/>
              </w:rPr>
            </w:pPr>
            <w:bookmarkStart w:id="6" w:name="_Hlk131268561"/>
            <w:r w:rsidRPr="009340DE">
              <w:rPr>
                <w:b/>
                <w:bCs/>
                <w:sz w:val="22"/>
                <w:szCs w:val="22"/>
                <w:rtl/>
                <w:lang w:eastAsia="ar" w:bidi="ar-EG"/>
              </w:rPr>
              <w:t>نقطة البداية للتخفيضات الإجمالية في الاستهلاك</w:t>
            </w:r>
            <w:bookmarkEnd w:id="6"/>
          </w:p>
        </w:tc>
      </w:tr>
      <w:tr w:rsidR="009340DE" w:rsidRPr="009340DE" w14:paraId="1085D5D3" w14:textId="77777777" w:rsidTr="008B3559">
        <w:trPr>
          <w:trHeight w:val="169"/>
        </w:trPr>
        <w:tc>
          <w:tcPr>
            <w:tcW w:w="4336" w:type="dxa"/>
            <w:tcBorders>
              <w:top w:val="single" w:sz="4" w:space="0" w:color="000000"/>
              <w:left w:val="single" w:sz="4" w:space="0" w:color="000000"/>
              <w:bottom w:val="single" w:sz="4" w:space="0" w:color="000000"/>
              <w:right w:val="single" w:sz="4" w:space="0" w:color="000000"/>
            </w:tcBorders>
            <w:vAlign w:val="center"/>
            <w:hideMark/>
          </w:tcPr>
          <w:p w14:paraId="78E6197B" w14:textId="77777777" w:rsidR="009340DE" w:rsidRPr="009340DE" w:rsidRDefault="009340DE" w:rsidP="00201859">
            <w:pPr>
              <w:bidi/>
              <w:jc w:val="center"/>
              <w:rPr>
                <w:sz w:val="22"/>
                <w:szCs w:val="22"/>
              </w:rPr>
            </w:pPr>
            <w:r w:rsidRPr="009340DE">
              <w:rPr>
                <w:sz w:val="22"/>
                <w:szCs w:val="22"/>
                <w:rtl/>
                <w:lang w:eastAsia="ar" w:bidi="ar-EG"/>
              </w:rPr>
              <w:t>المواد الهيدروفلوروكربونية</w:t>
            </w:r>
          </w:p>
        </w:tc>
        <w:tc>
          <w:tcPr>
            <w:tcW w:w="5825" w:type="dxa"/>
            <w:tcBorders>
              <w:top w:val="single" w:sz="4" w:space="0" w:color="000000"/>
              <w:left w:val="single" w:sz="4" w:space="0" w:color="000000"/>
              <w:bottom w:val="single" w:sz="4" w:space="0" w:color="000000"/>
              <w:right w:val="single" w:sz="4" w:space="0" w:color="000000"/>
            </w:tcBorders>
            <w:vAlign w:val="center"/>
            <w:hideMark/>
          </w:tcPr>
          <w:p w14:paraId="2E6C6C5C" w14:textId="77777777" w:rsidR="009340DE" w:rsidRPr="009340DE" w:rsidRDefault="009340DE" w:rsidP="00201859">
            <w:pPr>
              <w:bidi/>
              <w:jc w:val="center"/>
              <w:rPr>
                <w:sz w:val="22"/>
                <w:szCs w:val="22"/>
              </w:rPr>
            </w:pPr>
            <w:r w:rsidRPr="009340DE">
              <w:rPr>
                <w:sz w:val="22"/>
                <w:szCs w:val="22"/>
                <w:rtl/>
                <w:lang w:eastAsia="ar" w:bidi="ar-EG"/>
              </w:rPr>
              <w:t>لا ينطبق</w:t>
            </w:r>
          </w:p>
        </w:tc>
      </w:tr>
    </w:tbl>
    <w:p w14:paraId="7968AF4E" w14:textId="77777777" w:rsidR="009340DE" w:rsidRDefault="009340DE" w:rsidP="009340DE">
      <w:pPr>
        <w:pStyle w:val="Heading1"/>
        <w:keepNext/>
        <w:numPr>
          <w:ilvl w:val="0"/>
          <w:numId w:val="0"/>
        </w:numPr>
        <w:tabs>
          <w:tab w:val="left" w:pos="720"/>
        </w:tabs>
        <w:bidi/>
        <w:spacing w:before="360" w:after="120"/>
        <w:rPr>
          <w:b/>
        </w:rPr>
      </w:pPr>
      <w:r>
        <w:rPr>
          <w:b/>
          <w:bCs/>
          <w:rtl/>
          <w:lang w:eastAsia="ar" w:bidi="ar-EG"/>
        </w:rPr>
        <w:lastRenderedPageBreak/>
        <w:t>التذييل 2-ألف: الأهداف والتمويل</w:t>
      </w:r>
    </w:p>
    <w:tbl>
      <w:tblPr>
        <w:bidiVisual/>
        <w:tblW w:w="5491" w:type="pct"/>
        <w:tblLayout w:type="fixed"/>
        <w:tblCellMar>
          <w:left w:w="85" w:type="dxa"/>
          <w:right w:w="85" w:type="dxa"/>
        </w:tblCellMar>
        <w:tblLook w:val="04A0" w:firstRow="1" w:lastRow="0" w:firstColumn="1" w:lastColumn="0" w:noHBand="0" w:noVBand="1"/>
      </w:tblPr>
      <w:tblGrid>
        <w:gridCol w:w="469"/>
        <w:gridCol w:w="1039"/>
        <w:gridCol w:w="832"/>
        <w:gridCol w:w="880"/>
        <w:gridCol w:w="881"/>
        <w:gridCol w:w="881"/>
        <w:gridCol w:w="881"/>
        <w:gridCol w:w="881"/>
        <w:gridCol w:w="881"/>
        <w:gridCol w:w="881"/>
        <w:gridCol w:w="881"/>
        <w:gridCol w:w="881"/>
      </w:tblGrid>
      <w:tr w:rsidR="009340DE" w14:paraId="354BBAA1" w14:textId="77777777" w:rsidTr="008B3559">
        <w:trPr>
          <w:trHeight w:val="50"/>
          <w:tblHeader/>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01A3142" w14:textId="77777777" w:rsidR="009340DE" w:rsidRPr="009340DE" w:rsidRDefault="009340DE" w:rsidP="00201859">
            <w:pPr>
              <w:keepNext/>
              <w:keepLines/>
              <w:bidi/>
              <w:jc w:val="center"/>
              <w:rPr>
                <w:b/>
                <w:bCs/>
                <w:color w:val="000000"/>
                <w:sz w:val="16"/>
                <w:szCs w:val="16"/>
                <w:lang w:eastAsia="en-CA"/>
              </w:rPr>
            </w:pPr>
            <w:r w:rsidRPr="009340DE">
              <w:rPr>
                <w:b/>
                <w:bCs/>
                <w:color w:val="000000"/>
                <w:sz w:val="16"/>
                <w:szCs w:val="16"/>
                <w:rtl/>
                <w:lang w:eastAsia="ar" w:bidi="ar-EG"/>
              </w:rPr>
              <w:t>الصف</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7E0766F"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التفاصيل</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92C68C7"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2023</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7BC55B7" w14:textId="77777777" w:rsidR="009340DE" w:rsidRDefault="009340DE" w:rsidP="00201859">
            <w:pPr>
              <w:keepNext/>
              <w:keepLines/>
              <w:bidi/>
              <w:ind w:left="-90" w:right="-90"/>
              <w:jc w:val="center"/>
              <w:rPr>
                <w:b/>
                <w:bCs/>
                <w:color w:val="000000"/>
                <w:sz w:val="18"/>
                <w:szCs w:val="18"/>
                <w:lang w:eastAsia="en-CA"/>
              </w:rPr>
            </w:pPr>
            <w:r>
              <w:rPr>
                <w:b/>
                <w:bCs/>
                <w:color w:val="000000"/>
                <w:sz w:val="18"/>
                <w:szCs w:val="18"/>
                <w:rtl/>
                <w:lang w:eastAsia="ar" w:bidi="ar-EG"/>
              </w:rPr>
              <w:t>2024</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F310287"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2025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763AE5F5"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2026</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C94DDF1" w14:textId="77777777" w:rsidR="009340DE" w:rsidRDefault="009340DE" w:rsidP="00201859">
            <w:pPr>
              <w:keepNext/>
              <w:keepLines/>
              <w:bidi/>
              <w:ind w:left="-80" w:right="-80"/>
              <w:jc w:val="center"/>
              <w:rPr>
                <w:b/>
                <w:bCs/>
                <w:color w:val="000000"/>
                <w:sz w:val="18"/>
                <w:szCs w:val="18"/>
                <w:lang w:eastAsia="en-CA"/>
              </w:rPr>
            </w:pPr>
            <w:r>
              <w:rPr>
                <w:b/>
                <w:bCs/>
                <w:color w:val="000000"/>
                <w:sz w:val="18"/>
                <w:szCs w:val="18"/>
                <w:rtl/>
                <w:lang w:eastAsia="ar" w:bidi="ar-EG"/>
              </w:rPr>
              <w:t>2027</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6133CCC"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2028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B101436"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2029</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2E414A4"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2030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2F893D3" w14:textId="77777777" w:rsidR="009340DE" w:rsidRDefault="009340DE" w:rsidP="00201859">
            <w:pPr>
              <w:keepNext/>
              <w:keepLines/>
              <w:bidi/>
              <w:jc w:val="center"/>
              <w:rPr>
                <w:b/>
                <w:bCs/>
                <w:color w:val="000000"/>
                <w:sz w:val="18"/>
                <w:szCs w:val="18"/>
                <w:lang w:eastAsia="en-CA"/>
              </w:rPr>
            </w:pPr>
            <w:r>
              <w:rPr>
                <w:b/>
                <w:bCs/>
                <w:color w:val="000000"/>
                <w:sz w:val="18"/>
                <w:szCs w:val="18"/>
                <w:rtl/>
                <w:lang w:eastAsia="ar" w:bidi="ar-EG"/>
              </w:rPr>
              <w:t>المجموع</w:t>
            </w:r>
          </w:p>
        </w:tc>
      </w:tr>
      <w:tr w:rsidR="009340DE" w14:paraId="28A78555" w14:textId="77777777" w:rsidTr="008B3559">
        <w:trPr>
          <w:trHeight w:val="384"/>
        </w:trPr>
        <w:tc>
          <w:tcPr>
            <w:tcW w:w="4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437613" w14:textId="77777777" w:rsidR="009340DE" w:rsidRDefault="009340DE" w:rsidP="00201859">
            <w:pPr>
              <w:keepNext/>
              <w:keepLines/>
              <w:bidi/>
              <w:jc w:val="left"/>
              <w:rPr>
                <w:color w:val="000000"/>
                <w:sz w:val="18"/>
                <w:szCs w:val="18"/>
                <w:lang w:eastAsia="en-CA"/>
              </w:rPr>
            </w:pPr>
            <w:r>
              <w:rPr>
                <w:color w:val="000000"/>
                <w:sz w:val="18"/>
                <w:szCs w:val="18"/>
                <w:rtl/>
                <w:lang w:eastAsia="ar" w:bidi="ar-EG"/>
              </w:rPr>
              <w:t>1-1</w:t>
            </w:r>
          </w:p>
        </w:tc>
        <w:tc>
          <w:tcPr>
            <w:tcW w:w="103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158A98" w14:textId="77777777" w:rsidR="009340DE" w:rsidRDefault="009340DE" w:rsidP="00201859">
            <w:pPr>
              <w:keepNext/>
              <w:keepLines/>
              <w:bidi/>
              <w:ind w:right="-90"/>
              <w:jc w:val="left"/>
              <w:rPr>
                <w:color w:val="000000"/>
                <w:sz w:val="18"/>
                <w:szCs w:val="18"/>
                <w:lang w:eastAsia="en-CA"/>
              </w:rPr>
            </w:pPr>
            <w:r>
              <w:rPr>
                <w:color w:val="000000"/>
                <w:sz w:val="18"/>
                <w:szCs w:val="18"/>
                <w:rtl/>
                <w:lang w:eastAsia="ar" w:bidi="ar-EG"/>
              </w:rPr>
              <w:t>الجدول الزمني لتخفيض المواد الواردة في المرفق واو لبروتوكول مونتريال</w:t>
            </w:r>
          </w:p>
        </w:tc>
        <w:tc>
          <w:tcPr>
            <w:tcW w:w="8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6D72E54C" w14:textId="77777777" w:rsidR="009340DE" w:rsidRDefault="009340DE" w:rsidP="00201859">
            <w:pPr>
              <w:keepNext/>
              <w:keepLines/>
              <w:bidi/>
              <w:ind w:right="-52"/>
              <w:jc w:val="left"/>
              <w:rPr>
                <w:color w:val="000000"/>
                <w:sz w:val="18"/>
                <w:szCs w:val="18"/>
                <w:lang w:eastAsia="en-CA"/>
              </w:rPr>
            </w:pPr>
            <w:r>
              <w:rPr>
                <w:sz w:val="18"/>
                <w:szCs w:val="18"/>
                <w:rtl/>
                <w:lang w:eastAsia="ar" w:bidi="ar-EG"/>
              </w:rPr>
              <w:t>التخفيض بالنسبة المئوية</w:t>
            </w:r>
          </w:p>
        </w:tc>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57" w:type="dxa"/>
              <w:bottom w:w="0" w:type="dxa"/>
              <w:right w:w="57" w:type="dxa"/>
            </w:tcMar>
            <w:vAlign w:val="center"/>
            <w:hideMark/>
          </w:tcPr>
          <w:p w14:paraId="6BD38D04"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لا ينطبق</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DD5CEC3"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تجميد</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7E69CF80"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تجميد</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3C4A5856"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تجميد</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B2BB862"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تجميد</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74D329D"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تجميد</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79B6E8D"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10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0ECF5F0"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10</w:t>
            </w:r>
          </w:p>
        </w:tc>
        <w:tc>
          <w:tcPr>
            <w:tcW w:w="8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57" w:type="dxa"/>
              <w:bottom w:w="0" w:type="dxa"/>
              <w:right w:w="57" w:type="dxa"/>
            </w:tcMar>
            <w:vAlign w:val="center"/>
            <w:hideMark/>
          </w:tcPr>
          <w:p w14:paraId="1DA39C15"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لا ينطبق</w:t>
            </w:r>
          </w:p>
        </w:tc>
      </w:tr>
      <w:tr w:rsidR="009340DE" w14:paraId="12E58C72" w14:textId="77777777" w:rsidTr="008B3559">
        <w:trPr>
          <w:trHeight w:val="290"/>
        </w:trPr>
        <w:tc>
          <w:tcPr>
            <w:tcW w:w="469" w:type="dxa"/>
            <w:vMerge/>
            <w:tcBorders>
              <w:top w:val="single" w:sz="4" w:space="0" w:color="000000"/>
              <w:left w:val="single" w:sz="4" w:space="0" w:color="000000"/>
              <w:bottom w:val="single" w:sz="4" w:space="0" w:color="000000"/>
              <w:right w:val="single" w:sz="4" w:space="0" w:color="000000"/>
            </w:tcBorders>
            <w:vAlign w:val="center"/>
            <w:hideMark/>
          </w:tcPr>
          <w:p w14:paraId="3DB2D998" w14:textId="77777777" w:rsidR="009340DE" w:rsidRDefault="009340DE" w:rsidP="00201859">
            <w:pPr>
              <w:bidi/>
              <w:jc w:val="left"/>
              <w:rPr>
                <w:color w:val="000000"/>
                <w:sz w:val="18"/>
                <w:szCs w:val="18"/>
                <w:lang w:eastAsia="en-CA"/>
              </w:rPr>
            </w:pPr>
          </w:p>
        </w:tc>
        <w:tc>
          <w:tcPr>
            <w:tcW w:w="1039" w:type="dxa"/>
            <w:vMerge/>
            <w:tcBorders>
              <w:top w:val="single" w:sz="4" w:space="0" w:color="000000"/>
              <w:left w:val="single" w:sz="4" w:space="0" w:color="000000"/>
              <w:bottom w:val="single" w:sz="4" w:space="0" w:color="000000"/>
              <w:right w:val="single" w:sz="4" w:space="0" w:color="000000"/>
            </w:tcBorders>
            <w:vAlign w:val="center"/>
            <w:hideMark/>
          </w:tcPr>
          <w:p w14:paraId="115277E6" w14:textId="77777777" w:rsidR="009340DE" w:rsidRDefault="009340DE" w:rsidP="00201859">
            <w:pPr>
              <w:bidi/>
              <w:jc w:val="left"/>
              <w:rPr>
                <w:color w:val="000000"/>
                <w:sz w:val="18"/>
                <w:szCs w:val="18"/>
                <w:lang w:eastAsia="en-CA"/>
              </w:rPr>
            </w:pPr>
          </w:p>
        </w:tc>
        <w:tc>
          <w:tcPr>
            <w:tcW w:w="8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3CE5BEB" w14:textId="77777777" w:rsidR="009340DE" w:rsidRPr="006A0FE9" w:rsidRDefault="009340DE" w:rsidP="00201859">
            <w:pPr>
              <w:keepNext/>
              <w:keepLines/>
              <w:bidi/>
              <w:ind w:right="-52"/>
              <w:jc w:val="left"/>
              <w:rPr>
                <w:color w:val="000000"/>
                <w:sz w:val="18"/>
              </w:rPr>
            </w:pPr>
            <w:r w:rsidRPr="006A0FE9">
              <w:rPr>
                <w:sz w:val="18"/>
                <w:szCs w:val="18"/>
                <w:rtl/>
                <w:lang w:eastAsia="ar" w:bidi="ar-EG"/>
              </w:rPr>
              <w:t>طن من مكافئ ثاني أكسيد الكربون</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3EA9040A" w14:textId="77777777" w:rsidR="009340DE" w:rsidRPr="004B017D" w:rsidRDefault="009340DE" w:rsidP="00201859">
            <w:pPr>
              <w:keepNext/>
              <w:keepLines/>
              <w:bidi/>
              <w:jc w:val="center"/>
              <w:rPr>
                <w:color w:val="000000"/>
                <w:sz w:val="18"/>
              </w:rPr>
            </w:pPr>
            <w:r>
              <w:rPr>
                <w:color w:val="000000"/>
                <w:sz w:val="18"/>
                <w:szCs w:val="18"/>
                <w:rtl/>
                <w:lang w:eastAsia="ar" w:bidi="ar-EG"/>
              </w:rPr>
              <w:t>لا ينطبق</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750CB9EA" w14:textId="77777777" w:rsidR="009340DE" w:rsidRPr="004B017D" w:rsidRDefault="009340DE" w:rsidP="008B3559">
            <w:pPr>
              <w:keepNext/>
              <w:keepLines/>
              <w:bidi/>
              <w:ind w:left="-100"/>
              <w:jc w:val="distribute"/>
              <w:rPr>
                <w:color w:val="000000"/>
                <w:sz w:val="18"/>
              </w:rPr>
            </w:pPr>
            <w:r>
              <w:rPr>
                <w:sz w:val="18"/>
                <w:szCs w:val="18"/>
                <w:rtl/>
                <w:lang w:eastAsia="ar" w:bidi="ar-EG"/>
              </w:rPr>
              <w:t>1,222,358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4452E63" w14:textId="77777777" w:rsidR="009340DE" w:rsidRPr="004B017D" w:rsidRDefault="009340DE" w:rsidP="008B3559">
            <w:pPr>
              <w:keepNext/>
              <w:keepLines/>
              <w:bidi/>
              <w:ind w:left="-100"/>
              <w:jc w:val="distribute"/>
              <w:rPr>
                <w:color w:val="000000"/>
                <w:sz w:val="18"/>
              </w:rPr>
            </w:pPr>
            <w:r>
              <w:rPr>
                <w:sz w:val="18"/>
                <w:szCs w:val="18"/>
                <w:rtl/>
                <w:lang w:eastAsia="ar" w:bidi="ar-EG"/>
              </w:rPr>
              <w:t>1,222,358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6D11407D" w14:textId="77777777" w:rsidR="009340DE" w:rsidRPr="004B017D" w:rsidRDefault="009340DE" w:rsidP="008B3559">
            <w:pPr>
              <w:keepNext/>
              <w:keepLines/>
              <w:bidi/>
              <w:ind w:left="-100"/>
              <w:jc w:val="distribute"/>
              <w:rPr>
                <w:color w:val="000000"/>
                <w:sz w:val="18"/>
              </w:rPr>
            </w:pPr>
            <w:r>
              <w:rPr>
                <w:sz w:val="18"/>
                <w:szCs w:val="18"/>
                <w:rtl/>
                <w:lang w:eastAsia="ar" w:bidi="ar-EG"/>
              </w:rPr>
              <w:t>1,222,358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9E3E1E9" w14:textId="77777777" w:rsidR="009340DE" w:rsidRPr="004B017D" w:rsidRDefault="009340DE" w:rsidP="008B3559">
            <w:pPr>
              <w:keepNext/>
              <w:keepLines/>
              <w:bidi/>
              <w:ind w:left="-100"/>
              <w:jc w:val="distribute"/>
              <w:rPr>
                <w:color w:val="000000"/>
                <w:sz w:val="18"/>
              </w:rPr>
            </w:pPr>
            <w:r>
              <w:rPr>
                <w:sz w:val="18"/>
                <w:szCs w:val="18"/>
                <w:rtl/>
                <w:lang w:eastAsia="ar" w:bidi="ar-EG"/>
              </w:rPr>
              <w:t>1,222,358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65E9411" w14:textId="77777777" w:rsidR="009340DE" w:rsidRPr="004B017D" w:rsidRDefault="009340DE" w:rsidP="008B3559">
            <w:pPr>
              <w:keepNext/>
              <w:keepLines/>
              <w:bidi/>
              <w:ind w:left="-100"/>
              <w:jc w:val="distribute"/>
              <w:rPr>
                <w:color w:val="000000"/>
                <w:sz w:val="18"/>
              </w:rPr>
            </w:pPr>
            <w:r>
              <w:rPr>
                <w:sz w:val="18"/>
                <w:szCs w:val="18"/>
                <w:rtl/>
                <w:lang w:eastAsia="ar" w:bidi="ar-EG"/>
              </w:rPr>
              <w:t>1,222,358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356323A6" w14:textId="77777777" w:rsidR="009340DE" w:rsidRPr="004B017D" w:rsidRDefault="009340DE" w:rsidP="008B3559">
            <w:pPr>
              <w:keepNext/>
              <w:keepLines/>
              <w:bidi/>
              <w:ind w:left="-100" w:right="4"/>
              <w:jc w:val="distribute"/>
              <w:rPr>
                <w:color w:val="000000"/>
                <w:sz w:val="18"/>
              </w:rPr>
            </w:pPr>
            <w:r>
              <w:rPr>
                <w:sz w:val="18"/>
                <w:szCs w:val="18"/>
                <w:rtl/>
                <w:lang w:eastAsia="ar" w:bidi="ar-EG"/>
              </w:rPr>
              <w:t>1,100,122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375B581E" w14:textId="77777777" w:rsidR="009340DE" w:rsidRDefault="009340DE" w:rsidP="004170F6">
            <w:pPr>
              <w:keepNext/>
              <w:keepLines/>
              <w:bidi/>
              <w:ind w:left="-100"/>
              <w:jc w:val="distribute"/>
              <w:rPr>
                <w:color w:val="000000"/>
                <w:sz w:val="18"/>
                <w:szCs w:val="18"/>
                <w:lang w:eastAsia="en-CA"/>
              </w:rPr>
            </w:pPr>
            <w:r>
              <w:rPr>
                <w:sz w:val="18"/>
                <w:szCs w:val="18"/>
                <w:rtl/>
                <w:lang w:eastAsia="ar" w:bidi="ar-EG"/>
              </w:rPr>
              <w:t>1,100,122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650554F" w14:textId="77777777" w:rsidR="009340DE" w:rsidRDefault="009340DE" w:rsidP="00201859">
            <w:pPr>
              <w:keepNext/>
              <w:keepLines/>
              <w:bidi/>
              <w:jc w:val="center"/>
              <w:rPr>
                <w:color w:val="000000"/>
                <w:sz w:val="18"/>
                <w:szCs w:val="18"/>
                <w:lang w:eastAsia="en-CA"/>
              </w:rPr>
            </w:pPr>
            <w:r>
              <w:rPr>
                <w:color w:val="000000"/>
                <w:sz w:val="18"/>
                <w:szCs w:val="18"/>
                <w:rtl/>
                <w:lang w:eastAsia="ar" w:bidi="ar-EG"/>
              </w:rPr>
              <w:t>لا ينطبق</w:t>
            </w:r>
          </w:p>
        </w:tc>
      </w:tr>
      <w:tr w:rsidR="009340DE" w14:paraId="1BFAF4A1" w14:textId="77777777" w:rsidTr="008B3559">
        <w:trPr>
          <w:trHeight w:val="570"/>
        </w:trPr>
        <w:tc>
          <w:tcPr>
            <w:tcW w:w="4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49B59A" w14:textId="77777777" w:rsidR="009340DE" w:rsidRDefault="009340DE" w:rsidP="00201859">
            <w:pPr>
              <w:bidi/>
              <w:jc w:val="left"/>
              <w:rPr>
                <w:color w:val="000000"/>
                <w:sz w:val="18"/>
                <w:szCs w:val="18"/>
                <w:lang w:eastAsia="en-CA"/>
              </w:rPr>
            </w:pPr>
            <w:r>
              <w:rPr>
                <w:color w:val="000000"/>
                <w:sz w:val="18"/>
                <w:szCs w:val="18"/>
                <w:rtl/>
                <w:lang w:eastAsia="ar" w:bidi="ar-EG"/>
              </w:rPr>
              <w:t>1-2</w:t>
            </w:r>
          </w:p>
        </w:tc>
        <w:tc>
          <w:tcPr>
            <w:tcW w:w="103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C893AA" w14:textId="77777777" w:rsidR="009340DE" w:rsidRDefault="009340DE" w:rsidP="00201859">
            <w:pPr>
              <w:bidi/>
              <w:jc w:val="left"/>
              <w:rPr>
                <w:color w:val="000000"/>
                <w:sz w:val="18"/>
                <w:szCs w:val="18"/>
                <w:lang w:eastAsia="en-CA"/>
              </w:rPr>
            </w:pPr>
            <w:r>
              <w:rPr>
                <w:color w:val="000000"/>
                <w:sz w:val="18"/>
                <w:szCs w:val="18"/>
                <w:rtl/>
                <w:lang w:eastAsia="ar" w:bidi="ar-EG"/>
              </w:rPr>
              <w:t>الحد الأقصى لإجمالي الاستهلاك الذي يمكن السماح به لمواد المرفق واو</w:t>
            </w:r>
          </w:p>
        </w:tc>
        <w:tc>
          <w:tcPr>
            <w:tcW w:w="8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1AD59583" w14:textId="77777777" w:rsidR="009340DE" w:rsidRDefault="009340DE" w:rsidP="00201859">
            <w:pPr>
              <w:keepNext/>
              <w:keepLines/>
              <w:bidi/>
              <w:ind w:right="-52"/>
              <w:jc w:val="left"/>
              <w:rPr>
                <w:sz w:val="18"/>
                <w:szCs w:val="18"/>
              </w:rPr>
            </w:pPr>
            <w:r>
              <w:rPr>
                <w:sz w:val="18"/>
                <w:szCs w:val="18"/>
                <w:rtl/>
                <w:lang w:eastAsia="ar" w:bidi="ar-EG"/>
              </w:rPr>
              <w:t>التخفيض بالنسبة المئوية</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0ED57146" w14:textId="77777777" w:rsidR="009340DE" w:rsidRPr="004B017D" w:rsidRDefault="009340DE" w:rsidP="00201859">
            <w:pPr>
              <w:bidi/>
              <w:jc w:val="center"/>
              <w:rPr>
                <w:color w:val="000000"/>
                <w:sz w:val="18"/>
              </w:rPr>
            </w:pPr>
            <w:r>
              <w:rPr>
                <w:color w:val="000000"/>
                <w:sz w:val="18"/>
                <w:szCs w:val="18"/>
                <w:rtl/>
                <w:lang w:eastAsia="ar" w:bidi="ar-EG"/>
              </w:rPr>
              <w:t>لا ينطبق</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D674420" w14:textId="77777777" w:rsidR="009340DE" w:rsidRPr="008B3559" w:rsidRDefault="009340DE" w:rsidP="008B3559">
            <w:pPr>
              <w:bidi/>
              <w:ind w:left="-101" w:right="-50"/>
              <w:jc w:val="distribute"/>
              <w:rPr>
                <w:color w:val="000000"/>
                <w:sz w:val="18"/>
                <w:lang w:val="en-US"/>
              </w:rPr>
            </w:pPr>
            <w:r>
              <w:rPr>
                <w:color w:val="000000"/>
                <w:sz w:val="18"/>
                <w:szCs w:val="18"/>
                <w:rtl/>
                <w:lang w:eastAsia="ar" w:bidi="ar-EG"/>
              </w:rPr>
              <w:t>23.5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6DAD5437" w14:textId="77777777" w:rsidR="009340DE" w:rsidRPr="004B017D" w:rsidRDefault="009340DE" w:rsidP="008B3559">
            <w:pPr>
              <w:bidi/>
              <w:ind w:left="-61" w:right="-60"/>
              <w:jc w:val="distribute"/>
              <w:rPr>
                <w:color w:val="000000"/>
                <w:sz w:val="18"/>
              </w:rPr>
            </w:pPr>
            <w:r>
              <w:rPr>
                <w:color w:val="000000"/>
                <w:sz w:val="18"/>
                <w:szCs w:val="18"/>
                <w:rtl/>
                <w:lang w:eastAsia="ar" w:bidi="ar-EG"/>
              </w:rPr>
              <w:t>25.5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D84C4F5" w14:textId="77777777" w:rsidR="009340DE" w:rsidRPr="004B017D" w:rsidRDefault="009340DE" w:rsidP="008B3559">
            <w:pPr>
              <w:bidi/>
              <w:ind w:left="-58" w:right="-58"/>
              <w:jc w:val="distribute"/>
              <w:rPr>
                <w:color w:val="000000"/>
                <w:sz w:val="18"/>
              </w:rPr>
            </w:pPr>
            <w:r>
              <w:rPr>
                <w:color w:val="000000"/>
                <w:sz w:val="18"/>
                <w:szCs w:val="18"/>
                <w:rtl/>
                <w:lang w:eastAsia="ar" w:bidi="ar-EG"/>
              </w:rPr>
              <w:t>27.5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984B1F6" w14:textId="060CE616" w:rsidR="009340DE" w:rsidRPr="004B017D" w:rsidRDefault="00403101" w:rsidP="008B3559">
            <w:pPr>
              <w:bidi/>
              <w:ind w:left="-58" w:right="-58"/>
              <w:jc w:val="distribute"/>
              <w:rPr>
                <w:color w:val="000000"/>
                <w:sz w:val="18"/>
              </w:rPr>
            </w:pPr>
            <w:r>
              <w:rPr>
                <w:color w:val="000000"/>
                <w:sz w:val="18"/>
                <w:szCs w:val="18"/>
                <w:lang w:eastAsia="ar" w:bidi="ar-EG"/>
              </w:rPr>
              <w:t>29.0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2AC04BB" w14:textId="1DF94713" w:rsidR="009340DE" w:rsidRPr="004B017D" w:rsidRDefault="00403101" w:rsidP="008B3559">
            <w:pPr>
              <w:bidi/>
              <w:ind w:left="-58" w:right="-58"/>
              <w:jc w:val="distribute"/>
              <w:rPr>
                <w:color w:val="000000"/>
                <w:sz w:val="18"/>
              </w:rPr>
            </w:pPr>
            <w:r>
              <w:rPr>
                <w:color w:val="000000"/>
                <w:sz w:val="18"/>
                <w:szCs w:val="18"/>
                <w:lang w:eastAsia="ar" w:bidi="ar-EG"/>
              </w:rPr>
              <w:t>31.0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C3E5606" w14:textId="77777777" w:rsidR="009340DE" w:rsidRPr="004B017D" w:rsidRDefault="009340DE" w:rsidP="008B3559">
            <w:pPr>
              <w:bidi/>
              <w:ind w:left="-58" w:right="-58"/>
              <w:jc w:val="distribute"/>
              <w:rPr>
                <w:color w:val="000000"/>
                <w:sz w:val="18"/>
              </w:rPr>
            </w:pPr>
            <w:r>
              <w:rPr>
                <w:color w:val="000000"/>
                <w:sz w:val="18"/>
                <w:szCs w:val="18"/>
                <w:rtl/>
                <w:lang w:eastAsia="ar" w:bidi="ar-EG"/>
              </w:rPr>
              <w:t>35.2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6E76E0B8" w14:textId="77777777" w:rsidR="009340DE" w:rsidRDefault="009340DE" w:rsidP="004170F6">
            <w:pPr>
              <w:bidi/>
              <w:ind w:left="-58" w:right="-58"/>
              <w:jc w:val="distribute"/>
              <w:rPr>
                <w:color w:val="000000"/>
                <w:sz w:val="18"/>
                <w:szCs w:val="18"/>
                <w:lang w:eastAsia="en-CA"/>
              </w:rPr>
            </w:pPr>
            <w:r>
              <w:rPr>
                <w:color w:val="000000"/>
                <w:sz w:val="18"/>
                <w:szCs w:val="18"/>
                <w:rtl/>
                <w:lang w:eastAsia="ar" w:bidi="ar-EG"/>
              </w:rPr>
              <w:t>35.2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6197EA0E" w14:textId="77777777" w:rsidR="009340DE" w:rsidRDefault="009340DE" w:rsidP="00201859">
            <w:pPr>
              <w:bidi/>
              <w:jc w:val="center"/>
              <w:rPr>
                <w:color w:val="000000"/>
                <w:sz w:val="18"/>
                <w:szCs w:val="18"/>
                <w:lang w:eastAsia="en-CA"/>
              </w:rPr>
            </w:pPr>
            <w:r>
              <w:rPr>
                <w:color w:val="000000"/>
                <w:sz w:val="18"/>
                <w:szCs w:val="18"/>
                <w:rtl/>
                <w:lang w:eastAsia="ar" w:bidi="ar-EG"/>
              </w:rPr>
              <w:t>لا ينطبق</w:t>
            </w:r>
          </w:p>
        </w:tc>
      </w:tr>
      <w:tr w:rsidR="009340DE" w14:paraId="0E7A7A8C" w14:textId="77777777" w:rsidTr="008B3559">
        <w:trPr>
          <w:trHeight w:val="570"/>
        </w:trPr>
        <w:tc>
          <w:tcPr>
            <w:tcW w:w="469" w:type="dxa"/>
            <w:vMerge/>
            <w:tcBorders>
              <w:top w:val="single" w:sz="4" w:space="0" w:color="000000"/>
              <w:left w:val="single" w:sz="4" w:space="0" w:color="000000"/>
              <w:bottom w:val="single" w:sz="4" w:space="0" w:color="000000"/>
              <w:right w:val="single" w:sz="4" w:space="0" w:color="000000"/>
            </w:tcBorders>
            <w:vAlign w:val="center"/>
            <w:hideMark/>
          </w:tcPr>
          <w:p w14:paraId="05877A4A" w14:textId="77777777" w:rsidR="009340DE" w:rsidRDefault="009340DE" w:rsidP="00201859">
            <w:pPr>
              <w:bidi/>
              <w:jc w:val="left"/>
              <w:rPr>
                <w:color w:val="000000"/>
                <w:sz w:val="18"/>
                <w:szCs w:val="18"/>
                <w:lang w:eastAsia="en-CA"/>
              </w:rPr>
            </w:pPr>
          </w:p>
        </w:tc>
        <w:tc>
          <w:tcPr>
            <w:tcW w:w="1039" w:type="dxa"/>
            <w:vMerge/>
            <w:tcBorders>
              <w:top w:val="single" w:sz="4" w:space="0" w:color="000000"/>
              <w:left w:val="single" w:sz="4" w:space="0" w:color="000000"/>
              <w:bottom w:val="single" w:sz="4" w:space="0" w:color="000000"/>
              <w:right w:val="single" w:sz="4" w:space="0" w:color="000000"/>
            </w:tcBorders>
            <w:vAlign w:val="center"/>
            <w:hideMark/>
          </w:tcPr>
          <w:p w14:paraId="396B2C65" w14:textId="77777777" w:rsidR="009340DE" w:rsidRDefault="009340DE" w:rsidP="00201859">
            <w:pPr>
              <w:bidi/>
              <w:jc w:val="left"/>
              <w:rPr>
                <w:color w:val="000000"/>
                <w:sz w:val="18"/>
                <w:szCs w:val="18"/>
                <w:lang w:eastAsia="en-CA"/>
              </w:rPr>
            </w:pPr>
          </w:p>
        </w:tc>
        <w:tc>
          <w:tcPr>
            <w:tcW w:w="8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F92EB6B" w14:textId="77777777" w:rsidR="009340DE" w:rsidRPr="006A0FE9" w:rsidRDefault="009340DE" w:rsidP="00201859">
            <w:pPr>
              <w:bidi/>
              <w:ind w:right="-52"/>
              <w:jc w:val="left"/>
              <w:rPr>
                <w:color w:val="000000"/>
                <w:sz w:val="18"/>
                <w:szCs w:val="18"/>
                <w:lang w:eastAsia="en-CA"/>
              </w:rPr>
            </w:pPr>
            <w:r w:rsidRPr="006A0FE9">
              <w:rPr>
                <w:sz w:val="18"/>
                <w:szCs w:val="18"/>
                <w:rtl/>
                <w:lang w:eastAsia="ar" w:bidi="ar-EG"/>
              </w:rPr>
              <w:t>طن من مكافئ ثاني أكسيد الكربون</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225E41B6" w14:textId="77777777" w:rsidR="009340DE" w:rsidRPr="004B017D" w:rsidRDefault="009340DE" w:rsidP="00201859">
            <w:pPr>
              <w:bidi/>
              <w:jc w:val="center"/>
              <w:rPr>
                <w:color w:val="000000"/>
                <w:sz w:val="18"/>
              </w:rPr>
            </w:pPr>
            <w:r>
              <w:rPr>
                <w:color w:val="000000"/>
                <w:sz w:val="18"/>
                <w:szCs w:val="18"/>
                <w:rtl/>
                <w:lang w:eastAsia="ar" w:bidi="ar-EG"/>
              </w:rPr>
              <w:t>لا ينطبق</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150BB4CB" w14:textId="77777777" w:rsidR="009340DE" w:rsidRPr="004B017D" w:rsidRDefault="009340DE" w:rsidP="008B3559">
            <w:pPr>
              <w:bidi/>
              <w:ind w:left="-100"/>
              <w:jc w:val="distribute"/>
              <w:rPr>
                <w:color w:val="0D0D0D" w:themeColor="text1" w:themeTint="F2"/>
                <w:sz w:val="18"/>
              </w:rPr>
            </w:pPr>
            <w:r>
              <w:rPr>
                <w:color w:val="0D0D0D" w:themeColor="text1" w:themeTint="F2"/>
                <w:sz w:val="18"/>
                <w:szCs w:val="18"/>
                <w:rtl/>
                <w:lang w:eastAsia="ar" w:bidi="ar-EG"/>
              </w:rPr>
              <w:t>935,450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7D2382C5" w14:textId="77777777" w:rsidR="009340DE" w:rsidRPr="004B017D" w:rsidRDefault="009340DE" w:rsidP="008B3559">
            <w:pPr>
              <w:bidi/>
              <w:ind w:left="-90"/>
              <w:jc w:val="distribute"/>
              <w:rPr>
                <w:color w:val="0D0D0D" w:themeColor="text1" w:themeTint="F2"/>
                <w:sz w:val="18"/>
              </w:rPr>
            </w:pPr>
            <w:r>
              <w:rPr>
                <w:color w:val="0D0D0D" w:themeColor="text1" w:themeTint="F2"/>
                <w:sz w:val="18"/>
                <w:szCs w:val="18"/>
                <w:rtl/>
                <w:lang w:eastAsia="ar" w:bidi="ar-EG"/>
              </w:rPr>
              <w:t>911,652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565CB427" w14:textId="77777777" w:rsidR="009340DE" w:rsidRPr="004B017D" w:rsidRDefault="009340DE" w:rsidP="008B3559">
            <w:pPr>
              <w:bidi/>
              <w:ind w:left="-90"/>
              <w:jc w:val="distribute"/>
              <w:rPr>
                <w:color w:val="0D0D0D" w:themeColor="text1" w:themeTint="F2"/>
                <w:sz w:val="18"/>
              </w:rPr>
            </w:pPr>
            <w:r>
              <w:rPr>
                <w:color w:val="0D0D0D" w:themeColor="text1" w:themeTint="F2"/>
                <w:sz w:val="18"/>
                <w:szCs w:val="18"/>
                <w:rtl/>
                <w:lang w:eastAsia="ar" w:bidi="ar-EG"/>
              </w:rPr>
              <w:t>887,506</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3D782E49" w14:textId="77777777" w:rsidR="009340DE" w:rsidRPr="004B017D" w:rsidRDefault="009340DE" w:rsidP="008B3559">
            <w:pPr>
              <w:bidi/>
              <w:jc w:val="distribute"/>
              <w:rPr>
                <w:color w:val="0D0D0D" w:themeColor="text1" w:themeTint="F2"/>
                <w:sz w:val="18"/>
              </w:rPr>
            </w:pPr>
            <w:r>
              <w:rPr>
                <w:color w:val="0D0D0D" w:themeColor="text1" w:themeTint="F2"/>
                <w:sz w:val="18"/>
                <w:szCs w:val="18"/>
                <w:rtl/>
                <w:lang w:eastAsia="ar" w:bidi="ar-EG"/>
              </w:rPr>
              <w:t>864,056</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694727F" w14:textId="77777777" w:rsidR="009340DE" w:rsidRPr="004B017D" w:rsidRDefault="009340DE" w:rsidP="008B3559">
            <w:pPr>
              <w:bidi/>
              <w:ind w:left="-310"/>
              <w:jc w:val="distribute"/>
              <w:rPr>
                <w:color w:val="0D0D0D" w:themeColor="text1" w:themeTint="F2"/>
                <w:sz w:val="18"/>
              </w:rPr>
            </w:pPr>
            <w:r>
              <w:rPr>
                <w:color w:val="0D0D0D" w:themeColor="text1" w:themeTint="F2"/>
                <w:sz w:val="18"/>
                <w:szCs w:val="18"/>
                <w:rtl/>
                <w:lang w:eastAsia="ar" w:bidi="ar-EG"/>
              </w:rPr>
              <w:t>840,258</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7F95305" w14:textId="77777777" w:rsidR="009340DE" w:rsidRPr="008B3559" w:rsidRDefault="009340DE" w:rsidP="008B3559">
            <w:pPr>
              <w:bidi/>
              <w:jc w:val="distribute"/>
              <w:rPr>
                <w:color w:val="0D0D0D" w:themeColor="text1" w:themeTint="F2"/>
                <w:sz w:val="18"/>
                <w:lang w:val="en-US"/>
              </w:rPr>
            </w:pPr>
            <w:r>
              <w:rPr>
                <w:color w:val="0D0D0D" w:themeColor="text1" w:themeTint="F2"/>
                <w:sz w:val="18"/>
                <w:szCs w:val="18"/>
                <w:rtl/>
                <w:lang w:eastAsia="ar" w:bidi="ar-EG"/>
              </w:rPr>
              <w:t>792,662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42F2BB56" w14:textId="77777777" w:rsidR="009340DE" w:rsidRPr="004B017D" w:rsidRDefault="009340DE" w:rsidP="004170F6">
            <w:pPr>
              <w:bidi/>
              <w:jc w:val="distribute"/>
              <w:rPr>
                <w:color w:val="0D0D0D" w:themeColor="text1" w:themeTint="F2"/>
                <w:sz w:val="18"/>
              </w:rPr>
            </w:pPr>
            <w:r>
              <w:rPr>
                <w:color w:val="0D0D0D" w:themeColor="text1" w:themeTint="F2"/>
                <w:sz w:val="18"/>
                <w:szCs w:val="18"/>
                <w:rtl/>
                <w:lang w:eastAsia="ar" w:bidi="ar-EG"/>
              </w:rPr>
              <w:t>792,662</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hideMark/>
          </w:tcPr>
          <w:p w14:paraId="7509A7E2" w14:textId="77777777" w:rsidR="009340DE" w:rsidRDefault="009340DE" w:rsidP="00201859">
            <w:pPr>
              <w:bidi/>
              <w:jc w:val="center"/>
              <w:rPr>
                <w:color w:val="000000"/>
                <w:sz w:val="18"/>
                <w:szCs w:val="18"/>
                <w:lang w:eastAsia="en-CA"/>
              </w:rPr>
            </w:pPr>
            <w:r>
              <w:rPr>
                <w:color w:val="000000"/>
                <w:sz w:val="18"/>
                <w:szCs w:val="18"/>
                <w:rtl/>
                <w:lang w:eastAsia="ar" w:bidi="ar-EG"/>
              </w:rPr>
              <w:t>لا ينطبق</w:t>
            </w:r>
          </w:p>
        </w:tc>
      </w:tr>
      <w:tr w:rsidR="008F5739" w14:paraId="5F8AFE91" w14:textId="77777777" w:rsidTr="008B3559">
        <w:trPr>
          <w:trHeight w:val="116"/>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C00A3" w14:textId="77777777" w:rsidR="008F5739" w:rsidRDefault="008F5739" w:rsidP="008F5739">
            <w:pPr>
              <w:bidi/>
              <w:jc w:val="left"/>
              <w:rPr>
                <w:color w:val="000000"/>
                <w:sz w:val="18"/>
                <w:szCs w:val="18"/>
                <w:lang w:eastAsia="en-CA"/>
              </w:rPr>
            </w:pPr>
            <w:r>
              <w:rPr>
                <w:color w:val="000000"/>
                <w:sz w:val="18"/>
                <w:szCs w:val="18"/>
                <w:rtl/>
                <w:lang w:eastAsia="ar" w:bidi="ar-EG"/>
              </w:rPr>
              <w:t>2.1</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713466" w14:textId="77777777" w:rsidR="008F5739" w:rsidRDefault="008F5739" w:rsidP="008F5739">
            <w:pPr>
              <w:bidi/>
              <w:jc w:val="left"/>
              <w:rPr>
                <w:color w:val="000000"/>
                <w:sz w:val="18"/>
                <w:szCs w:val="18"/>
                <w:lang w:eastAsia="en-CA"/>
              </w:rPr>
            </w:pPr>
            <w:r>
              <w:rPr>
                <w:color w:val="000000"/>
                <w:sz w:val="18"/>
                <w:szCs w:val="18"/>
                <w:rtl/>
                <w:lang w:eastAsia="ar" w:bidi="ar-EG"/>
              </w:rPr>
              <w:t>التمويل المتفق عليه للوكالة المنفذة الرئيسية (اليونيدو)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F3F5F5" w14:textId="3ECE8C58" w:rsidR="008F5739" w:rsidRDefault="008F5739" w:rsidP="008B3559">
            <w:pPr>
              <w:bidi/>
              <w:ind w:left="-90"/>
              <w:jc w:val="distribute"/>
              <w:rPr>
                <w:color w:val="000000"/>
                <w:sz w:val="18"/>
                <w:szCs w:val="18"/>
                <w:lang w:eastAsia="en-CA"/>
              </w:rPr>
            </w:pPr>
            <w:r w:rsidRPr="00294D13">
              <w:rPr>
                <w:color w:val="000000"/>
                <w:sz w:val="18"/>
                <w:szCs w:val="18"/>
                <w:lang w:eastAsia="en-CA"/>
              </w:rPr>
              <w:t>115,000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2FAE17" w14:textId="13901B97"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68C63" w14:textId="58C7958F" w:rsidR="008F5739" w:rsidRDefault="008F5739" w:rsidP="008B3559">
            <w:pPr>
              <w:bidi/>
              <w:rPr>
                <w:color w:val="000000"/>
                <w:sz w:val="18"/>
                <w:szCs w:val="18"/>
                <w:lang w:eastAsia="en-CA"/>
              </w:rPr>
            </w:pPr>
            <w:r w:rsidRPr="00294D13">
              <w:rPr>
                <w:color w:val="000000"/>
                <w:sz w:val="18"/>
                <w:szCs w:val="18"/>
                <w:lang w:eastAsia="en-CA"/>
              </w:rPr>
              <w:t>94,500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B4783F" w14:textId="5B3B8DC0"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75F143" w14:textId="7BC1772C" w:rsidR="008F5739" w:rsidRDefault="008F5739" w:rsidP="008B3559">
            <w:pPr>
              <w:bidi/>
              <w:rPr>
                <w:color w:val="000000"/>
                <w:sz w:val="18"/>
                <w:szCs w:val="18"/>
                <w:lang w:eastAsia="en-CA"/>
              </w:rPr>
            </w:pPr>
            <w:r w:rsidRPr="00294D13">
              <w:rPr>
                <w:color w:val="000000"/>
                <w:sz w:val="18"/>
                <w:szCs w:val="18"/>
                <w:lang w:eastAsia="en-CA"/>
              </w:rPr>
              <w:t>69,500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B5723A" w14:textId="7DF9540F"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EC0192" w14:textId="4805C639"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052A75" w14:textId="661B6DF0" w:rsidR="008F5739" w:rsidRDefault="008F5739" w:rsidP="004170F6">
            <w:pPr>
              <w:bidi/>
              <w:ind w:left="-170"/>
              <w:jc w:val="distribute"/>
              <w:rPr>
                <w:color w:val="000000"/>
                <w:sz w:val="18"/>
                <w:szCs w:val="18"/>
                <w:lang w:eastAsia="en-CA"/>
              </w:rPr>
            </w:pPr>
            <w:r w:rsidRPr="00294D13">
              <w:rPr>
                <w:color w:val="000000"/>
                <w:sz w:val="18"/>
                <w:szCs w:val="18"/>
                <w:lang w:eastAsia="en-CA"/>
              </w:rPr>
              <w:t>38,000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3AC456" w14:textId="209260A3" w:rsidR="008F5739" w:rsidRDefault="008F5739" w:rsidP="008B3559">
            <w:pPr>
              <w:bidi/>
              <w:ind w:left="-170"/>
              <w:jc w:val="distribute"/>
              <w:rPr>
                <w:color w:val="000000"/>
                <w:sz w:val="18"/>
                <w:szCs w:val="18"/>
                <w:lang w:eastAsia="en-CA"/>
              </w:rPr>
            </w:pPr>
            <w:r w:rsidRPr="00294D13">
              <w:rPr>
                <w:color w:val="000000"/>
                <w:sz w:val="18"/>
                <w:szCs w:val="18"/>
                <w:lang w:eastAsia="en-CA"/>
              </w:rPr>
              <w:t>317,000</w:t>
            </w:r>
          </w:p>
        </w:tc>
      </w:tr>
      <w:tr w:rsidR="008F5739" w14:paraId="4A725410" w14:textId="77777777" w:rsidTr="008B3559">
        <w:trPr>
          <w:trHeight w:val="56"/>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54ED18" w14:textId="77777777" w:rsidR="008F5739" w:rsidRDefault="008F5739" w:rsidP="008F5739">
            <w:pPr>
              <w:bidi/>
              <w:jc w:val="left"/>
              <w:rPr>
                <w:color w:val="000000"/>
                <w:sz w:val="18"/>
                <w:szCs w:val="18"/>
                <w:lang w:eastAsia="en-CA"/>
              </w:rPr>
            </w:pPr>
            <w:r>
              <w:rPr>
                <w:color w:val="000000"/>
                <w:sz w:val="18"/>
                <w:szCs w:val="18"/>
                <w:rtl/>
                <w:lang w:eastAsia="ar" w:bidi="ar-EG"/>
              </w:rPr>
              <w:t>2-2</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18AB8D" w14:textId="77777777" w:rsidR="008F5739" w:rsidRDefault="008F5739" w:rsidP="008F5739">
            <w:pPr>
              <w:bidi/>
              <w:jc w:val="left"/>
              <w:rPr>
                <w:color w:val="000000"/>
                <w:sz w:val="18"/>
                <w:szCs w:val="18"/>
                <w:lang w:eastAsia="en-CA"/>
              </w:rPr>
            </w:pPr>
            <w:r>
              <w:rPr>
                <w:color w:val="000000"/>
                <w:sz w:val="18"/>
                <w:szCs w:val="18"/>
                <w:rtl/>
                <w:lang w:eastAsia="ar" w:bidi="ar-EG"/>
              </w:rPr>
              <w:t>تكاليف دعم الوكالة المنفذة الرئيسية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7A278D" w14:textId="18222CCD" w:rsidR="008F5739" w:rsidRDefault="008F5739" w:rsidP="008B3559">
            <w:pPr>
              <w:bidi/>
              <w:ind w:left="-90"/>
              <w:jc w:val="distribute"/>
              <w:rPr>
                <w:color w:val="000000"/>
                <w:sz w:val="18"/>
                <w:szCs w:val="18"/>
                <w:lang w:eastAsia="en-CA"/>
              </w:rPr>
            </w:pPr>
            <w:r w:rsidRPr="00294D13">
              <w:rPr>
                <w:color w:val="000000"/>
                <w:sz w:val="18"/>
                <w:szCs w:val="18"/>
                <w:lang w:eastAsia="en-CA"/>
              </w:rPr>
              <w:t>14,950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4C1234" w14:textId="70BE9DB1"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6347C1" w14:textId="2A91FE38" w:rsidR="008F5739" w:rsidRDefault="008F5739" w:rsidP="008B3559">
            <w:pPr>
              <w:bidi/>
              <w:rPr>
                <w:color w:val="000000"/>
                <w:sz w:val="18"/>
                <w:szCs w:val="18"/>
                <w:lang w:eastAsia="en-CA"/>
              </w:rPr>
            </w:pPr>
            <w:r w:rsidRPr="00294D13">
              <w:rPr>
                <w:color w:val="000000"/>
                <w:sz w:val="18"/>
                <w:szCs w:val="18"/>
                <w:lang w:eastAsia="en-CA"/>
              </w:rPr>
              <w:t>12,285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C4A269" w14:textId="1E15BE38"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97742E" w14:textId="3DD27C3E" w:rsidR="008F5739" w:rsidRDefault="008F5739" w:rsidP="008B3559">
            <w:pPr>
              <w:bidi/>
              <w:rPr>
                <w:color w:val="000000"/>
                <w:sz w:val="18"/>
                <w:szCs w:val="18"/>
                <w:lang w:eastAsia="en-CA"/>
              </w:rPr>
            </w:pPr>
            <w:r w:rsidRPr="00294D13">
              <w:rPr>
                <w:color w:val="000000"/>
                <w:sz w:val="18"/>
                <w:szCs w:val="18"/>
                <w:lang w:eastAsia="en-CA"/>
              </w:rPr>
              <w:t>9,035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50E0FB" w14:textId="59EB970F"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D3AF9C" w14:textId="4EF51E74"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04D6E0" w14:textId="3040D1F3" w:rsidR="008F5739" w:rsidRDefault="008F5739" w:rsidP="004170F6">
            <w:pPr>
              <w:bidi/>
              <w:ind w:left="-170"/>
              <w:jc w:val="distribute"/>
              <w:rPr>
                <w:color w:val="000000"/>
                <w:sz w:val="18"/>
                <w:szCs w:val="18"/>
                <w:lang w:eastAsia="en-CA"/>
              </w:rPr>
            </w:pPr>
            <w:r w:rsidRPr="00294D13">
              <w:rPr>
                <w:color w:val="000000"/>
                <w:sz w:val="18"/>
                <w:szCs w:val="18"/>
                <w:lang w:eastAsia="en-CA"/>
              </w:rPr>
              <w:t>4,940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B43C19" w14:textId="2C9E305E" w:rsidR="008F5739" w:rsidRDefault="008F5739" w:rsidP="008B3559">
            <w:pPr>
              <w:bidi/>
              <w:ind w:left="-170"/>
              <w:jc w:val="distribute"/>
              <w:rPr>
                <w:color w:val="000000"/>
                <w:sz w:val="18"/>
                <w:szCs w:val="18"/>
                <w:lang w:eastAsia="en-CA"/>
              </w:rPr>
            </w:pPr>
            <w:r w:rsidRPr="00294D13">
              <w:rPr>
                <w:color w:val="000000"/>
                <w:sz w:val="18"/>
                <w:szCs w:val="18"/>
                <w:lang w:eastAsia="en-CA"/>
              </w:rPr>
              <w:t>41,210</w:t>
            </w:r>
          </w:p>
        </w:tc>
      </w:tr>
      <w:tr w:rsidR="008F5739" w14:paraId="1DB68774" w14:textId="77777777" w:rsidTr="008B3559">
        <w:trPr>
          <w:trHeight w:val="56"/>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0FC082" w14:textId="77777777" w:rsidR="008F5739" w:rsidRDefault="008F5739" w:rsidP="008F5739">
            <w:pPr>
              <w:bidi/>
              <w:jc w:val="left"/>
              <w:rPr>
                <w:color w:val="000000"/>
                <w:sz w:val="18"/>
                <w:szCs w:val="18"/>
                <w:lang w:eastAsia="en-CA"/>
              </w:rPr>
            </w:pPr>
            <w:r>
              <w:rPr>
                <w:color w:val="000000"/>
                <w:sz w:val="18"/>
                <w:szCs w:val="18"/>
                <w:rtl/>
                <w:lang w:eastAsia="ar" w:bidi="ar-EG"/>
              </w:rPr>
              <w:t>2-3</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58F4C6" w14:textId="77777777" w:rsidR="008F5739" w:rsidRDefault="008F5739" w:rsidP="008F5739">
            <w:pPr>
              <w:bidi/>
              <w:jc w:val="left"/>
              <w:rPr>
                <w:color w:val="000000"/>
                <w:sz w:val="18"/>
                <w:szCs w:val="18"/>
                <w:lang w:eastAsia="en-CA"/>
              </w:rPr>
            </w:pPr>
            <w:r>
              <w:rPr>
                <w:color w:val="000000"/>
                <w:sz w:val="18"/>
                <w:szCs w:val="18"/>
                <w:rtl/>
                <w:lang w:eastAsia="ar" w:bidi="ar-EG"/>
              </w:rPr>
              <w:t>التمويل المتفق عليه للوكالة المنفذة المتعاونة (اليونيب)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B31697" w14:textId="0AFB91CC" w:rsidR="008F5739" w:rsidRPr="004B017D" w:rsidRDefault="008F5739" w:rsidP="008B3559">
            <w:pPr>
              <w:bidi/>
              <w:ind w:left="-90"/>
              <w:jc w:val="distribute"/>
              <w:rPr>
                <w:sz w:val="18"/>
              </w:rPr>
            </w:pPr>
            <w:r w:rsidRPr="00294D13">
              <w:rPr>
                <w:sz w:val="18"/>
                <w:szCs w:val="18"/>
              </w:rPr>
              <w:t>35,000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65D58" w14:textId="70B93E7F"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E7E58B" w14:textId="4BB25306" w:rsidR="008F5739" w:rsidRPr="004B017D" w:rsidRDefault="008F5739" w:rsidP="008B3559">
            <w:pPr>
              <w:bidi/>
              <w:rPr>
                <w:sz w:val="18"/>
              </w:rPr>
            </w:pPr>
            <w:r w:rsidRPr="00294D13">
              <w:rPr>
                <w:sz w:val="18"/>
                <w:szCs w:val="18"/>
              </w:rPr>
              <w:t>35</w:t>
            </w:r>
            <w:r w:rsidRPr="008F5739">
              <w:rPr>
                <w:sz w:val="18"/>
              </w:rPr>
              <w:t>,000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5DD78B" w14:textId="2D873FD8" w:rsidR="008F5739" w:rsidRPr="004B017D" w:rsidRDefault="008F5739" w:rsidP="008B3559">
            <w:pPr>
              <w:bidi/>
              <w:rPr>
                <w:sz w:val="18"/>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22C55E" w14:textId="1327F4F5" w:rsidR="008F5739" w:rsidRDefault="008F5739" w:rsidP="008B3559">
            <w:pPr>
              <w:bidi/>
              <w:rPr>
                <w:color w:val="000000"/>
                <w:sz w:val="18"/>
                <w:szCs w:val="18"/>
                <w:lang w:eastAsia="en-CA"/>
              </w:rPr>
            </w:pPr>
            <w:r w:rsidRPr="00294D13">
              <w:rPr>
                <w:color w:val="000000"/>
                <w:sz w:val="18"/>
                <w:szCs w:val="18"/>
                <w:lang w:eastAsia="en-CA"/>
              </w:rPr>
              <w:t>40,000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FA60C5" w14:textId="03977000" w:rsidR="008F5739" w:rsidRPr="004B017D" w:rsidRDefault="008F5739" w:rsidP="008B3559">
            <w:pPr>
              <w:bidi/>
              <w:jc w:val="distribute"/>
              <w:rPr>
                <w:sz w:val="18"/>
              </w:rPr>
            </w:pPr>
            <w:r w:rsidRPr="008F5739">
              <w:rPr>
                <w:sz w:val="18"/>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5F3330" w14:textId="7EED246E" w:rsidR="008F5739" w:rsidRPr="004B017D" w:rsidRDefault="008F5739" w:rsidP="008B3559">
            <w:pPr>
              <w:bidi/>
              <w:jc w:val="distribute"/>
              <w:rPr>
                <w:sz w:val="18"/>
              </w:rPr>
            </w:pPr>
            <w:r w:rsidRPr="00294D13">
              <w:rPr>
                <w:sz w:val="18"/>
                <w:szCs w:val="18"/>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BBF89" w14:textId="0FE6A16E" w:rsidR="008F5739" w:rsidRPr="004B017D" w:rsidRDefault="008F5739" w:rsidP="004170F6">
            <w:pPr>
              <w:bidi/>
              <w:ind w:left="-170"/>
              <w:jc w:val="distribute"/>
              <w:rPr>
                <w:sz w:val="18"/>
              </w:rPr>
            </w:pPr>
            <w:r w:rsidRPr="00294D13">
              <w:rPr>
                <w:sz w:val="18"/>
                <w:szCs w:val="18"/>
              </w:rPr>
              <w:t>5,000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2FB16E" w14:textId="6A9B9076" w:rsidR="008F5739" w:rsidRPr="004B017D" w:rsidRDefault="008F5739" w:rsidP="008B3559">
            <w:pPr>
              <w:bidi/>
              <w:ind w:left="-170"/>
              <w:jc w:val="distribute"/>
              <w:rPr>
                <w:sz w:val="18"/>
              </w:rPr>
            </w:pPr>
            <w:r w:rsidRPr="00294D13">
              <w:rPr>
                <w:sz w:val="18"/>
                <w:szCs w:val="18"/>
              </w:rPr>
              <w:t>115</w:t>
            </w:r>
            <w:r w:rsidRPr="008F5739">
              <w:rPr>
                <w:sz w:val="18"/>
              </w:rPr>
              <w:t>,000</w:t>
            </w:r>
          </w:p>
        </w:tc>
      </w:tr>
      <w:tr w:rsidR="008F5739" w14:paraId="6C90915E" w14:textId="77777777" w:rsidTr="008B3559">
        <w:trPr>
          <w:trHeight w:val="56"/>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773359" w14:textId="77777777" w:rsidR="008F5739" w:rsidRDefault="008F5739" w:rsidP="008F5739">
            <w:pPr>
              <w:bidi/>
              <w:jc w:val="left"/>
              <w:rPr>
                <w:color w:val="000000"/>
                <w:sz w:val="18"/>
                <w:szCs w:val="18"/>
                <w:lang w:eastAsia="en-CA"/>
              </w:rPr>
            </w:pPr>
            <w:r>
              <w:rPr>
                <w:color w:val="000000"/>
                <w:sz w:val="18"/>
                <w:szCs w:val="18"/>
                <w:rtl/>
                <w:lang w:eastAsia="ar" w:bidi="ar-EG"/>
              </w:rPr>
              <w:t>2-4</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F9CA3E" w14:textId="77777777" w:rsidR="008F5739" w:rsidRDefault="008F5739" w:rsidP="008F5739">
            <w:pPr>
              <w:bidi/>
              <w:jc w:val="left"/>
              <w:rPr>
                <w:color w:val="000000"/>
                <w:sz w:val="18"/>
                <w:szCs w:val="18"/>
                <w:lang w:eastAsia="en-CA"/>
              </w:rPr>
            </w:pPr>
            <w:r>
              <w:rPr>
                <w:color w:val="000000"/>
                <w:sz w:val="18"/>
                <w:szCs w:val="18"/>
                <w:rtl/>
                <w:lang w:eastAsia="ar" w:bidi="ar-EG"/>
              </w:rPr>
              <w:t>تكاليف دعم الوكالة المنفذة المتعاونة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D073C8" w14:textId="7FD9A2B9" w:rsidR="008F5739" w:rsidRPr="004B017D" w:rsidRDefault="008F5739" w:rsidP="008B3559">
            <w:pPr>
              <w:bidi/>
              <w:ind w:left="-90"/>
              <w:jc w:val="distribute"/>
              <w:rPr>
                <w:sz w:val="18"/>
              </w:rPr>
            </w:pPr>
            <w:r w:rsidRPr="00294D13">
              <w:rPr>
                <w:sz w:val="18"/>
                <w:szCs w:val="18"/>
              </w:rPr>
              <w:t>4,550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F68F89" w14:textId="72D1DE21"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D2002" w14:textId="6D01EC7C" w:rsidR="008F5739" w:rsidRPr="004B017D" w:rsidRDefault="008F5739" w:rsidP="008B3559">
            <w:pPr>
              <w:bidi/>
              <w:rPr>
                <w:sz w:val="18"/>
              </w:rPr>
            </w:pPr>
            <w:r w:rsidRPr="00294D13">
              <w:rPr>
                <w:sz w:val="18"/>
                <w:szCs w:val="18"/>
              </w:rPr>
              <w:t>4,550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F1D122" w14:textId="3BF613C4" w:rsidR="008F5739" w:rsidRPr="004B017D" w:rsidRDefault="008F5739" w:rsidP="008B3559">
            <w:pPr>
              <w:bidi/>
              <w:rPr>
                <w:sz w:val="18"/>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F0DF31" w14:textId="7DDA4748" w:rsidR="008F5739" w:rsidRDefault="008F5739" w:rsidP="008B3559">
            <w:pPr>
              <w:bidi/>
              <w:rPr>
                <w:color w:val="000000"/>
                <w:sz w:val="18"/>
                <w:szCs w:val="18"/>
                <w:lang w:eastAsia="en-CA"/>
              </w:rPr>
            </w:pPr>
            <w:r w:rsidRPr="00294D13">
              <w:rPr>
                <w:color w:val="000000"/>
                <w:sz w:val="18"/>
                <w:szCs w:val="18"/>
                <w:lang w:eastAsia="en-CA"/>
              </w:rPr>
              <w:t>5,200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AF2C79" w14:textId="396CE3A2" w:rsidR="008F5739" w:rsidRPr="004B017D" w:rsidRDefault="008F5739" w:rsidP="008B3559">
            <w:pPr>
              <w:bidi/>
              <w:jc w:val="distribute"/>
              <w:rPr>
                <w:sz w:val="18"/>
              </w:rPr>
            </w:pPr>
            <w:r w:rsidRPr="008F5739">
              <w:rPr>
                <w:sz w:val="18"/>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49F758" w14:textId="39ED8746" w:rsidR="008F5739" w:rsidRPr="004B017D" w:rsidRDefault="008F5739" w:rsidP="008B3559">
            <w:pPr>
              <w:bidi/>
              <w:jc w:val="distribute"/>
              <w:rPr>
                <w:sz w:val="18"/>
              </w:rPr>
            </w:pPr>
            <w:r w:rsidRPr="00294D13">
              <w:rPr>
                <w:sz w:val="18"/>
                <w:szCs w:val="18"/>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A2DF8F" w14:textId="3411E350" w:rsidR="008F5739" w:rsidRPr="004B017D" w:rsidRDefault="008F5739" w:rsidP="004170F6">
            <w:pPr>
              <w:bidi/>
              <w:ind w:left="-170"/>
              <w:jc w:val="distribute"/>
              <w:rPr>
                <w:sz w:val="18"/>
              </w:rPr>
            </w:pPr>
            <w:r w:rsidRPr="00294D13">
              <w:rPr>
                <w:sz w:val="18"/>
                <w:szCs w:val="18"/>
              </w:rPr>
              <w:t>650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673CB4" w14:textId="686B547B" w:rsidR="008F5739" w:rsidRPr="004B017D" w:rsidRDefault="008F5739" w:rsidP="008B3559">
            <w:pPr>
              <w:bidi/>
              <w:ind w:left="-170"/>
              <w:jc w:val="distribute"/>
              <w:rPr>
                <w:sz w:val="18"/>
              </w:rPr>
            </w:pPr>
            <w:r w:rsidRPr="00294D13">
              <w:rPr>
                <w:sz w:val="18"/>
                <w:szCs w:val="18"/>
              </w:rPr>
              <w:t>14,950</w:t>
            </w:r>
          </w:p>
        </w:tc>
      </w:tr>
      <w:tr w:rsidR="008F5739" w14:paraId="59875E12" w14:textId="77777777" w:rsidTr="008B3559">
        <w:trPr>
          <w:trHeight w:val="62"/>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25A409" w14:textId="77777777" w:rsidR="008F5739" w:rsidRDefault="008F5739" w:rsidP="008F5739">
            <w:pPr>
              <w:bidi/>
              <w:jc w:val="left"/>
              <w:rPr>
                <w:color w:val="000000"/>
                <w:sz w:val="18"/>
                <w:szCs w:val="18"/>
                <w:lang w:eastAsia="en-CA"/>
              </w:rPr>
            </w:pPr>
            <w:r>
              <w:rPr>
                <w:color w:val="000000"/>
                <w:sz w:val="18"/>
                <w:szCs w:val="18"/>
                <w:rtl/>
                <w:lang w:eastAsia="ar" w:bidi="ar-EG"/>
              </w:rPr>
              <w:t>3-1</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129B81" w14:textId="77777777" w:rsidR="008F5739" w:rsidRDefault="008F5739" w:rsidP="008F5739">
            <w:pPr>
              <w:bidi/>
              <w:jc w:val="left"/>
              <w:rPr>
                <w:color w:val="000000"/>
                <w:sz w:val="18"/>
                <w:szCs w:val="18"/>
                <w:lang w:eastAsia="en-CA"/>
              </w:rPr>
            </w:pPr>
            <w:r>
              <w:rPr>
                <w:color w:val="000000"/>
                <w:sz w:val="18"/>
                <w:szCs w:val="18"/>
                <w:rtl/>
                <w:lang w:eastAsia="ar" w:bidi="ar-EG"/>
              </w:rPr>
              <w:t>إجمالي التمويل المتفق عليه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E45A1E" w14:textId="780CDCAF" w:rsidR="008F5739" w:rsidRDefault="008F5739" w:rsidP="008B3559">
            <w:pPr>
              <w:bidi/>
              <w:ind w:left="-90"/>
              <w:jc w:val="distribute"/>
              <w:rPr>
                <w:color w:val="000000"/>
                <w:sz w:val="18"/>
                <w:szCs w:val="18"/>
                <w:lang w:eastAsia="en-CA"/>
              </w:rPr>
            </w:pPr>
            <w:r w:rsidRPr="00294D13">
              <w:rPr>
                <w:color w:val="000000"/>
                <w:sz w:val="18"/>
                <w:szCs w:val="18"/>
                <w:lang w:eastAsia="en-CA"/>
              </w:rPr>
              <w:t>*150,000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61DCFF" w14:textId="2F53D5D1"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67E548" w14:textId="7894DA88" w:rsidR="008F5739" w:rsidRDefault="008F5739" w:rsidP="008B3559">
            <w:pPr>
              <w:bidi/>
              <w:rPr>
                <w:color w:val="000000"/>
                <w:sz w:val="18"/>
                <w:szCs w:val="18"/>
                <w:lang w:eastAsia="en-CA"/>
              </w:rPr>
            </w:pPr>
            <w:r w:rsidRPr="00294D13">
              <w:rPr>
                <w:color w:val="000000"/>
                <w:sz w:val="18"/>
                <w:szCs w:val="18"/>
                <w:lang w:eastAsia="en-CA"/>
              </w:rPr>
              <w:t>129,500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D3FE05" w14:textId="67995850"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C4D59E" w14:textId="01908A2C" w:rsidR="008F5739" w:rsidRDefault="008F5739" w:rsidP="008B3559">
            <w:pPr>
              <w:bidi/>
              <w:rPr>
                <w:color w:val="000000"/>
                <w:sz w:val="18"/>
                <w:szCs w:val="18"/>
                <w:lang w:eastAsia="en-CA"/>
              </w:rPr>
            </w:pPr>
            <w:r w:rsidRPr="00294D13">
              <w:rPr>
                <w:color w:val="000000"/>
                <w:sz w:val="18"/>
                <w:szCs w:val="18"/>
                <w:lang w:eastAsia="en-CA"/>
              </w:rPr>
              <w:t>109,500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43D309" w14:textId="3AF2C3FE"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03C26E" w14:textId="211169B7"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46DEB6" w14:textId="63150D97" w:rsidR="008F5739" w:rsidRDefault="008F5739" w:rsidP="004170F6">
            <w:pPr>
              <w:bidi/>
              <w:ind w:left="-90"/>
              <w:jc w:val="distribute"/>
              <w:rPr>
                <w:color w:val="000000"/>
                <w:sz w:val="18"/>
                <w:szCs w:val="18"/>
                <w:lang w:eastAsia="en-CA"/>
              </w:rPr>
            </w:pPr>
            <w:r w:rsidRPr="00294D13">
              <w:rPr>
                <w:color w:val="000000"/>
                <w:sz w:val="18"/>
                <w:szCs w:val="18"/>
                <w:lang w:eastAsia="en-CA"/>
              </w:rPr>
              <w:t>43,000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DAC368" w14:textId="34116002" w:rsidR="008F5739" w:rsidRDefault="008F5739" w:rsidP="008B3559">
            <w:pPr>
              <w:bidi/>
              <w:ind w:left="-90"/>
              <w:jc w:val="distribute"/>
              <w:rPr>
                <w:color w:val="000000"/>
                <w:sz w:val="18"/>
                <w:szCs w:val="18"/>
                <w:lang w:eastAsia="en-CA"/>
              </w:rPr>
            </w:pPr>
            <w:r w:rsidRPr="00294D13">
              <w:rPr>
                <w:color w:val="000000"/>
                <w:sz w:val="18"/>
                <w:szCs w:val="18"/>
                <w:lang w:eastAsia="en-CA"/>
              </w:rPr>
              <w:t>432,000</w:t>
            </w:r>
          </w:p>
        </w:tc>
      </w:tr>
      <w:tr w:rsidR="008F5739" w14:paraId="049B7E8C" w14:textId="77777777" w:rsidTr="008B3559">
        <w:trPr>
          <w:trHeight w:val="62"/>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0CAF5" w14:textId="77777777" w:rsidR="008F5739" w:rsidRDefault="008F5739" w:rsidP="008F5739">
            <w:pPr>
              <w:bidi/>
              <w:jc w:val="left"/>
              <w:rPr>
                <w:color w:val="000000"/>
                <w:sz w:val="18"/>
                <w:szCs w:val="18"/>
                <w:lang w:eastAsia="en-CA"/>
              </w:rPr>
            </w:pPr>
            <w:r>
              <w:rPr>
                <w:color w:val="000000"/>
                <w:sz w:val="18"/>
                <w:szCs w:val="18"/>
                <w:rtl/>
                <w:lang w:eastAsia="ar" w:bidi="ar-EG"/>
              </w:rPr>
              <w:t>3-2</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E6DA7E" w14:textId="77777777" w:rsidR="008F5739" w:rsidRDefault="008F5739" w:rsidP="008F5739">
            <w:pPr>
              <w:bidi/>
              <w:jc w:val="left"/>
              <w:rPr>
                <w:color w:val="000000"/>
                <w:sz w:val="18"/>
                <w:szCs w:val="18"/>
                <w:lang w:eastAsia="en-CA"/>
              </w:rPr>
            </w:pPr>
            <w:r>
              <w:rPr>
                <w:color w:val="000000"/>
                <w:sz w:val="18"/>
                <w:szCs w:val="18"/>
                <w:rtl/>
                <w:lang w:eastAsia="ar" w:bidi="ar-EG"/>
              </w:rPr>
              <w:t>إجمالي تكاليف الدعم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58E42B" w14:textId="50BD1A3E" w:rsidR="008F5739" w:rsidRDefault="008F5739" w:rsidP="008B3559">
            <w:pPr>
              <w:bidi/>
              <w:ind w:left="-90"/>
              <w:jc w:val="distribute"/>
              <w:rPr>
                <w:color w:val="000000"/>
                <w:sz w:val="18"/>
                <w:szCs w:val="18"/>
                <w:lang w:eastAsia="en-CA"/>
              </w:rPr>
            </w:pPr>
            <w:r w:rsidRPr="00294D13">
              <w:rPr>
                <w:color w:val="000000"/>
                <w:sz w:val="18"/>
                <w:szCs w:val="18"/>
                <w:lang w:eastAsia="en-CA"/>
              </w:rPr>
              <w:t>19,500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364200" w14:textId="22E1372F"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8EE7EB" w14:textId="199CF97E" w:rsidR="008F5739" w:rsidRDefault="008F5739" w:rsidP="008B3559">
            <w:pPr>
              <w:bidi/>
              <w:rPr>
                <w:color w:val="000000"/>
                <w:sz w:val="18"/>
                <w:szCs w:val="18"/>
                <w:lang w:eastAsia="en-CA"/>
              </w:rPr>
            </w:pPr>
            <w:r w:rsidRPr="00294D13">
              <w:rPr>
                <w:color w:val="000000"/>
                <w:sz w:val="18"/>
                <w:szCs w:val="18"/>
                <w:lang w:eastAsia="en-CA"/>
              </w:rPr>
              <w:t>16,835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40E1E" w14:textId="4A26AD55"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7E7687" w14:textId="361C20EA" w:rsidR="008F5739" w:rsidRDefault="008F5739" w:rsidP="008B3559">
            <w:pPr>
              <w:bidi/>
              <w:rPr>
                <w:color w:val="000000"/>
                <w:sz w:val="18"/>
                <w:szCs w:val="18"/>
                <w:lang w:eastAsia="en-CA"/>
              </w:rPr>
            </w:pPr>
            <w:r w:rsidRPr="00294D13">
              <w:rPr>
                <w:color w:val="000000"/>
                <w:sz w:val="18"/>
                <w:szCs w:val="18"/>
                <w:lang w:eastAsia="en-CA"/>
              </w:rPr>
              <w:t>14,235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960CE1" w14:textId="2089832B"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790D0C" w14:textId="702793CC"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F66233" w14:textId="51D976A6" w:rsidR="008F5739" w:rsidRDefault="008F5739" w:rsidP="004170F6">
            <w:pPr>
              <w:bidi/>
              <w:jc w:val="distribute"/>
              <w:rPr>
                <w:color w:val="000000"/>
                <w:sz w:val="18"/>
                <w:szCs w:val="18"/>
                <w:lang w:eastAsia="en-CA"/>
              </w:rPr>
            </w:pPr>
            <w:r w:rsidRPr="00294D13">
              <w:rPr>
                <w:color w:val="000000"/>
                <w:sz w:val="18"/>
                <w:szCs w:val="18"/>
                <w:lang w:eastAsia="en-CA"/>
              </w:rPr>
              <w:t>5,590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21F406" w14:textId="395DF916" w:rsidR="008F5739" w:rsidRDefault="008F5739" w:rsidP="008B3559">
            <w:pPr>
              <w:bidi/>
              <w:jc w:val="left"/>
              <w:rPr>
                <w:color w:val="000000"/>
                <w:sz w:val="18"/>
                <w:szCs w:val="18"/>
                <w:lang w:eastAsia="en-CA"/>
              </w:rPr>
            </w:pPr>
            <w:r w:rsidRPr="00294D13">
              <w:rPr>
                <w:color w:val="000000"/>
                <w:sz w:val="18"/>
                <w:szCs w:val="18"/>
                <w:lang w:eastAsia="en-CA"/>
              </w:rPr>
              <w:t>56,160</w:t>
            </w:r>
          </w:p>
        </w:tc>
      </w:tr>
      <w:tr w:rsidR="008F5739" w14:paraId="3C7E1C39" w14:textId="77777777" w:rsidTr="008B3559">
        <w:trPr>
          <w:trHeight w:val="53"/>
        </w:trPr>
        <w:tc>
          <w:tcPr>
            <w:tcW w:w="4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5277C8" w14:textId="77777777" w:rsidR="008F5739" w:rsidRDefault="008F5739" w:rsidP="008F5739">
            <w:pPr>
              <w:bidi/>
              <w:jc w:val="left"/>
              <w:rPr>
                <w:color w:val="000000"/>
                <w:sz w:val="18"/>
                <w:szCs w:val="18"/>
                <w:lang w:eastAsia="en-CA"/>
              </w:rPr>
            </w:pPr>
            <w:r>
              <w:rPr>
                <w:color w:val="000000"/>
                <w:sz w:val="18"/>
                <w:szCs w:val="18"/>
                <w:rtl/>
                <w:lang w:eastAsia="ar" w:bidi="ar-EG"/>
              </w:rPr>
              <w:t>3-3</w:t>
            </w:r>
          </w:p>
        </w:tc>
        <w:tc>
          <w:tcPr>
            <w:tcW w:w="18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CA12F7" w14:textId="77777777" w:rsidR="008F5739" w:rsidRDefault="008F5739" w:rsidP="008F5739">
            <w:pPr>
              <w:bidi/>
              <w:jc w:val="left"/>
              <w:rPr>
                <w:color w:val="000000"/>
                <w:sz w:val="18"/>
                <w:szCs w:val="18"/>
                <w:lang w:eastAsia="en-CA"/>
              </w:rPr>
            </w:pPr>
            <w:r>
              <w:rPr>
                <w:color w:val="000000"/>
                <w:sz w:val="18"/>
                <w:szCs w:val="18"/>
                <w:rtl/>
                <w:lang w:eastAsia="ar" w:bidi="ar-EG"/>
              </w:rPr>
              <w:t>إجمالي التكاليف المتفق عليها (دولار أمريكي)</w:t>
            </w:r>
          </w:p>
        </w:tc>
        <w:tc>
          <w:tcPr>
            <w:tcW w:w="88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46695D" w14:textId="058853C6" w:rsidR="008F5739" w:rsidRDefault="000C6B9E" w:rsidP="008B3559">
            <w:pPr>
              <w:bidi/>
              <w:ind w:left="-90"/>
              <w:jc w:val="distribute"/>
              <w:rPr>
                <w:color w:val="000000"/>
                <w:sz w:val="18"/>
                <w:szCs w:val="18"/>
                <w:lang w:eastAsia="en-CA"/>
              </w:rPr>
            </w:pPr>
            <w:r>
              <w:rPr>
                <w:color w:val="000000"/>
                <w:sz w:val="18"/>
                <w:szCs w:val="18"/>
                <w:lang w:eastAsia="en-CA"/>
              </w:rPr>
              <w:t>169,500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451A9C" w14:textId="15244417"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1A9609" w14:textId="45554B8A" w:rsidR="008F5739" w:rsidRDefault="008F5739" w:rsidP="008B3559">
            <w:pPr>
              <w:bidi/>
              <w:rPr>
                <w:color w:val="000000"/>
                <w:sz w:val="18"/>
                <w:szCs w:val="18"/>
                <w:lang w:eastAsia="en-CA"/>
              </w:rPr>
            </w:pPr>
            <w:r w:rsidRPr="00294D13">
              <w:rPr>
                <w:color w:val="000000"/>
                <w:sz w:val="18"/>
                <w:szCs w:val="18"/>
                <w:lang w:eastAsia="en-CA"/>
              </w:rPr>
              <w:t>1</w:t>
            </w:r>
            <w:r w:rsidR="000C6B9E">
              <w:rPr>
                <w:color w:val="000000"/>
                <w:sz w:val="18"/>
                <w:szCs w:val="18"/>
                <w:lang w:eastAsia="en-CA"/>
              </w:rPr>
              <w:t>46</w:t>
            </w:r>
            <w:r w:rsidRPr="00294D13">
              <w:rPr>
                <w:color w:val="000000"/>
                <w:sz w:val="18"/>
                <w:szCs w:val="18"/>
                <w:lang w:eastAsia="en-CA"/>
              </w:rPr>
              <w:t>,</w:t>
            </w:r>
            <w:r w:rsidR="000C6B9E">
              <w:rPr>
                <w:color w:val="000000"/>
                <w:sz w:val="18"/>
                <w:szCs w:val="18"/>
                <w:lang w:eastAsia="en-CA"/>
              </w:rPr>
              <w:t>3</w:t>
            </w:r>
            <w:r w:rsidRPr="00294D13">
              <w:rPr>
                <w:color w:val="000000"/>
                <w:sz w:val="18"/>
                <w:szCs w:val="18"/>
                <w:lang w:eastAsia="en-CA"/>
              </w:rPr>
              <w:t>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FA960F" w14:textId="4D4EC139" w:rsidR="008F5739" w:rsidRDefault="008F5739" w:rsidP="008B3559">
            <w:pPr>
              <w:bidi/>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5B9F88" w14:textId="73D9D7F1" w:rsidR="008F5739" w:rsidRDefault="008F5739" w:rsidP="008B3559">
            <w:pPr>
              <w:bidi/>
              <w:rPr>
                <w:color w:val="000000"/>
                <w:sz w:val="18"/>
                <w:szCs w:val="18"/>
                <w:lang w:eastAsia="en-CA"/>
              </w:rPr>
            </w:pPr>
            <w:r w:rsidRPr="00294D13">
              <w:rPr>
                <w:color w:val="000000"/>
                <w:sz w:val="18"/>
                <w:szCs w:val="18"/>
                <w:lang w:eastAsia="en-CA"/>
              </w:rPr>
              <w:t>1</w:t>
            </w:r>
            <w:r w:rsidR="000C6B9E">
              <w:rPr>
                <w:color w:val="000000"/>
                <w:sz w:val="18"/>
                <w:szCs w:val="18"/>
                <w:lang w:eastAsia="en-CA"/>
              </w:rPr>
              <w:t>23</w:t>
            </w:r>
            <w:r w:rsidRPr="00294D13">
              <w:rPr>
                <w:color w:val="000000"/>
                <w:sz w:val="18"/>
                <w:szCs w:val="18"/>
                <w:lang w:eastAsia="en-CA"/>
              </w:rPr>
              <w:t>,</w:t>
            </w:r>
            <w:r w:rsidR="000C6B9E">
              <w:rPr>
                <w:color w:val="000000"/>
                <w:sz w:val="18"/>
                <w:szCs w:val="18"/>
                <w:lang w:eastAsia="en-CA"/>
              </w:rPr>
              <w:t>7</w:t>
            </w:r>
            <w:r w:rsidRPr="00294D13">
              <w:rPr>
                <w:color w:val="000000"/>
                <w:sz w:val="18"/>
                <w:szCs w:val="18"/>
                <w:lang w:eastAsia="en-CA"/>
              </w:rPr>
              <w:t>35</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03F554" w14:textId="351E7FC3"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E777F2" w14:textId="12D4A98F" w:rsidR="008F5739" w:rsidRDefault="008F5739" w:rsidP="008B3559">
            <w:pPr>
              <w:bidi/>
              <w:jc w:val="distribute"/>
              <w:rPr>
                <w:color w:val="000000"/>
                <w:sz w:val="18"/>
                <w:szCs w:val="18"/>
                <w:lang w:eastAsia="en-CA"/>
              </w:rPr>
            </w:pPr>
            <w:r w:rsidRPr="00294D13">
              <w:rPr>
                <w:color w:val="000000"/>
                <w:sz w:val="18"/>
                <w:szCs w:val="18"/>
                <w:lang w:eastAsia="en-CA"/>
              </w:rPr>
              <w:t>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F1765A" w14:textId="6FA0C17C" w:rsidR="008F5739" w:rsidRDefault="000C6B9E" w:rsidP="004170F6">
            <w:pPr>
              <w:bidi/>
              <w:ind w:left="-90"/>
              <w:jc w:val="distribute"/>
              <w:rPr>
                <w:color w:val="000000"/>
                <w:sz w:val="18"/>
                <w:szCs w:val="18"/>
                <w:lang w:eastAsia="en-CA"/>
              </w:rPr>
            </w:pPr>
            <w:r>
              <w:rPr>
                <w:color w:val="000000"/>
                <w:sz w:val="18"/>
                <w:szCs w:val="18"/>
                <w:lang w:eastAsia="en-CA"/>
              </w:rPr>
              <w:t>48</w:t>
            </w:r>
            <w:r w:rsidR="008F5739" w:rsidRPr="00294D13">
              <w:rPr>
                <w:color w:val="000000"/>
                <w:sz w:val="18"/>
                <w:szCs w:val="18"/>
                <w:lang w:eastAsia="en-CA"/>
              </w:rPr>
              <w:t>,590</w:t>
            </w:r>
          </w:p>
        </w:tc>
        <w:tc>
          <w:tcPr>
            <w:tcW w:w="8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622B4" w14:textId="47A8EE2D" w:rsidR="008F5739" w:rsidRDefault="000C6B9E" w:rsidP="008B3559">
            <w:pPr>
              <w:bidi/>
              <w:ind w:left="-90"/>
              <w:jc w:val="distribute"/>
              <w:rPr>
                <w:color w:val="000000"/>
                <w:sz w:val="18"/>
                <w:szCs w:val="18"/>
                <w:lang w:eastAsia="en-CA"/>
              </w:rPr>
            </w:pPr>
            <w:r>
              <w:rPr>
                <w:color w:val="000000"/>
                <w:sz w:val="18"/>
                <w:szCs w:val="18"/>
                <w:lang w:eastAsia="en-CA"/>
              </w:rPr>
              <w:t>488</w:t>
            </w:r>
            <w:r w:rsidR="008F5739" w:rsidRPr="00294D13">
              <w:rPr>
                <w:color w:val="000000"/>
                <w:sz w:val="18"/>
                <w:szCs w:val="18"/>
                <w:lang w:eastAsia="en-CA"/>
              </w:rPr>
              <w:t>,160</w:t>
            </w:r>
          </w:p>
        </w:tc>
      </w:tr>
    </w:tbl>
    <w:p w14:paraId="4D0D7F76" w14:textId="77777777" w:rsidR="009340DE" w:rsidRPr="008F5739" w:rsidRDefault="009340DE" w:rsidP="009340DE">
      <w:pPr>
        <w:bidi/>
        <w:spacing w:after="240"/>
        <w:ind w:right="-754"/>
        <w:rPr>
          <w:bCs/>
          <w:sz w:val="20"/>
        </w:rPr>
      </w:pPr>
      <w:r w:rsidRPr="008F5739">
        <w:rPr>
          <w:sz w:val="20"/>
          <w:rtl/>
          <w:lang w:eastAsia="ar" w:bidi="ar-EG"/>
        </w:rPr>
        <w:t>* يشمل مبلغ 100 ألف دولار أمريكي المقدم سلفاً في الاجتماع الحادي والتسعين (المقرر 91/58).</w:t>
      </w:r>
    </w:p>
    <w:p w14:paraId="7AE30EE7" w14:textId="3F35E550" w:rsidR="000D6E38" w:rsidRPr="00AF1F4B" w:rsidRDefault="000D6E38" w:rsidP="009340DE">
      <w:pPr>
        <w:keepNext/>
        <w:bidi/>
        <w:spacing w:before="360" w:after="240"/>
        <w:rPr>
          <w:b/>
          <w:bCs/>
          <w:sz w:val="26"/>
          <w:szCs w:val="26"/>
          <w:lang w:val="en-US" w:bidi="ar-AE"/>
        </w:rPr>
      </w:pPr>
      <w:r w:rsidRPr="00AF1F4B">
        <w:rPr>
          <w:b/>
          <w:bCs/>
          <w:sz w:val="26"/>
          <w:szCs w:val="26"/>
          <w:rtl/>
          <w:lang w:val="en-US" w:bidi="ar-AE"/>
        </w:rPr>
        <w:t>التذييل (3-ألف): جدول الموافقة على التمويل</w:t>
      </w:r>
    </w:p>
    <w:p w14:paraId="73BFA090" w14:textId="3B33DF88" w:rsidR="000D6E38" w:rsidRPr="00AF1F4B" w:rsidRDefault="000D6E38" w:rsidP="000D6E38">
      <w:pPr>
        <w:pStyle w:val="ListParagraph"/>
        <w:numPr>
          <w:ilvl w:val="0"/>
          <w:numId w:val="27"/>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9340DE">
        <w:rPr>
          <w:rFonts w:hint="cs"/>
          <w:sz w:val="26"/>
          <w:szCs w:val="26"/>
          <w:rtl/>
          <w:lang w:val="en-US"/>
        </w:rPr>
        <w:t>الثاني</w:t>
      </w:r>
      <w:r w:rsidRPr="00E306FE">
        <w:rPr>
          <w:sz w:val="26"/>
          <w:szCs w:val="26"/>
          <w:rtl/>
          <w:lang w:val="en-US"/>
        </w:rPr>
        <w:t xml:space="preserve"> من العام المحدد في التذييل 2-ألف.</w:t>
      </w:r>
    </w:p>
    <w:p w14:paraId="197F9CD7" w14:textId="77777777" w:rsidR="000D6E38" w:rsidRPr="00AF1F4B" w:rsidRDefault="000D6E38" w:rsidP="000D6E38">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4FB0A691" w14:textId="77777777" w:rsidR="000D6E38" w:rsidRPr="00E306FE" w:rsidRDefault="000D6E38" w:rsidP="000D6E38">
      <w:pPr>
        <w:pStyle w:val="ListParagraph"/>
        <w:numPr>
          <w:ilvl w:val="0"/>
          <w:numId w:val="28"/>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46F2E6EF" w14:textId="77777777" w:rsidR="000D6E38" w:rsidRPr="00E306FE" w:rsidRDefault="000D6E38" w:rsidP="000D6E38">
      <w:pPr>
        <w:pStyle w:val="ListParagraph"/>
        <w:numPr>
          <w:ilvl w:val="0"/>
          <w:numId w:val="29"/>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w:t>
      </w:r>
      <w:r w:rsidRPr="00AC4240">
        <w:rPr>
          <w:sz w:val="26"/>
          <w:szCs w:val="26"/>
          <w:rtl/>
          <w:lang w:val="en-US"/>
        </w:rPr>
        <w:lastRenderedPageBreak/>
        <w:t>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6F924BFE" w14:textId="77777777" w:rsidR="000D6E38" w:rsidRPr="00E306FE" w:rsidRDefault="000D6E38" w:rsidP="000D6E38">
      <w:pPr>
        <w:pStyle w:val="ListParagraph"/>
        <w:numPr>
          <w:ilvl w:val="0"/>
          <w:numId w:val="29"/>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5A7A4210" w14:textId="77777777" w:rsidR="000D6E38" w:rsidRPr="00E306FE" w:rsidRDefault="000D6E38" w:rsidP="000D6E38">
      <w:pPr>
        <w:pStyle w:val="ListParagraph"/>
        <w:numPr>
          <w:ilvl w:val="0"/>
          <w:numId w:val="29"/>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1F454425" w14:textId="77777777" w:rsidR="000D6E38" w:rsidRPr="00E306FE" w:rsidRDefault="000D6E38" w:rsidP="000D6E38">
      <w:pPr>
        <w:pStyle w:val="ListParagraph"/>
        <w:numPr>
          <w:ilvl w:val="0"/>
          <w:numId w:val="29"/>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3F53FB3C" w14:textId="77777777" w:rsidR="000D6E38" w:rsidRPr="00AC4240" w:rsidRDefault="000D6E38" w:rsidP="000D6E38">
      <w:pPr>
        <w:keepNext/>
        <w:bidi/>
        <w:spacing w:before="360" w:after="240"/>
        <w:rPr>
          <w:b/>
          <w:bCs/>
          <w:sz w:val="26"/>
          <w:szCs w:val="26"/>
          <w:lang w:val="en-US" w:bidi="ar-AE"/>
        </w:rPr>
      </w:pPr>
      <w:r w:rsidRPr="00101CA1">
        <w:rPr>
          <w:b/>
          <w:bCs/>
          <w:sz w:val="26"/>
          <w:szCs w:val="26"/>
          <w:rtl/>
          <w:lang w:val="en-US" w:bidi="ar-AE"/>
        </w:rPr>
        <w:t>التذييل (5-ألف): رصد المؤسسات والأدوار</w:t>
      </w:r>
    </w:p>
    <w:p w14:paraId="7E8FD435" w14:textId="2DACA108" w:rsidR="009340DE" w:rsidRPr="00C97271" w:rsidRDefault="009340DE" w:rsidP="009340DE">
      <w:pPr>
        <w:pStyle w:val="Heading1"/>
        <w:numPr>
          <w:ilvl w:val="0"/>
          <w:numId w:val="47"/>
        </w:numPr>
        <w:bidi/>
        <w:rPr>
          <w:sz w:val="26"/>
          <w:szCs w:val="26"/>
        </w:rPr>
      </w:pPr>
      <w:r w:rsidRPr="006A0FE9">
        <w:rPr>
          <w:color w:val="333333"/>
          <w:sz w:val="26"/>
          <w:szCs w:val="26"/>
          <w:rtl/>
          <w:lang w:eastAsia="ar" w:bidi="ar-EG"/>
        </w:rPr>
        <w:t>تتولى وحدة الأوزون الوطنية،</w:t>
      </w:r>
      <w:r w:rsidRPr="00C97271">
        <w:rPr>
          <w:color w:val="333333"/>
          <w:sz w:val="26"/>
          <w:szCs w:val="26"/>
          <w:rtl/>
          <w:lang w:eastAsia="ar" w:bidi="ar-EG"/>
        </w:rPr>
        <w:t xml:space="preserve"> التابعة لوزارة</w:t>
      </w:r>
      <w:r w:rsidRPr="00C97271">
        <w:rPr>
          <w:sz w:val="26"/>
          <w:szCs w:val="26"/>
          <w:rtl/>
          <w:lang w:eastAsia="ar" w:bidi="ar-EG"/>
        </w:rPr>
        <w:t xml:space="preserve"> </w:t>
      </w:r>
      <w:r w:rsidRPr="00C97271">
        <w:rPr>
          <w:sz w:val="26"/>
          <w:szCs w:val="26"/>
          <w:rtl/>
        </w:rPr>
        <w:t>البيئة</w:t>
      </w:r>
      <w:r w:rsidRPr="00C97271">
        <w:rPr>
          <w:rStyle w:val="StrongEmphasis"/>
          <w:color w:val="333333"/>
          <w:sz w:val="26"/>
          <w:szCs w:val="26"/>
          <w:rtl/>
          <w:lang w:eastAsia="ar" w:bidi="ar-EG"/>
        </w:rPr>
        <w:t xml:space="preserve"> </w:t>
      </w:r>
      <w:r w:rsidR="00C97271" w:rsidRPr="00C97271">
        <w:rPr>
          <w:sz w:val="26"/>
          <w:szCs w:val="26"/>
          <w:rtl/>
          <w:lang w:eastAsia="ar" w:bidi="ar-EG"/>
        </w:rPr>
        <w:t xml:space="preserve">والمواد الهيدرولوكية والصرف الصحي </w:t>
      </w:r>
      <w:r w:rsidRPr="00C97271">
        <w:rPr>
          <w:color w:val="333333"/>
          <w:sz w:val="26"/>
          <w:szCs w:val="26"/>
          <w:rtl/>
          <w:lang w:eastAsia="ar" w:bidi="ar-EG"/>
        </w:rPr>
        <w:t>في البلد، مسؤولية رصد التقدم المحرز في تنفيذ الأنشطة في الخطة.</w:t>
      </w:r>
    </w:p>
    <w:p w14:paraId="6ECCF887" w14:textId="77777777" w:rsidR="009340DE" w:rsidRPr="008B3559" w:rsidRDefault="009340DE" w:rsidP="008B3559">
      <w:pPr>
        <w:pStyle w:val="Heading1"/>
        <w:numPr>
          <w:ilvl w:val="0"/>
          <w:numId w:val="47"/>
        </w:numPr>
        <w:bidi/>
        <w:rPr>
          <w:sz w:val="26"/>
          <w:szCs w:val="26"/>
        </w:rPr>
      </w:pPr>
      <w:r w:rsidRPr="008B3559">
        <w:rPr>
          <w:sz w:val="26"/>
          <w:szCs w:val="26"/>
          <w:rtl/>
          <w:lang w:eastAsia="ar" w:bidi="ar-EG"/>
        </w:rPr>
        <w:t xml:space="preserve">وسيُجرى  </w:t>
      </w:r>
      <w:r w:rsidRPr="008B3559">
        <w:rPr>
          <w:color w:val="333333"/>
          <w:sz w:val="26"/>
          <w:szCs w:val="26"/>
          <w:rtl/>
          <w:lang w:eastAsia="ar" w:bidi="ar-EG"/>
        </w:rPr>
        <w:t>الرصد</w:t>
      </w:r>
      <w:r w:rsidRPr="008B3559">
        <w:rPr>
          <w:sz w:val="26"/>
          <w:szCs w:val="26"/>
          <w:rtl/>
          <w:lang w:eastAsia="ar" w:bidi="ar-EG"/>
        </w:rPr>
        <w:t xml:space="preserve"> أثناء </w:t>
      </w:r>
      <w:r w:rsidRPr="008B3559">
        <w:rPr>
          <w:color w:val="333333"/>
          <w:sz w:val="26"/>
          <w:szCs w:val="26"/>
          <w:rtl/>
          <w:lang w:eastAsia="ar" w:bidi="ar-EG"/>
        </w:rPr>
        <w:t>تنفيذ الخطة لضمان</w:t>
      </w:r>
      <w:r w:rsidRPr="008B3559">
        <w:rPr>
          <w:sz w:val="26"/>
          <w:szCs w:val="26"/>
          <w:rtl/>
          <w:lang w:eastAsia="ar" w:bidi="ar-EG"/>
        </w:rPr>
        <w:t xml:space="preserve"> </w:t>
      </w:r>
      <w:r w:rsidRPr="008B3559">
        <w:rPr>
          <w:color w:val="333333"/>
          <w:sz w:val="26"/>
          <w:szCs w:val="26"/>
          <w:rtl/>
          <w:lang w:eastAsia="ar" w:bidi="ar-EG"/>
        </w:rPr>
        <w:t>التنفيذ الفعال والناجح؛ والتنسيق العام للمشروع؛ وإشراك أصحاب المصلحة والتنسيق معهم؛ والتنفيذ السلس</w:t>
      </w:r>
      <w:r w:rsidRPr="008B3559">
        <w:rPr>
          <w:sz w:val="26"/>
          <w:szCs w:val="26"/>
          <w:rtl/>
          <w:lang w:eastAsia="ar" w:bidi="ar-EG"/>
        </w:rPr>
        <w:t xml:space="preserve"> للأنشطة </w:t>
      </w:r>
      <w:r w:rsidRPr="008B3559">
        <w:rPr>
          <w:color w:val="333333"/>
          <w:sz w:val="26"/>
          <w:szCs w:val="26"/>
          <w:rtl/>
          <w:lang w:eastAsia="ar" w:bidi="ar-EG"/>
        </w:rPr>
        <w:t>المخطط لها في إطار شرائح مختلفة؛ وتقديم التدريبات وغيرها من النتائج المتوقعة؛ وتسهيل التحقق من استهلاك الهيدروفلوروكربون الذي تقوم به الوكالة المنفذة الرئيسية.</w:t>
      </w:r>
    </w:p>
    <w:p w14:paraId="486735E0" w14:textId="675BC7DB" w:rsidR="009340DE" w:rsidRPr="006A0FE9" w:rsidRDefault="009340DE" w:rsidP="008B3559">
      <w:pPr>
        <w:pStyle w:val="Heading1"/>
        <w:numPr>
          <w:ilvl w:val="0"/>
          <w:numId w:val="47"/>
        </w:numPr>
        <w:bidi/>
        <w:rPr>
          <w:sz w:val="26"/>
          <w:szCs w:val="26"/>
        </w:rPr>
      </w:pPr>
      <w:r w:rsidRPr="006A0FE9">
        <w:rPr>
          <w:color w:val="333333"/>
          <w:sz w:val="26"/>
          <w:szCs w:val="26"/>
          <w:rtl/>
          <w:lang w:eastAsia="ar" w:bidi="ar-EG"/>
        </w:rPr>
        <w:t>ستكون</w:t>
      </w:r>
      <w:r w:rsidRPr="006A0FE9">
        <w:rPr>
          <w:sz w:val="26"/>
          <w:szCs w:val="26"/>
          <w:rtl/>
          <w:lang w:eastAsia="ar" w:bidi="ar-EG"/>
        </w:rPr>
        <w:t xml:space="preserve"> </w:t>
      </w:r>
      <w:r w:rsidRPr="006A0FE9">
        <w:rPr>
          <w:color w:val="333333"/>
          <w:sz w:val="26"/>
          <w:szCs w:val="26"/>
          <w:rtl/>
          <w:lang w:eastAsia="ar" w:bidi="ar-EG"/>
        </w:rPr>
        <w:t>وزارة</w:t>
      </w:r>
      <w:r w:rsidRPr="006A0FE9">
        <w:rPr>
          <w:sz w:val="26"/>
          <w:szCs w:val="26"/>
          <w:rtl/>
          <w:lang w:eastAsia="ar" w:bidi="ar-EG"/>
        </w:rPr>
        <w:t xml:space="preserve"> البيئة </w:t>
      </w:r>
      <w:r w:rsidR="00C97271" w:rsidRPr="00C97271">
        <w:rPr>
          <w:sz w:val="26"/>
          <w:szCs w:val="26"/>
          <w:rtl/>
          <w:lang w:eastAsia="ar" w:bidi="ar-EG"/>
        </w:rPr>
        <w:t>والمواد الهيدرولوكية والصرف الصحي</w:t>
      </w:r>
      <w:r w:rsidRPr="006A0FE9">
        <w:rPr>
          <w:sz w:val="26"/>
          <w:szCs w:val="26"/>
          <w:rtl/>
          <w:lang w:eastAsia="ar" w:bidi="ar-EG"/>
        </w:rPr>
        <w:t xml:space="preserve"> </w:t>
      </w:r>
      <w:r w:rsidRPr="006A0FE9">
        <w:rPr>
          <w:color w:val="333333"/>
          <w:sz w:val="26"/>
          <w:szCs w:val="26"/>
          <w:rtl/>
          <w:lang w:eastAsia="ar" w:bidi="ar-EG"/>
        </w:rPr>
        <w:t>في البلد</w:t>
      </w:r>
      <w:r w:rsidRPr="006A0FE9">
        <w:rPr>
          <w:sz w:val="26"/>
          <w:szCs w:val="26"/>
          <w:rtl/>
          <w:lang w:eastAsia="ar" w:bidi="ar-EG"/>
        </w:rPr>
        <w:t xml:space="preserve"> </w:t>
      </w:r>
      <w:r w:rsidRPr="006A0FE9">
        <w:rPr>
          <w:color w:val="333333"/>
          <w:sz w:val="26"/>
          <w:szCs w:val="26"/>
          <w:rtl/>
          <w:lang w:eastAsia="ar" w:bidi="ar-EG"/>
        </w:rPr>
        <w:t>مسؤولة</w:t>
      </w:r>
      <w:r w:rsidRPr="006A0FE9">
        <w:rPr>
          <w:sz w:val="26"/>
          <w:szCs w:val="26"/>
          <w:rtl/>
          <w:lang w:eastAsia="ar" w:bidi="ar-EG"/>
        </w:rPr>
        <w:t xml:space="preserve"> </w:t>
      </w:r>
      <w:r w:rsidRPr="006A0FE9">
        <w:rPr>
          <w:color w:val="333333"/>
          <w:sz w:val="26"/>
          <w:szCs w:val="26"/>
          <w:rtl/>
          <w:lang w:eastAsia="ar" w:bidi="ar-EG"/>
        </w:rPr>
        <w:t>عن</w:t>
      </w:r>
      <w:r w:rsidRPr="006A0FE9">
        <w:rPr>
          <w:color w:val="333333"/>
          <w:sz w:val="26"/>
          <w:szCs w:val="26"/>
          <w:lang w:eastAsia="ar" w:bidi="ar-EG"/>
        </w:rPr>
        <w:t xml:space="preserve"> </w:t>
      </w:r>
      <w:r w:rsidRPr="006A0FE9">
        <w:rPr>
          <w:color w:val="333333"/>
          <w:sz w:val="26"/>
          <w:szCs w:val="26"/>
          <w:rtl/>
          <w:lang w:eastAsia="ar" w:bidi="ar-EG"/>
        </w:rPr>
        <w:t>استدامة الاستهلاك</w:t>
      </w:r>
      <w:r w:rsidRPr="006A0FE9">
        <w:rPr>
          <w:rFonts w:asciiTheme="majorHAnsi" w:eastAsiaTheme="majorEastAsia" w:hAnsiTheme="majorHAnsi" w:cstheme="majorBidi"/>
          <w:color w:val="333333"/>
          <w:sz w:val="26"/>
          <w:szCs w:val="26"/>
          <w:lang w:eastAsia="ar" w:bidi="ar-EG"/>
        </w:rPr>
        <w:t xml:space="preserve"> </w:t>
      </w:r>
      <w:r w:rsidRPr="006A0FE9">
        <w:rPr>
          <w:color w:val="333333"/>
          <w:sz w:val="26"/>
          <w:szCs w:val="26"/>
          <w:rtl/>
          <w:lang w:eastAsia="ar" w:bidi="ar-EG"/>
        </w:rPr>
        <w:t>أهداف التخفيض التي تم تحقيقها من خلال الاتفاق</w:t>
      </w:r>
      <w:r w:rsidRPr="006A0FE9">
        <w:rPr>
          <w:color w:val="333333"/>
          <w:sz w:val="26"/>
          <w:szCs w:val="26"/>
          <w:lang w:eastAsia="ar" w:bidi="ar-EG"/>
        </w:rPr>
        <w:t>.</w:t>
      </w:r>
    </w:p>
    <w:p w14:paraId="667B0256" w14:textId="77777777" w:rsidR="000D6E38" w:rsidRPr="0031610F" w:rsidRDefault="000D6E38" w:rsidP="000D6E38">
      <w:pPr>
        <w:keepNext/>
        <w:bidi/>
        <w:spacing w:before="360" w:after="240"/>
        <w:rPr>
          <w:b/>
          <w:bCs/>
          <w:sz w:val="26"/>
          <w:szCs w:val="26"/>
          <w:lang w:val="en-US" w:bidi="ar-AE"/>
        </w:rPr>
      </w:pPr>
      <w:r w:rsidRPr="0031610F">
        <w:rPr>
          <w:b/>
          <w:bCs/>
          <w:sz w:val="26"/>
          <w:szCs w:val="26"/>
          <w:rtl/>
          <w:lang w:val="en-US" w:bidi="ar-AE"/>
        </w:rPr>
        <w:t>التذييل (6–ألف): دور الوكالة المنفذة الرئيسية</w:t>
      </w:r>
    </w:p>
    <w:p w14:paraId="18159A27" w14:textId="77777777" w:rsidR="000D6E38" w:rsidRPr="0031610F" w:rsidRDefault="000D6E38" w:rsidP="000D6E38">
      <w:pPr>
        <w:pStyle w:val="ListParagraph"/>
        <w:numPr>
          <w:ilvl w:val="0"/>
          <w:numId w:val="32"/>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0FC775C8"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71FE2231"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D7295E8"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lastRenderedPageBreak/>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6FEDB288"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0CE6EFAA"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128501BC"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13A04CE3"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07B24DCD"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5E5F60D3"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0C127711"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040A74">
        <w:rPr>
          <w:sz w:val="26"/>
          <w:szCs w:val="26"/>
          <w:rtl/>
          <w:lang w:val="en-US"/>
        </w:rPr>
        <w:t>تنسيق أنشطة الوكالة المنفذة المتعاونة وضمان التسلسل المناسب للأنشطة؛</w:t>
      </w:r>
    </w:p>
    <w:p w14:paraId="3B6E76AE"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rPr>
        <w:t>والوكالة</w:t>
      </w:r>
      <w:r w:rsidRPr="00040A74">
        <w:rPr>
          <w:sz w:val="26"/>
          <w:szCs w:val="26"/>
          <w:rtl/>
          <w:lang w:val="en-US"/>
        </w:rPr>
        <w:t xml:space="preserve"> </w:t>
      </w:r>
      <w:r>
        <w:rPr>
          <w:rFonts w:hint="cs"/>
          <w:sz w:val="26"/>
          <w:szCs w:val="26"/>
          <w:rtl/>
          <w:lang w:val="en-US"/>
        </w:rPr>
        <w:t>ال</w:t>
      </w:r>
      <w:r w:rsidRPr="00040A74">
        <w:rPr>
          <w:sz w:val="26"/>
          <w:szCs w:val="26"/>
          <w:rtl/>
          <w:lang w:val="en-US"/>
        </w:rPr>
        <w:t>منفذة متعاونة؛</w:t>
      </w:r>
    </w:p>
    <w:p w14:paraId="17CBD132"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012538CB"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0C007E1E"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التوصل إلى توافق في الآراء مع الوكالة المنفذة المتعاونة بشأن أي ترتيبات للتخطيط والتنسيق والإبلاغ تكون مطلوبة لتسهيل تنفيذ الخطة؛</w:t>
      </w:r>
      <w:r>
        <w:rPr>
          <w:rFonts w:hint="cs"/>
          <w:sz w:val="26"/>
          <w:szCs w:val="26"/>
          <w:rtl/>
          <w:lang w:val="en-US"/>
        </w:rPr>
        <w:t xml:space="preserve"> و</w:t>
      </w:r>
    </w:p>
    <w:p w14:paraId="09F30B7C" w14:textId="77777777" w:rsidR="000D6E38" w:rsidRPr="0031610F" w:rsidRDefault="000D6E38" w:rsidP="000D6E38">
      <w:pPr>
        <w:pStyle w:val="ListParagraph"/>
        <w:numPr>
          <w:ilvl w:val="0"/>
          <w:numId w:val="33"/>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4C0C5712" w14:textId="77777777" w:rsidR="000D6E38" w:rsidRPr="0031610F" w:rsidRDefault="000D6E38" w:rsidP="000D6E38">
      <w:pPr>
        <w:pStyle w:val="ListParagraph"/>
        <w:numPr>
          <w:ilvl w:val="0"/>
          <w:numId w:val="32"/>
        </w:numPr>
        <w:bidi/>
        <w:spacing w:after="240" w:line="288" w:lineRule="auto"/>
        <w:ind w:left="0" w:firstLine="0"/>
        <w:contextualSpacing w:val="0"/>
        <w:rPr>
          <w:sz w:val="26"/>
          <w:szCs w:val="26"/>
          <w:lang w:val="en-US"/>
        </w:rPr>
      </w:pPr>
      <w:r w:rsidRPr="00C133D2">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10752685" w14:textId="77777777" w:rsidR="000D6E38" w:rsidRPr="005E255D" w:rsidRDefault="000D6E38" w:rsidP="000D6E38">
      <w:pPr>
        <w:keepNext/>
        <w:bidi/>
        <w:spacing w:before="360" w:after="240"/>
        <w:rPr>
          <w:b/>
          <w:bCs/>
          <w:sz w:val="26"/>
          <w:szCs w:val="26"/>
          <w:lang w:val="en-US" w:bidi="ar-AE"/>
        </w:rPr>
      </w:pPr>
      <w:r w:rsidRPr="005E255D">
        <w:rPr>
          <w:b/>
          <w:bCs/>
          <w:sz w:val="26"/>
          <w:szCs w:val="26"/>
          <w:rtl/>
          <w:lang w:val="en-US" w:bidi="ar-AE"/>
        </w:rPr>
        <w:t>التذييل (6-ب): دور الوكالات المنفذة المتعاونة</w:t>
      </w:r>
    </w:p>
    <w:p w14:paraId="7953775B" w14:textId="77777777" w:rsidR="000D6E38" w:rsidRPr="005E255D" w:rsidRDefault="000D6E38" w:rsidP="000D6E38">
      <w:pPr>
        <w:pStyle w:val="ListParagraph"/>
        <w:numPr>
          <w:ilvl w:val="0"/>
          <w:numId w:val="34"/>
        </w:numPr>
        <w:bidi/>
        <w:spacing w:after="240" w:line="288" w:lineRule="auto"/>
        <w:ind w:left="0" w:firstLine="0"/>
        <w:contextualSpacing w:val="0"/>
        <w:rPr>
          <w:sz w:val="26"/>
          <w:szCs w:val="26"/>
          <w:lang w:val="en-US"/>
        </w:rPr>
      </w:pPr>
      <w:r w:rsidRPr="006506A2">
        <w:rPr>
          <w:sz w:val="26"/>
          <w:szCs w:val="26"/>
          <w:rtl/>
          <w:lang w:val="en-US"/>
        </w:rPr>
        <w:t>ستكون الوكالة المنفذة المتعاونة مسؤولة عن مجموعة من الأنشطة. ويتم تحديد هذه الأنشطة في الخطة، بما في ذلك، على الأقل، ما يلي:</w:t>
      </w:r>
    </w:p>
    <w:p w14:paraId="1216E35C" w14:textId="77777777" w:rsidR="000D6E38" w:rsidRPr="005E255D" w:rsidRDefault="000D6E38" w:rsidP="000D6E38">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lastRenderedPageBreak/>
        <w:t>تقديم المساعدة لوضع السياسات عند الحاجة؛</w:t>
      </w:r>
    </w:p>
    <w:p w14:paraId="131CF94C" w14:textId="77777777" w:rsidR="000D6E38" w:rsidRPr="005E255D" w:rsidRDefault="000D6E38" w:rsidP="000D6E38">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599486EA" w14:textId="77777777" w:rsidR="000D6E38" w:rsidRPr="005E255D" w:rsidRDefault="000D6E38" w:rsidP="000D6E38">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p>
    <w:p w14:paraId="3208A297" w14:textId="77777777" w:rsidR="000D6E38" w:rsidRPr="005E255D" w:rsidRDefault="000D6E38" w:rsidP="000D6E38">
      <w:pPr>
        <w:pStyle w:val="ListParagraph"/>
        <w:numPr>
          <w:ilvl w:val="0"/>
          <w:numId w:val="35"/>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10523DB2" w14:textId="77777777" w:rsidR="000D6E38" w:rsidRPr="0006445A" w:rsidRDefault="000D6E38" w:rsidP="000D6E38">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3E158A0A" w14:textId="0D497CE3" w:rsidR="000D6E38" w:rsidRPr="00BD0CCF" w:rsidRDefault="000D6E38" w:rsidP="000D6E38">
      <w:pPr>
        <w:pStyle w:val="ListParagraph"/>
        <w:numPr>
          <w:ilvl w:val="0"/>
          <w:numId w:val="36"/>
        </w:numPr>
        <w:bidi/>
        <w:spacing w:after="240" w:line="288" w:lineRule="auto"/>
        <w:ind w:left="0" w:firstLine="0"/>
        <w:contextualSpacing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 xml:space="preserve">بمقدار </w:t>
      </w:r>
      <w:r w:rsidR="009340DE">
        <w:rPr>
          <w:rFonts w:hint="cs"/>
          <w:sz w:val="26"/>
          <w:szCs w:val="26"/>
          <w:shd w:val="clear" w:color="auto" w:fill="FFFFFF" w:themeFill="background1"/>
          <w:rtl/>
        </w:rPr>
        <w:t>7</w:t>
      </w:r>
      <w:r w:rsidRPr="001C16BD">
        <w:rPr>
          <w:rFonts w:hint="cs"/>
          <w:sz w:val="26"/>
          <w:szCs w:val="26"/>
          <w:shd w:val="clear" w:color="auto" w:fill="FFFFFF" w:themeFill="background1"/>
          <w:rtl/>
        </w:rPr>
        <w:t>.</w:t>
      </w:r>
      <w:r w:rsidR="009340DE">
        <w:rPr>
          <w:rFonts w:hint="cs"/>
          <w:sz w:val="26"/>
          <w:szCs w:val="26"/>
          <w:shd w:val="clear" w:color="auto" w:fill="FFFFFF" w:themeFill="background1"/>
          <w:rtl/>
        </w:rPr>
        <w:t>00</w:t>
      </w:r>
      <w:r w:rsidRPr="001C16BD">
        <w:rPr>
          <w:sz w:val="26"/>
          <w:szCs w:val="26"/>
          <w:shd w:val="clear" w:color="auto" w:fill="FFFFFF" w:themeFill="background1"/>
          <w:rtl/>
        </w:rPr>
        <w:t xml:space="preserve"> دولار</w:t>
      </w:r>
      <w:r w:rsidRPr="001C16BD">
        <w:rPr>
          <w:rFonts w:hint="cs"/>
          <w:sz w:val="26"/>
          <w:szCs w:val="26"/>
          <w:shd w:val="clear" w:color="auto" w:fill="FFFFFF" w:themeFill="background1"/>
          <w:rtl/>
        </w:rPr>
        <w:t>ا</w:t>
      </w:r>
      <w:r w:rsidR="009340DE">
        <w:rPr>
          <w:rFonts w:hint="cs"/>
          <w:sz w:val="26"/>
          <w:szCs w:val="26"/>
          <w:shd w:val="clear" w:color="auto" w:fill="FFFFFF" w:themeFill="background1"/>
          <w:rtl/>
        </w:rPr>
        <w:t>ت</w:t>
      </w:r>
      <w:r w:rsidRPr="001C16BD">
        <w:rPr>
          <w:sz w:val="26"/>
          <w:szCs w:val="26"/>
          <w:shd w:val="clear" w:color="auto" w:fill="FFFFFF" w:themeFill="background1"/>
          <w:rtl/>
        </w:rPr>
        <w:t xml:space="preserve"> أم</w:t>
      </w:r>
      <w:r w:rsidRPr="00E44AB8">
        <w:rPr>
          <w:sz w:val="26"/>
          <w:szCs w:val="26"/>
          <w:rtl/>
        </w:rPr>
        <w:t>ريكي</w:t>
      </w:r>
      <w:r w:rsidR="009340DE">
        <w:rPr>
          <w:rFonts w:hint="cs"/>
          <w:sz w:val="26"/>
          <w:szCs w:val="26"/>
          <w:rtl/>
        </w:rPr>
        <w:t>ة</w:t>
      </w:r>
      <w:r w:rsidRPr="00E44AB8">
        <w:rPr>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 </w:t>
      </w:r>
      <w:r w:rsidRPr="00E44AB8">
        <w:rPr>
          <w:rFonts w:hint="cs"/>
          <w:sz w:val="26"/>
          <w:szCs w:val="26"/>
          <w:rtl/>
        </w:rPr>
        <w:t>١-٢</w:t>
      </w:r>
      <w:r w:rsidRPr="00E44AB8">
        <w:rPr>
          <w:sz w:val="26"/>
          <w:szCs w:val="26"/>
          <w:rtl/>
        </w:rPr>
        <w:t xml:space="preserve"> من التذييل 2-ألف لكل سنة لم يتم فيها الوفاء بالهدف المحدد في الصف </w:t>
      </w:r>
      <w:r w:rsidRPr="00E44AB8">
        <w:rPr>
          <w:rFonts w:hint="cs"/>
          <w:sz w:val="26"/>
          <w:szCs w:val="26"/>
          <w:rtl/>
        </w:rPr>
        <w:t>١-٢</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0ACEF870"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6ABE7DEE" w14:textId="77777777">
        <w:tc>
          <w:tcPr>
            <w:tcW w:w="1915" w:type="dxa"/>
          </w:tcPr>
          <w:p w14:paraId="411D8DB8" w14:textId="77777777" w:rsidR="007E5D09" w:rsidRDefault="007E5D09">
            <w:pPr>
              <w:rPr>
                <w:lang w:val="en-CA"/>
              </w:rPr>
            </w:pPr>
          </w:p>
        </w:tc>
        <w:tc>
          <w:tcPr>
            <w:tcW w:w="1915" w:type="dxa"/>
          </w:tcPr>
          <w:p w14:paraId="25D2AC0E" w14:textId="77777777" w:rsidR="007E5D09" w:rsidRDefault="007E5D09">
            <w:pPr>
              <w:rPr>
                <w:lang w:val="en-CA"/>
              </w:rPr>
            </w:pPr>
          </w:p>
        </w:tc>
        <w:tc>
          <w:tcPr>
            <w:tcW w:w="1915" w:type="dxa"/>
            <w:tcBorders>
              <w:bottom w:val="single" w:sz="4" w:space="0" w:color="auto"/>
            </w:tcBorders>
          </w:tcPr>
          <w:p w14:paraId="1E1F5141" w14:textId="77777777" w:rsidR="007E5D09" w:rsidRDefault="007E5D09">
            <w:pPr>
              <w:rPr>
                <w:b/>
                <w:bCs/>
                <w:lang w:val="en-CA"/>
              </w:rPr>
            </w:pPr>
          </w:p>
        </w:tc>
        <w:tc>
          <w:tcPr>
            <w:tcW w:w="1915" w:type="dxa"/>
          </w:tcPr>
          <w:p w14:paraId="327CFEFC" w14:textId="77777777" w:rsidR="007E5D09" w:rsidRDefault="007E5D09">
            <w:pPr>
              <w:rPr>
                <w:lang w:val="en-CA"/>
              </w:rPr>
            </w:pPr>
          </w:p>
        </w:tc>
        <w:tc>
          <w:tcPr>
            <w:tcW w:w="1916" w:type="dxa"/>
          </w:tcPr>
          <w:p w14:paraId="004ED142" w14:textId="77777777" w:rsidR="007E5D09" w:rsidRDefault="007E5D09">
            <w:pPr>
              <w:rPr>
                <w:lang w:val="en-CA"/>
              </w:rPr>
            </w:pPr>
          </w:p>
        </w:tc>
      </w:tr>
    </w:tbl>
    <w:p w14:paraId="28F21311" w14:textId="77777777" w:rsidR="007E5D09" w:rsidRDefault="007E5D09">
      <w:pPr>
        <w:rPr>
          <w:rtl/>
          <w:lang w:val="en-CA"/>
        </w:rPr>
      </w:pPr>
    </w:p>
    <w:sectPr w:rsidR="007E5D09">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C9B81" w14:textId="77777777" w:rsidR="00BC002F" w:rsidRDefault="00BC002F">
      <w:r>
        <w:separator/>
      </w:r>
    </w:p>
  </w:endnote>
  <w:endnote w:type="continuationSeparator" w:id="0">
    <w:p w14:paraId="78FE64BE" w14:textId="77777777" w:rsidR="00BC002F" w:rsidRDefault="00BC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090028"/>
      <w:docPartObj>
        <w:docPartGallery w:val="Page Numbers (Bottom of Page)"/>
        <w:docPartUnique/>
      </w:docPartObj>
    </w:sdtPr>
    <w:sdtEndPr>
      <w:rPr>
        <w:noProof/>
      </w:rPr>
    </w:sdtEndPr>
    <w:sdtContent>
      <w:p w14:paraId="222FA263" w14:textId="14E51ABD" w:rsidR="0060231F" w:rsidRDefault="006023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21510A" w14:textId="77777777" w:rsidR="0060231F" w:rsidRDefault="006023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18BD" w14:textId="77777777" w:rsidR="0060231F" w:rsidRDefault="0060231F" w:rsidP="0060231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028CDAF" w14:textId="77777777" w:rsidR="0060231F" w:rsidRPr="000042C8" w:rsidRDefault="0060231F" w:rsidP="0060231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BE4AF4E" w14:textId="77777777" w:rsidR="00310DAF" w:rsidRDefault="00310D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19E" w14:textId="77777777" w:rsidR="000D6E38" w:rsidRDefault="000D6E38" w:rsidP="004E7F9C">
    <w:pPr>
      <w:pBdr>
        <w:top w:val="single" w:sz="4" w:space="1" w:color="auto"/>
        <w:left w:val="single" w:sz="4" w:space="4" w:color="auto"/>
        <w:bottom w:val="single" w:sz="4" w:space="1" w:color="auto"/>
        <w:right w:val="single" w:sz="4" w:space="4" w:color="auto"/>
      </w:pBdr>
      <w:bidi/>
      <w:jc w:val="center"/>
      <w:rPr>
        <w:sz w:val="18"/>
        <w:szCs w:val="18"/>
      </w:rPr>
    </w:pPr>
    <w:r w:rsidRPr="006E7BE3">
      <w:rPr>
        <w:sz w:val="18"/>
        <w:szCs w:val="18"/>
        <w:rtl/>
        <w:lang w:eastAsia="ar" w:bidi="ar-EG"/>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p>
  <w:p w14:paraId="4621521A" w14:textId="77777777" w:rsidR="000D6E38" w:rsidRDefault="000D6E38" w:rsidP="004E7F9C">
    <w:pPr>
      <w:pBdr>
        <w:top w:val="single" w:sz="4" w:space="1" w:color="auto"/>
        <w:left w:val="single" w:sz="4" w:space="4" w:color="auto"/>
        <w:bottom w:val="single" w:sz="4" w:space="1" w:color="auto"/>
        <w:right w:val="single" w:sz="4" w:space="4" w:color="auto"/>
      </w:pBdr>
      <w:bidi/>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52631"/>
      <w:docPartObj>
        <w:docPartGallery w:val="Page Numbers (Bottom of Page)"/>
        <w:docPartUnique/>
      </w:docPartObj>
    </w:sdtPr>
    <w:sdtEndPr>
      <w:rPr>
        <w:noProof/>
      </w:rPr>
    </w:sdtEndPr>
    <w:sdtContent>
      <w:p w14:paraId="54ED0EC6" w14:textId="061C0454" w:rsidR="0060231F" w:rsidRDefault="006023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8AFBDD" w14:textId="77777777" w:rsidR="0060231F" w:rsidRDefault="006023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15AD"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87EC"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44D51491" w14:textId="77777777" w:rsidR="007E5D09" w:rsidRDefault="007E5D0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793387"/>
      <w:docPartObj>
        <w:docPartGallery w:val="Page Numbers (Bottom of Page)"/>
        <w:docPartUnique/>
      </w:docPartObj>
    </w:sdtPr>
    <w:sdtEndPr>
      <w:rPr>
        <w:noProof/>
      </w:rPr>
    </w:sdtEndPr>
    <w:sdtContent>
      <w:p w14:paraId="6665EF19" w14:textId="27E8029F" w:rsidR="0060231F" w:rsidRDefault="006023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32D030" w14:textId="6810D0B8" w:rsidR="007E5D09" w:rsidRDefault="007E5D09" w:rsidP="0060231F">
    <w:pPr>
      <w:bidi/>
      <w:jc w:val="center"/>
      <w:rPr>
        <w:rFonts w:cs="Arabic Transparent"/>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976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2D8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5155A895"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E312B1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58B13" w14:textId="77777777" w:rsidR="00BC002F" w:rsidRDefault="00BC002F" w:rsidP="001C0D0E">
      <w:pPr>
        <w:jc w:val="right"/>
      </w:pPr>
      <w:r>
        <w:separator/>
      </w:r>
    </w:p>
  </w:footnote>
  <w:footnote w:type="continuationSeparator" w:id="0">
    <w:p w14:paraId="04E1B41C" w14:textId="77777777" w:rsidR="00BC002F" w:rsidRDefault="00BC002F">
      <w:r>
        <w:continuationSeparator/>
      </w:r>
    </w:p>
  </w:footnote>
  <w:footnote w:id="1">
    <w:p w14:paraId="5C7B9C0B" w14:textId="62E2C8BA" w:rsidR="00393115" w:rsidRDefault="00393115" w:rsidP="004167C6">
      <w:pPr>
        <w:pStyle w:val="FootnoteText"/>
        <w:ind w:right="100"/>
        <w:jc w:val="right"/>
        <w:rPr>
          <w:lang w:val="fr-CH"/>
        </w:rPr>
      </w:pPr>
      <w:r>
        <w:t>UNEP/OzL.Pro/ExCom/9</w:t>
      </w:r>
      <w:r w:rsidR="008B7BCA">
        <w:t>7</w:t>
      </w:r>
      <w:r>
        <w:t xml:space="preserve">/1 </w:t>
      </w:r>
      <w:r w:rsidRPr="001A24C6">
        <w:rPr>
          <w:rStyle w:val="FootnoteReference"/>
        </w:rPr>
        <w:footnoteRef/>
      </w:r>
    </w:p>
    <w:p w14:paraId="0D1E29AA" w14:textId="77777777" w:rsidR="00393115" w:rsidRPr="00564224" w:rsidRDefault="00393115" w:rsidP="00774156">
      <w:pPr>
        <w:pStyle w:val="FootnoteText"/>
        <w:rPr>
          <w:lang w:val="fr-CH"/>
        </w:rPr>
      </w:pPr>
    </w:p>
  </w:footnote>
  <w:footnote w:id="2">
    <w:p w14:paraId="1ECE0BB6" w14:textId="77777777" w:rsidR="000D6E38" w:rsidRPr="00996241" w:rsidRDefault="000D6E38" w:rsidP="00774156">
      <w:pPr>
        <w:pStyle w:val="FootnoteText"/>
        <w:bidi/>
      </w:pPr>
      <w:r w:rsidRPr="00FE3307">
        <w:rPr>
          <w:rStyle w:val="FootnoteReference"/>
          <w:rtl/>
          <w:lang w:eastAsia="ar" w:bidi="ar-EG"/>
        </w:rPr>
        <w:footnoteRef/>
      </w:r>
      <w:r w:rsidRPr="009931F4">
        <w:rPr>
          <w:rtl/>
          <w:lang w:eastAsia="ar" w:bidi="ar-EG"/>
        </w:rPr>
        <w:t xml:space="preserve"> وفقاً للرسالة المؤرخة 18 سبتمبر/أيلول 2025 الواردة من وزارة البيئة والمواد الهيدرولوكية والصرف الصحي في النيجر إلى منظمة الأمم المتحدة للتنمية الصناعية.</w:t>
      </w:r>
    </w:p>
  </w:footnote>
  <w:footnote w:id="3">
    <w:p w14:paraId="61A401BC" w14:textId="1AC44B0C" w:rsidR="000D6E38" w:rsidRPr="007628D9" w:rsidRDefault="000D6E38" w:rsidP="00774156">
      <w:pPr>
        <w:pStyle w:val="FootnoteText"/>
        <w:bidi/>
      </w:pPr>
      <w:r>
        <w:rPr>
          <w:rStyle w:val="FootnoteReference"/>
          <w:rtl/>
          <w:lang w:eastAsia="ar" w:bidi="ar-EG"/>
        </w:rPr>
        <w:footnoteRef/>
      </w:r>
      <w:r>
        <w:rPr>
          <w:rtl/>
          <w:lang w:eastAsia="ar" w:bidi="ar-EG"/>
        </w:rPr>
        <w:t xml:space="preserve"> تشمل على سبيل المثال لا الحصر وحدة تدريب على التبريد المنزلي، ووحدة تدريب أساسية على التبريد، وثلاجة ومجمد منزليين، ووحدات استرداد محمولة مع أسطوانات، وموازين، ومشعبات، ومضخات تفريغ، وأدوات أساسية.</w:t>
      </w:r>
    </w:p>
  </w:footnote>
  <w:footnote w:id="4">
    <w:p w14:paraId="6BE3611C" w14:textId="777FD47D" w:rsidR="000D6E38" w:rsidRPr="002D7266" w:rsidRDefault="000D6E38" w:rsidP="00774156">
      <w:pPr>
        <w:pStyle w:val="FootnoteText"/>
        <w:bidi/>
        <w:rPr>
          <w:lang w:val="en-US"/>
        </w:rPr>
      </w:pPr>
      <w:r>
        <w:rPr>
          <w:rStyle w:val="FootnoteReference"/>
          <w:rtl/>
          <w:lang w:eastAsia="ar" w:bidi="ar-EG"/>
        </w:rPr>
        <w:footnoteRef/>
      </w:r>
      <w:r>
        <w:rPr>
          <w:rtl/>
          <w:lang w:eastAsia="ar" w:bidi="ar-EG"/>
        </w:rPr>
        <w:t xml:space="preserve"> يشمل ذلك وحدة تدريب على تكييف الهواء المتنقل، ووحدة تدريب أساسية على التبريد، ونظام للاسترداد وإعادة التدوير في المركبات، والأدوات الأساسية.</w:t>
      </w:r>
    </w:p>
  </w:footnote>
  <w:footnote w:id="5">
    <w:p w14:paraId="0D116AE2" w14:textId="77777777" w:rsidR="000D6E38" w:rsidRPr="00E62656" w:rsidRDefault="000D6E38" w:rsidP="00774156">
      <w:pPr>
        <w:pStyle w:val="FootnoteText"/>
        <w:bidi/>
        <w:rPr>
          <w:lang w:val="en-US"/>
        </w:rPr>
      </w:pPr>
      <w:r>
        <w:rPr>
          <w:rStyle w:val="FootnoteReference"/>
          <w:rtl/>
          <w:lang w:eastAsia="ar" w:bidi="ar-EG"/>
        </w:rPr>
        <w:footnoteRef/>
      </w:r>
      <w:r>
        <w:rPr>
          <w:rtl/>
          <w:lang w:eastAsia="ar" w:bidi="ar-EG"/>
        </w:rPr>
        <w:t xml:space="preserve"> مساعدة اثنين من كبار مستوردي المعدات في دمج التكنولوجيا المعتمدة على مركب </w:t>
      </w:r>
      <w:r>
        <w:rPr>
          <w:lang w:eastAsia="ar" w:bidi="en-GB"/>
        </w:rPr>
        <w:t>R</w:t>
      </w:r>
      <w:r>
        <w:rPr>
          <w:rtl/>
          <w:lang w:eastAsia="ar" w:bidi="ar-EG"/>
        </w:rPr>
        <w:t>-290 (أي غازات التبريد والمعدات والمكونات) في قنوات التوريد الخاصة بهم من خلال تسهيل استيراد 200 وحدة تكييف مجزأة للتدليل ورصد الأداء والترويج لهذه التكنولوجيا بين المستخدمين النهائيين. وسيثبت الفنيّون المدربون ما مجموعه 40 وحدة في المعاهد الفنية والمواقع المخصصة لأغراض التدريب ورصد الأداء واستخدام الطاقة. وستَوزَّع الوحدات الـ 160 المتبقية على المستوردين لتباع، حيث تقدم المنشأتان تمويلاً مشتركاً قيمته 50,000 دولار أميركي (</w:t>
      </w:r>
      <w:r>
        <w:rPr>
          <w:lang w:eastAsia="ar" w:bidi="en-GB"/>
        </w:rPr>
        <w:t>UNEP/OzL.Pro/ExCom</w:t>
      </w:r>
      <w:r>
        <w:rPr>
          <w:lang w:eastAsia="ar" w:bidi="ar-EG"/>
        </w:rPr>
        <w:t>/93/76</w:t>
      </w:r>
      <w:r>
        <w:rPr>
          <w:rtl/>
          <w:lang w:eastAsia="ar" w:bidi="ar-EG"/>
        </w:rPr>
        <w:t>).</w:t>
      </w:r>
    </w:p>
  </w:footnote>
  <w:footnote w:id="6">
    <w:p w14:paraId="703E0F61" w14:textId="77777777" w:rsidR="000D6E38" w:rsidRPr="00BC10D7" w:rsidRDefault="000D6E38" w:rsidP="00774156">
      <w:pPr>
        <w:pStyle w:val="FootnoteText"/>
        <w:bidi/>
      </w:pPr>
      <w:r>
        <w:rPr>
          <w:rStyle w:val="FootnoteReference"/>
          <w:rtl/>
          <w:lang w:eastAsia="ar" w:bidi="ar-EG"/>
        </w:rPr>
        <w:footnoteRef/>
      </w:r>
      <w:r>
        <w:rPr>
          <w:rtl/>
          <w:lang w:eastAsia="ar" w:bidi="ar-EG"/>
        </w:rPr>
        <w:t xml:space="preserve"> المقرر 93/70(د).</w:t>
      </w:r>
    </w:p>
  </w:footnote>
  <w:footnote w:id="7">
    <w:p w14:paraId="17E0EDAF" w14:textId="77777777" w:rsidR="000D6E38" w:rsidRPr="00F53D3E" w:rsidRDefault="000D6E38" w:rsidP="00774156">
      <w:pPr>
        <w:pStyle w:val="FootnoteText"/>
        <w:bidi/>
      </w:pPr>
      <w:r>
        <w:rPr>
          <w:rStyle w:val="FootnoteReference"/>
          <w:rtl/>
          <w:lang w:eastAsia="ar" w:bidi="ar-EG"/>
        </w:rPr>
        <w:footnoteRef/>
      </w:r>
      <w:r>
        <w:rPr>
          <w:rtl/>
          <w:lang w:eastAsia="ar" w:bidi="ar-EG"/>
        </w:rPr>
        <w:t xml:space="preserve"> المقرر 90/95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63271" w14:textId="0AAC083D" w:rsidR="00C97271" w:rsidRDefault="00C97271">
    <w:pPr>
      <w:pStyle w:val="Header"/>
    </w:pPr>
    <w:bookmarkStart w:id="0" w:name="_Hlk212288409"/>
    <w:bookmarkStart w:id="1" w:name="_Hlk212288410"/>
    <w:r>
      <w:t>UNEP/OzL.Pro/ExCom/</w:t>
    </w:r>
    <w:r w:rsidR="006906A9">
      <w:t>97</w:t>
    </w:r>
    <w:r>
      <w:t>/65</w:t>
    </w:r>
    <w:bookmarkEnd w:id="0"/>
    <w:bookmarkEnd w:id="1"/>
  </w:p>
  <w:p w14:paraId="60D97E1A" w14:textId="77777777" w:rsidR="0060231F" w:rsidRDefault="006023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9CDC3" w14:textId="77777777" w:rsidR="0060231F" w:rsidRDefault="0060231F" w:rsidP="0060231F">
    <w:pPr>
      <w:pStyle w:val="Header"/>
      <w:jc w:val="right"/>
    </w:pPr>
    <w:r>
      <w:t>UNEP/OzL.Pro/ExCom/97/65</w:t>
    </w:r>
  </w:p>
  <w:p w14:paraId="147459B7" w14:textId="77777777" w:rsidR="0060231F" w:rsidRDefault="0060231F" w:rsidP="006023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1041" w14:textId="77777777" w:rsidR="0060231F" w:rsidRDefault="0060231F" w:rsidP="0060231F">
    <w:pPr>
      <w:pStyle w:val="Header"/>
      <w:jc w:val="right"/>
    </w:pPr>
    <w:r>
      <w:t>UNEP/OzL.Pro/ExCom/97/65</w:t>
    </w:r>
  </w:p>
  <w:p w14:paraId="642B5DB6" w14:textId="77777777" w:rsidR="0060231F" w:rsidRDefault="0060231F" w:rsidP="0060231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9ECDE" w14:textId="4C3601C7" w:rsidR="007E5D09" w:rsidRDefault="000D6E38" w:rsidP="00FE302B">
    <w:pPr>
      <w:jc w:val="left"/>
    </w:pPr>
    <w:fldSimple w:instr=" DOCPROPERTY &quot;Document number&quot;  \* MERGEFORMAT ">
      <w:r>
        <w:t>UNEP/OzL.Pro/ExCom/97/</w:t>
      </w:r>
      <w:r w:rsidR="009246FD">
        <w:t>65</w:t>
      </w:r>
    </w:fldSimple>
  </w:p>
  <w:p w14:paraId="20C0D026" w14:textId="77777777" w:rsidR="007E5D09" w:rsidRDefault="007E5D09"/>
  <w:p w14:paraId="1FFE10EE"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6EC0F" w14:textId="69CDFB48" w:rsidR="007E5D09" w:rsidRDefault="000D6E38" w:rsidP="00FE302B">
    <w:pPr>
      <w:jc w:val="right"/>
    </w:pPr>
    <w:fldSimple w:instr=" DOCPROPERTY &quot;Document number&quot;  \* MERGEFORMAT ">
      <w:r>
        <w:t>UNEP/OzL.Pro/ExCom/97/</w:t>
      </w:r>
      <w:r w:rsidR="009246FD">
        <w:t>65</w:t>
      </w:r>
    </w:fldSimple>
  </w:p>
  <w:p w14:paraId="0735B562" w14:textId="77777777" w:rsidR="007E5D09" w:rsidRDefault="007E5D09" w:rsidP="00C97271">
    <w:pPr>
      <w:pStyle w:val="Header"/>
    </w:pPr>
  </w:p>
  <w:p w14:paraId="7FCF1CEE" w14:textId="77777777" w:rsidR="0060231F" w:rsidRDefault="0060231F" w:rsidP="00C972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3B51" w14:textId="77777777" w:rsidR="0060231F" w:rsidRDefault="0060231F" w:rsidP="0060231F">
    <w:pPr>
      <w:pStyle w:val="Header"/>
    </w:pPr>
    <w:r>
      <w:t>UNEP/OzL.Pro/ExCom/97/65</w:t>
    </w:r>
  </w:p>
  <w:p w14:paraId="586B8896" w14:textId="77777777" w:rsidR="0060231F" w:rsidRDefault="0060231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00191" w14:textId="1608A29F" w:rsidR="007E5D09" w:rsidRDefault="00C97271">
    <w:fldSimple w:instr=" DOCPROPERTY &quot;Document number&quot;  \* MERGEFORMAT ">
      <w:r>
        <w:t>UNEP/OzL.Pro/ExCom/97/65</w:t>
      </w:r>
    </w:fldSimple>
  </w:p>
  <w:p w14:paraId="2778D139" w14:textId="1004058A" w:rsidR="007E5D09" w:rsidRDefault="006A0FE9">
    <w:r>
      <w:t>Annex I</w:t>
    </w:r>
  </w:p>
  <w:p w14:paraId="60FF3E5D" w14:textId="77777777" w:rsidR="007E5D09" w:rsidRDefault="007E5D0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A0BC9" w14:textId="6B85B082" w:rsidR="007E5D09" w:rsidRDefault="00C97271">
    <w:pPr>
      <w:jc w:val="right"/>
    </w:pPr>
    <w:fldSimple w:instr=" DOCPROPERTY &quot;Document number&quot;  \* MERGEFORMAT ">
      <w:r>
        <w:t>UNEP/OzL.Pro/ExCom/97/65</w:t>
      </w:r>
    </w:fldSimple>
  </w:p>
  <w:p w14:paraId="2CF2FF6E" w14:textId="198C2363" w:rsidR="007E5D09" w:rsidRDefault="006A0FE9" w:rsidP="006A0FE9">
    <w:pPr>
      <w:jc w:val="right"/>
    </w:pPr>
    <w:r>
      <w:t>Annex I</w:t>
    </w:r>
  </w:p>
  <w:p w14:paraId="013DD789" w14:textId="77777777" w:rsidR="007E5D09" w:rsidRDefault="007E5D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F89A" w14:textId="7DB9FD48" w:rsidR="007E5D09" w:rsidRDefault="006906A9" w:rsidP="00393115">
    <w:pPr>
      <w:jc w:val="right"/>
    </w:pPr>
    <w:fldSimple w:instr=" DOCPROPERTY &quot;Document number&quot;  \* MERGEFORMAT ">
      <w:r>
        <w:t>UNEP/OzL.Pro/ExCom/97/65</w:t>
      </w:r>
    </w:fldSimple>
  </w:p>
  <w:p w14:paraId="1989F707" w14:textId="77777777" w:rsidR="007E5D09" w:rsidRDefault="00017133" w:rsidP="00393115">
    <w:pPr>
      <w:jc w:val="right"/>
    </w:pPr>
    <w:r>
      <w:t>Annex I</w:t>
    </w:r>
  </w:p>
  <w:p w14:paraId="5CD67B2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68CBF8"/>
    <w:lvl w:ilvl="0">
      <w:start w:val="1"/>
      <w:numFmt w:val="decimal"/>
      <w:pStyle w:val="Heading1"/>
      <w:lvlText w:val="%1."/>
      <w:lvlJc w:val="left"/>
      <w:pPr>
        <w:tabs>
          <w:tab w:val="num" w:pos="0"/>
        </w:tabs>
        <w:ind w:left="0" w:firstLine="0"/>
      </w:pPr>
      <w:rPr>
        <w:i/>
        <w:iCs w:val="0"/>
      </w:rPr>
    </w:lvl>
    <w:lvl w:ilvl="1">
      <w:start w:val="1"/>
      <w:numFmt w:val="arabicAbjad"/>
      <w:pStyle w:val="Heading2"/>
      <w:lvlText w:val="(%2)"/>
      <w:lvlJc w:val="left"/>
      <w:pPr>
        <w:ind w:left="1080" w:hanging="36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9F5A9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7"/>
  </w:num>
  <w:num w:numId="17" w16cid:durableId="1667854031">
    <w:abstractNumId w:val="24"/>
  </w:num>
  <w:num w:numId="18" w16cid:durableId="1318270324">
    <w:abstractNumId w:val="25"/>
  </w:num>
  <w:num w:numId="19" w16cid:durableId="2133593865">
    <w:abstractNumId w:val="32"/>
  </w:num>
  <w:num w:numId="20" w16cid:durableId="1935045211">
    <w:abstractNumId w:val="20"/>
  </w:num>
  <w:num w:numId="21" w16cid:durableId="1318917148">
    <w:abstractNumId w:val="15"/>
  </w:num>
  <w:num w:numId="22" w16cid:durableId="1824200708">
    <w:abstractNumId w:val="19"/>
  </w:num>
  <w:num w:numId="23" w16cid:durableId="1340153488">
    <w:abstractNumId w:val="22"/>
  </w:num>
  <w:num w:numId="24" w16cid:durableId="1746537284">
    <w:abstractNumId w:val="18"/>
  </w:num>
  <w:num w:numId="25" w16cid:durableId="1842505522">
    <w:abstractNumId w:val="30"/>
  </w:num>
  <w:num w:numId="26" w16cid:durableId="785004599">
    <w:abstractNumId w:val="21"/>
  </w:num>
  <w:num w:numId="27" w16cid:durableId="976565073">
    <w:abstractNumId w:val="31"/>
  </w:num>
  <w:num w:numId="28" w16cid:durableId="1783719262">
    <w:abstractNumId w:val="12"/>
  </w:num>
  <w:num w:numId="29" w16cid:durableId="1750301434">
    <w:abstractNumId w:val="14"/>
  </w:num>
  <w:num w:numId="30" w16cid:durableId="2049184077">
    <w:abstractNumId w:val="13"/>
  </w:num>
  <w:num w:numId="31" w16cid:durableId="861436302">
    <w:abstractNumId w:val="11"/>
  </w:num>
  <w:num w:numId="32" w16cid:durableId="1793085392">
    <w:abstractNumId w:val="23"/>
  </w:num>
  <w:num w:numId="33" w16cid:durableId="1293899741">
    <w:abstractNumId w:val="16"/>
  </w:num>
  <w:num w:numId="34" w16cid:durableId="1830361182">
    <w:abstractNumId w:val="26"/>
  </w:num>
  <w:num w:numId="35" w16cid:durableId="1573661364">
    <w:abstractNumId w:val="29"/>
  </w:num>
  <w:num w:numId="36" w16cid:durableId="2014261296">
    <w:abstractNumId w:val="28"/>
  </w:num>
  <w:num w:numId="37" w16cid:durableId="452141137">
    <w:abstractNumId w:val="10"/>
  </w:num>
  <w:num w:numId="38" w16cid:durableId="1052316083">
    <w:abstractNumId w:val="10"/>
  </w:num>
  <w:num w:numId="39" w16cid:durableId="503209439">
    <w:abstractNumId w:val="10"/>
  </w:num>
  <w:num w:numId="40" w16cid:durableId="1997604483">
    <w:abstractNumId w:val="10"/>
  </w:num>
  <w:num w:numId="41" w16cid:durableId="1086802013">
    <w:abstractNumId w:val="10"/>
  </w:num>
  <w:num w:numId="42" w16cid:durableId="1821384737">
    <w:abstractNumId w:val="10"/>
  </w:num>
  <w:num w:numId="43" w16cid:durableId="156580851">
    <w:abstractNumId w:val="10"/>
  </w:num>
  <w:num w:numId="44" w16cid:durableId="1768379777">
    <w:abstractNumId w:val="10"/>
  </w:num>
  <w:num w:numId="45" w16cid:durableId="1088622128">
    <w:abstractNumId w:val="10"/>
  </w:num>
  <w:num w:numId="46" w16cid:durableId="260065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348004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43942065">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38"/>
    <w:rsid w:val="00013372"/>
    <w:rsid w:val="00017133"/>
    <w:rsid w:val="0002642B"/>
    <w:rsid w:val="0003197D"/>
    <w:rsid w:val="0004254A"/>
    <w:rsid w:val="000861FE"/>
    <w:rsid w:val="00097D58"/>
    <w:rsid w:val="000C2FE8"/>
    <w:rsid w:val="000C6B9E"/>
    <w:rsid w:val="000D6E38"/>
    <w:rsid w:val="000E0770"/>
    <w:rsid w:val="000E1354"/>
    <w:rsid w:val="000F54FF"/>
    <w:rsid w:val="001002E7"/>
    <w:rsid w:val="00144FC0"/>
    <w:rsid w:val="0016706E"/>
    <w:rsid w:val="00170997"/>
    <w:rsid w:val="001B5C91"/>
    <w:rsid w:val="001C0D0E"/>
    <w:rsid w:val="001D2B45"/>
    <w:rsid w:val="001F0283"/>
    <w:rsid w:val="0022104F"/>
    <w:rsid w:val="00267329"/>
    <w:rsid w:val="002B535E"/>
    <w:rsid w:val="002E6A6F"/>
    <w:rsid w:val="002E7EF7"/>
    <w:rsid w:val="002F505F"/>
    <w:rsid w:val="00310DAF"/>
    <w:rsid w:val="0032579D"/>
    <w:rsid w:val="0035441C"/>
    <w:rsid w:val="00364413"/>
    <w:rsid w:val="00377E9D"/>
    <w:rsid w:val="00392DDC"/>
    <w:rsid w:val="00393115"/>
    <w:rsid w:val="003C2491"/>
    <w:rsid w:val="003C2739"/>
    <w:rsid w:val="003F2852"/>
    <w:rsid w:val="00403101"/>
    <w:rsid w:val="004167C6"/>
    <w:rsid w:val="00416AD7"/>
    <w:rsid w:val="004170F6"/>
    <w:rsid w:val="004448FF"/>
    <w:rsid w:val="004C5B74"/>
    <w:rsid w:val="005124AA"/>
    <w:rsid w:val="0053096E"/>
    <w:rsid w:val="00546241"/>
    <w:rsid w:val="00583084"/>
    <w:rsid w:val="00583F2A"/>
    <w:rsid w:val="00584ED8"/>
    <w:rsid w:val="005A4E2B"/>
    <w:rsid w:val="005B65DF"/>
    <w:rsid w:val="005C7D4A"/>
    <w:rsid w:val="0060231F"/>
    <w:rsid w:val="00624AEF"/>
    <w:rsid w:val="00662A73"/>
    <w:rsid w:val="006759DA"/>
    <w:rsid w:val="006906A9"/>
    <w:rsid w:val="006A0FE9"/>
    <w:rsid w:val="006C34E7"/>
    <w:rsid w:val="006D4071"/>
    <w:rsid w:val="006F2A2C"/>
    <w:rsid w:val="00702662"/>
    <w:rsid w:val="00707410"/>
    <w:rsid w:val="00713147"/>
    <w:rsid w:val="00774156"/>
    <w:rsid w:val="00785A35"/>
    <w:rsid w:val="00786775"/>
    <w:rsid w:val="00791A1A"/>
    <w:rsid w:val="007B7442"/>
    <w:rsid w:val="007C3C73"/>
    <w:rsid w:val="007C6EF9"/>
    <w:rsid w:val="007D141D"/>
    <w:rsid w:val="007D567C"/>
    <w:rsid w:val="007E20B0"/>
    <w:rsid w:val="007E5D09"/>
    <w:rsid w:val="0084173D"/>
    <w:rsid w:val="00872D99"/>
    <w:rsid w:val="00885865"/>
    <w:rsid w:val="008B3559"/>
    <w:rsid w:val="008B7BCA"/>
    <w:rsid w:val="008E2901"/>
    <w:rsid w:val="008E3DF3"/>
    <w:rsid w:val="008F5739"/>
    <w:rsid w:val="0090339C"/>
    <w:rsid w:val="0091032B"/>
    <w:rsid w:val="00920424"/>
    <w:rsid w:val="009246FD"/>
    <w:rsid w:val="009340DE"/>
    <w:rsid w:val="00934DE9"/>
    <w:rsid w:val="00971762"/>
    <w:rsid w:val="00983FD1"/>
    <w:rsid w:val="00986A7D"/>
    <w:rsid w:val="009A19F5"/>
    <w:rsid w:val="009A5140"/>
    <w:rsid w:val="009C46B2"/>
    <w:rsid w:val="009E3DBB"/>
    <w:rsid w:val="00A44778"/>
    <w:rsid w:val="00A62048"/>
    <w:rsid w:val="00A755B6"/>
    <w:rsid w:val="00A907AD"/>
    <w:rsid w:val="00AB4886"/>
    <w:rsid w:val="00AD5F09"/>
    <w:rsid w:val="00AE1FC4"/>
    <w:rsid w:val="00AE7157"/>
    <w:rsid w:val="00B11DB6"/>
    <w:rsid w:val="00B12A43"/>
    <w:rsid w:val="00B34D29"/>
    <w:rsid w:val="00B40E87"/>
    <w:rsid w:val="00B55F8D"/>
    <w:rsid w:val="00B81E83"/>
    <w:rsid w:val="00B9237B"/>
    <w:rsid w:val="00BB1C42"/>
    <w:rsid w:val="00BC002F"/>
    <w:rsid w:val="00BF1CEE"/>
    <w:rsid w:val="00C0337B"/>
    <w:rsid w:val="00C27B58"/>
    <w:rsid w:val="00C4331C"/>
    <w:rsid w:val="00C55EF2"/>
    <w:rsid w:val="00C7391D"/>
    <w:rsid w:val="00C83E39"/>
    <w:rsid w:val="00C97271"/>
    <w:rsid w:val="00CC1924"/>
    <w:rsid w:val="00CF1A66"/>
    <w:rsid w:val="00D006A9"/>
    <w:rsid w:val="00D34512"/>
    <w:rsid w:val="00D35914"/>
    <w:rsid w:val="00D439F3"/>
    <w:rsid w:val="00D45C4D"/>
    <w:rsid w:val="00D46A96"/>
    <w:rsid w:val="00D6339B"/>
    <w:rsid w:val="00D6499B"/>
    <w:rsid w:val="00DA0A0B"/>
    <w:rsid w:val="00DA5E3D"/>
    <w:rsid w:val="00DD4F9A"/>
    <w:rsid w:val="00DE6A85"/>
    <w:rsid w:val="00E1360E"/>
    <w:rsid w:val="00E275A2"/>
    <w:rsid w:val="00E27B62"/>
    <w:rsid w:val="00E54B59"/>
    <w:rsid w:val="00E80C25"/>
    <w:rsid w:val="00E86EBE"/>
    <w:rsid w:val="00EA617F"/>
    <w:rsid w:val="00EC108E"/>
    <w:rsid w:val="00EF566C"/>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C030E6"/>
  <w15:docId w15:val="{2859D9FE-6A39-403A-9CD3-98B33B3B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HeaderChar">
    <w:name w:val="Header Char"/>
    <w:basedOn w:val="DefaultParagraphFont"/>
    <w:link w:val="Header"/>
    <w:rsid w:val="000D6E38"/>
    <w:rPr>
      <w:sz w:val="24"/>
      <w:lang w:val="en-GB" w:bidi="ar-DZ"/>
    </w:rPr>
  </w:style>
  <w:style w:type="table" w:customStyle="1" w:styleId="1">
    <w:name w:val="学术论文的三线表1"/>
    <w:basedOn w:val="TableNormal"/>
    <w:next w:val="TableGrid"/>
    <w:qFormat/>
    <w:rsid w:val="000D6E38"/>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0D6E38"/>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D6E38"/>
    <w:rPr>
      <w:sz w:val="22"/>
      <w:szCs w:val="22"/>
      <w:lang w:val="en-GB"/>
    </w:rPr>
  </w:style>
  <w:style w:type="character" w:customStyle="1" w:styleId="StrongEmphasis">
    <w:name w:val="Strong Emphasis"/>
    <w:qFormat/>
    <w:rsid w:val="009340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035AE4E9-029E-44EC-A4A7-A65D1D9F3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124</TotalTime>
  <Pages>18</Pages>
  <Words>5555</Words>
  <Characters>30497</Characters>
  <Application>Microsoft Office Word</Application>
  <DocSecurity>0</DocSecurity>
  <Lines>953</Lines>
  <Paragraphs>655</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
  <LinksUpToDate>false</LinksUpToDate>
  <CharactersWithSpaces>35397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cp:lastModifiedBy>Angela Xue He Yan</cp:lastModifiedBy>
  <cp:revision>16</cp:revision>
  <cp:lastPrinted>2025-02-10T16:42:00Z</cp:lastPrinted>
  <dcterms:created xsi:type="dcterms:W3CDTF">2025-10-25T14:47:00Z</dcterms:created>
  <dcterms:modified xsi:type="dcterms:W3CDTF">2025-10-25T20:05:00Z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UNEP/OzL.Pro/ExCom/97/65</vt:lpwstr>
  </property>
  <property fmtid="{D5CDD505-2E9C-101B-9397-08002B2CF9AE}" pid="3" name="Revision date">
    <vt:lpwstr>21 October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