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F2F53CE" w14:textId="77777777" w:rsidTr="009C59F7">
        <w:trPr>
          <w:trHeight w:val="720"/>
        </w:trPr>
        <w:tc>
          <w:tcPr>
            <w:tcW w:w="5490" w:type="dxa"/>
            <w:gridSpan w:val="2"/>
            <w:tcBorders>
              <w:bottom w:val="single" w:sz="18" w:space="0" w:color="auto"/>
            </w:tcBorders>
          </w:tcPr>
          <w:p w14:paraId="1ABEC702" w14:textId="77777777" w:rsidR="00C15867" w:rsidRPr="009B0D30" w:rsidRDefault="00C15867" w:rsidP="00E908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3E54FB3" w14:textId="77777777" w:rsidR="00C15867" w:rsidRPr="009B0D30" w:rsidRDefault="00C15867" w:rsidP="00E90809">
            <w:pPr>
              <w:jc w:val="right"/>
              <w:rPr>
                <w:sz w:val="52"/>
                <w:szCs w:val="52"/>
              </w:rPr>
            </w:pPr>
            <w:r w:rsidRPr="009B0D30">
              <w:rPr>
                <w:rFonts w:ascii="Univers Bold" w:hAnsi="Univers Bold"/>
                <w:b/>
                <w:sz w:val="72"/>
              </w:rPr>
              <w:t>EP</w:t>
            </w:r>
          </w:p>
        </w:tc>
      </w:tr>
      <w:tr w:rsidR="00C15867" w:rsidRPr="009B0D30" w14:paraId="1058976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5AECE24" w14:textId="77777777" w:rsidR="00C15867" w:rsidRPr="009B0D30" w:rsidRDefault="00E52838" w:rsidP="00E90809">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67FC6CD9" wp14:editId="59E8A53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3834C16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5E271FC8" w14:textId="77777777" w:rsidR="00C15867" w:rsidRPr="009B0D30" w:rsidRDefault="00C15867" w:rsidP="00E908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DFB1A4B" w14:textId="77777777" w:rsidR="00C15867" w:rsidRPr="009B0D30" w:rsidRDefault="00C15867" w:rsidP="00E908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52C7288" w14:textId="77777777" w:rsidR="00C15867" w:rsidRPr="009B0D30" w:rsidRDefault="00C15867" w:rsidP="00E908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532A997" w14:textId="77777777" w:rsidR="00C15867" w:rsidRPr="009B0D30" w:rsidRDefault="00C15867" w:rsidP="00E90809">
            <w:pPr>
              <w:spacing w:before="720"/>
              <w:ind w:left="158"/>
            </w:pPr>
          </w:p>
        </w:tc>
        <w:tc>
          <w:tcPr>
            <w:tcW w:w="4590" w:type="dxa"/>
            <w:tcBorders>
              <w:top w:val="nil"/>
              <w:left w:val="nil"/>
              <w:bottom w:val="single" w:sz="36" w:space="0" w:color="auto"/>
              <w:right w:val="nil"/>
            </w:tcBorders>
          </w:tcPr>
          <w:p w14:paraId="13A0EC10" w14:textId="77777777" w:rsidR="00C15867" w:rsidRPr="009B0D30" w:rsidRDefault="00C15867" w:rsidP="00E90809">
            <w:r w:rsidRPr="009B0D30">
              <w:t>Distr.</w:t>
            </w:r>
          </w:p>
          <w:p w14:paraId="1F8CCC00" w14:textId="77777777" w:rsidR="00923540" w:rsidRPr="009B0D30" w:rsidRDefault="00923540" w:rsidP="00E90809">
            <w:r w:rsidRPr="009B0D30">
              <w:t>GENERAL</w:t>
            </w:r>
          </w:p>
          <w:p w14:paraId="777AD997" w14:textId="77777777" w:rsidR="00C15867" w:rsidRPr="009B0D30" w:rsidRDefault="00C15867" w:rsidP="00E90809"/>
          <w:p w14:paraId="3EFA5B89" w14:textId="77777777" w:rsidR="00C15867" w:rsidRPr="009B0D30" w:rsidRDefault="00C15867" w:rsidP="00E90809"/>
          <w:p w14:paraId="25965CFB" w14:textId="649CFC53" w:rsidR="00C15867" w:rsidRPr="009B0D30" w:rsidRDefault="007B74A4" w:rsidP="00E90809">
            <w:r>
              <w:fldChar w:fldCharType="begin"/>
            </w:r>
            <w:r>
              <w:instrText xml:space="preserve"> DOCPROPERTY "Document number"  \* MERGEFORMAT </w:instrText>
            </w:r>
            <w:r>
              <w:fldChar w:fldCharType="separate"/>
            </w:r>
            <w:r w:rsidR="006E765A">
              <w:t>UNEP/OzL.Pro/ExCom/88/33</w:t>
            </w:r>
            <w:r>
              <w:fldChar w:fldCharType="end"/>
            </w:r>
          </w:p>
          <w:p w14:paraId="1479C43B" w14:textId="6D08112E" w:rsidR="00C15867" w:rsidRPr="009B0D30" w:rsidRDefault="00BC2495" w:rsidP="00E90809">
            <w:r w:rsidRPr="009B0D30">
              <w:fldChar w:fldCharType="begin"/>
            </w:r>
            <w:r w:rsidR="00851352" w:rsidRPr="009B0D30">
              <w:instrText xml:space="preserve"> DOCPROPERTY "Revision date" \@ "d MMMM YYYY"  \* MERGEFORMAT </w:instrText>
            </w:r>
            <w:r w:rsidRPr="009B0D30">
              <w:fldChar w:fldCharType="separate"/>
            </w:r>
            <w:r w:rsidR="00470F81">
              <w:t>25 October 2021</w:t>
            </w:r>
            <w:r w:rsidRPr="009B0D30">
              <w:fldChar w:fldCharType="end"/>
            </w:r>
          </w:p>
          <w:p w14:paraId="1E69C402" w14:textId="77777777" w:rsidR="00C15867" w:rsidRPr="009B0D30" w:rsidRDefault="00C15867" w:rsidP="00E90809">
            <w:pPr>
              <w:rPr>
                <w:caps/>
              </w:rPr>
            </w:pPr>
          </w:p>
          <w:p w14:paraId="5A913985" w14:textId="77777777" w:rsidR="00C15867" w:rsidRPr="009B0D30" w:rsidRDefault="00C15867" w:rsidP="00E90809">
            <w:r w:rsidRPr="009B0D30">
              <w:t>ORIGINAL: ENGLISH</w:t>
            </w:r>
          </w:p>
        </w:tc>
      </w:tr>
    </w:tbl>
    <w:p w14:paraId="31B44BF1" w14:textId="5D62F3A0" w:rsidR="00704CE9" w:rsidRPr="009B0D30" w:rsidRDefault="00C15867" w:rsidP="00E9080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9E70F4">
        <w:t>eight</w:t>
      </w:r>
      <w:r w:rsidR="00066CE8" w:rsidRPr="009B0D30">
        <w:t>h</w:t>
      </w:r>
      <w:r w:rsidR="00704CE9" w:rsidRPr="009B0D30">
        <w:t xml:space="preserve"> Meeting</w:t>
      </w:r>
    </w:p>
    <w:p w14:paraId="6CD21F03" w14:textId="70CABC04" w:rsidR="00FF47DB" w:rsidRPr="006C39CE" w:rsidRDefault="00704CE9" w:rsidP="00E90809">
      <w:r w:rsidRPr="009B0D30">
        <w:t xml:space="preserve">Montreal, </w:t>
      </w:r>
      <w:r w:rsidR="009E70F4">
        <w:t>15-19 November</w:t>
      </w:r>
      <w:r w:rsidR="009E70F4" w:rsidRPr="009B0D30">
        <w:t xml:space="preserve"> </w:t>
      </w:r>
      <w:r w:rsidR="00066CE8" w:rsidRPr="009B0D30">
        <w:t>2021</w:t>
      </w:r>
      <w:r w:rsidR="00FF47DB">
        <w:rPr>
          <w:rStyle w:val="FootnoteReference"/>
        </w:rPr>
        <w:footnoteReference w:id="1"/>
      </w:r>
    </w:p>
    <w:p w14:paraId="53FC9459" w14:textId="77777777" w:rsidR="00066CE8" w:rsidRPr="009B0D30" w:rsidRDefault="00066CE8" w:rsidP="00E90809">
      <w:pPr>
        <w:jc w:val="left"/>
      </w:pPr>
    </w:p>
    <w:p w14:paraId="1BD407A8" w14:textId="75F33D95" w:rsidR="00C15867" w:rsidRDefault="00C15867" w:rsidP="00E90809">
      <w:pPr>
        <w:jc w:val="left"/>
      </w:pPr>
    </w:p>
    <w:p w14:paraId="0F8E7C96" w14:textId="77777777" w:rsidR="00D72DB4" w:rsidRPr="009B0D30" w:rsidRDefault="00D72DB4" w:rsidP="00E90809">
      <w:pPr>
        <w:jc w:val="left"/>
      </w:pPr>
    </w:p>
    <w:p w14:paraId="32DB4AFF" w14:textId="77777777" w:rsidR="004E7F9C" w:rsidRPr="009B0D30" w:rsidRDefault="004E7F9C" w:rsidP="00E90809">
      <w:pPr>
        <w:pStyle w:val="Title1"/>
        <w:rPr>
          <w:lang w:val="en-CA"/>
        </w:rPr>
      </w:pPr>
    </w:p>
    <w:p w14:paraId="21D8D52E" w14:textId="62B45377" w:rsidR="00FF47DB" w:rsidRDefault="00FF47DB" w:rsidP="00E90809">
      <w:pPr>
        <w:pStyle w:val="StyleHeader4Para4Left0Firstline0"/>
        <w:numPr>
          <w:ilvl w:val="0"/>
          <w:numId w:val="0"/>
        </w:numPr>
        <w:jc w:val="center"/>
        <w:rPr>
          <w:b/>
          <w:sz w:val="22"/>
        </w:rPr>
      </w:pPr>
      <w:r>
        <w:rPr>
          <w:b/>
          <w:sz w:val="22"/>
        </w:rPr>
        <w:t>WORLD BANK’S</w:t>
      </w:r>
      <w:r w:rsidRPr="008E0040">
        <w:rPr>
          <w:b/>
          <w:sz w:val="22"/>
        </w:rPr>
        <w:t xml:space="preserve"> WORK PROGRAMME</w:t>
      </w:r>
      <w:r>
        <w:rPr>
          <w:b/>
          <w:sz w:val="22"/>
        </w:rPr>
        <w:t xml:space="preserve"> </w:t>
      </w:r>
      <w:r w:rsidR="00305DE2">
        <w:rPr>
          <w:b/>
          <w:sz w:val="22"/>
        </w:rPr>
        <w:t xml:space="preserve">AMENDMENTS </w:t>
      </w:r>
      <w:r w:rsidRPr="008E0040">
        <w:rPr>
          <w:b/>
          <w:sz w:val="22"/>
        </w:rPr>
        <w:t xml:space="preserve">FOR </w:t>
      </w:r>
      <w:r>
        <w:rPr>
          <w:b/>
          <w:sz w:val="22"/>
        </w:rPr>
        <w:t>202</w:t>
      </w:r>
      <w:r w:rsidR="00917274">
        <w:rPr>
          <w:b/>
          <w:sz w:val="22"/>
        </w:rPr>
        <w:t>1</w:t>
      </w:r>
    </w:p>
    <w:p w14:paraId="1BEA7294" w14:textId="77777777" w:rsidR="00D72DB4" w:rsidRDefault="00D72DB4" w:rsidP="00E90809">
      <w:pPr>
        <w:pStyle w:val="StyleHeader4Para4Left0Firstline0"/>
        <w:numPr>
          <w:ilvl w:val="0"/>
          <w:numId w:val="0"/>
        </w:numPr>
        <w:jc w:val="center"/>
        <w:rPr>
          <w:b/>
          <w:sz w:val="22"/>
        </w:rPr>
      </w:pPr>
    </w:p>
    <w:p w14:paraId="7908D86D" w14:textId="77777777" w:rsidR="00D522FB" w:rsidRDefault="00D522FB" w:rsidP="00E90809">
      <w:pPr>
        <w:jc w:val="left"/>
        <w:rPr>
          <w:b/>
          <w:color w:val="000000" w:themeColor="text1"/>
        </w:rPr>
      </w:pPr>
      <w:r>
        <w:rPr>
          <w:b/>
          <w:color w:val="000000" w:themeColor="text1"/>
        </w:rPr>
        <w:br w:type="page"/>
      </w:r>
    </w:p>
    <w:p w14:paraId="68CB78DE" w14:textId="2F0F4CFA" w:rsidR="00D522FB" w:rsidRPr="000419DF" w:rsidRDefault="00D522FB" w:rsidP="00E90809">
      <w:pPr>
        <w:spacing w:after="240"/>
        <w:jc w:val="center"/>
        <w:rPr>
          <w:b/>
          <w:color w:val="000000" w:themeColor="text1"/>
        </w:rPr>
      </w:pPr>
      <w:r w:rsidRPr="000419DF">
        <w:rPr>
          <w:b/>
          <w:color w:val="000000" w:themeColor="text1"/>
        </w:rPr>
        <w:lastRenderedPageBreak/>
        <w:t>COMMENTS AND RECOMMENDATION OF THE FUND SECRETARIAT</w:t>
      </w:r>
    </w:p>
    <w:p w14:paraId="60E8D954" w14:textId="0CAFFFB6" w:rsidR="00D522FB" w:rsidRPr="00D80BF9" w:rsidRDefault="00D522FB" w:rsidP="00E90809">
      <w:pPr>
        <w:pStyle w:val="Heading1"/>
      </w:pPr>
      <w:r>
        <w:t>The World Bank</w:t>
      </w:r>
      <w:r w:rsidRPr="00DD0196">
        <w:t xml:space="preserve"> is </w:t>
      </w:r>
      <w:r w:rsidRPr="00D80BF9">
        <w:t xml:space="preserve">requesting approval from the Executive Committee of </w:t>
      </w:r>
      <w:r w:rsidRPr="002706E2">
        <w:t>US $</w:t>
      </w:r>
      <w:r w:rsidR="00C35863" w:rsidRPr="002706E2">
        <w:t>693,735</w:t>
      </w:r>
      <w:r w:rsidRPr="00D80BF9">
        <w:t xml:space="preserve">, plus agency support costs of </w:t>
      </w:r>
      <w:r w:rsidRPr="002706E2">
        <w:t>US $</w:t>
      </w:r>
      <w:r w:rsidR="00C35863" w:rsidRPr="002706E2">
        <w:t>48,561</w:t>
      </w:r>
      <w:r w:rsidRPr="00D80BF9">
        <w:t>, for its 2021 work programme</w:t>
      </w:r>
      <w:r w:rsidR="00293342">
        <w:t xml:space="preserve"> amendments</w:t>
      </w:r>
      <w:r w:rsidRPr="00D80BF9">
        <w:t xml:space="preserve"> listed in Table 1. The submission is attached to the present document.</w:t>
      </w:r>
    </w:p>
    <w:p w14:paraId="4F37008C" w14:textId="456500CB" w:rsidR="006473D2" w:rsidRPr="00912791" w:rsidRDefault="006473D2" w:rsidP="00E90809">
      <w:pPr>
        <w:pStyle w:val="Heading1"/>
        <w:keepNext/>
        <w:numPr>
          <w:ilvl w:val="0"/>
          <w:numId w:val="0"/>
        </w:numPr>
        <w:spacing w:after="0"/>
        <w:rPr>
          <w:b/>
        </w:rPr>
      </w:pPr>
      <w:r w:rsidRPr="00912791">
        <w:rPr>
          <w:b/>
        </w:rPr>
        <w:t xml:space="preserve">Table 1: The World Bank’s work programme </w:t>
      </w:r>
      <w:r w:rsidR="0008263B">
        <w:rPr>
          <w:b/>
        </w:rPr>
        <w:t xml:space="preserve">amendments </w:t>
      </w:r>
      <w:r w:rsidRPr="00912791">
        <w:rPr>
          <w:b/>
        </w:rPr>
        <w:t>for 2021</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73"/>
        <w:gridCol w:w="4956"/>
        <w:gridCol w:w="1557"/>
        <w:gridCol w:w="1557"/>
      </w:tblGrid>
      <w:tr w:rsidR="006473D2" w:rsidRPr="00912791" w14:paraId="6E361EB8" w14:textId="77777777" w:rsidTr="005D6C22">
        <w:trPr>
          <w:trHeight w:val="690"/>
          <w:tblHeader/>
        </w:trPr>
        <w:tc>
          <w:tcPr>
            <w:tcW w:w="714" w:type="pct"/>
            <w:gridSpan w:val="2"/>
            <w:vAlign w:val="center"/>
          </w:tcPr>
          <w:p w14:paraId="0C1CDAC5" w14:textId="77777777" w:rsidR="006473D2" w:rsidRPr="00912791" w:rsidRDefault="006473D2" w:rsidP="00E90809">
            <w:pPr>
              <w:jc w:val="left"/>
              <w:rPr>
                <w:b/>
                <w:color w:val="000000" w:themeColor="text1"/>
                <w:sz w:val="21"/>
                <w:szCs w:val="21"/>
              </w:rPr>
            </w:pPr>
            <w:r w:rsidRPr="00912791">
              <w:rPr>
                <w:b/>
                <w:color w:val="000000" w:themeColor="text1"/>
                <w:sz w:val="21"/>
                <w:szCs w:val="21"/>
              </w:rPr>
              <w:t>Country</w:t>
            </w:r>
          </w:p>
        </w:tc>
        <w:tc>
          <w:tcPr>
            <w:tcW w:w="2632" w:type="pct"/>
            <w:vAlign w:val="center"/>
          </w:tcPr>
          <w:p w14:paraId="4A017E39" w14:textId="77777777" w:rsidR="006473D2" w:rsidRPr="00912791" w:rsidRDefault="006473D2" w:rsidP="00E90809">
            <w:pPr>
              <w:jc w:val="center"/>
              <w:rPr>
                <w:b/>
                <w:color w:val="000000" w:themeColor="text1"/>
                <w:sz w:val="21"/>
                <w:szCs w:val="21"/>
              </w:rPr>
            </w:pPr>
            <w:r w:rsidRPr="00912791">
              <w:rPr>
                <w:b/>
                <w:color w:val="000000" w:themeColor="text1"/>
                <w:sz w:val="21"/>
                <w:szCs w:val="21"/>
              </w:rPr>
              <w:t>Activity/Project</w:t>
            </w:r>
          </w:p>
        </w:tc>
        <w:tc>
          <w:tcPr>
            <w:tcW w:w="827" w:type="pct"/>
            <w:vAlign w:val="center"/>
          </w:tcPr>
          <w:p w14:paraId="36543590" w14:textId="77777777" w:rsidR="006473D2" w:rsidRPr="00912791" w:rsidRDefault="006473D2" w:rsidP="00E90809">
            <w:pPr>
              <w:jc w:val="center"/>
              <w:rPr>
                <w:b/>
                <w:color w:val="000000" w:themeColor="text1"/>
                <w:sz w:val="21"/>
                <w:szCs w:val="21"/>
              </w:rPr>
            </w:pPr>
            <w:r w:rsidRPr="00912791">
              <w:rPr>
                <w:b/>
                <w:color w:val="000000" w:themeColor="text1"/>
                <w:sz w:val="21"/>
                <w:szCs w:val="21"/>
              </w:rPr>
              <w:t>Amount requested (US $)</w:t>
            </w:r>
          </w:p>
        </w:tc>
        <w:tc>
          <w:tcPr>
            <w:tcW w:w="827" w:type="pct"/>
            <w:vAlign w:val="center"/>
          </w:tcPr>
          <w:p w14:paraId="57979B85" w14:textId="77777777" w:rsidR="006473D2" w:rsidRPr="00912791" w:rsidRDefault="006473D2" w:rsidP="00E90809">
            <w:pPr>
              <w:jc w:val="center"/>
              <w:rPr>
                <w:b/>
                <w:color w:val="000000" w:themeColor="text1"/>
                <w:sz w:val="21"/>
                <w:szCs w:val="21"/>
              </w:rPr>
            </w:pPr>
            <w:r w:rsidRPr="00912791">
              <w:rPr>
                <w:b/>
                <w:color w:val="000000" w:themeColor="text1"/>
                <w:sz w:val="21"/>
                <w:szCs w:val="21"/>
              </w:rPr>
              <w:t>Amount recommended (US $)</w:t>
            </w:r>
          </w:p>
        </w:tc>
      </w:tr>
      <w:tr w:rsidR="00912791" w:rsidRPr="00912791" w14:paraId="5E050A4F" w14:textId="77777777" w:rsidTr="005D6C22">
        <w:trPr>
          <w:trHeight w:val="235"/>
        </w:trPr>
        <w:tc>
          <w:tcPr>
            <w:tcW w:w="5000" w:type="pct"/>
            <w:gridSpan w:val="5"/>
          </w:tcPr>
          <w:p w14:paraId="2D457E25" w14:textId="19009329" w:rsidR="00912791" w:rsidRPr="00912791" w:rsidRDefault="00912791" w:rsidP="00E90809">
            <w:pPr>
              <w:jc w:val="left"/>
              <w:rPr>
                <w:b/>
                <w:color w:val="000000" w:themeColor="text1"/>
                <w:sz w:val="21"/>
                <w:szCs w:val="21"/>
              </w:rPr>
            </w:pPr>
            <w:r w:rsidRPr="00912791">
              <w:rPr>
                <w:b/>
                <w:color w:val="000000" w:themeColor="text1"/>
                <w:sz w:val="20"/>
                <w:szCs w:val="20"/>
              </w:rPr>
              <w:t>SECTION A: ACTIVITIES RECOMMENDED FOR BLANKET APPROVAL</w:t>
            </w:r>
          </w:p>
        </w:tc>
      </w:tr>
      <w:tr w:rsidR="00912791" w:rsidRPr="00912791" w14:paraId="2289B084" w14:textId="77777777" w:rsidTr="005D6C22">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026973BC" w14:textId="7B7BE8F6" w:rsidR="00912791" w:rsidRPr="00912791" w:rsidRDefault="00912791" w:rsidP="00E90809">
            <w:pPr>
              <w:jc w:val="left"/>
              <w:rPr>
                <w:b/>
                <w:color w:val="000000" w:themeColor="text1"/>
                <w:sz w:val="21"/>
                <w:szCs w:val="21"/>
              </w:rPr>
            </w:pPr>
            <w:r w:rsidRPr="00912791">
              <w:rPr>
                <w:b/>
                <w:bCs/>
                <w:color w:val="000000" w:themeColor="text1"/>
                <w:sz w:val="20"/>
                <w:szCs w:val="20"/>
              </w:rPr>
              <w:t>A1: Renewal of institutional strengthening projects</w:t>
            </w:r>
          </w:p>
        </w:tc>
      </w:tr>
      <w:tr w:rsidR="00912791" w:rsidRPr="00912791" w14:paraId="464AEA65" w14:textId="77777777" w:rsidTr="005D6C22">
        <w:trPr>
          <w:trHeight w:val="235"/>
        </w:trPr>
        <w:tc>
          <w:tcPr>
            <w:tcW w:w="714" w:type="pct"/>
            <w:gridSpan w:val="2"/>
            <w:shd w:val="clear" w:color="auto" w:fill="auto"/>
          </w:tcPr>
          <w:p w14:paraId="17457ACB" w14:textId="0AF77555" w:rsidR="00912791" w:rsidRPr="007D6C88" w:rsidRDefault="00912791" w:rsidP="00E90809">
            <w:pPr>
              <w:jc w:val="left"/>
              <w:rPr>
                <w:sz w:val="20"/>
                <w:szCs w:val="20"/>
              </w:rPr>
            </w:pPr>
            <w:r w:rsidRPr="007D6C88">
              <w:rPr>
                <w:sz w:val="20"/>
                <w:szCs w:val="20"/>
              </w:rPr>
              <w:t>Thailand</w:t>
            </w:r>
          </w:p>
        </w:tc>
        <w:tc>
          <w:tcPr>
            <w:tcW w:w="2632" w:type="pct"/>
            <w:shd w:val="clear" w:color="auto" w:fill="auto"/>
          </w:tcPr>
          <w:p w14:paraId="5F84891F" w14:textId="70B0292A" w:rsidR="00912791" w:rsidRPr="007D6C88" w:rsidRDefault="00D80BF9" w:rsidP="00E90809">
            <w:pPr>
              <w:rPr>
                <w:sz w:val="20"/>
                <w:szCs w:val="20"/>
              </w:rPr>
            </w:pPr>
            <w:r>
              <w:rPr>
                <w:sz w:val="20"/>
                <w:szCs w:val="20"/>
              </w:rPr>
              <w:t>Renewal of institutional s</w:t>
            </w:r>
            <w:r w:rsidR="00912791" w:rsidRPr="00912791">
              <w:rPr>
                <w:sz w:val="20"/>
                <w:szCs w:val="20"/>
              </w:rPr>
              <w:t xml:space="preserve">trengthening </w:t>
            </w:r>
            <w:r>
              <w:rPr>
                <w:sz w:val="20"/>
                <w:szCs w:val="20"/>
              </w:rPr>
              <w:t>project (p</w:t>
            </w:r>
            <w:r w:rsidR="00912791" w:rsidRPr="00912791">
              <w:rPr>
                <w:sz w:val="20"/>
                <w:szCs w:val="20"/>
              </w:rPr>
              <w:t>hase X)</w:t>
            </w:r>
          </w:p>
        </w:tc>
        <w:tc>
          <w:tcPr>
            <w:tcW w:w="827" w:type="pct"/>
            <w:shd w:val="clear" w:color="auto" w:fill="auto"/>
            <w:tcMar>
              <w:left w:w="115" w:type="dxa"/>
              <w:right w:w="202" w:type="dxa"/>
            </w:tcMar>
          </w:tcPr>
          <w:p w14:paraId="7A8D601F" w14:textId="28DDC8C3" w:rsidR="00912791" w:rsidRPr="007D6C88" w:rsidRDefault="00912791" w:rsidP="00E90809">
            <w:pPr>
              <w:jc w:val="right"/>
              <w:rPr>
                <w:sz w:val="20"/>
                <w:szCs w:val="20"/>
              </w:rPr>
            </w:pPr>
            <w:r w:rsidRPr="007D6C88">
              <w:rPr>
                <w:sz w:val="20"/>
                <w:szCs w:val="20"/>
              </w:rPr>
              <w:t>443,735</w:t>
            </w:r>
          </w:p>
        </w:tc>
        <w:tc>
          <w:tcPr>
            <w:tcW w:w="827" w:type="pct"/>
            <w:shd w:val="clear" w:color="auto" w:fill="auto"/>
            <w:tcMar>
              <w:left w:w="115" w:type="dxa"/>
              <w:right w:w="202" w:type="dxa"/>
            </w:tcMar>
          </w:tcPr>
          <w:p w14:paraId="1CAD7AC0" w14:textId="369DD9AA" w:rsidR="00912791" w:rsidRPr="007D6C88" w:rsidRDefault="00912791" w:rsidP="00E90809">
            <w:pPr>
              <w:jc w:val="right"/>
              <w:rPr>
                <w:sz w:val="20"/>
                <w:szCs w:val="20"/>
              </w:rPr>
            </w:pPr>
            <w:r w:rsidRPr="007D6C88">
              <w:rPr>
                <w:sz w:val="20"/>
                <w:szCs w:val="20"/>
              </w:rPr>
              <w:t>443,735</w:t>
            </w:r>
          </w:p>
        </w:tc>
      </w:tr>
      <w:tr w:rsidR="00912791" w:rsidRPr="00912791" w14:paraId="54C6888D" w14:textId="77777777" w:rsidTr="005D6C22">
        <w:trPr>
          <w:trHeight w:val="235"/>
        </w:trPr>
        <w:tc>
          <w:tcPr>
            <w:tcW w:w="3346" w:type="pct"/>
            <w:gridSpan w:val="3"/>
            <w:shd w:val="clear" w:color="auto" w:fill="auto"/>
          </w:tcPr>
          <w:p w14:paraId="430F0BF1" w14:textId="540DBE07" w:rsidR="00912791" w:rsidRPr="007D6C88" w:rsidRDefault="00912791" w:rsidP="00E90809">
            <w:pPr>
              <w:jc w:val="right"/>
              <w:rPr>
                <w:sz w:val="20"/>
                <w:szCs w:val="20"/>
              </w:rPr>
            </w:pPr>
            <w:r w:rsidRPr="007D6C88">
              <w:rPr>
                <w:sz w:val="20"/>
                <w:szCs w:val="20"/>
              </w:rPr>
              <w:t>Subtotal</w:t>
            </w:r>
            <w:r w:rsidR="007D6C88" w:rsidRPr="007D6C88">
              <w:rPr>
                <w:sz w:val="20"/>
                <w:szCs w:val="20"/>
              </w:rPr>
              <w:t xml:space="preserve"> for A1</w:t>
            </w:r>
          </w:p>
        </w:tc>
        <w:tc>
          <w:tcPr>
            <w:tcW w:w="827" w:type="pct"/>
            <w:shd w:val="clear" w:color="auto" w:fill="auto"/>
            <w:tcMar>
              <w:left w:w="115" w:type="dxa"/>
              <w:right w:w="202" w:type="dxa"/>
            </w:tcMar>
          </w:tcPr>
          <w:p w14:paraId="334A01EE" w14:textId="4127097E" w:rsidR="00912791" w:rsidRPr="007D6C88" w:rsidRDefault="00912791" w:rsidP="00E90809">
            <w:pPr>
              <w:jc w:val="right"/>
              <w:rPr>
                <w:sz w:val="20"/>
                <w:szCs w:val="20"/>
              </w:rPr>
            </w:pPr>
            <w:r w:rsidRPr="007D6C88">
              <w:rPr>
                <w:sz w:val="20"/>
                <w:szCs w:val="20"/>
              </w:rPr>
              <w:t>443,735</w:t>
            </w:r>
          </w:p>
        </w:tc>
        <w:tc>
          <w:tcPr>
            <w:tcW w:w="827" w:type="pct"/>
            <w:shd w:val="clear" w:color="auto" w:fill="auto"/>
            <w:tcMar>
              <w:left w:w="115" w:type="dxa"/>
              <w:right w:w="202" w:type="dxa"/>
            </w:tcMar>
          </w:tcPr>
          <w:p w14:paraId="3938D816" w14:textId="3F39812C" w:rsidR="00912791" w:rsidRPr="007D6C88" w:rsidRDefault="00912791" w:rsidP="00E90809">
            <w:pPr>
              <w:jc w:val="right"/>
              <w:rPr>
                <w:sz w:val="20"/>
                <w:szCs w:val="20"/>
              </w:rPr>
            </w:pPr>
            <w:r w:rsidRPr="007D6C88">
              <w:rPr>
                <w:sz w:val="20"/>
                <w:szCs w:val="20"/>
              </w:rPr>
              <w:t>443,735</w:t>
            </w:r>
          </w:p>
        </w:tc>
      </w:tr>
      <w:tr w:rsidR="00912791" w:rsidRPr="00912791" w14:paraId="02ACEFCD" w14:textId="77777777" w:rsidTr="005D6C22">
        <w:trPr>
          <w:trHeight w:val="235"/>
        </w:trPr>
        <w:tc>
          <w:tcPr>
            <w:tcW w:w="3346" w:type="pct"/>
            <w:gridSpan w:val="3"/>
            <w:shd w:val="clear" w:color="auto" w:fill="auto"/>
          </w:tcPr>
          <w:p w14:paraId="5F716AC7" w14:textId="77777777" w:rsidR="00912791" w:rsidRPr="007D6C88" w:rsidRDefault="00912791" w:rsidP="00E90809">
            <w:pPr>
              <w:jc w:val="right"/>
              <w:rPr>
                <w:sz w:val="20"/>
                <w:szCs w:val="20"/>
              </w:rPr>
            </w:pPr>
            <w:r w:rsidRPr="007D6C88">
              <w:rPr>
                <w:sz w:val="20"/>
                <w:szCs w:val="20"/>
              </w:rPr>
              <w:t>Agency support costs</w:t>
            </w:r>
          </w:p>
        </w:tc>
        <w:tc>
          <w:tcPr>
            <w:tcW w:w="827" w:type="pct"/>
            <w:shd w:val="clear" w:color="auto" w:fill="auto"/>
            <w:tcMar>
              <w:left w:w="115" w:type="dxa"/>
              <w:right w:w="202" w:type="dxa"/>
            </w:tcMar>
          </w:tcPr>
          <w:p w14:paraId="1D1A412B" w14:textId="1EE4059C" w:rsidR="00912791" w:rsidRPr="007D6C88" w:rsidRDefault="00912791" w:rsidP="00E90809">
            <w:pPr>
              <w:jc w:val="right"/>
              <w:rPr>
                <w:sz w:val="20"/>
                <w:szCs w:val="20"/>
              </w:rPr>
            </w:pPr>
            <w:r w:rsidRPr="007D6C88">
              <w:rPr>
                <w:sz w:val="20"/>
                <w:szCs w:val="20"/>
              </w:rPr>
              <w:t>31,061</w:t>
            </w:r>
          </w:p>
        </w:tc>
        <w:tc>
          <w:tcPr>
            <w:tcW w:w="827" w:type="pct"/>
            <w:shd w:val="clear" w:color="auto" w:fill="auto"/>
            <w:tcMar>
              <w:left w:w="115" w:type="dxa"/>
              <w:right w:w="202" w:type="dxa"/>
            </w:tcMar>
          </w:tcPr>
          <w:p w14:paraId="1342BF2D" w14:textId="2C0F5EB2" w:rsidR="00912791" w:rsidRPr="007D6C88" w:rsidRDefault="00912791" w:rsidP="00E90809">
            <w:pPr>
              <w:jc w:val="right"/>
              <w:rPr>
                <w:sz w:val="20"/>
                <w:szCs w:val="20"/>
              </w:rPr>
            </w:pPr>
            <w:r w:rsidRPr="007D6C88">
              <w:rPr>
                <w:sz w:val="20"/>
                <w:szCs w:val="20"/>
              </w:rPr>
              <w:t>31,061</w:t>
            </w:r>
          </w:p>
        </w:tc>
      </w:tr>
      <w:tr w:rsidR="00912791" w:rsidRPr="00912791" w14:paraId="7A904917" w14:textId="77777777" w:rsidTr="005D6C22">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3F7845C4" w14:textId="41140638" w:rsidR="00912791" w:rsidRPr="007D6C88" w:rsidRDefault="007D6C88" w:rsidP="00E90809">
            <w:pPr>
              <w:jc w:val="right"/>
              <w:rPr>
                <w:sz w:val="20"/>
                <w:szCs w:val="20"/>
              </w:rPr>
            </w:pPr>
            <w:r w:rsidRPr="007D6C88">
              <w:rPr>
                <w:sz w:val="20"/>
                <w:szCs w:val="20"/>
              </w:rPr>
              <w:t>T</w:t>
            </w:r>
            <w:r w:rsidR="00912791" w:rsidRPr="007D6C88">
              <w:rPr>
                <w:sz w:val="20"/>
                <w:szCs w:val="20"/>
              </w:rPr>
              <w:t>otal</w:t>
            </w:r>
            <w:r w:rsidRPr="007D6C88">
              <w:rPr>
                <w:sz w:val="20"/>
                <w:szCs w:val="20"/>
              </w:rPr>
              <w:t xml:space="preserve"> for A1</w:t>
            </w:r>
            <w:r w:rsidR="00912791" w:rsidRPr="007D6C88">
              <w:rPr>
                <w:sz w:val="20"/>
                <w:szCs w:val="20"/>
              </w:rPr>
              <w:t xml:space="preserve">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04195630" w14:textId="4C9E5072" w:rsidR="00912791" w:rsidRPr="007D6C88" w:rsidRDefault="00912791" w:rsidP="00E90809">
            <w:pPr>
              <w:jc w:val="right"/>
              <w:rPr>
                <w:sz w:val="20"/>
                <w:szCs w:val="20"/>
              </w:rPr>
            </w:pPr>
            <w:r w:rsidRPr="007D6C88">
              <w:rPr>
                <w:sz w:val="20"/>
                <w:szCs w:val="20"/>
              </w:rPr>
              <w:t>474,796</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5B0C1BB8" w14:textId="66D419AF" w:rsidR="00912791" w:rsidRPr="007D6C88" w:rsidRDefault="00912791" w:rsidP="00E90809">
            <w:pPr>
              <w:jc w:val="right"/>
              <w:rPr>
                <w:sz w:val="20"/>
                <w:szCs w:val="20"/>
              </w:rPr>
            </w:pPr>
            <w:r w:rsidRPr="007D6C88">
              <w:rPr>
                <w:sz w:val="20"/>
                <w:szCs w:val="20"/>
              </w:rPr>
              <w:t>474,796</w:t>
            </w:r>
          </w:p>
        </w:tc>
      </w:tr>
      <w:tr w:rsidR="00912791" w:rsidRPr="00912791" w14:paraId="3565C380" w14:textId="77777777" w:rsidTr="00912791">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11CB0AB0" w14:textId="5B734397" w:rsidR="00912791" w:rsidRPr="00912791" w:rsidRDefault="00912791" w:rsidP="00E90809">
            <w:pPr>
              <w:jc w:val="left"/>
              <w:rPr>
                <w:color w:val="000000" w:themeColor="text1"/>
                <w:sz w:val="21"/>
                <w:szCs w:val="21"/>
              </w:rPr>
            </w:pPr>
            <w:r w:rsidRPr="00BB55BC">
              <w:rPr>
                <w:b/>
                <w:color w:val="000000" w:themeColor="text1"/>
                <w:sz w:val="20"/>
                <w:szCs w:val="20"/>
              </w:rPr>
              <w:t>A2: Project preparation</w:t>
            </w:r>
            <w:r w:rsidRPr="009565A2">
              <w:rPr>
                <w:b/>
                <w:color w:val="000000" w:themeColor="text1"/>
                <w:sz w:val="20"/>
                <w:szCs w:val="20"/>
              </w:rPr>
              <w:t xml:space="preserve"> for HCFC phase-out management plans (HPMPs)</w:t>
            </w:r>
          </w:p>
        </w:tc>
      </w:tr>
      <w:tr w:rsidR="001A2A21" w:rsidRPr="00912791" w14:paraId="49AB3C67" w14:textId="77777777" w:rsidTr="00C35863">
        <w:trPr>
          <w:trHeight w:val="235"/>
        </w:trPr>
        <w:tc>
          <w:tcPr>
            <w:tcW w:w="675" w:type="pct"/>
            <w:vMerge w:val="restart"/>
            <w:tcBorders>
              <w:top w:val="single" w:sz="4" w:space="0" w:color="auto"/>
              <w:left w:val="single" w:sz="4" w:space="0" w:color="auto"/>
              <w:right w:val="single" w:sz="4" w:space="0" w:color="auto"/>
            </w:tcBorders>
          </w:tcPr>
          <w:p w14:paraId="02E42178" w14:textId="55AA8266" w:rsidR="001A2A21" w:rsidRPr="007D6C88" w:rsidRDefault="001A2A21" w:rsidP="00E90809">
            <w:pPr>
              <w:jc w:val="left"/>
              <w:rPr>
                <w:sz w:val="20"/>
                <w:szCs w:val="20"/>
              </w:rPr>
            </w:pPr>
            <w:r w:rsidRPr="007D6C88">
              <w:rPr>
                <w:sz w:val="20"/>
                <w:szCs w:val="20"/>
              </w:rPr>
              <w:t>Jordan</w:t>
            </w:r>
            <w:r w:rsidR="00361A15">
              <w:rPr>
                <w:sz w:val="20"/>
                <w:szCs w:val="20"/>
              </w:rPr>
              <w:t xml:space="preserve"> </w:t>
            </w:r>
            <w:r w:rsidRPr="003B6431">
              <w:rPr>
                <w:sz w:val="20"/>
                <w:szCs w:val="20"/>
                <w:vertAlign w:val="superscript"/>
              </w:rPr>
              <w:t>a</w:t>
            </w:r>
          </w:p>
        </w:tc>
        <w:tc>
          <w:tcPr>
            <w:tcW w:w="2671" w:type="pct"/>
            <w:gridSpan w:val="2"/>
            <w:tcBorders>
              <w:top w:val="single" w:sz="4" w:space="0" w:color="auto"/>
              <w:left w:val="single" w:sz="4" w:space="0" w:color="auto"/>
              <w:bottom w:val="single" w:sz="4" w:space="0" w:color="auto"/>
              <w:right w:val="single" w:sz="4" w:space="0" w:color="auto"/>
            </w:tcBorders>
          </w:tcPr>
          <w:p w14:paraId="054E3B7C" w14:textId="0BB560A0" w:rsidR="001A2A21" w:rsidRPr="007D6C88" w:rsidRDefault="001A2A21" w:rsidP="00E90809">
            <w:pPr>
              <w:jc w:val="left"/>
              <w:rPr>
                <w:sz w:val="20"/>
                <w:szCs w:val="20"/>
              </w:rPr>
            </w:pPr>
            <w:r>
              <w:rPr>
                <w:sz w:val="20"/>
                <w:szCs w:val="20"/>
              </w:rPr>
              <w:t>Preparation of an HPMP (stage III)</w:t>
            </w:r>
            <w:r w:rsidR="006C2D25">
              <w:rPr>
                <w:sz w:val="20"/>
                <w:szCs w:val="20"/>
              </w:rPr>
              <w:t xml:space="preserve"> </w:t>
            </w:r>
          </w:p>
        </w:tc>
        <w:tc>
          <w:tcPr>
            <w:tcW w:w="82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254CB491" w14:textId="0F0CC9B3" w:rsidR="001A2A21" w:rsidRPr="002706E2" w:rsidRDefault="001A2A21" w:rsidP="00E90809">
            <w:pPr>
              <w:jc w:val="right"/>
              <w:rPr>
                <w:sz w:val="20"/>
                <w:szCs w:val="20"/>
              </w:rPr>
            </w:pPr>
            <w:r w:rsidRPr="002706E2">
              <w:rPr>
                <w:sz w:val="20"/>
                <w:szCs w:val="20"/>
              </w:rPr>
              <w:t>35,000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0AB7D677" w14:textId="09EDF8D1" w:rsidR="001A2A21" w:rsidRPr="007D6C88" w:rsidRDefault="001A2A21" w:rsidP="00E90809">
            <w:pPr>
              <w:jc w:val="right"/>
              <w:rPr>
                <w:sz w:val="20"/>
                <w:szCs w:val="20"/>
              </w:rPr>
            </w:pPr>
            <w:r>
              <w:rPr>
                <w:sz w:val="20"/>
                <w:szCs w:val="20"/>
              </w:rPr>
              <w:t>35</w:t>
            </w:r>
            <w:r w:rsidRPr="007D6C88">
              <w:rPr>
                <w:sz w:val="20"/>
                <w:szCs w:val="20"/>
              </w:rPr>
              <w:t>,000</w:t>
            </w:r>
          </w:p>
        </w:tc>
      </w:tr>
      <w:tr w:rsidR="001A2A21" w:rsidRPr="00912791" w14:paraId="0F2D228E" w14:textId="77777777" w:rsidTr="00B530DF">
        <w:trPr>
          <w:trHeight w:val="235"/>
        </w:trPr>
        <w:tc>
          <w:tcPr>
            <w:tcW w:w="675" w:type="pct"/>
            <w:vMerge/>
            <w:tcBorders>
              <w:left w:val="single" w:sz="4" w:space="0" w:color="auto"/>
              <w:bottom w:val="single" w:sz="4" w:space="0" w:color="auto"/>
              <w:right w:val="single" w:sz="4" w:space="0" w:color="auto"/>
            </w:tcBorders>
          </w:tcPr>
          <w:p w14:paraId="2A9D1C4A" w14:textId="77777777" w:rsidR="001A2A21" w:rsidRPr="007D6C88" w:rsidRDefault="001A2A21" w:rsidP="00E90809">
            <w:pPr>
              <w:jc w:val="left"/>
              <w:rPr>
                <w:sz w:val="20"/>
                <w:szCs w:val="20"/>
              </w:rPr>
            </w:pPr>
          </w:p>
        </w:tc>
        <w:tc>
          <w:tcPr>
            <w:tcW w:w="2671" w:type="pct"/>
            <w:gridSpan w:val="2"/>
            <w:tcBorders>
              <w:top w:val="single" w:sz="4" w:space="0" w:color="auto"/>
              <w:left w:val="single" w:sz="4" w:space="0" w:color="auto"/>
              <w:bottom w:val="single" w:sz="4" w:space="0" w:color="auto"/>
              <w:right w:val="single" w:sz="4" w:space="0" w:color="auto"/>
            </w:tcBorders>
          </w:tcPr>
          <w:p w14:paraId="68530ABD" w14:textId="14ECD6D8" w:rsidR="001A2A21" w:rsidRDefault="001A2A21" w:rsidP="00E90809">
            <w:pPr>
              <w:jc w:val="left"/>
              <w:rPr>
                <w:sz w:val="20"/>
                <w:szCs w:val="20"/>
              </w:rPr>
            </w:pPr>
            <w:r w:rsidRPr="001A2A21">
              <w:rPr>
                <w:sz w:val="20"/>
                <w:szCs w:val="20"/>
              </w:rPr>
              <w:t>Preparation for HCFC phase-out investment activities (</w:t>
            </w:r>
            <w:r w:rsidR="009C1D27">
              <w:rPr>
                <w:sz w:val="20"/>
                <w:szCs w:val="20"/>
              </w:rPr>
              <w:t xml:space="preserve">commercial </w:t>
            </w:r>
            <w:r w:rsidRPr="001A2A21">
              <w:rPr>
                <w:sz w:val="20"/>
                <w:szCs w:val="20"/>
              </w:rPr>
              <w:t xml:space="preserve">refrigeration </w:t>
            </w:r>
            <w:r w:rsidR="006C2D25">
              <w:rPr>
                <w:sz w:val="20"/>
                <w:szCs w:val="20"/>
              </w:rPr>
              <w:t>manufacturing</w:t>
            </w:r>
            <w:r w:rsidRPr="001A2A21">
              <w:rPr>
                <w:sz w:val="20"/>
                <w:szCs w:val="20"/>
              </w:rPr>
              <w:t>)</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54CFD5EB" w14:textId="1F589ECB" w:rsidR="001A2A21" w:rsidRPr="002706E2" w:rsidRDefault="001A2A21" w:rsidP="00E90809">
            <w:pPr>
              <w:jc w:val="right"/>
              <w:rPr>
                <w:sz w:val="20"/>
                <w:szCs w:val="20"/>
              </w:rPr>
            </w:pPr>
            <w:r w:rsidRPr="002706E2">
              <w:rPr>
                <w:sz w:val="20"/>
                <w:szCs w:val="20"/>
              </w:rPr>
              <w:t>30,000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44E695E" w14:textId="2191A1B6" w:rsidR="001A2A21" w:rsidRPr="007D6C88" w:rsidRDefault="001A2A21" w:rsidP="00E90809">
            <w:pPr>
              <w:jc w:val="right"/>
              <w:rPr>
                <w:sz w:val="20"/>
                <w:szCs w:val="20"/>
              </w:rPr>
            </w:pPr>
            <w:r>
              <w:rPr>
                <w:sz w:val="20"/>
                <w:szCs w:val="20"/>
              </w:rPr>
              <w:t>30,000</w:t>
            </w:r>
          </w:p>
        </w:tc>
      </w:tr>
      <w:tr w:rsidR="00912791" w:rsidRPr="00912791" w14:paraId="7A241526" w14:textId="77777777" w:rsidTr="005D6C22">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5F9A1F71" w14:textId="29B87CBF" w:rsidR="00912791" w:rsidRPr="007D6C88" w:rsidRDefault="00912791" w:rsidP="00E90809">
            <w:pPr>
              <w:jc w:val="right"/>
              <w:rPr>
                <w:sz w:val="20"/>
                <w:szCs w:val="20"/>
              </w:rPr>
            </w:pPr>
            <w:r w:rsidRPr="007D6C88">
              <w:rPr>
                <w:sz w:val="20"/>
                <w:szCs w:val="20"/>
              </w:rPr>
              <w:t>Subtotal</w:t>
            </w:r>
            <w:r w:rsidR="007D6C88" w:rsidRPr="007D6C88">
              <w:rPr>
                <w:sz w:val="20"/>
                <w:szCs w:val="20"/>
              </w:rPr>
              <w:t xml:space="preserve"> for A2</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6B508F8" w14:textId="56F1AA61" w:rsidR="00912791" w:rsidRPr="002706E2" w:rsidRDefault="00C35863" w:rsidP="00E90809">
            <w:pPr>
              <w:jc w:val="right"/>
              <w:rPr>
                <w:sz w:val="20"/>
                <w:szCs w:val="20"/>
              </w:rPr>
            </w:pPr>
            <w:r w:rsidRPr="002706E2">
              <w:rPr>
                <w:sz w:val="20"/>
                <w:szCs w:val="20"/>
              </w:rPr>
              <w:t>65</w:t>
            </w:r>
            <w:r w:rsidR="00912791" w:rsidRPr="002706E2">
              <w:rPr>
                <w:sz w:val="20"/>
                <w:szCs w:val="20"/>
              </w:rPr>
              <w:t>,000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5A25E08B" w14:textId="10222D19" w:rsidR="00912791" w:rsidRPr="002706E2" w:rsidRDefault="00C35863" w:rsidP="00E90809">
            <w:pPr>
              <w:jc w:val="right"/>
              <w:rPr>
                <w:sz w:val="20"/>
                <w:szCs w:val="20"/>
              </w:rPr>
            </w:pPr>
            <w:r w:rsidRPr="002706E2">
              <w:rPr>
                <w:sz w:val="20"/>
                <w:szCs w:val="20"/>
              </w:rPr>
              <w:t>65</w:t>
            </w:r>
            <w:r w:rsidR="00912791" w:rsidRPr="002706E2">
              <w:rPr>
                <w:sz w:val="20"/>
                <w:szCs w:val="20"/>
              </w:rPr>
              <w:t>,000</w:t>
            </w:r>
          </w:p>
        </w:tc>
      </w:tr>
      <w:tr w:rsidR="00912791" w:rsidRPr="00912791" w14:paraId="75465C20" w14:textId="77777777" w:rsidTr="005D6C22">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34D0C845" w14:textId="32DDF1A1" w:rsidR="00912791" w:rsidRPr="007D6C88" w:rsidRDefault="00912791" w:rsidP="00E90809">
            <w:pPr>
              <w:jc w:val="right"/>
              <w:rPr>
                <w:sz w:val="20"/>
                <w:szCs w:val="20"/>
              </w:rPr>
            </w:pPr>
            <w:r w:rsidRPr="007D6C88">
              <w:rPr>
                <w:sz w:val="20"/>
                <w:szCs w:val="20"/>
              </w:rPr>
              <w:t>Agency support costs</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89FC0DA" w14:textId="0A28D41A" w:rsidR="00912791" w:rsidRPr="002706E2" w:rsidRDefault="00C35863" w:rsidP="00E90809">
            <w:pPr>
              <w:jc w:val="right"/>
              <w:rPr>
                <w:sz w:val="20"/>
                <w:szCs w:val="20"/>
              </w:rPr>
            </w:pPr>
            <w:r w:rsidRPr="002706E2">
              <w:rPr>
                <w:sz w:val="20"/>
                <w:szCs w:val="20"/>
              </w:rPr>
              <w:t>4,550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3B65778" w14:textId="5B5DAFE0" w:rsidR="00912791" w:rsidRPr="002706E2" w:rsidRDefault="00C35863" w:rsidP="00E90809">
            <w:pPr>
              <w:jc w:val="right"/>
              <w:rPr>
                <w:sz w:val="20"/>
                <w:szCs w:val="20"/>
              </w:rPr>
            </w:pPr>
            <w:r w:rsidRPr="002706E2">
              <w:rPr>
                <w:sz w:val="20"/>
                <w:szCs w:val="20"/>
              </w:rPr>
              <w:t>4,550</w:t>
            </w:r>
          </w:p>
        </w:tc>
      </w:tr>
      <w:tr w:rsidR="00912791" w:rsidRPr="00912791" w14:paraId="4A30E0AF" w14:textId="77777777" w:rsidTr="005D6C22">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44B8218A" w14:textId="53EFCF13" w:rsidR="00912791" w:rsidRPr="007D6C88" w:rsidRDefault="007D6C88" w:rsidP="00E90809">
            <w:pPr>
              <w:jc w:val="right"/>
              <w:rPr>
                <w:sz w:val="20"/>
                <w:szCs w:val="20"/>
              </w:rPr>
            </w:pPr>
            <w:r w:rsidRPr="007D6C88">
              <w:rPr>
                <w:sz w:val="20"/>
                <w:szCs w:val="20"/>
              </w:rPr>
              <w:t>Total for A2</w:t>
            </w:r>
            <w:r w:rsidR="00912791" w:rsidRPr="007D6C88">
              <w:rPr>
                <w:sz w:val="20"/>
                <w:szCs w:val="20"/>
              </w:rPr>
              <w:t xml:space="preserve">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66EB7A7B" w14:textId="34311AB0" w:rsidR="00912791" w:rsidRPr="002706E2" w:rsidRDefault="00C35863" w:rsidP="00E90809">
            <w:pPr>
              <w:jc w:val="right"/>
              <w:rPr>
                <w:sz w:val="20"/>
                <w:szCs w:val="20"/>
              </w:rPr>
            </w:pPr>
            <w:r w:rsidRPr="002706E2">
              <w:rPr>
                <w:sz w:val="20"/>
                <w:szCs w:val="20"/>
              </w:rPr>
              <w:t>69,550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2C6A83B" w14:textId="5AD9A482" w:rsidR="00912791" w:rsidRPr="002706E2" w:rsidRDefault="00C35863" w:rsidP="00E90809">
            <w:pPr>
              <w:jc w:val="right"/>
              <w:rPr>
                <w:sz w:val="20"/>
                <w:szCs w:val="20"/>
              </w:rPr>
            </w:pPr>
            <w:r w:rsidRPr="002706E2">
              <w:rPr>
                <w:sz w:val="20"/>
                <w:szCs w:val="20"/>
              </w:rPr>
              <w:t>69,550</w:t>
            </w:r>
          </w:p>
        </w:tc>
      </w:tr>
      <w:tr w:rsidR="007D6C88" w:rsidRPr="00912791" w14:paraId="77D43A3A" w14:textId="77777777" w:rsidTr="007D6C88">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45696854" w14:textId="445F78D6" w:rsidR="007D6C88" w:rsidRPr="007D6C88" w:rsidRDefault="007D6C88" w:rsidP="00E90809">
            <w:pPr>
              <w:jc w:val="left"/>
              <w:rPr>
                <w:sz w:val="20"/>
                <w:szCs w:val="20"/>
              </w:rPr>
            </w:pPr>
            <w:r>
              <w:rPr>
                <w:b/>
                <w:color w:val="000000" w:themeColor="text1"/>
                <w:sz w:val="20"/>
                <w:szCs w:val="20"/>
              </w:rPr>
              <w:t>A3</w:t>
            </w:r>
            <w:r w:rsidRPr="00FB2172">
              <w:rPr>
                <w:b/>
                <w:color w:val="000000" w:themeColor="text1"/>
                <w:sz w:val="20"/>
                <w:szCs w:val="20"/>
              </w:rPr>
              <w:t xml:space="preserve">: </w:t>
            </w:r>
            <w:r w:rsidRPr="00FB2172">
              <w:rPr>
                <w:b/>
                <w:sz w:val="20"/>
                <w:szCs w:val="20"/>
              </w:rPr>
              <w:t>Project preparation</w:t>
            </w:r>
            <w:r w:rsidRPr="006324A9">
              <w:rPr>
                <w:b/>
                <w:sz w:val="20"/>
                <w:szCs w:val="20"/>
              </w:rPr>
              <w:t xml:space="preserve"> for </w:t>
            </w:r>
            <w:r>
              <w:rPr>
                <w:b/>
                <w:sz w:val="20"/>
                <w:szCs w:val="20"/>
              </w:rPr>
              <w:t xml:space="preserve">Kigali </w:t>
            </w:r>
            <w:r w:rsidRPr="006324A9">
              <w:rPr>
                <w:b/>
                <w:sz w:val="20"/>
                <w:szCs w:val="20"/>
              </w:rPr>
              <w:t xml:space="preserve">HFC </w:t>
            </w:r>
            <w:r>
              <w:rPr>
                <w:b/>
                <w:sz w:val="20"/>
                <w:szCs w:val="20"/>
              </w:rPr>
              <w:t>implementation</w:t>
            </w:r>
            <w:r w:rsidRPr="006324A9">
              <w:rPr>
                <w:b/>
                <w:sz w:val="20"/>
                <w:szCs w:val="20"/>
              </w:rPr>
              <w:t xml:space="preserve"> plan</w:t>
            </w:r>
            <w:r w:rsidR="00D80BF9">
              <w:rPr>
                <w:b/>
                <w:sz w:val="20"/>
                <w:szCs w:val="20"/>
              </w:rPr>
              <w:t>s</w:t>
            </w:r>
            <w:r>
              <w:rPr>
                <w:b/>
                <w:sz w:val="20"/>
                <w:szCs w:val="20"/>
              </w:rPr>
              <w:t xml:space="preserve"> (KIP</w:t>
            </w:r>
            <w:r w:rsidR="00D80BF9">
              <w:rPr>
                <w:b/>
                <w:sz w:val="20"/>
                <w:szCs w:val="20"/>
              </w:rPr>
              <w:t>s</w:t>
            </w:r>
            <w:r>
              <w:rPr>
                <w:b/>
                <w:sz w:val="20"/>
                <w:szCs w:val="20"/>
              </w:rPr>
              <w:t>)</w:t>
            </w:r>
          </w:p>
        </w:tc>
      </w:tr>
      <w:tr w:rsidR="007D6C88" w:rsidRPr="00912791" w14:paraId="47374330" w14:textId="77777777" w:rsidTr="00FE19DD">
        <w:trPr>
          <w:trHeight w:val="235"/>
        </w:trPr>
        <w:tc>
          <w:tcPr>
            <w:tcW w:w="675" w:type="pct"/>
            <w:tcBorders>
              <w:top w:val="single" w:sz="4" w:space="0" w:color="auto"/>
              <w:left w:val="single" w:sz="4" w:space="0" w:color="auto"/>
              <w:bottom w:val="single" w:sz="4" w:space="0" w:color="auto"/>
              <w:right w:val="single" w:sz="4" w:space="0" w:color="auto"/>
            </w:tcBorders>
          </w:tcPr>
          <w:p w14:paraId="527E317C" w14:textId="34E2713A" w:rsidR="007D6C88" w:rsidRPr="007D6C88" w:rsidRDefault="007D6C88" w:rsidP="00E90809">
            <w:pPr>
              <w:jc w:val="left"/>
              <w:rPr>
                <w:sz w:val="20"/>
                <w:szCs w:val="20"/>
              </w:rPr>
            </w:pPr>
            <w:r w:rsidRPr="007D6C88">
              <w:rPr>
                <w:sz w:val="20"/>
                <w:szCs w:val="20"/>
              </w:rPr>
              <w:t>Viet Nam</w:t>
            </w:r>
            <w:r w:rsidR="00361A15">
              <w:rPr>
                <w:sz w:val="20"/>
                <w:szCs w:val="20"/>
              </w:rPr>
              <w:t xml:space="preserve"> </w:t>
            </w:r>
            <w:r w:rsidR="00CD3E58" w:rsidRPr="00CD3E58">
              <w:rPr>
                <w:sz w:val="20"/>
                <w:szCs w:val="20"/>
                <w:vertAlign w:val="superscript"/>
              </w:rPr>
              <w:t>b</w:t>
            </w:r>
          </w:p>
        </w:tc>
        <w:tc>
          <w:tcPr>
            <w:tcW w:w="2671" w:type="pct"/>
            <w:gridSpan w:val="2"/>
            <w:tcBorders>
              <w:top w:val="single" w:sz="4" w:space="0" w:color="auto"/>
              <w:left w:val="single" w:sz="4" w:space="0" w:color="auto"/>
              <w:bottom w:val="single" w:sz="4" w:space="0" w:color="auto"/>
              <w:right w:val="single" w:sz="4" w:space="0" w:color="auto"/>
            </w:tcBorders>
            <w:vAlign w:val="center"/>
          </w:tcPr>
          <w:p w14:paraId="114A2B31" w14:textId="4EC12F91" w:rsidR="007D6C88" w:rsidRPr="007D6C88" w:rsidRDefault="007D6C88" w:rsidP="00E90809">
            <w:pPr>
              <w:jc w:val="left"/>
              <w:rPr>
                <w:sz w:val="20"/>
                <w:szCs w:val="20"/>
              </w:rPr>
            </w:pPr>
            <w:r w:rsidRPr="007D6C88">
              <w:rPr>
                <w:sz w:val="20"/>
                <w:szCs w:val="20"/>
              </w:rPr>
              <w:t xml:space="preserve">Preparation of </w:t>
            </w:r>
            <w:r w:rsidR="00D80BF9">
              <w:rPr>
                <w:sz w:val="20"/>
                <w:szCs w:val="20"/>
              </w:rPr>
              <w:t>a</w:t>
            </w:r>
            <w:r w:rsidRPr="007D6C88">
              <w:rPr>
                <w:sz w:val="20"/>
                <w:szCs w:val="20"/>
              </w:rPr>
              <w:t xml:space="preserve"> KIP (stage I)</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6567B42A" w14:textId="31E5CB58" w:rsidR="007D6C88" w:rsidRPr="007D6C88" w:rsidRDefault="007D6C88" w:rsidP="00E90809">
            <w:pPr>
              <w:jc w:val="right"/>
              <w:rPr>
                <w:sz w:val="20"/>
                <w:szCs w:val="20"/>
              </w:rPr>
            </w:pPr>
            <w:r w:rsidRPr="007D6C88">
              <w:rPr>
                <w:sz w:val="20"/>
                <w:szCs w:val="20"/>
              </w:rPr>
              <w:t>185,000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5677A665" w14:textId="59D4D8DC" w:rsidR="007D6C88" w:rsidRPr="007D6C88" w:rsidRDefault="007D6C88" w:rsidP="00E90809">
            <w:pPr>
              <w:jc w:val="right"/>
              <w:rPr>
                <w:sz w:val="20"/>
                <w:szCs w:val="20"/>
              </w:rPr>
            </w:pPr>
            <w:r w:rsidRPr="007D6C88">
              <w:rPr>
                <w:sz w:val="20"/>
                <w:szCs w:val="20"/>
              </w:rPr>
              <w:t>185,000</w:t>
            </w:r>
          </w:p>
        </w:tc>
      </w:tr>
      <w:tr w:rsidR="007D6C88" w:rsidRPr="00912791" w14:paraId="4FA0749F" w14:textId="77777777" w:rsidTr="005D6C22">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6A00B817" w14:textId="36D730BF" w:rsidR="007D6C88" w:rsidRPr="007D6C88" w:rsidRDefault="007D6C88" w:rsidP="00E90809">
            <w:pPr>
              <w:jc w:val="right"/>
              <w:rPr>
                <w:sz w:val="20"/>
                <w:szCs w:val="20"/>
              </w:rPr>
            </w:pPr>
            <w:r w:rsidRPr="007D6C88">
              <w:rPr>
                <w:sz w:val="20"/>
                <w:szCs w:val="20"/>
              </w:rPr>
              <w:t>Subtotal for A3</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8A34B9C" w14:textId="79A58454" w:rsidR="007D6C88" w:rsidRPr="007D6C88" w:rsidRDefault="007D6C88" w:rsidP="00E90809">
            <w:pPr>
              <w:jc w:val="right"/>
              <w:rPr>
                <w:sz w:val="20"/>
                <w:szCs w:val="20"/>
              </w:rPr>
            </w:pPr>
            <w:r w:rsidRPr="007D6C88">
              <w:rPr>
                <w:sz w:val="20"/>
                <w:szCs w:val="20"/>
              </w:rPr>
              <w:t>185,000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6B985FCF" w14:textId="304B67F8" w:rsidR="007D6C88" w:rsidRPr="007D6C88" w:rsidRDefault="007D6C88" w:rsidP="00E90809">
            <w:pPr>
              <w:jc w:val="right"/>
              <w:rPr>
                <w:sz w:val="20"/>
                <w:szCs w:val="20"/>
              </w:rPr>
            </w:pPr>
            <w:r w:rsidRPr="007D6C88">
              <w:rPr>
                <w:sz w:val="20"/>
                <w:szCs w:val="20"/>
              </w:rPr>
              <w:t>185,000</w:t>
            </w:r>
          </w:p>
        </w:tc>
      </w:tr>
      <w:tr w:rsidR="007D6C88" w:rsidRPr="00912791" w14:paraId="50489BFB" w14:textId="77777777" w:rsidTr="005D6C22">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06CCD02F" w14:textId="1E5A4565" w:rsidR="007D6C88" w:rsidRPr="007D6C88" w:rsidRDefault="007D6C88" w:rsidP="00E90809">
            <w:pPr>
              <w:jc w:val="right"/>
              <w:rPr>
                <w:sz w:val="20"/>
                <w:szCs w:val="20"/>
              </w:rPr>
            </w:pPr>
            <w:r w:rsidRPr="007D6C88">
              <w:rPr>
                <w:sz w:val="20"/>
                <w:szCs w:val="20"/>
              </w:rPr>
              <w:t>Agency support costs</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A5B4987" w14:textId="5D2B0126" w:rsidR="007D6C88" w:rsidRPr="007D6C88" w:rsidRDefault="007D6C88" w:rsidP="00E90809">
            <w:pPr>
              <w:jc w:val="right"/>
              <w:rPr>
                <w:sz w:val="20"/>
                <w:szCs w:val="20"/>
              </w:rPr>
            </w:pPr>
            <w:r w:rsidRPr="007D6C88">
              <w:rPr>
                <w:sz w:val="20"/>
                <w:szCs w:val="20"/>
              </w:rPr>
              <w:t>12,950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B20B190" w14:textId="57E06C9C" w:rsidR="007D6C88" w:rsidRPr="007D6C88" w:rsidRDefault="007D6C88" w:rsidP="00E90809">
            <w:pPr>
              <w:jc w:val="right"/>
              <w:rPr>
                <w:sz w:val="20"/>
                <w:szCs w:val="20"/>
              </w:rPr>
            </w:pPr>
            <w:r w:rsidRPr="007D6C88">
              <w:rPr>
                <w:sz w:val="20"/>
                <w:szCs w:val="20"/>
              </w:rPr>
              <w:t>12,950</w:t>
            </w:r>
          </w:p>
        </w:tc>
      </w:tr>
      <w:tr w:rsidR="007D6C88" w:rsidRPr="00912791" w14:paraId="449F30AE" w14:textId="77777777" w:rsidTr="005D6C22">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6800B837" w14:textId="25876566" w:rsidR="007D6C88" w:rsidRPr="007D6C88" w:rsidRDefault="007D6C88" w:rsidP="00E90809">
            <w:pPr>
              <w:jc w:val="right"/>
              <w:rPr>
                <w:sz w:val="20"/>
                <w:szCs w:val="20"/>
              </w:rPr>
            </w:pPr>
            <w:r w:rsidRPr="007D6C88">
              <w:rPr>
                <w:sz w:val="20"/>
                <w:szCs w:val="20"/>
              </w:rPr>
              <w:t>Total for A3</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EA8138F" w14:textId="7B74191C" w:rsidR="007D6C88" w:rsidRPr="007D6C88" w:rsidRDefault="007D6C88" w:rsidP="00E90809">
            <w:pPr>
              <w:jc w:val="right"/>
              <w:rPr>
                <w:sz w:val="20"/>
                <w:szCs w:val="20"/>
              </w:rPr>
            </w:pPr>
            <w:r w:rsidRPr="007D6C88">
              <w:rPr>
                <w:sz w:val="20"/>
                <w:szCs w:val="20"/>
              </w:rPr>
              <w:t>197,950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1033F47" w14:textId="57B37C81" w:rsidR="007D6C88" w:rsidRPr="007D6C88" w:rsidRDefault="007D6C88" w:rsidP="00E90809">
            <w:pPr>
              <w:jc w:val="right"/>
              <w:rPr>
                <w:sz w:val="20"/>
                <w:szCs w:val="20"/>
              </w:rPr>
            </w:pPr>
            <w:r w:rsidRPr="007D6C88">
              <w:rPr>
                <w:sz w:val="20"/>
                <w:szCs w:val="20"/>
              </w:rPr>
              <w:t>197,950</w:t>
            </w:r>
          </w:p>
        </w:tc>
      </w:tr>
      <w:tr w:rsidR="007D6C88" w:rsidRPr="00912791" w14:paraId="5BD070AE" w14:textId="77777777" w:rsidTr="005D6C22">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65BA7853" w14:textId="2DBE9D5E" w:rsidR="007D6C88" w:rsidRPr="007D6C88" w:rsidRDefault="007D6C88" w:rsidP="00E90809">
            <w:pPr>
              <w:jc w:val="right"/>
              <w:rPr>
                <w:sz w:val="20"/>
                <w:szCs w:val="20"/>
              </w:rPr>
            </w:pPr>
            <w:r w:rsidRPr="007D6C88">
              <w:rPr>
                <w:sz w:val="20"/>
                <w:szCs w:val="20"/>
              </w:rPr>
              <w:t>Grand total (A1, A2, A3)</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DA6E3CA" w14:textId="6A88EF82" w:rsidR="007D6C88" w:rsidRPr="002706E2" w:rsidRDefault="00C35863" w:rsidP="00E90809">
            <w:pPr>
              <w:jc w:val="right"/>
              <w:rPr>
                <w:sz w:val="20"/>
                <w:szCs w:val="20"/>
              </w:rPr>
            </w:pPr>
            <w:r w:rsidRPr="002706E2">
              <w:rPr>
                <w:sz w:val="20"/>
                <w:szCs w:val="20"/>
              </w:rPr>
              <w:t>742,296</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67D9BD7" w14:textId="225937BA" w:rsidR="007D6C88" w:rsidRPr="002706E2" w:rsidRDefault="00C35863" w:rsidP="00E90809">
            <w:pPr>
              <w:jc w:val="right"/>
              <w:rPr>
                <w:sz w:val="20"/>
                <w:szCs w:val="20"/>
              </w:rPr>
            </w:pPr>
            <w:r w:rsidRPr="002706E2">
              <w:rPr>
                <w:sz w:val="20"/>
                <w:szCs w:val="20"/>
              </w:rPr>
              <w:t>742,296</w:t>
            </w:r>
          </w:p>
        </w:tc>
      </w:tr>
    </w:tbl>
    <w:p w14:paraId="7B918243" w14:textId="394DD1E2" w:rsidR="00CD3E58" w:rsidRPr="0044470C" w:rsidRDefault="003B6431" w:rsidP="00E90809">
      <w:pPr>
        <w:tabs>
          <w:tab w:val="left" w:pos="8280"/>
        </w:tabs>
        <w:rPr>
          <w:sz w:val="19"/>
          <w:szCs w:val="19"/>
          <w:vertAlign w:val="superscript"/>
        </w:rPr>
      </w:pPr>
      <w:r w:rsidRPr="0044470C">
        <w:rPr>
          <w:sz w:val="19"/>
          <w:szCs w:val="19"/>
          <w:vertAlign w:val="superscript"/>
        </w:rPr>
        <w:t xml:space="preserve">a </w:t>
      </w:r>
      <w:r w:rsidR="00CD3E58" w:rsidRPr="0044470C">
        <w:rPr>
          <w:sz w:val="19"/>
          <w:szCs w:val="19"/>
        </w:rPr>
        <w:t>UNIDO as cooperating implementing agency</w:t>
      </w:r>
      <w:r w:rsidR="001A2A21" w:rsidRPr="0044470C">
        <w:rPr>
          <w:sz w:val="19"/>
          <w:szCs w:val="19"/>
        </w:rPr>
        <w:t xml:space="preserve"> </w:t>
      </w:r>
    </w:p>
    <w:p w14:paraId="0C51031A" w14:textId="397C95F4" w:rsidR="006473D2" w:rsidRPr="00EC5D36" w:rsidRDefault="00CD3E58" w:rsidP="00E90809">
      <w:pPr>
        <w:tabs>
          <w:tab w:val="left" w:pos="8280"/>
        </w:tabs>
        <w:rPr>
          <w:sz w:val="19"/>
          <w:szCs w:val="19"/>
          <w:vertAlign w:val="superscript"/>
        </w:rPr>
      </w:pPr>
      <w:r w:rsidRPr="00EC5D36">
        <w:rPr>
          <w:sz w:val="19"/>
          <w:szCs w:val="19"/>
          <w:vertAlign w:val="superscript"/>
        </w:rPr>
        <w:t>b</w:t>
      </w:r>
      <w:r w:rsidRPr="00EC5D36">
        <w:rPr>
          <w:sz w:val="19"/>
          <w:szCs w:val="19"/>
        </w:rPr>
        <w:t xml:space="preserve"> </w:t>
      </w:r>
      <w:r w:rsidR="003B6431" w:rsidRPr="00EC5D36">
        <w:rPr>
          <w:sz w:val="19"/>
          <w:szCs w:val="19"/>
        </w:rPr>
        <w:t>UNEP as cooperating implementing agency</w:t>
      </w:r>
    </w:p>
    <w:p w14:paraId="3CD548C3" w14:textId="5D553E20" w:rsidR="006473D2" w:rsidRPr="00EC5D36" w:rsidRDefault="006473D2" w:rsidP="00E90809"/>
    <w:p w14:paraId="5F51DB0F" w14:textId="77777777" w:rsidR="007219D6" w:rsidRPr="00EC5D36" w:rsidRDefault="007219D6" w:rsidP="00E90809">
      <w:pPr>
        <w:keepNext/>
        <w:keepLines/>
        <w:spacing w:after="240"/>
        <w:rPr>
          <w:b/>
          <w:color w:val="000000" w:themeColor="text1"/>
        </w:rPr>
      </w:pPr>
      <w:r w:rsidRPr="00EC5D36">
        <w:rPr>
          <w:b/>
          <w:color w:val="000000" w:themeColor="text1"/>
        </w:rPr>
        <w:t>SECTION A: ACTIVITIES RECOMMENDED FOR BLANKET APPROVAL</w:t>
      </w:r>
    </w:p>
    <w:p w14:paraId="624DBBC5" w14:textId="77777777" w:rsidR="007219D6" w:rsidRPr="00EC5D36" w:rsidRDefault="007219D6" w:rsidP="00E90809">
      <w:pPr>
        <w:keepNext/>
        <w:keepLines/>
        <w:spacing w:after="240"/>
        <w:rPr>
          <w:b/>
          <w:bCs/>
          <w:color w:val="000000" w:themeColor="text1"/>
        </w:rPr>
      </w:pPr>
      <w:r w:rsidRPr="00EC5D36">
        <w:rPr>
          <w:b/>
          <w:color w:val="000000" w:themeColor="text1"/>
        </w:rPr>
        <w:t>A1: Renewal of institutional strengthening</w:t>
      </w:r>
      <w:r w:rsidRPr="00EC5D36">
        <w:rPr>
          <w:b/>
          <w:bCs/>
          <w:color w:val="000000" w:themeColor="text1"/>
        </w:rPr>
        <w:t xml:space="preserve"> projects</w:t>
      </w:r>
    </w:p>
    <w:p w14:paraId="5B294EEE" w14:textId="77777777" w:rsidR="007219D6" w:rsidRPr="00EC5D36" w:rsidRDefault="007219D6" w:rsidP="00E90809">
      <w:pPr>
        <w:spacing w:after="240"/>
        <w:rPr>
          <w:b/>
          <w:color w:val="000000" w:themeColor="text1"/>
        </w:rPr>
      </w:pPr>
      <w:r w:rsidRPr="00EC5D36">
        <w:rPr>
          <w:b/>
          <w:color w:val="000000" w:themeColor="text1"/>
        </w:rPr>
        <w:t>Project description</w:t>
      </w:r>
    </w:p>
    <w:p w14:paraId="5AC5DC8C" w14:textId="4F77CB4B" w:rsidR="007219D6" w:rsidRPr="00EC5D36" w:rsidRDefault="006B0DBD" w:rsidP="00E90809">
      <w:pPr>
        <w:pStyle w:val="Heading1"/>
        <w:rPr>
          <w:lang w:eastAsia="en-CA"/>
        </w:rPr>
      </w:pPr>
      <w:r w:rsidRPr="00EC5D36">
        <w:rPr>
          <w:lang w:eastAsia="en-CA"/>
        </w:rPr>
        <w:t>The Wor</w:t>
      </w:r>
      <w:r w:rsidR="00015A65" w:rsidRPr="00EC5D36">
        <w:rPr>
          <w:lang w:eastAsia="en-CA"/>
        </w:rPr>
        <w:t>l</w:t>
      </w:r>
      <w:r w:rsidRPr="00EC5D36">
        <w:rPr>
          <w:lang w:eastAsia="en-CA"/>
        </w:rPr>
        <w:t xml:space="preserve">d Bank </w:t>
      </w:r>
      <w:r w:rsidR="007219D6" w:rsidRPr="00EC5D36">
        <w:rPr>
          <w:lang w:eastAsia="en-CA"/>
        </w:rPr>
        <w:t xml:space="preserve">submitted </w:t>
      </w:r>
      <w:r w:rsidRPr="00EC5D36">
        <w:rPr>
          <w:lang w:eastAsia="en-CA"/>
        </w:rPr>
        <w:t xml:space="preserve">a </w:t>
      </w:r>
      <w:r w:rsidR="007219D6" w:rsidRPr="00EC5D36">
        <w:rPr>
          <w:lang w:eastAsia="en-CA"/>
        </w:rPr>
        <w:t>request for the renewal of the institutional strengthening (IS) project for the country listed in section A1 of Table 1. The description for this project is presented in Annex</w:t>
      </w:r>
      <w:r w:rsidRPr="00EC5D36">
        <w:rPr>
          <w:lang w:eastAsia="en-CA"/>
        </w:rPr>
        <w:t> </w:t>
      </w:r>
      <w:r w:rsidR="007219D6" w:rsidRPr="00EC5D36">
        <w:rPr>
          <w:lang w:eastAsia="en-CA"/>
        </w:rPr>
        <w:t>I to the present document.</w:t>
      </w:r>
    </w:p>
    <w:p w14:paraId="73AAC9C3" w14:textId="77777777" w:rsidR="007219D6" w:rsidRPr="00EC5D36" w:rsidRDefault="007219D6" w:rsidP="00E90809">
      <w:pPr>
        <w:keepNext/>
        <w:autoSpaceDE w:val="0"/>
        <w:autoSpaceDN w:val="0"/>
        <w:adjustRightInd w:val="0"/>
        <w:spacing w:after="240"/>
        <w:rPr>
          <w:b/>
          <w:bCs/>
          <w:color w:val="000000" w:themeColor="text1"/>
          <w:lang w:eastAsia="en-CA"/>
        </w:rPr>
      </w:pPr>
      <w:r w:rsidRPr="00EC5D36">
        <w:rPr>
          <w:b/>
          <w:bCs/>
          <w:color w:val="000000" w:themeColor="text1"/>
          <w:lang w:eastAsia="en-CA"/>
        </w:rPr>
        <w:t>Secretariat’s comments</w:t>
      </w:r>
    </w:p>
    <w:p w14:paraId="7A0B350C" w14:textId="1FFEBA9C" w:rsidR="007219D6" w:rsidRPr="00EC5D36" w:rsidRDefault="007219D6" w:rsidP="00E90809">
      <w:pPr>
        <w:pStyle w:val="Heading1"/>
        <w:widowControl w:val="0"/>
      </w:pPr>
      <w:r w:rsidRPr="00EC5D36">
        <w:t xml:space="preserve">The Secretariat reviewed the request for the renewal of </w:t>
      </w:r>
      <w:r w:rsidR="0044470C" w:rsidRPr="00EC5D36">
        <w:t xml:space="preserve">the </w:t>
      </w:r>
      <w:r w:rsidRPr="00EC5D36">
        <w:t>IS project on behalf of the Government concerned against the guidelines and relevant decisions regarding eligibility and funding levels. The request was cross-checked ag</w:t>
      </w:r>
      <w:r w:rsidR="00BE7101" w:rsidRPr="00EC5D36">
        <w:t>ainst the original IS work plan</w:t>
      </w:r>
      <w:r w:rsidRPr="00EC5D36">
        <w:t xml:space="preserve"> for the previous phase, country programme and Article</w:t>
      </w:r>
      <w:r w:rsidR="006B0DBD" w:rsidRPr="00EC5D36">
        <w:t> </w:t>
      </w:r>
      <w:r w:rsidRPr="00EC5D36">
        <w:t>7 data, the latest report on implementation of their</w:t>
      </w:r>
      <w:r w:rsidR="00BE7101" w:rsidRPr="00EC5D36">
        <w:t xml:space="preserve"> HCFC phase</w:t>
      </w:r>
      <w:r w:rsidR="00BE7101" w:rsidRPr="00EC5D36">
        <w:noBreakHyphen/>
        <w:t>out management plan (HPMP</w:t>
      </w:r>
      <w:r w:rsidRPr="00EC5D36">
        <w:t xml:space="preserve">), the agency’s progress report, and any relevant decisions of the Meeting of the Parties. It was noted that this country has submitted </w:t>
      </w:r>
      <w:r w:rsidR="0044470C" w:rsidRPr="00EC5D36">
        <w:t xml:space="preserve">its </w:t>
      </w:r>
      <w:r w:rsidRPr="00EC5D36">
        <w:t xml:space="preserve">2020 country programme data and is in compliance with the control targets under the Montreal Protocol, and </w:t>
      </w:r>
      <w:r w:rsidR="0044470C" w:rsidRPr="00EC5D36">
        <w:t xml:space="preserve">its </w:t>
      </w:r>
      <w:r w:rsidRPr="00EC5D36">
        <w:t>annual HCFC consumption does not exceed the annual maximum allowable consumption in</w:t>
      </w:r>
      <w:r w:rsidR="00BE7101" w:rsidRPr="00EC5D36">
        <w:t xml:space="preserve">dicated in </w:t>
      </w:r>
      <w:r w:rsidR="0044470C" w:rsidRPr="00EC5D36">
        <w:t xml:space="preserve">its </w:t>
      </w:r>
      <w:r w:rsidR="00BE7101" w:rsidRPr="00EC5D36">
        <w:t>HPMP Agreement</w:t>
      </w:r>
      <w:r w:rsidRPr="00EC5D36">
        <w:t xml:space="preserve"> with the Executive Committee. Furthermore, the request submitted included performance indicators for the planned activities for the next phase of the IS project, in accordance with decision 74/51(e).</w:t>
      </w:r>
    </w:p>
    <w:p w14:paraId="1AFF0D44" w14:textId="77777777" w:rsidR="007219D6" w:rsidRPr="00CB49E4" w:rsidRDefault="007219D6" w:rsidP="00E90809">
      <w:pPr>
        <w:autoSpaceDE w:val="0"/>
        <w:autoSpaceDN w:val="0"/>
        <w:adjustRightInd w:val="0"/>
        <w:spacing w:after="240"/>
        <w:rPr>
          <w:b/>
          <w:bCs/>
          <w:color w:val="000000" w:themeColor="text1"/>
          <w:lang w:eastAsia="en-CA"/>
        </w:rPr>
      </w:pPr>
      <w:r w:rsidRPr="00CB49E4">
        <w:rPr>
          <w:b/>
          <w:bCs/>
          <w:color w:val="000000" w:themeColor="text1"/>
          <w:lang w:eastAsia="en-CA"/>
        </w:rPr>
        <w:lastRenderedPageBreak/>
        <w:t>Secretariat’s recommendation</w:t>
      </w:r>
    </w:p>
    <w:p w14:paraId="45AC9F94" w14:textId="65C0417D" w:rsidR="007219D6" w:rsidRDefault="007219D6" w:rsidP="00E90809">
      <w:pPr>
        <w:pStyle w:val="Heading1"/>
      </w:pPr>
      <w:r w:rsidRPr="00225E9F">
        <w:t xml:space="preserve">The Secretariat recommends blanket approval of the </w:t>
      </w:r>
      <w:r w:rsidRPr="00225E9F">
        <w:rPr>
          <w:lang w:eastAsia="en-CA"/>
        </w:rPr>
        <w:t xml:space="preserve">institutional strengthening </w:t>
      </w:r>
      <w:r w:rsidRPr="00225E9F">
        <w:t>renewal request for Thailand at the level of funding indicated in section A1 of Table 1 of the present document. The Executive Committee may wish to</w:t>
      </w:r>
      <w:r w:rsidRPr="00CB49E4">
        <w:t xml:space="preserve"> express t</w:t>
      </w:r>
      <w:r>
        <w:t>o the aforementioned Government</w:t>
      </w:r>
      <w:r w:rsidRPr="00CB49E4">
        <w:t xml:space="preserve"> the comments presented in Annex</w:t>
      </w:r>
      <w:r w:rsidR="006B0DBD">
        <w:t> </w:t>
      </w:r>
      <w:r w:rsidRPr="00CB49E4">
        <w:t>II to the present document.</w:t>
      </w:r>
    </w:p>
    <w:p w14:paraId="5547178E" w14:textId="5C87FAB8" w:rsidR="0098575B" w:rsidRPr="0098575B" w:rsidRDefault="0098575B" w:rsidP="00E90809">
      <w:pPr>
        <w:keepNext/>
        <w:keepLines/>
        <w:spacing w:after="240"/>
        <w:rPr>
          <w:b/>
        </w:rPr>
      </w:pPr>
      <w:r w:rsidRPr="00076689">
        <w:rPr>
          <w:b/>
        </w:rPr>
        <w:t>A2</w:t>
      </w:r>
      <w:r>
        <w:rPr>
          <w:b/>
          <w:color w:val="000000" w:themeColor="text1"/>
        </w:rPr>
        <w:t>:</w:t>
      </w:r>
      <w:r w:rsidRPr="0063266D">
        <w:rPr>
          <w:b/>
        </w:rPr>
        <w:t xml:space="preserve"> Project preparation for HCFC phase-out management plans</w:t>
      </w:r>
    </w:p>
    <w:p w14:paraId="6BEE547A" w14:textId="77777777" w:rsidR="006473D2" w:rsidRPr="00BE7101" w:rsidRDefault="006473D2" w:rsidP="00E90809">
      <w:pPr>
        <w:spacing w:after="240"/>
        <w:rPr>
          <w:b/>
          <w:color w:val="000000" w:themeColor="text1"/>
        </w:rPr>
      </w:pPr>
      <w:r w:rsidRPr="00BE7101">
        <w:rPr>
          <w:b/>
          <w:color w:val="000000" w:themeColor="text1"/>
        </w:rPr>
        <w:t>Project description</w:t>
      </w:r>
    </w:p>
    <w:p w14:paraId="75886D13" w14:textId="147E23F7" w:rsidR="00971D1B" w:rsidRPr="00BE7101" w:rsidRDefault="006473D2" w:rsidP="00E90809">
      <w:pPr>
        <w:pStyle w:val="Heading1"/>
      </w:pPr>
      <w:r w:rsidRPr="00BE7101">
        <w:t xml:space="preserve">The World Bank submitted a request for the preparation of </w:t>
      </w:r>
      <w:r w:rsidR="00293342">
        <w:t xml:space="preserve">the overarching strategy for </w:t>
      </w:r>
      <w:r w:rsidR="00E305BC" w:rsidRPr="00BE7101">
        <w:t>stage III of the HPMP</w:t>
      </w:r>
      <w:r w:rsidRPr="00BE7101">
        <w:t xml:space="preserve"> for </w:t>
      </w:r>
      <w:r w:rsidR="00E305BC" w:rsidRPr="00BE7101">
        <w:t>Jordan</w:t>
      </w:r>
      <w:r w:rsidR="00971D1B" w:rsidRPr="00BE7101">
        <w:t xml:space="preserve"> as lead</w:t>
      </w:r>
      <w:r w:rsidRPr="00BE7101">
        <w:t xml:space="preserve"> implementing agency</w:t>
      </w:r>
      <w:r w:rsidR="006B0DBD">
        <w:t>,</w:t>
      </w:r>
      <w:r w:rsidR="00971D1B" w:rsidRPr="00BE7101">
        <w:t xml:space="preserve"> with UNIDO as the cooperating agency</w:t>
      </w:r>
      <w:r w:rsidR="001A2A21">
        <w:t xml:space="preserve">; and a request for </w:t>
      </w:r>
      <w:r w:rsidR="001A2A21" w:rsidRPr="003E7895">
        <w:t xml:space="preserve">project preparation funding for investment </w:t>
      </w:r>
      <w:r w:rsidR="001A2A21">
        <w:t xml:space="preserve">activities </w:t>
      </w:r>
      <w:r w:rsidR="001A2A21" w:rsidRPr="003E7895">
        <w:t xml:space="preserve">in the </w:t>
      </w:r>
      <w:r w:rsidR="00691961">
        <w:t xml:space="preserve">commercial </w:t>
      </w:r>
      <w:r w:rsidR="001A2A21" w:rsidRPr="003E7895">
        <w:t xml:space="preserve">refrigeration </w:t>
      </w:r>
      <w:r w:rsidR="00691961">
        <w:t xml:space="preserve">manufacturing </w:t>
      </w:r>
      <w:r w:rsidR="001A2A21" w:rsidRPr="003E7895">
        <w:t>sector</w:t>
      </w:r>
      <w:r w:rsidR="001A2A21">
        <w:t xml:space="preserve"> as part of stage III of the HPMP</w:t>
      </w:r>
      <w:r w:rsidR="001A2A21" w:rsidRPr="003E7895">
        <w:t xml:space="preserve"> for </w:t>
      </w:r>
      <w:r w:rsidR="001A2A21">
        <w:t>Jordan</w:t>
      </w:r>
      <w:r w:rsidRPr="00BE7101">
        <w:t xml:space="preserve"> as shown in</w:t>
      </w:r>
      <w:r w:rsidR="00971D1B" w:rsidRPr="00BE7101">
        <w:t xml:space="preserve"> section</w:t>
      </w:r>
      <w:r w:rsidR="00691961">
        <w:t> </w:t>
      </w:r>
      <w:r w:rsidR="00971D1B" w:rsidRPr="00BE7101">
        <w:t>A2 of</w:t>
      </w:r>
      <w:r w:rsidRPr="00BE7101">
        <w:t xml:space="preserve"> Table 1. </w:t>
      </w:r>
    </w:p>
    <w:p w14:paraId="4E79A8E9" w14:textId="77D871C5" w:rsidR="00743953" w:rsidRPr="00BE7101" w:rsidRDefault="00743953" w:rsidP="00E90809">
      <w:pPr>
        <w:pStyle w:val="Heading1"/>
      </w:pPr>
      <w:r w:rsidRPr="00BE7101">
        <w:t>As the cooperating agency</w:t>
      </w:r>
      <w:r w:rsidR="00244CBF">
        <w:t>,</w:t>
      </w:r>
      <w:r w:rsidRPr="00BE7101">
        <w:t xml:space="preserve"> UNIDO has requested US $25,000, plus agency support costs of US $1,750</w:t>
      </w:r>
      <w:r w:rsidRPr="00BE7101">
        <w:rPr>
          <w:vertAlign w:val="superscript"/>
        </w:rPr>
        <w:t xml:space="preserve"> </w:t>
      </w:r>
      <w:r w:rsidRPr="00BE7101">
        <w:t xml:space="preserve">in its work programme </w:t>
      </w:r>
      <w:r w:rsidR="00691961">
        <w:t xml:space="preserve">amendments </w:t>
      </w:r>
      <w:r w:rsidRPr="00BE7101">
        <w:t>for 2021.</w:t>
      </w:r>
      <w:r w:rsidRPr="00BE7101">
        <w:rPr>
          <w:rStyle w:val="FootnoteReference"/>
        </w:rPr>
        <w:footnoteReference w:id="2"/>
      </w:r>
    </w:p>
    <w:p w14:paraId="5003B70A" w14:textId="19883F41" w:rsidR="00743953" w:rsidRPr="00BE7101" w:rsidRDefault="00583C3B" w:rsidP="00E90809">
      <w:pPr>
        <w:pStyle w:val="Heading1"/>
      </w:pPr>
      <w:r w:rsidRPr="00BE7101">
        <w:t>The submission</w:t>
      </w:r>
      <w:r w:rsidR="00BC68A5">
        <w:t xml:space="preserve"> included</w:t>
      </w:r>
      <w:r w:rsidR="00225E9F">
        <w:t>:</w:t>
      </w:r>
      <w:r w:rsidR="00743953" w:rsidRPr="00BE7101">
        <w:t xml:space="preserve"> justification for the requested project preparation funding; a progress report on t</w:t>
      </w:r>
      <w:r w:rsidR="00BE7101" w:rsidRPr="00BE7101">
        <w:t>he implementation of stage II of the HPMP for</w:t>
      </w:r>
      <w:r w:rsidR="00743953" w:rsidRPr="00BE7101">
        <w:t xml:space="preserve"> </w:t>
      </w:r>
      <w:r w:rsidR="00BE7101" w:rsidRPr="00BE7101">
        <w:t>Jordan</w:t>
      </w:r>
      <w:r w:rsidR="00743953" w:rsidRPr="00BE7101">
        <w:t xml:space="preserve">; and the potential activities with associated costs. </w:t>
      </w:r>
      <w:r w:rsidR="001A2A21">
        <w:rPr>
          <w:lang w:val="en-GB"/>
        </w:rPr>
        <w:t xml:space="preserve">To support the request for funding the project preparation for </w:t>
      </w:r>
      <w:r w:rsidR="00667A2F">
        <w:rPr>
          <w:lang w:val="en-GB"/>
        </w:rPr>
        <w:t xml:space="preserve">an </w:t>
      </w:r>
      <w:r w:rsidR="001A2A21">
        <w:rPr>
          <w:lang w:val="en-GB"/>
        </w:rPr>
        <w:t xml:space="preserve">investment project, </w:t>
      </w:r>
      <w:r w:rsidR="00667A2F">
        <w:rPr>
          <w:lang w:val="en-GB"/>
        </w:rPr>
        <w:t>the</w:t>
      </w:r>
      <w:r w:rsidR="001A2A21">
        <w:rPr>
          <w:lang w:val="en-GB"/>
        </w:rPr>
        <w:t xml:space="preserve"> estimated </w:t>
      </w:r>
      <w:r w:rsidR="001A2A21" w:rsidRPr="001A2A21">
        <w:rPr>
          <w:lang w:val="en-GB"/>
        </w:rPr>
        <w:t xml:space="preserve">number of </w:t>
      </w:r>
      <w:r w:rsidR="001A2A21">
        <w:rPr>
          <w:lang w:val="en-GB"/>
        </w:rPr>
        <w:t xml:space="preserve">remaining enterprises and the overall consumption in the </w:t>
      </w:r>
      <w:r w:rsidR="009C1D27">
        <w:rPr>
          <w:lang w:val="en-GB"/>
        </w:rPr>
        <w:t xml:space="preserve">refrigeration </w:t>
      </w:r>
      <w:r w:rsidR="001A2A21">
        <w:rPr>
          <w:lang w:val="en-GB"/>
        </w:rPr>
        <w:t>manufacturing sector w</w:t>
      </w:r>
      <w:r w:rsidR="001A2A21" w:rsidRPr="001A2A21">
        <w:rPr>
          <w:lang w:val="en-GB"/>
        </w:rPr>
        <w:t>as also provided</w:t>
      </w:r>
      <w:r w:rsidR="00613BE3">
        <w:rPr>
          <w:lang w:val="en-GB"/>
        </w:rPr>
        <w:t>.</w:t>
      </w:r>
    </w:p>
    <w:p w14:paraId="1E859575" w14:textId="77777777" w:rsidR="006F625E" w:rsidRPr="008E7CDD" w:rsidRDefault="006F625E" w:rsidP="00E90809">
      <w:pPr>
        <w:pStyle w:val="Heading1"/>
        <w:keepNext/>
        <w:keepLines/>
        <w:numPr>
          <w:ilvl w:val="0"/>
          <w:numId w:val="0"/>
        </w:numPr>
      </w:pPr>
      <w:r w:rsidRPr="008E7CDD">
        <w:rPr>
          <w:b/>
        </w:rPr>
        <w:t>Secretariat’s comments</w:t>
      </w:r>
    </w:p>
    <w:p w14:paraId="05C370EA" w14:textId="03A40A2B" w:rsidR="006F625E" w:rsidRPr="008E7CDD" w:rsidRDefault="006F625E" w:rsidP="00E90809">
      <w:pPr>
        <w:pStyle w:val="Heading1"/>
      </w:pPr>
      <w:r w:rsidRPr="008E7CDD">
        <w:t>In reviewing t</w:t>
      </w:r>
      <w:r w:rsidRPr="002733EC">
        <w:t>his</w:t>
      </w:r>
      <w:r w:rsidRPr="008E7CDD">
        <w:t xml:space="preserve"> request, the Secretariat took into account the guidelines for funding the preparation of HPMPs for Article 5 countries contained in decision 71/42;</w:t>
      </w:r>
      <w:r w:rsidR="009D6ABC" w:rsidRPr="008E7CDD">
        <w:rPr>
          <w:rStyle w:val="FootnoteReference"/>
        </w:rPr>
        <w:footnoteReference w:id="3"/>
      </w:r>
      <w:r w:rsidR="009D6ABC" w:rsidRPr="008E7CDD">
        <w:t xml:space="preserve"> </w:t>
      </w:r>
      <w:r w:rsidRPr="008E7CDD">
        <w:t xml:space="preserve">stage II of </w:t>
      </w:r>
      <w:r w:rsidR="009D6ABC">
        <w:t>the HPMP for Jordan</w:t>
      </w:r>
      <w:r w:rsidRPr="008E7CDD">
        <w:t xml:space="preserve"> and the status of implementation of the tranches as at the preparation of the present document; and decision 8</w:t>
      </w:r>
      <w:r w:rsidR="00A73007">
        <w:t>4</w:t>
      </w:r>
      <w:r w:rsidRPr="008E7CDD">
        <w:t>/4</w:t>
      </w:r>
      <w:r w:rsidR="00A73007">
        <w:t>6</w:t>
      </w:r>
      <w:r w:rsidRPr="008E7CDD">
        <w:t>(</w:t>
      </w:r>
      <w:r w:rsidR="00A73007">
        <w:t>e</w:t>
      </w:r>
      <w:r w:rsidRPr="008E7CDD">
        <w:t>).</w:t>
      </w:r>
      <w:r w:rsidRPr="008E7CDD">
        <w:rPr>
          <w:vertAlign w:val="superscript"/>
        </w:rPr>
        <w:footnoteReference w:id="4"/>
      </w:r>
      <w:r w:rsidRPr="008E7CDD">
        <w:t xml:space="preserve"> The Secretariat noted that the funding requested is in line with decision 71/42, and that </w:t>
      </w:r>
      <w:r>
        <w:t>the World Bank</w:t>
      </w:r>
      <w:r w:rsidRPr="008E7CDD">
        <w:t xml:space="preserve"> confirmed that the remaining funding tranches </w:t>
      </w:r>
      <w:r w:rsidR="00E90809">
        <w:t xml:space="preserve">of stage II of the HPMP </w:t>
      </w:r>
      <w:r w:rsidRPr="008E7CDD">
        <w:t xml:space="preserve">will be submitted as scheduled in the Agreement </w:t>
      </w:r>
      <w:r w:rsidR="00613BE3">
        <w:t xml:space="preserve">between the Government of Jordan and </w:t>
      </w:r>
      <w:r w:rsidRPr="008E7CDD">
        <w:t xml:space="preserve">the Executive Committee. </w:t>
      </w:r>
    </w:p>
    <w:p w14:paraId="35CF7875" w14:textId="1FDEEBD8" w:rsidR="006F625E" w:rsidRPr="008E7CDD" w:rsidRDefault="006F625E" w:rsidP="00E90809">
      <w:pPr>
        <w:pStyle w:val="Heading1"/>
      </w:pPr>
      <w:r>
        <w:t>The World Bank</w:t>
      </w:r>
      <w:r w:rsidRPr="008E7CDD">
        <w:t xml:space="preserve"> confirmed that stage III of the HPMP </w:t>
      </w:r>
      <w:r w:rsidRPr="009D6ABC">
        <w:t xml:space="preserve">will phase out 100 per cent of the </w:t>
      </w:r>
      <w:r w:rsidR="009D6ABC" w:rsidRPr="009D6ABC">
        <w:t>HCFC baseline by 1 January 2030, except for the servicing tail.</w:t>
      </w:r>
    </w:p>
    <w:p w14:paraId="67CE7A70" w14:textId="22D1362B" w:rsidR="006F625E" w:rsidRDefault="006F625E" w:rsidP="00E90809">
      <w:pPr>
        <w:pStyle w:val="Heading1"/>
        <w:numPr>
          <w:ilvl w:val="0"/>
          <w:numId w:val="0"/>
        </w:numPr>
        <w:rPr>
          <w:b/>
        </w:rPr>
      </w:pPr>
      <w:r w:rsidRPr="006C4545">
        <w:rPr>
          <w:b/>
        </w:rPr>
        <w:t>Secretariat’s recommendations</w:t>
      </w:r>
    </w:p>
    <w:p w14:paraId="22859F5D" w14:textId="31F1CC8C" w:rsidR="006C4545" w:rsidRDefault="006C4545" w:rsidP="00E90809">
      <w:pPr>
        <w:pStyle w:val="Heading1"/>
      </w:pPr>
      <w:r w:rsidRPr="008B4824">
        <w:t xml:space="preserve">The Secretariat </w:t>
      </w:r>
      <w:r w:rsidRPr="009D6ABC">
        <w:t>recommends blanket approval for project preparation for stage III of the HCFC phase-out management plan for Jordan at the</w:t>
      </w:r>
      <w:r w:rsidRPr="008B4824">
        <w:t xml:space="preserve"> level of fu</w:t>
      </w:r>
      <w:r>
        <w:t>nding shown in section A2</w:t>
      </w:r>
      <w:r w:rsidRPr="008B4824">
        <w:t xml:space="preserve"> of Table 1.</w:t>
      </w:r>
    </w:p>
    <w:p w14:paraId="71D90030" w14:textId="301D63F2" w:rsidR="00A32993" w:rsidRPr="006C6A87" w:rsidRDefault="00A32993" w:rsidP="00E90809">
      <w:pPr>
        <w:pStyle w:val="Heading1"/>
        <w:widowControl w:val="0"/>
        <w:numPr>
          <w:ilvl w:val="0"/>
          <w:numId w:val="0"/>
        </w:numPr>
      </w:pPr>
      <w:r>
        <w:rPr>
          <w:b/>
          <w:color w:val="000000" w:themeColor="text1"/>
        </w:rPr>
        <w:t>A3</w:t>
      </w:r>
      <w:r w:rsidRPr="006C6A87">
        <w:rPr>
          <w:b/>
          <w:color w:val="000000" w:themeColor="text1"/>
        </w:rPr>
        <w:t>: Project preparation</w:t>
      </w:r>
      <w:r w:rsidR="00020B9D">
        <w:rPr>
          <w:b/>
        </w:rPr>
        <w:t xml:space="preserve"> for</w:t>
      </w:r>
      <w:r>
        <w:rPr>
          <w:b/>
        </w:rPr>
        <w:t xml:space="preserve"> Kigali </w:t>
      </w:r>
      <w:r w:rsidRPr="006C6A87">
        <w:rPr>
          <w:b/>
        </w:rPr>
        <w:t xml:space="preserve">HFC </w:t>
      </w:r>
      <w:r>
        <w:rPr>
          <w:b/>
        </w:rPr>
        <w:t>implementation</w:t>
      </w:r>
      <w:r w:rsidRPr="006C6A87">
        <w:rPr>
          <w:b/>
        </w:rPr>
        <w:t xml:space="preserve"> plans</w:t>
      </w:r>
    </w:p>
    <w:p w14:paraId="2CE929B3" w14:textId="77777777" w:rsidR="00A32993" w:rsidRPr="006C6A87" w:rsidRDefault="00A32993" w:rsidP="00E90809">
      <w:pPr>
        <w:widowControl w:val="0"/>
        <w:spacing w:after="240"/>
        <w:rPr>
          <w:b/>
          <w:color w:val="000000" w:themeColor="text1"/>
        </w:rPr>
      </w:pPr>
      <w:r w:rsidRPr="006C6A87">
        <w:rPr>
          <w:b/>
          <w:color w:val="000000" w:themeColor="text1"/>
        </w:rPr>
        <w:t>Project description</w:t>
      </w:r>
    </w:p>
    <w:p w14:paraId="07F1800A" w14:textId="46E79587" w:rsidR="00A32993" w:rsidRPr="006C6A87" w:rsidRDefault="00A32993" w:rsidP="006D2BE4">
      <w:pPr>
        <w:pStyle w:val="Heading1"/>
      </w:pPr>
      <w:r>
        <w:t>The World Bank</w:t>
      </w:r>
      <w:r w:rsidRPr="006C6A87">
        <w:t xml:space="preserve"> submitted </w:t>
      </w:r>
      <w:r>
        <w:t>a request</w:t>
      </w:r>
      <w:r w:rsidRPr="006C6A87">
        <w:t xml:space="preserve"> for the preparation of </w:t>
      </w:r>
      <w:r w:rsidRPr="00020B9D">
        <w:t xml:space="preserve">stage I of the </w:t>
      </w:r>
      <w:r w:rsidR="00667A2F" w:rsidRPr="00020B9D">
        <w:t>KIP</w:t>
      </w:r>
      <w:r w:rsidR="00667A2F">
        <w:t xml:space="preserve"> </w:t>
      </w:r>
      <w:r w:rsidRPr="00020B9D">
        <w:t>for Viet Nam as lead implementing agency as shown in section A3 of Table 1. UNEP</w:t>
      </w:r>
      <w:r w:rsidR="00E90809">
        <w:t>,</w:t>
      </w:r>
      <w:r w:rsidRPr="00020B9D">
        <w:t xml:space="preserve"> as cooperating implementing agency</w:t>
      </w:r>
      <w:r w:rsidR="00E90809">
        <w:t>,</w:t>
      </w:r>
      <w:r w:rsidRPr="00020B9D">
        <w:t xml:space="preserve"> </w:t>
      </w:r>
      <w:r w:rsidRPr="00020B9D">
        <w:lastRenderedPageBreak/>
        <w:t>requested US $</w:t>
      </w:r>
      <w:r w:rsidR="005E3145" w:rsidRPr="00020B9D">
        <w:t>35</w:t>
      </w:r>
      <w:r w:rsidRPr="00020B9D">
        <w:t>,000, plus agency support costs of US $</w:t>
      </w:r>
      <w:r w:rsidR="005E3145" w:rsidRPr="00020B9D">
        <w:t>4,55</w:t>
      </w:r>
      <w:r w:rsidRPr="00020B9D">
        <w:t>0</w:t>
      </w:r>
      <w:r w:rsidR="00020B9D" w:rsidRPr="00020B9D">
        <w:t xml:space="preserve"> </w:t>
      </w:r>
      <w:r w:rsidR="00020B9D" w:rsidRPr="00020B9D">
        <w:rPr>
          <w:snapToGrid w:val="0"/>
        </w:rPr>
        <w:t>in its</w:t>
      </w:r>
      <w:r w:rsidRPr="00020B9D">
        <w:rPr>
          <w:snapToGrid w:val="0"/>
        </w:rPr>
        <w:t xml:space="preserve"> work</w:t>
      </w:r>
      <w:r w:rsidRPr="006C6A87">
        <w:rPr>
          <w:snapToGrid w:val="0"/>
        </w:rPr>
        <w:t xml:space="preserve"> programme </w:t>
      </w:r>
      <w:r w:rsidR="00A25A45">
        <w:rPr>
          <w:snapToGrid w:val="0"/>
        </w:rPr>
        <w:t xml:space="preserve">amendments </w:t>
      </w:r>
      <w:r w:rsidRPr="006C6A87">
        <w:rPr>
          <w:snapToGrid w:val="0"/>
        </w:rPr>
        <w:t>for 2021.</w:t>
      </w:r>
      <w:r w:rsidR="00020B9D" w:rsidRPr="006C6A87">
        <w:rPr>
          <w:rStyle w:val="FootnoteReference"/>
        </w:rPr>
        <w:footnoteReference w:id="5"/>
      </w:r>
      <w:r w:rsidR="0044470C">
        <w:rPr>
          <w:vertAlign w:val="superscript"/>
        </w:rPr>
        <w:t xml:space="preserve"> </w:t>
      </w:r>
    </w:p>
    <w:p w14:paraId="76F35234" w14:textId="6DABDE9F" w:rsidR="006473D2" w:rsidRPr="0034246D" w:rsidRDefault="006473D2" w:rsidP="00E90809">
      <w:pPr>
        <w:pStyle w:val="Heading1"/>
        <w:widowControl w:val="0"/>
        <w:numPr>
          <w:ilvl w:val="0"/>
          <w:numId w:val="0"/>
        </w:numPr>
        <w:rPr>
          <w:b/>
          <w:color w:val="000000" w:themeColor="text1"/>
        </w:rPr>
      </w:pPr>
      <w:r w:rsidRPr="005E3145">
        <w:rPr>
          <w:b/>
          <w:color w:val="000000" w:themeColor="text1"/>
        </w:rPr>
        <w:t xml:space="preserve">Secretariat’s </w:t>
      </w:r>
      <w:r w:rsidRPr="0034246D">
        <w:rPr>
          <w:b/>
          <w:color w:val="000000" w:themeColor="text1"/>
        </w:rPr>
        <w:t>comments</w:t>
      </w:r>
    </w:p>
    <w:p w14:paraId="4C2CA916" w14:textId="7FD15E68" w:rsidR="006D2BE4" w:rsidRDefault="00667A2F" w:rsidP="00A35C01">
      <w:pPr>
        <w:pStyle w:val="Heading1"/>
      </w:pPr>
      <w:r w:rsidRPr="00667A2F">
        <w:t>In reviewing th</w:t>
      </w:r>
      <w:r>
        <w:t>is request</w:t>
      </w:r>
      <w:r w:rsidRPr="00667A2F">
        <w:t>, the Secretariat took into account the guidelines for the preparation of KIP</w:t>
      </w:r>
      <w:r w:rsidR="00A25A45">
        <w:t>s</w:t>
      </w:r>
      <w:r w:rsidRPr="00667A2F">
        <w:t xml:space="preserve"> as contained in decision 87/50; the activities proposed for project preparation and their connection with enabling activities and other HFC-related projects in the country</w:t>
      </w:r>
      <w:r>
        <w:t xml:space="preserve">. </w:t>
      </w:r>
      <w:r w:rsidRPr="00667A2F">
        <w:t xml:space="preserve">The Secretariat noted that </w:t>
      </w:r>
      <w:r>
        <w:t>the</w:t>
      </w:r>
      <w:r w:rsidRPr="00667A2F">
        <w:t xml:space="preserve"> funding request is in line with decision 87/50, and that as lead implementing agency, </w:t>
      </w:r>
      <w:r>
        <w:t>the</w:t>
      </w:r>
      <w:r w:rsidR="006473D2" w:rsidRPr="0034246D">
        <w:t xml:space="preserve"> World Bank provided a description of the activities required for the preparation of an overarching strategy for </w:t>
      </w:r>
      <w:r w:rsidR="00020B9D" w:rsidRPr="0034246D">
        <w:t>the KIP</w:t>
      </w:r>
      <w:r w:rsidR="006473D2" w:rsidRPr="0034246D">
        <w:t xml:space="preserve"> for </w:t>
      </w:r>
      <w:r w:rsidR="005E3145" w:rsidRPr="0034246D">
        <w:t>Viet</w:t>
      </w:r>
      <w:r w:rsidR="00015A65">
        <w:t> </w:t>
      </w:r>
      <w:r w:rsidR="005E3145" w:rsidRPr="0034246D">
        <w:t>Nam</w:t>
      </w:r>
      <w:r w:rsidR="00020B9D" w:rsidRPr="0034246D">
        <w:t>,</w:t>
      </w:r>
      <w:r w:rsidR="006473D2" w:rsidRPr="0034246D">
        <w:t xml:space="preserve"> using the format for requests for project preparation for </w:t>
      </w:r>
      <w:r w:rsidR="00020B9D" w:rsidRPr="0034246D">
        <w:t>KIPs</w:t>
      </w:r>
      <w:r w:rsidR="006473D2" w:rsidRPr="0034246D">
        <w:t xml:space="preserve">. The submission included </w:t>
      </w:r>
      <w:r w:rsidR="006D2BE4">
        <w:t xml:space="preserve">an analysis of the </w:t>
      </w:r>
      <w:r w:rsidR="006D2BE4" w:rsidRPr="0034246D">
        <w:t xml:space="preserve">HFCs and HFC blends </w:t>
      </w:r>
      <w:r w:rsidR="006D2BE4">
        <w:t xml:space="preserve">imported between </w:t>
      </w:r>
      <w:r w:rsidR="006D2BE4" w:rsidRPr="0034246D">
        <w:t>2018 to 2020</w:t>
      </w:r>
      <w:r w:rsidR="006473D2" w:rsidRPr="0034246D">
        <w:t xml:space="preserve"> based on data collected during the implementation of the enabling activities; </w:t>
      </w:r>
      <w:r w:rsidR="006D2BE4" w:rsidRPr="006D2BE4">
        <w:t>it proposes, for the development of the overarching strategy, a review of the licensing and quota system in place to allow for monitor and control of imports and exports of HFCs and HFC blends; conduct surveys on the current consumption of HFCs and their distribution in the manufacturing and servicing sectors and a consumption forecast; proposes stakeholder consultations to develop an action plan with associated activities (i.e., capacity building, technical assistance and awareness) for the refrigeration servicing sector.</w:t>
      </w:r>
      <w:r w:rsidR="006D2BE4">
        <w:t xml:space="preserve"> </w:t>
      </w:r>
      <w:r w:rsidR="006D2BE4" w:rsidRPr="009D765D">
        <w:t>During those consultations, consideration will be given on whether to integrate HFC phase-down activities with ongoing HCFC phase-out activities</w:t>
      </w:r>
      <w:r w:rsidR="009D765D" w:rsidRPr="009D765D">
        <w:t xml:space="preserve">. </w:t>
      </w:r>
    </w:p>
    <w:p w14:paraId="4A760389" w14:textId="494A8DBF" w:rsidR="00BC68A5" w:rsidRPr="00BC68A5" w:rsidRDefault="00BC68A5" w:rsidP="00A35C01">
      <w:pPr>
        <w:pStyle w:val="Heading1"/>
      </w:pPr>
      <w:r w:rsidRPr="008536BA">
        <w:t>The World Bank clarified that the project preparation for the overarching strategy for HFC phase</w:t>
      </w:r>
      <w:r w:rsidRPr="008536BA">
        <w:noBreakHyphen/>
        <w:t xml:space="preserve">down for Viet Nam would draw on the activities implemented under the enabling activities, as these were the first actions associated with the phase-down of HFCs and had contributed to the ratification of the Kigali </w:t>
      </w:r>
      <w:r w:rsidRPr="00BC68A5">
        <w:t xml:space="preserve">Amendment. </w:t>
      </w:r>
    </w:p>
    <w:p w14:paraId="5C81EC4D" w14:textId="02031CEE" w:rsidR="007A7DA0" w:rsidRPr="007A7DA0" w:rsidRDefault="006473D2" w:rsidP="007A7DA0">
      <w:pPr>
        <w:pStyle w:val="Heading1"/>
      </w:pPr>
      <w:r w:rsidRPr="00BC68A5">
        <w:t xml:space="preserve">Following this review, the Secretariat noted that </w:t>
      </w:r>
      <w:r w:rsidR="00D239E2" w:rsidRPr="00BC68A5">
        <w:t xml:space="preserve">Viet Nam </w:t>
      </w:r>
      <w:r w:rsidR="00BC68A5" w:rsidRPr="00BC68A5">
        <w:t>has</w:t>
      </w:r>
      <w:r w:rsidRPr="00BC68A5">
        <w:t xml:space="preserve"> ratified the Kigali Amendment</w:t>
      </w:r>
      <w:r w:rsidR="00BC68A5" w:rsidRPr="00BC68A5">
        <w:t>;</w:t>
      </w:r>
      <w:r w:rsidR="00D239E2" w:rsidRPr="00BC68A5">
        <w:rPr>
          <w:rStyle w:val="FootnoteReference"/>
        </w:rPr>
        <w:footnoteReference w:id="6"/>
      </w:r>
      <w:r w:rsidRPr="00BC68A5">
        <w:t xml:space="preserve"> </w:t>
      </w:r>
      <w:r w:rsidR="00675D4B">
        <w:t xml:space="preserve">that it </w:t>
      </w:r>
      <w:r w:rsidR="00BC68A5" w:rsidRPr="00BC68A5">
        <w:t>has</w:t>
      </w:r>
      <w:r w:rsidRPr="00BC68A5">
        <w:t xml:space="preserve"> </w:t>
      </w:r>
      <w:r w:rsidR="00BC68A5" w:rsidRPr="00BC68A5">
        <w:t>provided</w:t>
      </w:r>
      <w:r w:rsidRPr="00BC68A5">
        <w:t xml:space="preserve"> an endorsement letter indicating the country’s intention to take </w:t>
      </w:r>
      <w:r w:rsidR="00BC68A5" w:rsidRPr="00BC68A5">
        <w:t>early action on HFC phase</w:t>
      </w:r>
      <w:r w:rsidR="00BC68A5" w:rsidRPr="00BC68A5">
        <w:noBreakHyphen/>
        <w:t>down, and that the funding requested is in accordance with decision 87/50.</w:t>
      </w:r>
    </w:p>
    <w:p w14:paraId="588DF623" w14:textId="77777777" w:rsidR="006473D2" w:rsidRPr="008536BA" w:rsidRDefault="006473D2" w:rsidP="00E90809">
      <w:pPr>
        <w:pStyle w:val="Heading1"/>
        <w:keepNext/>
        <w:keepLines/>
        <w:numPr>
          <w:ilvl w:val="0"/>
          <w:numId w:val="0"/>
        </w:numPr>
      </w:pPr>
      <w:r w:rsidRPr="008536BA">
        <w:rPr>
          <w:b/>
          <w:color w:val="000000" w:themeColor="text1"/>
        </w:rPr>
        <w:t>Secretariat’s recommendation</w:t>
      </w:r>
    </w:p>
    <w:p w14:paraId="24E7B44B" w14:textId="7ACE9FA8" w:rsidR="008C5738" w:rsidRDefault="008536BA" w:rsidP="00E90809">
      <w:pPr>
        <w:pStyle w:val="Heading1"/>
      </w:pPr>
      <w:r w:rsidRPr="00BC68A5">
        <w:t xml:space="preserve">The Secretariat recommends blanket approval for </w:t>
      </w:r>
      <w:r w:rsidR="00BC68A5" w:rsidRPr="00BC68A5">
        <w:t>p</w:t>
      </w:r>
      <w:r w:rsidRPr="00BC68A5">
        <w:t>roject preparation for the Kigali HFC implementation plan for Viet Nam at the level of funding shown in section A3 of Table 1.</w:t>
      </w:r>
    </w:p>
    <w:p w14:paraId="63CFE811" w14:textId="3A06ADB7" w:rsidR="00830742" w:rsidRDefault="00830742" w:rsidP="00E90809">
      <w:pPr>
        <w:spacing w:after="200"/>
      </w:pPr>
    </w:p>
    <w:p w14:paraId="0201B9A9" w14:textId="77777777" w:rsidR="00361A15" w:rsidRDefault="00361A15" w:rsidP="00E90809">
      <w:pPr>
        <w:spacing w:after="200"/>
        <w:rPr>
          <w:b/>
        </w:rPr>
        <w:sectPr w:rsidR="00361A15" w:rsidSect="009C1D2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77FCF054" w14:textId="58F2A6E2" w:rsidR="00361A15" w:rsidRDefault="00361A15" w:rsidP="00361A15">
      <w:pPr>
        <w:widowControl w:val="0"/>
        <w:spacing w:after="240"/>
        <w:jc w:val="center"/>
        <w:outlineLvl w:val="0"/>
        <w:rPr>
          <w:b/>
          <w:caps/>
        </w:rPr>
      </w:pPr>
      <w:r>
        <w:rPr>
          <w:b/>
        </w:rPr>
        <w:lastRenderedPageBreak/>
        <w:t>Annex</w:t>
      </w:r>
      <w:r w:rsidR="00356472">
        <w:rPr>
          <w:b/>
          <w:caps/>
        </w:rPr>
        <w:t xml:space="preserve"> I</w:t>
      </w:r>
    </w:p>
    <w:p w14:paraId="597261E6" w14:textId="1F1859C7" w:rsidR="00361A15" w:rsidRPr="00DD1F59" w:rsidRDefault="00361A15" w:rsidP="00361A15">
      <w:pPr>
        <w:widowControl w:val="0"/>
        <w:spacing w:after="240"/>
        <w:jc w:val="center"/>
        <w:outlineLvl w:val="0"/>
        <w:rPr>
          <w:b/>
          <w:caps/>
        </w:rPr>
      </w:pPr>
      <w:r w:rsidRPr="00DD1F59">
        <w:rPr>
          <w:b/>
          <w:caps/>
        </w:rPr>
        <w:t>institutional strengthening project proposals</w:t>
      </w:r>
      <w:r w:rsidRPr="00DD1F59">
        <w:rPr>
          <w:b/>
          <w:caps/>
          <w:vertAlign w:val="superscript"/>
        </w:rPr>
        <w:footnoteReference w:id="7"/>
      </w:r>
    </w:p>
    <w:p w14:paraId="14229AAF" w14:textId="77777777" w:rsidR="00361A15" w:rsidRDefault="00361A15" w:rsidP="00361A15">
      <w:pPr>
        <w:spacing w:after="120"/>
        <w:rPr>
          <w:b/>
          <w:bCs/>
        </w:rPr>
      </w:pPr>
      <w:r>
        <w:rPr>
          <w:b/>
          <w:lang w:val="en-US"/>
        </w:rPr>
        <w:t>Thailand</w:t>
      </w:r>
      <w:r>
        <w:rPr>
          <w:b/>
          <w:bCs/>
        </w:rPr>
        <w:t xml:space="preserve">: Renewal of institutional strengthening </w:t>
      </w:r>
    </w:p>
    <w:tbl>
      <w:tblPr>
        <w:tblStyle w:val="TableGrid"/>
        <w:tblW w:w="5000" w:type="pct"/>
        <w:jc w:val="center"/>
        <w:tblLook w:val="01E0" w:firstRow="1" w:lastRow="1" w:firstColumn="1" w:lastColumn="1" w:noHBand="0" w:noVBand="0"/>
      </w:tblPr>
      <w:tblGrid>
        <w:gridCol w:w="6289"/>
        <w:gridCol w:w="1487"/>
        <w:gridCol w:w="1574"/>
      </w:tblGrid>
      <w:tr w:rsidR="00361A15" w:rsidRPr="00865F2A" w14:paraId="703B4CD3" w14:textId="77777777" w:rsidTr="00B70D4F">
        <w:trPr>
          <w:trHeight w:val="278"/>
          <w:tblHeader/>
          <w:jc w:val="center"/>
        </w:trPr>
        <w:tc>
          <w:tcPr>
            <w:tcW w:w="4089" w:type="pct"/>
            <w:gridSpan w:val="2"/>
            <w:tcBorders>
              <w:bottom w:val="single" w:sz="4" w:space="0" w:color="auto"/>
            </w:tcBorders>
          </w:tcPr>
          <w:p w14:paraId="0E94F528" w14:textId="77777777" w:rsidR="00361A15" w:rsidRPr="00865F2A" w:rsidRDefault="00361A15" w:rsidP="00B70D4F">
            <w:pPr>
              <w:rPr>
                <w:b/>
                <w:sz w:val="20"/>
                <w:szCs w:val="20"/>
              </w:rPr>
            </w:pPr>
            <w:r w:rsidRPr="00865F2A">
              <w:rPr>
                <w:b/>
                <w:sz w:val="20"/>
                <w:szCs w:val="20"/>
              </w:rPr>
              <w:t>Summary of the project and country profile</w:t>
            </w:r>
          </w:p>
        </w:tc>
        <w:tc>
          <w:tcPr>
            <w:tcW w:w="911" w:type="pct"/>
          </w:tcPr>
          <w:p w14:paraId="038DC13F" w14:textId="77777777" w:rsidR="00361A15" w:rsidRPr="00865F2A" w:rsidRDefault="00361A15" w:rsidP="00B70D4F">
            <w:pPr>
              <w:jc w:val="right"/>
              <w:rPr>
                <w:b/>
                <w:sz w:val="20"/>
                <w:szCs w:val="20"/>
              </w:rPr>
            </w:pPr>
          </w:p>
        </w:tc>
      </w:tr>
      <w:tr w:rsidR="00361A15" w:rsidRPr="00865F2A" w14:paraId="06ABF950" w14:textId="77777777" w:rsidTr="00B70D4F">
        <w:trPr>
          <w:trHeight w:val="233"/>
          <w:jc w:val="center"/>
        </w:trPr>
        <w:tc>
          <w:tcPr>
            <w:tcW w:w="4089" w:type="pct"/>
            <w:gridSpan w:val="2"/>
            <w:tcBorders>
              <w:bottom w:val="single" w:sz="4" w:space="0" w:color="auto"/>
            </w:tcBorders>
          </w:tcPr>
          <w:p w14:paraId="2DFF2AAC" w14:textId="77777777" w:rsidR="00361A15" w:rsidRPr="00865F2A" w:rsidRDefault="00361A15" w:rsidP="00B70D4F">
            <w:pPr>
              <w:rPr>
                <w:sz w:val="20"/>
                <w:szCs w:val="20"/>
              </w:rPr>
            </w:pPr>
            <w:r w:rsidRPr="00865F2A">
              <w:rPr>
                <w:sz w:val="20"/>
                <w:szCs w:val="20"/>
              </w:rPr>
              <w:t>Implementing agency:</w:t>
            </w:r>
          </w:p>
        </w:tc>
        <w:tc>
          <w:tcPr>
            <w:tcW w:w="911" w:type="pct"/>
            <w:tcBorders>
              <w:bottom w:val="single" w:sz="4" w:space="0" w:color="auto"/>
            </w:tcBorders>
          </w:tcPr>
          <w:p w14:paraId="3114D13E" w14:textId="77777777" w:rsidR="00361A15" w:rsidRPr="00865F2A" w:rsidRDefault="00361A15" w:rsidP="00B70D4F">
            <w:pPr>
              <w:jc w:val="center"/>
              <w:rPr>
                <w:sz w:val="20"/>
                <w:szCs w:val="20"/>
              </w:rPr>
            </w:pPr>
            <w:r w:rsidRPr="00865F2A">
              <w:rPr>
                <w:sz w:val="20"/>
                <w:szCs w:val="20"/>
              </w:rPr>
              <w:t>World Bank</w:t>
            </w:r>
          </w:p>
        </w:tc>
      </w:tr>
      <w:tr w:rsidR="00361A15" w:rsidRPr="00865F2A" w14:paraId="6E10A953" w14:textId="77777777" w:rsidTr="00B70D4F">
        <w:trPr>
          <w:trHeight w:val="233"/>
          <w:jc w:val="center"/>
        </w:trPr>
        <w:tc>
          <w:tcPr>
            <w:tcW w:w="4089" w:type="pct"/>
            <w:gridSpan w:val="2"/>
            <w:tcBorders>
              <w:top w:val="single" w:sz="4" w:space="0" w:color="auto"/>
              <w:left w:val="single" w:sz="4" w:space="0" w:color="auto"/>
              <w:bottom w:val="nil"/>
              <w:right w:val="single" w:sz="4" w:space="0" w:color="auto"/>
            </w:tcBorders>
          </w:tcPr>
          <w:p w14:paraId="0E8837F9" w14:textId="77777777" w:rsidR="00361A15" w:rsidRPr="00865F2A" w:rsidRDefault="00361A15" w:rsidP="00B70D4F">
            <w:pPr>
              <w:rPr>
                <w:sz w:val="20"/>
                <w:szCs w:val="20"/>
              </w:rPr>
            </w:pPr>
            <w:r w:rsidRPr="00865F2A">
              <w:rPr>
                <w:sz w:val="20"/>
                <w:szCs w:val="20"/>
              </w:rPr>
              <w:t>Amounts previously approved for institutional strengthening (US $):</w:t>
            </w:r>
          </w:p>
        </w:tc>
        <w:tc>
          <w:tcPr>
            <w:tcW w:w="911" w:type="pct"/>
            <w:tcBorders>
              <w:top w:val="single" w:sz="4" w:space="0" w:color="auto"/>
              <w:left w:val="single" w:sz="4" w:space="0" w:color="auto"/>
              <w:bottom w:val="nil"/>
              <w:right w:val="single" w:sz="4" w:space="0" w:color="auto"/>
            </w:tcBorders>
          </w:tcPr>
          <w:p w14:paraId="1AD810FE" w14:textId="77777777" w:rsidR="00361A15" w:rsidRPr="00865F2A" w:rsidRDefault="00361A15" w:rsidP="00B70D4F">
            <w:pPr>
              <w:jc w:val="right"/>
              <w:rPr>
                <w:sz w:val="20"/>
                <w:szCs w:val="20"/>
              </w:rPr>
            </w:pPr>
          </w:p>
        </w:tc>
      </w:tr>
      <w:tr w:rsidR="00361A15" w:rsidRPr="00865F2A" w14:paraId="50CE4C80" w14:textId="77777777" w:rsidTr="00B70D4F">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103CD92E" w14:textId="77777777" w:rsidR="00361A15" w:rsidRPr="00865F2A" w:rsidRDefault="00361A15" w:rsidP="00B70D4F">
            <w:pPr>
              <w:keepNext/>
              <w:ind w:left="4854" w:right="-198"/>
              <w:jc w:val="left"/>
              <w:rPr>
                <w:sz w:val="20"/>
                <w:szCs w:val="20"/>
              </w:rPr>
            </w:pPr>
            <w:r w:rsidRPr="00865F2A">
              <w:rPr>
                <w:sz w:val="20"/>
                <w:szCs w:val="20"/>
              </w:rPr>
              <w:t>Phase I:</w:t>
            </w:r>
          </w:p>
        </w:tc>
        <w:tc>
          <w:tcPr>
            <w:tcW w:w="782" w:type="pct"/>
            <w:tcBorders>
              <w:top w:val="nil"/>
              <w:left w:val="nil"/>
              <w:bottom w:val="nil"/>
              <w:right w:val="single" w:sz="4" w:space="0" w:color="auto"/>
            </w:tcBorders>
            <w:shd w:val="clear" w:color="auto" w:fill="FFFFFF" w:themeFill="background1"/>
            <w:vAlign w:val="bottom"/>
          </w:tcPr>
          <w:p w14:paraId="09646F4A" w14:textId="77777777" w:rsidR="00361A15" w:rsidRPr="00865F2A" w:rsidRDefault="00361A15" w:rsidP="00B70D4F">
            <w:pPr>
              <w:keepNext/>
              <w:jc w:val="right"/>
              <w:rPr>
                <w:sz w:val="20"/>
                <w:szCs w:val="20"/>
              </w:rPr>
            </w:pPr>
            <w:r w:rsidRPr="00865F2A">
              <w:rPr>
                <w:sz w:val="20"/>
                <w:szCs w:val="20"/>
              </w:rPr>
              <w:t>Mar-93</w:t>
            </w:r>
          </w:p>
        </w:tc>
        <w:tc>
          <w:tcPr>
            <w:tcW w:w="911" w:type="pct"/>
            <w:tcBorders>
              <w:top w:val="nil"/>
              <w:left w:val="single" w:sz="4" w:space="0" w:color="auto"/>
              <w:bottom w:val="nil"/>
              <w:right w:val="single" w:sz="4" w:space="0" w:color="auto"/>
            </w:tcBorders>
            <w:shd w:val="clear" w:color="auto" w:fill="FFFFFF" w:themeFill="background1"/>
            <w:vAlign w:val="bottom"/>
          </w:tcPr>
          <w:p w14:paraId="6D0E187C" w14:textId="77777777" w:rsidR="00361A15" w:rsidRPr="00865F2A" w:rsidRDefault="00361A15" w:rsidP="00B70D4F">
            <w:pPr>
              <w:keepNext/>
              <w:jc w:val="right"/>
              <w:rPr>
                <w:sz w:val="20"/>
                <w:szCs w:val="20"/>
              </w:rPr>
            </w:pPr>
            <w:r w:rsidRPr="00865F2A">
              <w:rPr>
                <w:sz w:val="20"/>
                <w:szCs w:val="20"/>
              </w:rPr>
              <w:t>400,000</w:t>
            </w:r>
          </w:p>
        </w:tc>
      </w:tr>
      <w:tr w:rsidR="00361A15" w:rsidRPr="00865F2A" w14:paraId="22DA0676" w14:textId="77777777" w:rsidTr="00B70D4F">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1559A34B" w14:textId="77777777" w:rsidR="00361A15" w:rsidRPr="00865F2A" w:rsidRDefault="00361A15" w:rsidP="00B70D4F">
            <w:pPr>
              <w:keepNext/>
              <w:ind w:left="4854" w:right="-198"/>
              <w:jc w:val="left"/>
              <w:rPr>
                <w:sz w:val="20"/>
                <w:szCs w:val="20"/>
              </w:rPr>
            </w:pPr>
            <w:r w:rsidRPr="00865F2A">
              <w:rPr>
                <w:sz w:val="20"/>
                <w:szCs w:val="20"/>
              </w:rPr>
              <w:t>Phase II:</w:t>
            </w:r>
          </w:p>
        </w:tc>
        <w:tc>
          <w:tcPr>
            <w:tcW w:w="782" w:type="pct"/>
            <w:tcBorders>
              <w:top w:val="nil"/>
              <w:left w:val="nil"/>
              <w:bottom w:val="nil"/>
              <w:right w:val="single" w:sz="4" w:space="0" w:color="auto"/>
            </w:tcBorders>
            <w:shd w:val="clear" w:color="auto" w:fill="FFFFFF" w:themeFill="background1"/>
            <w:vAlign w:val="bottom"/>
          </w:tcPr>
          <w:p w14:paraId="2ADA3117" w14:textId="77777777" w:rsidR="00361A15" w:rsidRPr="00865F2A" w:rsidRDefault="00361A15" w:rsidP="00B70D4F">
            <w:pPr>
              <w:keepNext/>
              <w:jc w:val="right"/>
              <w:rPr>
                <w:sz w:val="20"/>
                <w:szCs w:val="20"/>
              </w:rPr>
            </w:pPr>
            <w:r w:rsidRPr="00865F2A">
              <w:rPr>
                <w:sz w:val="20"/>
                <w:szCs w:val="20"/>
              </w:rPr>
              <w:t>Jul-98</w:t>
            </w:r>
          </w:p>
        </w:tc>
        <w:tc>
          <w:tcPr>
            <w:tcW w:w="911" w:type="pct"/>
            <w:tcBorders>
              <w:top w:val="nil"/>
              <w:left w:val="single" w:sz="4" w:space="0" w:color="auto"/>
              <w:bottom w:val="nil"/>
              <w:right w:val="single" w:sz="4" w:space="0" w:color="auto"/>
            </w:tcBorders>
            <w:shd w:val="clear" w:color="auto" w:fill="FFFFFF" w:themeFill="background1"/>
            <w:vAlign w:val="bottom"/>
          </w:tcPr>
          <w:p w14:paraId="0F9A05B7" w14:textId="77777777" w:rsidR="00361A15" w:rsidRPr="00865F2A" w:rsidRDefault="00361A15" w:rsidP="00B70D4F">
            <w:pPr>
              <w:keepNext/>
              <w:jc w:val="right"/>
              <w:rPr>
                <w:sz w:val="20"/>
                <w:szCs w:val="20"/>
              </w:rPr>
            </w:pPr>
            <w:r w:rsidRPr="00865F2A">
              <w:rPr>
                <w:sz w:val="20"/>
                <w:szCs w:val="20"/>
              </w:rPr>
              <w:t>266,667</w:t>
            </w:r>
          </w:p>
        </w:tc>
      </w:tr>
      <w:tr w:rsidR="00361A15" w:rsidRPr="00865F2A" w14:paraId="43A60C9F" w14:textId="77777777" w:rsidTr="00B70D4F">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2136B390" w14:textId="77777777" w:rsidR="00361A15" w:rsidRPr="00865F2A" w:rsidRDefault="00361A15" w:rsidP="00B70D4F">
            <w:pPr>
              <w:ind w:left="4854" w:right="-198"/>
              <w:jc w:val="left"/>
              <w:rPr>
                <w:sz w:val="20"/>
                <w:szCs w:val="20"/>
              </w:rPr>
            </w:pPr>
            <w:r w:rsidRPr="00865F2A">
              <w:rPr>
                <w:sz w:val="20"/>
                <w:szCs w:val="20"/>
              </w:rPr>
              <w:t>Phase III:</w:t>
            </w:r>
          </w:p>
        </w:tc>
        <w:tc>
          <w:tcPr>
            <w:tcW w:w="782" w:type="pct"/>
            <w:tcBorders>
              <w:top w:val="nil"/>
              <w:left w:val="nil"/>
              <w:bottom w:val="nil"/>
              <w:right w:val="single" w:sz="4" w:space="0" w:color="auto"/>
            </w:tcBorders>
            <w:shd w:val="clear" w:color="auto" w:fill="FFFFFF" w:themeFill="background1"/>
            <w:vAlign w:val="bottom"/>
          </w:tcPr>
          <w:p w14:paraId="4A9354DB" w14:textId="77777777" w:rsidR="00361A15" w:rsidRPr="00865F2A" w:rsidRDefault="00361A15" w:rsidP="00B70D4F">
            <w:pPr>
              <w:jc w:val="right"/>
              <w:rPr>
                <w:sz w:val="20"/>
                <w:szCs w:val="20"/>
              </w:rPr>
            </w:pPr>
            <w:r w:rsidRPr="00865F2A">
              <w:rPr>
                <w:sz w:val="20"/>
                <w:szCs w:val="20"/>
              </w:rPr>
              <w:t>Jul-03</w:t>
            </w:r>
          </w:p>
        </w:tc>
        <w:tc>
          <w:tcPr>
            <w:tcW w:w="911" w:type="pct"/>
            <w:tcBorders>
              <w:top w:val="nil"/>
              <w:left w:val="single" w:sz="4" w:space="0" w:color="auto"/>
              <w:bottom w:val="nil"/>
              <w:right w:val="single" w:sz="4" w:space="0" w:color="auto"/>
            </w:tcBorders>
            <w:shd w:val="clear" w:color="auto" w:fill="FFFFFF" w:themeFill="background1"/>
            <w:vAlign w:val="bottom"/>
          </w:tcPr>
          <w:p w14:paraId="112B4295" w14:textId="77777777" w:rsidR="00361A15" w:rsidRPr="00865F2A" w:rsidRDefault="00361A15" w:rsidP="00B70D4F">
            <w:pPr>
              <w:jc w:val="right"/>
              <w:rPr>
                <w:sz w:val="20"/>
                <w:szCs w:val="20"/>
              </w:rPr>
            </w:pPr>
            <w:r w:rsidRPr="00865F2A">
              <w:rPr>
                <w:sz w:val="20"/>
                <w:szCs w:val="20"/>
              </w:rPr>
              <w:t>346,667</w:t>
            </w:r>
          </w:p>
        </w:tc>
      </w:tr>
      <w:tr w:rsidR="00361A15" w:rsidRPr="00865F2A" w14:paraId="7CBCA67B" w14:textId="77777777" w:rsidTr="00B70D4F">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543EF5F8" w14:textId="77777777" w:rsidR="00361A15" w:rsidRPr="00865F2A" w:rsidRDefault="00361A15" w:rsidP="00B70D4F">
            <w:pPr>
              <w:ind w:left="4854" w:right="-198"/>
              <w:jc w:val="left"/>
              <w:rPr>
                <w:sz w:val="20"/>
                <w:szCs w:val="20"/>
              </w:rPr>
            </w:pPr>
            <w:r w:rsidRPr="00865F2A">
              <w:rPr>
                <w:sz w:val="20"/>
                <w:szCs w:val="20"/>
              </w:rPr>
              <w:t>Phase IV:</w:t>
            </w:r>
          </w:p>
        </w:tc>
        <w:tc>
          <w:tcPr>
            <w:tcW w:w="782" w:type="pct"/>
            <w:tcBorders>
              <w:top w:val="nil"/>
              <w:left w:val="nil"/>
              <w:bottom w:val="nil"/>
              <w:right w:val="single" w:sz="4" w:space="0" w:color="auto"/>
            </w:tcBorders>
            <w:shd w:val="clear" w:color="auto" w:fill="FFFFFF" w:themeFill="background1"/>
            <w:vAlign w:val="bottom"/>
          </w:tcPr>
          <w:p w14:paraId="0E6F0C81" w14:textId="77777777" w:rsidR="00361A15" w:rsidRPr="00865F2A" w:rsidRDefault="00361A15" w:rsidP="00B70D4F">
            <w:pPr>
              <w:jc w:val="right"/>
              <w:rPr>
                <w:sz w:val="20"/>
                <w:szCs w:val="20"/>
              </w:rPr>
            </w:pPr>
            <w:r w:rsidRPr="00865F2A">
              <w:rPr>
                <w:sz w:val="20"/>
                <w:szCs w:val="20"/>
              </w:rPr>
              <w:t>Jul-05</w:t>
            </w:r>
          </w:p>
        </w:tc>
        <w:tc>
          <w:tcPr>
            <w:tcW w:w="911" w:type="pct"/>
            <w:tcBorders>
              <w:top w:val="nil"/>
              <w:left w:val="single" w:sz="4" w:space="0" w:color="auto"/>
              <w:bottom w:val="nil"/>
              <w:right w:val="single" w:sz="4" w:space="0" w:color="auto"/>
            </w:tcBorders>
            <w:shd w:val="clear" w:color="auto" w:fill="FFFFFF" w:themeFill="background1"/>
            <w:vAlign w:val="bottom"/>
          </w:tcPr>
          <w:p w14:paraId="553F696F" w14:textId="77777777" w:rsidR="00361A15" w:rsidRPr="00865F2A" w:rsidRDefault="00361A15" w:rsidP="00B70D4F">
            <w:pPr>
              <w:jc w:val="right"/>
              <w:rPr>
                <w:sz w:val="20"/>
                <w:szCs w:val="20"/>
              </w:rPr>
            </w:pPr>
            <w:r w:rsidRPr="00865F2A">
              <w:rPr>
                <w:sz w:val="20"/>
                <w:szCs w:val="20"/>
              </w:rPr>
              <w:t>346,668</w:t>
            </w:r>
          </w:p>
        </w:tc>
      </w:tr>
      <w:tr w:rsidR="00361A15" w:rsidRPr="00865F2A" w14:paraId="4A50CCF2" w14:textId="77777777" w:rsidTr="00B70D4F">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6C4BB0BF" w14:textId="77777777" w:rsidR="00361A15" w:rsidRPr="00865F2A" w:rsidRDefault="00361A15" w:rsidP="00B70D4F">
            <w:pPr>
              <w:ind w:left="4854" w:right="-198"/>
              <w:jc w:val="left"/>
              <w:rPr>
                <w:sz w:val="20"/>
                <w:szCs w:val="20"/>
              </w:rPr>
            </w:pPr>
            <w:r w:rsidRPr="00865F2A">
              <w:rPr>
                <w:sz w:val="20"/>
                <w:szCs w:val="20"/>
              </w:rPr>
              <w:t>Phase V:</w:t>
            </w:r>
          </w:p>
        </w:tc>
        <w:tc>
          <w:tcPr>
            <w:tcW w:w="782" w:type="pct"/>
            <w:tcBorders>
              <w:top w:val="nil"/>
              <w:left w:val="nil"/>
              <w:bottom w:val="nil"/>
              <w:right w:val="single" w:sz="4" w:space="0" w:color="auto"/>
            </w:tcBorders>
            <w:shd w:val="clear" w:color="auto" w:fill="FFFFFF" w:themeFill="background1"/>
            <w:vAlign w:val="bottom"/>
          </w:tcPr>
          <w:p w14:paraId="2EC8772A" w14:textId="77777777" w:rsidR="00361A15" w:rsidRPr="00865F2A" w:rsidRDefault="00361A15" w:rsidP="00B70D4F">
            <w:pPr>
              <w:jc w:val="right"/>
              <w:rPr>
                <w:sz w:val="20"/>
                <w:szCs w:val="20"/>
              </w:rPr>
            </w:pPr>
            <w:r w:rsidRPr="00865F2A">
              <w:rPr>
                <w:sz w:val="20"/>
                <w:szCs w:val="20"/>
              </w:rPr>
              <w:t>Jul-07</w:t>
            </w:r>
          </w:p>
        </w:tc>
        <w:tc>
          <w:tcPr>
            <w:tcW w:w="911" w:type="pct"/>
            <w:tcBorders>
              <w:top w:val="nil"/>
              <w:left w:val="single" w:sz="4" w:space="0" w:color="auto"/>
              <w:bottom w:val="nil"/>
              <w:right w:val="single" w:sz="4" w:space="0" w:color="auto"/>
            </w:tcBorders>
            <w:shd w:val="clear" w:color="auto" w:fill="FFFFFF" w:themeFill="background1"/>
            <w:vAlign w:val="bottom"/>
          </w:tcPr>
          <w:p w14:paraId="5B904FC3" w14:textId="77777777" w:rsidR="00361A15" w:rsidRPr="00865F2A" w:rsidRDefault="00361A15" w:rsidP="00B70D4F">
            <w:pPr>
              <w:jc w:val="right"/>
              <w:rPr>
                <w:sz w:val="20"/>
                <w:szCs w:val="20"/>
              </w:rPr>
            </w:pPr>
            <w:r w:rsidRPr="00865F2A">
              <w:rPr>
                <w:sz w:val="20"/>
                <w:szCs w:val="20"/>
              </w:rPr>
              <w:t>346,668</w:t>
            </w:r>
          </w:p>
        </w:tc>
      </w:tr>
      <w:tr w:rsidR="00361A15" w:rsidRPr="00865F2A" w14:paraId="2B804E9F" w14:textId="77777777" w:rsidTr="00B70D4F">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18D34957" w14:textId="77777777" w:rsidR="00361A15" w:rsidRPr="00865F2A" w:rsidRDefault="00361A15" w:rsidP="00B70D4F">
            <w:pPr>
              <w:ind w:left="4854" w:right="-198"/>
              <w:jc w:val="left"/>
              <w:rPr>
                <w:sz w:val="20"/>
                <w:szCs w:val="20"/>
              </w:rPr>
            </w:pPr>
            <w:r w:rsidRPr="00865F2A">
              <w:rPr>
                <w:sz w:val="20"/>
                <w:szCs w:val="20"/>
              </w:rPr>
              <w:t>Phase VI:</w:t>
            </w:r>
          </w:p>
        </w:tc>
        <w:tc>
          <w:tcPr>
            <w:tcW w:w="782" w:type="pct"/>
            <w:tcBorders>
              <w:top w:val="nil"/>
              <w:left w:val="nil"/>
              <w:bottom w:val="nil"/>
              <w:right w:val="single" w:sz="4" w:space="0" w:color="auto"/>
            </w:tcBorders>
            <w:shd w:val="clear" w:color="auto" w:fill="FFFFFF" w:themeFill="background1"/>
          </w:tcPr>
          <w:p w14:paraId="7CB157E2" w14:textId="77777777" w:rsidR="00361A15" w:rsidRPr="00865F2A" w:rsidRDefault="00361A15" w:rsidP="00B70D4F">
            <w:pPr>
              <w:jc w:val="right"/>
              <w:rPr>
                <w:sz w:val="20"/>
                <w:szCs w:val="20"/>
              </w:rPr>
            </w:pPr>
            <w:r w:rsidRPr="00865F2A">
              <w:rPr>
                <w:sz w:val="20"/>
                <w:szCs w:val="20"/>
              </w:rPr>
              <w:t>Jul-09</w:t>
            </w:r>
          </w:p>
        </w:tc>
        <w:tc>
          <w:tcPr>
            <w:tcW w:w="911" w:type="pct"/>
            <w:tcBorders>
              <w:top w:val="nil"/>
              <w:left w:val="single" w:sz="4" w:space="0" w:color="auto"/>
              <w:bottom w:val="nil"/>
              <w:right w:val="single" w:sz="4" w:space="0" w:color="auto"/>
            </w:tcBorders>
            <w:shd w:val="clear" w:color="auto" w:fill="FFFFFF" w:themeFill="background1"/>
          </w:tcPr>
          <w:p w14:paraId="3A856BAB" w14:textId="77777777" w:rsidR="00361A15" w:rsidRPr="00865F2A" w:rsidRDefault="00361A15" w:rsidP="00B70D4F">
            <w:pPr>
              <w:jc w:val="right"/>
              <w:rPr>
                <w:sz w:val="20"/>
                <w:szCs w:val="20"/>
              </w:rPr>
            </w:pPr>
            <w:r w:rsidRPr="00865F2A">
              <w:rPr>
                <w:sz w:val="20"/>
                <w:szCs w:val="20"/>
              </w:rPr>
              <w:t>260,001</w:t>
            </w:r>
          </w:p>
        </w:tc>
      </w:tr>
      <w:tr w:rsidR="00361A15" w:rsidRPr="00865F2A" w14:paraId="5EF6B08E" w14:textId="77777777" w:rsidTr="00B70D4F">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7454F8E2" w14:textId="77777777" w:rsidR="00361A15" w:rsidRPr="00865F2A" w:rsidRDefault="00361A15" w:rsidP="00B70D4F">
            <w:pPr>
              <w:ind w:left="4854" w:right="-198"/>
              <w:jc w:val="left"/>
              <w:rPr>
                <w:sz w:val="20"/>
                <w:szCs w:val="20"/>
              </w:rPr>
            </w:pPr>
            <w:r w:rsidRPr="00865F2A">
              <w:rPr>
                <w:sz w:val="20"/>
                <w:szCs w:val="20"/>
              </w:rPr>
              <w:t>Phase VII:</w:t>
            </w:r>
          </w:p>
        </w:tc>
        <w:tc>
          <w:tcPr>
            <w:tcW w:w="782" w:type="pct"/>
            <w:tcBorders>
              <w:top w:val="nil"/>
              <w:left w:val="nil"/>
              <w:bottom w:val="nil"/>
              <w:right w:val="single" w:sz="4" w:space="0" w:color="auto"/>
            </w:tcBorders>
            <w:shd w:val="clear" w:color="auto" w:fill="FFFFFF" w:themeFill="background1"/>
          </w:tcPr>
          <w:p w14:paraId="7ADCEF1C" w14:textId="77777777" w:rsidR="00361A15" w:rsidRPr="00865F2A" w:rsidRDefault="00361A15" w:rsidP="00B70D4F">
            <w:pPr>
              <w:jc w:val="right"/>
              <w:rPr>
                <w:sz w:val="20"/>
                <w:szCs w:val="20"/>
              </w:rPr>
            </w:pPr>
            <w:r w:rsidRPr="00865F2A">
              <w:rPr>
                <w:sz w:val="20"/>
                <w:szCs w:val="20"/>
              </w:rPr>
              <w:t>Dec-12</w:t>
            </w:r>
          </w:p>
        </w:tc>
        <w:tc>
          <w:tcPr>
            <w:tcW w:w="911" w:type="pct"/>
            <w:tcBorders>
              <w:top w:val="nil"/>
              <w:left w:val="single" w:sz="4" w:space="0" w:color="auto"/>
              <w:bottom w:val="nil"/>
              <w:right w:val="single" w:sz="4" w:space="0" w:color="auto"/>
            </w:tcBorders>
            <w:shd w:val="clear" w:color="auto" w:fill="FFFFFF" w:themeFill="background1"/>
          </w:tcPr>
          <w:p w14:paraId="08CDEC80" w14:textId="77777777" w:rsidR="00361A15" w:rsidRPr="00865F2A" w:rsidRDefault="00361A15" w:rsidP="00B70D4F">
            <w:pPr>
              <w:jc w:val="right"/>
              <w:rPr>
                <w:sz w:val="20"/>
                <w:szCs w:val="20"/>
              </w:rPr>
            </w:pPr>
            <w:r w:rsidRPr="00865F2A">
              <w:rPr>
                <w:sz w:val="20"/>
                <w:szCs w:val="20"/>
              </w:rPr>
              <w:t>346,668</w:t>
            </w:r>
          </w:p>
        </w:tc>
      </w:tr>
      <w:tr w:rsidR="00361A15" w:rsidRPr="00865F2A" w14:paraId="794B814F" w14:textId="77777777" w:rsidTr="00B70D4F">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38E0316C" w14:textId="77777777" w:rsidR="00361A15" w:rsidRPr="00865F2A" w:rsidRDefault="00361A15" w:rsidP="00B70D4F">
            <w:pPr>
              <w:ind w:left="4854" w:right="-198"/>
              <w:jc w:val="left"/>
              <w:rPr>
                <w:sz w:val="20"/>
                <w:szCs w:val="20"/>
              </w:rPr>
            </w:pPr>
            <w:r w:rsidRPr="00865F2A">
              <w:rPr>
                <w:sz w:val="20"/>
                <w:szCs w:val="20"/>
              </w:rPr>
              <w:t>Phase VIII:</w:t>
            </w:r>
          </w:p>
        </w:tc>
        <w:tc>
          <w:tcPr>
            <w:tcW w:w="782" w:type="pct"/>
            <w:tcBorders>
              <w:top w:val="nil"/>
              <w:left w:val="nil"/>
              <w:bottom w:val="nil"/>
              <w:right w:val="single" w:sz="4" w:space="0" w:color="auto"/>
            </w:tcBorders>
            <w:shd w:val="clear" w:color="auto" w:fill="FFFFFF" w:themeFill="background1"/>
          </w:tcPr>
          <w:p w14:paraId="0BD4BD0D" w14:textId="77777777" w:rsidR="00361A15" w:rsidRPr="00865F2A" w:rsidRDefault="00361A15" w:rsidP="00B70D4F">
            <w:pPr>
              <w:jc w:val="right"/>
              <w:rPr>
                <w:sz w:val="20"/>
                <w:szCs w:val="20"/>
              </w:rPr>
            </w:pPr>
            <w:r w:rsidRPr="00865F2A">
              <w:rPr>
                <w:sz w:val="20"/>
                <w:szCs w:val="20"/>
              </w:rPr>
              <w:t>Dec-16</w:t>
            </w:r>
          </w:p>
        </w:tc>
        <w:tc>
          <w:tcPr>
            <w:tcW w:w="911" w:type="pct"/>
            <w:tcBorders>
              <w:top w:val="nil"/>
              <w:left w:val="single" w:sz="4" w:space="0" w:color="auto"/>
              <w:bottom w:val="nil"/>
              <w:right w:val="single" w:sz="4" w:space="0" w:color="auto"/>
            </w:tcBorders>
            <w:shd w:val="clear" w:color="auto" w:fill="FFFFFF" w:themeFill="background1"/>
          </w:tcPr>
          <w:p w14:paraId="7B6553C4" w14:textId="77777777" w:rsidR="00361A15" w:rsidRPr="00865F2A" w:rsidRDefault="00361A15" w:rsidP="00B70D4F">
            <w:pPr>
              <w:jc w:val="right"/>
              <w:rPr>
                <w:sz w:val="20"/>
                <w:szCs w:val="20"/>
              </w:rPr>
            </w:pPr>
            <w:r w:rsidRPr="00865F2A">
              <w:rPr>
                <w:sz w:val="20"/>
                <w:szCs w:val="20"/>
              </w:rPr>
              <w:t>443,735</w:t>
            </w:r>
          </w:p>
        </w:tc>
      </w:tr>
      <w:tr w:rsidR="00361A15" w:rsidRPr="00865F2A" w14:paraId="79EA669A" w14:textId="77777777" w:rsidTr="00B70D4F">
        <w:trPr>
          <w:trHeight w:val="233"/>
          <w:jc w:val="center"/>
        </w:trPr>
        <w:tc>
          <w:tcPr>
            <w:tcW w:w="3307" w:type="pct"/>
            <w:tcBorders>
              <w:top w:val="nil"/>
              <w:left w:val="single" w:sz="4" w:space="0" w:color="auto"/>
              <w:bottom w:val="nil"/>
              <w:right w:val="nil"/>
            </w:tcBorders>
            <w:shd w:val="clear" w:color="auto" w:fill="FFFFFF" w:themeFill="background1"/>
            <w:vAlign w:val="bottom"/>
          </w:tcPr>
          <w:p w14:paraId="60AC9E52" w14:textId="77777777" w:rsidR="00361A15" w:rsidRPr="00865F2A" w:rsidRDefault="00361A15" w:rsidP="00B70D4F">
            <w:pPr>
              <w:ind w:left="4854" w:right="-198"/>
              <w:jc w:val="left"/>
              <w:rPr>
                <w:sz w:val="20"/>
                <w:szCs w:val="20"/>
              </w:rPr>
            </w:pPr>
            <w:r w:rsidRPr="00865F2A">
              <w:rPr>
                <w:sz w:val="20"/>
                <w:szCs w:val="20"/>
              </w:rPr>
              <w:t>Phase IX:</w:t>
            </w:r>
          </w:p>
        </w:tc>
        <w:tc>
          <w:tcPr>
            <w:tcW w:w="782" w:type="pct"/>
            <w:tcBorders>
              <w:top w:val="nil"/>
              <w:left w:val="nil"/>
              <w:bottom w:val="nil"/>
              <w:right w:val="single" w:sz="4" w:space="0" w:color="auto"/>
            </w:tcBorders>
            <w:shd w:val="clear" w:color="auto" w:fill="FFFFFF" w:themeFill="background1"/>
          </w:tcPr>
          <w:p w14:paraId="59429BE9" w14:textId="77777777" w:rsidR="00361A15" w:rsidRPr="00865F2A" w:rsidRDefault="00361A15" w:rsidP="00B70D4F">
            <w:pPr>
              <w:jc w:val="right"/>
              <w:rPr>
                <w:sz w:val="20"/>
                <w:szCs w:val="20"/>
              </w:rPr>
            </w:pPr>
            <w:r w:rsidRPr="00865F2A">
              <w:rPr>
                <w:sz w:val="20"/>
                <w:szCs w:val="20"/>
              </w:rPr>
              <w:t>Dec-18</w:t>
            </w:r>
          </w:p>
        </w:tc>
        <w:tc>
          <w:tcPr>
            <w:tcW w:w="911" w:type="pct"/>
            <w:tcBorders>
              <w:top w:val="nil"/>
              <w:left w:val="single" w:sz="4" w:space="0" w:color="auto"/>
              <w:bottom w:val="nil"/>
              <w:right w:val="single" w:sz="4" w:space="0" w:color="auto"/>
            </w:tcBorders>
            <w:shd w:val="clear" w:color="auto" w:fill="FFFFFF" w:themeFill="background1"/>
          </w:tcPr>
          <w:p w14:paraId="6B64179A" w14:textId="77777777" w:rsidR="00361A15" w:rsidRPr="00865F2A" w:rsidRDefault="00361A15" w:rsidP="00B70D4F">
            <w:pPr>
              <w:jc w:val="right"/>
              <w:rPr>
                <w:sz w:val="20"/>
                <w:szCs w:val="20"/>
              </w:rPr>
            </w:pPr>
            <w:r w:rsidRPr="00865F2A">
              <w:rPr>
                <w:sz w:val="20"/>
                <w:szCs w:val="20"/>
              </w:rPr>
              <w:t>443,735</w:t>
            </w:r>
          </w:p>
        </w:tc>
      </w:tr>
      <w:tr w:rsidR="00361A15" w:rsidRPr="00865F2A" w14:paraId="3936A9FD" w14:textId="77777777" w:rsidTr="00B70D4F">
        <w:trPr>
          <w:trHeight w:val="233"/>
          <w:jc w:val="center"/>
        </w:trPr>
        <w:tc>
          <w:tcPr>
            <w:tcW w:w="4089" w:type="pct"/>
            <w:gridSpan w:val="2"/>
            <w:tcBorders>
              <w:top w:val="nil"/>
              <w:left w:val="single" w:sz="4" w:space="0" w:color="auto"/>
              <w:bottom w:val="nil"/>
              <w:right w:val="single" w:sz="4" w:space="0" w:color="auto"/>
            </w:tcBorders>
            <w:shd w:val="clear" w:color="auto" w:fill="auto"/>
          </w:tcPr>
          <w:p w14:paraId="306F254C" w14:textId="77777777" w:rsidR="00361A15" w:rsidRPr="00865F2A" w:rsidRDefault="00361A15" w:rsidP="00B70D4F">
            <w:pPr>
              <w:tabs>
                <w:tab w:val="right" w:pos="7315"/>
              </w:tabs>
              <w:ind w:left="6480" w:right="-108"/>
              <w:jc w:val="left"/>
              <w:rPr>
                <w:sz w:val="20"/>
                <w:szCs w:val="20"/>
              </w:rPr>
            </w:pPr>
            <w:r w:rsidRPr="00865F2A">
              <w:rPr>
                <w:sz w:val="20"/>
                <w:szCs w:val="20"/>
              </w:rPr>
              <w:tab/>
              <w:t>Total:</w:t>
            </w:r>
          </w:p>
        </w:tc>
        <w:tc>
          <w:tcPr>
            <w:tcW w:w="911" w:type="pct"/>
            <w:tcBorders>
              <w:top w:val="nil"/>
              <w:left w:val="single" w:sz="4" w:space="0" w:color="auto"/>
              <w:bottom w:val="single" w:sz="4" w:space="0" w:color="auto"/>
              <w:right w:val="single" w:sz="4" w:space="0" w:color="auto"/>
            </w:tcBorders>
            <w:shd w:val="clear" w:color="auto" w:fill="auto"/>
          </w:tcPr>
          <w:p w14:paraId="32F6981F" w14:textId="77777777" w:rsidR="00361A15" w:rsidRPr="00865F2A" w:rsidRDefault="00361A15" w:rsidP="00B70D4F">
            <w:pPr>
              <w:jc w:val="right"/>
              <w:rPr>
                <w:sz w:val="20"/>
                <w:szCs w:val="20"/>
              </w:rPr>
            </w:pPr>
            <w:r w:rsidRPr="00865F2A">
              <w:rPr>
                <w:sz w:val="20"/>
                <w:szCs w:val="20"/>
              </w:rPr>
              <w:t>3,200,809</w:t>
            </w:r>
          </w:p>
        </w:tc>
      </w:tr>
      <w:tr w:rsidR="00361A15" w:rsidRPr="00865F2A" w14:paraId="148E4BA1" w14:textId="77777777" w:rsidTr="00B70D4F">
        <w:trPr>
          <w:trHeight w:val="233"/>
          <w:jc w:val="center"/>
        </w:trPr>
        <w:tc>
          <w:tcPr>
            <w:tcW w:w="4089" w:type="pct"/>
            <w:gridSpan w:val="2"/>
            <w:shd w:val="clear" w:color="auto" w:fill="FFFFFF" w:themeFill="background1"/>
          </w:tcPr>
          <w:p w14:paraId="012428C1" w14:textId="77777777" w:rsidR="00361A15" w:rsidRPr="00865F2A" w:rsidRDefault="00361A15" w:rsidP="00B70D4F">
            <w:pPr>
              <w:jc w:val="left"/>
              <w:rPr>
                <w:sz w:val="20"/>
                <w:szCs w:val="20"/>
              </w:rPr>
            </w:pPr>
            <w:r w:rsidRPr="00865F2A">
              <w:rPr>
                <w:sz w:val="20"/>
                <w:szCs w:val="20"/>
              </w:rPr>
              <w:t>Amount requested for renewal (phase X) (US $):</w:t>
            </w:r>
          </w:p>
        </w:tc>
        <w:tc>
          <w:tcPr>
            <w:tcW w:w="911" w:type="pct"/>
            <w:shd w:val="clear" w:color="auto" w:fill="auto"/>
          </w:tcPr>
          <w:p w14:paraId="633C1F6C" w14:textId="77777777" w:rsidR="00361A15" w:rsidRPr="00865F2A" w:rsidRDefault="00361A15" w:rsidP="00B70D4F">
            <w:pPr>
              <w:jc w:val="right"/>
              <w:rPr>
                <w:sz w:val="20"/>
                <w:szCs w:val="20"/>
              </w:rPr>
            </w:pPr>
            <w:r w:rsidRPr="00865F2A">
              <w:rPr>
                <w:sz w:val="20"/>
                <w:szCs w:val="20"/>
              </w:rPr>
              <w:t>443,735</w:t>
            </w:r>
          </w:p>
        </w:tc>
      </w:tr>
      <w:tr w:rsidR="00361A15" w:rsidRPr="00865F2A" w14:paraId="5457F806" w14:textId="77777777" w:rsidTr="00B70D4F">
        <w:trPr>
          <w:trHeight w:val="233"/>
          <w:jc w:val="center"/>
        </w:trPr>
        <w:tc>
          <w:tcPr>
            <w:tcW w:w="4089" w:type="pct"/>
            <w:gridSpan w:val="2"/>
          </w:tcPr>
          <w:p w14:paraId="31F812D1" w14:textId="77777777" w:rsidR="00361A15" w:rsidRPr="00865F2A" w:rsidRDefault="00361A15" w:rsidP="00B70D4F">
            <w:pPr>
              <w:jc w:val="left"/>
              <w:rPr>
                <w:sz w:val="20"/>
                <w:szCs w:val="20"/>
              </w:rPr>
            </w:pPr>
            <w:r w:rsidRPr="00865F2A">
              <w:rPr>
                <w:sz w:val="20"/>
                <w:szCs w:val="20"/>
              </w:rPr>
              <w:t xml:space="preserve">Amount recommended for approval for phase X (US $): </w:t>
            </w:r>
          </w:p>
        </w:tc>
        <w:tc>
          <w:tcPr>
            <w:tcW w:w="911" w:type="pct"/>
            <w:shd w:val="clear" w:color="auto" w:fill="auto"/>
          </w:tcPr>
          <w:p w14:paraId="14F69FAA" w14:textId="77777777" w:rsidR="00361A15" w:rsidRPr="00865F2A" w:rsidRDefault="00361A15" w:rsidP="00B70D4F">
            <w:pPr>
              <w:jc w:val="right"/>
              <w:rPr>
                <w:sz w:val="20"/>
                <w:szCs w:val="20"/>
              </w:rPr>
            </w:pPr>
            <w:r w:rsidRPr="00865F2A">
              <w:rPr>
                <w:sz w:val="20"/>
                <w:szCs w:val="20"/>
              </w:rPr>
              <w:t>443,735</w:t>
            </w:r>
          </w:p>
        </w:tc>
      </w:tr>
      <w:tr w:rsidR="00361A15" w:rsidRPr="00865F2A" w14:paraId="580861DC" w14:textId="77777777" w:rsidTr="00B70D4F">
        <w:trPr>
          <w:trHeight w:val="233"/>
          <w:jc w:val="center"/>
        </w:trPr>
        <w:tc>
          <w:tcPr>
            <w:tcW w:w="4089" w:type="pct"/>
            <w:gridSpan w:val="2"/>
          </w:tcPr>
          <w:p w14:paraId="4DD2F205" w14:textId="77777777" w:rsidR="00361A15" w:rsidRPr="00865F2A" w:rsidRDefault="00361A15" w:rsidP="00B70D4F">
            <w:pPr>
              <w:jc w:val="left"/>
              <w:rPr>
                <w:sz w:val="20"/>
                <w:szCs w:val="20"/>
              </w:rPr>
            </w:pPr>
            <w:r w:rsidRPr="00865F2A">
              <w:rPr>
                <w:sz w:val="20"/>
                <w:szCs w:val="20"/>
              </w:rPr>
              <w:t>Agency support costs (US $):</w:t>
            </w:r>
          </w:p>
        </w:tc>
        <w:tc>
          <w:tcPr>
            <w:tcW w:w="911" w:type="pct"/>
            <w:shd w:val="clear" w:color="auto" w:fill="auto"/>
          </w:tcPr>
          <w:p w14:paraId="309B7C9D" w14:textId="77777777" w:rsidR="00361A15" w:rsidRPr="00865F2A" w:rsidRDefault="00361A15" w:rsidP="00B70D4F">
            <w:pPr>
              <w:jc w:val="right"/>
              <w:rPr>
                <w:sz w:val="20"/>
                <w:szCs w:val="20"/>
              </w:rPr>
            </w:pPr>
            <w:r w:rsidRPr="00865F2A">
              <w:rPr>
                <w:sz w:val="20"/>
                <w:szCs w:val="20"/>
              </w:rPr>
              <w:t>31,061</w:t>
            </w:r>
          </w:p>
        </w:tc>
      </w:tr>
      <w:tr w:rsidR="00361A15" w:rsidRPr="00865F2A" w14:paraId="7B344E2A" w14:textId="77777777" w:rsidTr="00B70D4F">
        <w:trPr>
          <w:trHeight w:val="233"/>
          <w:jc w:val="center"/>
        </w:trPr>
        <w:tc>
          <w:tcPr>
            <w:tcW w:w="4089" w:type="pct"/>
            <w:gridSpan w:val="2"/>
          </w:tcPr>
          <w:p w14:paraId="549F120F" w14:textId="77777777" w:rsidR="00361A15" w:rsidRPr="00865F2A" w:rsidRDefault="00361A15" w:rsidP="00B70D4F">
            <w:pPr>
              <w:jc w:val="left"/>
              <w:rPr>
                <w:sz w:val="20"/>
                <w:szCs w:val="20"/>
              </w:rPr>
            </w:pPr>
            <w:r w:rsidRPr="00865F2A">
              <w:rPr>
                <w:sz w:val="20"/>
                <w:szCs w:val="20"/>
              </w:rPr>
              <w:t>Total cost of institutional strengthening phase X to the Multilateral Fund (US $):</w:t>
            </w:r>
          </w:p>
        </w:tc>
        <w:tc>
          <w:tcPr>
            <w:tcW w:w="911" w:type="pct"/>
            <w:shd w:val="clear" w:color="auto" w:fill="auto"/>
          </w:tcPr>
          <w:p w14:paraId="75849AD2" w14:textId="77777777" w:rsidR="00361A15" w:rsidRPr="00865F2A" w:rsidRDefault="00361A15" w:rsidP="00B70D4F">
            <w:pPr>
              <w:jc w:val="right"/>
              <w:rPr>
                <w:sz w:val="20"/>
                <w:szCs w:val="20"/>
              </w:rPr>
            </w:pPr>
            <w:r w:rsidRPr="00865F2A">
              <w:rPr>
                <w:sz w:val="20"/>
                <w:szCs w:val="20"/>
              </w:rPr>
              <w:t>474,797</w:t>
            </w:r>
          </w:p>
        </w:tc>
      </w:tr>
      <w:tr w:rsidR="00361A15" w:rsidRPr="00865F2A" w14:paraId="6EDA9D2D" w14:textId="77777777" w:rsidTr="00B70D4F">
        <w:trPr>
          <w:trHeight w:val="233"/>
          <w:jc w:val="center"/>
        </w:trPr>
        <w:tc>
          <w:tcPr>
            <w:tcW w:w="4089" w:type="pct"/>
            <w:gridSpan w:val="2"/>
          </w:tcPr>
          <w:p w14:paraId="20A7A668" w14:textId="77777777" w:rsidR="00361A15" w:rsidRPr="00865F2A" w:rsidRDefault="00361A15" w:rsidP="00B70D4F">
            <w:pPr>
              <w:jc w:val="left"/>
              <w:rPr>
                <w:sz w:val="20"/>
                <w:szCs w:val="20"/>
              </w:rPr>
            </w:pPr>
            <w:r w:rsidRPr="00865F2A">
              <w:rPr>
                <w:sz w:val="20"/>
                <w:szCs w:val="20"/>
              </w:rPr>
              <w:t>Date of approval of country programme:</w:t>
            </w:r>
          </w:p>
        </w:tc>
        <w:tc>
          <w:tcPr>
            <w:tcW w:w="911" w:type="pct"/>
            <w:shd w:val="clear" w:color="auto" w:fill="FFFFFF" w:themeFill="background1"/>
          </w:tcPr>
          <w:p w14:paraId="5AA7B514" w14:textId="77777777" w:rsidR="00361A15" w:rsidRPr="00865F2A" w:rsidRDefault="00361A15" w:rsidP="00B70D4F">
            <w:pPr>
              <w:jc w:val="right"/>
              <w:rPr>
                <w:sz w:val="20"/>
                <w:szCs w:val="20"/>
              </w:rPr>
            </w:pPr>
            <w:r w:rsidRPr="00865F2A">
              <w:rPr>
                <w:sz w:val="20"/>
                <w:szCs w:val="20"/>
              </w:rPr>
              <w:t>1993</w:t>
            </w:r>
          </w:p>
        </w:tc>
      </w:tr>
      <w:tr w:rsidR="00361A15" w:rsidRPr="00865F2A" w14:paraId="18540E50" w14:textId="77777777" w:rsidTr="00B70D4F">
        <w:trPr>
          <w:trHeight w:val="233"/>
          <w:jc w:val="center"/>
        </w:trPr>
        <w:tc>
          <w:tcPr>
            <w:tcW w:w="4089" w:type="pct"/>
            <w:gridSpan w:val="2"/>
            <w:tcBorders>
              <w:bottom w:val="single" w:sz="4" w:space="0" w:color="auto"/>
            </w:tcBorders>
          </w:tcPr>
          <w:p w14:paraId="53CCAA2D" w14:textId="77777777" w:rsidR="00361A15" w:rsidRPr="00865F2A" w:rsidRDefault="00361A15" w:rsidP="00B70D4F">
            <w:pPr>
              <w:jc w:val="left"/>
              <w:rPr>
                <w:sz w:val="20"/>
                <w:szCs w:val="20"/>
              </w:rPr>
            </w:pPr>
            <w:r w:rsidRPr="00865F2A">
              <w:rPr>
                <w:sz w:val="20"/>
                <w:szCs w:val="20"/>
              </w:rPr>
              <w:t>Date of approval of HCFC phase-out management plan (stage I):</w:t>
            </w:r>
          </w:p>
        </w:tc>
        <w:tc>
          <w:tcPr>
            <w:tcW w:w="911" w:type="pct"/>
            <w:tcBorders>
              <w:bottom w:val="single" w:sz="4" w:space="0" w:color="auto"/>
            </w:tcBorders>
            <w:shd w:val="clear" w:color="auto" w:fill="FFFFFF" w:themeFill="background1"/>
          </w:tcPr>
          <w:p w14:paraId="6DA970AA" w14:textId="77777777" w:rsidR="00361A15" w:rsidRPr="00865F2A" w:rsidRDefault="00361A15" w:rsidP="00B70D4F">
            <w:pPr>
              <w:jc w:val="right"/>
              <w:rPr>
                <w:sz w:val="20"/>
                <w:szCs w:val="20"/>
              </w:rPr>
            </w:pPr>
            <w:r w:rsidRPr="00865F2A">
              <w:rPr>
                <w:sz w:val="20"/>
                <w:szCs w:val="20"/>
              </w:rPr>
              <w:t>2012</w:t>
            </w:r>
          </w:p>
        </w:tc>
      </w:tr>
      <w:tr w:rsidR="00361A15" w:rsidRPr="00865F2A" w14:paraId="49E97684" w14:textId="77777777" w:rsidTr="00B70D4F">
        <w:trPr>
          <w:trHeight w:val="233"/>
          <w:jc w:val="center"/>
        </w:trPr>
        <w:tc>
          <w:tcPr>
            <w:tcW w:w="4089" w:type="pct"/>
            <w:gridSpan w:val="2"/>
            <w:tcBorders>
              <w:bottom w:val="single" w:sz="4" w:space="0" w:color="auto"/>
            </w:tcBorders>
          </w:tcPr>
          <w:p w14:paraId="6BB5E3E8" w14:textId="77777777" w:rsidR="00361A15" w:rsidRPr="00865F2A" w:rsidRDefault="00361A15" w:rsidP="00B70D4F">
            <w:pPr>
              <w:jc w:val="left"/>
              <w:rPr>
                <w:sz w:val="20"/>
                <w:szCs w:val="20"/>
              </w:rPr>
            </w:pPr>
            <w:r w:rsidRPr="00865F2A">
              <w:rPr>
                <w:sz w:val="20"/>
                <w:szCs w:val="20"/>
              </w:rPr>
              <w:t>Date of approval of HCFC phase-out management plan (stage II):</w:t>
            </w:r>
          </w:p>
        </w:tc>
        <w:tc>
          <w:tcPr>
            <w:tcW w:w="911" w:type="pct"/>
            <w:tcBorders>
              <w:bottom w:val="single" w:sz="4" w:space="0" w:color="auto"/>
            </w:tcBorders>
            <w:shd w:val="clear" w:color="auto" w:fill="FFFFFF" w:themeFill="background1"/>
          </w:tcPr>
          <w:p w14:paraId="3BF53B1C" w14:textId="77777777" w:rsidR="00361A15" w:rsidRPr="00865F2A" w:rsidRDefault="00361A15" w:rsidP="00B70D4F">
            <w:pPr>
              <w:jc w:val="right"/>
              <w:rPr>
                <w:sz w:val="20"/>
                <w:szCs w:val="20"/>
              </w:rPr>
            </w:pPr>
            <w:r w:rsidRPr="00865F2A">
              <w:rPr>
                <w:sz w:val="20"/>
                <w:szCs w:val="20"/>
              </w:rPr>
              <w:t>2018</w:t>
            </w:r>
          </w:p>
        </w:tc>
      </w:tr>
      <w:tr w:rsidR="00361A15" w:rsidRPr="00865F2A" w14:paraId="716D2E7D" w14:textId="77777777" w:rsidTr="00B70D4F">
        <w:trPr>
          <w:trHeight w:val="233"/>
          <w:jc w:val="center"/>
        </w:trPr>
        <w:tc>
          <w:tcPr>
            <w:tcW w:w="4089" w:type="pct"/>
            <w:gridSpan w:val="2"/>
            <w:tcBorders>
              <w:top w:val="single" w:sz="4" w:space="0" w:color="auto"/>
              <w:left w:val="single" w:sz="4" w:space="0" w:color="auto"/>
              <w:bottom w:val="nil"/>
              <w:right w:val="single" w:sz="4" w:space="0" w:color="auto"/>
            </w:tcBorders>
          </w:tcPr>
          <w:p w14:paraId="1C747B86" w14:textId="77777777" w:rsidR="00361A15" w:rsidRPr="00865F2A" w:rsidRDefault="00361A15" w:rsidP="00B70D4F">
            <w:pPr>
              <w:keepNext/>
              <w:spacing w:before="20"/>
              <w:jc w:val="left"/>
              <w:rPr>
                <w:sz w:val="20"/>
                <w:szCs w:val="20"/>
              </w:rPr>
            </w:pPr>
            <w:r w:rsidRPr="00865F2A">
              <w:rPr>
                <w:sz w:val="20"/>
                <w:szCs w:val="20"/>
              </w:rPr>
              <w:t>Baseline consumption of controlled substances (ODP tonnes):</w:t>
            </w:r>
          </w:p>
        </w:tc>
        <w:tc>
          <w:tcPr>
            <w:tcW w:w="911" w:type="pct"/>
            <w:tcBorders>
              <w:top w:val="single" w:sz="4" w:space="0" w:color="auto"/>
              <w:left w:val="single" w:sz="4" w:space="0" w:color="auto"/>
              <w:bottom w:val="nil"/>
              <w:right w:val="single" w:sz="4" w:space="0" w:color="auto"/>
            </w:tcBorders>
            <w:shd w:val="clear" w:color="auto" w:fill="FFFFFF" w:themeFill="background1"/>
            <w:vAlign w:val="bottom"/>
          </w:tcPr>
          <w:p w14:paraId="3BB387CA" w14:textId="77777777" w:rsidR="00361A15" w:rsidRPr="00865F2A" w:rsidRDefault="00361A15" w:rsidP="00B70D4F">
            <w:pPr>
              <w:keepNext/>
              <w:jc w:val="right"/>
              <w:rPr>
                <w:sz w:val="20"/>
                <w:szCs w:val="20"/>
              </w:rPr>
            </w:pPr>
          </w:p>
        </w:tc>
      </w:tr>
      <w:tr w:rsidR="00361A15" w:rsidRPr="00865F2A" w14:paraId="0B475225" w14:textId="77777777" w:rsidTr="00B70D4F">
        <w:trPr>
          <w:trHeight w:val="233"/>
          <w:jc w:val="center"/>
        </w:trPr>
        <w:tc>
          <w:tcPr>
            <w:tcW w:w="4089" w:type="pct"/>
            <w:gridSpan w:val="2"/>
            <w:tcBorders>
              <w:top w:val="nil"/>
              <w:left w:val="single" w:sz="4" w:space="0" w:color="auto"/>
              <w:bottom w:val="nil"/>
              <w:right w:val="single" w:sz="4" w:space="0" w:color="auto"/>
            </w:tcBorders>
          </w:tcPr>
          <w:p w14:paraId="049D7703" w14:textId="77777777" w:rsidR="00361A15" w:rsidRPr="00865F2A" w:rsidRDefault="00361A15" w:rsidP="00B70D4F">
            <w:pPr>
              <w:keepNext/>
              <w:ind w:left="360" w:hanging="360"/>
              <w:jc w:val="left"/>
              <w:rPr>
                <w:color w:val="000000" w:themeColor="text1"/>
                <w:sz w:val="20"/>
                <w:szCs w:val="20"/>
              </w:rPr>
            </w:pPr>
            <w:r w:rsidRPr="00865F2A">
              <w:rPr>
                <w:color w:val="000000" w:themeColor="text1"/>
                <w:sz w:val="20"/>
                <w:szCs w:val="20"/>
              </w:rPr>
              <w:t>Annex B, Group III (methyl chloroform) (average 1998-2000)</w:t>
            </w:r>
          </w:p>
        </w:tc>
        <w:tc>
          <w:tcPr>
            <w:tcW w:w="911" w:type="pct"/>
            <w:tcBorders>
              <w:top w:val="nil"/>
              <w:left w:val="single" w:sz="4" w:space="0" w:color="auto"/>
              <w:bottom w:val="nil"/>
              <w:right w:val="single" w:sz="4" w:space="0" w:color="auto"/>
            </w:tcBorders>
            <w:shd w:val="clear" w:color="auto" w:fill="FFFFFF" w:themeFill="background1"/>
            <w:vAlign w:val="bottom"/>
          </w:tcPr>
          <w:p w14:paraId="27EB5C79" w14:textId="77777777" w:rsidR="00361A15" w:rsidRPr="00865F2A" w:rsidRDefault="00361A15" w:rsidP="00B70D4F">
            <w:pPr>
              <w:keepNext/>
              <w:jc w:val="right"/>
              <w:rPr>
                <w:sz w:val="20"/>
                <w:szCs w:val="20"/>
              </w:rPr>
            </w:pPr>
            <w:r w:rsidRPr="00865F2A">
              <w:rPr>
                <w:sz w:val="20"/>
                <w:szCs w:val="20"/>
              </w:rPr>
              <w:t>54.6</w:t>
            </w:r>
          </w:p>
        </w:tc>
      </w:tr>
      <w:tr w:rsidR="00361A15" w:rsidRPr="00865F2A" w14:paraId="3BA717FC" w14:textId="77777777" w:rsidTr="00B70D4F">
        <w:trPr>
          <w:trHeight w:val="233"/>
          <w:jc w:val="center"/>
        </w:trPr>
        <w:tc>
          <w:tcPr>
            <w:tcW w:w="4089" w:type="pct"/>
            <w:gridSpan w:val="2"/>
            <w:tcBorders>
              <w:top w:val="nil"/>
              <w:left w:val="single" w:sz="4" w:space="0" w:color="auto"/>
              <w:bottom w:val="nil"/>
              <w:right w:val="single" w:sz="4" w:space="0" w:color="auto"/>
            </w:tcBorders>
          </w:tcPr>
          <w:p w14:paraId="4A271428" w14:textId="77777777" w:rsidR="00361A15" w:rsidRPr="00865F2A" w:rsidRDefault="00361A15" w:rsidP="00B70D4F">
            <w:pPr>
              <w:spacing w:after="20"/>
              <w:ind w:left="360" w:hanging="360"/>
              <w:jc w:val="left"/>
              <w:rPr>
                <w:color w:val="000000" w:themeColor="text1"/>
                <w:sz w:val="20"/>
                <w:szCs w:val="20"/>
              </w:rPr>
            </w:pPr>
            <w:r w:rsidRPr="00865F2A">
              <w:rPr>
                <w:color w:val="000000" w:themeColor="text1"/>
                <w:sz w:val="20"/>
                <w:szCs w:val="20"/>
              </w:rPr>
              <w:t>Annex C, Group I (HCFCs) (average 2009-2010)</w:t>
            </w:r>
          </w:p>
        </w:tc>
        <w:tc>
          <w:tcPr>
            <w:tcW w:w="911" w:type="pct"/>
            <w:tcBorders>
              <w:top w:val="nil"/>
              <w:left w:val="single" w:sz="4" w:space="0" w:color="auto"/>
              <w:bottom w:val="nil"/>
              <w:right w:val="single" w:sz="4" w:space="0" w:color="auto"/>
            </w:tcBorders>
            <w:shd w:val="clear" w:color="auto" w:fill="FFFFFF" w:themeFill="background1"/>
            <w:vAlign w:val="bottom"/>
          </w:tcPr>
          <w:p w14:paraId="583D1DA5" w14:textId="77777777" w:rsidR="00361A15" w:rsidRPr="00865F2A" w:rsidRDefault="00361A15" w:rsidP="00B70D4F">
            <w:pPr>
              <w:jc w:val="right"/>
              <w:rPr>
                <w:sz w:val="20"/>
                <w:szCs w:val="20"/>
              </w:rPr>
            </w:pPr>
            <w:r w:rsidRPr="00865F2A">
              <w:rPr>
                <w:sz w:val="20"/>
                <w:szCs w:val="20"/>
              </w:rPr>
              <w:t>927.6</w:t>
            </w:r>
          </w:p>
        </w:tc>
      </w:tr>
      <w:tr w:rsidR="00361A15" w:rsidRPr="00865F2A" w14:paraId="54B0FE87" w14:textId="77777777" w:rsidTr="00B70D4F">
        <w:trPr>
          <w:trHeight w:val="233"/>
          <w:jc w:val="center"/>
        </w:trPr>
        <w:tc>
          <w:tcPr>
            <w:tcW w:w="4089" w:type="pct"/>
            <w:gridSpan w:val="2"/>
            <w:tcBorders>
              <w:top w:val="nil"/>
              <w:bottom w:val="single" w:sz="4" w:space="0" w:color="auto"/>
            </w:tcBorders>
          </w:tcPr>
          <w:p w14:paraId="144FFE9C" w14:textId="77777777" w:rsidR="00361A15" w:rsidRPr="00865F2A" w:rsidRDefault="00361A15" w:rsidP="00B70D4F">
            <w:pPr>
              <w:spacing w:after="20"/>
              <w:ind w:left="360" w:hanging="360"/>
              <w:jc w:val="left"/>
              <w:rPr>
                <w:color w:val="000000" w:themeColor="text1"/>
                <w:sz w:val="20"/>
                <w:szCs w:val="20"/>
              </w:rPr>
            </w:pPr>
            <w:r w:rsidRPr="00865F2A">
              <w:rPr>
                <w:color w:val="000000" w:themeColor="text1"/>
                <w:sz w:val="20"/>
                <w:szCs w:val="20"/>
              </w:rPr>
              <w:t>Annex E, (methyl bromide) (average 1995-1998)</w:t>
            </w:r>
          </w:p>
        </w:tc>
        <w:tc>
          <w:tcPr>
            <w:tcW w:w="911" w:type="pct"/>
            <w:tcBorders>
              <w:top w:val="nil"/>
              <w:bottom w:val="single" w:sz="4" w:space="0" w:color="auto"/>
            </w:tcBorders>
            <w:shd w:val="clear" w:color="auto" w:fill="FFFFFF" w:themeFill="background1"/>
            <w:vAlign w:val="bottom"/>
          </w:tcPr>
          <w:p w14:paraId="5BE754E7" w14:textId="77777777" w:rsidR="00361A15" w:rsidRPr="00865F2A" w:rsidRDefault="00361A15" w:rsidP="00B70D4F">
            <w:pPr>
              <w:jc w:val="right"/>
              <w:rPr>
                <w:sz w:val="20"/>
                <w:szCs w:val="20"/>
              </w:rPr>
            </w:pPr>
            <w:r w:rsidRPr="00865F2A">
              <w:rPr>
                <w:sz w:val="20"/>
                <w:szCs w:val="20"/>
              </w:rPr>
              <w:t>183.0</w:t>
            </w:r>
          </w:p>
        </w:tc>
      </w:tr>
      <w:tr w:rsidR="00361A15" w:rsidRPr="00865F2A" w14:paraId="553F4DE4" w14:textId="77777777" w:rsidTr="00B70D4F">
        <w:trPr>
          <w:trHeight w:val="233"/>
          <w:jc w:val="center"/>
        </w:trPr>
        <w:tc>
          <w:tcPr>
            <w:tcW w:w="4089" w:type="pct"/>
            <w:gridSpan w:val="2"/>
            <w:tcBorders>
              <w:top w:val="single" w:sz="4" w:space="0" w:color="auto"/>
              <w:left w:val="single" w:sz="4" w:space="0" w:color="auto"/>
              <w:bottom w:val="nil"/>
              <w:right w:val="single" w:sz="4" w:space="0" w:color="auto"/>
            </w:tcBorders>
          </w:tcPr>
          <w:p w14:paraId="25216E5E" w14:textId="77777777" w:rsidR="00361A15" w:rsidRPr="00865F2A" w:rsidRDefault="00361A15" w:rsidP="00B70D4F">
            <w:pPr>
              <w:spacing w:before="20"/>
              <w:jc w:val="left"/>
              <w:rPr>
                <w:sz w:val="20"/>
                <w:szCs w:val="20"/>
              </w:rPr>
            </w:pPr>
            <w:r w:rsidRPr="00865F2A">
              <w:rPr>
                <w:sz w:val="20"/>
                <w:szCs w:val="20"/>
              </w:rPr>
              <w:t>Latest reported ODS consumption (2020) (ODP tonnes) as per Article 7:</w:t>
            </w:r>
          </w:p>
        </w:tc>
        <w:tc>
          <w:tcPr>
            <w:tcW w:w="911" w:type="pct"/>
            <w:tcBorders>
              <w:top w:val="single" w:sz="4" w:space="0" w:color="auto"/>
              <w:left w:val="single" w:sz="4" w:space="0" w:color="auto"/>
              <w:bottom w:val="nil"/>
              <w:right w:val="single" w:sz="4" w:space="0" w:color="auto"/>
            </w:tcBorders>
            <w:shd w:val="clear" w:color="auto" w:fill="FFFFFF" w:themeFill="background1"/>
          </w:tcPr>
          <w:p w14:paraId="0E93C027" w14:textId="77777777" w:rsidR="00361A15" w:rsidRPr="00865F2A" w:rsidRDefault="00361A15" w:rsidP="00B70D4F">
            <w:pPr>
              <w:spacing w:before="20"/>
              <w:jc w:val="right"/>
              <w:rPr>
                <w:sz w:val="20"/>
                <w:szCs w:val="20"/>
              </w:rPr>
            </w:pPr>
          </w:p>
        </w:tc>
      </w:tr>
      <w:tr w:rsidR="00361A15" w:rsidRPr="00865F2A" w14:paraId="6B7303FA" w14:textId="77777777" w:rsidTr="00B70D4F">
        <w:trPr>
          <w:trHeight w:val="233"/>
          <w:jc w:val="center"/>
        </w:trPr>
        <w:tc>
          <w:tcPr>
            <w:tcW w:w="4089" w:type="pct"/>
            <w:gridSpan w:val="2"/>
            <w:tcBorders>
              <w:top w:val="nil"/>
              <w:left w:val="single" w:sz="4" w:space="0" w:color="auto"/>
              <w:bottom w:val="nil"/>
              <w:right w:val="single" w:sz="4" w:space="0" w:color="auto"/>
            </w:tcBorders>
          </w:tcPr>
          <w:p w14:paraId="789C06BB" w14:textId="77777777" w:rsidR="00361A15" w:rsidRPr="00865F2A" w:rsidRDefault="00361A15" w:rsidP="00B70D4F">
            <w:pPr>
              <w:ind w:left="360" w:hanging="360"/>
              <w:jc w:val="left"/>
              <w:rPr>
                <w:sz w:val="20"/>
                <w:szCs w:val="20"/>
              </w:rPr>
            </w:pPr>
            <w:r w:rsidRPr="00865F2A">
              <w:rPr>
                <w:sz w:val="20"/>
                <w:szCs w:val="20"/>
              </w:rPr>
              <w:t>Annex B, Group III (methyl chloroform)</w:t>
            </w:r>
          </w:p>
        </w:tc>
        <w:tc>
          <w:tcPr>
            <w:tcW w:w="911" w:type="pct"/>
            <w:tcBorders>
              <w:top w:val="nil"/>
              <w:left w:val="single" w:sz="4" w:space="0" w:color="auto"/>
              <w:bottom w:val="nil"/>
              <w:right w:val="single" w:sz="4" w:space="0" w:color="auto"/>
            </w:tcBorders>
            <w:shd w:val="clear" w:color="auto" w:fill="FFFFFF" w:themeFill="background1"/>
            <w:vAlign w:val="bottom"/>
          </w:tcPr>
          <w:p w14:paraId="14BB2B26" w14:textId="77777777" w:rsidR="00361A15" w:rsidRPr="00865F2A" w:rsidRDefault="00361A15" w:rsidP="00B70D4F">
            <w:pPr>
              <w:jc w:val="right"/>
              <w:rPr>
                <w:sz w:val="20"/>
                <w:szCs w:val="20"/>
              </w:rPr>
            </w:pPr>
            <w:r w:rsidRPr="00865F2A">
              <w:rPr>
                <w:sz w:val="20"/>
                <w:szCs w:val="20"/>
              </w:rPr>
              <w:t>0.00</w:t>
            </w:r>
          </w:p>
        </w:tc>
      </w:tr>
      <w:tr w:rsidR="00361A15" w:rsidRPr="00865F2A" w14:paraId="24F10FF0" w14:textId="77777777" w:rsidTr="00B70D4F">
        <w:trPr>
          <w:trHeight w:val="233"/>
          <w:jc w:val="center"/>
        </w:trPr>
        <w:tc>
          <w:tcPr>
            <w:tcW w:w="4089" w:type="pct"/>
            <w:gridSpan w:val="2"/>
            <w:tcBorders>
              <w:top w:val="nil"/>
              <w:left w:val="single" w:sz="4" w:space="0" w:color="auto"/>
              <w:bottom w:val="nil"/>
              <w:right w:val="single" w:sz="4" w:space="0" w:color="auto"/>
            </w:tcBorders>
          </w:tcPr>
          <w:p w14:paraId="366C9059" w14:textId="77777777" w:rsidR="00361A15" w:rsidRPr="00865F2A" w:rsidRDefault="00361A15" w:rsidP="00B70D4F">
            <w:pPr>
              <w:ind w:left="360" w:hanging="360"/>
              <w:jc w:val="left"/>
              <w:rPr>
                <w:sz w:val="20"/>
                <w:szCs w:val="20"/>
              </w:rPr>
            </w:pPr>
            <w:r w:rsidRPr="00865F2A">
              <w:rPr>
                <w:sz w:val="20"/>
                <w:szCs w:val="20"/>
              </w:rPr>
              <w:t>Annex C, Group I (HCFCs)</w:t>
            </w:r>
          </w:p>
        </w:tc>
        <w:tc>
          <w:tcPr>
            <w:tcW w:w="911" w:type="pct"/>
            <w:tcBorders>
              <w:top w:val="nil"/>
              <w:left w:val="single" w:sz="4" w:space="0" w:color="auto"/>
              <w:bottom w:val="nil"/>
              <w:right w:val="single" w:sz="4" w:space="0" w:color="auto"/>
            </w:tcBorders>
            <w:shd w:val="clear" w:color="auto" w:fill="FFFFFF" w:themeFill="background1"/>
            <w:vAlign w:val="bottom"/>
          </w:tcPr>
          <w:p w14:paraId="7DEA69FD" w14:textId="77777777" w:rsidR="00361A15" w:rsidRPr="00865F2A" w:rsidRDefault="00361A15" w:rsidP="00B70D4F">
            <w:pPr>
              <w:jc w:val="right"/>
              <w:rPr>
                <w:color w:val="000000" w:themeColor="text1"/>
                <w:sz w:val="20"/>
                <w:szCs w:val="20"/>
              </w:rPr>
            </w:pPr>
            <w:r w:rsidRPr="00865F2A">
              <w:rPr>
                <w:color w:val="000000" w:themeColor="text1"/>
                <w:sz w:val="20"/>
                <w:szCs w:val="20"/>
              </w:rPr>
              <w:t>350.11</w:t>
            </w:r>
          </w:p>
        </w:tc>
      </w:tr>
      <w:tr w:rsidR="00361A15" w:rsidRPr="00865F2A" w14:paraId="346C752E" w14:textId="77777777" w:rsidTr="00B70D4F">
        <w:trPr>
          <w:trHeight w:val="233"/>
          <w:jc w:val="center"/>
        </w:trPr>
        <w:tc>
          <w:tcPr>
            <w:tcW w:w="4089" w:type="pct"/>
            <w:gridSpan w:val="2"/>
            <w:tcBorders>
              <w:top w:val="nil"/>
              <w:left w:val="single" w:sz="4" w:space="0" w:color="auto"/>
              <w:bottom w:val="nil"/>
              <w:right w:val="single" w:sz="4" w:space="0" w:color="auto"/>
            </w:tcBorders>
          </w:tcPr>
          <w:p w14:paraId="4EFD3BEF" w14:textId="77777777" w:rsidR="00361A15" w:rsidRPr="00865F2A" w:rsidRDefault="00361A15" w:rsidP="00B70D4F">
            <w:pPr>
              <w:ind w:left="360" w:hanging="360"/>
              <w:jc w:val="left"/>
              <w:rPr>
                <w:sz w:val="20"/>
                <w:szCs w:val="20"/>
              </w:rPr>
            </w:pPr>
            <w:r w:rsidRPr="00865F2A">
              <w:rPr>
                <w:sz w:val="20"/>
                <w:szCs w:val="20"/>
              </w:rPr>
              <w:t>Annex E, (methyl bromide)</w:t>
            </w:r>
          </w:p>
        </w:tc>
        <w:tc>
          <w:tcPr>
            <w:tcW w:w="911" w:type="pct"/>
            <w:tcBorders>
              <w:top w:val="nil"/>
              <w:left w:val="single" w:sz="4" w:space="0" w:color="auto"/>
              <w:bottom w:val="nil"/>
              <w:right w:val="single" w:sz="4" w:space="0" w:color="auto"/>
            </w:tcBorders>
            <w:shd w:val="clear" w:color="auto" w:fill="FFFFFF" w:themeFill="background1"/>
            <w:vAlign w:val="bottom"/>
          </w:tcPr>
          <w:p w14:paraId="63F1202E" w14:textId="77777777" w:rsidR="00361A15" w:rsidRPr="00865F2A" w:rsidRDefault="00361A15" w:rsidP="00B70D4F">
            <w:pPr>
              <w:jc w:val="right"/>
              <w:rPr>
                <w:sz w:val="20"/>
                <w:szCs w:val="20"/>
              </w:rPr>
            </w:pPr>
            <w:r w:rsidRPr="00865F2A">
              <w:rPr>
                <w:sz w:val="20"/>
                <w:szCs w:val="20"/>
              </w:rPr>
              <w:t>0.00</w:t>
            </w:r>
          </w:p>
        </w:tc>
      </w:tr>
      <w:tr w:rsidR="00361A15" w:rsidRPr="00865F2A" w14:paraId="7466D996" w14:textId="77777777" w:rsidTr="00B70D4F">
        <w:trPr>
          <w:trHeight w:val="233"/>
          <w:jc w:val="center"/>
        </w:trPr>
        <w:tc>
          <w:tcPr>
            <w:tcW w:w="4089" w:type="pct"/>
            <w:gridSpan w:val="2"/>
            <w:tcBorders>
              <w:top w:val="nil"/>
              <w:left w:val="single" w:sz="4" w:space="0" w:color="auto"/>
              <w:bottom w:val="single" w:sz="4" w:space="0" w:color="auto"/>
              <w:right w:val="single" w:sz="4" w:space="0" w:color="auto"/>
            </w:tcBorders>
          </w:tcPr>
          <w:p w14:paraId="3FD831D7" w14:textId="77777777" w:rsidR="00361A15" w:rsidRPr="00865F2A" w:rsidRDefault="00361A15" w:rsidP="00B70D4F">
            <w:pPr>
              <w:tabs>
                <w:tab w:val="right" w:pos="7560"/>
              </w:tabs>
              <w:ind w:left="6480" w:right="-108"/>
              <w:jc w:val="left"/>
              <w:rPr>
                <w:sz w:val="20"/>
                <w:szCs w:val="20"/>
              </w:rPr>
            </w:pPr>
            <w:r w:rsidRPr="00865F2A">
              <w:rPr>
                <w:sz w:val="20"/>
                <w:szCs w:val="20"/>
              </w:rPr>
              <w:tab/>
              <w:t>Total:</w:t>
            </w:r>
          </w:p>
        </w:tc>
        <w:tc>
          <w:tcPr>
            <w:tcW w:w="911" w:type="pct"/>
            <w:tcBorders>
              <w:top w:val="nil"/>
              <w:left w:val="single" w:sz="4" w:space="0" w:color="auto"/>
              <w:bottom w:val="single" w:sz="4" w:space="0" w:color="auto"/>
              <w:right w:val="single" w:sz="4" w:space="0" w:color="auto"/>
            </w:tcBorders>
            <w:shd w:val="clear" w:color="auto" w:fill="FFFFFF" w:themeFill="background1"/>
            <w:vAlign w:val="bottom"/>
          </w:tcPr>
          <w:p w14:paraId="63FCCD8F" w14:textId="77777777" w:rsidR="00361A15" w:rsidRPr="00865F2A" w:rsidRDefault="00361A15" w:rsidP="00B70D4F">
            <w:pPr>
              <w:jc w:val="right"/>
              <w:rPr>
                <w:sz w:val="20"/>
                <w:szCs w:val="20"/>
              </w:rPr>
            </w:pPr>
            <w:r w:rsidRPr="00865F2A">
              <w:rPr>
                <w:color w:val="000000" w:themeColor="text1"/>
                <w:sz w:val="20"/>
                <w:szCs w:val="20"/>
              </w:rPr>
              <w:t>350.11</w:t>
            </w:r>
          </w:p>
        </w:tc>
      </w:tr>
      <w:tr w:rsidR="00361A15" w:rsidRPr="00865F2A" w14:paraId="04F96289" w14:textId="77777777" w:rsidTr="00B70D4F">
        <w:trPr>
          <w:trHeight w:val="233"/>
          <w:jc w:val="center"/>
        </w:trPr>
        <w:tc>
          <w:tcPr>
            <w:tcW w:w="4089" w:type="pct"/>
            <w:gridSpan w:val="2"/>
            <w:tcBorders>
              <w:top w:val="nil"/>
              <w:left w:val="single" w:sz="4" w:space="0" w:color="auto"/>
              <w:bottom w:val="single" w:sz="4" w:space="0" w:color="auto"/>
              <w:right w:val="single" w:sz="4" w:space="0" w:color="auto"/>
            </w:tcBorders>
          </w:tcPr>
          <w:p w14:paraId="28B64C40" w14:textId="77777777" w:rsidR="00361A15" w:rsidRPr="00865F2A" w:rsidRDefault="00361A15" w:rsidP="00B70D4F">
            <w:pPr>
              <w:jc w:val="left"/>
              <w:rPr>
                <w:sz w:val="20"/>
                <w:szCs w:val="20"/>
              </w:rPr>
            </w:pPr>
            <w:r w:rsidRPr="00865F2A">
              <w:rPr>
                <w:sz w:val="20"/>
                <w:szCs w:val="20"/>
              </w:rPr>
              <w:t>Year of reported country programme implementation data:</w:t>
            </w:r>
          </w:p>
        </w:tc>
        <w:tc>
          <w:tcPr>
            <w:tcW w:w="911" w:type="pct"/>
            <w:tcBorders>
              <w:top w:val="nil"/>
              <w:left w:val="single" w:sz="4" w:space="0" w:color="auto"/>
              <w:bottom w:val="single" w:sz="4" w:space="0" w:color="auto"/>
              <w:right w:val="single" w:sz="4" w:space="0" w:color="auto"/>
            </w:tcBorders>
            <w:shd w:val="clear" w:color="auto" w:fill="FFFFFF" w:themeFill="background1"/>
          </w:tcPr>
          <w:p w14:paraId="7497F75B" w14:textId="77777777" w:rsidR="00361A15" w:rsidRPr="00865F2A" w:rsidRDefault="00361A15" w:rsidP="00B70D4F">
            <w:pPr>
              <w:jc w:val="right"/>
              <w:rPr>
                <w:sz w:val="20"/>
                <w:szCs w:val="20"/>
              </w:rPr>
            </w:pPr>
            <w:r w:rsidRPr="00865F2A">
              <w:rPr>
                <w:sz w:val="20"/>
                <w:szCs w:val="20"/>
              </w:rPr>
              <w:t>2020</w:t>
            </w:r>
          </w:p>
        </w:tc>
      </w:tr>
      <w:tr w:rsidR="00361A15" w:rsidRPr="00865F2A" w14:paraId="51E7469E" w14:textId="77777777" w:rsidTr="00B70D4F">
        <w:trPr>
          <w:trHeight w:val="233"/>
          <w:jc w:val="center"/>
        </w:trPr>
        <w:tc>
          <w:tcPr>
            <w:tcW w:w="4089" w:type="pct"/>
            <w:gridSpan w:val="2"/>
            <w:tcBorders>
              <w:top w:val="single" w:sz="4" w:space="0" w:color="auto"/>
            </w:tcBorders>
          </w:tcPr>
          <w:p w14:paraId="6E45DAA3" w14:textId="77777777" w:rsidR="00361A15" w:rsidRPr="00865F2A" w:rsidRDefault="00361A15" w:rsidP="00B70D4F">
            <w:pPr>
              <w:rPr>
                <w:sz w:val="20"/>
                <w:szCs w:val="20"/>
              </w:rPr>
            </w:pPr>
            <w:r w:rsidRPr="00865F2A">
              <w:rPr>
                <w:sz w:val="20"/>
                <w:szCs w:val="20"/>
              </w:rPr>
              <w:t>Amount approved for projects (as at July 2021) (US $):</w:t>
            </w:r>
          </w:p>
        </w:tc>
        <w:tc>
          <w:tcPr>
            <w:tcW w:w="911" w:type="pct"/>
            <w:tcBorders>
              <w:top w:val="single" w:sz="4" w:space="0" w:color="auto"/>
            </w:tcBorders>
            <w:shd w:val="clear" w:color="auto" w:fill="auto"/>
            <w:vAlign w:val="bottom"/>
          </w:tcPr>
          <w:p w14:paraId="08E19A40" w14:textId="77777777" w:rsidR="00361A15" w:rsidRPr="00865F2A" w:rsidRDefault="00361A15" w:rsidP="00B70D4F">
            <w:pPr>
              <w:jc w:val="right"/>
              <w:rPr>
                <w:sz w:val="20"/>
                <w:szCs w:val="20"/>
                <w:highlight w:val="yellow"/>
              </w:rPr>
            </w:pPr>
            <w:r w:rsidRPr="00865F2A">
              <w:rPr>
                <w:sz w:val="20"/>
                <w:szCs w:val="20"/>
              </w:rPr>
              <w:t>83,130,216</w:t>
            </w:r>
          </w:p>
        </w:tc>
      </w:tr>
      <w:tr w:rsidR="00361A15" w:rsidRPr="00865F2A" w14:paraId="0FCA1600" w14:textId="77777777" w:rsidTr="00B70D4F">
        <w:trPr>
          <w:trHeight w:val="233"/>
          <w:jc w:val="center"/>
        </w:trPr>
        <w:tc>
          <w:tcPr>
            <w:tcW w:w="4089" w:type="pct"/>
            <w:gridSpan w:val="2"/>
          </w:tcPr>
          <w:p w14:paraId="308CEC2C" w14:textId="77777777" w:rsidR="00361A15" w:rsidRPr="00C70CE2" w:rsidRDefault="00361A15" w:rsidP="00B70D4F">
            <w:pPr>
              <w:rPr>
                <w:sz w:val="20"/>
                <w:szCs w:val="20"/>
              </w:rPr>
            </w:pPr>
            <w:r w:rsidRPr="00C70CE2">
              <w:rPr>
                <w:sz w:val="20"/>
                <w:szCs w:val="20"/>
              </w:rPr>
              <w:t>Amount disbursed (as at December 2020) (US $):</w:t>
            </w:r>
          </w:p>
        </w:tc>
        <w:tc>
          <w:tcPr>
            <w:tcW w:w="911" w:type="pct"/>
            <w:shd w:val="clear" w:color="auto" w:fill="auto"/>
          </w:tcPr>
          <w:p w14:paraId="294D267B" w14:textId="77777777" w:rsidR="00361A15" w:rsidRPr="00C70CE2" w:rsidRDefault="00361A15" w:rsidP="00B70D4F">
            <w:pPr>
              <w:jc w:val="right"/>
              <w:rPr>
                <w:sz w:val="20"/>
                <w:szCs w:val="20"/>
              </w:rPr>
            </w:pPr>
            <w:r w:rsidRPr="00C70CE2">
              <w:rPr>
                <w:sz w:val="20"/>
                <w:szCs w:val="20"/>
              </w:rPr>
              <w:t>68,322,239</w:t>
            </w:r>
          </w:p>
        </w:tc>
      </w:tr>
      <w:tr w:rsidR="00361A15" w:rsidRPr="00865F2A" w14:paraId="48142ACC" w14:textId="77777777" w:rsidTr="00B70D4F">
        <w:trPr>
          <w:trHeight w:val="233"/>
          <w:jc w:val="center"/>
        </w:trPr>
        <w:tc>
          <w:tcPr>
            <w:tcW w:w="4089" w:type="pct"/>
            <w:gridSpan w:val="2"/>
          </w:tcPr>
          <w:p w14:paraId="56BAC541" w14:textId="77777777" w:rsidR="00361A15" w:rsidRPr="00C70CE2" w:rsidRDefault="00361A15" w:rsidP="00B70D4F">
            <w:pPr>
              <w:rPr>
                <w:sz w:val="20"/>
                <w:szCs w:val="20"/>
              </w:rPr>
            </w:pPr>
            <w:r w:rsidRPr="00C70CE2">
              <w:rPr>
                <w:sz w:val="20"/>
                <w:szCs w:val="20"/>
              </w:rPr>
              <w:t xml:space="preserve">ODS to be phased out (as at July 2021) (ODP tonnes): </w:t>
            </w:r>
          </w:p>
        </w:tc>
        <w:tc>
          <w:tcPr>
            <w:tcW w:w="911" w:type="pct"/>
            <w:shd w:val="clear" w:color="auto" w:fill="auto"/>
            <w:vAlign w:val="bottom"/>
          </w:tcPr>
          <w:p w14:paraId="562E44D9" w14:textId="77777777" w:rsidR="00361A15" w:rsidRPr="00C70CE2" w:rsidRDefault="00361A15" w:rsidP="00B70D4F">
            <w:pPr>
              <w:jc w:val="right"/>
              <w:rPr>
                <w:sz w:val="20"/>
                <w:szCs w:val="20"/>
              </w:rPr>
            </w:pPr>
            <w:r w:rsidRPr="00C70CE2">
              <w:rPr>
                <w:sz w:val="20"/>
                <w:szCs w:val="20"/>
              </w:rPr>
              <w:t>8,385.8</w:t>
            </w:r>
          </w:p>
        </w:tc>
      </w:tr>
      <w:tr w:rsidR="00361A15" w:rsidRPr="00865F2A" w14:paraId="06E8DA41" w14:textId="77777777" w:rsidTr="00B70D4F">
        <w:trPr>
          <w:trHeight w:val="233"/>
          <w:jc w:val="center"/>
        </w:trPr>
        <w:tc>
          <w:tcPr>
            <w:tcW w:w="4089" w:type="pct"/>
            <w:gridSpan w:val="2"/>
          </w:tcPr>
          <w:p w14:paraId="48BAB883" w14:textId="77777777" w:rsidR="00361A15" w:rsidRPr="00C70CE2" w:rsidRDefault="00361A15" w:rsidP="00B70D4F">
            <w:pPr>
              <w:rPr>
                <w:sz w:val="20"/>
                <w:szCs w:val="20"/>
              </w:rPr>
            </w:pPr>
            <w:r w:rsidRPr="00C70CE2">
              <w:rPr>
                <w:sz w:val="20"/>
                <w:szCs w:val="20"/>
              </w:rPr>
              <w:t>ODS phased out (as at December 2020) (ODP tonnes):</w:t>
            </w:r>
          </w:p>
        </w:tc>
        <w:tc>
          <w:tcPr>
            <w:tcW w:w="911" w:type="pct"/>
            <w:shd w:val="clear" w:color="auto" w:fill="auto"/>
          </w:tcPr>
          <w:p w14:paraId="3E4562B7" w14:textId="77777777" w:rsidR="00361A15" w:rsidRPr="00C70CE2" w:rsidRDefault="00361A15" w:rsidP="00B70D4F">
            <w:pPr>
              <w:jc w:val="right"/>
              <w:rPr>
                <w:sz w:val="20"/>
                <w:szCs w:val="20"/>
              </w:rPr>
            </w:pPr>
            <w:r w:rsidRPr="00C70CE2">
              <w:rPr>
                <w:sz w:val="20"/>
                <w:szCs w:val="20"/>
              </w:rPr>
              <w:t>8,324.4</w:t>
            </w:r>
          </w:p>
        </w:tc>
      </w:tr>
    </w:tbl>
    <w:p w14:paraId="2E09A5F0" w14:textId="77777777" w:rsidR="00361A15" w:rsidRPr="00627EF2" w:rsidRDefault="00361A15" w:rsidP="00361A15"/>
    <w:p w14:paraId="432FB61D" w14:textId="58552018" w:rsidR="00361A15" w:rsidRPr="00627EF2" w:rsidRDefault="00361A15" w:rsidP="00CA7B89">
      <w:pPr>
        <w:pStyle w:val="Heading1"/>
        <w:numPr>
          <w:ilvl w:val="0"/>
          <w:numId w:val="24"/>
        </w:numPr>
      </w:pPr>
      <w:r w:rsidRPr="00627EF2">
        <w:t>Summary of activities and funds approved by the Executive Committee:</w:t>
      </w:r>
    </w:p>
    <w:tbl>
      <w:tblPr>
        <w:tblStyle w:val="TableGrid"/>
        <w:tblW w:w="5000" w:type="pct"/>
        <w:tblLook w:val="01E0" w:firstRow="1" w:lastRow="1" w:firstColumn="1" w:lastColumn="1" w:noHBand="0" w:noVBand="0"/>
      </w:tblPr>
      <w:tblGrid>
        <w:gridCol w:w="565"/>
        <w:gridCol w:w="7078"/>
        <w:gridCol w:w="1707"/>
      </w:tblGrid>
      <w:tr w:rsidR="00361A15" w:rsidRPr="00627EF2" w14:paraId="7FDCC3BD" w14:textId="77777777" w:rsidTr="00B70D4F">
        <w:tc>
          <w:tcPr>
            <w:tcW w:w="4087" w:type="pct"/>
            <w:gridSpan w:val="2"/>
            <w:tcBorders>
              <w:bottom w:val="single" w:sz="4" w:space="0" w:color="auto"/>
            </w:tcBorders>
          </w:tcPr>
          <w:p w14:paraId="186A4CC8" w14:textId="77777777" w:rsidR="00361A15" w:rsidRPr="00627EF2" w:rsidRDefault="00361A15" w:rsidP="00B70D4F">
            <w:pPr>
              <w:widowControl w:val="0"/>
              <w:jc w:val="left"/>
              <w:rPr>
                <w:b/>
                <w:sz w:val="20"/>
                <w:szCs w:val="20"/>
              </w:rPr>
            </w:pPr>
            <w:r w:rsidRPr="00627EF2">
              <w:rPr>
                <w:b/>
                <w:sz w:val="20"/>
                <w:szCs w:val="20"/>
              </w:rPr>
              <w:t>Summary of activities</w:t>
            </w:r>
          </w:p>
          <w:p w14:paraId="41104AC1" w14:textId="77777777" w:rsidR="00361A15" w:rsidRPr="00627EF2" w:rsidRDefault="00361A15" w:rsidP="00B70D4F">
            <w:pPr>
              <w:widowControl w:val="0"/>
              <w:jc w:val="left"/>
              <w:rPr>
                <w:b/>
                <w:sz w:val="20"/>
                <w:szCs w:val="20"/>
              </w:rPr>
            </w:pPr>
          </w:p>
        </w:tc>
        <w:tc>
          <w:tcPr>
            <w:tcW w:w="913" w:type="pct"/>
            <w:tcBorders>
              <w:bottom w:val="single" w:sz="4" w:space="0" w:color="auto"/>
            </w:tcBorders>
          </w:tcPr>
          <w:p w14:paraId="2910AD80" w14:textId="77777777" w:rsidR="00361A15" w:rsidRPr="00627EF2" w:rsidRDefault="00361A15" w:rsidP="00B70D4F">
            <w:pPr>
              <w:widowControl w:val="0"/>
              <w:jc w:val="center"/>
              <w:rPr>
                <w:b/>
                <w:sz w:val="20"/>
                <w:szCs w:val="20"/>
              </w:rPr>
            </w:pPr>
            <w:r w:rsidRPr="00627EF2">
              <w:rPr>
                <w:b/>
                <w:sz w:val="20"/>
                <w:szCs w:val="20"/>
              </w:rPr>
              <w:t>Funds approved (US $)</w:t>
            </w:r>
          </w:p>
        </w:tc>
      </w:tr>
      <w:tr w:rsidR="00361A15" w:rsidRPr="00627EF2" w14:paraId="14CC6304" w14:textId="77777777" w:rsidTr="00B70D4F">
        <w:tc>
          <w:tcPr>
            <w:tcW w:w="302" w:type="pct"/>
            <w:tcBorders>
              <w:top w:val="single" w:sz="4" w:space="0" w:color="auto"/>
              <w:left w:val="single" w:sz="4" w:space="0" w:color="auto"/>
              <w:bottom w:val="single" w:sz="4" w:space="0" w:color="auto"/>
              <w:right w:val="nil"/>
            </w:tcBorders>
          </w:tcPr>
          <w:p w14:paraId="534E2B5C" w14:textId="77777777" w:rsidR="00361A15" w:rsidRPr="00627EF2" w:rsidRDefault="00361A15" w:rsidP="00B70D4F">
            <w:pPr>
              <w:widowControl w:val="0"/>
              <w:ind w:left="360" w:hanging="360"/>
              <w:jc w:val="left"/>
              <w:rPr>
                <w:sz w:val="20"/>
                <w:szCs w:val="20"/>
              </w:rPr>
            </w:pPr>
            <w:r w:rsidRPr="00627EF2">
              <w:rPr>
                <w:sz w:val="20"/>
                <w:szCs w:val="20"/>
              </w:rPr>
              <w:t>(a)</w:t>
            </w:r>
          </w:p>
        </w:tc>
        <w:tc>
          <w:tcPr>
            <w:tcW w:w="3785" w:type="pct"/>
            <w:tcBorders>
              <w:top w:val="single" w:sz="4" w:space="0" w:color="auto"/>
              <w:left w:val="nil"/>
              <w:bottom w:val="single" w:sz="4" w:space="0" w:color="auto"/>
              <w:right w:val="single" w:sz="4" w:space="0" w:color="auto"/>
            </w:tcBorders>
          </w:tcPr>
          <w:p w14:paraId="78E25271" w14:textId="77777777" w:rsidR="00361A15" w:rsidRPr="00627EF2" w:rsidRDefault="00361A15" w:rsidP="00B70D4F">
            <w:pPr>
              <w:widowControl w:val="0"/>
              <w:ind w:left="-109"/>
              <w:rPr>
                <w:sz w:val="20"/>
                <w:szCs w:val="20"/>
              </w:rPr>
            </w:pPr>
            <w:r w:rsidRPr="00627EF2">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1D81BA14" w14:textId="77777777" w:rsidR="00361A15" w:rsidRPr="00190F33" w:rsidRDefault="00361A15" w:rsidP="00B70D4F">
            <w:pPr>
              <w:widowControl w:val="0"/>
              <w:jc w:val="right"/>
              <w:rPr>
                <w:sz w:val="20"/>
                <w:szCs w:val="20"/>
                <w:highlight w:val="yellow"/>
              </w:rPr>
            </w:pPr>
            <w:r w:rsidRPr="00190F33">
              <w:rPr>
                <w:sz w:val="20"/>
                <w:szCs w:val="20"/>
              </w:rPr>
              <w:t>70,587,016</w:t>
            </w:r>
          </w:p>
        </w:tc>
      </w:tr>
      <w:tr w:rsidR="00361A15" w:rsidRPr="00627EF2" w14:paraId="0757A0D7" w14:textId="77777777" w:rsidTr="00B70D4F">
        <w:tc>
          <w:tcPr>
            <w:tcW w:w="302" w:type="pct"/>
            <w:tcBorders>
              <w:top w:val="single" w:sz="4" w:space="0" w:color="auto"/>
              <w:left w:val="single" w:sz="4" w:space="0" w:color="auto"/>
              <w:bottom w:val="single" w:sz="4" w:space="0" w:color="auto"/>
              <w:right w:val="nil"/>
            </w:tcBorders>
          </w:tcPr>
          <w:p w14:paraId="7FFF4A72" w14:textId="77777777" w:rsidR="00361A15" w:rsidRPr="00627EF2" w:rsidRDefault="00361A15" w:rsidP="00B70D4F">
            <w:pPr>
              <w:widowControl w:val="0"/>
              <w:rPr>
                <w:sz w:val="20"/>
                <w:szCs w:val="20"/>
              </w:rPr>
            </w:pPr>
            <w:r w:rsidRPr="00627EF2">
              <w:rPr>
                <w:sz w:val="20"/>
                <w:szCs w:val="20"/>
              </w:rPr>
              <w:t>(b)</w:t>
            </w:r>
          </w:p>
        </w:tc>
        <w:tc>
          <w:tcPr>
            <w:tcW w:w="3785" w:type="pct"/>
            <w:tcBorders>
              <w:top w:val="single" w:sz="4" w:space="0" w:color="auto"/>
              <w:left w:val="nil"/>
              <w:bottom w:val="single" w:sz="4" w:space="0" w:color="auto"/>
              <w:right w:val="single" w:sz="4" w:space="0" w:color="auto"/>
            </w:tcBorders>
          </w:tcPr>
          <w:p w14:paraId="7FD7E7E1" w14:textId="77777777" w:rsidR="00361A15" w:rsidRPr="00627EF2" w:rsidRDefault="00361A15" w:rsidP="00B70D4F">
            <w:pPr>
              <w:widowControl w:val="0"/>
              <w:ind w:left="-109"/>
              <w:rPr>
                <w:sz w:val="20"/>
                <w:szCs w:val="20"/>
              </w:rPr>
            </w:pPr>
            <w:r w:rsidRPr="00627EF2">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18E7954E" w14:textId="77777777" w:rsidR="00361A15" w:rsidRPr="00190F33" w:rsidRDefault="00361A15" w:rsidP="00B70D4F">
            <w:pPr>
              <w:widowControl w:val="0"/>
              <w:jc w:val="right"/>
              <w:rPr>
                <w:sz w:val="20"/>
                <w:szCs w:val="20"/>
                <w:highlight w:val="yellow"/>
              </w:rPr>
            </w:pPr>
            <w:r w:rsidRPr="00190F33">
              <w:rPr>
                <w:sz w:val="20"/>
                <w:szCs w:val="20"/>
              </w:rPr>
              <w:t>3,200,809</w:t>
            </w:r>
          </w:p>
        </w:tc>
      </w:tr>
      <w:tr w:rsidR="00361A15" w:rsidRPr="00627EF2" w14:paraId="063210AB" w14:textId="77777777" w:rsidTr="00B70D4F">
        <w:tc>
          <w:tcPr>
            <w:tcW w:w="302" w:type="pct"/>
            <w:tcBorders>
              <w:top w:val="single" w:sz="4" w:space="0" w:color="auto"/>
              <w:left w:val="single" w:sz="4" w:space="0" w:color="auto"/>
              <w:bottom w:val="single" w:sz="4" w:space="0" w:color="auto"/>
              <w:right w:val="nil"/>
            </w:tcBorders>
          </w:tcPr>
          <w:p w14:paraId="47C200DE" w14:textId="77777777" w:rsidR="00361A15" w:rsidRPr="00627EF2" w:rsidRDefault="00361A15" w:rsidP="00B70D4F">
            <w:pPr>
              <w:widowControl w:val="0"/>
              <w:rPr>
                <w:sz w:val="20"/>
                <w:szCs w:val="20"/>
              </w:rPr>
            </w:pPr>
            <w:r w:rsidRPr="00627EF2">
              <w:rPr>
                <w:sz w:val="20"/>
                <w:szCs w:val="20"/>
              </w:rPr>
              <w:t>(c)</w:t>
            </w:r>
          </w:p>
        </w:tc>
        <w:tc>
          <w:tcPr>
            <w:tcW w:w="3785" w:type="pct"/>
            <w:tcBorders>
              <w:top w:val="single" w:sz="4" w:space="0" w:color="auto"/>
              <w:left w:val="nil"/>
              <w:bottom w:val="single" w:sz="4" w:space="0" w:color="auto"/>
              <w:right w:val="single" w:sz="4" w:space="0" w:color="auto"/>
            </w:tcBorders>
          </w:tcPr>
          <w:p w14:paraId="78A8174B" w14:textId="77777777" w:rsidR="00361A15" w:rsidRPr="00627EF2" w:rsidRDefault="00361A15" w:rsidP="00B70D4F">
            <w:pPr>
              <w:widowControl w:val="0"/>
              <w:ind w:left="-109"/>
              <w:rPr>
                <w:sz w:val="20"/>
                <w:szCs w:val="20"/>
              </w:rPr>
            </w:pPr>
            <w:r w:rsidRPr="00627EF2">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63927F7F" w14:textId="77777777" w:rsidR="00361A15" w:rsidRPr="00190F33" w:rsidRDefault="00361A15" w:rsidP="00B70D4F">
            <w:pPr>
              <w:widowControl w:val="0"/>
              <w:jc w:val="right"/>
              <w:rPr>
                <w:sz w:val="20"/>
                <w:szCs w:val="20"/>
                <w:highlight w:val="yellow"/>
              </w:rPr>
            </w:pPr>
            <w:r w:rsidRPr="00190F33">
              <w:rPr>
                <w:sz w:val="20"/>
                <w:szCs w:val="20"/>
              </w:rPr>
              <w:t>9,342,391</w:t>
            </w:r>
          </w:p>
        </w:tc>
      </w:tr>
      <w:tr w:rsidR="00361A15" w:rsidRPr="00627EF2" w14:paraId="656E325C" w14:textId="77777777" w:rsidTr="00B70D4F">
        <w:trPr>
          <w:trHeight w:val="70"/>
        </w:trPr>
        <w:tc>
          <w:tcPr>
            <w:tcW w:w="302" w:type="pct"/>
            <w:tcBorders>
              <w:top w:val="single" w:sz="4" w:space="0" w:color="auto"/>
              <w:left w:val="single" w:sz="4" w:space="0" w:color="auto"/>
              <w:bottom w:val="single" w:sz="4" w:space="0" w:color="auto"/>
              <w:right w:val="nil"/>
            </w:tcBorders>
          </w:tcPr>
          <w:p w14:paraId="49B62851" w14:textId="77777777" w:rsidR="00361A15" w:rsidRPr="00627EF2" w:rsidRDefault="00361A15" w:rsidP="00B70D4F">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6C358E1B" w14:textId="77777777" w:rsidR="00361A15" w:rsidRPr="00627EF2" w:rsidRDefault="00361A15" w:rsidP="00B70D4F">
            <w:pPr>
              <w:widowControl w:val="0"/>
              <w:ind w:left="-109"/>
              <w:jc w:val="right"/>
              <w:rPr>
                <w:sz w:val="20"/>
                <w:szCs w:val="20"/>
              </w:rPr>
            </w:pPr>
            <w:r w:rsidRPr="00627EF2">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D99841D" w14:textId="77777777" w:rsidR="00361A15" w:rsidRPr="00190F33" w:rsidRDefault="00361A15" w:rsidP="00B70D4F">
            <w:pPr>
              <w:widowControl w:val="0"/>
              <w:jc w:val="right"/>
              <w:rPr>
                <w:sz w:val="20"/>
                <w:szCs w:val="20"/>
                <w:highlight w:val="yellow"/>
              </w:rPr>
            </w:pPr>
            <w:r w:rsidRPr="00190F33">
              <w:rPr>
                <w:sz w:val="20"/>
                <w:szCs w:val="20"/>
              </w:rPr>
              <w:t>83,130,216</w:t>
            </w:r>
          </w:p>
        </w:tc>
      </w:tr>
      <w:tr w:rsidR="00361A15" w:rsidRPr="00A66664" w14:paraId="6138DE1C" w14:textId="77777777" w:rsidTr="00B70D4F">
        <w:tc>
          <w:tcPr>
            <w:tcW w:w="302" w:type="pct"/>
            <w:tcBorders>
              <w:top w:val="single" w:sz="4" w:space="0" w:color="auto"/>
              <w:left w:val="single" w:sz="4" w:space="0" w:color="auto"/>
              <w:bottom w:val="single" w:sz="4" w:space="0" w:color="auto"/>
              <w:right w:val="nil"/>
            </w:tcBorders>
          </w:tcPr>
          <w:p w14:paraId="4F8EEDDB" w14:textId="77777777" w:rsidR="00361A15" w:rsidRPr="00627EF2" w:rsidRDefault="00361A15" w:rsidP="00B70D4F">
            <w:pPr>
              <w:widowControl w:val="0"/>
              <w:rPr>
                <w:sz w:val="20"/>
                <w:szCs w:val="20"/>
              </w:rPr>
            </w:pPr>
            <w:r w:rsidRPr="00627EF2">
              <w:rPr>
                <w:sz w:val="20"/>
                <w:szCs w:val="20"/>
              </w:rPr>
              <w:t>(d)</w:t>
            </w:r>
          </w:p>
        </w:tc>
        <w:tc>
          <w:tcPr>
            <w:tcW w:w="3785" w:type="pct"/>
            <w:tcBorders>
              <w:top w:val="single" w:sz="4" w:space="0" w:color="auto"/>
              <w:left w:val="nil"/>
              <w:bottom w:val="single" w:sz="4" w:space="0" w:color="auto"/>
              <w:right w:val="single" w:sz="4" w:space="0" w:color="auto"/>
            </w:tcBorders>
          </w:tcPr>
          <w:p w14:paraId="3947BCC1" w14:textId="77777777" w:rsidR="00361A15" w:rsidRPr="00627EF2" w:rsidRDefault="00361A15" w:rsidP="00B70D4F">
            <w:pPr>
              <w:widowControl w:val="0"/>
              <w:ind w:left="-109"/>
              <w:rPr>
                <w:sz w:val="20"/>
                <w:szCs w:val="20"/>
              </w:rPr>
            </w:pPr>
            <w:r w:rsidRPr="00627EF2">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10211BEC" w14:textId="77777777" w:rsidR="00361A15" w:rsidRPr="00627EF2" w:rsidRDefault="00361A15" w:rsidP="00B70D4F">
            <w:pPr>
              <w:widowControl w:val="0"/>
              <w:jc w:val="right"/>
              <w:rPr>
                <w:sz w:val="20"/>
                <w:szCs w:val="20"/>
              </w:rPr>
            </w:pPr>
            <w:r>
              <w:rPr>
                <w:sz w:val="20"/>
                <w:szCs w:val="20"/>
              </w:rPr>
              <w:t>463,514</w:t>
            </w:r>
          </w:p>
        </w:tc>
      </w:tr>
    </w:tbl>
    <w:p w14:paraId="5DADCCE9" w14:textId="77777777" w:rsidR="00361A15" w:rsidRPr="00CD5594" w:rsidRDefault="00361A15" w:rsidP="00361A15">
      <w:pPr>
        <w:rPr>
          <w:bCs/>
        </w:rPr>
      </w:pPr>
    </w:p>
    <w:p w14:paraId="6F9AE055" w14:textId="77777777" w:rsidR="00361A15" w:rsidRPr="008B2ED2" w:rsidRDefault="00361A15" w:rsidP="00361A15">
      <w:pPr>
        <w:keepNext/>
        <w:spacing w:after="240"/>
        <w:outlineLvl w:val="0"/>
        <w:rPr>
          <w:u w:val="single"/>
        </w:rPr>
      </w:pPr>
      <w:r w:rsidRPr="008B2ED2">
        <w:rPr>
          <w:u w:val="single"/>
        </w:rPr>
        <w:lastRenderedPageBreak/>
        <w:t>Progress report</w:t>
      </w:r>
    </w:p>
    <w:p w14:paraId="239D06FB" w14:textId="77777777" w:rsidR="00361A15" w:rsidRDefault="00361A15" w:rsidP="00CA7B89">
      <w:pPr>
        <w:pStyle w:val="Heading1"/>
        <w:numPr>
          <w:ilvl w:val="0"/>
          <w:numId w:val="24"/>
        </w:numPr>
        <w:rPr>
          <w:color w:val="000000" w:themeColor="text1"/>
        </w:rPr>
      </w:pPr>
      <w:r w:rsidRPr="00CA7B89">
        <w:t>Under</w:t>
      </w:r>
      <w:r>
        <w:rPr>
          <w:color w:val="000000" w:themeColor="text1"/>
        </w:rPr>
        <w:t xml:space="preserve"> </w:t>
      </w:r>
      <w:r>
        <w:rPr>
          <w:color w:val="000000" w:themeColor="text1"/>
          <w:lang w:val="en-AU"/>
        </w:rPr>
        <w:t>phase IX, the NOU situated in the Department of Industrial Works carried out the following activities: enforced HCFC control measures and the quota system; conducted public awareness including celebrations of International Ozone Day and distribution of public awareness materials; worked with key stakeholders to financially complete the HPMP including a workshop and environmental safeguards report; finalized a project implementation manual and the establishment of a project management unit; participated in Montreal Protocol related meetings; and submitted timely country programme and Article 7 data reports to the Fund and Ozone Secretariats, respectively</w:t>
      </w:r>
      <w:r>
        <w:rPr>
          <w:color w:val="000000" w:themeColor="text1"/>
        </w:rPr>
        <w:t>. Of the 19 performance indicators set, targets for 17 were fully achieved, with one partially achieved and one not achieved.</w:t>
      </w:r>
    </w:p>
    <w:p w14:paraId="5A218673" w14:textId="77777777" w:rsidR="00361A15" w:rsidRPr="008B2ED2" w:rsidRDefault="00361A15" w:rsidP="00361A15">
      <w:pPr>
        <w:spacing w:after="240"/>
        <w:outlineLvl w:val="0"/>
        <w:rPr>
          <w:u w:val="single"/>
        </w:rPr>
      </w:pPr>
      <w:r w:rsidRPr="008B2ED2">
        <w:rPr>
          <w:u w:val="single"/>
        </w:rPr>
        <w:t>Plan of action</w:t>
      </w:r>
    </w:p>
    <w:p w14:paraId="532FDD9E" w14:textId="77777777" w:rsidR="00361A15" w:rsidRPr="008B2ED2" w:rsidRDefault="00361A15" w:rsidP="00CA7B89">
      <w:pPr>
        <w:pStyle w:val="Heading1"/>
        <w:numPr>
          <w:ilvl w:val="0"/>
          <w:numId w:val="24"/>
        </w:numPr>
      </w:pPr>
      <w:r>
        <w:t xml:space="preserve">The objectives of the phase X are to continue to ensure sustainable ODS phase-out; build capacity of the NOU and Government agencies; complement implementation of HCFC phase-out activities with relevant policy development and measures; submit </w:t>
      </w:r>
      <w:r>
        <w:rPr>
          <w:color w:val="000000" w:themeColor="text1"/>
          <w:lang w:val="en-AU"/>
        </w:rPr>
        <w:t>data reports to the Fund and Ozone Secretariats</w:t>
      </w:r>
      <w:r>
        <w:t xml:space="preserve"> conduct public awareness; support the Government’s efforts to ratify the Kigali Amendment; find consensus on national HFC phase-down among relevant industries; and support the relevant agencies in terms of energy efficiency in the air-conditioning industries. The NOU will coordinate and implement the allocation of import quotas; monitor imports and exports in collaboration with the Custom Department; provide technical assistance and capacity building including support to the Ministry of Energy to raise the awareness of industry on energy efficiency matters; consider gender balance and work towards gender mainstreaming; and conduct virtual workshops and public awareness activities through online and virtual channels to sustain public support. </w:t>
      </w:r>
    </w:p>
    <w:p w14:paraId="6E55C931" w14:textId="77777777" w:rsidR="00361A15" w:rsidRPr="00FD7AB1" w:rsidRDefault="00361A15" w:rsidP="00361A15">
      <w:pPr>
        <w:pStyle w:val="StyleHeader4Para4Left0Firstline0"/>
        <w:numPr>
          <w:ilvl w:val="0"/>
          <w:numId w:val="0"/>
        </w:numPr>
        <w:rPr>
          <w:sz w:val="22"/>
        </w:rPr>
      </w:pPr>
    </w:p>
    <w:p w14:paraId="3C9C6E02" w14:textId="77777777" w:rsidR="00361A15" w:rsidRPr="00B04161" w:rsidRDefault="00361A15" w:rsidP="00361A15"/>
    <w:p w14:paraId="3934CDB9" w14:textId="77777777" w:rsidR="00356472" w:rsidRDefault="00356472" w:rsidP="00E90809">
      <w:pPr>
        <w:spacing w:after="200"/>
        <w:rPr>
          <w:b/>
        </w:rPr>
        <w:sectPr w:rsidR="00356472" w:rsidSect="00361A15">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31E7CF99" w14:textId="77777777" w:rsidR="00356472" w:rsidRPr="0058520D" w:rsidRDefault="00356472" w:rsidP="00356472">
      <w:pPr>
        <w:spacing w:after="240"/>
        <w:jc w:val="center"/>
        <w:rPr>
          <w:b/>
          <w:color w:val="000000" w:themeColor="text1"/>
        </w:rPr>
      </w:pPr>
      <w:bookmarkStart w:id="0" w:name="_GoBack"/>
      <w:r w:rsidRPr="0058520D">
        <w:rPr>
          <w:b/>
          <w:color w:val="000000" w:themeColor="text1"/>
        </w:rPr>
        <w:lastRenderedPageBreak/>
        <w:t xml:space="preserve">Annex II </w:t>
      </w:r>
    </w:p>
    <w:p w14:paraId="2513E225" w14:textId="77777777" w:rsidR="00356472" w:rsidRPr="0058520D" w:rsidRDefault="00356472" w:rsidP="00356472">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88</w:t>
      </w:r>
      <w:r w:rsidRPr="005A71FC">
        <w:rPr>
          <w:b/>
          <w:color w:val="000000" w:themeColor="text1"/>
          <w:vertAlign w:val="superscript"/>
        </w:rPr>
        <w:t>th</w:t>
      </w:r>
      <w:r>
        <w:rPr>
          <w:b/>
          <w:color w:val="000000" w:themeColor="text1"/>
        </w:rPr>
        <w:t xml:space="preserve"> </w:t>
      </w:r>
      <w:r w:rsidRPr="0058520D">
        <w:rPr>
          <w:b/>
          <w:color w:val="000000" w:themeColor="text1"/>
        </w:rPr>
        <w:t>MEETING</w:t>
      </w:r>
    </w:p>
    <w:p w14:paraId="06D77CD0" w14:textId="77777777" w:rsidR="00356472" w:rsidRDefault="00356472" w:rsidP="00356472">
      <w:pPr>
        <w:widowControl w:val="0"/>
        <w:jc w:val="center"/>
        <w:outlineLvl w:val="0"/>
        <w:rPr>
          <w:b/>
          <w:caps/>
        </w:rPr>
      </w:pPr>
    </w:p>
    <w:p w14:paraId="13DBE319" w14:textId="77777777" w:rsidR="00356472" w:rsidRPr="00731570" w:rsidRDefault="00356472" w:rsidP="00356472">
      <w:pPr>
        <w:spacing w:after="120"/>
        <w:jc w:val="left"/>
        <w:rPr>
          <w:b/>
          <w:color w:val="000000" w:themeColor="text1"/>
        </w:rPr>
      </w:pPr>
      <w:r>
        <w:rPr>
          <w:b/>
          <w:color w:val="000000" w:themeColor="text1"/>
        </w:rPr>
        <w:t>Thailand</w:t>
      </w:r>
    </w:p>
    <w:p w14:paraId="75A3FE03" w14:textId="6A1B88C6" w:rsidR="00356472" w:rsidRDefault="00356472" w:rsidP="00356472">
      <w:pPr>
        <w:pStyle w:val="Heading1"/>
        <w:numPr>
          <w:ilvl w:val="0"/>
          <w:numId w:val="23"/>
        </w:numPr>
      </w:pPr>
      <w:r>
        <w:t xml:space="preserve">The Executive Committee reviewed the report presented with the request for the renewal of the IS project for Thailand (phase X) and noted with appreciation that the Government of Thailand </w:t>
      </w:r>
      <w:r w:rsidRPr="00330ABE">
        <w:t>reported 20</w:t>
      </w:r>
      <w:r>
        <w:t>19</w:t>
      </w:r>
      <w:r w:rsidRPr="00330ABE">
        <w:t xml:space="preserve"> </w:t>
      </w:r>
      <w:r>
        <w:t xml:space="preserve">and 2020 </w:t>
      </w:r>
      <w:r w:rsidRPr="00330ABE">
        <w:t>data to the Ozone Secretariat indicating that the country is in compliance with the Montreal Pr</w:t>
      </w:r>
      <w:r>
        <w:t>otocol and country p</w:t>
      </w:r>
      <w:r w:rsidRPr="00330ABE">
        <w:t>rogramme implementation data to the Fund Secretariat.</w:t>
      </w:r>
      <w:r>
        <w:t xml:space="preserve"> The Committee also noted that despite the challenges of the coronavirus disease pandemic, the National Ozone Unit continued providing training to customs officers and refrigeration service technicians and implementing awareness raising activities. The Committee acknowledged the continuation of progress achieved by the Government of Thailand to control HCFC consumption including the ban on the use of HCFCs in the foam (except spray foam) and air-conditioning sectors, and to ratify the Kigali Amendment. The Executive Committee is hopeful that, within the next two years, the Government of Thailand will continue with the implementation of stage II of the HCFC phase-out management plan and IS project activities to enable the country to continue to meet the obligations under the Montreal Protocol. </w:t>
      </w:r>
    </w:p>
    <w:p w14:paraId="2C5F755A" w14:textId="77777777" w:rsidR="00356472" w:rsidRPr="00356472" w:rsidRDefault="00356472" w:rsidP="00356472"/>
    <w:bookmarkEnd w:i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tblGrid>
      <w:tr w:rsidR="00356472" w:rsidRPr="009B0D30" w14:paraId="249BE655" w14:textId="77777777" w:rsidTr="00B70D4F">
        <w:tc>
          <w:tcPr>
            <w:tcW w:w="1871" w:type="dxa"/>
          </w:tcPr>
          <w:p w14:paraId="7EAB2B5E" w14:textId="77777777" w:rsidR="00356472" w:rsidRPr="009B0D30" w:rsidRDefault="00356472" w:rsidP="00B70D4F"/>
        </w:tc>
        <w:tc>
          <w:tcPr>
            <w:tcW w:w="1872" w:type="dxa"/>
          </w:tcPr>
          <w:p w14:paraId="07ABB79A" w14:textId="77777777" w:rsidR="00356472" w:rsidRPr="009B0D30" w:rsidRDefault="00356472" w:rsidP="00B70D4F"/>
        </w:tc>
        <w:tc>
          <w:tcPr>
            <w:tcW w:w="1872" w:type="dxa"/>
            <w:tcBorders>
              <w:bottom w:val="single" w:sz="4" w:space="0" w:color="auto"/>
            </w:tcBorders>
          </w:tcPr>
          <w:p w14:paraId="61AF4B90" w14:textId="77777777" w:rsidR="00356472" w:rsidRPr="009B0D30" w:rsidRDefault="00356472" w:rsidP="00B70D4F"/>
        </w:tc>
        <w:tc>
          <w:tcPr>
            <w:tcW w:w="1872" w:type="dxa"/>
          </w:tcPr>
          <w:p w14:paraId="1CF2AB22" w14:textId="77777777" w:rsidR="00356472" w:rsidRPr="009B0D30" w:rsidRDefault="00356472" w:rsidP="00B70D4F"/>
        </w:tc>
      </w:tr>
    </w:tbl>
    <w:p w14:paraId="2D4321A5" w14:textId="79973763" w:rsidR="00830742" w:rsidRPr="009B0D30" w:rsidRDefault="00830742" w:rsidP="00E90809">
      <w:pPr>
        <w:spacing w:after="200"/>
        <w:rPr>
          <w:b/>
        </w:rPr>
      </w:pPr>
    </w:p>
    <w:sectPr w:rsidR="00830742" w:rsidRPr="009B0D30" w:rsidSect="00356472">
      <w:headerReference w:type="even" r:id="rId26"/>
      <w:headerReference w:type="default" r:id="rId27"/>
      <w:footerReference w:type="even" r:id="rId28"/>
      <w:footerReference w:type="default" r:id="rId29"/>
      <w:footerReference w:type="firs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19DC4B" w14:textId="77777777" w:rsidR="00917EA6" w:rsidRDefault="00917EA6" w:rsidP="004A504B">
      <w:r>
        <w:separator/>
      </w:r>
    </w:p>
  </w:endnote>
  <w:endnote w:type="continuationSeparator" w:id="0">
    <w:p w14:paraId="18A97807" w14:textId="77777777" w:rsidR="00917EA6" w:rsidRDefault="00917EA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0054577"/>
      <w:docPartObj>
        <w:docPartGallery w:val="Page Numbers (Bottom of Page)"/>
        <w:docPartUnique/>
      </w:docPartObj>
    </w:sdtPr>
    <w:sdtEndPr>
      <w:rPr>
        <w:noProof/>
      </w:rPr>
    </w:sdtEndPr>
    <w:sdtContent>
      <w:p w14:paraId="4E9E1AC3" w14:textId="05825BAE" w:rsidR="0008263B" w:rsidRDefault="0008263B">
        <w:pPr>
          <w:pStyle w:val="Footer"/>
          <w:jc w:val="center"/>
        </w:pPr>
        <w:r>
          <w:fldChar w:fldCharType="begin"/>
        </w:r>
        <w:r>
          <w:instrText xml:space="preserve"> PAGE   \* MERGEFORMAT </w:instrText>
        </w:r>
        <w:r>
          <w:fldChar w:fldCharType="separate"/>
        </w:r>
        <w:r w:rsidR="007B74A4">
          <w:rPr>
            <w:noProof/>
          </w:rPr>
          <w:t>4</w:t>
        </w:r>
        <w:r>
          <w:rPr>
            <w:noProof/>
          </w:rPr>
          <w:fldChar w:fldCharType="end"/>
        </w:r>
      </w:p>
    </w:sdtContent>
  </w:sdt>
  <w:p w14:paraId="45DC37C8" w14:textId="77777777" w:rsidR="0008263B" w:rsidRDefault="0008263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4454001"/>
      <w:docPartObj>
        <w:docPartGallery w:val="Page Numbers (Bottom of Page)"/>
        <w:docPartUnique/>
      </w:docPartObj>
    </w:sdtPr>
    <w:sdtEndPr>
      <w:rPr>
        <w:noProof/>
      </w:rPr>
    </w:sdtEndPr>
    <w:sdtContent>
      <w:p w14:paraId="11BDA27F" w14:textId="40175AFF" w:rsidR="0008263B" w:rsidRDefault="0008263B">
        <w:pPr>
          <w:pStyle w:val="Footer"/>
          <w:jc w:val="center"/>
        </w:pPr>
        <w:r>
          <w:fldChar w:fldCharType="begin"/>
        </w:r>
        <w:r>
          <w:instrText xml:space="preserve"> PAGE   \* MERGEFORMAT </w:instrText>
        </w:r>
        <w:r>
          <w:fldChar w:fldCharType="separate"/>
        </w:r>
        <w:r w:rsidR="00106EF7">
          <w:rPr>
            <w:noProof/>
          </w:rPr>
          <w:t>3</w:t>
        </w:r>
        <w:r>
          <w:rPr>
            <w:noProof/>
          </w:rPr>
          <w:fldChar w:fldCharType="end"/>
        </w:r>
      </w:p>
    </w:sdtContent>
  </w:sdt>
  <w:p w14:paraId="4E535C2D" w14:textId="47289D47" w:rsidR="0008263B" w:rsidRPr="0008263B" w:rsidRDefault="0008263B" w:rsidP="0008263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41414" w14:textId="2589A225" w:rsidR="0008263B" w:rsidRPr="009C1D27" w:rsidRDefault="0008263B" w:rsidP="009C1D27">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E5760" w14:textId="5F331B5D" w:rsidR="004810E3" w:rsidRPr="0033525D" w:rsidRDefault="00C8511D">
    <w:pPr>
      <w:jc w:val="center"/>
    </w:pPr>
    <w:r>
      <w:fldChar w:fldCharType="begin"/>
    </w:r>
    <w:r>
      <w:instrText xml:space="preserve"> PAGE </w:instrText>
    </w:r>
    <w:r>
      <w:fldChar w:fldCharType="separate"/>
    </w:r>
    <w:r w:rsidR="00106EF7">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78190" w14:textId="6B6ADA50" w:rsidR="004810E3" w:rsidRPr="0033525D" w:rsidRDefault="00C8511D">
    <w:pPr>
      <w:jc w:val="center"/>
    </w:pPr>
    <w:r>
      <w:fldChar w:fldCharType="begin"/>
    </w:r>
    <w:r>
      <w:instrText xml:space="preserve"> PAGE </w:instrText>
    </w:r>
    <w:r>
      <w:fldChar w:fldCharType="separate"/>
    </w:r>
    <w:r w:rsidR="007B74A4">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F0CFE" w14:textId="77777777" w:rsidR="004810E3" w:rsidRDefault="007B74A4" w:rsidP="00CD0D75">
    <w:pPr>
      <w:jc w:val="center"/>
      <w:rPr>
        <w:sz w:val="18"/>
        <w:szCs w:val="18"/>
      </w:rPr>
    </w:pPr>
  </w:p>
  <w:p w14:paraId="41525D31" w14:textId="77777777" w:rsidR="004810E3" w:rsidRDefault="007B74A4" w:rsidP="00CD0D75">
    <w:pPr>
      <w:jc w:val="center"/>
      <w:rPr>
        <w:sz w:val="18"/>
        <w:szCs w:val="18"/>
      </w:rPr>
    </w:pPr>
  </w:p>
  <w:p w14:paraId="0FCDF061" w14:textId="77777777" w:rsidR="004810E3" w:rsidRDefault="007B74A4" w:rsidP="00CD0D75">
    <w:pP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32221" w14:textId="77777777" w:rsidR="0088666E" w:rsidRPr="0033525D" w:rsidRDefault="00C8511D">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46C19" w14:textId="19FE8BC2" w:rsidR="0088666E" w:rsidRPr="0033525D" w:rsidRDefault="00C8511D">
    <w:pPr>
      <w:jc w:val="center"/>
    </w:pPr>
    <w:r>
      <w:fldChar w:fldCharType="begin"/>
    </w:r>
    <w:r>
      <w:instrText xml:space="preserve"> PAGE </w:instrText>
    </w:r>
    <w:r>
      <w:fldChar w:fldCharType="separate"/>
    </w:r>
    <w:r w:rsidR="007B74A4">
      <w:rPr>
        <w:noProof/>
      </w:rPr>
      <w:t>1</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ADD79" w14:textId="77777777" w:rsidR="0088666E" w:rsidRDefault="007B74A4" w:rsidP="00CD0D75">
    <w:pPr>
      <w:jc w:val="center"/>
      <w:rPr>
        <w:sz w:val="18"/>
        <w:szCs w:val="18"/>
      </w:rPr>
    </w:pPr>
  </w:p>
  <w:p w14:paraId="67AF7294" w14:textId="77777777" w:rsidR="0088666E" w:rsidRDefault="007B74A4" w:rsidP="00CD0D75">
    <w:pPr>
      <w:jc w:val="center"/>
      <w:rPr>
        <w:sz w:val="18"/>
        <w:szCs w:val="18"/>
      </w:rPr>
    </w:pPr>
  </w:p>
  <w:p w14:paraId="50CB7FD7" w14:textId="77777777" w:rsidR="0088666E" w:rsidRDefault="007B74A4" w:rsidP="00CD0D7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6E9EE3" w14:textId="77777777" w:rsidR="00917EA6" w:rsidRDefault="00917EA6" w:rsidP="004A504B">
      <w:r>
        <w:separator/>
      </w:r>
    </w:p>
  </w:footnote>
  <w:footnote w:type="continuationSeparator" w:id="0">
    <w:p w14:paraId="3B017627" w14:textId="77777777" w:rsidR="00917EA6" w:rsidRDefault="00917EA6" w:rsidP="004A504B">
      <w:r>
        <w:continuationSeparator/>
      </w:r>
    </w:p>
  </w:footnote>
  <w:footnote w:id="1">
    <w:p w14:paraId="316EFBF7" w14:textId="2CA10D07" w:rsidR="00FF47DB" w:rsidRPr="006F6061" w:rsidRDefault="00FF47DB" w:rsidP="00FF47DB">
      <w:pPr>
        <w:pStyle w:val="FootnoteText"/>
      </w:pPr>
      <w:r w:rsidRPr="00660453">
        <w:rPr>
          <w:rStyle w:val="FootnoteReference"/>
        </w:rPr>
        <w:footnoteRef/>
      </w:r>
      <w:r w:rsidRPr="00660453">
        <w:t xml:space="preserve"> Online meetings and an intersessional approval process will be held </w:t>
      </w:r>
      <w:r w:rsidR="00D80BF9" w:rsidRPr="00660453">
        <w:t xml:space="preserve">in </w:t>
      </w:r>
      <w:r w:rsidR="00D80BF9" w:rsidRPr="00C1069A">
        <w:t>November and December </w:t>
      </w:r>
      <w:r w:rsidR="00D80BF9">
        <w:t xml:space="preserve">2021 </w:t>
      </w:r>
      <w:r w:rsidRPr="00660453">
        <w:t>due to coronavirus disease</w:t>
      </w:r>
      <w:r w:rsidRPr="00692D14">
        <w:t xml:space="preserve"> (COVID-19)</w:t>
      </w:r>
    </w:p>
  </w:footnote>
  <w:footnote w:id="2">
    <w:p w14:paraId="23108846" w14:textId="75ED2388" w:rsidR="00743953" w:rsidRDefault="00743953">
      <w:pPr>
        <w:pStyle w:val="FootnoteText"/>
      </w:pPr>
      <w:r>
        <w:rPr>
          <w:rStyle w:val="FootnoteReference"/>
        </w:rPr>
        <w:footnoteRef/>
      </w:r>
      <w:r>
        <w:t xml:space="preserve"> </w:t>
      </w:r>
      <w:r>
        <w:rPr>
          <w:lang w:val="en-US"/>
        </w:rPr>
        <w:t>UNEP/OzL.Pro/ExCom/88/</w:t>
      </w:r>
      <w:r w:rsidR="00BE7101">
        <w:rPr>
          <w:lang w:val="en-US"/>
        </w:rPr>
        <w:t>32</w:t>
      </w:r>
    </w:p>
  </w:footnote>
  <w:footnote w:id="3">
    <w:p w14:paraId="1E306C68" w14:textId="77777777" w:rsidR="009D6ABC" w:rsidRPr="00AE19E8" w:rsidRDefault="009D6ABC" w:rsidP="009D6ABC">
      <w:pPr>
        <w:pStyle w:val="FootnoteText"/>
        <w:rPr>
          <w:lang w:val="en-US"/>
        </w:rPr>
      </w:pPr>
      <w:r>
        <w:rPr>
          <w:rStyle w:val="FootnoteReference"/>
        </w:rPr>
        <w:footnoteRef/>
      </w:r>
      <w:r>
        <w:t xml:space="preserve"> </w:t>
      </w:r>
      <w:r>
        <w:rPr>
          <w:lang w:val="en-US"/>
        </w:rPr>
        <w:t>Guidelines for funding the preparation of stage II of the HCFC phase-out management plans for Article 5 countries</w:t>
      </w:r>
    </w:p>
  </w:footnote>
  <w:footnote w:id="4">
    <w:p w14:paraId="5362A23B" w14:textId="4B8F592C" w:rsidR="006F625E" w:rsidRPr="000F6805" w:rsidRDefault="006F625E" w:rsidP="006F625E">
      <w:pPr>
        <w:pStyle w:val="FootnoteText"/>
      </w:pPr>
      <w:r w:rsidRPr="000F6805">
        <w:rPr>
          <w:rStyle w:val="FootnoteReference"/>
        </w:rPr>
        <w:footnoteRef/>
      </w:r>
      <w:r w:rsidRPr="000F6805">
        <w:t xml:space="preserve"> </w:t>
      </w:r>
      <w:r w:rsidR="00A73007">
        <w:rPr>
          <w:lang w:val="en-US"/>
        </w:rPr>
        <w:t>I</w:t>
      </w:r>
      <w:r w:rsidRPr="000F6805">
        <w:rPr>
          <w:lang w:val="en-US"/>
        </w:rPr>
        <w:t>nclusion of stage III of HPMPs in the business plan</w:t>
      </w:r>
      <w:r w:rsidR="00A73007">
        <w:rPr>
          <w:lang w:val="en-US"/>
        </w:rPr>
        <w:t xml:space="preserve"> is allowed</w:t>
      </w:r>
      <w:r w:rsidRPr="000F6805">
        <w:rPr>
          <w:lang w:val="en-US"/>
        </w:rPr>
        <w:t xml:space="preserve"> only for those countries </w:t>
      </w:r>
      <w:r w:rsidR="00A73007">
        <w:rPr>
          <w:lang w:val="en-US"/>
        </w:rPr>
        <w:t xml:space="preserve">with an approved </w:t>
      </w:r>
      <w:r w:rsidRPr="000F6805">
        <w:rPr>
          <w:lang w:val="en-US"/>
        </w:rPr>
        <w:t>stage II of HPMP</w:t>
      </w:r>
      <w:r w:rsidR="00A73007">
        <w:rPr>
          <w:lang w:val="en-US"/>
        </w:rPr>
        <w:t>s</w:t>
      </w:r>
      <w:r w:rsidRPr="000F6805">
        <w:rPr>
          <w:lang w:val="en-US"/>
        </w:rPr>
        <w:t xml:space="preserve"> </w:t>
      </w:r>
      <w:r w:rsidR="00A73007">
        <w:rPr>
          <w:lang w:val="en-US"/>
        </w:rPr>
        <w:t>with reduction targets below the 2025 compliance targets</w:t>
      </w:r>
      <w:r w:rsidRPr="000F6805">
        <w:t>.</w:t>
      </w:r>
    </w:p>
  </w:footnote>
  <w:footnote w:id="5">
    <w:p w14:paraId="6CE9753C" w14:textId="656D5C4C" w:rsidR="00020B9D" w:rsidRPr="008D3855" w:rsidRDefault="00020B9D" w:rsidP="00020B9D">
      <w:pPr>
        <w:pStyle w:val="FootnoteText"/>
        <w:rPr>
          <w:lang w:val="en-US"/>
        </w:rPr>
      </w:pPr>
      <w:r w:rsidRPr="00DA099D">
        <w:rPr>
          <w:rStyle w:val="FootnoteReference"/>
        </w:rPr>
        <w:footnoteRef/>
      </w:r>
      <w:r w:rsidRPr="00DA099D">
        <w:t xml:space="preserve"> UNEP/OzL.Pro/ExCom/</w:t>
      </w:r>
      <w:r>
        <w:t>88/31</w:t>
      </w:r>
    </w:p>
  </w:footnote>
  <w:footnote w:id="6">
    <w:p w14:paraId="443B492D" w14:textId="2C436A87" w:rsidR="00D239E2" w:rsidRDefault="00D239E2">
      <w:pPr>
        <w:pStyle w:val="FootnoteText"/>
      </w:pPr>
      <w:r>
        <w:rPr>
          <w:rStyle w:val="FootnoteReference"/>
        </w:rPr>
        <w:footnoteRef/>
      </w:r>
      <w:r>
        <w:t xml:space="preserve"> </w:t>
      </w:r>
      <w:r w:rsidRPr="00BC68A5">
        <w:t>27 September 2019</w:t>
      </w:r>
    </w:p>
  </w:footnote>
  <w:footnote w:id="7">
    <w:p w14:paraId="583514B2" w14:textId="77777777" w:rsidR="00361A15" w:rsidRPr="00FD7AB1" w:rsidRDefault="00361A15" w:rsidP="00361A15">
      <w:pPr>
        <w:pStyle w:val="FootnoteText"/>
        <w:rPr>
          <w:color w:val="FF0000"/>
          <w:lang w:val="en-US"/>
        </w:rPr>
      </w:pPr>
      <w:r w:rsidRPr="00D076E1">
        <w:rPr>
          <w:rStyle w:val="FootnoteReference"/>
        </w:rPr>
        <w:footnoteRef/>
      </w:r>
      <w:r w:rsidRPr="00D076E1">
        <w:t xml:space="preserve"> </w:t>
      </w:r>
      <w:r w:rsidRPr="00D076E1">
        <w:rPr>
          <w:lang w:val="en-US"/>
        </w:rPr>
        <w:t xml:space="preserve">Data as at </w:t>
      </w:r>
      <w:r>
        <w:rPr>
          <w:lang w:val="en-US"/>
        </w:rPr>
        <w:t xml:space="preserve">December </w:t>
      </w:r>
      <w:r w:rsidRPr="00D076E1">
        <w:rPr>
          <w:lang w:val="en-US"/>
        </w:rPr>
        <w:t>202</w:t>
      </w:r>
      <w:r>
        <w:rPr>
          <w:lang w:val="en-US"/>
        </w:rPr>
        <w:t>0</w:t>
      </w:r>
      <w:r w:rsidRPr="00D076E1">
        <w:rPr>
          <w:lang w:val="en-US"/>
        </w:rPr>
        <w:t xml:space="preserve"> are based on document UNEP/OzL.Pro/ExCom/88/1</w:t>
      </w:r>
      <w:r>
        <w:rPr>
          <w:lang w:val="en-US"/>
        </w:rPr>
        <w:t>2</w:t>
      </w:r>
      <w:r w:rsidRPr="00D076E1">
        <w:rPr>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9B2EF" w14:textId="789447C9" w:rsidR="007B2571" w:rsidRPr="0033525D" w:rsidRDefault="007B74A4" w:rsidP="009C1D27">
    <w:pPr>
      <w:jc w:val="left"/>
    </w:pPr>
    <w:r>
      <w:fldChar w:fldCharType="begin"/>
    </w:r>
    <w:r>
      <w:instrText xml:space="preserve"> DOCPROPERTY "Document number"  \* MERGEFORMAT </w:instrText>
    </w:r>
    <w:r>
      <w:fldChar w:fldCharType="separate"/>
    </w:r>
    <w:r w:rsidR="005764C0">
      <w:t>UNEP/OzL.Pro/ExCom/88/33</w:t>
    </w:r>
    <w:r>
      <w:fldChar w:fldCharType="end"/>
    </w:r>
  </w:p>
  <w:p w14:paraId="15B1A707" w14:textId="4807AB71" w:rsidR="007B2571" w:rsidRDefault="007B2571"/>
  <w:p w14:paraId="6948F992" w14:textId="77777777" w:rsidR="0008263B" w:rsidRPr="0033525D" w:rsidRDefault="0008263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C101A" w14:textId="3CD39BCE" w:rsidR="00E22669" w:rsidRDefault="007B74A4" w:rsidP="009C1D27">
    <w:pPr>
      <w:pStyle w:val="Header"/>
      <w:jc w:val="right"/>
    </w:pPr>
    <w:r>
      <w:fldChar w:fldCharType="begin"/>
    </w:r>
    <w:r>
      <w:instrText xml:space="preserve"> DOCPROPERTY "Document number"  \* MERGEFORMAT </w:instrText>
    </w:r>
    <w:r>
      <w:fldChar w:fldCharType="separate"/>
    </w:r>
    <w:r w:rsidR="005764C0">
      <w:t>UNEP/OzL.Pro/ExCom/88/33</w:t>
    </w:r>
    <w:r>
      <w:fldChar w:fldCharType="end"/>
    </w:r>
  </w:p>
  <w:p w14:paraId="35B42B4F" w14:textId="25FC0BF9" w:rsidR="00E22669" w:rsidRPr="006B3038" w:rsidRDefault="00E22669" w:rsidP="006B3038">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1E903" w14:textId="77777777" w:rsidR="00361A15" w:rsidRDefault="007B74A4" w:rsidP="00361A15">
    <w:pPr>
      <w:jc w:val="left"/>
    </w:pPr>
    <w:r>
      <w:fldChar w:fldCharType="begin"/>
    </w:r>
    <w:r>
      <w:instrText xml:space="preserve"> DOCPROPERTY "Document number"  \* MERGEFORMAT </w:instrText>
    </w:r>
    <w:r>
      <w:fldChar w:fldCharType="separate"/>
    </w:r>
    <w:r w:rsidR="00361A15">
      <w:t>UNEP/OzL.Pro/ExCom/88/33</w:t>
    </w:r>
    <w:r>
      <w:fldChar w:fldCharType="end"/>
    </w:r>
  </w:p>
  <w:p w14:paraId="4CC4D010" w14:textId="00B932B1" w:rsidR="00361A15" w:rsidRPr="0033525D" w:rsidRDefault="00356472" w:rsidP="00361A15">
    <w:pPr>
      <w:jc w:val="left"/>
    </w:pPr>
    <w:r>
      <w:t>Annex I</w:t>
    </w:r>
  </w:p>
  <w:p w14:paraId="37EC9934" w14:textId="77777777" w:rsidR="004810E3" w:rsidRPr="0033525D" w:rsidRDefault="007B74A4" w:rsidP="00361A15">
    <w:pP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6A255" w14:textId="34E53A47" w:rsidR="004810E3" w:rsidRDefault="007B74A4" w:rsidP="00361A15">
    <w:pPr>
      <w:jc w:val="right"/>
    </w:pPr>
    <w:r>
      <w:fldChar w:fldCharType="begin"/>
    </w:r>
    <w:r>
      <w:instrText xml:space="preserve"> DOCPROPERTY "Document number"  \* MERGEFORMAT </w:instrText>
    </w:r>
    <w:r>
      <w:fldChar w:fldCharType="separate"/>
    </w:r>
    <w:r w:rsidR="00361A15">
      <w:t>UNEP/OzL.Pro/ExCom/88/33</w:t>
    </w:r>
    <w:r>
      <w:fldChar w:fldCharType="end"/>
    </w:r>
  </w:p>
  <w:p w14:paraId="58F980A5" w14:textId="3F4FC5F9" w:rsidR="00361A15" w:rsidRPr="0033525D" w:rsidRDefault="00356472" w:rsidP="00361A15">
    <w:pPr>
      <w:jc w:val="right"/>
    </w:pPr>
    <w:r>
      <w:t>Annex I</w:t>
    </w:r>
  </w:p>
  <w:p w14:paraId="111E7212" w14:textId="77777777" w:rsidR="004810E3" w:rsidRPr="0033525D" w:rsidRDefault="007B74A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8B305" w14:textId="77777777" w:rsidR="00361A15" w:rsidRDefault="00361A1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4A151" w14:textId="77777777" w:rsidR="0088666E" w:rsidRPr="0033525D" w:rsidRDefault="007B74A4"/>
  <w:p w14:paraId="5CBD6D60" w14:textId="77777777" w:rsidR="0088666E" w:rsidRPr="0033525D" w:rsidRDefault="007B74A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509AC" w14:textId="77777777" w:rsidR="00356472" w:rsidRDefault="007B74A4" w:rsidP="00356472">
    <w:pPr>
      <w:jc w:val="right"/>
    </w:pPr>
    <w:r>
      <w:fldChar w:fldCharType="begin"/>
    </w:r>
    <w:r>
      <w:instrText xml:space="preserve"> DOCPROPERTY "Document number"  \* MERGEFORMAT </w:instrText>
    </w:r>
    <w:r>
      <w:fldChar w:fldCharType="separate"/>
    </w:r>
    <w:r w:rsidR="00356472">
      <w:t>UNEP/OzL.Pro/ExCom/88/33</w:t>
    </w:r>
    <w:r>
      <w:fldChar w:fldCharType="end"/>
    </w:r>
  </w:p>
  <w:p w14:paraId="2030E699" w14:textId="6481343B" w:rsidR="00356472" w:rsidRPr="0033525D" w:rsidRDefault="00356472" w:rsidP="00356472">
    <w:pPr>
      <w:jc w:val="right"/>
    </w:pPr>
    <w:r>
      <w:t>Annex II</w:t>
    </w:r>
  </w:p>
  <w:p w14:paraId="6C2BDC0D" w14:textId="77777777" w:rsidR="0088666E" w:rsidRPr="0033525D" w:rsidRDefault="007B74A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A9018F"/>
    <w:multiLevelType w:val="multilevel"/>
    <w:tmpl w:val="0AB62E0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560E76"/>
    <w:multiLevelType w:val="multilevel"/>
    <w:tmpl w:val="54886A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FF47DB"/>
    <w:rsid w:val="00000FED"/>
    <w:rsid w:val="0000434E"/>
    <w:rsid w:val="00015A65"/>
    <w:rsid w:val="00020B9D"/>
    <w:rsid w:val="00020CB8"/>
    <w:rsid w:val="000211A9"/>
    <w:rsid w:val="00031260"/>
    <w:rsid w:val="0003681A"/>
    <w:rsid w:val="000372B7"/>
    <w:rsid w:val="00050F6E"/>
    <w:rsid w:val="00061EC2"/>
    <w:rsid w:val="00066CE8"/>
    <w:rsid w:val="00080ED0"/>
    <w:rsid w:val="0008263B"/>
    <w:rsid w:val="00085B8F"/>
    <w:rsid w:val="00090481"/>
    <w:rsid w:val="000A3826"/>
    <w:rsid w:val="000A6C26"/>
    <w:rsid w:val="000C70B3"/>
    <w:rsid w:val="000D52A4"/>
    <w:rsid w:val="000E07BC"/>
    <w:rsid w:val="000F1CD4"/>
    <w:rsid w:val="000F4103"/>
    <w:rsid w:val="000F70A7"/>
    <w:rsid w:val="00106EF7"/>
    <w:rsid w:val="00113CCA"/>
    <w:rsid w:val="00122F25"/>
    <w:rsid w:val="001263C4"/>
    <w:rsid w:val="00135980"/>
    <w:rsid w:val="00140207"/>
    <w:rsid w:val="00164719"/>
    <w:rsid w:val="00166FC4"/>
    <w:rsid w:val="001677AC"/>
    <w:rsid w:val="001804EA"/>
    <w:rsid w:val="00181D85"/>
    <w:rsid w:val="00190A61"/>
    <w:rsid w:val="001A2215"/>
    <w:rsid w:val="001A2A21"/>
    <w:rsid w:val="001A3342"/>
    <w:rsid w:val="001A3E3D"/>
    <w:rsid w:val="001A7049"/>
    <w:rsid w:val="001B1E40"/>
    <w:rsid w:val="001C764E"/>
    <w:rsid w:val="001D0B86"/>
    <w:rsid w:val="001E1052"/>
    <w:rsid w:val="001E21B1"/>
    <w:rsid w:val="001E2F93"/>
    <w:rsid w:val="001E4554"/>
    <w:rsid w:val="001E61E5"/>
    <w:rsid w:val="001F2159"/>
    <w:rsid w:val="00200896"/>
    <w:rsid w:val="00210B8B"/>
    <w:rsid w:val="00214863"/>
    <w:rsid w:val="002156B4"/>
    <w:rsid w:val="00224FCD"/>
    <w:rsid w:val="00225E9F"/>
    <w:rsid w:val="00244CBF"/>
    <w:rsid w:val="00253222"/>
    <w:rsid w:val="00262847"/>
    <w:rsid w:val="00270121"/>
    <w:rsid w:val="002706E2"/>
    <w:rsid w:val="00272FBB"/>
    <w:rsid w:val="00276DB6"/>
    <w:rsid w:val="00281BB2"/>
    <w:rsid w:val="00293342"/>
    <w:rsid w:val="002B254E"/>
    <w:rsid w:val="002B28CD"/>
    <w:rsid w:val="002B72E9"/>
    <w:rsid w:val="002C7998"/>
    <w:rsid w:val="002F1E53"/>
    <w:rsid w:val="002F2CAA"/>
    <w:rsid w:val="0030052C"/>
    <w:rsid w:val="00305DE2"/>
    <w:rsid w:val="003306E1"/>
    <w:rsid w:val="003320E4"/>
    <w:rsid w:val="0033525D"/>
    <w:rsid w:val="003414F3"/>
    <w:rsid w:val="0034246D"/>
    <w:rsid w:val="0035613E"/>
    <w:rsid w:val="00356472"/>
    <w:rsid w:val="00361A15"/>
    <w:rsid w:val="00363EE9"/>
    <w:rsid w:val="00376128"/>
    <w:rsid w:val="0037742E"/>
    <w:rsid w:val="00377D56"/>
    <w:rsid w:val="0038245A"/>
    <w:rsid w:val="003840E6"/>
    <w:rsid w:val="00385CFC"/>
    <w:rsid w:val="003913B4"/>
    <w:rsid w:val="0039337A"/>
    <w:rsid w:val="003A3189"/>
    <w:rsid w:val="003A3CA7"/>
    <w:rsid w:val="003B07B8"/>
    <w:rsid w:val="003B33BD"/>
    <w:rsid w:val="003B569D"/>
    <w:rsid w:val="003B6431"/>
    <w:rsid w:val="003C3C0E"/>
    <w:rsid w:val="003D42A6"/>
    <w:rsid w:val="003D4F21"/>
    <w:rsid w:val="003D4FAC"/>
    <w:rsid w:val="003E7906"/>
    <w:rsid w:val="003F3C50"/>
    <w:rsid w:val="00406A6A"/>
    <w:rsid w:val="00406B22"/>
    <w:rsid w:val="004328A7"/>
    <w:rsid w:val="00434C74"/>
    <w:rsid w:val="0044470C"/>
    <w:rsid w:val="00456EB4"/>
    <w:rsid w:val="00466698"/>
    <w:rsid w:val="00470F81"/>
    <w:rsid w:val="004718F3"/>
    <w:rsid w:val="00475040"/>
    <w:rsid w:val="00493D40"/>
    <w:rsid w:val="00495DC2"/>
    <w:rsid w:val="004967B6"/>
    <w:rsid w:val="004A504B"/>
    <w:rsid w:val="004A6911"/>
    <w:rsid w:val="004B54E0"/>
    <w:rsid w:val="004B7384"/>
    <w:rsid w:val="004C4269"/>
    <w:rsid w:val="004D6236"/>
    <w:rsid w:val="004D7F90"/>
    <w:rsid w:val="004E4DBB"/>
    <w:rsid w:val="004E4E41"/>
    <w:rsid w:val="004E7551"/>
    <w:rsid w:val="004E7F9C"/>
    <w:rsid w:val="004F026E"/>
    <w:rsid w:val="004F3493"/>
    <w:rsid w:val="004F5143"/>
    <w:rsid w:val="00512B09"/>
    <w:rsid w:val="005220ED"/>
    <w:rsid w:val="00532566"/>
    <w:rsid w:val="00533796"/>
    <w:rsid w:val="00537343"/>
    <w:rsid w:val="00555D75"/>
    <w:rsid w:val="00560DF0"/>
    <w:rsid w:val="0056759C"/>
    <w:rsid w:val="0057464A"/>
    <w:rsid w:val="005764C0"/>
    <w:rsid w:val="00583C3B"/>
    <w:rsid w:val="0059513E"/>
    <w:rsid w:val="005A6AA4"/>
    <w:rsid w:val="005A6D9F"/>
    <w:rsid w:val="005B48FF"/>
    <w:rsid w:val="005D363F"/>
    <w:rsid w:val="005E3145"/>
    <w:rsid w:val="005E7190"/>
    <w:rsid w:val="00604C15"/>
    <w:rsid w:val="00613BE3"/>
    <w:rsid w:val="006158D5"/>
    <w:rsid w:val="00625D83"/>
    <w:rsid w:val="006473D2"/>
    <w:rsid w:val="006623E7"/>
    <w:rsid w:val="00662B80"/>
    <w:rsid w:val="00667A2F"/>
    <w:rsid w:val="00670F6C"/>
    <w:rsid w:val="00675D4B"/>
    <w:rsid w:val="006852C7"/>
    <w:rsid w:val="006852CE"/>
    <w:rsid w:val="00691961"/>
    <w:rsid w:val="00692D14"/>
    <w:rsid w:val="006B0DBD"/>
    <w:rsid w:val="006B65C7"/>
    <w:rsid w:val="006C1727"/>
    <w:rsid w:val="006C268F"/>
    <w:rsid w:val="006C2D25"/>
    <w:rsid w:val="006C32FD"/>
    <w:rsid w:val="006C39CE"/>
    <w:rsid w:val="006C4545"/>
    <w:rsid w:val="006D0EBF"/>
    <w:rsid w:val="006D0FCC"/>
    <w:rsid w:val="006D21F5"/>
    <w:rsid w:val="006D2BE4"/>
    <w:rsid w:val="006E126D"/>
    <w:rsid w:val="006E1FC3"/>
    <w:rsid w:val="006E765A"/>
    <w:rsid w:val="006F625E"/>
    <w:rsid w:val="0070194E"/>
    <w:rsid w:val="0070332B"/>
    <w:rsid w:val="00704CE9"/>
    <w:rsid w:val="0070616B"/>
    <w:rsid w:val="00706295"/>
    <w:rsid w:val="00706FDA"/>
    <w:rsid w:val="00707F6C"/>
    <w:rsid w:val="00711F9A"/>
    <w:rsid w:val="00713810"/>
    <w:rsid w:val="007219D6"/>
    <w:rsid w:val="007303A5"/>
    <w:rsid w:val="00730B3E"/>
    <w:rsid w:val="0073420B"/>
    <w:rsid w:val="00743953"/>
    <w:rsid w:val="00747392"/>
    <w:rsid w:val="0074760E"/>
    <w:rsid w:val="00754ABA"/>
    <w:rsid w:val="0077228A"/>
    <w:rsid w:val="007A1546"/>
    <w:rsid w:val="007A228C"/>
    <w:rsid w:val="007A368E"/>
    <w:rsid w:val="007A5868"/>
    <w:rsid w:val="007A70B7"/>
    <w:rsid w:val="007A7DA0"/>
    <w:rsid w:val="007B04CE"/>
    <w:rsid w:val="007B2571"/>
    <w:rsid w:val="007B6871"/>
    <w:rsid w:val="007B74A4"/>
    <w:rsid w:val="007B7A2F"/>
    <w:rsid w:val="007C3D33"/>
    <w:rsid w:val="007C5737"/>
    <w:rsid w:val="007D294A"/>
    <w:rsid w:val="007D47D2"/>
    <w:rsid w:val="007D6C88"/>
    <w:rsid w:val="007D6EC0"/>
    <w:rsid w:val="007D7E1D"/>
    <w:rsid w:val="007F5CC2"/>
    <w:rsid w:val="00830742"/>
    <w:rsid w:val="00831979"/>
    <w:rsid w:val="00851352"/>
    <w:rsid w:val="008536BA"/>
    <w:rsid w:val="00857077"/>
    <w:rsid w:val="00863230"/>
    <w:rsid w:val="00865BD0"/>
    <w:rsid w:val="008717D8"/>
    <w:rsid w:val="0087215C"/>
    <w:rsid w:val="00875D25"/>
    <w:rsid w:val="00880E35"/>
    <w:rsid w:val="008826E8"/>
    <w:rsid w:val="008875FE"/>
    <w:rsid w:val="00887F8E"/>
    <w:rsid w:val="00896234"/>
    <w:rsid w:val="00897E43"/>
    <w:rsid w:val="008C5738"/>
    <w:rsid w:val="008C7EAD"/>
    <w:rsid w:val="008D0CFE"/>
    <w:rsid w:val="008D240C"/>
    <w:rsid w:val="008D6152"/>
    <w:rsid w:val="008E7BA9"/>
    <w:rsid w:val="008F0F81"/>
    <w:rsid w:val="008F27BF"/>
    <w:rsid w:val="00912791"/>
    <w:rsid w:val="009142EC"/>
    <w:rsid w:val="009154C3"/>
    <w:rsid w:val="00917274"/>
    <w:rsid w:val="00917EA6"/>
    <w:rsid w:val="00923540"/>
    <w:rsid w:val="00926767"/>
    <w:rsid w:val="00935A85"/>
    <w:rsid w:val="009361D5"/>
    <w:rsid w:val="009428A4"/>
    <w:rsid w:val="00947614"/>
    <w:rsid w:val="009659F4"/>
    <w:rsid w:val="00970D60"/>
    <w:rsid w:val="00971D1B"/>
    <w:rsid w:val="00977F62"/>
    <w:rsid w:val="0098575B"/>
    <w:rsid w:val="0099390E"/>
    <w:rsid w:val="009960E5"/>
    <w:rsid w:val="009A7ADC"/>
    <w:rsid w:val="009B0D30"/>
    <w:rsid w:val="009B642D"/>
    <w:rsid w:val="009C19B7"/>
    <w:rsid w:val="009C1D27"/>
    <w:rsid w:val="009C5ABB"/>
    <w:rsid w:val="009D6ABC"/>
    <w:rsid w:val="009D6CBC"/>
    <w:rsid w:val="009D765D"/>
    <w:rsid w:val="009D7C51"/>
    <w:rsid w:val="009E196C"/>
    <w:rsid w:val="009E70F4"/>
    <w:rsid w:val="009F36BF"/>
    <w:rsid w:val="00A06BE8"/>
    <w:rsid w:val="00A10D4A"/>
    <w:rsid w:val="00A111B6"/>
    <w:rsid w:val="00A16D3E"/>
    <w:rsid w:val="00A25A45"/>
    <w:rsid w:val="00A26D27"/>
    <w:rsid w:val="00A32993"/>
    <w:rsid w:val="00A376EE"/>
    <w:rsid w:val="00A42A99"/>
    <w:rsid w:val="00A5151A"/>
    <w:rsid w:val="00A57E0A"/>
    <w:rsid w:val="00A73007"/>
    <w:rsid w:val="00A823F6"/>
    <w:rsid w:val="00A84BD6"/>
    <w:rsid w:val="00A84C77"/>
    <w:rsid w:val="00A84D83"/>
    <w:rsid w:val="00A8719E"/>
    <w:rsid w:val="00AA0A89"/>
    <w:rsid w:val="00AA43FC"/>
    <w:rsid w:val="00AA6429"/>
    <w:rsid w:val="00AC01AA"/>
    <w:rsid w:val="00AC4F72"/>
    <w:rsid w:val="00AD4EF8"/>
    <w:rsid w:val="00AF44ED"/>
    <w:rsid w:val="00AF741A"/>
    <w:rsid w:val="00B01A91"/>
    <w:rsid w:val="00B01ADB"/>
    <w:rsid w:val="00B04161"/>
    <w:rsid w:val="00B056F9"/>
    <w:rsid w:val="00B11E3D"/>
    <w:rsid w:val="00B17E82"/>
    <w:rsid w:val="00B205A2"/>
    <w:rsid w:val="00B235F0"/>
    <w:rsid w:val="00B4575A"/>
    <w:rsid w:val="00B575BA"/>
    <w:rsid w:val="00B71608"/>
    <w:rsid w:val="00B76429"/>
    <w:rsid w:val="00B956D4"/>
    <w:rsid w:val="00B97446"/>
    <w:rsid w:val="00BA7432"/>
    <w:rsid w:val="00BB2764"/>
    <w:rsid w:val="00BC1AA0"/>
    <w:rsid w:val="00BC2495"/>
    <w:rsid w:val="00BC68A5"/>
    <w:rsid w:val="00BC7EB9"/>
    <w:rsid w:val="00BD2643"/>
    <w:rsid w:val="00BD56B1"/>
    <w:rsid w:val="00BD6558"/>
    <w:rsid w:val="00BE7101"/>
    <w:rsid w:val="00BF2F76"/>
    <w:rsid w:val="00BF3022"/>
    <w:rsid w:val="00BF3214"/>
    <w:rsid w:val="00BF5573"/>
    <w:rsid w:val="00C11655"/>
    <w:rsid w:val="00C15867"/>
    <w:rsid w:val="00C2296D"/>
    <w:rsid w:val="00C23155"/>
    <w:rsid w:val="00C35863"/>
    <w:rsid w:val="00C40C41"/>
    <w:rsid w:val="00C45885"/>
    <w:rsid w:val="00C50F22"/>
    <w:rsid w:val="00C5484B"/>
    <w:rsid w:val="00C57971"/>
    <w:rsid w:val="00C65BD7"/>
    <w:rsid w:val="00C70E36"/>
    <w:rsid w:val="00C76BA4"/>
    <w:rsid w:val="00C83A48"/>
    <w:rsid w:val="00C8511D"/>
    <w:rsid w:val="00C85865"/>
    <w:rsid w:val="00C85E85"/>
    <w:rsid w:val="00CA2EAE"/>
    <w:rsid w:val="00CA4AC1"/>
    <w:rsid w:val="00CA7B89"/>
    <w:rsid w:val="00CA7BD8"/>
    <w:rsid w:val="00CB0316"/>
    <w:rsid w:val="00CB0B11"/>
    <w:rsid w:val="00CB426A"/>
    <w:rsid w:val="00CB5354"/>
    <w:rsid w:val="00CC3C9E"/>
    <w:rsid w:val="00CC6A14"/>
    <w:rsid w:val="00CC70A3"/>
    <w:rsid w:val="00CD3E58"/>
    <w:rsid w:val="00CD4442"/>
    <w:rsid w:val="00CD53C3"/>
    <w:rsid w:val="00CD574E"/>
    <w:rsid w:val="00CE4C22"/>
    <w:rsid w:val="00CF41EC"/>
    <w:rsid w:val="00CF5D04"/>
    <w:rsid w:val="00D04DE4"/>
    <w:rsid w:val="00D063F1"/>
    <w:rsid w:val="00D14F22"/>
    <w:rsid w:val="00D239E2"/>
    <w:rsid w:val="00D4741C"/>
    <w:rsid w:val="00D522FB"/>
    <w:rsid w:val="00D57918"/>
    <w:rsid w:val="00D72DB4"/>
    <w:rsid w:val="00D73DC6"/>
    <w:rsid w:val="00D74C1A"/>
    <w:rsid w:val="00D754C1"/>
    <w:rsid w:val="00D77393"/>
    <w:rsid w:val="00D77A35"/>
    <w:rsid w:val="00D80BF9"/>
    <w:rsid w:val="00D81B3E"/>
    <w:rsid w:val="00D90C70"/>
    <w:rsid w:val="00D90E49"/>
    <w:rsid w:val="00D96ADE"/>
    <w:rsid w:val="00DA0CE2"/>
    <w:rsid w:val="00DC6A10"/>
    <w:rsid w:val="00DE657E"/>
    <w:rsid w:val="00DF4704"/>
    <w:rsid w:val="00E024AA"/>
    <w:rsid w:val="00E15C77"/>
    <w:rsid w:val="00E22669"/>
    <w:rsid w:val="00E250F1"/>
    <w:rsid w:val="00E305BC"/>
    <w:rsid w:val="00E3550D"/>
    <w:rsid w:val="00E52838"/>
    <w:rsid w:val="00E614E0"/>
    <w:rsid w:val="00E73F7F"/>
    <w:rsid w:val="00E85409"/>
    <w:rsid w:val="00E90809"/>
    <w:rsid w:val="00EA429F"/>
    <w:rsid w:val="00EA4F9E"/>
    <w:rsid w:val="00EA63CA"/>
    <w:rsid w:val="00EA6D3B"/>
    <w:rsid w:val="00EB00AD"/>
    <w:rsid w:val="00EB136C"/>
    <w:rsid w:val="00EB480E"/>
    <w:rsid w:val="00EB5EC6"/>
    <w:rsid w:val="00EB7FC9"/>
    <w:rsid w:val="00EC5D36"/>
    <w:rsid w:val="00ED27E8"/>
    <w:rsid w:val="00ED7137"/>
    <w:rsid w:val="00EF06EA"/>
    <w:rsid w:val="00F21088"/>
    <w:rsid w:val="00F327E7"/>
    <w:rsid w:val="00F35746"/>
    <w:rsid w:val="00F447C7"/>
    <w:rsid w:val="00F459B4"/>
    <w:rsid w:val="00F5211B"/>
    <w:rsid w:val="00F554A9"/>
    <w:rsid w:val="00F71059"/>
    <w:rsid w:val="00F716FD"/>
    <w:rsid w:val="00F80355"/>
    <w:rsid w:val="00F87C43"/>
    <w:rsid w:val="00FA5722"/>
    <w:rsid w:val="00FB0C81"/>
    <w:rsid w:val="00FC0B90"/>
    <w:rsid w:val="00FC2200"/>
    <w:rsid w:val="00FC2540"/>
    <w:rsid w:val="00FE4652"/>
    <w:rsid w:val="00FF0047"/>
    <w:rsid w:val="00FF0204"/>
    <w:rsid w:val="00FF3AED"/>
    <w:rsid w:val="00FF47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10BC6"/>
  <w15:docId w15:val="{954491DA-61B6-4A93-8238-E9E6D175A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7228A"/>
    <w:rPr>
      <w:sz w:val="22"/>
      <w:szCs w:val="22"/>
      <w:lang w:val="en-CA"/>
    </w:rPr>
  </w:style>
  <w:style w:type="character" w:customStyle="1" w:styleId="HeaderChar">
    <w:name w:val="Header Char"/>
    <w:basedOn w:val="DefaultParagraphFont"/>
    <w:link w:val="Header"/>
    <w:rsid w:val="0077228A"/>
    <w:rPr>
      <w:sz w:val="22"/>
      <w:szCs w:val="22"/>
      <w:lang w:val="en-CA"/>
    </w:rPr>
  </w:style>
  <w:style w:type="character" w:customStyle="1" w:styleId="FooterChar">
    <w:name w:val="Footer Char"/>
    <w:basedOn w:val="DefaultParagraphFont"/>
    <w:link w:val="Footer"/>
    <w:uiPriority w:val="99"/>
    <w:rsid w:val="0077228A"/>
    <w:rPr>
      <w:sz w:val="22"/>
      <w:szCs w:val="22"/>
      <w:lang w:val="en-CA"/>
    </w:rPr>
  </w:style>
  <w:style w:type="table" w:customStyle="1" w:styleId="TableGrid10">
    <w:name w:val="Table Grid1"/>
    <w:basedOn w:val="TableNormal"/>
    <w:next w:val="TableGrid"/>
    <w:rsid w:val="0077228A"/>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UNEP/OzL.Pro/ExCom/88/33</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CFE94BF-E00D-4C0D-89A6-8D9C724B476B}"/>
</file>

<file path=customXml/itemProps2.xml><?xml version="1.0" encoding="utf-8"?>
<ds:datastoreItem xmlns:ds="http://schemas.openxmlformats.org/officeDocument/2006/customXml" ds:itemID="{36603D90-3AA5-4AEE-BA09-048BB091D169}"/>
</file>

<file path=customXml/itemProps3.xml><?xml version="1.0" encoding="utf-8"?>
<ds:datastoreItem xmlns:ds="http://schemas.openxmlformats.org/officeDocument/2006/customXml" ds:itemID="{12FD1826-5745-42E2-B8B9-ACE0588B8748}"/>
</file>

<file path=customXml/itemProps4.xml><?xml version="1.0" encoding="utf-8"?>
<ds:datastoreItem xmlns:ds="http://schemas.openxmlformats.org/officeDocument/2006/customXml" ds:itemID="{19966294-4BA5-4977-9FBC-F6C5A2A98F7F}"/>
</file>

<file path=docProps/app.xml><?xml version="1.0" encoding="utf-8"?>
<Properties xmlns="http://schemas.openxmlformats.org/officeDocument/2006/extended-properties" xmlns:vt="http://schemas.openxmlformats.org/officeDocument/2006/docPropsVTypes">
  <Template>Normal</Template>
  <TotalTime>1</TotalTime>
  <Pages>7</Pages>
  <Words>2000</Words>
  <Characters>11556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World Bank’s work programme for 2021</vt:lpstr>
    </vt:vector>
  </TitlesOfParts>
  <Company>UNMFS</Company>
  <LinksUpToDate>false</LinksUpToDate>
  <CharactersWithSpaces>13529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work programme for 2021 (part 1)</dc:title>
  <dc:creator>Kaleen  McNamara</dc:creator>
  <cp:lastModifiedBy>Liona Gabriele DAVIES</cp:lastModifiedBy>
  <cp:revision>2</cp:revision>
  <cp:lastPrinted>2001-05-26T16:40:00Z</cp:lastPrinted>
  <dcterms:created xsi:type="dcterms:W3CDTF">2021-10-26T13:27:00Z</dcterms:created>
  <dcterms:modified xsi:type="dcterms:W3CDTF">2021-10-26T13:27:00Z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UNEP/OzL.Pro/ExCom/88/33</vt:lpwstr>
  </property>
  <property fmtid="{D5CDD505-2E9C-101B-9397-08002B2CF9AE}" pid="3" name="Revision date">
    <vt:lpwstr>10/25/2021</vt:lpwstr>
  </property>
  <property fmtid="{D5CDD505-2E9C-101B-9397-08002B2CF9AE}" pid="4" name="ContentTypeId">
    <vt:lpwstr>0x010100BE9B89F773C4B04FA1A88A390C771F1B</vt:lpwstr>
  </property>
</Properties>
</file>