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787471BE"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752"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C80BF30" id="Group 1" o:spid="_x0000_s1026" style="position:absolute;margin-left:.2pt;margin-top:2.85pt;width:66.5pt;height:127.25pt;z-index:25165875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B0D30">
              <w:rPr>
                <w:rFonts w:ascii="Univers" w:hAnsi="Univers"/>
                <w:b/>
                <w:sz w:val="32"/>
              </w:rPr>
              <w:t>United Nations</w:t>
            </w:r>
            <w:r w:rsidR="00AE46E9">
              <w:rPr>
                <w:rFonts w:ascii="Univers" w:hAnsi="Univers"/>
                <w:b/>
                <w:sz w:val="32"/>
              </w:rPr>
              <w:t xml:space="preserve"> </w:t>
            </w:r>
            <w:r w:rsidRPr="009B0D30">
              <w:rPr>
                <w:rFonts w:ascii="Univers" w:hAnsi="Univers"/>
                <w:b/>
                <w:sz w:val="32"/>
              </w:rPr>
              <w:t>Environment</w:t>
            </w:r>
            <w:r w:rsidR="00AE46E9">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9B0D30" w:rsidRDefault="00C15867" w:rsidP="00AE46E9">
            <w:pPr>
              <w:spacing w:before="60"/>
            </w:pPr>
            <w:r w:rsidRPr="009B0D30">
              <w:t>Distr.</w:t>
            </w:r>
          </w:p>
          <w:p w14:paraId="520963DA" w14:textId="77777777" w:rsidR="00923540" w:rsidRPr="009B0D30" w:rsidRDefault="00923540" w:rsidP="00923540">
            <w:r w:rsidRPr="009B0D30">
              <w:t>GENERAL</w:t>
            </w:r>
          </w:p>
          <w:p w14:paraId="4D4878A9" w14:textId="77777777" w:rsidR="00C15867" w:rsidRPr="009B0D30" w:rsidRDefault="00C15867" w:rsidP="009C59F7"/>
          <w:p w14:paraId="7049DCC2" w14:textId="77777777" w:rsidR="00C15867" w:rsidRPr="009B0D30" w:rsidRDefault="00C15867" w:rsidP="009C59F7"/>
          <w:p w14:paraId="5CA6F7DC" w14:textId="60F2F4BD" w:rsidR="00C15867" w:rsidRPr="009B0D30" w:rsidRDefault="00A27D8E" w:rsidP="009C59F7">
            <w:fldSimple w:instr=" DOCPROPERTY &quot;Document number&quot;  \* MERGEFORMAT ">
              <w:r w:rsidR="008172F7">
                <w:t>UNEP/OzL.Pro/ExCom/93</w:t>
              </w:r>
              <w:r w:rsidR="008172F7" w:rsidRPr="00281725">
                <w:t>/50</w:t>
              </w:r>
            </w:fldSimple>
          </w:p>
          <w:p w14:paraId="0C7F96A8" w14:textId="42B6102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A5E32">
              <w:t>18 November 2023</w:t>
            </w:r>
            <w:r w:rsidRPr="009B0D30">
              <w:fldChar w:fldCharType="end"/>
            </w:r>
          </w:p>
          <w:p w14:paraId="15C35572" w14:textId="77777777" w:rsidR="00C15867" w:rsidRPr="006A01DB" w:rsidRDefault="00C15867" w:rsidP="009C59F7">
            <w:pPr>
              <w:rPr>
                <w:caps/>
              </w:rPr>
            </w:pPr>
          </w:p>
          <w:p w14:paraId="01B1A28D" w14:textId="77777777" w:rsidR="00C15867" w:rsidRPr="009B0D30" w:rsidRDefault="00C15867" w:rsidP="009C59F7">
            <w:r w:rsidRPr="009B0D30">
              <w:t>ORIGINAL: ENGLISH</w:t>
            </w:r>
          </w:p>
        </w:tc>
      </w:tr>
    </w:tbl>
    <w:p w14:paraId="52E7BB9B" w14:textId="77777777" w:rsidR="00CA59FB" w:rsidRDefault="00C15867" w:rsidP="00AE46E9">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F151030"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61AC3FA" w14:textId="7692A299" w:rsidR="0079781A" w:rsidRDefault="0079781A" w:rsidP="0079781A">
      <w:pPr>
        <w:jc w:val="left"/>
      </w:pPr>
      <w:r w:rsidRPr="00281725">
        <w:t xml:space="preserve">Item </w:t>
      </w:r>
      <w:r w:rsidR="00281725" w:rsidRPr="00760366">
        <w:t>9(d)</w:t>
      </w:r>
      <w:r>
        <w:t xml:space="preserve"> of the </w:t>
      </w:r>
      <w:r w:rsidRPr="00512BEF">
        <w:t>provisional agenda</w:t>
      </w:r>
      <w:r w:rsidRPr="00512BEF">
        <w:rPr>
          <w:rStyle w:val="FootnoteReference"/>
        </w:rPr>
        <w:footnoteReference w:id="2"/>
      </w:r>
    </w:p>
    <w:p w14:paraId="641E98CC" w14:textId="77777777" w:rsidR="00B00AE1" w:rsidRPr="00DA764B" w:rsidRDefault="00B00AE1" w:rsidP="00DA764B">
      <w:pPr>
        <w:rPr>
          <w:highlight w:val="lightGray"/>
        </w:rPr>
      </w:pPr>
    </w:p>
    <w:p w14:paraId="06E53209" w14:textId="77777777" w:rsidR="00DA764B" w:rsidRPr="00DA764B" w:rsidRDefault="00DA764B" w:rsidP="00DA764B">
      <w:pPr>
        <w:rPr>
          <w:highlight w:val="lightGray"/>
        </w:rPr>
      </w:pPr>
    </w:p>
    <w:p w14:paraId="512E8EBF" w14:textId="77777777" w:rsidR="0001218E" w:rsidRPr="00DA764B" w:rsidRDefault="0001218E" w:rsidP="00DA764B"/>
    <w:p w14:paraId="022718D2" w14:textId="286D3944" w:rsidR="0001218E" w:rsidRPr="00996241" w:rsidRDefault="0001218E" w:rsidP="006F2CC2">
      <w:pPr>
        <w:jc w:val="center"/>
        <w:rPr>
          <w:b/>
        </w:rPr>
      </w:pPr>
      <w:r w:rsidRPr="00996241">
        <w:rPr>
          <w:b/>
        </w:rPr>
        <w:t xml:space="preserve">PROJECT </w:t>
      </w:r>
      <w:r w:rsidRPr="0062447A">
        <w:rPr>
          <w:b/>
        </w:rPr>
        <w:t xml:space="preserve">PROPOSAL: </w:t>
      </w:r>
      <w:r w:rsidR="0062447A" w:rsidRPr="0062447A">
        <w:rPr>
          <w:b/>
        </w:rPr>
        <w:t>C</w:t>
      </w:r>
      <w:r w:rsidR="0062447A">
        <w:rPr>
          <w:b/>
        </w:rPr>
        <w:t>UBA</w:t>
      </w:r>
    </w:p>
    <w:p w14:paraId="30EFE531" w14:textId="77777777" w:rsidR="0001218E" w:rsidRPr="00DA764B" w:rsidRDefault="0001218E" w:rsidP="00DA764B"/>
    <w:p w14:paraId="7E38456B" w14:textId="77777777" w:rsidR="0001218E" w:rsidRPr="00DA764B" w:rsidRDefault="0001218E" w:rsidP="00DA764B"/>
    <w:p w14:paraId="4FCC08B0" w14:textId="7D312650" w:rsidR="0001218E" w:rsidRPr="00996241" w:rsidRDefault="0001218E" w:rsidP="006F2CC2">
      <w:pPr>
        <w:ind w:firstLine="720"/>
      </w:pPr>
      <w:r w:rsidRPr="00996241">
        <w:t xml:space="preserve">This document consists of the comments and recommendation of the Secretariat on the following project proposal: </w:t>
      </w:r>
    </w:p>
    <w:p w14:paraId="0FB4F608" w14:textId="29D633C6" w:rsidR="0001218E" w:rsidRPr="00996241" w:rsidRDefault="0001218E" w:rsidP="005346AE">
      <w:pPr>
        <w:spacing w:before="240" w:after="240"/>
        <w:rPr>
          <w:u w:val="single"/>
        </w:rPr>
      </w:pPr>
      <w:r w:rsidRPr="00996241">
        <w:rPr>
          <w:u w:val="single"/>
        </w:rPr>
        <w:t>Phase-</w:t>
      </w:r>
      <w:r w:rsidR="00FF7A7C">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62447A" w14:paraId="56280817" w14:textId="77777777" w:rsidTr="00692233">
        <w:tc>
          <w:tcPr>
            <w:tcW w:w="6941" w:type="dxa"/>
          </w:tcPr>
          <w:p w14:paraId="39682340" w14:textId="2442C308" w:rsidR="0001218E" w:rsidRPr="00EE5B08" w:rsidRDefault="00FF7A7C" w:rsidP="00692233">
            <w:pPr>
              <w:pStyle w:val="ListParagraph"/>
              <w:numPr>
                <w:ilvl w:val="0"/>
                <w:numId w:val="21"/>
              </w:numPr>
              <w:ind w:hanging="830"/>
              <w:rPr>
                <w:lang w:val="en-CA"/>
              </w:rPr>
            </w:pPr>
            <w:r>
              <w:rPr>
                <w:lang w:val="en-CA"/>
              </w:rPr>
              <w:t xml:space="preserve">Kigali </w:t>
            </w:r>
            <w:r w:rsidR="0001218E" w:rsidRPr="00EE5B08">
              <w:rPr>
                <w:lang w:val="en-CA"/>
              </w:rPr>
              <w:t xml:space="preserve">HFC </w:t>
            </w:r>
            <w:r>
              <w:rPr>
                <w:lang w:val="en-CA"/>
              </w:rPr>
              <w:t>implementation</w:t>
            </w:r>
            <w:r w:rsidR="0001218E">
              <w:rPr>
                <w:lang w:val="en-CA"/>
              </w:rPr>
              <w:t xml:space="preserve"> plan (</w:t>
            </w:r>
            <w:r w:rsidR="0001218E" w:rsidRPr="0062447A">
              <w:rPr>
                <w:lang w:val="en-CA"/>
              </w:rPr>
              <w:t xml:space="preserve">stage I, </w:t>
            </w:r>
            <w:r w:rsidRPr="0062447A">
              <w:rPr>
                <w:lang w:val="en-CA"/>
              </w:rPr>
              <w:t>first</w:t>
            </w:r>
            <w:r w:rsidR="0001218E" w:rsidRPr="0062447A">
              <w:rPr>
                <w:lang w:val="en-CA"/>
              </w:rPr>
              <w:t xml:space="preserve"> tranche)</w:t>
            </w:r>
          </w:p>
        </w:tc>
        <w:tc>
          <w:tcPr>
            <w:tcW w:w="2409" w:type="dxa"/>
          </w:tcPr>
          <w:p w14:paraId="6B1D17D4" w14:textId="41525D07" w:rsidR="0001218E" w:rsidRPr="0062447A" w:rsidRDefault="0062447A" w:rsidP="00692233">
            <w:pPr>
              <w:jc w:val="right"/>
            </w:pPr>
            <w:r w:rsidRPr="0062447A">
              <w:t>UNDP</w:t>
            </w:r>
          </w:p>
        </w:tc>
      </w:tr>
    </w:tbl>
    <w:p w14:paraId="58CB3FBB" w14:textId="77777777" w:rsidR="0001218E" w:rsidRPr="009931F4" w:rsidRDefault="0001218E" w:rsidP="006F2CC2"/>
    <w:p w14:paraId="0858DFEC" w14:textId="77777777" w:rsidR="0001218E" w:rsidRPr="00996241" w:rsidRDefault="0001218E" w:rsidP="006F2CC2"/>
    <w:p w14:paraId="05503EE4" w14:textId="77777777" w:rsidR="0001218E" w:rsidRPr="009931F4" w:rsidRDefault="0001218E" w:rsidP="006F2CC2"/>
    <w:p w14:paraId="1A24E9AB" w14:textId="77777777" w:rsidR="0001218E" w:rsidRPr="00996241" w:rsidRDefault="0001218E" w:rsidP="006F2CC2"/>
    <w:p w14:paraId="152504E3" w14:textId="77777777" w:rsidR="0001218E" w:rsidRPr="00996241" w:rsidRDefault="0001218E" w:rsidP="006F2CC2">
      <w:pPr>
        <w:jc w:val="left"/>
      </w:pPr>
    </w:p>
    <w:p w14:paraId="4839420B" w14:textId="77777777" w:rsidR="0001218E" w:rsidRPr="00996241" w:rsidRDefault="0001218E" w:rsidP="006F2CC2">
      <w:pPr>
        <w:jc w:val="left"/>
      </w:pPr>
      <w:r w:rsidRPr="00996241">
        <w:br w:type="page"/>
      </w:r>
    </w:p>
    <w:p w14:paraId="3A32CB20" w14:textId="77777777" w:rsidR="0001218E" w:rsidRPr="00996241" w:rsidRDefault="0001218E" w:rsidP="006F2CC2">
      <w:pPr>
        <w:jc w:val="center"/>
        <w:rPr>
          <w:b/>
        </w:rPr>
      </w:pPr>
      <w:r w:rsidRPr="00996241">
        <w:rPr>
          <w:b/>
        </w:rPr>
        <w:lastRenderedPageBreak/>
        <w:t>PROJECT EVALUATION SHEET – MULTI-YEAR PROJECTS</w:t>
      </w:r>
    </w:p>
    <w:p w14:paraId="49A7534E" w14:textId="77777777" w:rsidR="0001218E" w:rsidRPr="00F72BF4" w:rsidRDefault="0001218E" w:rsidP="006F2CC2">
      <w:pPr>
        <w:jc w:val="center"/>
        <w:rPr>
          <w:sz w:val="10"/>
        </w:rPr>
      </w:pPr>
    </w:p>
    <w:p w14:paraId="3333B885" w14:textId="278EF000" w:rsidR="0001218E" w:rsidRDefault="0062447A" w:rsidP="006F2CC2">
      <w:pPr>
        <w:jc w:val="center"/>
        <w:rPr>
          <w:b/>
        </w:rPr>
      </w:pPr>
      <w:r w:rsidRPr="0062447A">
        <w:rPr>
          <w:b/>
        </w:rPr>
        <w:t>Cuba</w:t>
      </w:r>
    </w:p>
    <w:p w14:paraId="623A9058" w14:textId="77777777" w:rsidR="0001218E" w:rsidRPr="0084407C" w:rsidRDefault="0001218E" w:rsidP="006F2CC2">
      <w:pPr>
        <w:jc w:val="center"/>
        <w:rPr>
          <w:bCs/>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01218E" w:rsidRPr="00EB31E3" w14:paraId="378381C0" w14:textId="77777777" w:rsidTr="00281725">
        <w:trPr>
          <w:trHeight w:val="248"/>
        </w:trPr>
        <w:tc>
          <w:tcPr>
            <w:tcW w:w="2275" w:type="pct"/>
            <w:shd w:val="clear" w:color="auto" w:fill="auto"/>
          </w:tcPr>
          <w:p w14:paraId="7BC06B7D" w14:textId="77777777" w:rsidR="0001218E" w:rsidRPr="00996241" w:rsidRDefault="0001218E" w:rsidP="00692233">
            <w:pPr>
              <w:rPr>
                <w:b/>
                <w:sz w:val="20"/>
              </w:rPr>
            </w:pPr>
            <w:r w:rsidRPr="00996241">
              <w:rPr>
                <w:b/>
                <w:sz w:val="20"/>
              </w:rPr>
              <w:t>(I) PROJECT TITLE</w:t>
            </w:r>
          </w:p>
        </w:tc>
        <w:tc>
          <w:tcPr>
            <w:tcW w:w="2725" w:type="pct"/>
            <w:shd w:val="clear" w:color="auto" w:fill="auto"/>
          </w:tcPr>
          <w:p w14:paraId="1FE88D5A" w14:textId="77777777" w:rsidR="0001218E" w:rsidRPr="00996241" w:rsidRDefault="0001218E" w:rsidP="00692233">
            <w:pPr>
              <w:jc w:val="center"/>
              <w:rPr>
                <w:b/>
                <w:sz w:val="20"/>
              </w:rPr>
            </w:pPr>
            <w:r w:rsidRPr="00996241">
              <w:rPr>
                <w:b/>
                <w:sz w:val="20"/>
              </w:rPr>
              <w:t>AGENCY</w:t>
            </w:r>
          </w:p>
        </w:tc>
      </w:tr>
      <w:tr w:rsidR="0001218E" w:rsidRPr="00EB31E3" w14:paraId="0EF36BF8" w14:textId="77777777" w:rsidTr="00281725">
        <w:trPr>
          <w:trHeight w:val="40"/>
        </w:trPr>
        <w:tc>
          <w:tcPr>
            <w:tcW w:w="2275" w:type="pct"/>
            <w:shd w:val="clear" w:color="auto" w:fill="auto"/>
            <w:vAlign w:val="center"/>
          </w:tcPr>
          <w:p w14:paraId="4B15643D" w14:textId="1643F011" w:rsidR="0001218E" w:rsidRPr="0062447A" w:rsidRDefault="00FF7A7C" w:rsidP="00692233">
            <w:pPr>
              <w:jc w:val="center"/>
              <w:rPr>
                <w:color w:val="000000" w:themeColor="text1"/>
                <w:sz w:val="20"/>
              </w:rPr>
            </w:pPr>
            <w:r w:rsidRPr="0062447A">
              <w:rPr>
                <w:color w:val="000000" w:themeColor="text1"/>
                <w:sz w:val="20"/>
              </w:rPr>
              <w:t xml:space="preserve">Kigali </w:t>
            </w:r>
            <w:r w:rsidR="0001218E" w:rsidRPr="0062447A">
              <w:rPr>
                <w:color w:val="000000" w:themeColor="text1"/>
                <w:sz w:val="20"/>
              </w:rPr>
              <w:t xml:space="preserve">HFC </w:t>
            </w:r>
            <w:r w:rsidR="006F5895" w:rsidRPr="0062447A">
              <w:rPr>
                <w:color w:val="000000" w:themeColor="text1"/>
                <w:sz w:val="20"/>
              </w:rPr>
              <w:t>implementation</w:t>
            </w:r>
            <w:r w:rsidR="0001218E" w:rsidRPr="0062447A">
              <w:rPr>
                <w:color w:val="000000" w:themeColor="text1"/>
                <w:sz w:val="20"/>
              </w:rPr>
              <w:t xml:space="preserve"> plan (stage I)</w:t>
            </w:r>
          </w:p>
        </w:tc>
        <w:tc>
          <w:tcPr>
            <w:tcW w:w="2725" w:type="pct"/>
            <w:shd w:val="clear" w:color="auto" w:fill="auto"/>
            <w:vAlign w:val="center"/>
          </w:tcPr>
          <w:p w14:paraId="0EB34890" w14:textId="1CA8C4E8" w:rsidR="0001218E" w:rsidRPr="0062447A" w:rsidRDefault="0062447A" w:rsidP="00692233">
            <w:pPr>
              <w:jc w:val="center"/>
              <w:rPr>
                <w:color w:val="000000" w:themeColor="text1"/>
                <w:sz w:val="20"/>
              </w:rPr>
            </w:pPr>
            <w:r w:rsidRPr="0062447A">
              <w:rPr>
                <w:color w:val="000000" w:themeColor="text1"/>
                <w:sz w:val="20"/>
              </w:rPr>
              <w:t>UNDP</w:t>
            </w:r>
          </w:p>
        </w:tc>
      </w:tr>
    </w:tbl>
    <w:p w14:paraId="2B81D0A7" w14:textId="77777777" w:rsidR="0001218E" w:rsidRPr="00CE7DD7" w:rsidRDefault="0001218E" w:rsidP="006F2CC2">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4"/>
        <w:gridCol w:w="1429"/>
        <w:gridCol w:w="1298"/>
        <w:gridCol w:w="2369"/>
      </w:tblGrid>
      <w:tr w:rsidR="00D921A6" w:rsidRPr="00996241" w14:paraId="53BF76C8" w14:textId="77777777" w:rsidTr="006A5B48">
        <w:trPr>
          <w:trHeight w:val="77"/>
        </w:trPr>
        <w:tc>
          <w:tcPr>
            <w:tcW w:w="2275" w:type="pct"/>
            <w:shd w:val="clear" w:color="auto" w:fill="auto"/>
          </w:tcPr>
          <w:p w14:paraId="2E2E5C0E" w14:textId="65A4B80D" w:rsidR="00D921A6" w:rsidRPr="00996241" w:rsidRDefault="00D921A6" w:rsidP="00692233">
            <w:pPr>
              <w:jc w:val="left"/>
              <w:rPr>
                <w:b/>
                <w:sz w:val="20"/>
              </w:rPr>
            </w:pPr>
            <w:r w:rsidRPr="00996241">
              <w:rPr>
                <w:b/>
                <w:sz w:val="20"/>
              </w:rPr>
              <w:t xml:space="preserve">(II) LATEST ARTICLE 7 DATA (Annex </w:t>
            </w:r>
            <w:r>
              <w:rPr>
                <w:b/>
                <w:sz w:val="20"/>
              </w:rPr>
              <w:t>F</w:t>
            </w:r>
            <w:r w:rsidRPr="00996241">
              <w:rPr>
                <w:b/>
                <w:sz w:val="20"/>
              </w:rPr>
              <w:t>)</w:t>
            </w:r>
          </w:p>
        </w:tc>
        <w:tc>
          <w:tcPr>
            <w:tcW w:w="764" w:type="pct"/>
            <w:shd w:val="clear" w:color="auto" w:fill="auto"/>
          </w:tcPr>
          <w:p w14:paraId="438E4034" w14:textId="6371980C" w:rsidR="00D921A6" w:rsidRPr="00996241" w:rsidRDefault="00D921A6" w:rsidP="00D921A6">
            <w:pPr>
              <w:jc w:val="left"/>
              <w:rPr>
                <w:sz w:val="20"/>
              </w:rPr>
            </w:pPr>
            <w:r w:rsidRPr="0018723F">
              <w:rPr>
                <w:b/>
                <w:bCs/>
                <w:sz w:val="20"/>
              </w:rPr>
              <w:t>Year:</w:t>
            </w:r>
            <w:r w:rsidRPr="0062447A">
              <w:rPr>
                <w:sz w:val="20"/>
              </w:rPr>
              <w:t xml:space="preserve"> </w:t>
            </w:r>
            <w:r w:rsidRPr="0062447A">
              <w:rPr>
                <w:color w:val="000000" w:themeColor="text1"/>
                <w:sz w:val="20"/>
              </w:rPr>
              <w:t>2022</w:t>
            </w:r>
          </w:p>
        </w:tc>
        <w:tc>
          <w:tcPr>
            <w:tcW w:w="694" w:type="pct"/>
            <w:shd w:val="clear" w:color="auto" w:fill="auto"/>
          </w:tcPr>
          <w:p w14:paraId="0ED5CFEF" w14:textId="7FEA07A8" w:rsidR="00D921A6" w:rsidRPr="00996241" w:rsidRDefault="003A606A" w:rsidP="0042764B">
            <w:pPr>
              <w:ind w:left="-109"/>
              <w:jc w:val="right"/>
              <w:rPr>
                <w:sz w:val="20"/>
              </w:rPr>
            </w:pPr>
            <w:r>
              <w:rPr>
                <w:color w:val="000000" w:themeColor="text1"/>
                <w:sz w:val="20"/>
              </w:rPr>
              <w:t>439</w:t>
            </w:r>
            <w:r w:rsidR="00E64413">
              <w:rPr>
                <w:color w:val="000000" w:themeColor="text1"/>
                <w:sz w:val="20"/>
              </w:rPr>
              <w:t>.53</w:t>
            </w:r>
            <w:r w:rsidR="0042764B">
              <w:rPr>
                <w:color w:val="000000" w:themeColor="text1"/>
                <w:sz w:val="20"/>
              </w:rPr>
              <w:t xml:space="preserve"> </w:t>
            </w:r>
            <w:r w:rsidR="00075F1A">
              <w:rPr>
                <w:sz w:val="20"/>
              </w:rPr>
              <w:t>mt</w:t>
            </w:r>
          </w:p>
        </w:tc>
        <w:tc>
          <w:tcPr>
            <w:tcW w:w="1267" w:type="pct"/>
            <w:shd w:val="clear" w:color="auto" w:fill="auto"/>
          </w:tcPr>
          <w:p w14:paraId="4341F0CB" w14:textId="77D74F4B" w:rsidR="00D921A6" w:rsidRPr="00996241" w:rsidRDefault="0062447A" w:rsidP="0042764B">
            <w:pPr>
              <w:ind w:left="-110"/>
              <w:jc w:val="right"/>
              <w:rPr>
                <w:sz w:val="20"/>
              </w:rPr>
            </w:pPr>
            <w:r w:rsidRPr="0062447A">
              <w:rPr>
                <w:color w:val="000000" w:themeColor="text1"/>
                <w:sz w:val="20"/>
              </w:rPr>
              <w:t>882</w:t>
            </w:r>
            <w:r>
              <w:rPr>
                <w:color w:val="000000" w:themeColor="text1"/>
                <w:sz w:val="20"/>
              </w:rPr>
              <w:t>,</w:t>
            </w:r>
            <w:r w:rsidRPr="0062447A">
              <w:rPr>
                <w:color w:val="000000" w:themeColor="text1"/>
                <w:sz w:val="20"/>
              </w:rPr>
              <w:t>672</w:t>
            </w:r>
            <w:r>
              <w:rPr>
                <w:color w:val="000000" w:themeColor="text1"/>
                <w:sz w:val="20"/>
              </w:rPr>
              <w:t xml:space="preserve"> </w:t>
            </w:r>
            <w:r w:rsidR="004F6489">
              <w:rPr>
                <w:sz w:val="20"/>
              </w:rPr>
              <w:t>CO</w:t>
            </w:r>
            <w:r w:rsidR="004F6489" w:rsidRPr="004F6489">
              <w:rPr>
                <w:sz w:val="20"/>
                <w:vertAlign w:val="subscript"/>
              </w:rPr>
              <w:t>2</w:t>
            </w:r>
            <w:r w:rsidR="004F6489">
              <w:rPr>
                <w:sz w:val="20"/>
              </w:rPr>
              <w:t>-eq tonnes</w:t>
            </w:r>
          </w:p>
        </w:tc>
      </w:tr>
    </w:tbl>
    <w:p w14:paraId="733CCB18" w14:textId="77777777" w:rsidR="0001218E" w:rsidRPr="00CE7DD7" w:rsidRDefault="0001218E" w:rsidP="006F2CC2">
      <w:pPr>
        <w:jc w:val="center"/>
        <w:rPr>
          <w:sz w:val="10"/>
          <w:szCs w:val="10"/>
        </w:rPr>
      </w:pPr>
    </w:p>
    <w:tbl>
      <w:tblPr>
        <w:tblStyle w:val="TableGrid"/>
        <w:tblW w:w="5000" w:type="pct"/>
        <w:tblLayout w:type="fixed"/>
        <w:tblLook w:val="04A0" w:firstRow="1" w:lastRow="0" w:firstColumn="1" w:lastColumn="0" w:noHBand="0" w:noVBand="1"/>
      </w:tblPr>
      <w:tblGrid>
        <w:gridCol w:w="1264"/>
        <w:gridCol w:w="1000"/>
        <w:gridCol w:w="851"/>
        <w:gridCol w:w="1133"/>
        <w:gridCol w:w="991"/>
        <w:gridCol w:w="999"/>
        <w:gridCol w:w="993"/>
        <w:gridCol w:w="855"/>
        <w:gridCol w:w="1264"/>
      </w:tblGrid>
      <w:tr w:rsidR="00281725" w:rsidRPr="00736FF5" w14:paraId="7FC2FE01" w14:textId="77777777" w:rsidTr="00760366">
        <w:trPr>
          <w:trHeight w:val="250"/>
        </w:trPr>
        <w:tc>
          <w:tcPr>
            <w:tcW w:w="4321" w:type="pct"/>
            <w:gridSpan w:val="8"/>
            <w:shd w:val="clear" w:color="auto" w:fill="auto"/>
          </w:tcPr>
          <w:p w14:paraId="7E483BE5" w14:textId="2F808DA7" w:rsidR="00281725" w:rsidRPr="00736FF5" w:rsidRDefault="00281725" w:rsidP="00736FF5">
            <w:pPr>
              <w:contextualSpacing/>
              <w:jc w:val="left"/>
              <w:rPr>
                <w:b/>
                <w:sz w:val="20"/>
                <w:szCs w:val="20"/>
              </w:rPr>
            </w:pPr>
            <w:r w:rsidRPr="00736FF5">
              <w:rPr>
                <w:b/>
                <w:sz w:val="20"/>
                <w:szCs w:val="20"/>
              </w:rPr>
              <w:t>(III) LATEST COUNTRY PROGRAMME SECTORAL DATA (CO</w:t>
            </w:r>
            <w:r w:rsidRPr="00736FF5">
              <w:rPr>
                <w:b/>
                <w:sz w:val="20"/>
                <w:szCs w:val="20"/>
                <w:vertAlign w:val="subscript"/>
              </w:rPr>
              <w:t>2</w:t>
            </w:r>
            <w:r w:rsidRPr="00736FF5">
              <w:rPr>
                <w:b/>
                <w:sz w:val="20"/>
                <w:szCs w:val="20"/>
              </w:rPr>
              <w:t>-eq tonnes)</w:t>
            </w:r>
          </w:p>
        </w:tc>
        <w:tc>
          <w:tcPr>
            <w:tcW w:w="679" w:type="pct"/>
            <w:shd w:val="clear" w:color="auto" w:fill="auto"/>
          </w:tcPr>
          <w:p w14:paraId="342EBADA" w14:textId="5F2E00D7" w:rsidR="00281725" w:rsidRPr="00736FF5" w:rsidRDefault="00281725" w:rsidP="00736FF5">
            <w:pPr>
              <w:spacing w:after="60"/>
              <w:contextualSpacing/>
              <w:jc w:val="right"/>
              <w:rPr>
                <w:b/>
                <w:sz w:val="20"/>
                <w:szCs w:val="20"/>
              </w:rPr>
            </w:pPr>
            <w:r w:rsidRPr="00736FF5">
              <w:rPr>
                <w:b/>
                <w:sz w:val="20"/>
                <w:szCs w:val="20"/>
              </w:rPr>
              <w:t xml:space="preserve">Year: </w:t>
            </w:r>
            <w:r w:rsidRPr="00736FF5">
              <w:rPr>
                <w:b/>
                <w:color w:val="000000" w:themeColor="text1"/>
                <w:sz w:val="20"/>
                <w:szCs w:val="20"/>
              </w:rPr>
              <w:t>2022</w:t>
            </w:r>
          </w:p>
        </w:tc>
      </w:tr>
      <w:tr w:rsidR="00281725" w:rsidRPr="00736FF5" w14:paraId="34EED57A" w14:textId="77777777" w:rsidTr="00281725">
        <w:trPr>
          <w:trHeight w:val="250"/>
        </w:trPr>
        <w:tc>
          <w:tcPr>
            <w:tcW w:w="676" w:type="pct"/>
            <w:vMerge w:val="restart"/>
            <w:shd w:val="clear" w:color="auto" w:fill="auto"/>
            <w:tcMar>
              <w:left w:w="85" w:type="dxa"/>
              <w:right w:w="85" w:type="dxa"/>
            </w:tcMar>
            <w:vAlign w:val="center"/>
          </w:tcPr>
          <w:p w14:paraId="76977122" w14:textId="77777777" w:rsidR="00281725" w:rsidRPr="00736FF5" w:rsidRDefault="00281725" w:rsidP="00736FF5">
            <w:pPr>
              <w:contextualSpacing/>
              <w:jc w:val="center"/>
              <w:rPr>
                <w:sz w:val="20"/>
                <w:szCs w:val="20"/>
              </w:rPr>
            </w:pPr>
            <w:r w:rsidRPr="00736FF5">
              <w:rPr>
                <w:sz w:val="20"/>
                <w:szCs w:val="20"/>
              </w:rPr>
              <w:t>Chemical</w:t>
            </w:r>
          </w:p>
        </w:tc>
        <w:tc>
          <w:tcPr>
            <w:tcW w:w="535" w:type="pct"/>
            <w:vMerge w:val="restart"/>
            <w:shd w:val="clear" w:color="auto" w:fill="auto"/>
            <w:tcMar>
              <w:left w:w="85" w:type="dxa"/>
              <w:right w:w="85" w:type="dxa"/>
            </w:tcMar>
            <w:vAlign w:val="center"/>
          </w:tcPr>
          <w:p w14:paraId="2ADC2076" w14:textId="77777777" w:rsidR="00281725" w:rsidRPr="00736FF5" w:rsidRDefault="00281725" w:rsidP="00736FF5">
            <w:pPr>
              <w:contextualSpacing/>
              <w:jc w:val="center"/>
              <w:rPr>
                <w:sz w:val="20"/>
                <w:szCs w:val="20"/>
              </w:rPr>
            </w:pPr>
            <w:r w:rsidRPr="00736FF5">
              <w:rPr>
                <w:sz w:val="20"/>
                <w:szCs w:val="20"/>
              </w:rPr>
              <w:t>Aerosol</w:t>
            </w:r>
          </w:p>
        </w:tc>
        <w:tc>
          <w:tcPr>
            <w:tcW w:w="455" w:type="pct"/>
            <w:vMerge w:val="restart"/>
            <w:shd w:val="clear" w:color="auto" w:fill="auto"/>
            <w:tcMar>
              <w:left w:w="85" w:type="dxa"/>
              <w:right w:w="85" w:type="dxa"/>
            </w:tcMar>
            <w:vAlign w:val="center"/>
          </w:tcPr>
          <w:p w14:paraId="59D61320" w14:textId="77777777" w:rsidR="00281725" w:rsidRPr="00736FF5" w:rsidRDefault="00281725" w:rsidP="00736FF5">
            <w:pPr>
              <w:contextualSpacing/>
              <w:jc w:val="center"/>
              <w:rPr>
                <w:sz w:val="20"/>
                <w:szCs w:val="20"/>
              </w:rPr>
            </w:pPr>
            <w:r w:rsidRPr="00736FF5">
              <w:rPr>
                <w:sz w:val="20"/>
                <w:szCs w:val="20"/>
              </w:rPr>
              <w:t>Foam</w:t>
            </w:r>
          </w:p>
        </w:tc>
        <w:tc>
          <w:tcPr>
            <w:tcW w:w="606" w:type="pct"/>
            <w:vMerge w:val="restart"/>
            <w:shd w:val="clear" w:color="auto" w:fill="auto"/>
            <w:tcMar>
              <w:left w:w="85" w:type="dxa"/>
              <w:right w:w="85" w:type="dxa"/>
            </w:tcMar>
            <w:vAlign w:val="center"/>
          </w:tcPr>
          <w:p w14:paraId="04A89EAD" w14:textId="05CC49A6" w:rsidR="00281725" w:rsidRPr="00736FF5" w:rsidRDefault="00281725" w:rsidP="00736FF5">
            <w:pPr>
              <w:contextualSpacing/>
              <w:jc w:val="center"/>
              <w:rPr>
                <w:sz w:val="20"/>
                <w:szCs w:val="20"/>
              </w:rPr>
            </w:pPr>
            <w:r w:rsidRPr="00736FF5">
              <w:rPr>
                <w:sz w:val="20"/>
                <w:szCs w:val="20"/>
              </w:rPr>
              <w:t>Firefighting</w:t>
            </w:r>
          </w:p>
        </w:tc>
        <w:tc>
          <w:tcPr>
            <w:tcW w:w="1592" w:type="pct"/>
            <w:gridSpan w:val="3"/>
            <w:shd w:val="clear" w:color="auto" w:fill="auto"/>
            <w:tcMar>
              <w:left w:w="85" w:type="dxa"/>
              <w:right w:w="85" w:type="dxa"/>
            </w:tcMar>
            <w:vAlign w:val="center"/>
          </w:tcPr>
          <w:p w14:paraId="53DC037A" w14:textId="7A56250E" w:rsidR="00281725" w:rsidRPr="00736FF5" w:rsidRDefault="00281725" w:rsidP="00736FF5">
            <w:pPr>
              <w:contextualSpacing/>
              <w:jc w:val="center"/>
              <w:rPr>
                <w:sz w:val="20"/>
                <w:szCs w:val="20"/>
              </w:rPr>
            </w:pPr>
            <w:r w:rsidRPr="00736FF5">
              <w:rPr>
                <w:sz w:val="20"/>
                <w:szCs w:val="20"/>
              </w:rPr>
              <w:t>AC and refrigeration</w:t>
            </w:r>
          </w:p>
        </w:tc>
        <w:tc>
          <w:tcPr>
            <w:tcW w:w="457" w:type="pct"/>
            <w:vMerge w:val="restart"/>
            <w:shd w:val="clear" w:color="auto" w:fill="auto"/>
            <w:tcMar>
              <w:left w:w="85" w:type="dxa"/>
              <w:right w:w="85" w:type="dxa"/>
            </w:tcMar>
            <w:vAlign w:val="center"/>
          </w:tcPr>
          <w:p w14:paraId="3A7E34BD" w14:textId="77777777" w:rsidR="00281725" w:rsidRPr="00736FF5" w:rsidRDefault="00281725" w:rsidP="00736FF5">
            <w:pPr>
              <w:contextualSpacing/>
              <w:jc w:val="center"/>
              <w:rPr>
                <w:sz w:val="20"/>
                <w:szCs w:val="20"/>
              </w:rPr>
            </w:pPr>
            <w:r w:rsidRPr="00736FF5">
              <w:rPr>
                <w:sz w:val="20"/>
                <w:szCs w:val="20"/>
              </w:rPr>
              <w:t>Solvent</w:t>
            </w:r>
          </w:p>
        </w:tc>
        <w:tc>
          <w:tcPr>
            <w:tcW w:w="679" w:type="pct"/>
            <w:vMerge w:val="restart"/>
            <w:shd w:val="clear" w:color="auto" w:fill="auto"/>
            <w:tcMar>
              <w:left w:w="85" w:type="dxa"/>
              <w:right w:w="85" w:type="dxa"/>
            </w:tcMar>
            <w:vAlign w:val="center"/>
          </w:tcPr>
          <w:p w14:paraId="5D80E570" w14:textId="77777777" w:rsidR="00281725" w:rsidRPr="00736FF5" w:rsidRDefault="00281725" w:rsidP="00736FF5">
            <w:pPr>
              <w:contextualSpacing/>
              <w:jc w:val="center"/>
              <w:rPr>
                <w:sz w:val="20"/>
                <w:szCs w:val="20"/>
              </w:rPr>
            </w:pPr>
            <w:r w:rsidRPr="00736FF5">
              <w:rPr>
                <w:sz w:val="20"/>
                <w:szCs w:val="20"/>
              </w:rPr>
              <w:t>Total sector consumption</w:t>
            </w:r>
          </w:p>
        </w:tc>
      </w:tr>
      <w:tr w:rsidR="00281725" w:rsidRPr="00736FF5" w14:paraId="6FC3E5F2" w14:textId="77777777" w:rsidTr="00281725">
        <w:trPr>
          <w:trHeight w:val="107"/>
        </w:trPr>
        <w:tc>
          <w:tcPr>
            <w:tcW w:w="676" w:type="pct"/>
            <w:vMerge/>
            <w:shd w:val="clear" w:color="auto" w:fill="auto"/>
            <w:tcMar>
              <w:left w:w="85" w:type="dxa"/>
              <w:right w:w="85" w:type="dxa"/>
            </w:tcMar>
            <w:vAlign w:val="center"/>
          </w:tcPr>
          <w:p w14:paraId="1242609B" w14:textId="77777777" w:rsidR="00281725" w:rsidRPr="00736FF5" w:rsidRDefault="00281725" w:rsidP="00736FF5">
            <w:pPr>
              <w:contextualSpacing/>
              <w:jc w:val="center"/>
              <w:rPr>
                <w:sz w:val="20"/>
                <w:szCs w:val="20"/>
              </w:rPr>
            </w:pPr>
          </w:p>
        </w:tc>
        <w:tc>
          <w:tcPr>
            <w:tcW w:w="535" w:type="pct"/>
            <w:vMerge/>
            <w:shd w:val="clear" w:color="auto" w:fill="auto"/>
            <w:tcMar>
              <w:left w:w="85" w:type="dxa"/>
              <w:right w:w="85" w:type="dxa"/>
            </w:tcMar>
            <w:vAlign w:val="center"/>
          </w:tcPr>
          <w:p w14:paraId="1780E504" w14:textId="77777777" w:rsidR="00281725" w:rsidRPr="00736FF5" w:rsidRDefault="00281725" w:rsidP="00736FF5">
            <w:pPr>
              <w:contextualSpacing/>
              <w:jc w:val="center"/>
              <w:rPr>
                <w:sz w:val="20"/>
                <w:szCs w:val="20"/>
              </w:rPr>
            </w:pPr>
          </w:p>
        </w:tc>
        <w:tc>
          <w:tcPr>
            <w:tcW w:w="455" w:type="pct"/>
            <w:vMerge/>
            <w:shd w:val="clear" w:color="auto" w:fill="auto"/>
            <w:tcMar>
              <w:left w:w="85" w:type="dxa"/>
              <w:right w:w="85" w:type="dxa"/>
            </w:tcMar>
            <w:vAlign w:val="center"/>
          </w:tcPr>
          <w:p w14:paraId="46DE819A" w14:textId="77777777" w:rsidR="00281725" w:rsidRPr="00736FF5" w:rsidRDefault="00281725" w:rsidP="00736FF5">
            <w:pPr>
              <w:contextualSpacing/>
              <w:jc w:val="center"/>
              <w:rPr>
                <w:sz w:val="20"/>
                <w:szCs w:val="20"/>
              </w:rPr>
            </w:pPr>
          </w:p>
        </w:tc>
        <w:tc>
          <w:tcPr>
            <w:tcW w:w="606" w:type="pct"/>
            <w:vMerge/>
            <w:shd w:val="clear" w:color="auto" w:fill="auto"/>
            <w:tcMar>
              <w:left w:w="85" w:type="dxa"/>
              <w:right w:w="85" w:type="dxa"/>
            </w:tcMar>
            <w:vAlign w:val="center"/>
          </w:tcPr>
          <w:p w14:paraId="611EBECB" w14:textId="77777777" w:rsidR="00281725" w:rsidRPr="00736FF5" w:rsidRDefault="00281725" w:rsidP="00736FF5">
            <w:pPr>
              <w:contextualSpacing/>
              <w:jc w:val="center"/>
              <w:rPr>
                <w:sz w:val="20"/>
                <w:szCs w:val="20"/>
              </w:rPr>
            </w:pPr>
          </w:p>
        </w:tc>
        <w:tc>
          <w:tcPr>
            <w:tcW w:w="1061" w:type="pct"/>
            <w:gridSpan w:val="2"/>
            <w:shd w:val="clear" w:color="auto" w:fill="auto"/>
            <w:tcMar>
              <w:left w:w="85" w:type="dxa"/>
              <w:right w:w="85" w:type="dxa"/>
            </w:tcMar>
          </w:tcPr>
          <w:p w14:paraId="29E11954" w14:textId="4E7B9BEB" w:rsidR="00281725" w:rsidRPr="00736FF5" w:rsidRDefault="00281725" w:rsidP="00736FF5">
            <w:pPr>
              <w:contextualSpacing/>
              <w:jc w:val="center"/>
              <w:rPr>
                <w:sz w:val="20"/>
                <w:szCs w:val="20"/>
              </w:rPr>
            </w:pPr>
            <w:r w:rsidRPr="00736FF5">
              <w:rPr>
                <w:sz w:val="20"/>
                <w:szCs w:val="20"/>
              </w:rPr>
              <w:t>Manufacturing</w:t>
            </w:r>
          </w:p>
        </w:tc>
        <w:tc>
          <w:tcPr>
            <w:tcW w:w="531" w:type="pct"/>
            <w:vMerge w:val="restart"/>
            <w:shd w:val="clear" w:color="auto" w:fill="auto"/>
            <w:tcMar>
              <w:left w:w="85" w:type="dxa"/>
              <w:right w:w="85" w:type="dxa"/>
            </w:tcMar>
            <w:vAlign w:val="center"/>
          </w:tcPr>
          <w:p w14:paraId="738A6761" w14:textId="77195E69" w:rsidR="00281725" w:rsidRPr="00736FF5" w:rsidRDefault="00281725" w:rsidP="00736FF5">
            <w:pPr>
              <w:contextualSpacing/>
              <w:jc w:val="center"/>
              <w:rPr>
                <w:sz w:val="20"/>
                <w:szCs w:val="20"/>
              </w:rPr>
            </w:pPr>
            <w:r w:rsidRPr="00736FF5">
              <w:rPr>
                <w:sz w:val="20"/>
                <w:szCs w:val="20"/>
              </w:rPr>
              <w:t>Servicing</w:t>
            </w:r>
          </w:p>
        </w:tc>
        <w:tc>
          <w:tcPr>
            <w:tcW w:w="457" w:type="pct"/>
            <w:vMerge/>
            <w:shd w:val="clear" w:color="auto" w:fill="auto"/>
            <w:tcMar>
              <w:left w:w="85" w:type="dxa"/>
              <w:right w:w="85" w:type="dxa"/>
            </w:tcMar>
            <w:vAlign w:val="center"/>
          </w:tcPr>
          <w:p w14:paraId="1FACFB30" w14:textId="77777777" w:rsidR="00281725" w:rsidRPr="00736FF5" w:rsidRDefault="00281725" w:rsidP="00736FF5">
            <w:pPr>
              <w:contextualSpacing/>
              <w:jc w:val="center"/>
              <w:rPr>
                <w:sz w:val="20"/>
                <w:szCs w:val="20"/>
              </w:rPr>
            </w:pPr>
          </w:p>
        </w:tc>
        <w:tc>
          <w:tcPr>
            <w:tcW w:w="679" w:type="pct"/>
            <w:vMerge/>
            <w:shd w:val="clear" w:color="auto" w:fill="auto"/>
            <w:tcMar>
              <w:left w:w="85" w:type="dxa"/>
              <w:right w:w="85" w:type="dxa"/>
            </w:tcMar>
            <w:vAlign w:val="center"/>
          </w:tcPr>
          <w:p w14:paraId="3F2B00A1" w14:textId="77777777" w:rsidR="00281725" w:rsidRPr="00736FF5" w:rsidRDefault="00281725" w:rsidP="00736FF5">
            <w:pPr>
              <w:contextualSpacing/>
              <w:jc w:val="center"/>
              <w:rPr>
                <w:sz w:val="20"/>
                <w:szCs w:val="20"/>
              </w:rPr>
            </w:pPr>
          </w:p>
        </w:tc>
      </w:tr>
      <w:tr w:rsidR="00281725" w:rsidRPr="00736FF5" w14:paraId="126EAFB8" w14:textId="77777777" w:rsidTr="00281725">
        <w:trPr>
          <w:trHeight w:val="96"/>
        </w:trPr>
        <w:tc>
          <w:tcPr>
            <w:tcW w:w="676" w:type="pct"/>
            <w:vMerge/>
            <w:shd w:val="clear" w:color="auto" w:fill="auto"/>
            <w:tcMar>
              <w:left w:w="85" w:type="dxa"/>
              <w:right w:w="85" w:type="dxa"/>
            </w:tcMar>
            <w:vAlign w:val="center"/>
          </w:tcPr>
          <w:p w14:paraId="100BD371" w14:textId="77777777" w:rsidR="00281725" w:rsidRPr="00736FF5" w:rsidRDefault="00281725" w:rsidP="00736FF5">
            <w:pPr>
              <w:contextualSpacing/>
              <w:jc w:val="center"/>
              <w:rPr>
                <w:sz w:val="20"/>
                <w:szCs w:val="20"/>
              </w:rPr>
            </w:pPr>
          </w:p>
        </w:tc>
        <w:tc>
          <w:tcPr>
            <w:tcW w:w="535" w:type="pct"/>
            <w:vMerge/>
            <w:shd w:val="clear" w:color="auto" w:fill="auto"/>
            <w:tcMar>
              <w:left w:w="85" w:type="dxa"/>
              <w:right w:w="85" w:type="dxa"/>
            </w:tcMar>
            <w:vAlign w:val="center"/>
          </w:tcPr>
          <w:p w14:paraId="30BB5BCF" w14:textId="77777777" w:rsidR="00281725" w:rsidRPr="00736FF5" w:rsidRDefault="00281725" w:rsidP="00736FF5">
            <w:pPr>
              <w:contextualSpacing/>
              <w:jc w:val="center"/>
              <w:rPr>
                <w:sz w:val="20"/>
                <w:szCs w:val="20"/>
              </w:rPr>
            </w:pPr>
          </w:p>
        </w:tc>
        <w:tc>
          <w:tcPr>
            <w:tcW w:w="455" w:type="pct"/>
            <w:vMerge/>
            <w:shd w:val="clear" w:color="auto" w:fill="auto"/>
            <w:tcMar>
              <w:left w:w="85" w:type="dxa"/>
              <w:right w:w="85" w:type="dxa"/>
            </w:tcMar>
            <w:vAlign w:val="center"/>
          </w:tcPr>
          <w:p w14:paraId="1EBDF229" w14:textId="77777777" w:rsidR="00281725" w:rsidRPr="00736FF5" w:rsidRDefault="00281725" w:rsidP="00736FF5">
            <w:pPr>
              <w:contextualSpacing/>
              <w:jc w:val="center"/>
              <w:rPr>
                <w:sz w:val="20"/>
                <w:szCs w:val="20"/>
              </w:rPr>
            </w:pPr>
          </w:p>
        </w:tc>
        <w:tc>
          <w:tcPr>
            <w:tcW w:w="606" w:type="pct"/>
            <w:vMerge/>
            <w:shd w:val="clear" w:color="auto" w:fill="auto"/>
            <w:tcMar>
              <w:left w:w="85" w:type="dxa"/>
              <w:right w:w="85" w:type="dxa"/>
            </w:tcMar>
            <w:vAlign w:val="center"/>
          </w:tcPr>
          <w:p w14:paraId="77FFE030" w14:textId="77777777" w:rsidR="00281725" w:rsidRPr="00736FF5" w:rsidRDefault="00281725" w:rsidP="00736FF5">
            <w:pPr>
              <w:contextualSpacing/>
              <w:jc w:val="center"/>
              <w:rPr>
                <w:sz w:val="20"/>
                <w:szCs w:val="20"/>
              </w:rPr>
            </w:pPr>
          </w:p>
        </w:tc>
        <w:tc>
          <w:tcPr>
            <w:tcW w:w="530" w:type="pct"/>
            <w:shd w:val="clear" w:color="auto" w:fill="auto"/>
            <w:tcMar>
              <w:left w:w="85" w:type="dxa"/>
              <w:right w:w="85" w:type="dxa"/>
            </w:tcMar>
            <w:vAlign w:val="center"/>
          </w:tcPr>
          <w:p w14:paraId="52DFB387" w14:textId="4ECE8252" w:rsidR="00281725" w:rsidRPr="00736FF5" w:rsidRDefault="00281725" w:rsidP="00736FF5">
            <w:pPr>
              <w:contextualSpacing/>
              <w:jc w:val="center"/>
              <w:rPr>
                <w:sz w:val="20"/>
                <w:szCs w:val="20"/>
              </w:rPr>
            </w:pPr>
            <w:r w:rsidRPr="00736FF5">
              <w:rPr>
                <w:sz w:val="20"/>
                <w:szCs w:val="20"/>
              </w:rPr>
              <w:t>AC</w:t>
            </w:r>
          </w:p>
        </w:tc>
        <w:tc>
          <w:tcPr>
            <w:tcW w:w="530" w:type="pct"/>
            <w:shd w:val="clear" w:color="auto" w:fill="auto"/>
            <w:tcMar>
              <w:left w:w="85" w:type="dxa"/>
              <w:right w:w="85" w:type="dxa"/>
            </w:tcMar>
            <w:vAlign w:val="center"/>
          </w:tcPr>
          <w:p w14:paraId="0DE7AC30" w14:textId="6D92F9AB" w:rsidR="00281725" w:rsidRPr="00736FF5" w:rsidRDefault="00281725" w:rsidP="00736FF5">
            <w:pPr>
              <w:contextualSpacing/>
              <w:jc w:val="center"/>
              <w:rPr>
                <w:sz w:val="20"/>
                <w:szCs w:val="20"/>
              </w:rPr>
            </w:pPr>
            <w:r w:rsidRPr="00736FF5">
              <w:rPr>
                <w:sz w:val="20"/>
                <w:szCs w:val="20"/>
              </w:rPr>
              <w:t>Other</w:t>
            </w:r>
          </w:p>
        </w:tc>
        <w:tc>
          <w:tcPr>
            <w:tcW w:w="531" w:type="pct"/>
            <w:vMerge/>
            <w:shd w:val="clear" w:color="auto" w:fill="auto"/>
            <w:tcMar>
              <w:left w:w="85" w:type="dxa"/>
              <w:right w:w="85" w:type="dxa"/>
            </w:tcMar>
            <w:vAlign w:val="center"/>
          </w:tcPr>
          <w:p w14:paraId="2E4894B7" w14:textId="0D2635B9" w:rsidR="00281725" w:rsidRPr="00736FF5" w:rsidRDefault="00281725" w:rsidP="00736FF5">
            <w:pPr>
              <w:contextualSpacing/>
              <w:jc w:val="center"/>
              <w:rPr>
                <w:sz w:val="20"/>
                <w:szCs w:val="20"/>
              </w:rPr>
            </w:pPr>
          </w:p>
        </w:tc>
        <w:tc>
          <w:tcPr>
            <w:tcW w:w="457" w:type="pct"/>
            <w:vMerge/>
            <w:shd w:val="clear" w:color="auto" w:fill="auto"/>
            <w:tcMar>
              <w:left w:w="85" w:type="dxa"/>
              <w:right w:w="85" w:type="dxa"/>
            </w:tcMar>
            <w:vAlign w:val="center"/>
          </w:tcPr>
          <w:p w14:paraId="317DECF3" w14:textId="77777777" w:rsidR="00281725" w:rsidRPr="00736FF5" w:rsidRDefault="00281725" w:rsidP="00736FF5">
            <w:pPr>
              <w:contextualSpacing/>
              <w:jc w:val="center"/>
              <w:rPr>
                <w:sz w:val="20"/>
                <w:szCs w:val="20"/>
              </w:rPr>
            </w:pPr>
          </w:p>
        </w:tc>
        <w:tc>
          <w:tcPr>
            <w:tcW w:w="679" w:type="pct"/>
            <w:vMerge/>
            <w:shd w:val="clear" w:color="auto" w:fill="auto"/>
            <w:tcMar>
              <w:left w:w="85" w:type="dxa"/>
              <w:right w:w="85" w:type="dxa"/>
            </w:tcMar>
            <w:vAlign w:val="center"/>
          </w:tcPr>
          <w:p w14:paraId="30C50C1E" w14:textId="77777777" w:rsidR="00281725" w:rsidRPr="00736FF5" w:rsidRDefault="00281725" w:rsidP="00736FF5">
            <w:pPr>
              <w:contextualSpacing/>
              <w:jc w:val="center"/>
              <w:rPr>
                <w:sz w:val="20"/>
                <w:szCs w:val="20"/>
              </w:rPr>
            </w:pPr>
          </w:p>
        </w:tc>
      </w:tr>
      <w:tr w:rsidR="00736FF5" w:rsidRPr="00736FF5" w14:paraId="39859C95" w14:textId="77777777" w:rsidTr="00281725">
        <w:trPr>
          <w:trHeight w:val="121"/>
        </w:trPr>
        <w:tc>
          <w:tcPr>
            <w:tcW w:w="676" w:type="pct"/>
            <w:shd w:val="clear" w:color="auto" w:fill="FFFFFF" w:themeFill="background1"/>
          </w:tcPr>
          <w:p w14:paraId="5C44C464" w14:textId="31132FB9" w:rsidR="00281725" w:rsidRPr="00736FF5" w:rsidRDefault="00281725" w:rsidP="00736FF5">
            <w:pPr>
              <w:spacing w:after="60"/>
              <w:contextualSpacing/>
              <w:jc w:val="left"/>
              <w:rPr>
                <w:sz w:val="20"/>
                <w:szCs w:val="20"/>
              </w:rPr>
            </w:pPr>
            <w:bookmarkStart w:id="0" w:name="_Hlk144472165"/>
            <w:r w:rsidRPr="00736FF5">
              <w:rPr>
                <w:color w:val="000000" w:themeColor="text1"/>
                <w:sz w:val="20"/>
                <w:szCs w:val="20"/>
              </w:rPr>
              <w:t>HFC-32</w:t>
            </w:r>
          </w:p>
        </w:tc>
        <w:tc>
          <w:tcPr>
            <w:tcW w:w="535" w:type="pct"/>
            <w:shd w:val="clear" w:color="auto" w:fill="FFFFFF" w:themeFill="background1"/>
          </w:tcPr>
          <w:p w14:paraId="552F0A3E" w14:textId="77777777" w:rsidR="00281725" w:rsidRPr="00736FF5" w:rsidRDefault="00281725" w:rsidP="00736FF5">
            <w:pPr>
              <w:spacing w:after="60"/>
              <w:contextualSpacing/>
              <w:jc w:val="right"/>
              <w:rPr>
                <w:sz w:val="20"/>
                <w:szCs w:val="20"/>
              </w:rPr>
            </w:pPr>
          </w:p>
        </w:tc>
        <w:tc>
          <w:tcPr>
            <w:tcW w:w="455" w:type="pct"/>
            <w:shd w:val="clear" w:color="auto" w:fill="FFFFFF" w:themeFill="background1"/>
          </w:tcPr>
          <w:p w14:paraId="08A8C52B" w14:textId="77777777" w:rsidR="00281725" w:rsidRPr="00736FF5" w:rsidRDefault="00281725" w:rsidP="00736FF5">
            <w:pPr>
              <w:spacing w:after="60"/>
              <w:contextualSpacing/>
              <w:jc w:val="right"/>
              <w:rPr>
                <w:sz w:val="20"/>
                <w:szCs w:val="20"/>
              </w:rPr>
            </w:pPr>
          </w:p>
        </w:tc>
        <w:tc>
          <w:tcPr>
            <w:tcW w:w="606" w:type="pct"/>
            <w:shd w:val="clear" w:color="auto" w:fill="FFFFFF" w:themeFill="background1"/>
          </w:tcPr>
          <w:p w14:paraId="4DA0B187" w14:textId="77777777" w:rsidR="00281725" w:rsidRPr="00736FF5" w:rsidRDefault="00281725" w:rsidP="00736FF5">
            <w:pPr>
              <w:spacing w:after="60"/>
              <w:contextualSpacing/>
              <w:jc w:val="right"/>
              <w:rPr>
                <w:sz w:val="20"/>
                <w:szCs w:val="20"/>
              </w:rPr>
            </w:pPr>
          </w:p>
        </w:tc>
        <w:tc>
          <w:tcPr>
            <w:tcW w:w="527" w:type="pct"/>
            <w:shd w:val="clear" w:color="auto" w:fill="FFFFFF" w:themeFill="background1"/>
          </w:tcPr>
          <w:p w14:paraId="59211238" w14:textId="77777777" w:rsidR="00281725" w:rsidRPr="00736FF5" w:rsidRDefault="00281725" w:rsidP="00736FF5">
            <w:pPr>
              <w:spacing w:after="60"/>
              <w:contextualSpacing/>
              <w:jc w:val="right"/>
              <w:rPr>
                <w:sz w:val="20"/>
                <w:szCs w:val="20"/>
              </w:rPr>
            </w:pPr>
          </w:p>
        </w:tc>
        <w:tc>
          <w:tcPr>
            <w:tcW w:w="534" w:type="pct"/>
            <w:shd w:val="clear" w:color="auto" w:fill="FFFFFF" w:themeFill="background1"/>
          </w:tcPr>
          <w:p w14:paraId="28C756A5" w14:textId="33B24580" w:rsidR="00281725" w:rsidRPr="00736FF5" w:rsidRDefault="00281725" w:rsidP="00736FF5">
            <w:pPr>
              <w:spacing w:after="60"/>
              <w:contextualSpacing/>
              <w:jc w:val="right"/>
              <w:rPr>
                <w:sz w:val="20"/>
                <w:szCs w:val="20"/>
              </w:rPr>
            </w:pPr>
          </w:p>
        </w:tc>
        <w:tc>
          <w:tcPr>
            <w:tcW w:w="531" w:type="pct"/>
            <w:shd w:val="clear" w:color="auto" w:fill="FFFFFF" w:themeFill="background1"/>
          </w:tcPr>
          <w:p w14:paraId="0253C02D" w14:textId="42E37179" w:rsidR="00281725" w:rsidRPr="00736FF5" w:rsidRDefault="00281725" w:rsidP="00736FF5">
            <w:pPr>
              <w:spacing w:after="60"/>
              <w:contextualSpacing/>
              <w:jc w:val="right"/>
              <w:rPr>
                <w:sz w:val="20"/>
                <w:szCs w:val="20"/>
              </w:rPr>
            </w:pPr>
            <w:r w:rsidRPr="00736FF5">
              <w:rPr>
                <w:sz w:val="20"/>
                <w:szCs w:val="20"/>
              </w:rPr>
              <w:t>5,184</w:t>
            </w:r>
          </w:p>
        </w:tc>
        <w:tc>
          <w:tcPr>
            <w:tcW w:w="457" w:type="pct"/>
            <w:shd w:val="clear" w:color="auto" w:fill="FFFFFF" w:themeFill="background1"/>
          </w:tcPr>
          <w:p w14:paraId="620035B8" w14:textId="77777777" w:rsidR="00281725" w:rsidRPr="00736FF5" w:rsidRDefault="00281725" w:rsidP="00736FF5">
            <w:pPr>
              <w:spacing w:after="60"/>
              <w:contextualSpacing/>
              <w:jc w:val="right"/>
              <w:rPr>
                <w:sz w:val="20"/>
                <w:szCs w:val="20"/>
              </w:rPr>
            </w:pPr>
          </w:p>
        </w:tc>
        <w:tc>
          <w:tcPr>
            <w:tcW w:w="679" w:type="pct"/>
            <w:shd w:val="clear" w:color="auto" w:fill="FFFFFF" w:themeFill="background1"/>
          </w:tcPr>
          <w:p w14:paraId="0AF6CF91" w14:textId="042D2BC2" w:rsidR="00281725" w:rsidRPr="00736FF5" w:rsidRDefault="00281725" w:rsidP="00736FF5">
            <w:pPr>
              <w:spacing w:after="60"/>
              <w:contextualSpacing/>
              <w:jc w:val="right"/>
              <w:rPr>
                <w:sz w:val="20"/>
                <w:szCs w:val="20"/>
              </w:rPr>
            </w:pPr>
            <w:r w:rsidRPr="00736FF5">
              <w:rPr>
                <w:sz w:val="20"/>
                <w:szCs w:val="20"/>
              </w:rPr>
              <w:t>5,184</w:t>
            </w:r>
          </w:p>
        </w:tc>
      </w:tr>
      <w:tr w:rsidR="00736FF5" w:rsidRPr="00736FF5" w14:paraId="5D969A5C" w14:textId="77777777" w:rsidTr="00281725">
        <w:trPr>
          <w:trHeight w:val="121"/>
        </w:trPr>
        <w:tc>
          <w:tcPr>
            <w:tcW w:w="676" w:type="pct"/>
            <w:shd w:val="clear" w:color="auto" w:fill="FFFFFF" w:themeFill="background1"/>
          </w:tcPr>
          <w:p w14:paraId="528578E8" w14:textId="7FDF2C27" w:rsidR="00281725" w:rsidRPr="00736FF5" w:rsidRDefault="00281725" w:rsidP="00736FF5">
            <w:pPr>
              <w:spacing w:after="60"/>
              <w:contextualSpacing/>
              <w:jc w:val="left"/>
              <w:rPr>
                <w:color w:val="000000" w:themeColor="text1"/>
                <w:sz w:val="20"/>
                <w:szCs w:val="20"/>
              </w:rPr>
            </w:pPr>
            <w:r w:rsidRPr="00736FF5">
              <w:rPr>
                <w:color w:val="000000" w:themeColor="text1"/>
                <w:sz w:val="20"/>
                <w:szCs w:val="20"/>
              </w:rPr>
              <w:t>HFC-125</w:t>
            </w:r>
          </w:p>
        </w:tc>
        <w:tc>
          <w:tcPr>
            <w:tcW w:w="535" w:type="pct"/>
            <w:shd w:val="clear" w:color="auto" w:fill="FFFFFF" w:themeFill="background1"/>
          </w:tcPr>
          <w:p w14:paraId="657C4CE6" w14:textId="77777777" w:rsidR="00281725" w:rsidRPr="00736FF5" w:rsidRDefault="00281725" w:rsidP="00736FF5">
            <w:pPr>
              <w:spacing w:after="60"/>
              <w:contextualSpacing/>
              <w:jc w:val="right"/>
              <w:rPr>
                <w:sz w:val="20"/>
                <w:szCs w:val="20"/>
              </w:rPr>
            </w:pPr>
          </w:p>
        </w:tc>
        <w:tc>
          <w:tcPr>
            <w:tcW w:w="455" w:type="pct"/>
            <w:shd w:val="clear" w:color="auto" w:fill="FFFFFF" w:themeFill="background1"/>
          </w:tcPr>
          <w:p w14:paraId="6C9EED9E" w14:textId="77777777" w:rsidR="00281725" w:rsidRPr="00736FF5" w:rsidRDefault="00281725" w:rsidP="00736FF5">
            <w:pPr>
              <w:spacing w:after="60"/>
              <w:contextualSpacing/>
              <w:jc w:val="right"/>
              <w:rPr>
                <w:sz w:val="20"/>
                <w:szCs w:val="20"/>
              </w:rPr>
            </w:pPr>
          </w:p>
        </w:tc>
        <w:tc>
          <w:tcPr>
            <w:tcW w:w="606" w:type="pct"/>
            <w:shd w:val="clear" w:color="auto" w:fill="FFFFFF" w:themeFill="background1"/>
          </w:tcPr>
          <w:p w14:paraId="280EACFA" w14:textId="780714A3" w:rsidR="00281725" w:rsidRPr="00736FF5" w:rsidRDefault="00281725" w:rsidP="00736FF5">
            <w:pPr>
              <w:spacing w:after="60"/>
              <w:contextualSpacing/>
              <w:jc w:val="right"/>
              <w:rPr>
                <w:sz w:val="20"/>
                <w:szCs w:val="20"/>
              </w:rPr>
            </w:pPr>
            <w:r w:rsidRPr="00736FF5">
              <w:rPr>
                <w:sz w:val="20"/>
                <w:szCs w:val="20"/>
              </w:rPr>
              <w:t>455</w:t>
            </w:r>
          </w:p>
        </w:tc>
        <w:tc>
          <w:tcPr>
            <w:tcW w:w="527" w:type="pct"/>
            <w:shd w:val="clear" w:color="auto" w:fill="FFFFFF" w:themeFill="background1"/>
          </w:tcPr>
          <w:p w14:paraId="560EBFEC" w14:textId="77777777" w:rsidR="00281725" w:rsidRPr="00736FF5" w:rsidRDefault="00281725" w:rsidP="00736FF5">
            <w:pPr>
              <w:spacing w:after="60"/>
              <w:contextualSpacing/>
              <w:jc w:val="right"/>
              <w:rPr>
                <w:sz w:val="20"/>
                <w:szCs w:val="20"/>
              </w:rPr>
            </w:pPr>
          </w:p>
        </w:tc>
        <w:tc>
          <w:tcPr>
            <w:tcW w:w="534" w:type="pct"/>
            <w:shd w:val="clear" w:color="auto" w:fill="FFFFFF" w:themeFill="background1"/>
          </w:tcPr>
          <w:p w14:paraId="0EE5970E" w14:textId="77777777" w:rsidR="00281725" w:rsidRPr="00736FF5" w:rsidRDefault="00281725" w:rsidP="00736FF5">
            <w:pPr>
              <w:spacing w:after="60"/>
              <w:contextualSpacing/>
              <w:jc w:val="right"/>
              <w:rPr>
                <w:sz w:val="20"/>
                <w:szCs w:val="20"/>
              </w:rPr>
            </w:pPr>
          </w:p>
        </w:tc>
        <w:tc>
          <w:tcPr>
            <w:tcW w:w="531" w:type="pct"/>
            <w:shd w:val="clear" w:color="auto" w:fill="FFFFFF" w:themeFill="background1"/>
          </w:tcPr>
          <w:p w14:paraId="18E0B128" w14:textId="77777777" w:rsidR="00281725" w:rsidRPr="00736FF5" w:rsidRDefault="00281725" w:rsidP="00736FF5">
            <w:pPr>
              <w:spacing w:after="60"/>
              <w:contextualSpacing/>
              <w:jc w:val="right"/>
              <w:rPr>
                <w:sz w:val="20"/>
                <w:szCs w:val="20"/>
              </w:rPr>
            </w:pPr>
          </w:p>
        </w:tc>
        <w:tc>
          <w:tcPr>
            <w:tcW w:w="457" w:type="pct"/>
            <w:shd w:val="clear" w:color="auto" w:fill="FFFFFF" w:themeFill="background1"/>
          </w:tcPr>
          <w:p w14:paraId="7EF9006D" w14:textId="77777777" w:rsidR="00281725" w:rsidRPr="00736FF5" w:rsidRDefault="00281725" w:rsidP="00736FF5">
            <w:pPr>
              <w:spacing w:after="60"/>
              <w:contextualSpacing/>
              <w:jc w:val="right"/>
              <w:rPr>
                <w:sz w:val="20"/>
                <w:szCs w:val="20"/>
              </w:rPr>
            </w:pPr>
          </w:p>
        </w:tc>
        <w:tc>
          <w:tcPr>
            <w:tcW w:w="679" w:type="pct"/>
            <w:shd w:val="clear" w:color="auto" w:fill="FFFFFF" w:themeFill="background1"/>
          </w:tcPr>
          <w:p w14:paraId="57511B71" w14:textId="31FD13A7" w:rsidR="00281725" w:rsidRPr="00736FF5" w:rsidRDefault="00281725" w:rsidP="00736FF5">
            <w:pPr>
              <w:spacing w:after="60"/>
              <w:contextualSpacing/>
              <w:jc w:val="right"/>
              <w:rPr>
                <w:sz w:val="20"/>
                <w:szCs w:val="20"/>
              </w:rPr>
            </w:pPr>
            <w:r w:rsidRPr="00736FF5">
              <w:rPr>
                <w:sz w:val="20"/>
                <w:szCs w:val="20"/>
              </w:rPr>
              <w:t>455</w:t>
            </w:r>
          </w:p>
        </w:tc>
      </w:tr>
      <w:tr w:rsidR="00736FF5" w:rsidRPr="00736FF5" w14:paraId="43610489" w14:textId="77777777" w:rsidTr="00281725">
        <w:trPr>
          <w:trHeight w:val="250"/>
        </w:trPr>
        <w:tc>
          <w:tcPr>
            <w:tcW w:w="676" w:type="pct"/>
            <w:shd w:val="clear" w:color="auto" w:fill="FFFFFF" w:themeFill="background1"/>
          </w:tcPr>
          <w:p w14:paraId="63091A02" w14:textId="139FAD2D" w:rsidR="00281725" w:rsidRPr="00736FF5" w:rsidRDefault="00281725" w:rsidP="00736FF5">
            <w:pPr>
              <w:spacing w:after="60"/>
              <w:contextualSpacing/>
              <w:jc w:val="left"/>
              <w:rPr>
                <w:color w:val="000000" w:themeColor="text1"/>
                <w:sz w:val="20"/>
                <w:szCs w:val="20"/>
              </w:rPr>
            </w:pPr>
            <w:r w:rsidRPr="00736FF5">
              <w:rPr>
                <w:color w:val="000000" w:themeColor="text1"/>
                <w:sz w:val="20"/>
                <w:szCs w:val="20"/>
              </w:rPr>
              <w:t>HFC-134a</w:t>
            </w:r>
          </w:p>
        </w:tc>
        <w:tc>
          <w:tcPr>
            <w:tcW w:w="535" w:type="pct"/>
            <w:shd w:val="clear" w:color="auto" w:fill="FFFFFF" w:themeFill="background1"/>
          </w:tcPr>
          <w:p w14:paraId="6F37B077" w14:textId="13946FDD" w:rsidR="00281725" w:rsidRPr="00736FF5" w:rsidRDefault="00281725" w:rsidP="00736FF5">
            <w:pPr>
              <w:spacing w:after="60"/>
              <w:contextualSpacing/>
              <w:jc w:val="right"/>
              <w:rPr>
                <w:sz w:val="20"/>
                <w:szCs w:val="20"/>
              </w:rPr>
            </w:pPr>
            <w:r w:rsidRPr="00736FF5">
              <w:rPr>
                <w:sz w:val="20"/>
                <w:szCs w:val="20"/>
              </w:rPr>
              <w:t>32,561</w:t>
            </w:r>
          </w:p>
        </w:tc>
        <w:tc>
          <w:tcPr>
            <w:tcW w:w="455" w:type="pct"/>
            <w:shd w:val="clear" w:color="auto" w:fill="FFFFFF" w:themeFill="background1"/>
          </w:tcPr>
          <w:p w14:paraId="4679BB18" w14:textId="77777777" w:rsidR="00281725" w:rsidRPr="00736FF5" w:rsidRDefault="00281725" w:rsidP="00736FF5">
            <w:pPr>
              <w:spacing w:after="60"/>
              <w:contextualSpacing/>
              <w:jc w:val="right"/>
              <w:rPr>
                <w:sz w:val="20"/>
                <w:szCs w:val="20"/>
              </w:rPr>
            </w:pPr>
          </w:p>
        </w:tc>
        <w:tc>
          <w:tcPr>
            <w:tcW w:w="606" w:type="pct"/>
            <w:shd w:val="clear" w:color="auto" w:fill="FFFFFF" w:themeFill="background1"/>
          </w:tcPr>
          <w:p w14:paraId="470B56EB" w14:textId="77777777" w:rsidR="00281725" w:rsidRPr="00736FF5" w:rsidRDefault="00281725" w:rsidP="00736FF5">
            <w:pPr>
              <w:spacing w:after="60"/>
              <w:contextualSpacing/>
              <w:jc w:val="right"/>
              <w:rPr>
                <w:sz w:val="20"/>
                <w:szCs w:val="20"/>
              </w:rPr>
            </w:pPr>
          </w:p>
        </w:tc>
        <w:tc>
          <w:tcPr>
            <w:tcW w:w="527" w:type="pct"/>
            <w:shd w:val="clear" w:color="auto" w:fill="FFFFFF" w:themeFill="background1"/>
          </w:tcPr>
          <w:p w14:paraId="19124EFD" w14:textId="53F50DC5" w:rsidR="00281725" w:rsidRPr="00736FF5" w:rsidRDefault="00281725" w:rsidP="00736FF5">
            <w:pPr>
              <w:spacing w:after="60"/>
              <w:contextualSpacing/>
              <w:jc w:val="right"/>
              <w:rPr>
                <w:sz w:val="20"/>
                <w:szCs w:val="20"/>
              </w:rPr>
            </w:pPr>
            <w:r w:rsidRPr="00736FF5">
              <w:rPr>
                <w:sz w:val="20"/>
                <w:szCs w:val="20"/>
              </w:rPr>
              <w:t>5,863</w:t>
            </w:r>
          </w:p>
        </w:tc>
        <w:tc>
          <w:tcPr>
            <w:tcW w:w="534" w:type="pct"/>
            <w:shd w:val="clear" w:color="auto" w:fill="FFFFFF" w:themeFill="background1"/>
          </w:tcPr>
          <w:p w14:paraId="6E6CFCAD" w14:textId="77777777" w:rsidR="00281725" w:rsidRPr="00736FF5" w:rsidRDefault="00281725" w:rsidP="00736FF5">
            <w:pPr>
              <w:spacing w:after="60"/>
              <w:contextualSpacing/>
              <w:jc w:val="right"/>
              <w:rPr>
                <w:sz w:val="20"/>
                <w:szCs w:val="20"/>
              </w:rPr>
            </w:pPr>
          </w:p>
        </w:tc>
        <w:tc>
          <w:tcPr>
            <w:tcW w:w="531" w:type="pct"/>
            <w:shd w:val="clear" w:color="auto" w:fill="FFFFFF" w:themeFill="background1"/>
          </w:tcPr>
          <w:p w14:paraId="66265E99" w14:textId="55BF7976" w:rsidR="00281725" w:rsidRPr="00736FF5" w:rsidRDefault="00281725" w:rsidP="00736FF5">
            <w:pPr>
              <w:spacing w:after="60"/>
              <w:contextualSpacing/>
              <w:jc w:val="right"/>
              <w:rPr>
                <w:sz w:val="20"/>
                <w:szCs w:val="20"/>
              </w:rPr>
            </w:pPr>
            <w:r w:rsidRPr="00736FF5">
              <w:rPr>
                <w:sz w:val="20"/>
                <w:szCs w:val="20"/>
              </w:rPr>
              <w:t>247,004</w:t>
            </w:r>
          </w:p>
        </w:tc>
        <w:tc>
          <w:tcPr>
            <w:tcW w:w="457" w:type="pct"/>
            <w:shd w:val="clear" w:color="auto" w:fill="FFFFFF" w:themeFill="background1"/>
          </w:tcPr>
          <w:p w14:paraId="69080732" w14:textId="77777777" w:rsidR="00281725" w:rsidRPr="00736FF5" w:rsidRDefault="00281725" w:rsidP="00736FF5">
            <w:pPr>
              <w:spacing w:after="60"/>
              <w:contextualSpacing/>
              <w:jc w:val="right"/>
              <w:rPr>
                <w:sz w:val="20"/>
                <w:szCs w:val="20"/>
              </w:rPr>
            </w:pPr>
          </w:p>
        </w:tc>
        <w:tc>
          <w:tcPr>
            <w:tcW w:w="679" w:type="pct"/>
            <w:shd w:val="clear" w:color="auto" w:fill="FFFFFF" w:themeFill="background1"/>
          </w:tcPr>
          <w:p w14:paraId="1588FD10" w14:textId="7D7E0471" w:rsidR="00281725" w:rsidRPr="00736FF5" w:rsidRDefault="00281725" w:rsidP="00736FF5">
            <w:pPr>
              <w:spacing w:after="60"/>
              <w:contextualSpacing/>
              <w:jc w:val="right"/>
              <w:rPr>
                <w:sz w:val="20"/>
                <w:szCs w:val="20"/>
              </w:rPr>
            </w:pPr>
            <w:r w:rsidRPr="00736FF5">
              <w:rPr>
                <w:sz w:val="20"/>
                <w:szCs w:val="20"/>
              </w:rPr>
              <w:t>285,428</w:t>
            </w:r>
          </w:p>
        </w:tc>
      </w:tr>
      <w:tr w:rsidR="00736FF5" w:rsidRPr="00736FF5" w14:paraId="5700F2A2" w14:textId="77777777" w:rsidTr="00281725">
        <w:trPr>
          <w:trHeight w:val="250"/>
        </w:trPr>
        <w:tc>
          <w:tcPr>
            <w:tcW w:w="676" w:type="pct"/>
            <w:shd w:val="clear" w:color="auto" w:fill="FFFFFF" w:themeFill="background1"/>
          </w:tcPr>
          <w:p w14:paraId="55D4CEBA" w14:textId="57798F3F" w:rsidR="00281725" w:rsidRPr="00736FF5" w:rsidRDefault="00281725" w:rsidP="00736FF5">
            <w:pPr>
              <w:spacing w:after="60"/>
              <w:contextualSpacing/>
              <w:jc w:val="left"/>
              <w:rPr>
                <w:color w:val="000000" w:themeColor="text1"/>
                <w:sz w:val="20"/>
                <w:szCs w:val="20"/>
              </w:rPr>
            </w:pPr>
            <w:r w:rsidRPr="00736FF5">
              <w:rPr>
                <w:color w:val="000000" w:themeColor="text1"/>
                <w:sz w:val="20"/>
                <w:szCs w:val="20"/>
              </w:rPr>
              <w:t>HFC-227ea</w:t>
            </w:r>
          </w:p>
        </w:tc>
        <w:tc>
          <w:tcPr>
            <w:tcW w:w="535" w:type="pct"/>
            <w:shd w:val="clear" w:color="auto" w:fill="FFFFFF" w:themeFill="background1"/>
          </w:tcPr>
          <w:p w14:paraId="600BA42A" w14:textId="77777777" w:rsidR="00281725" w:rsidRPr="00736FF5" w:rsidRDefault="00281725" w:rsidP="00736FF5">
            <w:pPr>
              <w:spacing w:after="60"/>
              <w:contextualSpacing/>
              <w:jc w:val="right"/>
              <w:rPr>
                <w:sz w:val="20"/>
                <w:szCs w:val="20"/>
              </w:rPr>
            </w:pPr>
          </w:p>
        </w:tc>
        <w:tc>
          <w:tcPr>
            <w:tcW w:w="455" w:type="pct"/>
            <w:shd w:val="clear" w:color="auto" w:fill="FFFFFF" w:themeFill="background1"/>
          </w:tcPr>
          <w:p w14:paraId="39A5BCFE" w14:textId="77777777" w:rsidR="00281725" w:rsidRPr="00736FF5" w:rsidRDefault="00281725" w:rsidP="00736FF5">
            <w:pPr>
              <w:spacing w:after="60"/>
              <w:contextualSpacing/>
              <w:jc w:val="right"/>
              <w:rPr>
                <w:sz w:val="20"/>
                <w:szCs w:val="20"/>
              </w:rPr>
            </w:pPr>
          </w:p>
        </w:tc>
        <w:tc>
          <w:tcPr>
            <w:tcW w:w="606" w:type="pct"/>
            <w:shd w:val="clear" w:color="auto" w:fill="FFFFFF" w:themeFill="background1"/>
          </w:tcPr>
          <w:p w14:paraId="26503F08" w14:textId="7FD0C1ED" w:rsidR="00281725" w:rsidRPr="00736FF5" w:rsidRDefault="00281725" w:rsidP="00736FF5">
            <w:pPr>
              <w:spacing w:after="60"/>
              <w:contextualSpacing/>
              <w:jc w:val="right"/>
              <w:rPr>
                <w:sz w:val="20"/>
                <w:szCs w:val="20"/>
              </w:rPr>
            </w:pPr>
            <w:r w:rsidRPr="00736FF5">
              <w:rPr>
                <w:sz w:val="20"/>
                <w:szCs w:val="20"/>
              </w:rPr>
              <w:t>2,447</w:t>
            </w:r>
          </w:p>
        </w:tc>
        <w:tc>
          <w:tcPr>
            <w:tcW w:w="527" w:type="pct"/>
            <w:shd w:val="clear" w:color="auto" w:fill="FFFFFF" w:themeFill="background1"/>
          </w:tcPr>
          <w:p w14:paraId="5558F94A" w14:textId="77777777" w:rsidR="00281725" w:rsidRPr="00736FF5" w:rsidRDefault="00281725" w:rsidP="00736FF5">
            <w:pPr>
              <w:spacing w:after="60"/>
              <w:contextualSpacing/>
              <w:jc w:val="right"/>
              <w:rPr>
                <w:sz w:val="20"/>
                <w:szCs w:val="20"/>
              </w:rPr>
            </w:pPr>
          </w:p>
        </w:tc>
        <w:tc>
          <w:tcPr>
            <w:tcW w:w="534" w:type="pct"/>
            <w:shd w:val="clear" w:color="auto" w:fill="FFFFFF" w:themeFill="background1"/>
          </w:tcPr>
          <w:p w14:paraId="6F8ED8D1" w14:textId="7BBB23CA" w:rsidR="00281725" w:rsidRPr="00736FF5" w:rsidRDefault="00281725" w:rsidP="00736FF5">
            <w:pPr>
              <w:spacing w:after="60"/>
              <w:contextualSpacing/>
              <w:jc w:val="right"/>
              <w:rPr>
                <w:sz w:val="20"/>
                <w:szCs w:val="20"/>
              </w:rPr>
            </w:pPr>
          </w:p>
        </w:tc>
        <w:tc>
          <w:tcPr>
            <w:tcW w:w="531" w:type="pct"/>
            <w:shd w:val="clear" w:color="auto" w:fill="FFFFFF" w:themeFill="background1"/>
          </w:tcPr>
          <w:p w14:paraId="5620ABA2" w14:textId="77777777" w:rsidR="00281725" w:rsidRPr="00736FF5" w:rsidRDefault="00281725" w:rsidP="00736FF5">
            <w:pPr>
              <w:spacing w:after="60"/>
              <w:contextualSpacing/>
              <w:jc w:val="right"/>
              <w:rPr>
                <w:sz w:val="20"/>
                <w:szCs w:val="20"/>
              </w:rPr>
            </w:pPr>
          </w:p>
        </w:tc>
        <w:tc>
          <w:tcPr>
            <w:tcW w:w="457" w:type="pct"/>
            <w:shd w:val="clear" w:color="auto" w:fill="FFFFFF" w:themeFill="background1"/>
          </w:tcPr>
          <w:p w14:paraId="3E653A4C" w14:textId="77777777" w:rsidR="00281725" w:rsidRPr="00736FF5" w:rsidRDefault="00281725" w:rsidP="00736FF5">
            <w:pPr>
              <w:spacing w:after="60"/>
              <w:contextualSpacing/>
              <w:jc w:val="right"/>
              <w:rPr>
                <w:sz w:val="20"/>
                <w:szCs w:val="20"/>
              </w:rPr>
            </w:pPr>
          </w:p>
        </w:tc>
        <w:tc>
          <w:tcPr>
            <w:tcW w:w="679" w:type="pct"/>
            <w:shd w:val="clear" w:color="auto" w:fill="FFFFFF" w:themeFill="background1"/>
          </w:tcPr>
          <w:p w14:paraId="05563376" w14:textId="6BC8D2F0" w:rsidR="00281725" w:rsidRPr="00736FF5" w:rsidRDefault="00281725" w:rsidP="00736FF5">
            <w:pPr>
              <w:spacing w:after="60"/>
              <w:contextualSpacing/>
              <w:jc w:val="right"/>
              <w:rPr>
                <w:color w:val="000000" w:themeColor="text1"/>
                <w:sz w:val="20"/>
                <w:szCs w:val="20"/>
              </w:rPr>
            </w:pPr>
            <w:r w:rsidRPr="00736FF5">
              <w:rPr>
                <w:color w:val="000000" w:themeColor="text1"/>
                <w:sz w:val="20"/>
                <w:szCs w:val="20"/>
              </w:rPr>
              <w:t>2,447</w:t>
            </w:r>
          </w:p>
        </w:tc>
      </w:tr>
      <w:tr w:rsidR="00736FF5" w:rsidRPr="00736FF5" w14:paraId="43E16C3C" w14:textId="77777777" w:rsidTr="00281725">
        <w:trPr>
          <w:trHeight w:val="250"/>
        </w:trPr>
        <w:tc>
          <w:tcPr>
            <w:tcW w:w="676" w:type="pct"/>
            <w:shd w:val="clear" w:color="auto" w:fill="FFFFFF" w:themeFill="background1"/>
          </w:tcPr>
          <w:p w14:paraId="63150B0B" w14:textId="5BBE6953" w:rsidR="00281725" w:rsidRPr="00736FF5" w:rsidRDefault="00281725" w:rsidP="00736FF5">
            <w:pPr>
              <w:spacing w:after="60"/>
              <w:contextualSpacing/>
              <w:jc w:val="left"/>
              <w:rPr>
                <w:color w:val="000000" w:themeColor="text1"/>
                <w:sz w:val="20"/>
                <w:szCs w:val="20"/>
              </w:rPr>
            </w:pPr>
            <w:r w:rsidRPr="00736FF5">
              <w:rPr>
                <w:color w:val="000000" w:themeColor="text1"/>
                <w:sz w:val="20"/>
                <w:szCs w:val="20"/>
              </w:rPr>
              <w:t>HFC-236cb</w:t>
            </w:r>
          </w:p>
        </w:tc>
        <w:tc>
          <w:tcPr>
            <w:tcW w:w="535" w:type="pct"/>
            <w:shd w:val="clear" w:color="auto" w:fill="FFFFFF" w:themeFill="background1"/>
          </w:tcPr>
          <w:p w14:paraId="39559517" w14:textId="77777777" w:rsidR="00281725" w:rsidRPr="00736FF5" w:rsidRDefault="00281725" w:rsidP="00736FF5">
            <w:pPr>
              <w:spacing w:after="60"/>
              <w:contextualSpacing/>
              <w:jc w:val="right"/>
              <w:rPr>
                <w:sz w:val="20"/>
                <w:szCs w:val="20"/>
              </w:rPr>
            </w:pPr>
          </w:p>
        </w:tc>
        <w:tc>
          <w:tcPr>
            <w:tcW w:w="455" w:type="pct"/>
            <w:shd w:val="clear" w:color="auto" w:fill="FFFFFF" w:themeFill="background1"/>
          </w:tcPr>
          <w:p w14:paraId="23456302" w14:textId="77777777" w:rsidR="00281725" w:rsidRPr="00736FF5" w:rsidRDefault="00281725" w:rsidP="00736FF5">
            <w:pPr>
              <w:spacing w:after="60"/>
              <w:contextualSpacing/>
              <w:jc w:val="right"/>
              <w:rPr>
                <w:sz w:val="20"/>
                <w:szCs w:val="20"/>
              </w:rPr>
            </w:pPr>
          </w:p>
        </w:tc>
        <w:tc>
          <w:tcPr>
            <w:tcW w:w="606" w:type="pct"/>
            <w:shd w:val="clear" w:color="auto" w:fill="FFFFFF" w:themeFill="background1"/>
          </w:tcPr>
          <w:p w14:paraId="37F3FA6D" w14:textId="2FFA5963" w:rsidR="00281725" w:rsidRPr="00736FF5" w:rsidRDefault="00281725" w:rsidP="00736FF5">
            <w:pPr>
              <w:spacing w:after="60"/>
              <w:contextualSpacing/>
              <w:jc w:val="right"/>
              <w:rPr>
                <w:sz w:val="20"/>
                <w:szCs w:val="20"/>
              </w:rPr>
            </w:pPr>
            <w:r w:rsidRPr="00736FF5">
              <w:rPr>
                <w:sz w:val="20"/>
                <w:szCs w:val="20"/>
              </w:rPr>
              <w:t>13</w:t>
            </w:r>
          </w:p>
        </w:tc>
        <w:tc>
          <w:tcPr>
            <w:tcW w:w="527" w:type="pct"/>
            <w:shd w:val="clear" w:color="auto" w:fill="FFFFFF" w:themeFill="background1"/>
          </w:tcPr>
          <w:p w14:paraId="25DAF201" w14:textId="77777777" w:rsidR="00281725" w:rsidRPr="00736FF5" w:rsidRDefault="00281725" w:rsidP="00736FF5">
            <w:pPr>
              <w:spacing w:after="60"/>
              <w:contextualSpacing/>
              <w:jc w:val="right"/>
              <w:rPr>
                <w:sz w:val="20"/>
                <w:szCs w:val="20"/>
              </w:rPr>
            </w:pPr>
          </w:p>
        </w:tc>
        <w:tc>
          <w:tcPr>
            <w:tcW w:w="534" w:type="pct"/>
            <w:shd w:val="clear" w:color="auto" w:fill="FFFFFF" w:themeFill="background1"/>
          </w:tcPr>
          <w:p w14:paraId="5B82D200" w14:textId="77777777" w:rsidR="00281725" w:rsidRPr="00736FF5" w:rsidRDefault="00281725" w:rsidP="00736FF5">
            <w:pPr>
              <w:spacing w:after="60"/>
              <w:contextualSpacing/>
              <w:jc w:val="right"/>
              <w:rPr>
                <w:sz w:val="20"/>
                <w:szCs w:val="20"/>
              </w:rPr>
            </w:pPr>
          </w:p>
        </w:tc>
        <w:tc>
          <w:tcPr>
            <w:tcW w:w="531" w:type="pct"/>
            <w:shd w:val="clear" w:color="auto" w:fill="FFFFFF" w:themeFill="background1"/>
          </w:tcPr>
          <w:p w14:paraId="44BF2856" w14:textId="77777777" w:rsidR="00281725" w:rsidRPr="00736FF5" w:rsidRDefault="00281725" w:rsidP="00736FF5">
            <w:pPr>
              <w:spacing w:after="60"/>
              <w:contextualSpacing/>
              <w:jc w:val="right"/>
              <w:rPr>
                <w:sz w:val="20"/>
                <w:szCs w:val="20"/>
              </w:rPr>
            </w:pPr>
          </w:p>
        </w:tc>
        <w:tc>
          <w:tcPr>
            <w:tcW w:w="457" w:type="pct"/>
            <w:shd w:val="clear" w:color="auto" w:fill="FFFFFF" w:themeFill="background1"/>
          </w:tcPr>
          <w:p w14:paraId="747B3904" w14:textId="77777777" w:rsidR="00281725" w:rsidRPr="00736FF5" w:rsidRDefault="00281725" w:rsidP="00736FF5">
            <w:pPr>
              <w:spacing w:after="60"/>
              <w:contextualSpacing/>
              <w:jc w:val="right"/>
              <w:rPr>
                <w:sz w:val="20"/>
                <w:szCs w:val="20"/>
              </w:rPr>
            </w:pPr>
          </w:p>
        </w:tc>
        <w:tc>
          <w:tcPr>
            <w:tcW w:w="679" w:type="pct"/>
            <w:shd w:val="clear" w:color="auto" w:fill="FFFFFF" w:themeFill="background1"/>
          </w:tcPr>
          <w:p w14:paraId="6600B30A" w14:textId="5DDE4CBC" w:rsidR="00281725" w:rsidRPr="00736FF5" w:rsidRDefault="00281725" w:rsidP="00736FF5">
            <w:pPr>
              <w:spacing w:after="60"/>
              <w:contextualSpacing/>
              <w:jc w:val="right"/>
              <w:rPr>
                <w:color w:val="000000" w:themeColor="text1"/>
                <w:sz w:val="20"/>
                <w:szCs w:val="20"/>
              </w:rPr>
            </w:pPr>
            <w:r w:rsidRPr="00736FF5">
              <w:rPr>
                <w:color w:val="000000" w:themeColor="text1"/>
                <w:sz w:val="20"/>
                <w:szCs w:val="20"/>
              </w:rPr>
              <w:t>13</w:t>
            </w:r>
          </w:p>
        </w:tc>
      </w:tr>
      <w:tr w:rsidR="00736FF5" w:rsidRPr="00736FF5" w14:paraId="3E4E19DE" w14:textId="77777777" w:rsidTr="00281725">
        <w:trPr>
          <w:trHeight w:val="250"/>
        </w:trPr>
        <w:tc>
          <w:tcPr>
            <w:tcW w:w="676" w:type="pct"/>
            <w:shd w:val="clear" w:color="auto" w:fill="FFFFFF" w:themeFill="background1"/>
          </w:tcPr>
          <w:p w14:paraId="1692E86F" w14:textId="52E821A7" w:rsidR="00281725" w:rsidRPr="00736FF5" w:rsidRDefault="00281725" w:rsidP="00736FF5">
            <w:pPr>
              <w:spacing w:after="60"/>
              <w:contextualSpacing/>
              <w:jc w:val="left"/>
              <w:rPr>
                <w:color w:val="000000" w:themeColor="text1"/>
                <w:sz w:val="20"/>
                <w:szCs w:val="20"/>
              </w:rPr>
            </w:pPr>
            <w:r w:rsidRPr="00736FF5">
              <w:rPr>
                <w:color w:val="000000" w:themeColor="text1"/>
                <w:sz w:val="20"/>
                <w:szCs w:val="20"/>
              </w:rPr>
              <w:t>R-404A</w:t>
            </w:r>
          </w:p>
        </w:tc>
        <w:tc>
          <w:tcPr>
            <w:tcW w:w="535" w:type="pct"/>
            <w:shd w:val="clear" w:color="auto" w:fill="FFFFFF" w:themeFill="background1"/>
          </w:tcPr>
          <w:p w14:paraId="1CEBA3DF" w14:textId="77777777" w:rsidR="00281725" w:rsidRPr="00736FF5" w:rsidRDefault="00281725" w:rsidP="00736FF5">
            <w:pPr>
              <w:spacing w:after="60"/>
              <w:contextualSpacing/>
              <w:jc w:val="right"/>
              <w:rPr>
                <w:sz w:val="20"/>
                <w:szCs w:val="20"/>
              </w:rPr>
            </w:pPr>
          </w:p>
        </w:tc>
        <w:tc>
          <w:tcPr>
            <w:tcW w:w="455" w:type="pct"/>
            <w:shd w:val="clear" w:color="auto" w:fill="FFFFFF" w:themeFill="background1"/>
          </w:tcPr>
          <w:p w14:paraId="16FA68AC" w14:textId="77777777" w:rsidR="00281725" w:rsidRPr="00736FF5" w:rsidRDefault="00281725" w:rsidP="00736FF5">
            <w:pPr>
              <w:spacing w:after="60"/>
              <w:contextualSpacing/>
              <w:jc w:val="right"/>
              <w:rPr>
                <w:sz w:val="20"/>
                <w:szCs w:val="20"/>
              </w:rPr>
            </w:pPr>
          </w:p>
        </w:tc>
        <w:tc>
          <w:tcPr>
            <w:tcW w:w="606" w:type="pct"/>
            <w:shd w:val="clear" w:color="auto" w:fill="FFFFFF" w:themeFill="background1"/>
          </w:tcPr>
          <w:p w14:paraId="1F8E4CFA" w14:textId="77777777" w:rsidR="00281725" w:rsidRPr="00736FF5" w:rsidRDefault="00281725" w:rsidP="00736FF5">
            <w:pPr>
              <w:spacing w:after="60"/>
              <w:contextualSpacing/>
              <w:jc w:val="right"/>
              <w:rPr>
                <w:sz w:val="20"/>
                <w:szCs w:val="20"/>
              </w:rPr>
            </w:pPr>
          </w:p>
        </w:tc>
        <w:tc>
          <w:tcPr>
            <w:tcW w:w="527" w:type="pct"/>
            <w:shd w:val="clear" w:color="auto" w:fill="FFFFFF" w:themeFill="background1"/>
          </w:tcPr>
          <w:p w14:paraId="10D2DE5F" w14:textId="77777777" w:rsidR="00281725" w:rsidRPr="00736FF5" w:rsidRDefault="00281725" w:rsidP="00736FF5">
            <w:pPr>
              <w:spacing w:after="60"/>
              <w:contextualSpacing/>
              <w:jc w:val="right"/>
              <w:rPr>
                <w:sz w:val="20"/>
                <w:szCs w:val="20"/>
              </w:rPr>
            </w:pPr>
          </w:p>
        </w:tc>
        <w:tc>
          <w:tcPr>
            <w:tcW w:w="534" w:type="pct"/>
            <w:shd w:val="clear" w:color="auto" w:fill="FFFFFF" w:themeFill="background1"/>
          </w:tcPr>
          <w:p w14:paraId="312BD908" w14:textId="1A5382F0" w:rsidR="00281725" w:rsidRPr="00736FF5" w:rsidRDefault="00281725" w:rsidP="00736FF5">
            <w:pPr>
              <w:spacing w:after="60"/>
              <w:contextualSpacing/>
              <w:jc w:val="right"/>
              <w:rPr>
                <w:sz w:val="20"/>
                <w:szCs w:val="20"/>
              </w:rPr>
            </w:pPr>
          </w:p>
        </w:tc>
        <w:tc>
          <w:tcPr>
            <w:tcW w:w="531" w:type="pct"/>
            <w:shd w:val="clear" w:color="auto" w:fill="FFFFFF" w:themeFill="background1"/>
          </w:tcPr>
          <w:p w14:paraId="7A31C2F2" w14:textId="4590811F" w:rsidR="00281725" w:rsidRPr="00736FF5" w:rsidRDefault="00281725" w:rsidP="00736FF5">
            <w:pPr>
              <w:spacing w:after="60"/>
              <w:contextualSpacing/>
              <w:jc w:val="right"/>
              <w:rPr>
                <w:sz w:val="20"/>
                <w:szCs w:val="20"/>
              </w:rPr>
            </w:pPr>
            <w:r w:rsidRPr="00736FF5">
              <w:rPr>
                <w:sz w:val="20"/>
                <w:szCs w:val="20"/>
              </w:rPr>
              <w:t>231,884</w:t>
            </w:r>
          </w:p>
        </w:tc>
        <w:tc>
          <w:tcPr>
            <w:tcW w:w="457" w:type="pct"/>
            <w:shd w:val="clear" w:color="auto" w:fill="FFFFFF" w:themeFill="background1"/>
          </w:tcPr>
          <w:p w14:paraId="6210C336" w14:textId="77777777" w:rsidR="00281725" w:rsidRPr="00736FF5" w:rsidRDefault="00281725" w:rsidP="00736FF5">
            <w:pPr>
              <w:spacing w:after="60"/>
              <w:contextualSpacing/>
              <w:jc w:val="right"/>
              <w:rPr>
                <w:sz w:val="20"/>
                <w:szCs w:val="20"/>
              </w:rPr>
            </w:pPr>
          </w:p>
        </w:tc>
        <w:tc>
          <w:tcPr>
            <w:tcW w:w="679" w:type="pct"/>
            <w:shd w:val="clear" w:color="auto" w:fill="FFFFFF" w:themeFill="background1"/>
          </w:tcPr>
          <w:p w14:paraId="6A6EF8DD" w14:textId="02B532C7" w:rsidR="00281725" w:rsidRPr="00736FF5" w:rsidRDefault="00281725" w:rsidP="00736FF5">
            <w:pPr>
              <w:spacing w:after="60"/>
              <w:contextualSpacing/>
              <w:jc w:val="right"/>
              <w:rPr>
                <w:color w:val="000000" w:themeColor="text1"/>
                <w:sz w:val="20"/>
                <w:szCs w:val="20"/>
              </w:rPr>
            </w:pPr>
            <w:r w:rsidRPr="00736FF5">
              <w:rPr>
                <w:color w:val="000000" w:themeColor="text1"/>
                <w:sz w:val="20"/>
                <w:szCs w:val="20"/>
              </w:rPr>
              <w:t>231,884</w:t>
            </w:r>
          </w:p>
        </w:tc>
      </w:tr>
      <w:tr w:rsidR="00736FF5" w:rsidRPr="00736FF5" w14:paraId="6136E1E6" w14:textId="77777777" w:rsidTr="00281725">
        <w:trPr>
          <w:trHeight w:val="250"/>
        </w:trPr>
        <w:tc>
          <w:tcPr>
            <w:tcW w:w="676" w:type="pct"/>
            <w:shd w:val="clear" w:color="auto" w:fill="FFFFFF" w:themeFill="background1"/>
          </w:tcPr>
          <w:p w14:paraId="20A1F86D" w14:textId="55D47AF4" w:rsidR="00281725" w:rsidRPr="00736FF5" w:rsidRDefault="00281725" w:rsidP="00736FF5">
            <w:pPr>
              <w:spacing w:after="60"/>
              <w:contextualSpacing/>
              <w:jc w:val="left"/>
              <w:rPr>
                <w:color w:val="000000" w:themeColor="text1"/>
                <w:sz w:val="20"/>
                <w:szCs w:val="20"/>
              </w:rPr>
            </w:pPr>
            <w:r w:rsidRPr="00736FF5">
              <w:rPr>
                <w:color w:val="000000" w:themeColor="text1"/>
                <w:sz w:val="20"/>
                <w:szCs w:val="20"/>
              </w:rPr>
              <w:t>R-407A</w:t>
            </w:r>
          </w:p>
        </w:tc>
        <w:tc>
          <w:tcPr>
            <w:tcW w:w="535" w:type="pct"/>
            <w:shd w:val="clear" w:color="auto" w:fill="FFFFFF" w:themeFill="background1"/>
          </w:tcPr>
          <w:p w14:paraId="00C43010" w14:textId="77777777" w:rsidR="00281725" w:rsidRPr="00736FF5" w:rsidRDefault="00281725" w:rsidP="00736FF5">
            <w:pPr>
              <w:spacing w:after="60"/>
              <w:contextualSpacing/>
              <w:jc w:val="right"/>
              <w:rPr>
                <w:sz w:val="20"/>
                <w:szCs w:val="20"/>
              </w:rPr>
            </w:pPr>
          </w:p>
        </w:tc>
        <w:tc>
          <w:tcPr>
            <w:tcW w:w="455" w:type="pct"/>
            <w:shd w:val="clear" w:color="auto" w:fill="FFFFFF" w:themeFill="background1"/>
          </w:tcPr>
          <w:p w14:paraId="01748DB7" w14:textId="77777777" w:rsidR="00281725" w:rsidRPr="00736FF5" w:rsidRDefault="00281725" w:rsidP="00736FF5">
            <w:pPr>
              <w:spacing w:after="60"/>
              <w:contextualSpacing/>
              <w:jc w:val="right"/>
              <w:rPr>
                <w:sz w:val="20"/>
                <w:szCs w:val="20"/>
              </w:rPr>
            </w:pPr>
          </w:p>
        </w:tc>
        <w:tc>
          <w:tcPr>
            <w:tcW w:w="606" w:type="pct"/>
            <w:shd w:val="clear" w:color="auto" w:fill="FFFFFF" w:themeFill="background1"/>
          </w:tcPr>
          <w:p w14:paraId="6F6D45EC" w14:textId="77777777" w:rsidR="00281725" w:rsidRPr="00736FF5" w:rsidRDefault="00281725" w:rsidP="00736FF5">
            <w:pPr>
              <w:spacing w:after="60"/>
              <w:contextualSpacing/>
              <w:jc w:val="right"/>
              <w:rPr>
                <w:sz w:val="20"/>
                <w:szCs w:val="20"/>
              </w:rPr>
            </w:pPr>
          </w:p>
        </w:tc>
        <w:tc>
          <w:tcPr>
            <w:tcW w:w="527" w:type="pct"/>
            <w:shd w:val="clear" w:color="auto" w:fill="FFFFFF" w:themeFill="background1"/>
          </w:tcPr>
          <w:p w14:paraId="4E206D06" w14:textId="77777777" w:rsidR="00281725" w:rsidRPr="00736FF5" w:rsidRDefault="00281725" w:rsidP="00736FF5">
            <w:pPr>
              <w:spacing w:after="60"/>
              <w:contextualSpacing/>
              <w:jc w:val="right"/>
              <w:rPr>
                <w:sz w:val="20"/>
                <w:szCs w:val="20"/>
              </w:rPr>
            </w:pPr>
          </w:p>
        </w:tc>
        <w:tc>
          <w:tcPr>
            <w:tcW w:w="534" w:type="pct"/>
            <w:shd w:val="clear" w:color="auto" w:fill="FFFFFF" w:themeFill="background1"/>
          </w:tcPr>
          <w:p w14:paraId="4D035B44" w14:textId="77777777" w:rsidR="00281725" w:rsidRPr="00736FF5" w:rsidRDefault="00281725" w:rsidP="00736FF5">
            <w:pPr>
              <w:spacing w:after="60"/>
              <w:contextualSpacing/>
              <w:jc w:val="right"/>
              <w:rPr>
                <w:sz w:val="20"/>
                <w:szCs w:val="20"/>
              </w:rPr>
            </w:pPr>
          </w:p>
        </w:tc>
        <w:tc>
          <w:tcPr>
            <w:tcW w:w="531" w:type="pct"/>
            <w:shd w:val="clear" w:color="auto" w:fill="FFFFFF" w:themeFill="background1"/>
          </w:tcPr>
          <w:p w14:paraId="14D1229D" w14:textId="31CAB7AF" w:rsidR="00281725" w:rsidRPr="00736FF5" w:rsidRDefault="00281725" w:rsidP="00736FF5">
            <w:pPr>
              <w:spacing w:after="60"/>
              <w:contextualSpacing/>
              <w:jc w:val="right"/>
              <w:rPr>
                <w:sz w:val="20"/>
                <w:szCs w:val="20"/>
              </w:rPr>
            </w:pPr>
            <w:r w:rsidRPr="00736FF5">
              <w:rPr>
                <w:sz w:val="20"/>
                <w:szCs w:val="20"/>
              </w:rPr>
              <w:t>8,344</w:t>
            </w:r>
          </w:p>
        </w:tc>
        <w:tc>
          <w:tcPr>
            <w:tcW w:w="457" w:type="pct"/>
            <w:shd w:val="clear" w:color="auto" w:fill="FFFFFF" w:themeFill="background1"/>
          </w:tcPr>
          <w:p w14:paraId="36298B85" w14:textId="77777777" w:rsidR="00281725" w:rsidRPr="00736FF5" w:rsidRDefault="00281725" w:rsidP="00736FF5">
            <w:pPr>
              <w:spacing w:after="60"/>
              <w:contextualSpacing/>
              <w:jc w:val="right"/>
              <w:rPr>
                <w:sz w:val="20"/>
                <w:szCs w:val="20"/>
              </w:rPr>
            </w:pPr>
          </w:p>
        </w:tc>
        <w:tc>
          <w:tcPr>
            <w:tcW w:w="679" w:type="pct"/>
            <w:shd w:val="clear" w:color="auto" w:fill="FFFFFF" w:themeFill="background1"/>
          </w:tcPr>
          <w:p w14:paraId="3ADA3BDA" w14:textId="30208DE3" w:rsidR="00281725" w:rsidRPr="00736FF5" w:rsidRDefault="00281725" w:rsidP="00736FF5">
            <w:pPr>
              <w:spacing w:after="60"/>
              <w:contextualSpacing/>
              <w:jc w:val="right"/>
              <w:rPr>
                <w:color w:val="000000" w:themeColor="text1"/>
                <w:sz w:val="20"/>
                <w:szCs w:val="20"/>
              </w:rPr>
            </w:pPr>
            <w:r w:rsidRPr="00736FF5">
              <w:rPr>
                <w:color w:val="000000" w:themeColor="text1"/>
                <w:sz w:val="20"/>
                <w:szCs w:val="20"/>
              </w:rPr>
              <w:t>8,344</w:t>
            </w:r>
          </w:p>
        </w:tc>
      </w:tr>
      <w:tr w:rsidR="00736FF5" w:rsidRPr="00736FF5" w14:paraId="4CC5F250" w14:textId="77777777" w:rsidTr="00281725">
        <w:trPr>
          <w:trHeight w:val="250"/>
        </w:trPr>
        <w:tc>
          <w:tcPr>
            <w:tcW w:w="676" w:type="pct"/>
            <w:shd w:val="clear" w:color="auto" w:fill="FFFFFF" w:themeFill="background1"/>
          </w:tcPr>
          <w:p w14:paraId="58CDE516" w14:textId="7C2AFC93" w:rsidR="00281725" w:rsidRPr="00736FF5" w:rsidRDefault="00281725" w:rsidP="00736FF5">
            <w:pPr>
              <w:spacing w:after="60"/>
              <w:contextualSpacing/>
              <w:jc w:val="left"/>
              <w:rPr>
                <w:color w:val="000000" w:themeColor="text1"/>
                <w:sz w:val="20"/>
                <w:szCs w:val="20"/>
              </w:rPr>
            </w:pPr>
            <w:r w:rsidRPr="00736FF5">
              <w:rPr>
                <w:color w:val="000000" w:themeColor="text1"/>
                <w:sz w:val="20"/>
                <w:szCs w:val="20"/>
              </w:rPr>
              <w:t>R-407C</w:t>
            </w:r>
          </w:p>
        </w:tc>
        <w:tc>
          <w:tcPr>
            <w:tcW w:w="535" w:type="pct"/>
            <w:shd w:val="clear" w:color="auto" w:fill="FFFFFF" w:themeFill="background1"/>
          </w:tcPr>
          <w:p w14:paraId="6DDA5C00" w14:textId="77777777" w:rsidR="00281725" w:rsidRPr="00736FF5" w:rsidRDefault="00281725" w:rsidP="00736FF5">
            <w:pPr>
              <w:spacing w:after="60"/>
              <w:contextualSpacing/>
              <w:jc w:val="right"/>
              <w:rPr>
                <w:sz w:val="20"/>
                <w:szCs w:val="20"/>
              </w:rPr>
            </w:pPr>
          </w:p>
        </w:tc>
        <w:tc>
          <w:tcPr>
            <w:tcW w:w="455" w:type="pct"/>
            <w:shd w:val="clear" w:color="auto" w:fill="FFFFFF" w:themeFill="background1"/>
          </w:tcPr>
          <w:p w14:paraId="6D086921" w14:textId="77777777" w:rsidR="00281725" w:rsidRPr="00736FF5" w:rsidRDefault="00281725" w:rsidP="00736FF5">
            <w:pPr>
              <w:spacing w:after="60"/>
              <w:contextualSpacing/>
              <w:jc w:val="right"/>
              <w:rPr>
                <w:sz w:val="20"/>
                <w:szCs w:val="20"/>
              </w:rPr>
            </w:pPr>
          </w:p>
        </w:tc>
        <w:tc>
          <w:tcPr>
            <w:tcW w:w="606" w:type="pct"/>
            <w:shd w:val="clear" w:color="auto" w:fill="FFFFFF" w:themeFill="background1"/>
          </w:tcPr>
          <w:p w14:paraId="76B5FE03" w14:textId="77777777" w:rsidR="00281725" w:rsidRPr="00736FF5" w:rsidRDefault="00281725" w:rsidP="00736FF5">
            <w:pPr>
              <w:spacing w:after="60"/>
              <w:contextualSpacing/>
              <w:jc w:val="right"/>
              <w:rPr>
                <w:sz w:val="20"/>
                <w:szCs w:val="20"/>
              </w:rPr>
            </w:pPr>
          </w:p>
        </w:tc>
        <w:tc>
          <w:tcPr>
            <w:tcW w:w="527" w:type="pct"/>
            <w:shd w:val="clear" w:color="auto" w:fill="FFFFFF" w:themeFill="background1"/>
          </w:tcPr>
          <w:p w14:paraId="3EDEB000" w14:textId="77777777" w:rsidR="00281725" w:rsidRPr="00736FF5" w:rsidRDefault="00281725" w:rsidP="00736FF5">
            <w:pPr>
              <w:spacing w:after="60"/>
              <w:contextualSpacing/>
              <w:jc w:val="right"/>
              <w:rPr>
                <w:sz w:val="20"/>
                <w:szCs w:val="20"/>
              </w:rPr>
            </w:pPr>
          </w:p>
        </w:tc>
        <w:tc>
          <w:tcPr>
            <w:tcW w:w="534" w:type="pct"/>
            <w:shd w:val="clear" w:color="auto" w:fill="FFFFFF" w:themeFill="background1"/>
          </w:tcPr>
          <w:p w14:paraId="0012D409" w14:textId="77777777" w:rsidR="00281725" w:rsidRPr="00736FF5" w:rsidRDefault="00281725" w:rsidP="00736FF5">
            <w:pPr>
              <w:spacing w:after="60"/>
              <w:contextualSpacing/>
              <w:jc w:val="right"/>
              <w:rPr>
                <w:sz w:val="20"/>
                <w:szCs w:val="20"/>
              </w:rPr>
            </w:pPr>
          </w:p>
        </w:tc>
        <w:tc>
          <w:tcPr>
            <w:tcW w:w="531" w:type="pct"/>
            <w:shd w:val="clear" w:color="auto" w:fill="FFFFFF" w:themeFill="background1"/>
          </w:tcPr>
          <w:p w14:paraId="6D5CFD30" w14:textId="080CCF19" w:rsidR="00281725" w:rsidRPr="00736FF5" w:rsidRDefault="00281725" w:rsidP="00736FF5">
            <w:pPr>
              <w:spacing w:after="60"/>
              <w:contextualSpacing/>
              <w:jc w:val="right"/>
              <w:rPr>
                <w:sz w:val="20"/>
                <w:szCs w:val="20"/>
              </w:rPr>
            </w:pPr>
            <w:r w:rsidRPr="00736FF5">
              <w:rPr>
                <w:sz w:val="20"/>
                <w:szCs w:val="20"/>
              </w:rPr>
              <w:t>69,677</w:t>
            </w:r>
          </w:p>
        </w:tc>
        <w:tc>
          <w:tcPr>
            <w:tcW w:w="457" w:type="pct"/>
            <w:shd w:val="clear" w:color="auto" w:fill="FFFFFF" w:themeFill="background1"/>
          </w:tcPr>
          <w:p w14:paraId="236A02D1" w14:textId="77777777" w:rsidR="00281725" w:rsidRPr="00736FF5" w:rsidRDefault="00281725" w:rsidP="00736FF5">
            <w:pPr>
              <w:spacing w:after="60"/>
              <w:contextualSpacing/>
              <w:jc w:val="right"/>
              <w:rPr>
                <w:sz w:val="20"/>
                <w:szCs w:val="20"/>
              </w:rPr>
            </w:pPr>
          </w:p>
        </w:tc>
        <w:tc>
          <w:tcPr>
            <w:tcW w:w="679" w:type="pct"/>
            <w:shd w:val="clear" w:color="auto" w:fill="FFFFFF" w:themeFill="background1"/>
          </w:tcPr>
          <w:p w14:paraId="14C10ABF" w14:textId="333A2EFD" w:rsidR="00281725" w:rsidRPr="00736FF5" w:rsidRDefault="00281725" w:rsidP="00736FF5">
            <w:pPr>
              <w:spacing w:after="60"/>
              <w:contextualSpacing/>
              <w:jc w:val="right"/>
              <w:rPr>
                <w:color w:val="000000" w:themeColor="text1"/>
                <w:sz w:val="20"/>
                <w:szCs w:val="20"/>
              </w:rPr>
            </w:pPr>
            <w:r w:rsidRPr="00736FF5">
              <w:rPr>
                <w:color w:val="000000" w:themeColor="text1"/>
                <w:sz w:val="20"/>
                <w:szCs w:val="20"/>
              </w:rPr>
              <w:t>69,677</w:t>
            </w:r>
          </w:p>
        </w:tc>
      </w:tr>
      <w:tr w:rsidR="00736FF5" w:rsidRPr="00736FF5" w14:paraId="2450C857" w14:textId="77777777" w:rsidTr="00281725">
        <w:trPr>
          <w:trHeight w:val="250"/>
        </w:trPr>
        <w:tc>
          <w:tcPr>
            <w:tcW w:w="676" w:type="pct"/>
            <w:shd w:val="clear" w:color="auto" w:fill="FFFFFF" w:themeFill="background1"/>
          </w:tcPr>
          <w:p w14:paraId="68DA2863" w14:textId="16A060C6" w:rsidR="00281725" w:rsidRPr="00736FF5" w:rsidRDefault="00281725" w:rsidP="00736FF5">
            <w:pPr>
              <w:spacing w:after="60"/>
              <w:contextualSpacing/>
              <w:jc w:val="left"/>
              <w:rPr>
                <w:color w:val="000000" w:themeColor="text1"/>
                <w:sz w:val="20"/>
                <w:szCs w:val="20"/>
              </w:rPr>
            </w:pPr>
            <w:r w:rsidRPr="00736FF5">
              <w:rPr>
                <w:color w:val="000000" w:themeColor="text1"/>
                <w:sz w:val="20"/>
                <w:szCs w:val="20"/>
              </w:rPr>
              <w:t>R-410A</w:t>
            </w:r>
          </w:p>
        </w:tc>
        <w:tc>
          <w:tcPr>
            <w:tcW w:w="535" w:type="pct"/>
            <w:shd w:val="clear" w:color="auto" w:fill="FFFFFF" w:themeFill="background1"/>
          </w:tcPr>
          <w:p w14:paraId="144C4A17" w14:textId="77777777" w:rsidR="00281725" w:rsidRPr="00736FF5" w:rsidRDefault="00281725" w:rsidP="00736FF5">
            <w:pPr>
              <w:spacing w:after="60"/>
              <w:contextualSpacing/>
              <w:jc w:val="right"/>
              <w:rPr>
                <w:sz w:val="20"/>
                <w:szCs w:val="20"/>
              </w:rPr>
            </w:pPr>
          </w:p>
        </w:tc>
        <w:tc>
          <w:tcPr>
            <w:tcW w:w="455" w:type="pct"/>
            <w:shd w:val="clear" w:color="auto" w:fill="FFFFFF" w:themeFill="background1"/>
          </w:tcPr>
          <w:p w14:paraId="4DC30BF4" w14:textId="77777777" w:rsidR="00281725" w:rsidRPr="00736FF5" w:rsidRDefault="00281725" w:rsidP="00736FF5">
            <w:pPr>
              <w:spacing w:after="60"/>
              <w:contextualSpacing/>
              <w:jc w:val="right"/>
              <w:rPr>
                <w:sz w:val="20"/>
                <w:szCs w:val="20"/>
              </w:rPr>
            </w:pPr>
          </w:p>
        </w:tc>
        <w:tc>
          <w:tcPr>
            <w:tcW w:w="606" w:type="pct"/>
            <w:shd w:val="clear" w:color="auto" w:fill="FFFFFF" w:themeFill="background1"/>
          </w:tcPr>
          <w:p w14:paraId="4EAE60F0" w14:textId="77777777" w:rsidR="00281725" w:rsidRPr="00736FF5" w:rsidRDefault="00281725" w:rsidP="00736FF5">
            <w:pPr>
              <w:spacing w:after="60"/>
              <w:contextualSpacing/>
              <w:jc w:val="right"/>
              <w:rPr>
                <w:sz w:val="20"/>
                <w:szCs w:val="20"/>
              </w:rPr>
            </w:pPr>
          </w:p>
        </w:tc>
        <w:tc>
          <w:tcPr>
            <w:tcW w:w="527" w:type="pct"/>
            <w:shd w:val="clear" w:color="auto" w:fill="FFFFFF" w:themeFill="background1"/>
          </w:tcPr>
          <w:p w14:paraId="12C9B41A" w14:textId="52E27EFA" w:rsidR="00281725" w:rsidRPr="00736FF5" w:rsidRDefault="00281725" w:rsidP="00736FF5">
            <w:pPr>
              <w:spacing w:after="60"/>
              <w:contextualSpacing/>
              <w:jc w:val="right"/>
              <w:rPr>
                <w:sz w:val="20"/>
                <w:szCs w:val="20"/>
              </w:rPr>
            </w:pPr>
            <w:r w:rsidRPr="00736FF5">
              <w:rPr>
                <w:sz w:val="20"/>
                <w:szCs w:val="20"/>
              </w:rPr>
              <w:t>4,384</w:t>
            </w:r>
          </w:p>
        </w:tc>
        <w:tc>
          <w:tcPr>
            <w:tcW w:w="534" w:type="pct"/>
            <w:shd w:val="clear" w:color="auto" w:fill="FFFFFF" w:themeFill="background1"/>
          </w:tcPr>
          <w:p w14:paraId="5F0F05E9" w14:textId="77777777" w:rsidR="00281725" w:rsidRPr="00736FF5" w:rsidRDefault="00281725" w:rsidP="00736FF5">
            <w:pPr>
              <w:spacing w:after="60"/>
              <w:contextualSpacing/>
              <w:jc w:val="right"/>
              <w:rPr>
                <w:sz w:val="20"/>
                <w:szCs w:val="20"/>
              </w:rPr>
            </w:pPr>
          </w:p>
        </w:tc>
        <w:tc>
          <w:tcPr>
            <w:tcW w:w="531" w:type="pct"/>
            <w:shd w:val="clear" w:color="auto" w:fill="FFFFFF" w:themeFill="background1"/>
          </w:tcPr>
          <w:p w14:paraId="5E62ABE3" w14:textId="29FCE237" w:rsidR="00281725" w:rsidRPr="00736FF5" w:rsidRDefault="00281725" w:rsidP="00736FF5">
            <w:pPr>
              <w:spacing w:after="60"/>
              <w:contextualSpacing/>
              <w:jc w:val="right"/>
              <w:rPr>
                <w:sz w:val="20"/>
                <w:szCs w:val="20"/>
              </w:rPr>
            </w:pPr>
            <w:r w:rsidRPr="00736FF5">
              <w:rPr>
                <w:sz w:val="20"/>
                <w:szCs w:val="20"/>
              </w:rPr>
              <w:t>170,277</w:t>
            </w:r>
          </w:p>
        </w:tc>
        <w:tc>
          <w:tcPr>
            <w:tcW w:w="457" w:type="pct"/>
            <w:shd w:val="clear" w:color="auto" w:fill="FFFFFF" w:themeFill="background1"/>
          </w:tcPr>
          <w:p w14:paraId="0A69010E" w14:textId="77777777" w:rsidR="00281725" w:rsidRPr="00736FF5" w:rsidRDefault="00281725" w:rsidP="00736FF5">
            <w:pPr>
              <w:spacing w:after="60"/>
              <w:contextualSpacing/>
              <w:jc w:val="right"/>
              <w:rPr>
                <w:sz w:val="20"/>
                <w:szCs w:val="20"/>
              </w:rPr>
            </w:pPr>
          </w:p>
        </w:tc>
        <w:tc>
          <w:tcPr>
            <w:tcW w:w="679" w:type="pct"/>
            <w:shd w:val="clear" w:color="auto" w:fill="FFFFFF" w:themeFill="background1"/>
          </w:tcPr>
          <w:p w14:paraId="1238B3A7" w14:textId="7E407EFE" w:rsidR="00281725" w:rsidRPr="00736FF5" w:rsidRDefault="00281725" w:rsidP="00736FF5">
            <w:pPr>
              <w:spacing w:after="60"/>
              <w:contextualSpacing/>
              <w:jc w:val="right"/>
              <w:rPr>
                <w:color w:val="000000" w:themeColor="text1"/>
                <w:sz w:val="20"/>
                <w:szCs w:val="20"/>
              </w:rPr>
            </w:pPr>
            <w:r w:rsidRPr="00736FF5">
              <w:rPr>
                <w:color w:val="000000" w:themeColor="text1"/>
                <w:sz w:val="20"/>
                <w:szCs w:val="20"/>
              </w:rPr>
              <w:t>174,661</w:t>
            </w:r>
          </w:p>
        </w:tc>
      </w:tr>
      <w:tr w:rsidR="00736FF5" w:rsidRPr="00736FF5" w14:paraId="31A4169B" w14:textId="77777777" w:rsidTr="00281725">
        <w:trPr>
          <w:trHeight w:val="250"/>
        </w:trPr>
        <w:tc>
          <w:tcPr>
            <w:tcW w:w="676" w:type="pct"/>
            <w:shd w:val="clear" w:color="auto" w:fill="FFFFFF" w:themeFill="background1"/>
          </w:tcPr>
          <w:p w14:paraId="1F0730F9" w14:textId="6B1DA213" w:rsidR="00281725" w:rsidRPr="00736FF5" w:rsidRDefault="00281725" w:rsidP="00736FF5">
            <w:pPr>
              <w:spacing w:after="60"/>
              <w:contextualSpacing/>
              <w:jc w:val="left"/>
              <w:rPr>
                <w:color w:val="000000" w:themeColor="text1"/>
                <w:sz w:val="20"/>
                <w:szCs w:val="20"/>
              </w:rPr>
            </w:pPr>
            <w:r w:rsidRPr="00736FF5">
              <w:rPr>
                <w:color w:val="000000" w:themeColor="text1"/>
                <w:sz w:val="20"/>
                <w:szCs w:val="20"/>
              </w:rPr>
              <w:t>R-417A</w:t>
            </w:r>
          </w:p>
        </w:tc>
        <w:tc>
          <w:tcPr>
            <w:tcW w:w="535" w:type="pct"/>
            <w:shd w:val="clear" w:color="auto" w:fill="FFFFFF" w:themeFill="background1"/>
          </w:tcPr>
          <w:p w14:paraId="71EE762E" w14:textId="77777777" w:rsidR="00281725" w:rsidRPr="00736FF5" w:rsidRDefault="00281725" w:rsidP="00736FF5">
            <w:pPr>
              <w:spacing w:after="60"/>
              <w:contextualSpacing/>
              <w:jc w:val="right"/>
              <w:rPr>
                <w:sz w:val="20"/>
                <w:szCs w:val="20"/>
              </w:rPr>
            </w:pPr>
          </w:p>
        </w:tc>
        <w:tc>
          <w:tcPr>
            <w:tcW w:w="455" w:type="pct"/>
            <w:shd w:val="clear" w:color="auto" w:fill="FFFFFF" w:themeFill="background1"/>
          </w:tcPr>
          <w:p w14:paraId="6438A59D" w14:textId="77777777" w:rsidR="00281725" w:rsidRPr="00736FF5" w:rsidRDefault="00281725" w:rsidP="00736FF5">
            <w:pPr>
              <w:spacing w:after="60"/>
              <w:contextualSpacing/>
              <w:jc w:val="right"/>
              <w:rPr>
                <w:sz w:val="20"/>
                <w:szCs w:val="20"/>
              </w:rPr>
            </w:pPr>
          </w:p>
        </w:tc>
        <w:tc>
          <w:tcPr>
            <w:tcW w:w="606" w:type="pct"/>
            <w:shd w:val="clear" w:color="auto" w:fill="FFFFFF" w:themeFill="background1"/>
          </w:tcPr>
          <w:p w14:paraId="6C366F3E" w14:textId="77777777" w:rsidR="00281725" w:rsidRPr="00736FF5" w:rsidRDefault="00281725" w:rsidP="00736FF5">
            <w:pPr>
              <w:spacing w:after="60"/>
              <w:contextualSpacing/>
              <w:jc w:val="right"/>
              <w:rPr>
                <w:sz w:val="20"/>
                <w:szCs w:val="20"/>
              </w:rPr>
            </w:pPr>
          </w:p>
        </w:tc>
        <w:tc>
          <w:tcPr>
            <w:tcW w:w="527" w:type="pct"/>
            <w:shd w:val="clear" w:color="auto" w:fill="FFFFFF" w:themeFill="background1"/>
          </w:tcPr>
          <w:p w14:paraId="7F569D59" w14:textId="77777777" w:rsidR="00281725" w:rsidRPr="00736FF5" w:rsidRDefault="00281725" w:rsidP="00736FF5">
            <w:pPr>
              <w:spacing w:after="60"/>
              <w:contextualSpacing/>
              <w:jc w:val="right"/>
              <w:rPr>
                <w:sz w:val="20"/>
                <w:szCs w:val="20"/>
              </w:rPr>
            </w:pPr>
          </w:p>
        </w:tc>
        <w:tc>
          <w:tcPr>
            <w:tcW w:w="534" w:type="pct"/>
            <w:shd w:val="clear" w:color="auto" w:fill="FFFFFF" w:themeFill="background1"/>
          </w:tcPr>
          <w:p w14:paraId="38DF5B0A" w14:textId="77777777" w:rsidR="00281725" w:rsidRPr="00736FF5" w:rsidRDefault="00281725" w:rsidP="00736FF5">
            <w:pPr>
              <w:spacing w:after="60"/>
              <w:contextualSpacing/>
              <w:jc w:val="right"/>
              <w:rPr>
                <w:sz w:val="20"/>
                <w:szCs w:val="20"/>
              </w:rPr>
            </w:pPr>
          </w:p>
        </w:tc>
        <w:tc>
          <w:tcPr>
            <w:tcW w:w="531" w:type="pct"/>
            <w:shd w:val="clear" w:color="auto" w:fill="FFFFFF" w:themeFill="background1"/>
          </w:tcPr>
          <w:p w14:paraId="6BB46446" w14:textId="3B3C68DA" w:rsidR="00281725" w:rsidRPr="00736FF5" w:rsidRDefault="00281725" w:rsidP="00736FF5">
            <w:pPr>
              <w:spacing w:after="60"/>
              <w:contextualSpacing/>
              <w:jc w:val="right"/>
              <w:rPr>
                <w:sz w:val="20"/>
                <w:szCs w:val="20"/>
              </w:rPr>
            </w:pPr>
            <w:r w:rsidRPr="00736FF5">
              <w:rPr>
                <w:sz w:val="20"/>
                <w:szCs w:val="20"/>
              </w:rPr>
              <w:t>46,498</w:t>
            </w:r>
          </w:p>
        </w:tc>
        <w:tc>
          <w:tcPr>
            <w:tcW w:w="457" w:type="pct"/>
            <w:shd w:val="clear" w:color="auto" w:fill="FFFFFF" w:themeFill="background1"/>
          </w:tcPr>
          <w:p w14:paraId="0277C2E0" w14:textId="77777777" w:rsidR="00281725" w:rsidRPr="00736FF5" w:rsidRDefault="00281725" w:rsidP="00736FF5">
            <w:pPr>
              <w:spacing w:after="60"/>
              <w:contextualSpacing/>
              <w:jc w:val="right"/>
              <w:rPr>
                <w:sz w:val="20"/>
                <w:szCs w:val="20"/>
              </w:rPr>
            </w:pPr>
          </w:p>
        </w:tc>
        <w:tc>
          <w:tcPr>
            <w:tcW w:w="679" w:type="pct"/>
            <w:shd w:val="clear" w:color="auto" w:fill="FFFFFF" w:themeFill="background1"/>
          </w:tcPr>
          <w:p w14:paraId="71610259" w14:textId="3A8AC57F" w:rsidR="00281725" w:rsidRPr="00736FF5" w:rsidRDefault="00281725" w:rsidP="00736FF5">
            <w:pPr>
              <w:spacing w:after="60"/>
              <w:contextualSpacing/>
              <w:jc w:val="right"/>
              <w:rPr>
                <w:color w:val="000000" w:themeColor="text1"/>
                <w:sz w:val="20"/>
                <w:szCs w:val="20"/>
              </w:rPr>
            </w:pPr>
            <w:r w:rsidRPr="00736FF5">
              <w:rPr>
                <w:color w:val="000000" w:themeColor="text1"/>
                <w:sz w:val="20"/>
                <w:szCs w:val="20"/>
              </w:rPr>
              <w:t>46,498</w:t>
            </w:r>
          </w:p>
        </w:tc>
      </w:tr>
      <w:tr w:rsidR="00736FF5" w:rsidRPr="00736FF5" w14:paraId="21A8606E" w14:textId="77777777" w:rsidTr="00281725">
        <w:trPr>
          <w:trHeight w:val="250"/>
        </w:trPr>
        <w:tc>
          <w:tcPr>
            <w:tcW w:w="676" w:type="pct"/>
            <w:shd w:val="clear" w:color="auto" w:fill="FFFFFF" w:themeFill="background1"/>
          </w:tcPr>
          <w:p w14:paraId="192C0A8F" w14:textId="28BCE450" w:rsidR="00281725" w:rsidRPr="00736FF5" w:rsidRDefault="00281725" w:rsidP="00736FF5">
            <w:pPr>
              <w:spacing w:after="60"/>
              <w:contextualSpacing/>
              <w:jc w:val="left"/>
              <w:rPr>
                <w:color w:val="000000" w:themeColor="text1"/>
                <w:sz w:val="20"/>
                <w:szCs w:val="20"/>
              </w:rPr>
            </w:pPr>
            <w:r w:rsidRPr="00736FF5">
              <w:rPr>
                <w:color w:val="000000" w:themeColor="text1"/>
                <w:sz w:val="20"/>
                <w:szCs w:val="20"/>
              </w:rPr>
              <w:t>R-438A</w:t>
            </w:r>
          </w:p>
        </w:tc>
        <w:tc>
          <w:tcPr>
            <w:tcW w:w="535" w:type="pct"/>
            <w:shd w:val="clear" w:color="auto" w:fill="FFFFFF" w:themeFill="background1"/>
          </w:tcPr>
          <w:p w14:paraId="499DBD5B" w14:textId="77777777" w:rsidR="00281725" w:rsidRPr="00736FF5" w:rsidRDefault="00281725" w:rsidP="00736FF5">
            <w:pPr>
              <w:spacing w:after="60"/>
              <w:contextualSpacing/>
              <w:jc w:val="right"/>
              <w:rPr>
                <w:sz w:val="20"/>
                <w:szCs w:val="20"/>
              </w:rPr>
            </w:pPr>
          </w:p>
        </w:tc>
        <w:tc>
          <w:tcPr>
            <w:tcW w:w="455" w:type="pct"/>
            <w:shd w:val="clear" w:color="auto" w:fill="FFFFFF" w:themeFill="background1"/>
          </w:tcPr>
          <w:p w14:paraId="437628BF" w14:textId="77777777" w:rsidR="00281725" w:rsidRPr="00736FF5" w:rsidRDefault="00281725" w:rsidP="00736FF5">
            <w:pPr>
              <w:spacing w:after="60"/>
              <w:contextualSpacing/>
              <w:jc w:val="right"/>
              <w:rPr>
                <w:sz w:val="20"/>
                <w:szCs w:val="20"/>
              </w:rPr>
            </w:pPr>
          </w:p>
        </w:tc>
        <w:tc>
          <w:tcPr>
            <w:tcW w:w="606" w:type="pct"/>
            <w:shd w:val="clear" w:color="auto" w:fill="FFFFFF" w:themeFill="background1"/>
          </w:tcPr>
          <w:p w14:paraId="2705F550" w14:textId="77777777" w:rsidR="00281725" w:rsidRPr="00736FF5" w:rsidRDefault="00281725" w:rsidP="00736FF5">
            <w:pPr>
              <w:spacing w:after="60"/>
              <w:contextualSpacing/>
              <w:jc w:val="right"/>
              <w:rPr>
                <w:sz w:val="20"/>
                <w:szCs w:val="20"/>
              </w:rPr>
            </w:pPr>
          </w:p>
        </w:tc>
        <w:tc>
          <w:tcPr>
            <w:tcW w:w="527" w:type="pct"/>
            <w:shd w:val="clear" w:color="auto" w:fill="FFFFFF" w:themeFill="background1"/>
          </w:tcPr>
          <w:p w14:paraId="2AA0D44E" w14:textId="77777777" w:rsidR="00281725" w:rsidRPr="00736FF5" w:rsidRDefault="00281725" w:rsidP="00736FF5">
            <w:pPr>
              <w:spacing w:after="60"/>
              <w:contextualSpacing/>
              <w:jc w:val="right"/>
              <w:rPr>
                <w:sz w:val="20"/>
                <w:szCs w:val="20"/>
              </w:rPr>
            </w:pPr>
          </w:p>
        </w:tc>
        <w:tc>
          <w:tcPr>
            <w:tcW w:w="534" w:type="pct"/>
            <w:shd w:val="clear" w:color="auto" w:fill="FFFFFF" w:themeFill="background1"/>
          </w:tcPr>
          <w:p w14:paraId="76FD90CB" w14:textId="77777777" w:rsidR="00281725" w:rsidRPr="00736FF5" w:rsidRDefault="00281725" w:rsidP="00736FF5">
            <w:pPr>
              <w:spacing w:after="60"/>
              <w:contextualSpacing/>
              <w:jc w:val="right"/>
              <w:rPr>
                <w:sz w:val="20"/>
                <w:szCs w:val="20"/>
              </w:rPr>
            </w:pPr>
          </w:p>
        </w:tc>
        <w:tc>
          <w:tcPr>
            <w:tcW w:w="531" w:type="pct"/>
            <w:shd w:val="clear" w:color="auto" w:fill="FFFFFF" w:themeFill="background1"/>
          </w:tcPr>
          <w:p w14:paraId="78A8C17D" w14:textId="47EA9A4D" w:rsidR="00281725" w:rsidRPr="00736FF5" w:rsidRDefault="00281725" w:rsidP="00736FF5">
            <w:pPr>
              <w:spacing w:after="60"/>
              <w:contextualSpacing/>
              <w:jc w:val="right"/>
              <w:rPr>
                <w:sz w:val="20"/>
                <w:szCs w:val="20"/>
              </w:rPr>
            </w:pPr>
            <w:r w:rsidRPr="00736FF5">
              <w:rPr>
                <w:sz w:val="20"/>
                <w:szCs w:val="20"/>
              </w:rPr>
              <w:t>50,972</w:t>
            </w:r>
          </w:p>
        </w:tc>
        <w:tc>
          <w:tcPr>
            <w:tcW w:w="457" w:type="pct"/>
            <w:shd w:val="clear" w:color="auto" w:fill="FFFFFF" w:themeFill="background1"/>
          </w:tcPr>
          <w:p w14:paraId="7D13E173" w14:textId="77777777" w:rsidR="00281725" w:rsidRPr="00736FF5" w:rsidRDefault="00281725" w:rsidP="00736FF5">
            <w:pPr>
              <w:spacing w:after="60"/>
              <w:contextualSpacing/>
              <w:jc w:val="right"/>
              <w:rPr>
                <w:sz w:val="20"/>
                <w:szCs w:val="20"/>
              </w:rPr>
            </w:pPr>
          </w:p>
        </w:tc>
        <w:tc>
          <w:tcPr>
            <w:tcW w:w="679" w:type="pct"/>
            <w:shd w:val="clear" w:color="auto" w:fill="FFFFFF" w:themeFill="background1"/>
          </w:tcPr>
          <w:p w14:paraId="33F03830" w14:textId="19E7E692" w:rsidR="00281725" w:rsidRPr="00736FF5" w:rsidRDefault="00281725" w:rsidP="00736FF5">
            <w:pPr>
              <w:spacing w:after="60"/>
              <w:contextualSpacing/>
              <w:jc w:val="right"/>
              <w:rPr>
                <w:color w:val="000000" w:themeColor="text1"/>
                <w:sz w:val="20"/>
                <w:szCs w:val="20"/>
              </w:rPr>
            </w:pPr>
            <w:r w:rsidRPr="00736FF5">
              <w:rPr>
                <w:color w:val="000000" w:themeColor="text1"/>
                <w:sz w:val="20"/>
                <w:szCs w:val="20"/>
              </w:rPr>
              <w:t>50,972</w:t>
            </w:r>
          </w:p>
        </w:tc>
      </w:tr>
      <w:tr w:rsidR="00736FF5" w:rsidRPr="00736FF5" w14:paraId="59D289BF" w14:textId="77777777" w:rsidTr="00281725">
        <w:trPr>
          <w:trHeight w:val="250"/>
        </w:trPr>
        <w:tc>
          <w:tcPr>
            <w:tcW w:w="676" w:type="pct"/>
            <w:shd w:val="clear" w:color="auto" w:fill="FFFFFF" w:themeFill="background1"/>
          </w:tcPr>
          <w:p w14:paraId="6D5DECC3" w14:textId="29446693" w:rsidR="00281725" w:rsidRPr="00736FF5" w:rsidRDefault="00281725" w:rsidP="00736FF5">
            <w:pPr>
              <w:spacing w:after="60"/>
              <w:contextualSpacing/>
              <w:jc w:val="left"/>
              <w:rPr>
                <w:color w:val="000000" w:themeColor="text1"/>
                <w:sz w:val="20"/>
                <w:szCs w:val="20"/>
              </w:rPr>
            </w:pPr>
            <w:r w:rsidRPr="00736FF5">
              <w:rPr>
                <w:color w:val="000000" w:themeColor="text1"/>
                <w:sz w:val="20"/>
                <w:szCs w:val="20"/>
              </w:rPr>
              <w:t>R-449A</w:t>
            </w:r>
          </w:p>
        </w:tc>
        <w:tc>
          <w:tcPr>
            <w:tcW w:w="535" w:type="pct"/>
            <w:shd w:val="clear" w:color="auto" w:fill="FFFFFF" w:themeFill="background1"/>
          </w:tcPr>
          <w:p w14:paraId="4750DBF1" w14:textId="77777777" w:rsidR="00281725" w:rsidRPr="00736FF5" w:rsidRDefault="00281725" w:rsidP="00736FF5">
            <w:pPr>
              <w:spacing w:after="60"/>
              <w:contextualSpacing/>
              <w:jc w:val="right"/>
              <w:rPr>
                <w:sz w:val="20"/>
                <w:szCs w:val="20"/>
              </w:rPr>
            </w:pPr>
          </w:p>
        </w:tc>
        <w:tc>
          <w:tcPr>
            <w:tcW w:w="455" w:type="pct"/>
            <w:shd w:val="clear" w:color="auto" w:fill="FFFFFF" w:themeFill="background1"/>
          </w:tcPr>
          <w:p w14:paraId="041283FF" w14:textId="77777777" w:rsidR="00281725" w:rsidRPr="00736FF5" w:rsidRDefault="00281725" w:rsidP="00736FF5">
            <w:pPr>
              <w:spacing w:after="60"/>
              <w:contextualSpacing/>
              <w:jc w:val="right"/>
              <w:rPr>
                <w:sz w:val="20"/>
                <w:szCs w:val="20"/>
              </w:rPr>
            </w:pPr>
          </w:p>
        </w:tc>
        <w:tc>
          <w:tcPr>
            <w:tcW w:w="606" w:type="pct"/>
            <w:shd w:val="clear" w:color="auto" w:fill="FFFFFF" w:themeFill="background1"/>
          </w:tcPr>
          <w:p w14:paraId="555E8023" w14:textId="77777777" w:rsidR="00281725" w:rsidRPr="00736FF5" w:rsidRDefault="00281725" w:rsidP="00736FF5">
            <w:pPr>
              <w:spacing w:after="60"/>
              <w:contextualSpacing/>
              <w:jc w:val="right"/>
              <w:rPr>
                <w:sz w:val="20"/>
                <w:szCs w:val="20"/>
              </w:rPr>
            </w:pPr>
          </w:p>
        </w:tc>
        <w:tc>
          <w:tcPr>
            <w:tcW w:w="527" w:type="pct"/>
            <w:shd w:val="clear" w:color="auto" w:fill="FFFFFF" w:themeFill="background1"/>
          </w:tcPr>
          <w:p w14:paraId="2566A8E4" w14:textId="77777777" w:rsidR="00281725" w:rsidRPr="00736FF5" w:rsidRDefault="00281725" w:rsidP="00736FF5">
            <w:pPr>
              <w:spacing w:after="60"/>
              <w:contextualSpacing/>
              <w:jc w:val="right"/>
              <w:rPr>
                <w:sz w:val="20"/>
                <w:szCs w:val="20"/>
              </w:rPr>
            </w:pPr>
          </w:p>
        </w:tc>
        <w:tc>
          <w:tcPr>
            <w:tcW w:w="534" w:type="pct"/>
            <w:shd w:val="clear" w:color="auto" w:fill="FFFFFF" w:themeFill="background1"/>
          </w:tcPr>
          <w:p w14:paraId="6E69F510" w14:textId="77777777" w:rsidR="00281725" w:rsidRPr="00736FF5" w:rsidRDefault="00281725" w:rsidP="00736FF5">
            <w:pPr>
              <w:spacing w:after="60"/>
              <w:contextualSpacing/>
              <w:jc w:val="right"/>
              <w:rPr>
                <w:sz w:val="20"/>
                <w:szCs w:val="20"/>
              </w:rPr>
            </w:pPr>
          </w:p>
        </w:tc>
        <w:tc>
          <w:tcPr>
            <w:tcW w:w="531" w:type="pct"/>
            <w:shd w:val="clear" w:color="auto" w:fill="FFFFFF" w:themeFill="background1"/>
          </w:tcPr>
          <w:p w14:paraId="71EB5687" w14:textId="4892EBEA" w:rsidR="00281725" w:rsidRPr="00736FF5" w:rsidRDefault="00281725" w:rsidP="00736FF5">
            <w:pPr>
              <w:spacing w:after="60"/>
              <w:contextualSpacing/>
              <w:jc w:val="right"/>
              <w:rPr>
                <w:sz w:val="20"/>
                <w:szCs w:val="20"/>
              </w:rPr>
            </w:pPr>
            <w:r w:rsidRPr="00736FF5">
              <w:rPr>
                <w:sz w:val="20"/>
                <w:szCs w:val="20"/>
              </w:rPr>
              <w:t>2,541</w:t>
            </w:r>
          </w:p>
        </w:tc>
        <w:tc>
          <w:tcPr>
            <w:tcW w:w="457" w:type="pct"/>
            <w:shd w:val="clear" w:color="auto" w:fill="FFFFFF" w:themeFill="background1"/>
          </w:tcPr>
          <w:p w14:paraId="6C6372A6" w14:textId="77777777" w:rsidR="00281725" w:rsidRPr="00736FF5" w:rsidRDefault="00281725" w:rsidP="00736FF5">
            <w:pPr>
              <w:spacing w:after="60"/>
              <w:contextualSpacing/>
              <w:jc w:val="right"/>
              <w:rPr>
                <w:sz w:val="20"/>
                <w:szCs w:val="20"/>
              </w:rPr>
            </w:pPr>
          </w:p>
        </w:tc>
        <w:tc>
          <w:tcPr>
            <w:tcW w:w="679" w:type="pct"/>
            <w:shd w:val="clear" w:color="auto" w:fill="FFFFFF" w:themeFill="background1"/>
          </w:tcPr>
          <w:p w14:paraId="2941BBE8" w14:textId="2237828C" w:rsidR="00281725" w:rsidRPr="00736FF5" w:rsidRDefault="00281725" w:rsidP="00736FF5">
            <w:pPr>
              <w:spacing w:after="60"/>
              <w:contextualSpacing/>
              <w:jc w:val="right"/>
              <w:rPr>
                <w:color w:val="000000" w:themeColor="text1"/>
                <w:sz w:val="20"/>
                <w:szCs w:val="20"/>
              </w:rPr>
            </w:pPr>
            <w:r w:rsidRPr="00736FF5">
              <w:rPr>
                <w:color w:val="000000" w:themeColor="text1"/>
                <w:sz w:val="20"/>
                <w:szCs w:val="20"/>
              </w:rPr>
              <w:t>2,541</w:t>
            </w:r>
          </w:p>
        </w:tc>
      </w:tr>
      <w:tr w:rsidR="00736FF5" w:rsidRPr="00736FF5" w14:paraId="5E9D32F2" w14:textId="77777777" w:rsidTr="00281725">
        <w:trPr>
          <w:trHeight w:val="250"/>
        </w:trPr>
        <w:tc>
          <w:tcPr>
            <w:tcW w:w="676" w:type="pct"/>
            <w:shd w:val="clear" w:color="auto" w:fill="FFFFFF" w:themeFill="background1"/>
          </w:tcPr>
          <w:p w14:paraId="40049E0F" w14:textId="1A76BFBE" w:rsidR="00281725" w:rsidRPr="00736FF5" w:rsidRDefault="00281725" w:rsidP="00736FF5">
            <w:pPr>
              <w:spacing w:after="60"/>
              <w:contextualSpacing/>
              <w:jc w:val="left"/>
              <w:rPr>
                <w:color w:val="000000" w:themeColor="text1"/>
                <w:sz w:val="20"/>
                <w:szCs w:val="20"/>
              </w:rPr>
            </w:pPr>
            <w:r w:rsidRPr="00736FF5">
              <w:rPr>
                <w:color w:val="000000" w:themeColor="text1"/>
                <w:sz w:val="20"/>
                <w:szCs w:val="20"/>
              </w:rPr>
              <w:t>R-452A</w:t>
            </w:r>
          </w:p>
        </w:tc>
        <w:tc>
          <w:tcPr>
            <w:tcW w:w="535" w:type="pct"/>
            <w:shd w:val="clear" w:color="auto" w:fill="FFFFFF" w:themeFill="background1"/>
          </w:tcPr>
          <w:p w14:paraId="0C30830A" w14:textId="77777777" w:rsidR="00281725" w:rsidRPr="00736FF5" w:rsidRDefault="00281725" w:rsidP="00736FF5">
            <w:pPr>
              <w:spacing w:after="60"/>
              <w:contextualSpacing/>
              <w:jc w:val="right"/>
              <w:rPr>
                <w:sz w:val="20"/>
                <w:szCs w:val="20"/>
              </w:rPr>
            </w:pPr>
          </w:p>
        </w:tc>
        <w:tc>
          <w:tcPr>
            <w:tcW w:w="455" w:type="pct"/>
            <w:shd w:val="clear" w:color="auto" w:fill="FFFFFF" w:themeFill="background1"/>
          </w:tcPr>
          <w:p w14:paraId="3C1FC517" w14:textId="77777777" w:rsidR="00281725" w:rsidRPr="00736FF5" w:rsidRDefault="00281725" w:rsidP="00736FF5">
            <w:pPr>
              <w:spacing w:after="60"/>
              <w:contextualSpacing/>
              <w:jc w:val="right"/>
              <w:rPr>
                <w:sz w:val="20"/>
                <w:szCs w:val="20"/>
              </w:rPr>
            </w:pPr>
          </w:p>
        </w:tc>
        <w:tc>
          <w:tcPr>
            <w:tcW w:w="606" w:type="pct"/>
            <w:shd w:val="clear" w:color="auto" w:fill="FFFFFF" w:themeFill="background1"/>
          </w:tcPr>
          <w:p w14:paraId="29D8CE83" w14:textId="77777777" w:rsidR="00281725" w:rsidRPr="00736FF5" w:rsidRDefault="00281725" w:rsidP="00736FF5">
            <w:pPr>
              <w:spacing w:after="60"/>
              <w:contextualSpacing/>
              <w:jc w:val="right"/>
              <w:rPr>
                <w:sz w:val="20"/>
                <w:szCs w:val="20"/>
              </w:rPr>
            </w:pPr>
          </w:p>
        </w:tc>
        <w:tc>
          <w:tcPr>
            <w:tcW w:w="527" w:type="pct"/>
            <w:shd w:val="clear" w:color="auto" w:fill="FFFFFF" w:themeFill="background1"/>
          </w:tcPr>
          <w:p w14:paraId="7D77322E" w14:textId="77777777" w:rsidR="00281725" w:rsidRPr="00736FF5" w:rsidRDefault="00281725" w:rsidP="00736FF5">
            <w:pPr>
              <w:spacing w:after="60"/>
              <w:contextualSpacing/>
              <w:jc w:val="right"/>
              <w:rPr>
                <w:sz w:val="20"/>
                <w:szCs w:val="20"/>
              </w:rPr>
            </w:pPr>
          </w:p>
        </w:tc>
        <w:tc>
          <w:tcPr>
            <w:tcW w:w="534" w:type="pct"/>
            <w:shd w:val="clear" w:color="auto" w:fill="FFFFFF" w:themeFill="background1"/>
          </w:tcPr>
          <w:p w14:paraId="60CD108F" w14:textId="77777777" w:rsidR="00281725" w:rsidRPr="00736FF5" w:rsidRDefault="00281725" w:rsidP="00736FF5">
            <w:pPr>
              <w:spacing w:after="60"/>
              <w:contextualSpacing/>
              <w:jc w:val="right"/>
              <w:rPr>
                <w:sz w:val="20"/>
                <w:szCs w:val="20"/>
              </w:rPr>
            </w:pPr>
          </w:p>
        </w:tc>
        <w:tc>
          <w:tcPr>
            <w:tcW w:w="531" w:type="pct"/>
            <w:shd w:val="clear" w:color="auto" w:fill="FFFFFF" w:themeFill="background1"/>
          </w:tcPr>
          <w:p w14:paraId="360135E9" w14:textId="368F6A36" w:rsidR="00281725" w:rsidRPr="00736FF5" w:rsidRDefault="00281725" w:rsidP="00736FF5">
            <w:pPr>
              <w:spacing w:after="60"/>
              <w:contextualSpacing/>
              <w:jc w:val="right"/>
              <w:rPr>
                <w:sz w:val="20"/>
                <w:szCs w:val="20"/>
              </w:rPr>
            </w:pPr>
            <w:r w:rsidRPr="00736FF5">
              <w:rPr>
                <w:sz w:val="20"/>
                <w:szCs w:val="20"/>
              </w:rPr>
              <w:t>64</w:t>
            </w:r>
          </w:p>
        </w:tc>
        <w:tc>
          <w:tcPr>
            <w:tcW w:w="457" w:type="pct"/>
            <w:shd w:val="clear" w:color="auto" w:fill="FFFFFF" w:themeFill="background1"/>
          </w:tcPr>
          <w:p w14:paraId="677DFE10" w14:textId="77777777" w:rsidR="00281725" w:rsidRPr="00736FF5" w:rsidRDefault="00281725" w:rsidP="00736FF5">
            <w:pPr>
              <w:spacing w:after="60"/>
              <w:contextualSpacing/>
              <w:jc w:val="right"/>
              <w:rPr>
                <w:sz w:val="20"/>
                <w:szCs w:val="20"/>
              </w:rPr>
            </w:pPr>
          </w:p>
        </w:tc>
        <w:tc>
          <w:tcPr>
            <w:tcW w:w="679" w:type="pct"/>
            <w:shd w:val="clear" w:color="auto" w:fill="FFFFFF" w:themeFill="background1"/>
          </w:tcPr>
          <w:p w14:paraId="001C7410" w14:textId="342CCF02" w:rsidR="00281725" w:rsidRPr="00736FF5" w:rsidRDefault="00281725" w:rsidP="00736FF5">
            <w:pPr>
              <w:spacing w:after="60"/>
              <w:contextualSpacing/>
              <w:jc w:val="right"/>
              <w:rPr>
                <w:color w:val="000000" w:themeColor="text1"/>
                <w:sz w:val="20"/>
                <w:szCs w:val="20"/>
              </w:rPr>
            </w:pPr>
            <w:r w:rsidRPr="00736FF5">
              <w:rPr>
                <w:color w:val="000000" w:themeColor="text1"/>
                <w:sz w:val="20"/>
                <w:szCs w:val="20"/>
              </w:rPr>
              <w:t>64</w:t>
            </w:r>
          </w:p>
        </w:tc>
      </w:tr>
      <w:tr w:rsidR="00736FF5" w:rsidRPr="00736FF5" w14:paraId="63CA52BA" w14:textId="77777777" w:rsidTr="00281725">
        <w:trPr>
          <w:trHeight w:val="250"/>
        </w:trPr>
        <w:tc>
          <w:tcPr>
            <w:tcW w:w="676" w:type="pct"/>
            <w:shd w:val="clear" w:color="auto" w:fill="FFFFFF" w:themeFill="background1"/>
          </w:tcPr>
          <w:p w14:paraId="7F50B932" w14:textId="175EDF21" w:rsidR="00281725" w:rsidRPr="00736FF5" w:rsidRDefault="00281725" w:rsidP="00736FF5">
            <w:pPr>
              <w:spacing w:after="60"/>
              <w:contextualSpacing/>
              <w:jc w:val="left"/>
              <w:rPr>
                <w:color w:val="000000" w:themeColor="text1"/>
                <w:sz w:val="20"/>
                <w:szCs w:val="20"/>
              </w:rPr>
            </w:pPr>
            <w:r w:rsidRPr="00736FF5">
              <w:rPr>
                <w:color w:val="000000" w:themeColor="text1"/>
                <w:sz w:val="20"/>
                <w:szCs w:val="20"/>
              </w:rPr>
              <w:t>R-507A</w:t>
            </w:r>
          </w:p>
        </w:tc>
        <w:tc>
          <w:tcPr>
            <w:tcW w:w="535" w:type="pct"/>
            <w:shd w:val="clear" w:color="auto" w:fill="FFFFFF" w:themeFill="background1"/>
          </w:tcPr>
          <w:p w14:paraId="56DDA820" w14:textId="77777777" w:rsidR="00281725" w:rsidRPr="00736FF5" w:rsidRDefault="00281725" w:rsidP="00736FF5">
            <w:pPr>
              <w:spacing w:after="60"/>
              <w:contextualSpacing/>
              <w:jc w:val="right"/>
              <w:rPr>
                <w:sz w:val="20"/>
                <w:szCs w:val="20"/>
              </w:rPr>
            </w:pPr>
          </w:p>
        </w:tc>
        <w:tc>
          <w:tcPr>
            <w:tcW w:w="455" w:type="pct"/>
            <w:shd w:val="clear" w:color="auto" w:fill="FFFFFF" w:themeFill="background1"/>
          </w:tcPr>
          <w:p w14:paraId="1087C24C" w14:textId="77777777" w:rsidR="00281725" w:rsidRPr="00736FF5" w:rsidRDefault="00281725" w:rsidP="00736FF5">
            <w:pPr>
              <w:spacing w:after="60"/>
              <w:contextualSpacing/>
              <w:jc w:val="right"/>
              <w:rPr>
                <w:sz w:val="20"/>
                <w:szCs w:val="20"/>
              </w:rPr>
            </w:pPr>
          </w:p>
        </w:tc>
        <w:tc>
          <w:tcPr>
            <w:tcW w:w="606" w:type="pct"/>
            <w:shd w:val="clear" w:color="auto" w:fill="FFFFFF" w:themeFill="background1"/>
          </w:tcPr>
          <w:p w14:paraId="43359BF3" w14:textId="77777777" w:rsidR="00281725" w:rsidRPr="00736FF5" w:rsidRDefault="00281725" w:rsidP="00736FF5">
            <w:pPr>
              <w:spacing w:after="60"/>
              <w:contextualSpacing/>
              <w:jc w:val="right"/>
              <w:rPr>
                <w:sz w:val="20"/>
                <w:szCs w:val="20"/>
              </w:rPr>
            </w:pPr>
          </w:p>
        </w:tc>
        <w:tc>
          <w:tcPr>
            <w:tcW w:w="527" w:type="pct"/>
            <w:shd w:val="clear" w:color="auto" w:fill="FFFFFF" w:themeFill="background1"/>
          </w:tcPr>
          <w:p w14:paraId="7AAC97E9" w14:textId="77777777" w:rsidR="00281725" w:rsidRPr="00736FF5" w:rsidRDefault="00281725" w:rsidP="00736FF5">
            <w:pPr>
              <w:spacing w:after="60"/>
              <w:contextualSpacing/>
              <w:jc w:val="right"/>
              <w:rPr>
                <w:sz w:val="20"/>
                <w:szCs w:val="20"/>
              </w:rPr>
            </w:pPr>
          </w:p>
        </w:tc>
        <w:tc>
          <w:tcPr>
            <w:tcW w:w="534" w:type="pct"/>
            <w:shd w:val="clear" w:color="auto" w:fill="FFFFFF" w:themeFill="background1"/>
          </w:tcPr>
          <w:p w14:paraId="4A4CAF4B" w14:textId="77777777" w:rsidR="00281725" w:rsidRPr="00736FF5" w:rsidRDefault="00281725" w:rsidP="00736FF5">
            <w:pPr>
              <w:spacing w:after="60"/>
              <w:contextualSpacing/>
              <w:jc w:val="right"/>
              <w:rPr>
                <w:sz w:val="20"/>
                <w:szCs w:val="20"/>
              </w:rPr>
            </w:pPr>
          </w:p>
        </w:tc>
        <w:tc>
          <w:tcPr>
            <w:tcW w:w="531" w:type="pct"/>
            <w:shd w:val="clear" w:color="auto" w:fill="FFFFFF" w:themeFill="background1"/>
          </w:tcPr>
          <w:p w14:paraId="7AEDAE94" w14:textId="6C6B9587" w:rsidR="00281725" w:rsidRPr="00736FF5" w:rsidRDefault="00281725" w:rsidP="00736FF5">
            <w:pPr>
              <w:spacing w:after="60"/>
              <w:contextualSpacing/>
              <w:jc w:val="right"/>
              <w:rPr>
                <w:sz w:val="20"/>
                <w:szCs w:val="20"/>
              </w:rPr>
            </w:pPr>
            <w:r w:rsidRPr="00736FF5">
              <w:rPr>
                <w:sz w:val="20"/>
                <w:szCs w:val="20"/>
              </w:rPr>
              <w:t>4,503</w:t>
            </w:r>
          </w:p>
        </w:tc>
        <w:tc>
          <w:tcPr>
            <w:tcW w:w="457" w:type="pct"/>
            <w:shd w:val="clear" w:color="auto" w:fill="FFFFFF" w:themeFill="background1"/>
          </w:tcPr>
          <w:p w14:paraId="0B4F57E8" w14:textId="77777777" w:rsidR="00281725" w:rsidRPr="00736FF5" w:rsidRDefault="00281725" w:rsidP="00736FF5">
            <w:pPr>
              <w:spacing w:after="60"/>
              <w:contextualSpacing/>
              <w:jc w:val="right"/>
              <w:rPr>
                <w:sz w:val="20"/>
                <w:szCs w:val="20"/>
              </w:rPr>
            </w:pPr>
          </w:p>
        </w:tc>
        <w:tc>
          <w:tcPr>
            <w:tcW w:w="679" w:type="pct"/>
            <w:shd w:val="clear" w:color="auto" w:fill="FFFFFF" w:themeFill="background1"/>
          </w:tcPr>
          <w:p w14:paraId="67BD49EF" w14:textId="6C6CF8C6" w:rsidR="00281725" w:rsidRPr="00736FF5" w:rsidRDefault="00281725" w:rsidP="00736FF5">
            <w:pPr>
              <w:spacing w:after="60"/>
              <w:contextualSpacing/>
              <w:jc w:val="right"/>
              <w:rPr>
                <w:color w:val="000000" w:themeColor="text1"/>
                <w:sz w:val="20"/>
                <w:szCs w:val="20"/>
              </w:rPr>
            </w:pPr>
            <w:r w:rsidRPr="00736FF5">
              <w:rPr>
                <w:color w:val="000000" w:themeColor="text1"/>
                <w:sz w:val="20"/>
                <w:szCs w:val="20"/>
              </w:rPr>
              <w:t>4,503</w:t>
            </w:r>
          </w:p>
        </w:tc>
      </w:tr>
      <w:bookmarkEnd w:id="0"/>
    </w:tbl>
    <w:p w14:paraId="7CD69D20" w14:textId="77777777" w:rsidR="003A1392" w:rsidRDefault="003A1392" w:rsidP="003A1392">
      <w:pPr>
        <w:jc w:val="center"/>
        <w:rPr>
          <w:sz w:val="10"/>
          <w:szCs w:val="10"/>
        </w:rPr>
      </w:pPr>
    </w:p>
    <w:tbl>
      <w:tblPr>
        <w:tblStyle w:val="TableGrid"/>
        <w:tblW w:w="5000" w:type="pct"/>
        <w:tblLook w:val="04A0" w:firstRow="1" w:lastRow="0" w:firstColumn="1" w:lastColumn="0" w:noHBand="0" w:noVBand="1"/>
      </w:tblPr>
      <w:tblGrid>
        <w:gridCol w:w="5949"/>
        <w:gridCol w:w="1279"/>
        <w:gridCol w:w="2122"/>
      </w:tblGrid>
      <w:tr w:rsidR="003A1392" w:rsidRPr="002D7D7A" w14:paraId="16987C5B" w14:textId="77777777" w:rsidTr="00F7728B">
        <w:trPr>
          <w:trHeight w:val="272"/>
        </w:trPr>
        <w:tc>
          <w:tcPr>
            <w:tcW w:w="3181" w:type="pct"/>
            <w:shd w:val="clear" w:color="auto" w:fill="auto"/>
          </w:tcPr>
          <w:p w14:paraId="4B543E89" w14:textId="77777777" w:rsidR="003A1392" w:rsidRPr="002D7D7A" w:rsidRDefault="003A1392" w:rsidP="00861B13">
            <w:pPr>
              <w:jc w:val="left"/>
              <w:rPr>
                <w:b/>
                <w:sz w:val="19"/>
                <w:szCs w:val="19"/>
              </w:rPr>
            </w:pPr>
            <w:r w:rsidRPr="002D7D7A">
              <w:rPr>
                <w:b/>
                <w:sz w:val="19"/>
                <w:szCs w:val="19"/>
              </w:rPr>
              <w:t>(IV) AV</w:t>
            </w:r>
            <w:r w:rsidRPr="002D7D7A">
              <w:rPr>
                <w:b/>
                <w:bCs/>
                <w:sz w:val="19"/>
                <w:szCs w:val="19"/>
              </w:rPr>
              <w:t>ERAGE 2020-2022 HFC CONSUMPTION IN SERVICING</w:t>
            </w:r>
          </w:p>
        </w:tc>
        <w:tc>
          <w:tcPr>
            <w:tcW w:w="684" w:type="pct"/>
            <w:shd w:val="clear" w:color="auto" w:fill="auto"/>
          </w:tcPr>
          <w:p w14:paraId="79EFDF70" w14:textId="16C077D0" w:rsidR="003A1392" w:rsidRPr="002D7D7A" w:rsidRDefault="00865442" w:rsidP="00861B13">
            <w:pPr>
              <w:jc w:val="right"/>
              <w:rPr>
                <w:bCs/>
                <w:sz w:val="19"/>
                <w:szCs w:val="19"/>
              </w:rPr>
            </w:pPr>
            <w:r>
              <w:rPr>
                <w:bCs/>
                <w:sz w:val="19"/>
                <w:szCs w:val="19"/>
              </w:rPr>
              <w:t>289.62</w:t>
            </w:r>
            <w:r w:rsidR="003A1392" w:rsidRPr="002D7D7A">
              <w:rPr>
                <w:bCs/>
                <w:sz w:val="19"/>
                <w:szCs w:val="19"/>
              </w:rPr>
              <w:t xml:space="preserve"> mt</w:t>
            </w:r>
          </w:p>
        </w:tc>
        <w:tc>
          <w:tcPr>
            <w:tcW w:w="1135" w:type="pct"/>
            <w:shd w:val="clear" w:color="auto" w:fill="auto"/>
          </w:tcPr>
          <w:p w14:paraId="025BCB72" w14:textId="70E36799" w:rsidR="003A1392" w:rsidRPr="002D7D7A" w:rsidRDefault="00F7728B" w:rsidP="00861B13">
            <w:pPr>
              <w:jc w:val="right"/>
              <w:rPr>
                <w:bCs/>
                <w:sz w:val="19"/>
                <w:szCs w:val="19"/>
              </w:rPr>
            </w:pPr>
            <w:r>
              <w:rPr>
                <w:bCs/>
                <w:sz w:val="19"/>
                <w:szCs w:val="19"/>
              </w:rPr>
              <w:t>597,983</w:t>
            </w:r>
            <w:r w:rsidR="003A1392" w:rsidRPr="002D7D7A">
              <w:rPr>
                <w:bCs/>
                <w:sz w:val="19"/>
                <w:szCs w:val="19"/>
              </w:rPr>
              <w:t xml:space="preserve"> CO</w:t>
            </w:r>
            <w:r w:rsidR="003A1392" w:rsidRPr="002D7D7A">
              <w:rPr>
                <w:bCs/>
                <w:sz w:val="19"/>
                <w:szCs w:val="19"/>
                <w:vertAlign w:val="subscript"/>
              </w:rPr>
              <w:t>2</w:t>
            </w:r>
            <w:r w:rsidR="003A1392" w:rsidRPr="002D7D7A">
              <w:rPr>
                <w:bCs/>
                <w:sz w:val="19"/>
                <w:szCs w:val="19"/>
              </w:rPr>
              <w:t>-eq tonnes</w:t>
            </w:r>
          </w:p>
        </w:tc>
      </w:tr>
    </w:tbl>
    <w:p w14:paraId="2B38BCE8" w14:textId="77777777" w:rsidR="003A1392" w:rsidRPr="0084407C" w:rsidRDefault="003A1392" w:rsidP="0084407C">
      <w:pPr>
        <w:jc w:val="center"/>
        <w:rPr>
          <w:sz w:val="10"/>
          <w:szCs w:val="10"/>
        </w:rPr>
      </w:pPr>
    </w:p>
    <w:tbl>
      <w:tblPr>
        <w:tblStyle w:val="TableGrid"/>
        <w:tblW w:w="5000" w:type="pct"/>
        <w:tblLook w:val="04A0" w:firstRow="1" w:lastRow="0" w:firstColumn="1" w:lastColumn="0" w:noHBand="0" w:noVBand="1"/>
      </w:tblPr>
      <w:tblGrid>
        <w:gridCol w:w="3523"/>
        <w:gridCol w:w="1640"/>
        <w:gridCol w:w="2487"/>
        <w:gridCol w:w="1700"/>
      </w:tblGrid>
      <w:tr w:rsidR="003A1392" w:rsidRPr="002D7D7A" w14:paraId="533E3458" w14:textId="77777777" w:rsidTr="00736FF5">
        <w:trPr>
          <w:trHeight w:val="272"/>
        </w:trPr>
        <w:tc>
          <w:tcPr>
            <w:tcW w:w="5000" w:type="pct"/>
            <w:gridSpan w:val="4"/>
            <w:shd w:val="clear" w:color="auto" w:fill="auto"/>
          </w:tcPr>
          <w:p w14:paraId="166F9F47" w14:textId="77777777" w:rsidR="003A1392" w:rsidRPr="002D7D7A" w:rsidRDefault="003A1392" w:rsidP="00861B13">
            <w:pPr>
              <w:jc w:val="left"/>
              <w:rPr>
                <w:b/>
                <w:sz w:val="19"/>
                <w:szCs w:val="19"/>
              </w:rPr>
            </w:pPr>
            <w:r w:rsidRPr="002D7D7A">
              <w:rPr>
                <w:b/>
                <w:sz w:val="19"/>
                <w:szCs w:val="19"/>
              </w:rPr>
              <w:t>(V) CONSUMPTION DATA (CO</w:t>
            </w:r>
            <w:r w:rsidRPr="002D7D7A">
              <w:rPr>
                <w:b/>
                <w:sz w:val="19"/>
                <w:szCs w:val="19"/>
                <w:vertAlign w:val="subscript"/>
              </w:rPr>
              <w:t>2</w:t>
            </w:r>
            <w:r w:rsidRPr="002D7D7A">
              <w:rPr>
                <w:b/>
                <w:sz w:val="19"/>
                <w:szCs w:val="19"/>
              </w:rPr>
              <w:t>-eq tonnes)</w:t>
            </w:r>
          </w:p>
        </w:tc>
      </w:tr>
      <w:tr w:rsidR="003A1392" w:rsidRPr="002D7D7A" w14:paraId="540DE653" w14:textId="77777777" w:rsidTr="001732C8">
        <w:trPr>
          <w:trHeight w:val="478"/>
        </w:trPr>
        <w:tc>
          <w:tcPr>
            <w:tcW w:w="1884" w:type="pct"/>
            <w:shd w:val="clear" w:color="auto" w:fill="auto"/>
          </w:tcPr>
          <w:p w14:paraId="146AEDBC" w14:textId="77777777" w:rsidR="003A1392" w:rsidRPr="002D7D7A" w:rsidRDefault="003A1392" w:rsidP="00861B13">
            <w:pPr>
              <w:ind w:right="-107"/>
              <w:jc w:val="left"/>
              <w:rPr>
                <w:sz w:val="19"/>
                <w:szCs w:val="19"/>
              </w:rPr>
            </w:pPr>
            <w:r w:rsidRPr="002D7D7A">
              <w:rPr>
                <w:sz w:val="19"/>
                <w:szCs w:val="19"/>
              </w:rPr>
              <w:t>Baseline: average 2020-2022 HFC consumption plus 65% of HCFC baseline</w:t>
            </w:r>
          </w:p>
        </w:tc>
        <w:tc>
          <w:tcPr>
            <w:tcW w:w="877" w:type="pct"/>
            <w:shd w:val="clear" w:color="auto" w:fill="auto"/>
          </w:tcPr>
          <w:p w14:paraId="652F1000" w14:textId="3C659661" w:rsidR="003A1392" w:rsidRPr="002D7D7A" w:rsidRDefault="003A1392" w:rsidP="00861B13">
            <w:pPr>
              <w:jc w:val="right"/>
              <w:rPr>
                <w:sz w:val="19"/>
                <w:szCs w:val="19"/>
              </w:rPr>
            </w:pPr>
            <w:r w:rsidRPr="00C67F26">
              <w:rPr>
                <w:color w:val="000000" w:themeColor="text1"/>
                <w:sz w:val="20"/>
              </w:rPr>
              <w:t>1</w:t>
            </w:r>
            <w:r>
              <w:rPr>
                <w:color w:val="000000" w:themeColor="text1"/>
                <w:sz w:val="20"/>
              </w:rPr>
              <w:t>,</w:t>
            </w:r>
            <w:r w:rsidRPr="00C67F26">
              <w:rPr>
                <w:color w:val="000000" w:themeColor="text1"/>
                <w:sz w:val="20"/>
              </w:rPr>
              <w:t>030</w:t>
            </w:r>
            <w:r>
              <w:rPr>
                <w:color w:val="000000" w:themeColor="text1"/>
                <w:sz w:val="20"/>
              </w:rPr>
              <w:t>,</w:t>
            </w:r>
            <w:r w:rsidRPr="00C67F26">
              <w:rPr>
                <w:color w:val="000000" w:themeColor="text1"/>
                <w:sz w:val="20"/>
              </w:rPr>
              <w:t>662</w:t>
            </w:r>
          </w:p>
        </w:tc>
        <w:tc>
          <w:tcPr>
            <w:tcW w:w="1330" w:type="pct"/>
            <w:shd w:val="clear" w:color="auto" w:fill="auto"/>
          </w:tcPr>
          <w:p w14:paraId="5985AD82" w14:textId="77777777" w:rsidR="003A1392" w:rsidRPr="002D7D7A" w:rsidRDefault="003A1392" w:rsidP="00861B13">
            <w:pPr>
              <w:jc w:val="left"/>
              <w:rPr>
                <w:sz w:val="19"/>
                <w:szCs w:val="19"/>
              </w:rPr>
            </w:pPr>
            <w:r w:rsidRPr="002D7D7A">
              <w:rPr>
                <w:sz w:val="19"/>
                <w:szCs w:val="19"/>
              </w:rPr>
              <w:t>Starting point for sustained aggregate reductions</w:t>
            </w:r>
          </w:p>
        </w:tc>
        <w:tc>
          <w:tcPr>
            <w:tcW w:w="909" w:type="pct"/>
            <w:shd w:val="clear" w:color="auto" w:fill="auto"/>
          </w:tcPr>
          <w:p w14:paraId="785E4870" w14:textId="4AFEC1CB" w:rsidR="003A1392" w:rsidRPr="007E5088" w:rsidRDefault="00235F0A" w:rsidP="00861B13">
            <w:pPr>
              <w:jc w:val="right"/>
              <w:rPr>
                <w:sz w:val="19"/>
                <w:szCs w:val="19"/>
              </w:rPr>
            </w:pPr>
            <w:r w:rsidRPr="007E5088">
              <w:rPr>
                <w:sz w:val="19"/>
                <w:szCs w:val="19"/>
              </w:rPr>
              <w:t>TBD</w:t>
            </w:r>
          </w:p>
        </w:tc>
      </w:tr>
      <w:tr w:rsidR="003A1392" w:rsidRPr="002D7D7A" w14:paraId="10F8710D" w14:textId="77777777" w:rsidTr="00736FF5">
        <w:trPr>
          <w:trHeight w:val="233"/>
        </w:trPr>
        <w:tc>
          <w:tcPr>
            <w:tcW w:w="5000" w:type="pct"/>
            <w:gridSpan w:val="4"/>
            <w:shd w:val="clear" w:color="auto" w:fill="auto"/>
          </w:tcPr>
          <w:p w14:paraId="3449DEE3" w14:textId="77777777" w:rsidR="003A1392" w:rsidRPr="007E5088" w:rsidRDefault="003A1392" w:rsidP="00861B13">
            <w:pPr>
              <w:jc w:val="left"/>
              <w:rPr>
                <w:sz w:val="19"/>
                <w:szCs w:val="19"/>
              </w:rPr>
            </w:pPr>
            <w:r w:rsidRPr="007E5088">
              <w:rPr>
                <w:b/>
                <w:sz w:val="19"/>
                <w:szCs w:val="19"/>
              </w:rPr>
              <w:t>CONSUMPTION ELIGIBLE FOR FUNDING</w:t>
            </w:r>
          </w:p>
        </w:tc>
      </w:tr>
      <w:tr w:rsidR="003A1392" w:rsidRPr="002D7D7A" w14:paraId="20F28E43" w14:textId="77777777" w:rsidTr="001732C8">
        <w:trPr>
          <w:trHeight w:val="272"/>
        </w:trPr>
        <w:tc>
          <w:tcPr>
            <w:tcW w:w="1884" w:type="pct"/>
          </w:tcPr>
          <w:p w14:paraId="2615B73F" w14:textId="77777777" w:rsidR="003A1392" w:rsidRPr="002D7D7A" w:rsidRDefault="003A1392" w:rsidP="00861B13">
            <w:pPr>
              <w:jc w:val="left"/>
              <w:rPr>
                <w:sz w:val="19"/>
                <w:szCs w:val="19"/>
              </w:rPr>
            </w:pPr>
            <w:r w:rsidRPr="002D7D7A">
              <w:rPr>
                <w:sz w:val="19"/>
                <w:szCs w:val="19"/>
              </w:rPr>
              <w:t>Already approved</w:t>
            </w:r>
          </w:p>
        </w:tc>
        <w:tc>
          <w:tcPr>
            <w:tcW w:w="877" w:type="pct"/>
            <w:shd w:val="clear" w:color="auto" w:fill="auto"/>
          </w:tcPr>
          <w:p w14:paraId="2A23B638" w14:textId="77777777" w:rsidR="003A1392" w:rsidRPr="002D7D7A" w:rsidRDefault="003A1392" w:rsidP="00861B13">
            <w:pPr>
              <w:jc w:val="right"/>
              <w:rPr>
                <w:sz w:val="19"/>
                <w:szCs w:val="19"/>
              </w:rPr>
            </w:pPr>
            <w:r w:rsidRPr="002D7D7A">
              <w:rPr>
                <w:sz w:val="19"/>
                <w:szCs w:val="19"/>
              </w:rPr>
              <w:t>0</w:t>
            </w:r>
          </w:p>
        </w:tc>
        <w:tc>
          <w:tcPr>
            <w:tcW w:w="1330" w:type="pct"/>
            <w:shd w:val="clear" w:color="auto" w:fill="auto"/>
          </w:tcPr>
          <w:p w14:paraId="37123D03" w14:textId="77777777" w:rsidR="003A1392" w:rsidRPr="002D7D7A" w:rsidRDefault="003A1392" w:rsidP="00861B13">
            <w:pPr>
              <w:jc w:val="left"/>
              <w:rPr>
                <w:sz w:val="19"/>
                <w:szCs w:val="19"/>
              </w:rPr>
            </w:pPr>
            <w:r w:rsidRPr="002D7D7A">
              <w:rPr>
                <w:sz w:val="19"/>
                <w:szCs w:val="19"/>
              </w:rPr>
              <w:t>Remaining</w:t>
            </w:r>
          </w:p>
        </w:tc>
        <w:tc>
          <w:tcPr>
            <w:tcW w:w="909" w:type="pct"/>
            <w:shd w:val="clear" w:color="auto" w:fill="auto"/>
          </w:tcPr>
          <w:p w14:paraId="51BB7E8B" w14:textId="4B393844" w:rsidR="003A1392" w:rsidRPr="007E5088" w:rsidRDefault="00235F0A" w:rsidP="00861B13">
            <w:pPr>
              <w:jc w:val="right"/>
              <w:rPr>
                <w:sz w:val="19"/>
                <w:szCs w:val="19"/>
              </w:rPr>
            </w:pPr>
            <w:r w:rsidRPr="007E5088">
              <w:rPr>
                <w:sz w:val="19"/>
                <w:szCs w:val="19"/>
              </w:rPr>
              <w:t>TBD</w:t>
            </w:r>
          </w:p>
        </w:tc>
      </w:tr>
    </w:tbl>
    <w:p w14:paraId="5A69169A" w14:textId="77777777" w:rsidR="0001218E" w:rsidRPr="00CE7DD7" w:rsidRDefault="0001218E" w:rsidP="006F2CC2">
      <w:pPr>
        <w:jc w:val="center"/>
        <w:rPr>
          <w:sz w:val="10"/>
          <w:szCs w:val="10"/>
        </w:rPr>
      </w:pPr>
    </w:p>
    <w:tbl>
      <w:tblPr>
        <w:tblStyle w:val="TableGrid"/>
        <w:tblW w:w="5000" w:type="pct"/>
        <w:tblLook w:val="04A0" w:firstRow="1" w:lastRow="0" w:firstColumn="1" w:lastColumn="0" w:noHBand="0" w:noVBand="1"/>
      </w:tblPr>
      <w:tblGrid>
        <w:gridCol w:w="1185"/>
        <w:gridCol w:w="3065"/>
        <w:gridCol w:w="1275"/>
        <w:gridCol w:w="1275"/>
        <w:gridCol w:w="1275"/>
        <w:gridCol w:w="1275"/>
      </w:tblGrid>
      <w:tr w:rsidR="0001218E" w:rsidRPr="00EB31E3" w14:paraId="36A1F91F" w14:textId="77777777" w:rsidTr="00736FF5">
        <w:trPr>
          <w:trHeight w:val="258"/>
        </w:trPr>
        <w:tc>
          <w:tcPr>
            <w:tcW w:w="2272" w:type="pct"/>
            <w:gridSpan w:val="2"/>
            <w:shd w:val="clear" w:color="auto" w:fill="auto"/>
            <w:vAlign w:val="center"/>
          </w:tcPr>
          <w:p w14:paraId="730A023A" w14:textId="2046D4B7" w:rsidR="0001218E" w:rsidRPr="00996241" w:rsidRDefault="0001218E" w:rsidP="00E95040">
            <w:pPr>
              <w:spacing w:after="60"/>
              <w:jc w:val="left"/>
              <w:rPr>
                <w:b/>
                <w:sz w:val="20"/>
              </w:rPr>
            </w:pPr>
            <w:r w:rsidRPr="002F50A8">
              <w:rPr>
                <w:b/>
                <w:sz w:val="20"/>
              </w:rPr>
              <w:t>(V</w:t>
            </w:r>
            <w:r w:rsidR="003A1392">
              <w:rPr>
                <w:b/>
                <w:sz w:val="20"/>
              </w:rPr>
              <w:t>I</w:t>
            </w:r>
            <w:r w:rsidRPr="002F50A8">
              <w:rPr>
                <w:b/>
                <w:sz w:val="20"/>
              </w:rPr>
              <w:t>) ENDORSED BUSINESS</w:t>
            </w:r>
            <w:r w:rsidRPr="00996241">
              <w:rPr>
                <w:b/>
                <w:sz w:val="20"/>
              </w:rPr>
              <w:t xml:space="preserve"> PLAN</w:t>
            </w:r>
          </w:p>
        </w:tc>
        <w:tc>
          <w:tcPr>
            <w:tcW w:w="682" w:type="pct"/>
            <w:vAlign w:val="center"/>
          </w:tcPr>
          <w:p w14:paraId="62045039" w14:textId="3513D5E6" w:rsidR="0001218E" w:rsidRPr="00996241" w:rsidRDefault="0001218E" w:rsidP="00E95040">
            <w:pPr>
              <w:spacing w:after="60"/>
              <w:jc w:val="center"/>
              <w:rPr>
                <w:b/>
                <w:sz w:val="20"/>
              </w:rPr>
            </w:pPr>
            <w:r w:rsidRPr="00996241">
              <w:rPr>
                <w:b/>
                <w:sz w:val="20"/>
              </w:rPr>
              <w:t>202</w:t>
            </w:r>
            <w:r>
              <w:rPr>
                <w:b/>
                <w:sz w:val="20"/>
              </w:rPr>
              <w:t>3</w:t>
            </w:r>
          </w:p>
        </w:tc>
        <w:tc>
          <w:tcPr>
            <w:tcW w:w="682" w:type="pct"/>
            <w:vAlign w:val="center"/>
          </w:tcPr>
          <w:p w14:paraId="5A867CF0" w14:textId="77777777" w:rsidR="0001218E" w:rsidRPr="00996241" w:rsidRDefault="0001218E" w:rsidP="00E95040">
            <w:pPr>
              <w:spacing w:after="60"/>
              <w:jc w:val="center"/>
              <w:rPr>
                <w:b/>
                <w:sz w:val="20"/>
              </w:rPr>
            </w:pPr>
            <w:r w:rsidRPr="00996241">
              <w:rPr>
                <w:b/>
                <w:sz w:val="20"/>
              </w:rPr>
              <w:t>202</w:t>
            </w:r>
            <w:r>
              <w:rPr>
                <w:b/>
                <w:sz w:val="20"/>
              </w:rPr>
              <w:t>4</w:t>
            </w:r>
          </w:p>
        </w:tc>
        <w:tc>
          <w:tcPr>
            <w:tcW w:w="682" w:type="pct"/>
            <w:vAlign w:val="center"/>
          </w:tcPr>
          <w:p w14:paraId="7473E20B" w14:textId="77777777" w:rsidR="0001218E" w:rsidRPr="00996241" w:rsidRDefault="0001218E" w:rsidP="00E95040">
            <w:pPr>
              <w:spacing w:after="60"/>
              <w:jc w:val="center"/>
              <w:rPr>
                <w:b/>
                <w:sz w:val="20"/>
              </w:rPr>
            </w:pPr>
            <w:r w:rsidRPr="00996241">
              <w:rPr>
                <w:b/>
                <w:sz w:val="20"/>
              </w:rPr>
              <w:t>202</w:t>
            </w:r>
            <w:r>
              <w:rPr>
                <w:b/>
                <w:sz w:val="20"/>
              </w:rPr>
              <w:t>5</w:t>
            </w:r>
          </w:p>
        </w:tc>
        <w:tc>
          <w:tcPr>
            <w:tcW w:w="682" w:type="pct"/>
            <w:shd w:val="clear" w:color="auto" w:fill="auto"/>
            <w:vAlign w:val="center"/>
          </w:tcPr>
          <w:p w14:paraId="1CB3BE8D" w14:textId="77777777" w:rsidR="0001218E" w:rsidRPr="00996241" w:rsidRDefault="0001218E" w:rsidP="00E95040">
            <w:pPr>
              <w:spacing w:after="60"/>
              <w:jc w:val="center"/>
              <w:rPr>
                <w:b/>
                <w:sz w:val="20"/>
              </w:rPr>
            </w:pPr>
            <w:r w:rsidRPr="00996241">
              <w:rPr>
                <w:b/>
                <w:sz w:val="20"/>
              </w:rPr>
              <w:t>Total</w:t>
            </w:r>
          </w:p>
        </w:tc>
      </w:tr>
      <w:tr w:rsidR="00780E41" w:rsidRPr="00EB31E3" w14:paraId="5DB1713D" w14:textId="77777777" w:rsidTr="00736FF5">
        <w:trPr>
          <w:trHeight w:val="258"/>
        </w:trPr>
        <w:tc>
          <w:tcPr>
            <w:tcW w:w="633" w:type="pct"/>
            <w:vMerge w:val="restart"/>
            <w:shd w:val="clear" w:color="auto" w:fill="auto"/>
            <w:vAlign w:val="center"/>
          </w:tcPr>
          <w:p w14:paraId="7EDEE230" w14:textId="6E370BFD" w:rsidR="00780E41" w:rsidRPr="00C67F26" w:rsidRDefault="00780E41" w:rsidP="00780E41">
            <w:pPr>
              <w:spacing w:after="60"/>
              <w:jc w:val="center"/>
              <w:rPr>
                <w:sz w:val="20"/>
              </w:rPr>
            </w:pPr>
            <w:r w:rsidRPr="00C67F26">
              <w:rPr>
                <w:color w:val="000000" w:themeColor="text1"/>
                <w:sz w:val="20"/>
              </w:rPr>
              <w:t>UNDP</w:t>
            </w:r>
          </w:p>
        </w:tc>
        <w:tc>
          <w:tcPr>
            <w:tcW w:w="1639" w:type="pct"/>
            <w:shd w:val="clear" w:color="auto" w:fill="auto"/>
          </w:tcPr>
          <w:p w14:paraId="47985A07" w14:textId="7CCEE29B" w:rsidR="00780E41" w:rsidRPr="00C67F26" w:rsidRDefault="00780E41" w:rsidP="00780E41">
            <w:pPr>
              <w:spacing w:after="60"/>
              <w:jc w:val="left"/>
              <w:rPr>
                <w:sz w:val="20"/>
              </w:rPr>
            </w:pPr>
            <w:r w:rsidRPr="00C67F26">
              <w:rPr>
                <w:sz w:val="20"/>
              </w:rPr>
              <w:t>HFC phase-down (CO</w:t>
            </w:r>
            <w:r w:rsidRPr="00C67F26">
              <w:rPr>
                <w:sz w:val="20"/>
                <w:vertAlign w:val="subscript"/>
              </w:rPr>
              <w:t>2</w:t>
            </w:r>
            <w:r w:rsidRPr="00C67F26">
              <w:rPr>
                <w:sz w:val="20"/>
              </w:rPr>
              <w:t>-eq tonnes)</w:t>
            </w:r>
          </w:p>
        </w:tc>
        <w:tc>
          <w:tcPr>
            <w:tcW w:w="682" w:type="pct"/>
            <w:shd w:val="clear" w:color="auto" w:fill="auto"/>
          </w:tcPr>
          <w:p w14:paraId="3AC28B7F" w14:textId="182CA9B1" w:rsidR="00780E41" w:rsidRPr="00996241" w:rsidRDefault="00780E41" w:rsidP="00780E41">
            <w:pPr>
              <w:spacing w:after="60"/>
              <w:jc w:val="right"/>
              <w:rPr>
                <w:sz w:val="20"/>
              </w:rPr>
            </w:pPr>
            <w:r>
              <w:rPr>
                <w:sz w:val="20"/>
              </w:rPr>
              <w:t>0</w:t>
            </w:r>
          </w:p>
        </w:tc>
        <w:tc>
          <w:tcPr>
            <w:tcW w:w="682" w:type="pct"/>
            <w:shd w:val="clear" w:color="auto" w:fill="FFFFFF" w:themeFill="background1"/>
          </w:tcPr>
          <w:p w14:paraId="546E4F84" w14:textId="53129C79" w:rsidR="00780E41" w:rsidRPr="00996241" w:rsidRDefault="00FE0B42" w:rsidP="00780E41">
            <w:pPr>
              <w:spacing w:after="60"/>
              <w:jc w:val="right"/>
              <w:rPr>
                <w:sz w:val="20"/>
              </w:rPr>
            </w:pPr>
            <w:r>
              <w:rPr>
                <w:sz w:val="20"/>
              </w:rPr>
              <w:t>113,113</w:t>
            </w:r>
          </w:p>
        </w:tc>
        <w:tc>
          <w:tcPr>
            <w:tcW w:w="682" w:type="pct"/>
          </w:tcPr>
          <w:p w14:paraId="26ED66A0" w14:textId="16941F97" w:rsidR="00780E41" w:rsidRPr="00996241" w:rsidRDefault="00780E41" w:rsidP="00780E41">
            <w:pPr>
              <w:spacing w:after="60"/>
              <w:jc w:val="right"/>
              <w:rPr>
                <w:sz w:val="20"/>
              </w:rPr>
            </w:pPr>
            <w:r>
              <w:rPr>
                <w:sz w:val="20"/>
              </w:rPr>
              <w:t>0</w:t>
            </w:r>
          </w:p>
        </w:tc>
        <w:tc>
          <w:tcPr>
            <w:tcW w:w="682" w:type="pct"/>
          </w:tcPr>
          <w:p w14:paraId="7C86E2A3" w14:textId="5014E715" w:rsidR="00780E41" w:rsidRPr="006B525D" w:rsidRDefault="005B2F66" w:rsidP="00780E41">
            <w:pPr>
              <w:spacing w:after="60"/>
              <w:jc w:val="right"/>
              <w:rPr>
                <w:sz w:val="20"/>
              </w:rPr>
            </w:pPr>
            <w:r>
              <w:rPr>
                <w:sz w:val="20"/>
              </w:rPr>
              <w:t>113,113</w:t>
            </w:r>
          </w:p>
        </w:tc>
      </w:tr>
      <w:tr w:rsidR="00780E41" w:rsidRPr="00EB31E3" w14:paraId="6900CBD6" w14:textId="77777777" w:rsidTr="00736FF5">
        <w:trPr>
          <w:trHeight w:val="258"/>
        </w:trPr>
        <w:tc>
          <w:tcPr>
            <w:tcW w:w="633" w:type="pct"/>
            <w:vMerge/>
            <w:shd w:val="clear" w:color="auto" w:fill="auto"/>
            <w:vAlign w:val="center"/>
          </w:tcPr>
          <w:p w14:paraId="7B520BE5" w14:textId="77777777" w:rsidR="00780E41" w:rsidRPr="00C67F26" w:rsidRDefault="00780E41" w:rsidP="00780E41">
            <w:pPr>
              <w:spacing w:after="60"/>
              <w:jc w:val="center"/>
              <w:rPr>
                <w:sz w:val="20"/>
              </w:rPr>
            </w:pPr>
          </w:p>
        </w:tc>
        <w:tc>
          <w:tcPr>
            <w:tcW w:w="1639" w:type="pct"/>
            <w:shd w:val="clear" w:color="auto" w:fill="auto"/>
          </w:tcPr>
          <w:p w14:paraId="159F4F1F" w14:textId="77777777" w:rsidR="00780E41" w:rsidRPr="00C67F26" w:rsidRDefault="00780E41" w:rsidP="00780E41">
            <w:pPr>
              <w:spacing w:after="60"/>
              <w:jc w:val="left"/>
              <w:rPr>
                <w:sz w:val="20"/>
              </w:rPr>
            </w:pPr>
            <w:r w:rsidRPr="00C67F26">
              <w:rPr>
                <w:sz w:val="20"/>
              </w:rPr>
              <w:t>Funding (US $)</w:t>
            </w:r>
          </w:p>
        </w:tc>
        <w:tc>
          <w:tcPr>
            <w:tcW w:w="682" w:type="pct"/>
            <w:shd w:val="clear" w:color="auto" w:fill="auto"/>
          </w:tcPr>
          <w:p w14:paraId="1BAB26B7" w14:textId="0F648B00" w:rsidR="00780E41" w:rsidRPr="00996241" w:rsidRDefault="00780E41" w:rsidP="00780E41">
            <w:pPr>
              <w:spacing w:after="60"/>
              <w:jc w:val="right"/>
              <w:rPr>
                <w:sz w:val="20"/>
              </w:rPr>
            </w:pPr>
            <w:r>
              <w:rPr>
                <w:sz w:val="20"/>
              </w:rPr>
              <w:t>1,127,155</w:t>
            </w:r>
          </w:p>
        </w:tc>
        <w:tc>
          <w:tcPr>
            <w:tcW w:w="682" w:type="pct"/>
          </w:tcPr>
          <w:p w14:paraId="0FF8F4C7" w14:textId="1F354835" w:rsidR="00780E41" w:rsidRPr="00996241" w:rsidRDefault="00A16CBB" w:rsidP="00780E41">
            <w:pPr>
              <w:spacing w:after="60"/>
              <w:jc w:val="right"/>
              <w:rPr>
                <w:sz w:val="20"/>
              </w:rPr>
            </w:pPr>
            <w:r>
              <w:rPr>
                <w:sz w:val="20"/>
              </w:rPr>
              <w:t>*</w:t>
            </w:r>
            <w:r w:rsidR="00153B6A">
              <w:rPr>
                <w:sz w:val="20"/>
              </w:rPr>
              <w:t>500,00</w:t>
            </w:r>
            <w:r w:rsidR="00780E41">
              <w:rPr>
                <w:sz w:val="20"/>
              </w:rPr>
              <w:t>0</w:t>
            </w:r>
          </w:p>
        </w:tc>
        <w:tc>
          <w:tcPr>
            <w:tcW w:w="682" w:type="pct"/>
          </w:tcPr>
          <w:p w14:paraId="5CD335E8" w14:textId="4B8CA292" w:rsidR="00780E41" w:rsidRPr="00996241" w:rsidRDefault="00780E41" w:rsidP="00780E41">
            <w:pPr>
              <w:spacing w:after="60"/>
              <w:jc w:val="right"/>
              <w:rPr>
                <w:sz w:val="20"/>
              </w:rPr>
            </w:pPr>
            <w:r>
              <w:rPr>
                <w:sz w:val="20"/>
              </w:rPr>
              <w:t>0</w:t>
            </w:r>
          </w:p>
        </w:tc>
        <w:tc>
          <w:tcPr>
            <w:tcW w:w="682" w:type="pct"/>
          </w:tcPr>
          <w:p w14:paraId="2DC7E74A" w14:textId="11CD3B30" w:rsidR="00780E41" w:rsidRPr="00996241" w:rsidRDefault="00780E41" w:rsidP="00780E41">
            <w:pPr>
              <w:spacing w:after="60"/>
              <w:jc w:val="right"/>
              <w:rPr>
                <w:sz w:val="20"/>
              </w:rPr>
            </w:pPr>
            <w:r>
              <w:rPr>
                <w:sz w:val="20"/>
              </w:rPr>
              <w:t>1,</w:t>
            </w:r>
            <w:r w:rsidR="00DF38EA">
              <w:rPr>
                <w:sz w:val="20"/>
              </w:rPr>
              <w:t>6</w:t>
            </w:r>
            <w:r>
              <w:rPr>
                <w:sz w:val="20"/>
              </w:rPr>
              <w:t>27,155</w:t>
            </w:r>
          </w:p>
        </w:tc>
      </w:tr>
    </w:tbl>
    <w:p w14:paraId="7EC4A813" w14:textId="0EA867B4" w:rsidR="005765CE" w:rsidRPr="008A6564" w:rsidRDefault="008A6564" w:rsidP="00736FF5">
      <w:pPr>
        <w:ind w:right="-420"/>
        <w:jc w:val="left"/>
        <w:rPr>
          <w:sz w:val="18"/>
          <w:szCs w:val="18"/>
        </w:rPr>
      </w:pPr>
      <w:r w:rsidRPr="008A6564">
        <w:rPr>
          <w:sz w:val="18"/>
          <w:szCs w:val="18"/>
        </w:rPr>
        <w:t>*</w:t>
      </w:r>
      <w:r w:rsidR="00B05D19">
        <w:rPr>
          <w:sz w:val="18"/>
          <w:szCs w:val="18"/>
        </w:rPr>
        <w:t xml:space="preserve">Investment project in the </w:t>
      </w:r>
      <w:r w:rsidRPr="008A6564">
        <w:rPr>
          <w:sz w:val="18"/>
          <w:szCs w:val="18"/>
        </w:rPr>
        <w:t xml:space="preserve">RAC and MDI </w:t>
      </w:r>
      <w:r w:rsidR="00B05D19">
        <w:rPr>
          <w:sz w:val="18"/>
          <w:szCs w:val="18"/>
        </w:rPr>
        <w:t>sectors</w:t>
      </w:r>
    </w:p>
    <w:p w14:paraId="4210F0D8" w14:textId="77777777" w:rsidR="008A6564" w:rsidRPr="0084407C" w:rsidRDefault="008A6564" w:rsidP="0084407C">
      <w:pPr>
        <w:jc w:val="center"/>
        <w:rPr>
          <w:sz w:val="10"/>
          <w:szCs w:val="10"/>
        </w:rPr>
      </w:pPr>
    </w:p>
    <w:tbl>
      <w:tblPr>
        <w:tblStyle w:val="TableGrid"/>
        <w:tblW w:w="5000" w:type="pct"/>
        <w:tblLayout w:type="fixed"/>
        <w:tblCellMar>
          <w:left w:w="85" w:type="dxa"/>
        </w:tblCellMar>
        <w:tblLook w:val="04A0" w:firstRow="1" w:lastRow="0" w:firstColumn="1" w:lastColumn="0" w:noHBand="0" w:noVBand="1"/>
      </w:tblPr>
      <w:tblGrid>
        <w:gridCol w:w="1693"/>
        <w:gridCol w:w="712"/>
        <w:gridCol w:w="1417"/>
        <w:gridCol w:w="851"/>
        <w:gridCol w:w="993"/>
        <w:gridCol w:w="993"/>
        <w:gridCol w:w="991"/>
        <w:gridCol w:w="851"/>
        <w:gridCol w:w="849"/>
      </w:tblGrid>
      <w:tr w:rsidR="00736FF5" w:rsidRPr="004E67AA" w14:paraId="5BE544DE" w14:textId="77777777" w:rsidTr="00307E18">
        <w:trPr>
          <w:trHeight w:val="220"/>
        </w:trPr>
        <w:tc>
          <w:tcPr>
            <w:tcW w:w="2044" w:type="pct"/>
            <w:gridSpan w:val="3"/>
            <w:shd w:val="clear" w:color="auto" w:fill="auto"/>
          </w:tcPr>
          <w:p w14:paraId="01E75465" w14:textId="585B4346" w:rsidR="004E67AA" w:rsidRPr="004E67AA" w:rsidRDefault="004E67AA" w:rsidP="0003455D">
            <w:pPr>
              <w:contextualSpacing/>
              <w:jc w:val="left"/>
              <w:rPr>
                <w:b/>
                <w:sz w:val="20"/>
                <w:szCs w:val="20"/>
              </w:rPr>
            </w:pPr>
            <w:r w:rsidRPr="004E67AA">
              <w:rPr>
                <w:b/>
                <w:sz w:val="20"/>
                <w:szCs w:val="20"/>
              </w:rPr>
              <w:t>(VI</w:t>
            </w:r>
            <w:r w:rsidR="003A1392">
              <w:rPr>
                <w:b/>
                <w:sz w:val="20"/>
                <w:szCs w:val="20"/>
              </w:rPr>
              <w:t>I</w:t>
            </w:r>
            <w:r w:rsidRPr="004E67AA">
              <w:rPr>
                <w:b/>
                <w:sz w:val="20"/>
                <w:szCs w:val="20"/>
              </w:rPr>
              <w:t>) PROJECT DATA</w:t>
            </w:r>
          </w:p>
        </w:tc>
        <w:tc>
          <w:tcPr>
            <w:tcW w:w="455" w:type="pct"/>
            <w:shd w:val="clear" w:color="auto" w:fill="auto"/>
            <w:vAlign w:val="center"/>
          </w:tcPr>
          <w:p w14:paraId="229D529A" w14:textId="77777777" w:rsidR="004E67AA" w:rsidRPr="004E67AA" w:rsidRDefault="004E67AA" w:rsidP="00EE1B97">
            <w:pPr>
              <w:contextualSpacing/>
              <w:jc w:val="center"/>
              <w:rPr>
                <w:b/>
                <w:sz w:val="20"/>
                <w:szCs w:val="20"/>
              </w:rPr>
            </w:pPr>
            <w:r w:rsidRPr="004E67AA">
              <w:rPr>
                <w:b/>
                <w:sz w:val="20"/>
                <w:szCs w:val="20"/>
              </w:rPr>
              <w:t>2023</w:t>
            </w:r>
          </w:p>
        </w:tc>
        <w:tc>
          <w:tcPr>
            <w:tcW w:w="531" w:type="pct"/>
            <w:shd w:val="clear" w:color="auto" w:fill="auto"/>
            <w:vAlign w:val="center"/>
          </w:tcPr>
          <w:p w14:paraId="0876A25C" w14:textId="49F4AE28" w:rsidR="004E67AA" w:rsidRPr="004E67AA" w:rsidRDefault="004E67AA" w:rsidP="00EE1B97">
            <w:pPr>
              <w:contextualSpacing/>
              <w:jc w:val="center"/>
              <w:rPr>
                <w:b/>
                <w:sz w:val="20"/>
                <w:szCs w:val="20"/>
              </w:rPr>
            </w:pPr>
            <w:r w:rsidRPr="004E67AA">
              <w:rPr>
                <w:b/>
                <w:sz w:val="20"/>
                <w:szCs w:val="20"/>
              </w:rPr>
              <w:t>2024</w:t>
            </w:r>
            <w:r w:rsidR="005B2F66">
              <w:rPr>
                <w:b/>
                <w:sz w:val="20"/>
                <w:szCs w:val="20"/>
              </w:rPr>
              <w:t>-</w:t>
            </w:r>
            <w:r w:rsidRPr="004E67AA">
              <w:rPr>
                <w:b/>
                <w:sz w:val="20"/>
                <w:szCs w:val="20"/>
              </w:rPr>
              <w:t>2025</w:t>
            </w:r>
          </w:p>
        </w:tc>
        <w:tc>
          <w:tcPr>
            <w:tcW w:w="531" w:type="pct"/>
            <w:shd w:val="clear" w:color="auto" w:fill="auto"/>
            <w:vAlign w:val="center"/>
          </w:tcPr>
          <w:p w14:paraId="7D796A41" w14:textId="17703804" w:rsidR="004E67AA" w:rsidRPr="004E67AA" w:rsidRDefault="004E67AA" w:rsidP="00EE1B97">
            <w:pPr>
              <w:contextualSpacing/>
              <w:jc w:val="center"/>
              <w:rPr>
                <w:b/>
                <w:sz w:val="20"/>
                <w:szCs w:val="20"/>
              </w:rPr>
            </w:pPr>
            <w:r w:rsidRPr="004E67AA">
              <w:rPr>
                <w:b/>
                <w:sz w:val="20"/>
                <w:szCs w:val="20"/>
              </w:rPr>
              <w:t>2026</w:t>
            </w:r>
          </w:p>
        </w:tc>
        <w:tc>
          <w:tcPr>
            <w:tcW w:w="530" w:type="pct"/>
            <w:vAlign w:val="center"/>
          </w:tcPr>
          <w:p w14:paraId="35EE3CF8" w14:textId="07FD5A18" w:rsidR="004E67AA" w:rsidRPr="004E67AA" w:rsidRDefault="004E67AA" w:rsidP="00EE1B97">
            <w:pPr>
              <w:contextualSpacing/>
              <w:jc w:val="center"/>
              <w:rPr>
                <w:b/>
                <w:sz w:val="20"/>
                <w:szCs w:val="20"/>
              </w:rPr>
            </w:pPr>
            <w:r w:rsidRPr="004E67AA">
              <w:rPr>
                <w:b/>
                <w:sz w:val="20"/>
                <w:szCs w:val="20"/>
              </w:rPr>
              <w:t>2027</w:t>
            </w:r>
            <w:r w:rsidR="005B2F66">
              <w:rPr>
                <w:b/>
                <w:sz w:val="20"/>
                <w:szCs w:val="20"/>
              </w:rPr>
              <w:t>-</w:t>
            </w:r>
            <w:r w:rsidRPr="004E67AA">
              <w:rPr>
                <w:b/>
                <w:sz w:val="20"/>
                <w:szCs w:val="20"/>
              </w:rPr>
              <w:t>2028</w:t>
            </w:r>
          </w:p>
        </w:tc>
        <w:tc>
          <w:tcPr>
            <w:tcW w:w="455" w:type="pct"/>
            <w:vAlign w:val="center"/>
          </w:tcPr>
          <w:p w14:paraId="164F4D11" w14:textId="1716593E" w:rsidR="004E67AA" w:rsidRPr="004E67AA" w:rsidRDefault="004E67AA" w:rsidP="00EE1B97">
            <w:pPr>
              <w:contextualSpacing/>
              <w:jc w:val="center"/>
              <w:rPr>
                <w:b/>
                <w:sz w:val="20"/>
                <w:szCs w:val="20"/>
              </w:rPr>
            </w:pPr>
            <w:r w:rsidRPr="004E67AA">
              <w:rPr>
                <w:b/>
                <w:sz w:val="20"/>
                <w:szCs w:val="20"/>
              </w:rPr>
              <w:t>2029</w:t>
            </w:r>
          </w:p>
        </w:tc>
        <w:tc>
          <w:tcPr>
            <w:tcW w:w="454" w:type="pct"/>
            <w:vAlign w:val="center"/>
          </w:tcPr>
          <w:p w14:paraId="66801CFF" w14:textId="77777777" w:rsidR="004E67AA" w:rsidRPr="004E67AA" w:rsidRDefault="004E67AA" w:rsidP="00EE1B97">
            <w:pPr>
              <w:contextualSpacing/>
              <w:jc w:val="center"/>
              <w:rPr>
                <w:b/>
                <w:sz w:val="20"/>
                <w:szCs w:val="20"/>
              </w:rPr>
            </w:pPr>
            <w:r w:rsidRPr="004E67AA">
              <w:rPr>
                <w:b/>
                <w:sz w:val="20"/>
                <w:szCs w:val="20"/>
              </w:rPr>
              <w:t>Total</w:t>
            </w:r>
          </w:p>
        </w:tc>
      </w:tr>
      <w:tr w:rsidR="00736FF5" w:rsidRPr="004E67AA" w14:paraId="77DCC17D" w14:textId="77777777" w:rsidTr="00307E18">
        <w:trPr>
          <w:trHeight w:val="213"/>
        </w:trPr>
        <w:tc>
          <w:tcPr>
            <w:tcW w:w="905" w:type="pct"/>
            <w:vMerge w:val="restart"/>
            <w:shd w:val="clear" w:color="auto" w:fill="auto"/>
            <w:vAlign w:val="center"/>
          </w:tcPr>
          <w:p w14:paraId="7CBDB36F" w14:textId="74542EA9" w:rsidR="004E67AA" w:rsidRPr="004E67AA" w:rsidRDefault="004E67AA" w:rsidP="00736FF5">
            <w:pPr>
              <w:tabs>
                <w:tab w:val="left" w:pos="8280"/>
              </w:tabs>
              <w:spacing w:after="60"/>
              <w:ind w:right="-107"/>
              <w:contextualSpacing/>
              <w:jc w:val="left"/>
              <w:rPr>
                <w:sz w:val="20"/>
                <w:szCs w:val="20"/>
              </w:rPr>
            </w:pPr>
            <w:r w:rsidRPr="004E67AA">
              <w:rPr>
                <w:sz w:val="20"/>
                <w:szCs w:val="20"/>
              </w:rPr>
              <w:t>Consumption (CO</w:t>
            </w:r>
            <w:r w:rsidRPr="004E67AA">
              <w:rPr>
                <w:sz w:val="20"/>
                <w:szCs w:val="20"/>
                <w:vertAlign w:val="subscript"/>
              </w:rPr>
              <w:t>2</w:t>
            </w:r>
            <w:r w:rsidRPr="004E67AA">
              <w:rPr>
                <w:sz w:val="20"/>
                <w:szCs w:val="20"/>
                <w:vertAlign w:val="subscript"/>
              </w:rPr>
              <w:noBreakHyphen/>
            </w:r>
            <w:r w:rsidRPr="004E67AA">
              <w:rPr>
                <w:sz w:val="20"/>
                <w:szCs w:val="20"/>
              </w:rPr>
              <w:t>eq tonnes)</w:t>
            </w:r>
          </w:p>
        </w:tc>
        <w:tc>
          <w:tcPr>
            <w:tcW w:w="1139" w:type="pct"/>
            <w:gridSpan w:val="2"/>
            <w:shd w:val="clear" w:color="auto" w:fill="auto"/>
            <w:vAlign w:val="bottom"/>
          </w:tcPr>
          <w:p w14:paraId="058FD783" w14:textId="0C6A1AA2" w:rsidR="004E67AA" w:rsidRPr="004E67AA" w:rsidRDefault="004E67AA" w:rsidP="004E67AA">
            <w:pPr>
              <w:tabs>
                <w:tab w:val="left" w:pos="8280"/>
              </w:tabs>
              <w:spacing w:after="60"/>
              <w:ind w:right="-108"/>
              <w:contextualSpacing/>
              <w:jc w:val="left"/>
              <w:rPr>
                <w:sz w:val="20"/>
                <w:szCs w:val="20"/>
              </w:rPr>
            </w:pPr>
            <w:r w:rsidRPr="004E67AA">
              <w:rPr>
                <w:sz w:val="20"/>
                <w:szCs w:val="20"/>
              </w:rPr>
              <w:t>Montreal Protocol limits</w:t>
            </w:r>
          </w:p>
        </w:tc>
        <w:tc>
          <w:tcPr>
            <w:tcW w:w="455" w:type="pct"/>
            <w:shd w:val="clear" w:color="auto" w:fill="auto"/>
          </w:tcPr>
          <w:p w14:paraId="7A4B6E6A" w14:textId="78FCC772" w:rsidR="004E67AA" w:rsidRPr="004E67AA" w:rsidRDefault="004E67AA" w:rsidP="004E67AA">
            <w:pPr>
              <w:tabs>
                <w:tab w:val="left" w:pos="8280"/>
              </w:tabs>
              <w:spacing w:after="60"/>
              <w:contextualSpacing/>
              <w:jc w:val="right"/>
              <w:rPr>
                <w:sz w:val="20"/>
                <w:szCs w:val="20"/>
              </w:rPr>
            </w:pPr>
            <w:r w:rsidRPr="004E67AA">
              <w:rPr>
                <w:sz w:val="20"/>
                <w:szCs w:val="20"/>
              </w:rPr>
              <w:t>n/a</w:t>
            </w:r>
          </w:p>
        </w:tc>
        <w:tc>
          <w:tcPr>
            <w:tcW w:w="531" w:type="pct"/>
            <w:shd w:val="clear" w:color="auto" w:fill="auto"/>
            <w:vAlign w:val="center"/>
          </w:tcPr>
          <w:p w14:paraId="3AD7D0B2" w14:textId="27CBC18C" w:rsidR="004E67AA" w:rsidRPr="004E67AA" w:rsidRDefault="004E67AA" w:rsidP="004E67AA">
            <w:pPr>
              <w:tabs>
                <w:tab w:val="left" w:pos="8280"/>
              </w:tabs>
              <w:spacing w:after="60"/>
              <w:contextualSpacing/>
              <w:jc w:val="right"/>
              <w:rPr>
                <w:sz w:val="20"/>
                <w:szCs w:val="20"/>
              </w:rPr>
            </w:pPr>
            <w:r w:rsidRPr="004E67AA">
              <w:rPr>
                <w:rFonts w:eastAsiaTheme="minorEastAsia"/>
                <w:color w:val="000000" w:themeColor="text1"/>
                <w:sz w:val="20"/>
                <w:szCs w:val="20"/>
                <w:lang w:eastAsia="es-CO"/>
              </w:rPr>
              <w:t>1,030,662</w:t>
            </w:r>
          </w:p>
        </w:tc>
        <w:tc>
          <w:tcPr>
            <w:tcW w:w="531" w:type="pct"/>
            <w:shd w:val="clear" w:color="auto" w:fill="auto"/>
            <w:vAlign w:val="center"/>
          </w:tcPr>
          <w:p w14:paraId="0AA7CF7A" w14:textId="24B5107B" w:rsidR="004E67AA" w:rsidRPr="004E67AA" w:rsidRDefault="004E67AA" w:rsidP="004E67AA">
            <w:pPr>
              <w:tabs>
                <w:tab w:val="left" w:pos="8280"/>
              </w:tabs>
              <w:spacing w:after="60"/>
              <w:contextualSpacing/>
              <w:jc w:val="right"/>
              <w:rPr>
                <w:sz w:val="20"/>
                <w:szCs w:val="20"/>
              </w:rPr>
            </w:pPr>
            <w:r w:rsidRPr="004E67AA">
              <w:rPr>
                <w:rFonts w:eastAsiaTheme="minorEastAsia"/>
                <w:color w:val="000000" w:themeColor="text1"/>
                <w:sz w:val="20"/>
                <w:szCs w:val="20"/>
                <w:lang w:eastAsia="es-CO"/>
              </w:rPr>
              <w:t>1,030,662</w:t>
            </w:r>
          </w:p>
        </w:tc>
        <w:tc>
          <w:tcPr>
            <w:tcW w:w="530" w:type="pct"/>
            <w:shd w:val="clear" w:color="auto" w:fill="auto"/>
            <w:vAlign w:val="center"/>
          </w:tcPr>
          <w:p w14:paraId="62CF2175" w14:textId="51460770" w:rsidR="004E67AA" w:rsidRPr="004E67AA" w:rsidRDefault="004E67AA" w:rsidP="00736FF5">
            <w:pPr>
              <w:tabs>
                <w:tab w:val="left" w:pos="8280"/>
              </w:tabs>
              <w:spacing w:after="60"/>
              <w:ind w:left="-87"/>
              <w:contextualSpacing/>
              <w:jc w:val="right"/>
              <w:rPr>
                <w:sz w:val="20"/>
                <w:szCs w:val="20"/>
              </w:rPr>
            </w:pPr>
            <w:r w:rsidRPr="004E67AA">
              <w:rPr>
                <w:rFonts w:eastAsiaTheme="minorEastAsia"/>
                <w:color w:val="000000" w:themeColor="text1"/>
                <w:sz w:val="20"/>
                <w:szCs w:val="20"/>
                <w:lang w:eastAsia="es-CO"/>
              </w:rPr>
              <w:t>1,030,662</w:t>
            </w:r>
          </w:p>
        </w:tc>
        <w:tc>
          <w:tcPr>
            <w:tcW w:w="455" w:type="pct"/>
          </w:tcPr>
          <w:p w14:paraId="1FBF1379" w14:textId="3CC64159" w:rsidR="004E67AA" w:rsidRPr="004E67AA" w:rsidRDefault="004E67AA" w:rsidP="004E67AA">
            <w:pPr>
              <w:tabs>
                <w:tab w:val="left" w:pos="8280"/>
              </w:tabs>
              <w:spacing w:after="60"/>
              <w:contextualSpacing/>
              <w:jc w:val="right"/>
              <w:rPr>
                <w:sz w:val="20"/>
                <w:szCs w:val="20"/>
              </w:rPr>
            </w:pPr>
            <w:r w:rsidRPr="004E67AA">
              <w:rPr>
                <w:rFonts w:eastAsiaTheme="minorEastAsia"/>
                <w:color w:val="000000" w:themeColor="text1"/>
                <w:sz w:val="20"/>
                <w:szCs w:val="20"/>
                <w:lang w:eastAsia="es-CO"/>
              </w:rPr>
              <w:t>927,596</w:t>
            </w:r>
          </w:p>
        </w:tc>
        <w:tc>
          <w:tcPr>
            <w:tcW w:w="454" w:type="pct"/>
          </w:tcPr>
          <w:p w14:paraId="194B4683" w14:textId="77777777" w:rsidR="004E67AA" w:rsidRPr="004E67AA" w:rsidRDefault="004E67AA" w:rsidP="004E67AA">
            <w:pPr>
              <w:tabs>
                <w:tab w:val="left" w:pos="8280"/>
              </w:tabs>
              <w:spacing w:after="60"/>
              <w:contextualSpacing/>
              <w:jc w:val="right"/>
              <w:rPr>
                <w:sz w:val="20"/>
                <w:szCs w:val="20"/>
              </w:rPr>
            </w:pPr>
            <w:r w:rsidRPr="004E67AA">
              <w:rPr>
                <w:sz w:val="20"/>
                <w:szCs w:val="20"/>
              </w:rPr>
              <w:t>n/a</w:t>
            </w:r>
          </w:p>
        </w:tc>
      </w:tr>
      <w:tr w:rsidR="00307E18" w:rsidRPr="004E67AA" w14:paraId="15535313" w14:textId="77777777" w:rsidTr="00307E18">
        <w:trPr>
          <w:trHeight w:val="46"/>
        </w:trPr>
        <w:tc>
          <w:tcPr>
            <w:tcW w:w="905" w:type="pct"/>
            <w:vMerge/>
            <w:shd w:val="clear" w:color="auto" w:fill="auto"/>
          </w:tcPr>
          <w:p w14:paraId="114C9514" w14:textId="4E9B0887" w:rsidR="00307E18" w:rsidRPr="004E67AA" w:rsidRDefault="00307E18" w:rsidP="00307E18">
            <w:pPr>
              <w:tabs>
                <w:tab w:val="left" w:pos="8280"/>
              </w:tabs>
              <w:spacing w:after="60"/>
              <w:contextualSpacing/>
              <w:jc w:val="left"/>
              <w:rPr>
                <w:sz w:val="20"/>
                <w:szCs w:val="20"/>
              </w:rPr>
            </w:pPr>
          </w:p>
        </w:tc>
        <w:tc>
          <w:tcPr>
            <w:tcW w:w="1139" w:type="pct"/>
            <w:gridSpan w:val="2"/>
            <w:shd w:val="clear" w:color="auto" w:fill="auto"/>
            <w:vAlign w:val="bottom"/>
          </w:tcPr>
          <w:p w14:paraId="6AF7D790" w14:textId="3D811F89" w:rsidR="00307E18" w:rsidRPr="004E67AA" w:rsidRDefault="00307E18" w:rsidP="00307E18">
            <w:pPr>
              <w:tabs>
                <w:tab w:val="left" w:pos="8280"/>
              </w:tabs>
              <w:spacing w:after="60"/>
              <w:contextualSpacing/>
              <w:jc w:val="left"/>
              <w:rPr>
                <w:sz w:val="20"/>
                <w:szCs w:val="20"/>
              </w:rPr>
            </w:pPr>
            <w:r w:rsidRPr="004E67AA">
              <w:rPr>
                <w:sz w:val="20"/>
                <w:szCs w:val="20"/>
              </w:rPr>
              <w:t>Maximum allowable</w:t>
            </w:r>
          </w:p>
        </w:tc>
        <w:tc>
          <w:tcPr>
            <w:tcW w:w="455" w:type="pct"/>
            <w:shd w:val="clear" w:color="auto" w:fill="auto"/>
          </w:tcPr>
          <w:p w14:paraId="41159298" w14:textId="3CCA3E77" w:rsidR="00307E18" w:rsidRPr="004E67AA" w:rsidRDefault="00307E18" w:rsidP="00307E18">
            <w:pPr>
              <w:tabs>
                <w:tab w:val="left" w:pos="8280"/>
              </w:tabs>
              <w:spacing w:after="60"/>
              <w:contextualSpacing/>
              <w:jc w:val="right"/>
              <w:rPr>
                <w:sz w:val="20"/>
                <w:szCs w:val="20"/>
              </w:rPr>
            </w:pPr>
            <w:r>
              <w:rPr>
                <w:sz w:val="20"/>
                <w:szCs w:val="20"/>
              </w:rPr>
              <w:t>n/a</w:t>
            </w:r>
          </w:p>
        </w:tc>
        <w:tc>
          <w:tcPr>
            <w:tcW w:w="531" w:type="pct"/>
            <w:shd w:val="clear" w:color="auto" w:fill="auto"/>
            <w:vAlign w:val="center"/>
          </w:tcPr>
          <w:p w14:paraId="73A59E9E" w14:textId="089F109F" w:rsidR="00307E18" w:rsidRPr="004E67AA" w:rsidRDefault="00307E18" w:rsidP="00307E18">
            <w:pPr>
              <w:tabs>
                <w:tab w:val="left" w:pos="8280"/>
              </w:tabs>
              <w:spacing w:after="60"/>
              <w:contextualSpacing/>
              <w:jc w:val="right"/>
              <w:rPr>
                <w:sz w:val="20"/>
                <w:szCs w:val="20"/>
              </w:rPr>
            </w:pPr>
            <w:r w:rsidRPr="004E67AA">
              <w:rPr>
                <w:rFonts w:eastAsiaTheme="minorEastAsia"/>
                <w:color w:val="000000" w:themeColor="text1"/>
                <w:sz w:val="20"/>
                <w:szCs w:val="20"/>
                <w:lang w:eastAsia="es-CO"/>
              </w:rPr>
              <w:t>1,030,662</w:t>
            </w:r>
          </w:p>
        </w:tc>
        <w:tc>
          <w:tcPr>
            <w:tcW w:w="531" w:type="pct"/>
            <w:shd w:val="clear" w:color="auto" w:fill="auto"/>
            <w:vAlign w:val="center"/>
          </w:tcPr>
          <w:p w14:paraId="5BBA44CD" w14:textId="594D6639" w:rsidR="00307E18" w:rsidRPr="004E67AA" w:rsidRDefault="00307E18" w:rsidP="00307E18">
            <w:pPr>
              <w:tabs>
                <w:tab w:val="left" w:pos="8280"/>
              </w:tabs>
              <w:spacing w:after="60"/>
              <w:contextualSpacing/>
              <w:jc w:val="right"/>
              <w:rPr>
                <w:sz w:val="20"/>
                <w:szCs w:val="20"/>
              </w:rPr>
            </w:pPr>
            <w:r w:rsidRPr="004E67AA">
              <w:rPr>
                <w:rFonts w:eastAsiaTheme="minorEastAsia"/>
                <w:color w:val="000000" w:themeColor="text1"/>
                <w:sz w:val="20"/>
                <w:szCs w:val="20"/>
                <w:lang w:eastAsia="es-CO"/>
              </w:rPr>
              <w:t>1,030,662</w:t>
            </w:r>
          </w:p>
        </w:tc>
        <w:tc>
          <w:tcPr>
            <w:tcW w:w="530" w:type="pct"/>
            <w:shd w:val="clear" w:color="auto" w:fill="auto"/>
            <w:vAlign w:val="center"/>
          </w:tcPr>
          <w:p w14:paraId="13EE493D" w14:textId="125A544D" w:rsidR="00307E18" w:rsidRPr="004E67AA" w:rsidRDefault="00307E18" w:rsidP="00307E18">
            <w:pPr>
              <w:tabs>
                <w:tab w:val="left" w:pos="8280"/>
              </w:tabs>
              <w:spacing w:after="60"/>
              <w:ind w:left="-8"/>
              <w:contextualSpacing/>
              <w:rPr>
                <w:sz w:val="20"/>
                <w:szCs w:val="20"/>
              </w:rPr>
            </w:pPr>
            <w:r w:rsidRPr="004E67AA">
              <w:rPr>
                <w:rFonts w:eastAsiaTheme="minorEastAsia"/>
                <w:color w:val="000000" w:themeColor="text1"/>
                <w:sz w:val="20"/>
                <w:szCs w:val="20"/>
                <w:lang w:eastAsia="es-CO"/>
              </w:rPr>
              <w:t>1,030,66</w:t>
            </w:r>
            <w:r>
              <w:rPr>
                <w:rFonts w:eastAsiaTheme="minorEastAsia"/>
                <w:color w:val="000000" w:themeColor="text1"/>
                <w:sz w:val="20"/>
                <w:szCs w:val="20"/>
                <w:lang w:eastAsia="es-CO"/>
              </w:rPr>
              <w:t>2</w:t>
            </w:r>
          </w:p>
        </w:tc>
        <w:tc>
          <w:tcPr>
            <w:tcW w:w="455" w:type="pct"/>
          </w:tcPr>
          <w:p w14:paraId="29712676" w14:textId="7B7BCEE6" w:rsidR="00307E18" w:rsidRPr="004E67AA" w:rsidRDefault="00307E18" w:rsidP="00307E18">
            <w:pPr>
              <w:tabs>
                <w:tab w:val="left" w:pos="8280"/>
              </w:tabs>
              <w:spacing w:after="60"/>
              <w:contextualSpacing/>
              <w:jc w:val="right"/>
              <w:rPr>
                <w:sz w:val="20"/>
                <w:szCs w:val="20"/>
              </w:rPr>
            </w:pPr>
            <w:r w:rsidRPr="004E67AA">
              <w:rPr>
                <w:rFonts w:eastAsiaTheme="minorEastAsia"/>
                <w:color w:val="000000" w:themeColor="text1"/>
                <w:sz w:val="20"/>
                <w:szCs w:val="20"/>
                <w:lang w:eastAsia="es-CO"/>
              </w:rPr>
              <w:t>927,596</w:t>
            </w:r>
          </w:p>
        </w:tc>
        <w:tc>
          <w:tcPr>
            <w:tcW w:w="454" w:type="pct"/>
          </w:tcPr>
          <w:p w14:paraId="383CF36C" w14:textId="77777777" w:rsidR="00307E18" w:rsidRPr="004E67AA" w:rsidRDefault="00307E18" w:rsidP="00307E18">
            <w:pPr>
              <w:tabs>
                <w:tab w:val="left" w:pos="8280"/>
              </w:tabs>
              <w:spacing w:after="60"/>
              <w:contextualSpacing/>
              <w:jc w:val="right"/>
              <w:rPr>
                <w:sz w:val="20"/>
                <w:szCs w:val="20"/>
              </w:rPr>
            </w:pPr>
            <w:r w:rsidRPr="004E67AA">
              <w:rPr>
                <w:sz w:val="20"/>
                <w:szCs w:val="20"/>
              </w:rPr>
              <w:t>n/a</w:t>
            </w:r>
          </w:p>
        </w:tc>
      </w:tr>
      <w:tr w:rsidR="00736FF5" w:rsidRPr="004E67AA" w14:paraId="67B539BF" w14:textId="77777777" w:rsidTr="00307E18">
        <w:trPr>
          <w:trHeight w:val="94"/>
        </w:trPr>
        <w:tc>
          <w:tcPr>
            <w:tcW w:w="905" w:type="pct"/>
            <w:vMerge w:val="restart"/>
            <w:shd w:val="clear" w:color="auto" w:fill="auto"/>
            <w:vAlign w:val="center"/>
          </w:tcPr>
          <w:p w14:paraId="38A6B567" w14:textId="79020918" w:rsidR="004E67AA" w:rsidRPr="004E67AA" w:rsidRDefault="004E67AA" w:rsidP="00EE30C3">
            <w:pPr>
              <w:tabs>
                <w:tab w:val="left" w:pos="8280"/>
              </w:tabs>
              <w:spacing w:after="60"/>
              <w:ind w:right="-110"/>
              <w:contextualSpacing/>
              <w:jc w:val="left"/>
              <w:rPr>
                <w:sz w:val="20"/>
                <w:szCs w:val="20"/>
              </w:rPr>
            </w:pPr>
            <w:r w:rsidRPr="004E67AA">
              <w:rPr>
                <w:sz w:val="20"/>
                <w:szCs w:val="20"/>
              </w:rPr>
              <w:t>Amounts requested in principle (US $)</w:t>
            </w:r>
          </w:p>
        </w:tc>
        <w:tc>
          <w:tcPr>
            <w:tcW w:w="381" w:type="pct"/>
            <w:vMerge w:val="restart"/>
            <w:shd w:val="clear" w:color="auto" w:fill="auto"/>
            <w:vAlign w:val="center"/>
          </w:tcPr>
          <w:p w14:paraId="6E89FE6A" w14:textId="6A80A7DA" w:rsidR="004E67AA" w:rsidRPr="004E67AA" w:rsidRDefault="004E67AA" w:rsidP="00EE30C3">
            <w:pPr>
              <w:tabs>
                <w:tab w:val="left" w:pos="8280"/>
              </w:tabs>
              <w:spacing w:after="60"/>
              <w:ind w:left="-249" w:right="-246"/>
              <w:contextualSpacing/>
              <w:jc w:val="center"/>
              <w:rPr>
                <w:sz w:val="20"/>
                <w:szCs w:val="20"/>
              </w:rPr>
            </w:pPr>
            <w:r w:rsidRPr="004E67AA">
              <w:rPr>
                <w:color w:val="000000" w:themeColor="text1"/>
                <w:sz w:val="20"/>
                <w:szCs w:val="20"/>
              </w:rPr>
              <w:t>UNDP</w:t>
            </w:r>
          </w:p>
        </w:tc>
        <w:tc>
          <w:tcPr>
            <w:tcW w:w="758" w:type="pct"/>
            <w:shd w:val="clear" w:color="auto" w:fill="auto"/>
            <w:vAlign w:val="center"/>
          </w:tcPr>
          <w:p w14:paraId="3EF22C15" w14:textId="77777777" w:rsidR="004E67AA" w:rsidRPr="004E67AA" w:rsidRDefault="004E67AA" w:rsidP="00EE1B97">
            <w:pPr>
              <w:tabs>
                <w:tab w:val="left" w:pos="8280"/>
              </w:tabs>
              <w:spacing w:after="60"/>
              <w:contextualSpacing/>
              <w:jc w:val="left"/>
              <w:rPr>
                <w:sz w:val="20"/>
                <w:szCs w:val="20"/>
              </w:rPr>
            </w:pPr>
            <w:r w:rsidRPr="004E67AA">
              <w:rPr>
                <w:sz w:val="20"/>
                <w:szCs w:val="20"/>
              </w:rPr>
              <w:t>Project costs</w:t>
            </w:r>
          </w:p>
        </w:tc>
        <w:tc>
          <w:tcPr>
            <w:tcW w:w="455" w:type="pct"/>
            <w:shd w:val="clear" w:color="auto" w:fill="auto"/>
          </w:tcPr>
          <w:p w14:paraId="6B91F9F8" w14:textId="132A100C" w:rsidR="004E67AA" w:rsidRPr="004E67AA" w:rsidRDefault="004E67AA" w:rsidP="003D23FE">
            <w:pPr>
              <w:tabs>
                <w:tab w:val="left" w:pos="8280"/>
              </w:tabs>
              <w:spacing w:after="60"/>
              <w:contextualSpacing/>
              <w:jc w:val="right"/>
              <w:rPr>
                <w:sz w:val="20"/>
                <w:szCs w:val="20"/>
                <w:lang w:val="pl-PL"/>
              </w:rPr>
            </w:pPr>
            <w:r w:rsidRPr="004E67AA">
              <w:rPr>
                <w:sz w:val="20"/>
                <w:szCs w:val="20"/>
                <w:lang w:val="pl-PL"/>
              </w:rPr>
              <w:t>1</w:t>
            </w:r>
            <w:r w:rsidR="001E6C62">
              <w:rPr>
                <w:sz w:val="20"/>
                <w:szCs w:val="20"/>
                <w:lang w:val="pl-PL"/>
              </w:rPr>
              <w:t>6</w:t>
            </w:r>
            <w:r w:rsidRPr="004E67AA">
              <w:rPr>
                <w:sz w:val="20"/>
                <w:szCs w:val="20"/>
                <w:lang w:val="pl-PL"/>
              </w:rPr>
              <w:t>0,000</w:t>
            </w:r>
          </w:p>
        </w:tc>
        <w:tc>
          <w:tcPr>
            <w:tcW w:w="531" w:type="pct"/>
          </w:tcPr>
          <w:p w14:paraId="5A2F7EDA" w14:textId="6CFFDB04" w:rsidR="004E67AA" w:rsidRPr="004E67AA" w:rsidRDefault="004E67AA" w:rsidP="003D23FE">
            <w:pPr>
              <w:tabs>
                <w:tab w:val="left" w:pos="8280"/>
              </w:tabs>
              <w:spacing w:after="60"/>
              <w:contextualSpacing/>
              <w:jc w:val="right"/>
              <w:rPr>
                <w:sz w:val="20"/>
                <w:szCs w:val="20"/>
              </w:rPr>
            </w:pPr>
            <w:r w:rsidRPr="004E67AA">
              <w:rPr>
                <w:sz w:val="20"/>
                <w:szCs w:val="20"/>
              </w:rPr>
              <w:t>0</w:t>
            </w:r>
          </w:p>
        </w:tc>
        <w:tc>
          <w:tcPr>
            <w:tcW w:w="531" w:type="pct"/>
          </w:tcPr>
          <w:p w14:paraId="1E7460A2" w14:textId="7FB3C798" w:rsidR="004E67AA" w:rsidRPr="004E67AA" w:rsidRDefault="004E67AA" w:rsidP="003D23FE">
            <w:pPr>
              <w:tabs>
                <w:tab w:val="left" w:pos="8280"/>
              </w:tabs>
              <w:spacing w:after="60"/>
              <w:contextualSpacing/>
              <w:jc w:val="right"/>
              <w:rPr>
                <w:sz w:val="20"/>
                <w:szCs w:val="20"/>
              </w:rPr>
            </w:pPr>
            <w:r w:rsidRPr="004E67AA">
              <w:rPr>
                <w:sz w:val="20"/>
                <w:szCs w:val="20"/>
              </w:rPr>
              <w:t>1</w:t>
            </w:r>
            <w:r w:rsidR="001E6C62">
              <w:rPr>
                <w:sz w:val="20"/>
                <w:szCs w:val="20"/>
              </w:rPr>
              <w:t>30</w:t>
            </w:r>
            <w:r w:rsidRPr="004E67AA">
              <w:rPr>
                <w:sz w:val="20"/>
                <w:szCs w:val="20"/>
              </w:rPr>
              <w:t>,000</w:t>
            </w:r>
          </w:p>
        </w:tc>
        <w:tc>
          <w:tcPr>
            <w:tcW w:w="530" w:type="pct"/>
          </w:tcPr>
          <w:p w14:paraId="71ABE437" w14:textId="1AFE1BD1" w:rsidR="004E67AA" w:rsidRPr="004E67AA" w:rsidRDefault="004E67AA" w:rsidP="003D23FE">
            <w:pPr>
              <w:tabs>
                <w:tab w:val="left" w:pos="8280"/>
              </w:tabs>
              <w:spacing w:after="60"/>
              <w:contextualSpacing/>
              <w:jc w:val="right"/>
              <w:rPr>
                <w:sz w:val="20"/>
                <w:szCs w:val="20"/>
              </w:rPr>
            </w:pPr>
            <w:r w:rsidRPr="004E67AA">
              <w:rPr>
                <w:sz w:val="20"/>
                <w:szCs w:val="20"/>
              </w:rPr>
              <w:t>0</w:t>
            </w:r>
          </w:p>
        </w:tc>
        <w:tc>
          <w:tcPr>
            <w:tcW w:w="455" w:type="pct"/>
          </w:tcPr>
          <w:p w14:paraId="1965B7E7" w14:textId="5A9A92C6" w:rsidR="004E67AA" w:rsidRPr="004E67AA" w:rsidRDefault="004E67AA" w:rsidP="003D23FE">
            <w:pPr>
              <w:tabs>
                <w:tab w:val="left" w:pos="8280"/>
              </w:tabs>
              <w:spacing w:after="60"/>
              <w:contextualSpacing/>
              <w:jc w:val="right"/>
              <w:rPr>
                <w:sz w:val="20"/>
                <w:szCs w:val="20"/>
              </w:rPr>
            </w:pPr>
            <w:r w:rsidRPr="004E67AA">
              <w:rPr>
                <w:sz w:val="20"/>
                <w:szCs w:val="20"/>
              </w:rPr>
              <w:t>3</w:t>
            </w:r>
            <w:r w:rsidR="001E6C62">
              <w:rPr>
                <w:sz w:val="20"/>
                <w:szCs w:val="20"/>
              </w:rPr>
              <w:t>5</w:t>
            </w:r>
            <w:r w:rsidRPr="004E67AA">
              <w:rPr>
                <w:sz w:val="20"/>
                <w:szCs w:val="20"/>
              </w:rPr>
              <w:t>,000</w:t>
            </w:r>
          </w:p>
        </w:tc>
        <w:tc>
          <w:tcPr>
            <w:tcW w:w="454" w:type="pct"/>
          </w:tcPr>
          <w:p w14:paraId="5AED968B" w14:textId="6A4E40DC" w:rsidR="004E67AA" w:rsidRPr="004E67AA" w:rsidRDefault="004E67AA" w:rsidP="003D23FE">
            <w:pPr>
              <w:tabs>
                <w:tab w:val="left" w:pos="8280"/>
              </w:tabs>
              <w:spacing w:after="60"/>
              <w:contextualSpacing/>
              <w:jc w:val="right"/>
              <w:rPr>
                <w:sz w:val="20"/>
                <w:szCs w:val="20"/>
              </w:rPr>
            </w:pPr>
            <w:r w:rsidRPr="004E67AA">
              <w:rPr>
                <w:sz w:val="20"/>
                <w:szCs w:val="20"/>
              </w:rPr>
              <w:t>3</w:t>
            </w:r>
            <w:r w:rsidR="001E6C62">
              <w:rPr>
                <w:sz w:val="20"/>
                <w:szCs w:val="20"/>
              </w:rPr>
              <w:t>25</w:t>
            </w:r>
            <w:r w:rsidRPr="004E67AA">
              <w:rPr>
                <w:sz w:val="20"/>
                <w:szCs w:val="20"/>
              </w:rPr>
              <w:t>,000</w:t>
            </w:r>
          </w:p>
        </w:tc>
      </w:tr>
      <w:tr w:rsidR="00736FF5" w:rsidRPr="004E67AA" w14:paraId="22E7D993" w14:textId="77777777" w:rsidTr="00307E18">
        <w:trPr>
          <w:trHeight w:val="113"/>
        </w:trPr>
        <w:tc>
          <w:tcPr>
            <w:tcW w:w="905" w:type="pct"/>
            <w:vMerge/>
            <w:shd w:val="clear" w:color="auto" w:fill="auto"/>
          </w:tcPr>
          <w:p w14:paraId="2E7539C4" w14:textId="77777777" w:rsidR="004E67AA" w:rsidRPr="004E67AA" w:rsidRDefault="004E67AA" w:rsidP="00EE30C3">
            <w:pPr>
              <w:tabs>
                <w:tab w:val="left" w:pos="8280"/>
              </w:tabs>
              <w:spacing w:after="60"/>
              <w:contextualSpacing/>
              <w:jc w:val="left"/>
              <w:rPr>
                <w:sz w:val="20"/>
                <w:szCs w:val="20"/>
              </w:rPr>
            </w:pPr>
          </w:p>
        </w:tc>
        <w:tc>
          <w:tcPr>
            <w:tcW w:w="381" w:type="pct"/>
            <w:vMerge/>
            <w:shd w:val="clear" w:color="auto" w:fill="auto"/>
            <w:vAlign w:val="center"/>
          </w:tcPr>
          <w:p w14:paraId="6235E4D3" w14:textId="77777777" w:rsidR="004E67AA" w:rsidRPr="004E67AA" w:rsidRDefault="004E67AA" w:rsidP="00EE30C3">
            <w:pPr>
              <w:tabs>
                <w:tab w:val="left" w:pos="8280"/>
              </w:tabs>
              <w:spacing w:after="60"/>
              <w:ind w:left="-249" w:right="-246"/>
              <w:contextualSpacing/>
              <w:jc w:val="left"/>
              <w:rPr>
                <w:sz w:val="20"/>
                <w:szCs w:val="20"/>
              </w:rPr>
            </w:pPr>
          </w:p>
        </w:tc>
        <w:tc>
          <w:tcPr>
            <w:tcW w:w="758" w:type="pct"/>
            <w:shd w:val="clear" w:color="auto" w:fill="auto"/>
            <w:vAlign w:val="center"/>
          </w:tcPr>
          <w:p w14:paraId="48985D93" w14:textId="77777777" w:rsidR="004E67AA" w:rsidRPr="004E67AA" w:rsidRDefault="004E67AA" w:rsidP="00736FF5">
            <w:pPr>
              <w:tabs>
                <w:tab w:val="left" w:pos="8280"/>
              </w:tabs>
              <w:spacing w:after="60"/>
              <w:ind w:right="-250"/>
              <w:contextualSpacing/>
              <w:jc w:val="left"/>
              <w:rPr>
                <w:sz w:val="20"/>
                <w:szCs w:val="20"/>
              </w:rPr>
            </w:pPr>
            <w:r w:rsidRPr="004E67AA">
              <w:rPr>
                <w:sz w:val="20"/>
                <w:szCs w:val="20"/>
              </w:rPr>
              <w:t>Support costs</w:t>
            </w:r>
          </w:p>
        </w:tc>
        <w:tc>
          <w:tcPr>
            <w:tcW w:w="455" w:type="pct"/>
            <w:shd w:val="clear" w:color="auto" w:fill="auto"/>
          </w:tcPr>
          <w:p w14:paraId="184AB1F6" w14:textId="662848FA" w:rsidR="004E67AA" w:rsidRPr="004E67AA" w:rsidRDefault="004E67AA" w:rsidP="003D23FE">
            <w:pPr>
              <w:tabs>
                <w:tab w:val="left" w:pos="8280"/>
              </w:tabs>
              <w:spacing w:after="60"/>
              <w:contextualSpacing/>
              <w:jc w:val="right"/>
              <w:rPr>
                <w:sz w:val="20"/>
                <w:szCs w:val="20"/>
              </w:rPr>
            </w:pPr>
            <w:r w:rsidRPr="004E67AA">
              <w:rPr>
                <w:sz w:val="20"/>
                <w:szCs w:val="20"/>
              </w:rPr>
              <w:t>1</w:t>
            </w:r>
            <w:r w:rsidR="001E6C62">
              <w:rPr>
                <w:sz w:val="20"/>
                <w:szCs w:val="20"/>
              </w:rPr>
              <w:t>1,200</w:t>
            </w:r>
          </w:p>
        </w:tc>
        <w:tc>
          <w:tcPr>
            <w:tcW w:w="531" w:type="pct"/>
          </w:tcPr>
          <w:p w14:paraId="0499F0E1" w14:textId="2E82262F" w:rsidR="004E67AA" w:rsidRPr="004E67AA" w:rsidRDefault="004E67AA" w:rsidP="003D23FE">
            <w:pPr>
              <w:tabs>
                <w:tab w:val="left" w:pos="8280"/>
              </w:tabs>
              <w:spacing w:after="60"/>
              <w:contextualSpacing/>
              <w:jc w:val="right"/>
              <w:rPr>
                <w:sz w:val="20"/>
                <w:szCs w:val="20"/>
              </w:rPr>
            </w:pPr>
            <w:r w:rsidRPr="004E67AA">
              <w:rPr>
                <w:sz w:val="20"/>
                <w:szCs w:val="20"/>
              </w:rPr>
              <w:t>0</w:t>
            </w:r>
          </w:p>
        </w:tc>
        <w:tc>
          <w:tcPr>
            <w:tcW w:w="531" w:type="pct"/>
          </w:tcPr>
          <w:p w14:paraId="317143B2" w14:textId="0A3E776C" w:rsidR="004E67AA" w:rsidRPr="004E67AA" w:rsidRDefault="001E6C62" w:rsidP="003D23FE">
            <w:pPr>
              <w:tabs>
                <w:tab w:val="left" w:pos="8280"/>
              </w:tabs>
              <w:spacing w:after="60"/>
              <w:contextualSpacing/>
              <w:jc w:val="right"/>
              <w:rPr>
                <w:sz w:val="20"/>
                <w:szCs w:val="20"/>
              </w:rPr>
            </w:pPr>
            <w:r>
              <w:rPr>
                <w:sz w:val="20"/>
                <w:szCs w:val="20"/>
              </w:rPr>
              <w:t>9</w:t>
            </w:r>
            <w:r w:rsidR="004E67AA">
              <w:rPr>
                <w:sz w:val="20"/>
                <w:szCs w:val="20"/>
              </w:rPr>
              <w:t>,</w:t>
            </w:r>
            <w:r>
              <w:rPr>
                <w:sz w:val="20"/>
                <w:szCs w:val="20"/>
              </w:rPr>
              <w:t>100</w:t>
            </w:r>
          </w:p>
        </w:tc>
        <w:tc>
          <w:tcPr>
            <w:tcW w:w="530" w:type="pct"/>
          </w:tcPr>
          <w:p w14:paraId="613EE452" w14:textId="217DE20A" w:rsidR="004E67AA" w:rsidRPr="004E67AA" w:rsidRDefault="004E67AA" w:rsidP="003D23FE">
            <w:pPr>
              <w:tabs>
                <w:tab w:val="left" w:pos="8280"/>
              </w:tabs>
              <w:spacing w:after="60"/>
              <w:contextualSpacing/>
              <w:jc w:val="right"/>
              <w:rPr>
                <w:sz w:val="20"/>
                <w:szCs w:val="20"/>
              </w:rPr>
            </w:pPr>
            <w:r w:rsidRPr="004E67AA">
              <w:rPr>
                <w:sz w:val="20"/>
                <w:szCs w:val="20"/>
              </w:rPr>
              <w:t>0</w:t>
            </w:r>
          </w:p>
        </w:tc>
        <w:tc>
          <w:tcPr>
            <w:tcW w:w="455" w:type="pct"/>
          </w:tcPr>
          <w:p w14:paraId="08DC267B" w14:textId="0696CCDA" w:rsidR="004E67AA" w:rsidRPr="004E67AA" w:rsidRDefault="004E67AA" w:rsidP="003D23FE">
            <w:pPr>
              <w:tabs>
                <w:tab w:val="left" w:pos="8280"/>
              </w:tabs>
              <w:spacing w:after="60"/>
              <w:contextualSpacing/>
              <w:jc w:val="right"/>
              <w:rPr>
                <w:sz w:val="20"/>
                <w:szCs w:val="20"/>
              </w:rPr>
            </w:pPr>
            <w:r>
              <w:rPr>
                <w:sz w:val="20"/>
                <w:szCs w:val="20"/>
              </w:rPr>
              <w:t>2,</w:t>
            </w:r>
            <w:r w:rsidR="001E6C62">
              <w:rPr>
                <w:sz w:val="20"/>
                <w:szCs w:val="20"/>
              </w:rPr>
              <w:t>45</w:t>
            </w:r>
            <w:r>
              <w:rPr>
                <w:sz w:val="20"/>
                <w:szCs w:val="20"/>
              </w:rPr>
              <w:t>0</w:t>
            </w:r>
          </w:p>
        </w:tc>
        <w:tc>
          <w:tcPr>
            <w:tcW w:w="454" w:type="pct"/>
          </w:tcPr>
          <w:p w14:paraId="14FF5836" w14:textId="7ABC1B32" w:rsidR="004E67AA" w:rsidRPr="004E67AA" w:rsidRDefault="001E6C62" w:rsidP="003D23FE">
            <w:pPr>
              <w:tabs>
                <w:tab w:val="left" w:pos="8280"/>
              </w:tabs>
              <w:spacing w:after="60"/>
              <w:contextualSpacing/>
              <w:jc w:val="right"/>
              <w:rPr>
                <w:sz w:val="20"/>
                <w:szCs w:val="20"/>
              </w:rPr>
            </w:pPr>
            <w:r>
              <w:rPr>
                <w:sz w:val="20"/>
                <w:szCs w:val="20"/>
              </w:rPr>
              <w:t>22</w:t>
            </w:r>
            <w:r w:rsidR="004E67AA">
              <w:rPr>
                <w:sz w:val="20"/>
                <w:szCs w:val="20"/>
              </w:rPr>
              <w:t>,</w:t>
            </w:r>
            <w:r>
              <w:rPr>
                <w:sz w:val="20"/>
                <w:szCs w:val="20"/>
              </w:rPr>
              <w:t>75</w:t>
            </w:r>
            <w:r w:rsidR="004E67AA">
              <w:rPr>
                <w:sz w:val="20"/>
                <w:szCs w:val="20"/>
              </w:rPr>
              <w:t>0</w:t>
            </w:r>
          </w:p>
        </w:tc>
      </w:tr>
      <w:tr w:rsidR="00736FF5" w:rsidRPr="004E67AA" w14:paraId="00E44DB1" w14:textId="77777777" w:rsidTr="00307E18">
        <w:trPr>
          <w:trHeight w:val="160"/>
        </w:trPr>
        <w:tc>
          <w:tcPr>
            <w:tcW w:w="905" w:type="pct"/>
            <w:vMerge w:val="restart"/>
            <w:shd w:val="clear" w:color="auto" w:fill="auto"/>
            <w:vAlign w:val="center"/>
          </w:tcPr>
          <w:p w14:paraId="78A40293" w14:textId="6E54A038" w:rsidR="004E67AA" w:rsidRPr="004E67AA" w:rsidRDefault="004E67AA" w:rsidP="00EE30C3">
            <w:pPr>
              <w:tabs>
                <w:tab w:val="left" w:pos="8280"/>
              </w:tabs>
              <w:spacing w:after="60"/>
              <w:contextualSpacing/>
              <w:jc w:val="left"/>
              <w:rPr>
                <w:sz w:val="20"/>
                <w:szCs w:val="20"/>
              </w:rPr>
            </w:pPr>
            <w:r w:rsidRPr="004E67AA">
              <w:rPr>
                <w:sz w:val="20"/>
                <w:szCs w:val="20"/>
              </w:rPr>
              <w:t>Amounts recommended in principle (US $)</w:t>
            </w:r>
          </w:p>
        </w:tc>
        <w:tc>
          <w:tcPr>
            <w:tcW w:w="1139" w:type="pct"/>
            <w:gridSpan w:val="2"/>
            <w:shd w:val="clear" w:color="auto" w:fill="auto"/>
          </w:tcPr>
          <w:p w14:paraId="144437C7" w14:textId="079C7A72" w:rsidR="004E67AA" w:rsidRPr="004E67AA" w:rsidRDefault="004E67AA" w:rsidP="00EE30C3">
            <w:pPr>
              <w:tabs>
                <w:tab w:val="left" w:pos="8280"/>
              </w:tabs>
              <w:spacing w:after="60"/>
              <w:ind w:right="-219"/>
              <w:contextualSpacing/>
              <w:jc w:val="left"/>
              <w:rPr>
                <w:sz w:val="20"/>
                <w:szCs w:val="20"/>
              </w:rPr>
            </w:pPr>
            <w:r w:rsidRPr="004E67AA">
              <w:rPr>
                <w:sz w:val="20"/>
                <w:szCs w:val="20"/>
              </w:rPr>
              <w:t>Total project costs</w:t>
            </w:r>
          </w:p>
        </w:tc>
        <w:tc>
          <w:tcPr>
            <w:tcW w:w="455" w:type="pct"/>
            <w:shd w:val="clear" w:color="auto" w:fill="auto"/>
          </w:tcPr>
          <w:p w14:paraId="181C8977" w14:textId="0BE56FAD" w:rsidR="004E67AA" w:rsidRPr="004E67AA" w:rsidRDefault="004E67AA" w:rsidP="00DA40B2">
            <w:pPr>
              <w:tabs>
                <w:tab w:val="left" w:pos="8280"/>
              </w:tabs>
              <w:spacing w:after="60"/>
              <w:contextualSpacing/>
              <w:jc w:val="right"/>
              <w:rPr>
                <w:sz w:val="20"/>
                <w:szCs w:val="20"/>
              </w:rPr>
            </w:pPr>
            <w:r w:rsidRPr="004E67AA">
              <w:rPr>
                <w:sz w:val="20"/>
                <w:szCs w:val="20"/>
              </w:rPr>
              <w:t>1</w:t>
            </w:r>
            <w:r w:rsidR="001E6C62">
              <w:rPr>
                <w:sz w:val="20"/>
                <w:szCs w:val="20"/>
              </w:rPr>
              <w:t>6</w:t>
            </w:r>
            <w:r w:rsidRPr="004E67AA">
              <w:rPr>
                <w:sz w:val="20"/>
                <w:szCs w:val="20"/>
              </w:rPr>
              <w:t>0,000</w:t>
            </w:r>
          </w:p>
        </w:tc>
        <w:tc>
          <w:tcPr>
            <w:tcW w:w="531" w:type="pct"/>
          </w:tcPr>
          <w:p w14:paraId="19D2483D" w14:textId="51FFAB1F" w:rsidR="004E67AA" w:rsidRPr="004E67AA" w:rsidRDefault="004E67AA" w:rsidP="00DA40B2">
            <w:pPr>
              <w:tabs>
                <w:tab w:val="left" w:pos="8280"/>
              </w:tabs>
              <w:spacing w:after="60"/>
              <w:contextualSpacing/>
              <w:jc w:val="right"/>
              <w:rPr>
                <w:sz w:val="20"/>
                <w:szCs w:val="20"/>
              </w:rPr>
            </w:pPr>
            <w:r w:rsidRPr="004E67AA">
              <w:rPr>
                <w:sz w:val="20"/>
                <w:szCs w:val="20"/>
              </w:rPr>
              <w:t>0</w:t>
            </w:r>
          </w:p>
        </w:tc>
        <w:tc>
          <w:tcPr>
            <w:tcW w:w="531" w:type="pct"/>
          </w:tcPr>
          <w:p w14:paraId="7048FEF7" w14:textId="7298E1F6" w:rsidR="004E67AA" w:rsidRPr="004E67AA" w:rsidRDefault="004E67AA" w:rsidP="00DA40B2">
            <w:pPr>
              <w:tabs>
                <w:tab w:val="left" w:pos="8280"/>
              </w:tabs>
              <w:spacing w:after="60"/>
              <w:contextualSpacing/>
              <w:jc w:val="right"/>
              <w:rPr>
                <w:sz w:val="20"/>
                <w:szCs w:val="20"/>
              </w:rPr>
            </w:pPr>
            <w:r w:rsidRPr="004E67AA">
              <w:rPr>
                <w:sz w:val="20"/>
                <w:szCs w:val="20"/>
              </w:rPr>
              <w:t>1</w:t>
            </w:r>
            <w:r w:rsidR="001E6C62">
              <w:rPr>
                <w:sz w:val="20"/>
                <w:szCs w:val="20"/>
              </w:rPr>
              <w:t>30</w:t>
            </w:r>
            <w:r w:rsidRPr="004E67AA">
              <w:rPr>
                <w:sz w:val="20"/>
                <w:szCs w:val="20"/>
              </w:rPr>
              <w:t>,</w:t>
            </w:r>
            <w:r w:rsidR="001E6C62">
              <w:rPr>
                <w:sz w:val="20"/>
                <w:szCs w:val="20"/>
              </w:rPr>
              <w:t>0</w:t>
            </w:r>
            <w:r w:rsidRPr="004E67AA">
              <w:rPr>
                <w:sz w:val="20"/>
                <w:szCs w:val="20"/>
              </w:rPr>
              <w:t>00</w:t>
            </w:r>
          </w:p>
        </w:tc>
        <w:tc>
          <w:tcPr>
            <w:tcW w:w="530" w:type="pct"/>
          </w:tcPr>
          <w:p w14:paraId="3B6A4955" w14:textId="75556D8D" w:rsidR="004E67AA" w:rsidRPr="004E67AA" w:rsidRDefault="004E67AA" w:rsidP="00DA40B2">
            <w:pPr>
              <w:tabs>
                <w:tab w:val="left" w:pos="8280"/>
              </w:tabs>
              <w:spacing w:after="60"/>
              <w:contextualSpacing/>
              <w:jc w:val="right"/>
              <w:rPr>
                <w:sz w:val="20"/>
                <w:szCs w:val="20"/>
              </w:rPr>
            </w:pPr>
            <w:r w:rsidRPr="004E67AA">
              <w:rPr>
                <w:sz w:val="20"/>
                <w:szCs w:val="20"/>
              </w:rPr>
              <w:t>0</w:t>
            </w:r>
          </w:p>
        </w:tc>
        <w:tc>
          <w:tcPr>
            <w:tcW w:w="455" w:type="pct"/>
          </w:tcPr>
          <w:p w14:paraId="2EE2C76E" w14:textId="0CC01D41" w:rsidR="004E67AA" w:rsidRPr="004E67AA" w:rsidRDefault="004E67AA" w:rsidP="00DA40B2">
            <w:pPr>
              <w:tabs>
                <w:tab w:val="left" w:pos="8280"/>
              </w:tabs>
              <w:spacing w:after="60"/>
              <w:contextualSpacing/>
              <w:jc w:val="right"/>
              <w:rPr>
                <w:sz w:val="20"/>
                <w:szCs w:val="20"/>
              </w:rPr>
            </w:pPr>
            <w:r w:rsidRPr="004E67AA">
              <w:rPr>
                <w:sz w:val="20"/>
                <w:szCs w:val="20"/>
              </w:rPr>
              <w:t>3</w:t>
            </w:r>
            <w:r w:rsidR="001E6C62">
              <w:rPr>
                <w:sz w:val="20"/>
                <w:szCs w:val="20"/>
              </w:rPr>
              <w:t>5</w:t>
            </w:r>
            <w:r w:rsidRPr="004E67AA">
              <w:rPr>
                <w:sz w:val="20"/>
                <w:szCs w:val="20"/>
              </w:rPr>
              <w:t>,</w:t>
            </w:r>
            <w:r w:rsidR="001E6C62">
              <w:rPr>
                <w:sz w:val="20"/>
                <w:szCs w:val="20"/>
              </w:rPr>
              <w:t>0</w:t>
            </w:r>
            <w:r w:rsidRPr="004E67AA">
              <w:rPr>
                <w:sz w:val="20"/>
                <w:szCs w:val="20"/>
              </w:rPr>
              <w:t>00</w:t>
            </w:r>
          </w:p>
        </w:tc>
        <w:tc>
          <w:tcPr>
            <w:tcW w:w="454" w:type="pct"/>
          </w:tcPr>
          <w:p w14:paraId="56FE9D45" w14:textId="37ECE39E" w:rsidR="004E67AA" w:rsidRPr="004E67AA" w:rsidRDefault="001E6C62" w:rsidP="00DA40B2">
            <w:pPr>
              <w:tabs>
                <w:tab w:val="left" w:pos="8280"/>
              </w:tabs>
              <w:spacing w:after="60"/>
              <w:contextualSpacing/>
              <w:jc w:val="right"/>
              <w:rPr>
                <w:sz w:val="20"/>
                <w:szCs w:val="20"/>
              </w:rPr>
            </w:pPr>
            <w:r>
              <w:rPr>
                <w:sz w:val="20"/>
                <w:szCs w:val="20"/>
              </w:rPr>
              <w:t>325</w:t>
            </w:r>
            <w:r w:rsidR="004E67AA" w:rsidRPr="004E67AA">
              <w:rPr>
                <w:sz w:val="20"/>
                <w:szCs w:val="20"/>
              </w:rPr>
              <w:t>,000</w:t>
            </w:r>
          </w:p>
        </w:tc>
      </w:tr>
      <w:tr w:rsidR="00736FF5" w:rsidRPr="004E67AA" w14:paraId="056612C0" w14:textId="77777777" w:rsidTr="00307E18">
        <w:trPr>
          <w:trHeight w:val="204"/>
        </w:trPr>
        <w:tc>
          <w:tcPr>
            <w:tcW w:w="905" w:type="pct"/>
            <w:vMerge/>
            <w:shd w:val="clear" w:color="auto" w:fill="auto"/>
          </w:tcPr>
          <w:p w14:paraId="236B88EE" w14:textId="15DE07FC" w:rsidR="004E67AA" w:rsidRPr="004E67AA" w:rsidRDefault="004E67AA" w:rsidP="00EE30C3">
            <w:pPr>
              <w:tabs>
                <w:tab w:val="left" w:pos="8280"/>
              </w:tabs>
              <w:spacing w:after="60"/>
              <w:contextualSpacing/>
              <w:jc w:val="left"/>
              <w:rPr>
                <w:sz w:val="20"/>
                <w:szCs w:val="20"/>
              </w:rPr>
            </w:pPr>
          </w:p>
        </w:tc>
        <w:tc>
          <w:tcPr>
            <w:tcW w:w="1139" w:type="pct"/>
            <w:gridSpan w:val="2"/>
            <w:shd w:val="clear" w:color="auto" w:fill="auto"/>
          </w:tcPr>
          <w:p w14:paraId="518528CF" w14:textId="7DB2746C" w:rsidR="004E67AA" w:rsidRPr="004E67AA" w:rsidRDefault="004E67AA" w:rsidP="00EE30C3">
            <w:pPr>
              <w:tabs>
                <w:tab w:val="left" w:pos="8280"/>
              </w:tabs>
              <w:spacing w:after="60"/>
              <w:ind w:right="-219"/>
              <w:contextualSpacing/>
              <w:jc w:val="left"/>
              <w:rPr>
                <w:sz w:val="20"/>
                <w:szCs w:val="20"/>
              </w:rPr>
            </w:pPr>
            <w:r w:rsidRPr="004E67AA">
              <w:rPr>
                <w:sz w:val="20"/>
                <w:szCs w:val="20"/>
              </w:rPr>
              <w:t>Total support costs</w:t>
            </w:r>
          </w:p>
        </w:tc>
        <w:tc>
          <w:tcPr>
            <w:tcW w:w="455" w:type="pct"/>
            <w:shd w:val="clear" w:color="auto" w:fill="auto"/>
          </w:tcPr>
          <w:p w14:paraId="7C7B7F2A" w14:textId="1E787E5D" w:rsidR="004E67AA" w:rsidRPr="004E67AA" w:rsidRDefault="004E67AA" w:rsidP="00DA40B2">
            <w:pPr>
              <w:tabs>
                <w:tab w:val="left" w:pos="8280"/>
              </w:tabs>
              <w:spacing w:after="60"/>
              <w:contextualSpacing/>
              <w:jc w:val="right"/>
              <w:rPr>
                <w:sz w:val="20"/>
                <w:szCs w:val="20"/>
              </w:rPr>
            </w:pPr>
            <w:r w:rsidRPr="004E67AA">
              <w:rPr>
                <w:sz w:val="20"/>
                <w:szCs w:val="20"/>
              </w:rPr>
              <w:t>1</w:t>
            </w:r>
            <w:r w:rsidR="001E6C62">
              <w:rPr>
                <w:sz w:val="20"/>
                <w:szCs w:val="20"/>
              </w:rPr>
              <w:t>1</w:t>
            </w:r>
            <w:r w:rsidRPr="004E67AA">
              <w:rPr>
                <w:sz w:val="20"/>
                <w:szCs w:val="20"/>
              </w:rPr>
              <w:t>,</w:t>
            </w:r>
            <w:r w:rsidR="001E6C62">
              <w:rPr>
                <w:sz w:val="20"/>
                <w:szCs w:val="20"/>
              </w:rPr>
              <w:t>2</w:t>
            </w:r>
            <w:r w:rsidRPr="004E67AA">
              <w:rPr>
                <w:sz w:val="20"/>
                <w:szCs w:val="20"/>
              </w:rPr>
              <w:t>00</w:t>
            </w:r>
          </w:p>
        </w:tc>
        <w:tc>
          <w:tcPr>
            <w:tcW w:w="531" w:type="pct"/>
          </w:tcPr>
          <w:p w14:paraId="28CA5E21" w14:textId="58549A21" w:rsidR="004E67AA" w:rsidRPr="004E67AA" w:rsidRDefault="004E67AA" w:rsidP="00DA40B2">
            <w:pPr>
              <w:tabs>
                <w:tab w:val="left" w:pos="8280"/>
              </w:tabs>
              <w:spacing w:after="60"/>
              <w:contextualSpacing/>
              <w:jc w:val="right"/>
              <w:rPr>
                <w:sz w:val="20"/>
                <w:szCs w:val="20"/>
              </w:rPr>
            </w:pPr>
            <w:r w:rsidRPr="004E67AA">
              <w:rPr>
                <w:sz w:val="20"/>
                <w:szCs w:val="20"/>
              </w:rPr>
              <w:t>0</w:t>
            </w:r>
          </w:p>
        </w:tc>
        <w:tc>
          <w:tcPr>
            <w:tcW w:w="531" w:type="pct"/>
          </w:tcPr>
          <w:p w14:paraId="2069193B" w14:textId="443444E0" w:rsidR="004E67AA" w:rsidRPr="004E67AA" w:rsidRDefault="001E6C62" w:rsidP="00DA40B2">
            <w:pPr>
              <w:tabs>
                <w:tab w:val="left" w:pos="8280"/>
              </w:tabs>
              <w:spacing w:after="60"/>
              <w:contextualSpacing/>
              <w:jc w:val="right"/>
              <w:rPr>
                <w:sz w:val="20"/>
                <w:szCs w:val="20"/>
              </w:rPr>
            </w:pPr>
            <w:r>
              <w:rPr>
                <w:sz w:val="20"/>
                <w:szCs w:val="20"/>
              </w:rPr>
              <w:t>9</w:t>
            </w:r>
            <w:r w:rsidR="004E67AA">
              <w:rPr>
                <w:sz w:val="20"/>
                <w:szCs w:val="20"/>
              </w:rPr>
              <w:t>,</w:t>
            </w:r>
            <w:r>
              <w:rPr>
                <w:sz w:val="20"/>
                <w:szCs w:val="20"/>
              </w:rPr>
              <w:t>10</w:t>
            </w:r>
            <w:r w:rsidR="004E67AA">
              <w:rPr>
                <w:sz w:val="20"/>
                <w:szCs w:val="20"/>
              </w:rPr>
              <w:t>0</w:t>
            </w:r>
          </w:p>
        </w:tc>
        <w:tc>
          <w:tcPr>
            <w:tcW w:w="530" w:type="pct"/>
          </w:tcPr>
          <w:p w14:paraId="7AF9B197" w14:textId="6958A4D8" w:rsidR="004E67AA" w:rsidRPr="004E67AA" w:rsidRDefault="004E67AA" w:rsidP="00DA40B2">
            <w:pPr>
              <w:tabs>
                <w:tab w:val="left" w:pos="8280"/>
              </w:tabs>
              <w:spacing w:after="60"/>
              <w:contextualSpacing/>
              <w:jc w:val="right"/>
              <w:rPr>
                <w:sz w:val="20"/>
                <w:szCs w:val="20"/>
              </w:rPr>
            </w:pPr>
            <w:r w:rsidRPr="004E67AA">
              <w:rPr>
                <w:sz w:val="20"/>
                <w:szCs w:val="20"/>
              </w:rPr>
              <w:t>0</w:t>
            </w:r>
          </w:p>
        </w:tc>
        <w:tc>
          <w:tcPr>
            <w:tcW w:w="455" w:type="pct"/>
          </w:tcPr>
          <w:p w14:paraId="26926B2A" w14:textId="7C5FA833" w:rsidR="004E67AA" w:rsidRPr="004E67AA" w:rsidRDefault="001E6C62" w:rsidP="00DA40B2">
            <w:pPr>
              <w:tabs>
                <w:tab w:val="left" w:pos="8280"/>
              </w:tabs>
              <w:spacing w:after="60"/>
              <w:contextualSpacing/>
              <w:jc w:val="right"/>
              <w:rPr>
                <w:sz w:val="20"/>
                <w:szCs w:val="20"/>
              </w:rPr>
            </w:pPr>
            <w:r>
              <w:rPr>
                <w:sz w:val="20"/>
                <w:szCs w:val="20"/>
              </w:rPr>
              <w:t>2</w:t>
            </w:r>
            <w:r w:rsidR="004E67AA">
              <w:rPr>
                <w:sz w:val="20"/>
                <w:szCs w:val="20"/>
              </w:rPr>
              <w:t>,</w:t>
            </w:r>
            <w:r>
              <w:rPr>
                <w:sz w:val="20"/>
                <w:szCs w:val="20"/>
              </w:rPr>
              <w:t>45</w:t>
            </w:r>
            <w:r w:rsidR="004E67AA">
              <w:rPr>
                <w:sz w:val="20"/>
                <w:szCs w:val="20"/>
              </w:rPr>
              <w:t>0</w:t>
            </w:r>
          </w:p>
        </w:tc>
        <w:tc>
          <w:tcPr>
            <w:tcW w:w="454" w:type="pct"/>
          </w:tcPr>
          <w:p w14:paraId="33A2BE2A" w14:textId="160E5A62" w:rsidR="004E67AA" w:rsidRPr="004E67AA" w:rsidRDefault="004E67AA" w:rsidP="00DA40B2">
            <w:pPr>
              <w:tabs>
                <w:tab w:val="left" w:pos="8280"/>
              </w:tabs>
              <w:spacing w:after="60"/>
              <w:contextualSpacing/>
              <w:jc w:val="right"/>
              <w:rPr>
                <w:sz w:val="20"/>
                <w:szCs w:val="20"/>
              </w:rPr>
            </w:pPr>
            <w:r>
              <w:rPr>
                <w:sz w:val="20"/>
                <w:szCs w:val="20"/>
              </w:rPr>
              <w:t>2</w:t>
            </w:r>
            <w:r w:rsidR="001E6C62">
              <w:rPr>
                <w:sz w:val="20"/>
                <w:szCs w:val="20"/>
              </w:rPr>
              <w:t>2</w:t>
            </w:r>
            <w:r>
              <w:rPr>
                <w:sz w:val="20"/>
                <w:szCs w:val="20"/>
              </w:rPr>
              <w:t>,</w:t>
            </w:r>
            <w:r w:rsidR="001E6C62">
              <w:rPr>
                <w:sz w:val="20"/>
                <w:szCs w:val="20"/>
              </w:rPr>
              <w:t>75</w:t>
            </w:r>
            <w:r>
              <w:rPr>
                <w:sz w:val="20"/>
                <w:szCs w:val="20"/>
              </w:rPr>
              <w:t>0</w:t>
            </w:r>
          </w:p>
        </w:tc>
      </w:tr>
      <w:tr w:rsidR="00736FF5" w:rsidRPr="004E67AA" w14:paraId="519A8F87" w14:textId="77777777" w:rsidTr="00307E18">
        <w:trPr>
          <w:trHeight w:val="43"/>
        </w:trPr>
        <w:tc>
          <w:tcPr>
            <w:tcW w:w="905" w:type="pct"/>
            <w:vMerge/>
            <w:shd w:val="clear" w:color="auto" w:fill="auto"/>
          </w:tcPr>
          <w:p w14:paraId="3F55E4E7" w14:textId="01E51D73" w:rsidR="004E67AA" w:rsidRPr="004E67AA" w:rsidRDefault="004E67AA" w:rsidP="00EE30C3">
            <w:pPr>
              <w:tabs>
                <w:tab w:val="left" w:pos="8280"/>
              </w:tabs>
              <w:spacing w:after="60"/>
              <w:contextualSpacing/>
              <w:jc w:val="left"/>
              <w:rPr>
                <w:sz w:val="20"/>
                <w:szCs w:val="20"/>
              </w:rPr>
            </w:pPr>
          </w:p>
        </w:tc>
        <w:tc>
          <w:tcPr>
            <w:tcW w:w="1139" w:type="pct"/>
            <w:gridSpan w:val="2"/>
            <w:shd w:val="clear" w:color="auto" w:fill="auto"/>
          </w:tcPr>
          <w:p w14:paraId="37E9F9C9" w14:textId="5D65863E" w:rsidR="004E67AA" w:rsidRPr="004E67AA" w:rsidRDefault="004E67AA" w:rsidP="00EE30C3">
            <w:pPr>
              <w:tabs>
                <w:tab w:val="left" w:pos="8280"/>
              </w:tabs>
              <w:spacing w:after="60"/>
              <w:ind w:right="-219"/>
              <w:contextualSpacing/>
              <w:jc w:val="left"/>
              <w:rPr>
                <w:sz w:val="20"/>
                <w:szCs w:val="20"/>
              </w:rPr>
            </w:pPr>
            <w:r w:rsidRPr="004E67AA">
              <w:rPr>
                <w:sz w:val="20"/>
                <w:szCs w:val="20"/>
              </w:rPr>
              <w:t>Total funds</w:t>
            </w:r>
          </w:p>
        </w:tc>
        <w:tc>
          <w:tcPr>
            <w:tcW w:w="455" w:type="pct"/>
            <w:shd w:val="clear" w:color="auto" w:fill="auto"/>
          </w:tcPr>
          <w:p w14:paraId="26206A0A" w14:textId="19E1185E" w:rsidR="004E67AA" w:rsidRPr="004E67AA" w:rsidRDefault="004E67AA" w:rsidP="00DA40B2">
            <w:pPr>
              <w:tabs>
                <w:tab w:val="left" w:pos="8280"/>
              </w:tabs>
              <w:spacing w:after="60"/>
              <w:contextualSpacing/>
              <w:jc w:val="right"/>
              <w:rPr>
                <w:sz w:val="20"/>
                <w:szCs w:val="20"/>
              </w:rPr>
            </w:pPr>
            <w:r w:rsidRPr="004E67AA">
              <w:rPr>
                <w:sz w:val="20"/>
                <w:szCs w:val="20"/>
              </w:rPr>
              <w:t>1</w:t>
            </w:r>
            <w:r w:rsidR="001E6C62">
              <w:rPr>
                <w:sz w:val="20"/>
                <w:szCs w:val="20"/>
              </w:rPr>
              <w:t>71</w:t>
            </w:r>
            <w:r w:rsidRPr="004E67AA">
              <w:rPr>
                <w:sz w:val="20"/>
                <w:szCs w:val="20"/>
              </w:rPr>
              <w:t>,</w:t>
            </w:r>
            <w:r w:rsidR="001E6C62">
              <w:rPr>
                <w:sz w:val="20"/>
                <w:szCs w:val="20"/>
              </w:rPr>
              <w:t>2</w:t>
            </w:r>
            <w:r w:rsidRPr="004E67AA">
              <w:rPr>
                <w:sz w:val="20"/>
                <w:szCs w:val="20"/>
              </w:rPr>
              <w:t>00</w:t>
            </w:r>
          </w:p>
        </w:tc>
        <w:tc>
          <w:tcPr>
            <w:tcW w:w="531" w:type="pct"/>
            <w:shd w:val="clear" w:color="auto" w:fill="auto"/>
          </w:tcPr>
          <w:p w14:paraId="4490C930" w14:textId="40A9C3F9" w:rsidR="004E67AA" w:rsidRPr="004E67AA" w:rsidRDefault="004E67AA" w:rsidP="00DA40B2">
            <w:pPr>
              <w:tabs>
                <w:tab w:val="left" w:pos="8280"/>
              </w:tabs>
              <w:spacing w:after="60"/>
              <w:contextualSpacing/>
              <w:jc w:val="right"/>
              <w:rPr>
                <w:sz w:val="20"/>
                <w:szCs w:val="20"/>
              </w:rPr>
            </w:pPr>
            <w:r w:rsidRPr="004E67AA">
              <w:rPr>
                <w:sz w:val="20"/>
                <w:szCs w:val="20"/>
              </w:rPr>
              <w:t>0</w:t>
            </w:r>
          </w:p>
        </w:tc>
        <w:tc>
          <w:tcPr>
            <w:tcW w:w="531" w:type="pct"/>
            <w:shd w:val="clear" w:color="auto" w:fill="auto"/>
          </w:tcPr>
          <w:p w14:paraId="1EC3468F" w14:textId="52AB418D" w:rsidR="004E67AA" w:rsidRPr="004E67AA" w:rsidRDefault="004E67AA" w:rsidP="00DA40B2">
            <w:pPr>
              <w:tabs>
                <w:tab w:val="left" w:pos="8280"/>
              </w:tabs>
              <w:spacing w:after="60"/>
              <w:contextualSpacing/>
              <w:jc w:val="right"/>
              <w:rPr>
                <w:sz w:val="20"/>
                <w:szCs w:val="20"/>
              </w:rPr>
            </w:pPr>
            <w:r>
              <w:rPr>
                <w:sz w:val="20"/>
                <w:szCs w:val="20"/>
              </w:rPr>
              <w:t>1</w:t>
            </w:r>
            <w:r w:rsidR="001E6C62">
              <w:rPr>
                <w:sz w:val="20"/>
                <w:szCs w:val="20"/>
              </w:rPr>
              <w:t>39</w:t>
            </w:r>
            <w:r>
              <w:rPr>
                <w:sz w:val="20"/>
                <w:szCs w:val="20"/>
              </w:rPr>
              <w:t>,</w:t>
            </w:r>
            <w:r w:rsidR="001E6C62">
              <w:rPr>
                <w:sz w:val="20"/>
                <w:szCs w:val="20"/>
              </w:rPr>
              <w:t>10</w:t>
            </w:r>
            <w:r>
              <w:rPr>
                <w:sz w:val="20"/>
                <w:szCs w:val="20"/>
              </w:rPr>
              <w:t>0</w:t>
            </w:r>
          </w:p>
        </w:tc>
        <w:tc>
          <w:tcPr>
            <w:tcW w:w="530" w:type="pct"/>
            <w:shd w:val="clear" w:color="auto" w:fill="auto"/>
          </w:tcPr>
          <w:p w14:paraId="44769B7D" w14:textId="08B8DE98" w:rsidR="004E67AA" w:rsidRPr="004E67AA" w:rsidRDefault="004E67AA" w:rsidP="00DA40B2">
            <w:pPr>
              <w:tabs>
                <w:tab w:val="left" w:pos="8280"/>
              </w:tabs>
              <w:spacing w:after="60"/>
              <w:contextualSpacing/>
              <w:jc w:val="right"/>
              <w:rPr>
                <w:sz w:val="20"/>
                <w:szCs w:val="20"/>
              </w:rPr>
            </w:pPr>
            <w:r w:rsidRPr="004E67AA">
              <w:rPr>
                <w:sz w:val="20"/>
                <w:szCs w:val="20"/>
              </w:rPr>
              <w:t>0</w:t>
            </w:r>
          </w:p>
        </w:tc>
        <w:tc>
          <w:tcPr>
            <w:tcW w:w="455" w:type="pct"/>
            <w:shd w:val="clear" w:color="auto" w:fill="auto"/>
          </w:tcPr>
          <w:p w14:paraId="5193A41E" w14:textId="2B7F227E" w:rsidR="004E67AA" w:rsidRPr="004E67AA" w:rsidRDefault="001E6C62" w:rsidP="00DA40B2">
            <w:pPr>
              <w:tabs>
                <w:tab w:val="left" w:pos="8280"/>
              </w:tabs>
              <w:spacing w:after="60"/>
              <w:contextualSpacing/>
              <w:jc w:val="right"/>
              <w:rPr>
                <w:sz w:val="20"/>
                <w:szCs w:val="20"/>
              </w:rPr>
            </w:pPr>
            <w:r>
              <w:rPr>
                <w:sz w:val="20"/>
                <w:szCs w:val="20"/>
              </w:rPr>
              <w:t>37</w:t>
            </w:r>
            <w:r w:rsidR="004E67AA">
              <w:rPr>
                <w:sz w:val="20"/>
                <w:szCs w:val="20"/>
              </w:rPr>
              <w:t>,</w:t>
            </w:r>
            <w:r>
              <w:rPr>
                <w:sz w:val="20"/>
                <w:szCs w:val="20"/>
              </w:rPr>
              <w:t>45</w:t>
            </w:r>
            <w:r w:rsidR="004E67AA">
              <w:rPr>
                <w:sz w:val="20"/>
                <w:szCs w:val="20"/>
              </w:rPr>
              <w:t>0</w:t>
            </w:r>
          </w:p>
        </w:tc>
        <w:tc>
          <w:tcPr>
            <w:tcW w:w="454" w:type="pct"/>
            <w:shd w:val="clear" w:color="auto" w:fill="auto"/>
          </w:tcPr>
          <w:p w14:paraId="1E23770A" w14:textId="0FEDCA36" w:rsidR="004E67AA" w:rsidRPr="004E67AA" w:rsidRDefault="004E67AA" w:rsidP="00DA40B2">
            <w:pPr>
              <w:tabs>
                <w:tab w:val="left" w:pos="8280"/>
              </w:tabs>
              <w:spacing w:after="60"/>
              <w:contextualSpacing/>
              <w:jc w:val="right"/>
              <w:rPr>
                <w:sz w:val="20"/>
                <w:szCs w:val="20"/>
              </w:rPr>
            </w:pPr>
            <w:r w:rsidRPr="004E67AA">
              <w:rPr>
                <w:sz w:val="20"/>
                <w:szCs w:val="20"/>
              </w:rPr>
              <w:t>3</w:t>
            </w:r>
            <w:r w:rsidR="001E6C62">
              <w:rPr>
                <w:sz w:val="20"/>
                <w:szCs w:val="20"/>
              </w:rPr>
              <w:t>47</w:t>
            </w:r>
            <w:r w:rsidRPr="004E67AA">
              <w:rPr>
                <w:sz w:val="20"/>
                <w:szCs w:val="20"/>
              </w:rPr>
              <w:t>,</w:t>
            </w:r>
            <w:r w:rsidR="001E6C62">
              <w:rPr>
                <w:sz w:val="20"/>
                <w:szCs w:val="20"/>
              </w:rPr>
              <w:t>75</w:t>
            </w:r>
            <w:r w:rsidRPr="004E67AA">
              <w:rPr>
                <w:sz w:val="20"/>
                <w:szCs w:val="20"/>
              </w:rPr>
              <w:t>0</w:t>
            </w:r>
          </w:p>
        </w:tc>
      </w:tr>
    </w:tbl>
    <w:p w14:paraId="03B6EB62" w14:textId="77777777" w:rsidR="00571367" w:rsidRPr="0084407C" w:rsidRDefault="00571367" w:rsidP="0084407C">
      <w:pPr>
        <w:jc w:val="center"/>
        <w:rPr>
          <w:sz w:val="10"/>
          <w:szCs w:val="10"/>
        </w:rPr>
      </w:pPr>
    </w:p>
    <w:tbl>
      <w:tblPr>
        <w:tblStyle w:val="TableGrid10"/>
        <w:tblW w:w="5000" w:type="pct"/>
        <w:tblLook w:val="04A0" w:firstRow="1" w:lastRow="0" w:firstColumn="1" w:lastColumn="0" w:noHBand="0" w:noVBand="1"/>
      </w:tblPr>
      <w:tblGrid>
        <w:gridCol w:w="2850"/>
        <w:gridCol w:w="3052"/>
        <w:gridCol w:w="3448"/>
      </w:tblGrid>
      <w:tr w:rsidR="0001218E" w:rsidRPr="00EB31E3" w14:paraId="643EFC94" w14:textId="77777777" w:rsidTr="00736FF5">
        <w:trPr>
          <w:trHeight w:hRule="exact" w:val="260"/>
        </w:trPr>
        <w:tc>
          <w:tcPr>
            <w:tcW w:w="5000" w:type="pct"/>
            <w:gridSpan w:val="3"/>
            <w:shd w:val="clear" w:color="auto" w:fill="auto"/>
          </w:tcPr>
          <w:p w14:paraId="3CF02818" w14:textId="4030C99E" w:rsidR="0001218E" w:rsidRPr="00996241" w:rsidRDefault="0001218E" w:rsidP="0002484A">
            <w:pPr>
              <w:keepNext/>
              <w:keepLines/>
              <w:spacing w:after="60"/>
              <w:contextualSpacing/>
              <w:rPr>
                <w:b/>
                <w:color w:val="000000" w:themeColor="text1"/>
                <w:sz w:val="20"/>
              </w:rPr>
            </w:pPr>
            <w:r w:rsidRPr="00996241">
              <w:rPr>
                <w:b/>
                <w:color w:val="000000" w:themeColor="text1"/>
                <w:sz w:val="20"/>
              </w:rPr>
              <w:t>(VI</w:t>
            </w:r>
            <w:r w:rsidR="003A1392">
              <w:rPr>
                <w:b/>
                <w:color w:val="000000" w:themeColor="text1"/>
                <w:sz w:val="20"/>
              </w:rPr>
              <w:t>I</w:t>
            </w:r>
            <w:r w:rsidRPr="00996241">
              <w:rPr>
                <w:b/>
                <w:color w:val="000000" w:themeColor="text1"/>
                <w:sz w:val="20"/>
              </w:rPr>
              <w:t>I) Request for approval of fun</w:t>
            </w:r>
            <w:r>
              <w:rPr>
                <w:b/>
                <w:color w:val="000000" w:themeColor="text1"/>
                <w:sz w:val="20"/>
              </w:rPr>
              <w:t>ding for the first tranche (2023</w:t>
            </w:r>
            <w:r w:rsidRPr="00996241">
              <w:rPr>
                <w:b/>
                <w:color w:val="000000" w:themeColor="text1"/>
                <w:sz w:val="20"/>
              </w:rPr>
              <w:t>)</w:t>
            </w:r>
          </w:p>
        </w:tc>
      </w:tr>
      <w:tr w:rsidR="0001218E" w:rsidRPr="00EB31E3" w14:paraId="02E51D69" w14:textId="77777777" w:rsidTr="00736FF5">
        <w:trPr>
          <w:trHeight w:hRule="exact" w:val="278"/>
        </w:trPr>
        <w:tc>
          <w:tcPr>
            <w:tcW w:w="1524" w:type="pct"/>
            <w:shd w:val="clear" w:color="auto" w:fill="auto"/>
          </w:tcPr>
          <w:p w14:paraId="5F6CAE21" w14:textId="77777777" w:rsidR="0001218E" w:rsidRPr="009931F4" w:rsidRDefault="0001218E" w:rsidP="0002484A">
            <w:pPr>
              <w:keepNext/>
              <w:keepLines/>
              <w:contextualSpacing/>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32" w:type="pct"/>
            <w:shd w:val="clear" w:color="auto" w:fill="auto"/>
          </w:tcPr>
          <w:p w14:paraId="67610532" w14:textId="77777777" w:rsidR="0001218E" w:rsidRPr="00996241" w:rsidRDefault="0001218E" w:rsidP="0002484A">
            <w:pPr>
              <w:keepNext/>
              <w:keepLines/>
              <w:contextualSpacing/>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844" w:type="pct"/>
            <w:shd w:val="clear" w:color="auto" w:fill="auto"/>
          </w:tcPr>
          <w:p w14:paraId="10114DDF" w14:textId="77777777" w:rsidR="0001218E" w:rsidRPr="00996241" w:rsidRDefault="0001218E" w:rsidP="00692233">
            <w:pPr>
              <w:contextualSpacing/>
              <w:jc w:val="center"/>
              <w:rPr>
                <w:b/>
                <w:color w:val="000000" w:themeColor="text1"/>
                <w:sz w:val="20"/>
              </w:rPr>
            </w:pPr>
            <w:r w:rsidRPr="00996241">
              <w:rPr>
                <w:b/>
                <w:color w:val="000000" w:themeColor="text1"/>
                <w:sz w:val="20"/>
              </w:rPr>
              <w:t>Support costs (US $)</w:t>
            </w:r>
          </w:p>
        </w:tc>
      </w:tr>
      <w:tr w:rsidR="0001218E" w:rsidRPr="00EB31E3" w14:paraId="1F04B533" w14:textId="77777777" w:rsidTr="00736FF5">
        <w:trPr>
          <w:trHeight w:hRule="exact" w:val="282"/>
        </w:trPr>
        <w:tc>
          <w:tcPr>
            <w:tcW w:w="1524" w:type="pct"/>
            <w:shd w:val="clear" w:color="auto" w:fill="auto"/>
          </w:tcPr>
          <w:p w14:paraId="2AA5FDDE" w14:textId="72F95487" w:rsidR="0001218E" w:rsidRPr="00996241" w:rsidRDefault="0062447A" w:rsidP="00692233">
            <w:pPr>
              <w:contextualSpacing/>
              <w:rPr>
                <w:color w:val="000000" w:themeColor="text1"/>
                <w:sz w:val="20"/>
              </w:rPr>
            </w:pPr>
            <w:r w:rsidRPr="00F360F3">
              <w:rPr>
                <w:color w:val="000000" w:themeColor="text1"/>
                <w:sz w:val="20"/>
              </w:rPr>
              <w:t>UNDP</w:t>
            </w:r>
          </w:p>
        </w:tc>
        <w:tc>
          <w:tcPr>
            <w:tcW w:w="1632" w:type="pct"/>
            <w:shd w:val="clear" w:color="auto" w:fill="auto"/>
          </w:tcPr>
          <w:p w14:paraId="3D08F462" w14:textId="52FFAAD8" w:rsidR="0001218E" w:rsidRPr="00996241" w:rsidRDefault="006C310B" w:rsidP="00692233">
            <w:pPr>
              <w:contextualSpacing/>
              <w:jc w:val="right"/>
              <w:rPr>
                <w:color w:val="000000" w:themeColor="text1"/>
                <w:sz w:val="20"/>
              </w:rPr>
            </w:pPr>
            <w:r>
              <w:rPr>
                <w:color w:val="000000" w:themeColor="text1"/>
                <w:sz w:val="20"/>
              </w:rPr>
              <w:t>1</w:t>
            </w:r>
            <w:r w:rsidR="00F7728B">
              <w:rPr>
                <w:color w:val="000000" w:themeColor="text1"/>
                <w:sz w:val="20"/>
              </w:rPr>
              <w:t>6</w:t>
            </w:r>
            <w:r>
              <w:rPr>
                <w:color w:val="000000" w:themeColor="text1"/>
                <w:sz w:val="20"/>
              </w:rPr>
              <w:t>0,000</w:t>
            </w:r>
          </w:p>
        </w:tc>
        <w:tc>
          <w:tcPr>
            <w:tcW w:w="1844" w:type="pct"/>
            <w:shd w:val="clear" w:color="auto" w:fill="auto"/>
          </w:tcPr>
          <w:p w14:paraId="1B943011" w14:textId="3B846EDF" w:rsidR="0001218E" w:rsidRPr="00996241" w:rsidRDefault="004E67AA" w:rsidP="00692233">
            <w:pPr>
              <w:contextualSpacing/>
              <w:jc w:val="right"/>
              <w:rPr>
                <w:color w:val="000000" w:themeColor="text1"/>
                <w:sz w:val="20"/>
              </w:rPr>
            </w:pPr>
            <w:r>
              <w:rPr>
                <w:color w:val="000000" w:themeColor="text1"/>
                <w:sz w:val="20"/>
              </w:rPr>
              <w:t>1</w:t>
            </w:r>
            <w:r w:rsidR="00F7728B">
              <w:rPr>
                <w:color w:val="000000" w:themeColor="text1"/>
                <w:sz w:val="20"/>
              </w:rPr>
              <w:t>1</w:t>
            </w:r>
            <w:r>
              <w:rPr>
                <w:color w:val="000000" w:themeColor="text1"/>
                <w:sz w:val="20"/>
              </w:rPr>
              <w:t>,</w:t>
            </w:r>
            <w:r w:rsidR="00F7728B">
              <w:rPr>
                <w:color w:val="000000" w:themeColor="text1"/>
                <w:sz w:val="20"/>
              </w:rPr>
              <w:t>2</w:t>
            </w:r>
            <w:r>
              <w:rPr>
                <w:color w:val="000000" w:themeColor="text1"/>
                <w:sz w:val="20"/>
              </w:rPr>
              <w:t>00</w:t>
            </w:r>
          </w:p>
        </w:tc>
      </w:tr>
    </w:tbl>
    <w:p w14:paraId="71AF1C23" w14:textId="77777777" w:rsidR="0001218E" w:rsidRPr="0084407C" w:rsidRDefault="0001218E" w:rsidP="0084407C">
      <w:pPr>
        <w:jc w:val="center"/>
        <w:rPr>
          <w:sz w:val="10"/>
          <w:szCs w:val="10"/>
        </w:rPr>
      </w:pPr>
    </w:p>
    <w:tbl>
      <w:tblPr>
        <w:tblStyle w:val="TableGrid"/>
        <w:tblW w:w="5000" w:type="pct"/>
        <w:tblLook w:val="04A0" w:firstRow="1" w:lastRow="0" w:firstColumn="1" w:lastColumn="0" w:noHBand="0" w:noVBand="1"/>
      </w:tblPr>
      <w:tblGrid>
        <w:gridCol w:w="2859"/>
        <w:gridCol w:w="6491"/>
      </w:tblGrid>
      <w:tr w:rsidR="0001218E" w:rsidRPr="00EB31E3" w14:paraId="714B6C39" w14:textId="77777777" w:rsidTr="00736FF5">
        <w:trPr>
          <w:trHeight w:hRule="exact" w:val="281"/>
        </w:trPr>
        <w:tc>
          <w:tcPr>
            <w:tcW w:w="1529" w:type="pct"/>
            <w:shd w:val="clear" w:color="auto" w:fill="auto"/>
          </w:tcPr>
          <w:p w14:paraId="65D76991" w14:textId="77777777" w:rsidR="0001218E" w:rsidRPr="00996241" w:rsidRDefault="0001218E" w:rsidP="00692233">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13F9CD73" w14:textId="62B96F5B" w:rsidR="0001218E" w:rsidRPr="00996241" w:rsidRDefault="0001218E" w:rsidP="00692233">
            <w:pPr>
              <w:jc w:val="center"/>
              <w:rPr>
                <w:color w:val="000000" w:themeColor="text1"/>
                <w:sz w:val="20"/>
              </w:rPr>
            </w:pPr>
            <w:r w:rsidRPr="009B091A">
              <w:rPr>
                <w:color w:val="000000" w:themeColor="text1"/>
                <w:sz w:val="20"/>
              </w:rPr>
              <w:t>Individual consideration</w:t>
            </w:r>
          </w:p>
        </w:tc>
      </w:tr>
    </w:tbl>
    <w:p w14:paraId="58145130" w14:textId="530CFFF2" w:rsidR="0001218E" w:rsidRPr="00996241" w:rsidRDefault="0001218E" w:rsidP="00C348F6">
      <w:pPr>
        <w:widowControl w:val="0"/>
        <w:tabs>
          <w:tab w:val="left" w:pos="2880"/>
          <w:tab w:val="left" w:pos="5760"/>
        </w:tabs>
        <w:spacing w:before="240" w:after="240"/>
        <w:jc w:val="center"/>
        <w:rPr>
          <w:b/>
        </w:rPr>
      </w:pPr>
      <w:r w:rsidRPr="009931F4">
        <w:rPr>
          <w:b/>
        </w:rPr>
        <w:lastRenderedPageBreak/>
        <w:t>PROJECT DESCRIPTION</w:t>
      </w:r>
    </w:p>
    <w:p w14:paraId="139B9710" w14:textId="73A07A6E" w:rsidR="009C442A" w:rsidRDefault="0001218E" w:rsidP="006C193B">
      <w:pPr>
        <w:pStyle w:val="Heading1"/>
      </w:pPr>
      <w:r w:rsidRPr="00996241">
        <w:t xml:space="preserve">On behalf of the Government </w:t>
      </w:r>
      <w:r w:rsidRPr="00F360F3">
        <w:t xml:space="preserve">of </w:t>
      </w:r>
      <w:r w:rsidR="0062447A" w:rsidRPr="00F360F3">
        <w:t>Cuba</w:t>
      </w:r>
      <w:r w:rsidRPr="00F360F3">
        <w:t xml:space="preserve">, </w:t>
      </w:r>
      <w:r w:rsidR="0062447A" w:rsidRPr="00F360F3">
        <w:t>UNDP</w:t>
      </w:r>
      <w:r w:rsidRPr="00F360F3">
        <w:t xml:space="preserve"> as the</w:t>
      </w:r>
      <w:r w:rsidRPr="00996241">
        <w:t xml:space="preserve"> designated implementing agency has submitted a request for stage </w:t>
      </w:r>
      <w:r w:rsidR="00DA108E">
        <w:t>I</w:t>
      </w:r>
      <w:r>
        <w:t xml:space="preserve"> </w:t>
      </w:r>
      <w:r w:rsidRPr="00996241">
        <w:t xml:space="preserve">of the </w:t>
      </w:r>
      <w:r w:rsidR="00DA108E">
        <w:t>Kigali H</w:t>
      </w:r>
      <w:r w:rsidR="00054202">
        <w:t>FC</w:t>
      </w:r>
      <w:r w:rsidR="00DA108E">
        <w:t xml:space="preserve"> implem</w:t>
      </w:r>
      <w:r w:rsidR="00054202">
        <w:t>entation</w:t>
      </w:r>
      <w:r w:rsidRPr="00996241">
        <w:t xml:space="preserve"> plan (</w:t>
      </w:r>
      <w:r w:rsidR="00054202">
        <w:t>KI</w:t>
      </w:r>
      <w:r w:rsidRPr="00996241">
        <w:t xml:space="preserve">P), </w:t>
      </w:r>
      <w:r w:rsidR="00AE7239">
        <w:t>in</w:t>
      </w:r>
      <w:r w:rsidR="00AE7239" w:rsidRPr="00996241">
        <w:t xml:space="preserve"> </w:t>
      </w:r>
      <w:r w:rsidR="00CD4969">
        <w:t xml:space="preserve">the amount </w:t>
      </w:r>
      <w:r w:rsidRPr="00996241">
        <w:t>of US $</w:t>
      </w:r>
      <w:r w:rsidR="006C310B">
        <w:t>360,000</w:t>
      </w:r>
      <w:r w:rsidRPr="00996241">
        <w:t>, plus agency support costs of US $</w:t>
      </w:r>
      <w:r w:rsidR="004E67AA">
        <w:t>25,200</w:t>
      </w:r>
      <w:r w:rsidR="00CD4969">
        <w:t>, as originally submitted</w:t>
      </w:r>
      <w:r w:rsidR="008207DA">
        <w:t>.</w:t>
      </w:r>
      <w:r w:rsidR="008207DA" w:rsidRPr="00996241">
        <w:rPr>
          <w:vertAlign w:val="superscript"/>
        </w:rPr>
        <w:footnoteReference w:id="3"/>
      </w:r>
    </w:p>
    <w:p w14:paraId="6CA7C950" w14:textId="730CA08A" w:rsidR="0001218E" w:rsidRPr="00996241" w:rsidRDefault="0001218E" w:rsidP="00596C62">
      <w:pPr>
        <w:pStyle w:val="Heading1"/>
        <w:shd w:val="clear" w:color="auto" w:fill="FFFFFF" w:themeFill="background1"/>
      </w:pPr>
      <w:r w:rsidRPr="00996241">
        <w:t>The implementation of stage </w:t>
      </w:r>
      <w:r w:rsidR="009C442A">
        <w:t>I</w:t>
      </w:r>
      <w:r>
        <w:t xml:space="preserve"> </w:t>
      </w:r>
      <w:r w:rsidRPr="00996241">
        <w:t xml:space="preserve">of the </w:t>
      </w:r>
      <w:r w:rsidR="009C442A">
        <w:t>KI</w:t>
      </w:r>
      <w:r w:rsidRPr="00996241">
        <w:t xml:space="preserve">P will </w:t>
      </w:r>
      <w:r w:rsidR="009053E6" w:rsidRPr="00596C62">
        <w:t xml:space="preserve">assist </w:t>
      </w:r>
      <w:r w:rsidR="0062447A" w:rsidRPr="00596C62">
        <w:t>Cuba</w:t>
      </w:r>
      <w:r w:rsidR="009053E6" w:rsidRPr="00596C62">
        <w:t xml:space="preserve"> in meeting</w:t>
      </w:r>
      <w:r w:rsidR="009053E6">
        <w:t xml:space="preserve"> the target </w:t>
      </w:r>
      <w:r w:rsidR="009053E6" w:rsidRPr="00D5407E">
        <w:t xml:space="preserve">of </w:t>
      </w:r>
      <w:r w:rsidR="00C224A2" w:rsidRPr="00D5407E">
        <w:t>10</w:t>
      </w:r>
      <w:r w:rsidR="002D5D91" w:rsidRPr="002D5D91">
        <w:t> </w:t>
      </w:r>
      <w:r w:rsidR="00C224A2">
        <w:t>per</w:t>
      </w:r>
      <w:r w:rsidR="002D5D91">
        <w:t> </w:t>
      </w:r>
      <w:r w:rsidR="00C224A2">
        <w:t xml:space="preserve">cent reduction from </w:t>
      </w:r>
      <w:r w:rsidR="00DD46D2">
        <w:t xml:space="preserve">its </w:t>
      </w:r>
      <w:r w:rsidR="00C224A2">
        <w:t xml:space="preserve">HFC baseline consumption </w:t>
      </w:r>
      <w:r w:rsidR="00C224A2" w:rsidRPr="00D5407E">
        <w:t>by 1</w:t>
      </w:r>
      <w:r w:rsidR="00E46361" w:rsidRPr="00D5407E">
        <w:t> </w:t>
      </w:r>
      <w:r w:rsidR="00C224A2" w:rsidRPr="00D5407E">
        <w:t>January</w:t>
      </w:r>
      <w:r w:rsidR="00E46361" w:rsidRPr="00D5407E">
        <w:t> </w:t>
      </w:r>
      <w:r w:rsidR="00C224A2" w:rsidRPr="00D5407E">
        <w:t>2029</w:t>
      </w:r>
      <w:r w:rsidR="00871AFE">
        <w:t>.</w:t>
      </w:r>
    </w:p>
    <w:p w14:paraId="7BE2F659" w14:textId="67434902" w:rsidR="0001218E" w:rsidRPr="00985984" w:rsidRDefault="0001218E" w:rsidP="006C193B">
      <w:pPr>
        <w:pStyle w:val="Heading1"/>
      </w:pPr>
      <w:r w:rsidRPr="00996241">
        <w:t>The first tranche of stage </w:t>
      </w:r>
      <w:r w:rsidR="00BF5B16">
        <w:t>I</w:t>
      </w:r>
      <w:r>
        <w:t xml:space="preserve"> </w:t>
      </w:r>
      <w:r w:rsidRPr="00996241">
        <w:t xml:space="preserve">of the </w:t>
      </w:r>
      <w:r w:rsidR="00BF5B16">
        <w:t>KI</w:t>
      </w:r>
      <w:r w:rsidRPr="00996241">
        <w:t>P being requested at this meeting amounts to US $</w:t>
      </w:r>
      <w:r w:rsidR="006C310B">
        <w:t>180,000</w:t>
      </w:r>
      <w:r w:rsidRPr="00996241">
        <w:t>, plus agency support costs of US $</w:t>
      </w:r>
      <w:r w:rsidR="004E67AA">
        <w:t>12,600</w:t>
      </w:r>
      <w:r w:rsidRPr="00996241">
        <w:t xml:space="preserve"> </w:t>
      </w:r>
      <w:r w:rsidRPr="00EF4E8A">
        <w:t xml:space="preserve">for </w:t>
      </w:r>
      <w:r w:rsidR="0062447A" w:rsidRPr="00EF4E8A">
        <w:t>UNDP</w:t>
      </w:r>
      <w:r w:rsidRPr="00EF4E8A">
        <w:t>, as originally</w:t>
      </w:r>
      <w:r w:rsidRPr="00996241">
        <w:t xml:space="preserve"> submitted</w:t>
      </w:r>
      <w:r w:rsidR="00BF5B16">
        <w:t>, for th</w:t>
      </w:r>
      <w:r w:rsidR="00F13F04">
        <w:t xml:space="preserve">e period of </w:t>
      </w:r>
      <w:r w:rsidR="00F13F04" w:rsidRPr="004E67AA">
        <w:t>January</w:t>
      </w:r>
      <w:r w:rsidR="00EF4E8A">
        <w:t> </w:t>
      </w:r>
      <w:r w:rsidR="00F13F04">
        <w:t xml:space="preserve">2024 to </w:t>
      </w:r>
      <w:r w:rsidR="004E67AA">
        <w:t>December 2029</w:t>
      </w:r>
      <w:r w:rsidRPr="00985984">
        <w:t>.</w:t>
      </w:r>
    </w:p>
    <w:p w14:paraId="34D089F9" w14:textId="77777777" w:rsidR="00C04A7B" w:rsidRPr="00996241" w:rsidRDefault="00C04A7B" w:rsidP="00C04A7B">
      <w:pPr>
        <w:spacing w:after="240"/>
        <w:rPr>
          <w:b/>
        </w:rPr>
      </w:pPr>
      <w:r w:rsidRPr="00996241">
        <w:rPr>
          <w:b/>
        </w:rPr>
        <w:t>Background</w:t>
      </w:r>
    </w:p>
    <w:p w14:paraId="593C1012" w14:textId="60F35B04" w:rsidR="00E36F37" w:rsidRPr="00937BE6" w:rsidRDefault="00EF4E8A" w:rsidP="00EF4E8A">
      <w:pPr>
        <w:pStyle w:val="Heading1"/>
        <w:shd w:val="clear" w:color="auto" w:fill="FFFFFF" w:themeFill="background1"/>
      </w:pPr>
      <w:r>
        <w:t xml:space="preserve">The Government of </w:t>
      </w:r>
      <w:r w:rsidR="0062447A" w:rsidRPr="00EF4E8A">
        <w:t>Cuba</w:t>
      </w:r>
      <w:r w:rsidR="00E36F37" w:rsidRPr="00EF4E8A">
        <w:t xml:space="preserve"> ratified all </w:t>
      </w:r>
      <w:r w:rsidR="00E36F37" w:rsidRPr="000A4838">
        <w:t xml:space="preserve">amendments to the Montreal Protocol, including the Kigali Amendment on </w:t>
      </w:r>
      <w:r w:rsidR="0015184B">
        <w:t>20 June 2019</w:t>
      </w:r>
      <w:r w:rsidR="00E36F37" w:rsidRPr="0015184B">
        <w:t xml:space="preserve">. </w:t>
      </w:r>
      <w:r w:rsidR="0062447A" w:rsidRPr="0015184B">
        <w:t>Cuba</w:t>
      </w:r>
      <w:r w:rsidR="00E36F37" w:rsidRPr="0015184B">
        <w:t xml:space="preserve"> has an HCFC</w:t>
      </w:r>
      <w:r w:rsidR="00E36F37" w:rsidRPr="000A4838">
        <w:t xml:space="preserve"> consumption baseline of</w:t>
      </w:r>
      <w:r w:rsidR="0015184B">
        <w:t xml:space="preserve"> </w:t>
      </w:r>
      <w:r w:rsidR="001D6AA7">
        <w:t>16.88</w:t>
      </w:r>
      <w:r w:rsidR="009B2F58">
        <w:t> </w:t>
      </w:r>
      <w:r w:rsidR="008254FF">
        <w:t>ODP</w:t>
      </w:r>
      <w:r w:rsidR="004C04AD">
        <w:t> </w:t>
      </w:r>
      <w:r w:rsidR="00E36F37" w:rsidRPr="0057165A">
        <w:t xml:space="preserve">tonnes or </w:t>
      </w:r>
      <w:r w:rsidR="0057165A" w:rsidRPr="0057165A">
        <w:rPr>
          <w:bCs/>
          <w:color w:val="000000"/>
        </w:rPr>
        <w:t>283.62</w:t>
      </w:r>
      <w:r w:rsidR="0057165A">
        <w:rPr>
          <w:b/>
          <w:color w:val="000000"/>
          <w:sz w:val="20"/>
          <w:szCs w:val="20"/>
        </w:rPr>
        <w:t> </w:t>
      </w:r>
      <w:r w:rsidR="00E36F37" w:rsidRPr="000A4838">
        <w:t>metric</w:t>
      </w:r>
      <w:r w:rsidR="004C04AD">
        <w:t> </w:t>
      </w:r>
      <w:r w:rsidR="00E36F37" w:rsidRPr="000A4838">
        <w:t>tonnes (mt)</w:t>
      </w:r>
      <w:r w:rsidR="004C04AD">
        <w:t xml:space="preserve"> and i</w:t>
      </w:r>
      <w:r w:rsidR="00AB4643">
        <w:t>s</w:t>
      </w:r>
      <w:r w:rsidR="004C04AD">
        <w:t xml:space="preserve"> set to</w:t>
      </w:r>
      <w:r w:rsidR="00E36F37" w:rsidRPr="000A4838">
        <w:t xml:space="preserve"> completely phase out </w:t>
      </w:r>
      <w:r w:rsidR="00685DE3">
        <w:t xml:space="preserve">consumption </w:t>
      </w:r>
      <w:r w:rsidR="008A06DD">
        <w:t xml:space="preserve">of HCFCs </w:t>
      </w:r>
      <w:r w:rsidR="00E36F37" w:rsidRPr="000A4838">
        <w:t xml:space="preserve">by </w:t>
      </w:r>
      <w:r w:rsidR="00DB2557">
        <w:t>1 January </w:t>
      </w:r>
      <w:r w:rsidR="00DB2557" w:rsidRPr="00937BE6">
        <w:t>2030</w:t>
      </w:r>
      <w:r w:rsidR="00E36F37" w:rsidRPr="00937BE6">
        <w:t>.</w:t>
      </w:r>
      <w:r w:rsidR="00E36F37" w:rsidRPr="00937BE6">
        <w:rPr>
          <w:rStyle w:val="FootnoteReference"/>
        </w:rPr>
        <w:footnoteReference w:id="4"/>
      </w:r>
    </w:p>
    <w:p w14:paraId="4D11B0F0" w14:textId="5FDB2DE7" w:rsidR="0001218E" w:rsidRPr="00CF372D" w:rsidRDefault="0001218E" w:rsidP="006F2CC2">
      <w:pPr>
        <w:spacing w:after="240"/>
        <w:outlineLvl w:val="0"/>
        <w:rPr>
          <w:bCs/>
          <w:u w:val="single"/>
        </w:rPr>
      </w:pPr>
      <w:r w:rsidRPr="00CF372D">
        <w:rPr>
          <w:bCs/>
          <w:u w:val="single"/>
        </w:rPr>
        <w:t>Status of implementation of the HCFC phase-out management plan</w:t>
      </w:r>
    </w:p>
    <w:p w14:paraId="6C2B2D75" w14:textId="16C6E065" w:rsidR="003D63A2" w:rsidRDefault="0001218E" w:rsidP="009B2F58">
      <w:pPr>
        <w:pStyle w:val="Heading1"/>
        <w:keepNext/>
        <w:shd w:val="clear" w:color="auto" w:fill="FFFFFF" w:themeFill="background1"/>
        <w:tabs>
          <w:tab w:val="num" w:pos="709"/>
        </w:tabs>
      </w:pPr>
      <w:r w:rsidRPr="00D202D0">
        <w:t>Stage </w:t>
      </w:r>
      <w:r w:rsidRPr="00FA77B9">
        <w:t>I</w:t>
      </w:r>
      <w:r w:rsidRPr="00985984">
        <w:t xml:space="preserve"> of the </w:t>
      </w:r>
      <w:r w:rsidR="00AB43C3" w:rsidRPr="00AB43C3">
        <w:t xml:space="preserve">HCFC phase-out management plan </w:t>
      </w:r>
      <w:r w:rsidR="00AB43C3">
        <w:t>(</w:t>
      </w:r>
      <w:r w:rsidRPr="00985984">
        <w:t>HPMP</w:t>
      </w:r>
      <w:r w:rsidR="00AB43C3">
        <w:t>)</w:t>
      </w:r>
      <w:r w:rsidRPr="00985984">
        <w:t xml:space="preserve"> </w:t>
      </w:r>
      <w:r w:rsidRPr="009B2F58">
        <w:t xml:space="preserve">for </w:t>
      </w:r>
      <w:r w:rsidR="0062447A" w:rsidRPr="009B2F58">
        <w:t>Cuba</w:t>
      </w:r>
      <w:r w:rsidRPr="00985984">
        <w:t xml:space="preserve"> was </w:t>
      </w:r>
      <w:r w:rsidRPr="002F2812">
        <w:t>approved</w:t>
      </w:r>
      <w:r w:rsidRPr="00985984">
        <w:t xml:space="preserve"> at the </w:t>
      </w:r>
      <w:r w:rsidR="00E06B94">
        <w:t>65</w:t>
      </w:r>
      <w:r w:rsidR="00E06B94" w:rsidRPr="00E06B94">
        <w:rPr>
          <w:vertAlign w:val="superscript"/>
        </w:rPr>
        <w:t>th</w:t>
      </w:r>
      <w:r w:rsidR="00E06B94">
        <w:t> </w:t>
      </w:r>
      <w:r w:rsidRPr="00985984">
        <w:t xml:space="preserve">meeting </w:t>
      </w:r>
      <w:r w:rsidR="00E06B94">
        <w:t>of the Executive Committee</w:t>
      </w:r>
      <w:r w:rsidR="00E06B94" w:rsidRPr="00985984">
        <w:rPr>
          <w:vertAlign w:val="superscript"/>
        </w:rPr>
        <w:footnoteReference w:id="5"/>
      </w:r>
      <w:r w:rsidR="00E06B94">
        <w:t xml:space="preserve"> </w:t>
      </w:r>
      <w:r w:rsidRPr="00985984">
        <w:t xml:space="preserve">to </w:t>
      </w:r>
      <w:r w:rsidR="000C6F47">
        <w:t xml:space="preserve">meet the </w:t>
      </w:r>
      <w:r w:rsidR="00596C61">
        <w:t>35</w:t>
      </w:r>
      <w:r w:rsidR="000C6F47">
        <w:t xml:space="preserve"> per cent reduction </w:t>
      </w:r>
      <w:r w:rsidR="009E6694">
        <w:t>from the baseline by</w:t>
      </w:r>
      <w:r w:rsidR="001073DC">
        <w:t> </w:t>
      </w:r>
      <w:r w:rsidR="00596C61">
        <w:t>2020</w:t>
      </w:r>
      <w:r w:rsidR="001F20E8">
        <w:t>, resulting in the phase</w:t>
      </w:r>
      <w:r w:rsidR="001F20E8">
        <w:noBreakHyphen/>
        <w:t>out of</w:t>
      </w:r>
      <w:r w:rsidRPr="00985984">
        <w:t xml:space="preserve"> </w:t>
      </w:r>
      <w:r w:rsidR="002236D2">
        <w:t>19.26</w:t>
      </w:r>
      <w:r w:rsidRPr="00985984">
        <w:t> ODP tonnes of</w:t>
      </w:r>
      <w:r w:rsidR="003D63A2">
        <w:t xml:space="preserve"> HCFCs</w:t>
      </w:r>
      <w:r w:rsidRPr="00996241">
        <w:t>,</w:t>
      </w:r>
      <w:r w:rsidR="00455E97">
        <w:rPr>
          <w:rStyle w:val="FootnoteReference"/>
        </w:rPr>
        <w:footnoteReference w:id="6"/>
      </w:r>
      <w:r w:rsidRPr="00996241">
        <w:t xml:space="preserve"> at a total cost of US </w:t>
      </w:r>
      <w:r w:rsidR="00DC69FE" w:rsidRPr="00DC69FE">
        <w:t>$</w:t>
      </w:r>
      <w:r w:rsidR="00816B84" w:rsidRPr="00816B84">
        <w:t>1,747,527</w:t>
      </w:r>
      <w:r w:rsidR="00DC69FE" w:rsidRPr="00DC69FE">
        <w:t>, plus agency support costs</w:t>
      </w:r>
      <w:r>
        <w:t>.</w:t>
      </w:r>
      <w:r w:rsidR="000E4B87" w:rsidRPr="000E4B87">
        <w:t xml:space="preserve"> Stage I of the HPMP was completed in December 2021</w:t>
      </w:r>
      <w:r w:rsidR="000E4B87">
        <w:t>.</w:t>
      </w:r>
    </w:p>
    <w:p w14:paraId="3AB653D9" w14:textId="6919FC52" w:rsidR="003D63A2" w:rsidRPr="00DD4F7C" w:rsidRDefault="003D63A2" w:rsidP="00425453">
      <w:pPr>
        <w:pStyle w:val="Heading1"/>
        <w:tabs>
          <w:tab w:val="num" w:pos="709"/>
        </w:tabs>
      </w:pPr>
      <w:r w:rsidRPr="00D202D0">
        <w:t>Stage </w:t>
      </w:r>
      <w:r w:rsidRPr="00FA77B9">
        <w:t>I</w:t>
      </w:r>
      <w:r>
        <w:t>I</w:t>
      </w:r>
      <w:r w:rsidRPr="00985984">
        <w:t xml:space="preserve"> of the HPMP </w:t>
      </w:r>
      <w:r w:rsidRPr="009B2F58">
        <w:t xml:space="preserve">for </w:t>
      </w:r>
      <w:r w:rsidR="0062447A" w:rsidRPr="009B2F58">
        <w:t>Cuba</w:t>
      </w:r>
      <w:r w:rsidRPr="00985984">
        <w:t xml:space="preserve"> was </w:t>
      </w:r>
      <w:r w:rsidRPr="002F2812">
        <w:t>approved</w:t>
      </w:r>
      <w:r w:rsidRPr="00985984">
        <w:t xml:space="preserve"> at the </w:t>
      </w:r>
      <w:r w:rsidR="0079430B">
        <w:t>86</w:t>
      </w:r>
      <w:r w:rsidR="0079430B" w:rsidRPr="0079430B">
        <w:rPr>
          <w:vertAlign w:val="superscript"/>
        </w:rPr>
        <w:t>th</w:t>
      </w:r>
      <w:r w:rsidRPr="00985984">
        <w:t xml:space="preserve"> meeting</w:t>
      </w:r>
      <w:r w:rsidRPr="00985984">
        <w:rPr>
          <w:vertAlign w:val="superscript"/>
        </w:rPr>
        <w:footnoteReference w:id="7"/>
      </w:r>
      <w:r w:rsidRPr="00985984">
        <w:t xml:space="preserve"> to </w:t>
      </w:r>
      <w:r>
        <w:t>reduce</w:t>
      </w:r>
      <w:r w:rsidR="00EB06FD">
        <w:t xml:space="preserve"> HCFC consumption by</w:t>
      </w:r>
      <w:r>
        <w:t xml:space="preserve"> </w:t>
      </w:r>
      <w:r w:rsidR="00A43A5E">
        <w:t>100</w:t>
      </w:r>
      <w:r>
        <w:t xml:space="preserve"> per cent from the baseline by </w:t>
      </w:r>
      <w:r w:rsidR="00A43A5E">
        <w:t>2030</w:t>
      </w:r>
      <w:r w:rsidRPr="00996241">
        <w:t>, at a total cost of US </w:t>
      </w:r>
      <w:r w:rsidR="00621981" w:rsidRPr="00621981">
        <w:t>$1,040,000</w:t>
      </w:r>
      <w:r w:rsidRPr="00996241">
        <w:t>, plus agency support cost</w:t>
      </w:r>
      <w:r>
        <w:t>s.</w:t>
      </w:r>
      <w:r w:rsidRPr="00996241">
        <w:t xml:space="preserve"> </w:t>
      </w:r>
      <w:r w:rsidR="003327F8" w:rsidRPr="003327F8">
        <w:t>Stage</w:t>
      </w:r>
      <w:r w:rsidR="003327F8">
        <w:t> </w:t>
      </w:r>
      <w:r w:rsidR="003327F8" w:rsidRPr="003327F8">
        <w:t xml:space="preserve">II of the HPMP will be completed by </w:t>
      </w:r>
      <w:r w:rsidR="00E108A9">
        <w:t>December 2031</w:t>
      </w:r>
      <w:r w:rsidR="003327F8" w:rsidRPr="003327F8">
        <w:t xml:space="preserve">, as stipulated in the Agreement between the Government of </w:t>
      </w:r>
      <w:r w:rsidR="0062447A" w:rsidRPr="009B2F58">
        <w:t>Cuba</w:t>
      </w:r>
      <w:r w:rsidR="003327F8" w:rsidRPr="009B2F58">
        <w:t xml:space="preserve"> an</w:t>
      </w:r>
      <w:r w:rsidR="003327F8" w:rsidRPr="003327F8">
        <w:t>d the Executive Committee.</w:t>
      </w:r>
    </w:p>
    <w:p w14:paraId="7ED1FFDC" w14:textId="216CD2E8" w:rsidR="00EE1BDA" w:rsidRPr="003662D4" w:rsidRDefault="00EE1BDA" w:rsidP="00EE1BDA">
      <w:pPr>
        <w:pStyle w:val="Heading1"/>
        <w:keepNext/>
        <w:numPr>
          <w:ilvl w:val="0"/>
          <w:numId w:val="0"/>
        </w:numPr>
        <w:suppressAutoHyphens/>
        <w:spacing w:before="240"/>
      </w:pPr>
      <w:r w:rsidRPr="00CF372D">
        <w:rPr>
          <w:u w:val="single"/>
        </w:rPr>
        <w:t>Status of implementation of HFC-relat</w:t>
      </w:r>
      <w:r w:rsidR="00000B27">
        <w:rPr>
          <w:u w:val="single"/>
        </w:rPr>
        <w:t>ed activities</w:t>
      </w:r>
    </w:p>
    <w:p w14:paraId="5411D0D4" w14:textId="4C7B08C7" w:rsidR="006D0E5E" w:rsidRPr="006D0E5E" w:rsidRDefault="006D0E5E" w:rsidP="006D0E5E">
      <w:pPr>
        <w:pStyle w:val="Heading1"/>
      </w:pPr>
      <w:r w:rsidRPr="006D0E5E">
        <w:t xml:space="preserve">At the </w:t>
      </w:r>
      <w:r w:rsidR="00BE2C9C">
        <w:t>75</w:t>
      </w:r>
      <w:r w:rsidR="004E2370" w:rsidRPr="00880AD1">
        <w:rPr>
          <w:vertAlign w:val="superscript"/>
        </w:rPr>
        <w:t>th</w:t>
      </w:r>
      <w:r w:rsidR="004F51A6">
        <w:t> </w:t>
      </w:r>
      <w:r w:rsidRPr="006D0E5E">
        <w:t xml:space="preserve">meeting, </w:t>
      </w:r>
      <w:r w:rsidR="00774D3F">
        <w:t xml:space="preserve">the Government of </w:t>
      </w:r>
      <w:r w:rsidR="001E59CC">
        <w:t>Cuba</w:t>
      </w:r>
      <w:r w:rsidRPr="006D0E5E">
        <w:t xml:space="preserve"> received </w:t>
      </w:r>
      <w:r w:rsidR="00055075" w:rsidRPr="006D0E5E">
        <w:t>US</w:t>
      </w:r>
      <w:r w:rsidR="00055075">
        <w:t> </w:t>
      </w:r>
      <w:r w:rsidR="00055075" w:rsidRPr="006D0E5E">
        <w:t>$</w:t>
      </w:r>
      <w:r w:rsidR="00055075">
        <w:t xml:space="preserve">70,000 in </w:t>
      </w:r>
      <w:r w:rsidRPr="006D0E5E">
        <w:t>funding for conducting a survey on the use of alternatives to ozone</w:t>
      </w:r>
      <w:r w:rsidR="00595610">
        <w:t>-</w:t>
      </w:r>
      <w:r w:rsidRPr="006D0E5E">
        <w:t xml:space="preserve">depleting substances (ODSs), completed in </w:t>
      </w:r>
      <w:r w:rsidR="00F453B5">
        <w:t>September</w:t>
      </w:r>
      <w:r w:rsidR="00577A48">
        <w:t> </w:t>
      </w:r>
      <w:r w:rsidR="00F453B5">
        <w:t>2017</w:t>
      </w:r>
      <w:r w:rsidR="001E59CC">
        <w:t>,</w:t>
      </w:r>
      <w:r w:rsidRPr="006D0E5E">
        <w:t xml:space="preserve"> and at the </w:t>
      </w:r>
      <w:r w:rsidR="00D938ED">
        <w:t>81</w:t>
      </w:r>
      <w:r w:rsidR="00D938ED" w:rsidRPr="00D938ED">
        <w:rPr>
          <w:vertAlign w:val="superscript"/>
        </w:rPr>
        <w:t>st</w:t>
      </w:r>
      <w:r w:rsidR="004F51A6">
        <w:t> </w:t>
      </w:r>
      <w:r w:rsidRPr="006D0E5E">
        <w:t xml:space="preserve">meeting, </w:t>
      </w:r>
      <w:r w:rsidR="00264140" w:rsidRPr="006D0E5E">
        <w:t>US</w:t>
      </w:r>
      <w:r w:rsidR="00264140">
        <w:t> </w:t>
      </w:r>
      <w:r w:rsidR="00264140" w:rsidRPr="006D0E5E">
        <w:t>$</w:t>
      </w:r>
      <w:r w:rsidR="00264140">
        <w:t xml:space="preserve">150,000 in </w:t>
      </w:r>
      <w:r w:rsidRPr="006D0E5E">
        <w:t xml:space="preserve">funding for </w:t>
      </w:r>
      <w:r w:rsidR="00264140">
        <w:t xml:space="preserve">the </w:t>
      </w:r>
      <w:r w:rsidRPr="006D0E5E">
        <w:t>implement</w:t>
      </w:r>
      <w:r w:rsidR="00264140">
        <w:t xml:space="preserve">ation of </w:t>
      </w:r>
      <w:r w:rsidRPr="006D0E5E">
        <w:t>enabling activities for HFC phase</w:t>
      </w:r>
      <w:r w:rsidR="00880AD1">
        <w:noBreakHyphen/>
      </w:r>
      <w:r w:rsidRPr="006D0E5E">
        <w:t>down, which were completed in</w:t>
      </w:r>
      <w:r w:rsidR="001316F5">
        <w:t xml:space="preserve"> December 2022</w:t>
      </w:r>
      <w:r w:rsidRPr="006D0E5E">
        <w:t xml:space="preserve">. These activities assisted the country </w:t>
      </w:r>
      <w:r w:rsidRPr="0062055B">
        <w:rPr>
          <w:i/>
          <w:iCs/>
        </w:rPr>
        <w:t>inter alia</w:t>
      </w:r>
      <w:r w:rsidR="00A766E3">
        <w:t xml:space="preserve"> </w:t>
      </w:r>
      <w:r w:rsidRPr="0062055B">
        <w:t>in ratifying the Kigali Amendment, updating its licensing system to include HFCs and HFC blends</w:t>
      </w:r>
      <w:r w:rsidR="00DD328F">
        <w:t xml:space="preserve">, </w:t>
      </w:r>
      <w:r w:rsidR="00AE28BB" w:rsidRPr="00D7597E">
        <w:t>reporting HFC import data under Article</w:t>
      </w:r>
      <w:r w:rsidR="001D405A">
        <w:t xml:space="preserve"> </w:t>
      </w:r>
      <w:r w:rsidR="00AE28BB" w:rsidRPr="00D7597E">
        <w:t>7 of the Montreal Protocol</w:t>
      </w:r>
      <w:r w:rsidR="00AE28BB">
        <w:t xml:space="preserve">, </w:t>
      </w:r>
      <w:r w:rsidR="009F6141">
        <w:t xml:space="preserve">and </w:t>
      </w:r>
      <w:r w:rsidR="00D7597E" w:rsidRPr="00D7597E">
        <w:t>promot</w:t>
      </w:r>
      <w:r w:rsidR="009F6141">
        <w:t>ing</w:t>
      </w:r>
      <w:r w:rsidR="00D7597E" w:rsidRPr="00D7597E">
        <w:t xml:space="preserve"> the import of efficient technologies in accordance with the objectives of the Kigali Amendment</w:t>
      </w:r>
      <w:r w:rsidRPr="006D0E5E">
        <w:t>.</w:t>
      </w:r>
    </w:p>
    <w:p w14:paraId="5FFB0862" w14:textId="49FEFDF4" w:rsidR="00CF372D" w:rsidRDefault="00CF372D" w:rsidP="005C31D8">
      <w:pPr>
        <w:keepNext/>
        <w:keepLines/>
        <w:spacing w:after="240"/>
        <w:rPr>
          <w:b/>
          <w:bCs/>
        </w:rPr>
      </w:pPr>
      <w:r>
        <w:rPr>
          <w:b/>
          <w:bCs/>
        </w:rPr>
        <w:t>Stage I of the Kigali HFC implementation plan</w:t>
      </w:r>
    </w:p>
    <w:p w14:paraId="7685ADD6" w14:textId="1E7A96E1" w:rsidR="008862B1" w:rsidRPr="00CF372D" w:rsidRDefault="008862B1" w:rsidP="005C31D8">
      <w:pPr>
        <w:keepNext/>
        <w:keepLines/>
        <w:spacing w:after="240"/>
        <w:rPr>
          <w:u w:val="single"/>
        </w:rPr>
      </w:pPr>
      <w:r w:rsidRPr="00CF372D">
        <w:rPr>
          <w:u w:val="single"/>
        </w:rPr>
        <w:t>Policy, regulatory and institutional frameworks</w:t>
      </w:r>
    </w:p>
    <w:p w14:paraId="76E8C271" w14:textId="1CBD84B7" w:rsidR="00E26843" w:rsidRPr="005E004E" w:rsidRDefault="000442FF" w:rsidP="005E004E">
      <w:pPr>
        <w:pStyle w:val="Heading1"/>
        <w:rPr>
          <w:rFonts w:cstheme="minorHAnsi"/>
          <w:lang w:val="en-US"/>
        </w:rPr>
      </w:pPr>
      <w:r w:rsidRPr="000442FF">
        <w:t>The bod</w:t>
      </w:r>
      <w:r w:rsidR="00964B85">
        <w:t>ies</w:t>
      </w:r>
      <w:r w:rsidRPr="000442FF">
        <w:t xml:space="preserve"> responsible for the implementation of the Montreal Protocol i</w:t>
      </w:r>
      <w:r w:rsidR="00964B85">
        <w:t>n Cuba are</w:t>
      </w:r>
      <w:r w:rsidRPr="000442FF">
        <w:t xml:space="preserve"> the Ozone Technical Office (OTOZ)</w:t>
      </w:r>
      <w:r w:rsidR="00964B85">
        <w:t xml:space="preserve">, embedded within the national </w:t>
      </w:r>
      <w:r w:rsidR="00964B85" w:rsidRPr="00964B85">
        <w:t>Cent</w:t>
      </w:r>
      <w:r w:rsidR="007E6BD6">
        <w:t>re</w:t>
      </w:r>
      <w:r w:rsidR="00964B85" w:rsidRPr="00964B85">
        <w:t xml:space="preserve"> for Information Management and Energy Development</w:t>
      </w:r>
      <w:r w:rsidR="00025A54">
        <w:t xml:space="preserve"> </w:t>
      </w:r>
      <w:r w:rsidR="001D405A">
        <w:t>at</w:t>
      </w:r>
      <w:r w:rsidR="00025A54" w:rsidRPr="00025A54">
        <w:t xml:space="preserve"> the Agency of Nuclear Energy and Advanced Technologies </w:t>
      </w:r>
      <w:r w:rsidR="00025A54">
        <w:t>of</w:t>
      </w:r>
      <w:r w:rsidR="00964B85">
        <w:t xml:space="preserve"> the Ministry of Science, Technology and the Environment</w:t>
      </w:r>
      <w:r w:rsidR="00025A54">
        <w:t xml:space="preserve"> (CITMA)</w:t>
      </w:r>
      <w:r w:rsidR="00737400">
        <w:t>;</w:t>
      </w:r>
      <w:r w:rsidR="007C24F0">
        <w:t xml:space="preserve"> and </w:t>
      </w:r>
      <w:r w:rsidR="007A1236">
        <w:rPr>
          <w:rFonts w:cstheme="minorHAnsi"/>
        </w:rPr>
        <w:t>CITMA’s</w:t>
      </w:r>
      <w:r w:rsidR="007C24F0" w:rsidRPr="009F1F84">
        <w:rPr>
          <w:rFonts w:cstheme="minorHAnsi"/>
          <w:lang w:val="en-US"/>
        </w:rPr>
        <w:t xml:space="preserve"> Office of Environmental Regulation and Safety</w:t>
      </w:r>
      <w:r w:rsidR="005E004E">
        <w:rPr>
          <w:rFonts w:cstheme="minorHAnsi"/>
          <w:lang w:val="en-US"/>
        </w:rPr>
        <w:t>, a</w:t>
      </w:r>
      <w:r w:rsidR="007C24F0" w:rsidRPr="009F1F84">
        <w:rPr>
          <w:rFonts w:cstheme="minorHAnsi"/>
          <w:lang w:val="en-US"/>
        </w:rPr>
        <w:t xml:space="preserve"> regulatory and control body for chemicals, including those that damage the ozone layer and cause global warming.</w:t>
      </w:r>
    </w:p>
    <w:p w14:paraId="346AD21F" w14:textId="001DB9AC" w:rsidR="00CA264A" w:rsidRPr="00335DAB" w:rsidRDefault="00E26843" w:rsidP="002C3EE6">
      <w:pPr>
        <w:pStyle w:val="Heading1"/>
      </w:pPr>
      <w:r>
        <w:t xml:space="preserve">The main regulations </w:t>
      </w:r>
      <w:r w:rsidR="00674E5D">
        <w:t>addressing</w:t>
      </w:r>
      <w:r>
        <w:t xml:space="preserve"> HFC</w:t>
      </w:r>
      <w:r w:rsidR="00674E5D">
        <w:t xml:space="preserve"> imports, consumption and </w:t>
      </w:r>
      <w:r w:rsidR="00D25F82">
        <w:t>other issues related to</w:t>
      </w:r>
      <w:r w:rsidR="00674E5D">
        <w:t xml:space="preserve"> the Kigali Amendment</w:t>
      </w:r>
      <w:r w:rsidR="00F8542E">
        <w:t xml:space="preserve"> </w:t>
      </w:r>
      <w:r w:rsidR="00B8093F">
        <w:t>are</w:t>
      </w:r>
      <w:r w:rsidR="00F10DE3">
        <w:t xml:space="preserve"> R</w:t>
      </w:r>
      <w:r>
        <w:t>esolution 253/2021</w:t>
      </w:r>
      <w:r w:rsidR="00C4012E">
        <w:t xml:space="preserve"> (</w:t>
      </w:r>
      <w:r w:rsidR="00CC2F75">
        <w:t>“</w:t>
      </w:r>
      <w:r w:rsidR="00C4012E">
        <w:t>Regulations for the handling of hazardous chemicals for industrial use, public consumption and hazardous waste</w:t>
      </w:r>
      <w:r w:rsidR="00CC2F75">
        <w:t>”</w:t>
      </w:r>
      <w:r w:rsidR="00C4012E">
        <w:t>)</w:t>
      </w:r>
      <w:r w:rsidR="007E6BD6">
        <w:t>,</w:t>
      </w:r>
      <w:r w:rsidR="007566AB">
        <w:t xml:space="preserve"> providing i</w:t>
      </w:r>
      <w:r w:rsidR="00BB6293" w:rsidRPr="00BB6293">
        <w:t>nstructions for prior registration (authorization/licens</w:t>
      </w:r>
      <w:r w:rsidR="00CA264A">
        <w:t>ing</w:t>
      </w:r>
      <w:r w:rsidR="00BB6293" w:rsidRPr="00BB6293">
        <w:t xml:space="preserve">) of entities </w:t>
      </w:r>
      <w:r w:rsidR="00BB6293">
        <w:t>intending</w:t>
      </w:r>
      <w:r w:rsidR="00BB6293" w:rsidRPr="00BB6293">
        <w:t xml:space="preserve"> to import HFCs</w:t>
      </w:r>
      <w:r w:rsidR="00CA264A">
        <w:t>,</w:t>
      </w:r>
      <w:r w:rsidR="00CA264A" w:rsidRPr="00CA264A">
        <w:t xml:space="preserve"> </w:t>
      </w:r>
      <w:r w:rsidR="00CA264A">
        <w:t>adopted on 17 February 2022;</w:t>
      </w:r>
      <w:r w:rsidR="00F10DE3">
        <w:t xml:space="preserve"> and R</w:t>
      </w:r>
      <w:r>
        <w:t>esolution</w:t>
      </w:r>
      <w:r w:rsidR="00F8542E">
        <w:t> </w:t>
      </w:r>
      <w:r>
        <w:t xml:space="preserve">8/2022 </w:t>
      </w:r>
      <w:r w:rsidR="00C4012E">
        <w:t>(</w:t>
      </w:r>
      <w:r w:rsidR="00CC2F75">
        <w:t>“</w:t>
      </w:r>
      <w:r w:rsidR="00C4012E">
        <w:t xml:space="preserve">Procedure for the implementation of the quota system for the importation of </w:t>
      </w:r>
      <w:r w:rsidR="00737400">
        <w:t>HFCs</w:t>
      </w:r>
      <w:r w:rsidR="00CC2F75">
        <w:t>”</w:t>
      </w:r>
      <w:r w:rsidR="00C4012E">
        <w:t>)</w:t>
      </w:r>
      <w:r w:rsidR="007E6BD6">
        <w:t>,</w:t>
      </w:r>
      <w:r w:rsidR="00C4012E">
        <w:t xml:space="preserve"> </w:t>
      </w:r>
      <w:r w:rsidR="007E6BD6" w:rsidRPr="00335DAB">
        <w:t>adopted on 26 April 2022</w:t>
      </w:r>
      <w:r w:rsidR="007E6BD6">
        <w:t xml:space="preserve">, </w:t>
      </w:r>
      <w:r w:rsidR="00CA264A">
        <w:t>regarding</w:t>
      </w:r>
      <w:r w:rsidR="00CA264A" w:rsidRPr="00BB6293">
        <w:t xml:space="preserve"> the adoption of an annual quota reduction scheme</w:t>
      </w:r>
      <w:r w:rsidR="00CA264A">
        <w:t>,</w:t>
      </w:r>
      <w:r w:rsidR="00CA264A" w:rsidRPr="00BB6293">
        <w:t xml:space="preserve"> </w:t>
      </w:r>
      <w:r w:rsidR="00CA264A">
        <w:t>to be applied</w:t>
      </w:r>
      <w:r w:rsidR="00CA264A" w:rsidRPr="00BB6293">
        <w:t xml:space="preserve"> as </w:t>
      </w:r>
      <w:r w:rsidR="00CC2F75" w:rsidRPr="00BB6293">
        <w:t>of</w:t>
      </w:r>
      <w:r w:rsidR="00CC2F75">
        <w:t> </w:t>
      </w:r>
      <w:r w:rsidR="00CA264A" w:rsidRPr="00BB6293">
        <w:t>2024</w:t>
      </w:r>
      <w:r w:rsidR="00CA264A">
        <w:t xml:space="preserve"> </w:t>
      </w:r>
      <w:r w:rsidR="00CA264A" w:rsidRPr="00BB6293">
        <w:t xml:space="preserve">in </w:t>
      </w:r>
      <w:r w:rsidR="00CA264A" w:rsidRPr="00335DAB">
        <w:t>accordance with the reduction schedule established by the Kigali Amendment</w:t>
      </w:r>
      <w:r w:rsidR="007E6BD6">
        <w:t>.</w:t>
      </w:r>
    </w:p>
    <w:p w14:paraId="580D31E0" w14:textId="6831EA3F" w:rsidR="00D36999" w:rsidRPr="00335DAB" w:rsidRDefault="00B8093F" w:rsidP="004F4683">
      <w:pPr>
        <w:pStyle w:val="Heading1"/>
      </w:pPr>
      <w:r w:rsidRPr="00335DAB">
        <w:t>Other</w:t>
      </w:r>
      <w:r w:rsidR="00BF70A0" w:rsidRPr="00335DAB">
        <w:t xml:space="preserve"> relevant regulations include </w:t>
      </w:r>
      <w:r w:rsidR="00E26843" w:rsidRPr="00335DAB">
        <w:t>Resolution</w:t>
      </w:r>
      <w:r w:rsidR="00674E5D" w:rsidRPr="00335DAB">
        <w:t> </w:t>
      </w:r>
      <w:r w:rsidR="00E26843" w:rsidRPr="00335DAB">
        <w:t>235/2021</w:t>
      </w:r>
      <w:r w:rsidR="00674E5D" w:rsidRPr="00335DAB">
        <w:t xml:space="preserve"> (</w:t>
      </w:r>
      <w:r w:rsidR="00CC2F75">
        <w:t>“</w:t>
      </w:r>
      <w:r w:rsidR="00E26843" w:rsidRPr="00335DAB">
        <w:t>Procedure to guarantee the energy efficiency of energy end</w:t>
      </w:r>
      <w:r w:rsidR="00D25F82" w:rsidRPr="00335DAB">
        <w:t>-</w:t>
      </w:r>
      <w:r w:rsidR="00E26843" w:rsidRPr="00335DAB">
        <w:t>use and generation equipment with renewable sources that are imported, manufactured, assembled and marketed in the country</w:t>
      </w:r>
      <w:r w:rsidR="00CC2F75">
        <w:t>”</w:t>
      </w:r>
      <w:r w:rsidR="00674E5D" w:rsidRPr="00335DAB">
        <w:t>), and</w:t>
      </w:r>
      <w:r w:rsidR="00BF70A0" w:rsidRPr="00335DAB">
        <w:t xml:space="preserve"> </w:t>
      </w:r>
      <w:r w:rsidR="00E26843" w:rsidRPr="00335DAB">
        <w:t>Resolution</w:t>
      </w:r>
      <w:r w:rsidR="00674E5D" w:rsidRPr="00335DAB">
        <w:t> </w:t>
      </w:r>
      <w:r w:rsidR="00E26843" w:rsidRPr="00335DAB">
        <w:t xml:space="preserve">236/2021 </w:t>
      </w:r>
      <w:r w:rsidR="00674E5D" w:rsidRPr="00335DAB">
        <w:t>(</w:t>
      </w:r>
      <w:r w:rsidR="00CC2F75">
        <w:t>“</w:t>
      </w:r>
      <w:r w:rsidR="00E26843" w:rsidRPr="00335DAB">
        <w:t>Technical regulation on quality, energy efficiency, electrical safety and tropicalization for end-use energy and generation equipment with renewable sources</w:t>
      </w:r>
      <w:r w:rsidR="00CC2F75">
        <w:t>”</w:t>
      </w:r>
      <w:r w:rsidR="00D25F82" w:rsidRPr="00335DAB">
        <w:t>),</w:t>
      </w:r>
      <w:r w:rsidR="000114A0" w:rsidRPr="00335DAB">
        <w:t xml:space="preserve"> both</w:t>
      </w:r>
      <w:r w:rsidR="00D25F82" w:rsidRPr="00335DAB">
        <w:t xml:space="preserve"> adopted on 8 November 2021</w:t>
      </w:r>
      <w:r w:rsidR="00E26843" w:rsidRPr="00335DAB">
        <w:t>.</w:t>
      </w:r>
    </w:p>
    <w:p w14:paraId="791F090A" w14:textId="0AE641F8" w:rsidR="00874699" w:rsidRPr="00005AD6" w:rsidRDefault="0001218E" w:rsidP="00D36999">
      <w:pPr>
        <w:keepNext/>
        <w:keepLines/>
        <w:spacing w:before="240" w:after="240"/>
        <w:outlineLvl w:val="0"/>
        <w:rPr>
          <w:u w:val="single"/>
        </w:rPr>
      </w:pPr>
      <w:r w:rsidRPr="00335DAB">
        <w:rPr>
          <w:u w:val="single"/>
        </w:rPr>
        <w:t>HFC consumptio</w:t>
      </w:r>
      <w:r w:rsidR="006C27C4" w:rsidRPr="00335DAB">
        <w:rPr>
          <w:u w:val="single"/>
        </w:rPr>
        <w:t>n</w:t>
      </w:r>
    </w:p>
    <w:p w14:paraId="0A883C95" w14:textId="35086F47" w:rsidR="00117833" w:rsidRPr="00C53620" w:rsidRDefault="0062447A" w:rsidP="009B2F58">
      <w:pPr>
        <w:pStyle w:val="Heading1"/>
        <w:shd w:val="clear" w:color="auto" w:fill="FFFFFF" w:themeFill="background1"/>
      </w:pPr>
      <w:r w:rsidRPr="00005AD6">
        <w:t>Cuba</w:t>
      </w:r>
      <w:r w:rsidR="00117833" w:rsidRPr="00005AD6">
        <w:t xml:space="preserve"> </w:t>
      </w:r>
      <w:r w:rsidR="006E6EA5" w:rsidRPr="00005AD6">
        <w:t>only</w:t>
      </w:r>
      <w:r w:rsidR="00117833" w:rsidRPr="00005AD6">
        <w:t xml:space="preserve"> imports HFCs</w:t>
      </w:r>
      <w:r w:rsidR="00117833">
        <w:t xml:space="preserve"> for use in </w:t>
      </w:r>
      <w:r w:rsidR="00294AEA">
        <w:t xml:space="preserve">the </w:t>
      </w:r>
      <w:r w:rsidR="00F41211">
        <w:t>refrigeration and air-conditioning (</w:t>
      </w:r>
      <w:r w:rsidR="00493046">
        <w:t>RAC</w:t>
      </w:r>
      <w:r w:rsidR="00F41211">
        <w:t xml:space="preserve">) manufacturing and </w:t>
      </w:r>
      <w:r w:rsidR="00493046">
        <w:t>servicing</w:t>
      </w:r>
      <w:r w:rsidR="00294AEA">
        <w:t xml:space="preserve"> sect</w:t>
      </w:r>
      <w:r w:rsidR="000A5690">
        <w:t>o</w:t>
      </w:r>
      <w:r w:rsidR="00294AEA">
        <w:t>rs</w:t>
      </w:r>
      <w:r w:rsidR="00493046">
        <w:t>,</w:t>
      </w:r>
      <w:r w:rsidR="00F41211">
        <w:t xml:space="preserve"> the </w:t>
      </w:r>
      <w:r w:rsidR="00C219B8">
        <w:t>manufactur</w:t>
      </w:r>
      <w:r w:rsidR="00294AEA">
        <w:t>e</w:t>
      </w:r>
      <w:r w:rsidR="00C219B8">
        <w:t xml:space="preserve"> of </w:t>
      </w:r>
      <w:r w:rsidR="00285D7E">
        <w:t xml:space="preserve">pharmaceutical </w:t>
      </w:r>
      <w:r w:rsidR="00493046">
        <w:t>aerosol</w:t>
      </w:r>
      <w:r w:rsidR="00C219B8">
        <w:t>s</w:t>
      </w:r>
      <w:r w:rsidR="00746F44">
        <w:t xml:space="preserve"> (i.e., metered</w:t>
      </w:r>
      <w:r w:rsidR="00C219B8">
        <w:t>-</w:t>
      </w:r>
      <w:r w:rsidR="00746F44">
        <w:t>dose inhalers (MDIs))</w:t>
      </w:r>
      <w:r w:rsidR="002527EB">
        <w:t xml:space="preserve"> and </w:t>
      </w:r>
      <w:r w:rsidR="00493046">
        <w:t>polyurethane (PU) foam</w:t>
      </w:r>
      <w:r w:rsidR="00F41211">
        <w:t>, and</w:t>
      </w:r>
      <w:r w:rsidR="00294AEA">
        <w:t xml:space="preserve"> in the</w:t>
      </w:r>
      <w:r w:rsidR="00493046">
        <w:t xml:space="preserve"> </w:t>
      </w:r>
      <w:r w:rsidR="00F41211">
        <w:t xml:space="preserve">firefighting </w:t>
      </w:r>
      <w:r w:rsidR="00117833" w:rsidRPr="00EA058F">
        <w:t>sector</w:t>
      </w:r>
      <w:r w:rsidR="00117833" w:rsidRPr="00C53620">
        <w:t>. In</w:t>
      </w:r>
      <w:r w:rsidR="00CD1D20">
        <w:t xml:space="preserve"> </w:t>
      </w:r>
      <w:r w:rsidR="00117833" w:rsidRPr="00C53620">
        <w:t xml:space="preserve">2022, </w:t>
      </w:r>
      <w:r w:rsidR="00CD1D20">
        <w:t>the country</w:t>
      </w:r>
      <w:r w:rsidR="00CD1D20" w:rsidRPr="00C53620">
        <w:t xml:space="preserve"> </w:t>
      </w:r>
      <w:r w:rsidR="00117833" w:rsidRPr="00C53620">
        <w:t xml:space="preserve">consumed </w:t>
      </w:r>
      <w:r w:rsidR="00AE53EF">
        <w:t>HFC</w:t>
      </w:r>
      <w:r w:rsidR="00AE53EF">
        <w:noBreakHyphen/>
        <w:t>134a</w:t>
      </w:r>
      <w:r w:rsidR="00117833" w:rsidRPr="00C53620">
        <w:t xml:space="preserve"> </w:t>
      </w:r>
      <w:r w:rsidR="00117833" w:rsidRPr="00CD2619">
        <w:t>(</w:t>
      </w:r>
      <w:r w:rsidR="00AE53EF">
        <w:t>32.3</w:t>
      </w:r>
      <w:r w:rsidR="002024FF">
        <w:t> </w:t>
      </w:r>
      <w:r w:rsidR="00117833" w:rsidRPr="00C53620">
        <w:t>per</w:t>
      </w:r>
      <w:r w:rsidR="002024FF">
        <w:t> </w:t>
      </w:r>
      <w:r w:rsidR="00117833" w:rsidRPr="00C53620">
        <w:t>cent of total HFC consumption in CO</w:t>
      </w:r>
      <w:r w:rsidR="00117833" w:rsidRPr="00117833">
        <w:rPr>
          <w:vertAlign w:val="subscript"/>
        </w:rPr>
        <w:t>2</w:t>
      </w:r>
      <w:r w:rsidR="002024FF">
        <w:noBreakHyphen/>
      </w:r>
      <w:r w:rsidR="00117833" w:rsidRPr="00C53620">
        <w:t>eq</w:t>
      </w:r>
      <w:r w:rsidR="000E1BE3">
        <w:t>uivalent (CO</w:t>
      </w:r>
      <w:r w:rsidR="000E1BE3" w:rsidRPr="00760366">
        <w:rPr>
          <w:vertAlign w:val="subscript"/>
        </w:rPr>
        <w:t>2</w:t>
      </w:r>
      <w:r w:rsidR="000E1BE3">
        <w:noBreakHyphen/>
        <w:t>eq)</w:t>
      </w:r>
      <w:r w:rsidR="00CD1D20">
        <w:t xml:space="preserve"> </w:t>
      </w:r>
      <w:r w:rsidR="00117833" w:rsidRPr="00C53620">
        <w:t xml:space="preserve">tonnes), </w:t>
      </w:r>
      <w:r w:rsidR="00AE53EF">
        <w:t>R</w:t>
      </w:r>
      <w:r w:rsidR="00AE53EF">
        <w:noBreakHyphen/>
        <w:t>404A</w:t>
      </w:r>
      <w:r w:rsidR="00117833" w:rsidRPr="00C53620">
        <w:t xml:space="preserve"> </w:t>
      </w:r>
      <w:r w:rsidR="00117833" w:rsidRPr="004F2DE8">
        <w:t>(</w:t>
      </w:r>
      <w:r w:rsidR="00AE53EF">
        <w:t>26.3</w:t>
      </w:r>
      <w:r w:rsidR="002024FF">
        <w:t> </w:t>
      </w:r>
      <w:r w:rsidR="00117833" w:rsidRPr="00C53620">
        <w:t>per</w:t>
      </w:r>
      <w:r w:rsidR="002024FF">
        <w:t> </w:t>
      </w:r>
      <w:r w:rsidR="00117833" w:rsidRPr="00C53620">
        <w:t xml:space="preserve">cent), </w:t>
      </w:r>
      <w:r w:rsidR="00AE53EF">
        <w:t>R</w:t>
      </w:r>
      <w:r w:rsidR="00AE53EF">
        <w:noBreakHyphen/>
        <w:t>410A</w:t>
      </w:r>
      <w:r w:rsidR="00117833" w:rsidRPr="00C53620">
        <w:t xml:space="preserve"> </w:t>
      </w:r>
      <w:r w:rsidR="00117833" w:rsidRPr="002024FF">
        <w:t>(</w:t>
      </w:r>
      <w:r w:rsidR="00AE53EF">
        <w:t>19.8</w:t>
      </w:r>
      <w:r w:rsidR="002024FF">
        <w:t> </w:t>
      </w:r>
      <w:r w:rsidR="00117833" w:rsidRPr="00C53620">
        <w:t>per</w:t>
      </w:r>
      <w:r w:rsidR="002024FF">
        <w:t> </w:t>
      </w:r>
      <w:r w:rsidR="00117833" w:rsidRPr="00C53620">
        <w:t xml:space="preserve">cent), </w:t>
      </w:r>
      <w:r w:rsidR="00D20F8E">
        <w:t>R</w:t>
      </w:r>
      <w:r w:rsidR="00D20F8E">
        <w:noBreakHyphen/>
        <w:t>407C</w:t>
      </w:r>
      <w:r w:rsidR="00117833" w:rsidRPr="00C53620">
        <w:t xml:space="preserve"> </w:t>
      </w:r>
      <w:r w:rsidR="00117833" w:rsidRPr="002024FF">
        <w:t>(</w:t>
      </w:r>
      <w:r w:rsidR="00D20F8E">
        <w:t>7.9</w:t>
      </w:r>
      <w:r w:rsidR="002024FF">
        <w:t> </w:t>
      </w:r>
      <w:r w:rsidR="00117833" w:rsidRPr="00C53620">
        <w:t>per</w:t>
      </w:r>
      <w:r w:rsidR="002024FF">
        <w:t> </w:t>
      </w:r>
      <w:r w:rsidR="00117833" w:rsidRPr="00C53620">
        <w:t>cent), and</w:t>
      </w:r>
      <w:r w:rsidR="008F6591">
        <w:t xml:space="preserve"> </w:t>
      </w:r>
      <w:r w:rsidR="00303D21">
        <w:t>o</w:t>
      </w:r>
      <w:r w:rsidR="008F6591">
        <w:t>ther HFCs</w:t>
      </w:r>
      <w:r w:rsidR="00117833" w:rsidRPr="00C53620">
        <w:t xml:space="preserve"> </w:t>
      </w:r>
      <w:r w:rsidR="00D20F8E">
        <w:t>(</w:t>
      </w:r>
      <w:r w:rsidR="00C261C4">
        <w:t>13.7</w:t>
      </w:r>
      <w:r w:rsidR="00D20F8E">
        <w:t> </w:t>
      </w:r>
      <w:r w:rsidR="00117833" w:rsidRPr="00C53620">
        <w:t>per</w:t>
      </w:r>
      <w:r w:rsidR="00D20F8E">
        <w:t> </w:t>
      </w:r>
      <w:r w:rsidR="00117833" w:rsidRPr="00C53620">
        <w:t>cent). Table</w:t>
      </w:r>
      <w:r w:rsidR="00DD35DE">
        <w:t> </w:t>
      </w:r>
      <w:r w:rsidR="00117833" w:rsidRPr="00C53620">
        <w:t xml:space="preserve">1 presents the country’s HFC consumption </w:t>
      </w:r>
      <w:r w:rsidR="00C6464C" w:rsidRPr="00C6464C">
        <w:t xml:space="preserve">as reported under </w:t>
      </w:r>
      <w:r w:rsidR="002C6162">
        <w:t>Article 7 to the Ozone Secretariat</w:t>
      </w:r>
      <w:r w:rsidR="00C6464C" w:rsidRPr="00C6464C">
        <w:t>.</w:t>
      </w:r>
    </w:p>
    <w:p w14:paraId="4AD52469" w14:textId="7963E212" w:rsidR="005162D4" w:rsidRPr="005162D4" w:rsidRDefault="005162D4" w:rsidP="00437C42">
      <w:pPr>
        <w:pStyle w:val="Heading1"/>
        <w:keepNext/>
        <w:keepLines/>
        <w:numPr>
          <w:ilvl w:val="0"/>
          <w:numId w:val="0"/>
        </w:numPr>
        <w:spacing w:after="0"/>
        <w:rPr>
          <w:b/>
          <w:bCs/>
        </w:rPr>
      </w:pPr>
      <w:r w:rsidRPr="005162D4">
        <w:rPr>
          <w:b/>
          <w:bCs/>
        </w:rPr>
        <w:t xml:space="preserve">Table 1. HFC consumption in </w:t>
      </w:r>
      <w:r w:rsidR="0062447A" w:rsidRPr="009B2F58">
        <w:rPr>
          <w:b/>
          <w:bCs/>
        </w:rPr>
        <w:t>Cuba</w:t>
      </w:r>
      <w:r w:rsidRPr="009B2F58">
        <w:rPr>
          <w:b/>
          <w:bCs/>
        </w:rPr>
        <w:t xml:space="preserve"> (2</w:t>
      </w:r>
      <w:r w:rsidRPr="005162D4">
        <w:rPr>
          <w:b/>
          <w:bCs/>
        </w:rPr>
        <w:t>019–2022</w:t>
      </w:r>
      <w:r w:rsidR="009410C5">
        <w:rPr>
          <w:b/>
          <w:bCs/>
        </w:rPr>
        <w:t xml:space="preserve"> </w:t>
      </w:r>
      <w:r w:rsidR="002C6162">
        <w:rPr>
          <w:b/>
          <w:bCs/>
        </w:rPr>
        <w:t>Article 7 data</w:t>
      </w:r>
      <w:r w:rsidRPr="005162D4">
        <w:rPr>
          <w:b/>
          <w:bCs/>
        </w:rPr>
        <w:t>)</w:t>
      </w:r>
    </w:p>
    <w:tbl>
      <w:tblPr>
        <w:tblStyle w:val="TableGrid"/>
        <w:tblW w:w="5000" w:type="pct"/>
        <w:tblLayout w:type="fixed"/>
        <w:tblLook w:val="04A0" w:firstRow="1" w:lastRow="0" w:firstColumn="1" w:lastColumn="0" w:noHBand="0" w:noVBand="1"/>
      </w:tblPr>
      <w:tblGrid>
        <w:gridCol w:w="1697"/>
        <w:gridCol w:w="891"/>
        <w:gridCol w:w="1260"/>
        <w:gridCol w:w="1260"/>
        <w:gridCol w:w="1260"/>
        <w:gridCol w:w="1260"/>
        <w:gridCol w:w="1722"/>
      </w:tblGrid>
      <w:tr w:rsidR="005162D4" w:rsidRPr="005446AF" w14:paraId="455E7F40" w14:textId="77777777" w:rsidTr="00CF5DA7">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6DE2B2D3" w14:textId="77777777" w:rsidR="005162D4" w:rsidRPr="005446AF" w:rsidRDefault="005162D4" w:rsidP="00437C42">
            <w:pPr>
              <w:keepNext/>
              <w:keepLines/>
              <w:tabs>
                <w:tab w:val="left" w:pos="3141"/>
              </w:tabs>
              <w:suppressAutoHyphens/>
              <w:jc w:val="center"/>
              <w:rPr>
                <w:b/>
                <w:bCs/>
                <w:sz w:val="20"/>
                <w:szCs w:val="20"/>
              </w:rPr>
            </w:pPr>
            <w:r w:rsidRPr="005446AF">
              <w:rPr>
                <w:b/>
                <w:bCs/>
                <w:sz w:val="20"/>
                <w:szCs w:val="20"/>
              </w:rPr>
              <w:t>HFC</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2CF32AF6" w14:textId="505E17D2" w:rsidR="005162D4" w:rsidRPr="005446AF" w:rsidRDefault="005162D4" w:rsidP="00437C42">
            <w:pPr>
              <w:keepNext/>
              <w:keepLines/>
              <w:tabs>
                <w:tab w:val="left" w:pos="3141"/>
              </w:tabs>
              <w:suppressAutoHyphens/>
              <w:jc w:val="center"/>
              <w:rPr>
                <w:b/>
                <w:bCs/>
                <w:sz w:val="20"/>
                <w:szCs w:val="20"/>
              </w:rPr>
            </w:pPr>
            <w:r w:rsidRPr="005446AF">
              <w:rPr>
                <w:b/>
                <w:bCs/>
                <w:sz w:val="20"/>
                <w:szCs w:val="20"/>
              </w:rPr>
              <w:t>GWP</w:t>
            </w:r>
            <w:r w:rsidR="00AB43C3" w:rsidRPr="005446AF">
              <w:rPr>
                <w:b/>
                <w:bCs/>
                <w:sz w:val="20"/>
                <w:szCs w:val="20"/>
              </w:rPr>
              <w:t>*</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7C3DED6" w14:textId="77777777" w:rsidR="005162D4" w:rsidRPr="005446AF" w:rsidRDefault="005162D4" w:rsidP="00437C42">
            <w:pPr>
              <w:keepNext/>
              <w:keepLines/>
              <w:tabs>
                <w:tab w:val="left" w:pos="3141"/>
              </w:tabs>
              <w:suppressAutoHyphens/>
              <w:jc w:val="center"/>
              <w:rPr>
                <w:b/>
                <w:bCs/>
                <w:sz w:val="20"/>
                <w:szCs w:val="20"/>
              </w:rPr>
            </w:pPr>
            <w:r w:rsidRPr="005446AF">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0486574" w14:textId="77777777" w:rsidR="005162D4" w:rsidRPr="005446AF" w:rsidRDefault="005162D4" w:rsidP="00437C42">
            <w:pPr>
              <w:keepNext/>
              <w:keepLines/>
              <w:tabs>
                <w:tab w:val="left" w:pos="3141"/>
              </w:tabs>
              <w:suppressAutoHyphens/>
              <w:jc w:val="center"/>
              <w:rPr>
                <w:b/>
                <w:bCs/>
                <w:sz w:val="20"/>
                <w:szCs w:val="20"/>
              </w:rPr>
            </w:pPr>
            <w:r w:rsidRPr="005446AF">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7468BEF9" w14:textId="77777777" w:rsidR="005162D4" w:rsidRPr="005446AF" w:rsidRDefault="005162D4" w:rsidP="00437C42">
            <w:pPr>
              <w:keepNext/>
              <w:keepLines/>
              <w:tabs>
                <w:tab w:val="left" w:pos="3141"/>
              </w:tabs>
              <w:suppressAutoHyphens/>
              <w:jc w:val="center"/>
              <w:rPr>
                <w:b/>
                <w:bCs/>
                <w:sz w:val="20"/>
                <w:szCs w:val="20"/>
              </w:rPr>
            </w:pPr>
            <w:r w:rsidRPr="005446AF">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71733A43" w14:textId="77777777" w:rsidR="005162D4" w:rsidRPr="005446AF" w:rsidRDefault="005162D4" w:rsidP="00437C42">
            <w:pPr>
              <w:keepNext/>
              <w:keepLines/>
              <w:tabs>
                <w:tab w:val="left" w:pos="3141"/>
              </w:tabs>
              <w:suppressAutoHyphens/>
              <w:jc w:val="center"/>
              <w:rPr>
                <w:b/>
                <w:bCs/>
                <w:sz w:val="20"/>
                <w:szCs w:val="20"/>
              </w:rPr>
            </w:pPr>
            <w:r w:rsidRPr="005446AF">
              <w:rPr>
                <w:b/>
                <w:bCs/>
                <w:sz w:val="20"/>
                <w:szCs w:val="20"/>
              </w:rPr>
              <w:t>2022</w:t>
            </w:r>
          </w:p>
        </w:tc>
        <w:tc>
          <w:tcPr>
            <w:tcW w:w="922" w:type="pct"/>
            <w:tcBorders>
              <w:top w:val="single" w:sz="4" w:space="0" w:color="auto"/>
              <w:left w:val="single" w:sz="4" w:space="0" w:color="auto"/>
              <w:bottom w:val="single" w:sz="4" w:space="0" w:color="auto"/>
              <w:right w:val="single" w:sz="4" w:space="0" w:color="auto"/>
            </w:tcBorders>
            <w:vAlign w:val="center"/>
          </w:tcPr>
          <w:p w14:paraId="6C8F0277" w14:textId="64A812EA" w:rsidR="005162D4" w:rsidRPr="005446AF" w:rsidRDefault="005162D4" w:rsidP="00437C42">
            <w:pPr>
              <w:keepNext/>
              <w:keepLines/>
              <w:tabs>
                <w:tab w:val="left" w:pos="3141"/>
              </w:tabs>
              <w:suppressAutoHyphens/>
              <w:ind w:left="-157" w:right="-105"/>
              <w:jc w:val="center"/>
              <w:rPr>
                <w:b/>
                <w:bCs/>
                <w:sz w:val="20"/>
                <w:szCs w:val="20"/>
              </w:rPr>
            </w:pPr>
            <w:r w:rsidRPr="005446AF">
              <w:rPr>
                <w:b/>
                <w:bCs/>
                <w:sz w:val="20"/>
                <w:szCs w:val="20"/>
              </w:rPr>
              <w:t>Share of</w:t>
            </w:r>
            <w:r w:rsidR="00573680" w:rsidRPr="005446AF">
              <w:rPr>
                <w:b/>
                <w:bCs/>
                <w:sz w:val="20"/>
                <w:szCs w:val="20"/>
              </w:rPr>
              <w:br/>
            </w:r>
            <w:r w:rsidRPr="005446AF">
              <w:rPr>
                <w:b/>
                <w:bCs/>
                <w:sz w:val="20"/>
                <w:szCs w:val="20"/>
              </w:rPr>
              <w:t>HFC consumption</w:t>
            </w:r>
            <w:r w:rsidR="00573680" w:rsidRPr="005446AF">
              <w:rPr>
                <w:b/>
                <w:bCs/>
                <w:sz w:val="20"/>
                <w:szCs w:val="20"/>
              </w:rPr>
              <w:br/>
            </w:r>
            <w:r w:rsidRPr="005446AF">
              <w:rPr>
                <w:b/>
                <w:bCs/>
                <w:sz w:val="20"/>
                <w:szCs w:val="20"/>
              </w:rPr>
              <w:t>in 2022 (%)</w:t>
            </w:r>
          </w:p>
        </w:tc>
      </w:tr>
      <w:tr w:rsidR="005162D4" w:rsidRPr="005446AF" w14:paraId="4062A584" w14:textId="77777777" w:rsidTr="000F0DD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5448301" w14:textId="1FA1D894" w:rsidR="005162D4" w:rsidRPr="005446AF" w:rsidRDefault="00DD35DE" w:rsidP="00437C42">
            <w:pPr>
              <w:keepNext/>
              <w:keepLines/>
              <w:tabs>
                <w:tab w:val="left" w:pos="3141"/>
              </w:tabs>
              <w:suppressAutoHyphens/>
              <w:jc w:val="left"/>
              <w:rPr>
                <w:sz w:val="20"/>
                <w:szCs w:val="20"/>
              </w:rPr>
            </w:pPr>
            <w:r>
              <w:rPr>
                <w:b/>
                <w:bCs/>
                <w:sz w:val="20"/>
                <w:szCs w:val="20"/>
              </w:rPr>
              <w:t>m</w:t>
            </w:r>
            <w:r w:rsidR="00246A5C" w:rsidRPr="005446AF">
              <w:rPr>
                <w:b/>
                <w:bCs/>
                <w:sz w:val="20"/>
                <w:szCs w:val="20"/>
              </w:rPr>
              <w:t>t</w:t>
            </w:r>
          </w:p>
        </w:tc>
      </w:tr>
      <w:tr w:rsidR="0056505A" w:rsidRPr="005446AF" w14:paraId="06B312DA"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0B105DEF" w14:textId="77777777" w:rsidR="0056505A" w:rsidRPr="005446AF" w:rsidRDefault="0056505A" w:rsidP="0056505A">
            <w:pPr>
              <w:widowControl w:val="0"/>
              <w:tabs>
                <w:tab w:val="left" w:pos="3141"/>
              </w:tabs>
              <w:suppressAutoHyphens/>
              <w:rPr>
                <w:sz w:val="20"/>
                <w:szCs w:val="20"/>
              </w:rPr>
            </w:pPr>
            <w:r w:rsidRPr="005446AF">
              <w:rPr>
                <w:sz w:val="20"/>
                <w:szCs w:val="20"/>
              </w:rPr>
              <w:t>HFC-134a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DF0449D" w14:textId="6B575816" w:rsidR="0056505A" w:rsidRPr="005446AF" w:rsidRDefault="0056505A" w:rsidP="0056505A">
            <w:pPr>
              <w:widowControl w:val="0"/>
              <w:tabs>
                <w:tab w:val="left" w:pos="3141"/>
              </w:tabs>
              <w:suppressAutoHyphens/>
              <w:jc w:val="right"/>
              <w:rPr>
                <w:sz w:val="20"/>
                <w:szCs w:val="20"/>
              </w:rPr>
            </w:pPr>
            <w:r w:rsidRPr="005446AF">
              <w:rPr>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584E3A5" w14:textId="6AAF960F" w:rsidR="0056505A" w:rsidRPr="005446AF" w:rsidRDefault="0056505A" w:rsidP="0056505A">
            <w:pPr>
              <w:keepNext/>
              <w:keepLines/>
              <w:tabs>
                <w:tab w:val="left" w:pos="3141"/>
              </w:tabs>
              <w:suppressAutoHyphens/>
              <w:jc w:val="right"/>
              <w:rPr>
                <w:sz w:val="20"/>
                <w:szCs w:val="20"/>
              </w:rPr>
            </w:pPr>
            <w:r w:rsidRPr="005446AF">
              <w:rPr>
                <w:sz w:val="20"/>
                <w:szCs w:val="20"/>
              </w:rPr>
              <w:t>335.22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61E1C03" w14:textId="6D1CAE37" w:rsidR="0056505A" w:rsidRPr="005446AF" w:rsidRDefault="0056505A" w:rsidP="0056505A">
            <w:pPr>
              <w:keepNext/>
              <w:keepLines/>
              <w:tabs>
                <w:tab w:val="left" w:pos="3141"/>
              </w:tabs>
              <w:suppressAutoHyphens/>
              <w:jc w:val="right"/>
              <w:rPr>
                <w:sz w:val="20"/>
                <w:szCs w:val="20"/>
              </w:rPr>
            </w:pPr>
            <w:r w:rsidRPr="005446AF">
              <w:rPr>
                <w:sz w:val="20"/>
                <w:szCs w:val="20"/>
              </w:rPr>
              <w:t>222.41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258E96" w14:textId="00545BFC" w:rsidR="0056505A" w:rsidRPr="005446AF" w:rsidRDefault="0056505A" w:rsidP="0056505A">
            <w:pPr>
              <w:keepNext/>
              <w:keepLines/>
              <w:tabs>
                <w:tab w:val="left" w:pos="3141"/>
              </w:tabs>
              <w:suppressAutoHyphens/>
              <w:jc w:val="right"/>
              <w:rPr>
                <w:sz w:val="20"/>
                <w:szCs w:val="20"/>
              </w:rPr>
            </w:pPr>
            <w:r w:rsidRPr="005446AF">
              <w:rPr>
                <w:sz w:val="20"/>
                <w:szCs w:val="20"/>
              </w:rPr>
              <w:t>198.47</w:t>
            </w:r>
          </w:p>
        </w:tc>
        <w:tc>
          <w:tcPr>
            <w:tcW w:w="674" w:type="pct"/>
            <w:tcBorders>
              <w:top w:val="single" w:sz="4" w:space="0" w:color="auto"/>
              <w:left w:val="single" w:sz="4" w:space="0" w:color="auto"/>
              <w:bottom w:val="single" w:sz="4" w:space="0" w:color="auto"/>
              <w:right w:val="single" w:sz="4" w:space="0" w:color="auto"/>
            </w:tcBorders>
          </w:tcPr>
          <w:p w14:paraId="37DBCEC2" w14:textId="6C9B4A3D" w:rsidR="0056505A" w:rsidRPr="005446AF" w:rsidRDefault="0056505A" w:rsidP="0056505A">
            <w:pPr>
              <w:keepNext/>
              <w:keepLines/>
              <w:tabs>
                <w:tab w:val="left" w:pos="3141"/>
              </w:tabs>
              <w:suppressAutoHyphens/>
              <w:jc w:val="right"/>
              <w:rPr>
                <w:sz w:val="20"/>
                <w:szCs w:val="20"/>
              </w:rPr>
            </w:pPr>
            <w:r w:rsidRPr="005446AF">
              <w:rPr>
                <w:sz w:val="20"/>
                <w:szCs w:val="20"/>
              </w:rPr>
              <w:t>199.6</w:t>
            </w:r>
            <w:r w:rsidR="00C67E7A" w:rsidRPr="005446AF">
              <w:rPr>
                <w:sz w:val="20"/>
                <w:szCs w:val="20"/>
              </w:rPr>
              <w:t>0</w:t>
            </w:r>
          </w:p>
        </w:tc>
        <w:tc>
          <w:tcPr>
            <w:tcW w:w="922" w:type="pct"/>
            <w:tcBorders>
              <w:top w:val="single" w:sz="4" w:space="0" w:color="auto"/>
              <w:left w:val="single" w:sz="4" w:space="0" w:color="auto"/>
              <w:bottom w:val="single" w:sz="4" w:space="0" w:color="auto"/>
              <w:right w:val="single" w:sz="4" w:space="0" w:color="auto"/>
            </w:tcBorders>
          </w:tcPr>
          <w:p w14:paraId="0697C026" w14:textId="52C9A874" w:rsidR="0056505A" w:rsidRPr="005446AF" w:rsidRDefault="0056505A" w:rsidP="00D44BF7">
            <w:pPr>
              <w:keepNext/>
              <w:keepLines/>
              <w:tabs>
                <w:tab w:val="left" w:pos="3141"/>
              </w:tabs>
              <w:suppressAutoHyphens/>
              <w:jc w:val="center"/>
              <w:rPr>
                <w:sz w:val="20"/>
                <w:szCs w:val="20"/>
              </w:rPr>
            </w:pPr>
            <w:r w:rsidRPr="005446AF">
              <w:rPr>
                <w:sz w:val="20"/>
                <w:szCs w:val="20"/>
              </w:rPr>
              <w:t>45.41</w:t>
            </w:r>
          </w:p>
        </w:tc>
      </w:tr>
      <w:tr w:rsidR="0056505A" w:rsidRPr="005446AF" w14:paraId="10ED2471"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1EE6ECA5" w14:textId="1C7BFA01" w:rsidR="0056505A" w:rsidRPr="005446AF" w:rsidRDefault="0056505A" w:rsidP="0056505A">
            <w:pPr>
              <w:widowControl w:val="0"/>
              <w:tabs>
                <w:tab w:val="left" w:pos="3141"/>
              </w:tabs>
              <w:suppressAutoHyphens/>
              <w:rPr>
                <w:sz w:val="20"/>
                <w:szCs w:val="20"/>
              </w:rPr>
            </w:pPr>
            <w:r w:rsidRPr="005446AF">
              <w:rPr>
                <w:sz w:val="20"/>
                <w:szCs w:val="20"/>
              </w:rPr>
              <w:t>R-404A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1C11394E" w14:textId="4C08E505" w:rsidR="0056505A" w:rsidRPr="005446AF" w:rsidRDefault="0056505A" w:rsidP="0056505A">
            <w:pPr>
              <w:widowControl w:val="0"/>
              <w:suppressAutoHyphens/>
              <w:jc w:val="right"/>
              <w:rPr>
                <w:sz w:val="20"/>
                <w:szCs w:val="20"/>
              </w:rPr>
            </w:pPr>
            <w:r w:rsidRPr="005446AF">
              <w:rPr>
                <w:sz w:val="20"/>
                <w:szCs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BD02420" w14:textId="2456A735" w:rsidR="0056505A" w:rsidRPr="005446AF" w:rsidRDefault="0056505A" w:rsidP="0056505A">
            <w:pPr>
              <w:keepNext/>
              <w:keepLines/>
              <w:tabs>
                <w:tab w:val="left" w:pos="3141"/>
              </w:tabs>
              <w:suppressAutoHyphens/>
              <w:jc w:val="right"/>
              <w:rPr>
                <w:sz w:val="20"/>
                <w:szCs w:val="20"/>
              </w:rPr>
            </w:pPr>
            <w:r w:rsidRPr="005446AF">
              <w:rPr>
                <w:sz w:val="20"/>
                <w:szCs w:val="20"/>
              </w:rPr>
              <w:t>125.7</w:t>
            </w:r>
            <w:r w:rsidR="000A0A6A">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B06C1B4" w14:textId="6B288BF9" w:rsidR="0056505A" w:rsidRPr="005446AF" w:rsidRDefault="0056505A" w:rsidP="0056505A">
            <w:pPr>
              <w:keepNext/>
              <w:keepLines/>
              <w:tabs>
                <w:tab w:val="left" w:pos="3141"/>
              </w:tabs>
              <w:suppressAutoHyphens/>
              <w:jc w:val="right"/>
              <w:rPr>
                <w:sz w:val="20"/>
                <w:szCs w:val="20"/>
              </w:rPr>
            </w:pPr>
            <w:r w:rsidRPr="005446AF">
              <w:rPr>
                <w:sz w:val="20"/>
                <w:szCs w:val="20"/>
              </w:rPr>
              <w:t>56.35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D420DAE" w14:textId="0D8EC553" w:rsidR="0056505A" w:rsidRPr="005446AF" w:rsidRDefault="0056505A" w:rsidP="0056505A">
            <w:pPr>
              <w:keepNext/>
              <w:keepLines/>
              <w:tabs>
                <w:tab w:val="left" w:pos="3141"/>
              </w:tabs>
              <w:suppressAutoHyphens/>
              <w:jc w:val="right"/>
              <w:rPr>
                <w:sz w:val="20"/>
                <w:szCs w:val="20"/>
              </w:rPr>
            </w:pPr>
            <w:r w:rsidRPr="005446AF">
              <w:rPr>
                <w:sz w:val="20"/>
                <w:szCs w:val="20"/>
              </w:rPr>
              <w:t>24.92</w:t>
            </w:r>
          </w:p>
        </w:tc>
        <w:tc>
          <w:tcPr>
            <w:tcW w:w="674" w:type="pct"/>
            <w:tcBorders>
              <w:top w:val="single" w:sz="4" w:space="0" w:color="auto"/>
              <w:left w:val="single" w:sz="4" w:space="0" w:color="auto"/>
              <w:bottom w:val="single" w:sz="4" w:space="0" w:color="auto"/>
              <w:right w:val="single" w:sz="4" w:space="0" w:color="auto"/>
            </w:tcBorders>
          </w:tcPr>
          <w:p w14:paraId="5A138647" w14:textId="3934A9FD" w:rsidR="0056505A" w:rsidRPr="005446AF" w:rsidRDefault="0056505A" w:rsidP="0056505A">
            <w:pPr>
              <w:keepNext/>
              <w:keepLines/>
              <w:tabs>
                <w:tab w:val="left" w:pos="3141"/>
              </w:tabs>
              <w:suppressAutoHyphens/>
              <w:jc w:val="right"/>
              <w:rPr>
                <w:sz w:val="20"/>
                <w:szCs w:val="20"/>
              </w:rPr>
            </w:pPr>
            <w:r w:rsidRPr="005446AF">
              <w:rPr>
                <w:sz w:val="20"/>
                <w:szCs w:val="20"/>
              </w:rPr>
              <w:t>59.13</w:t>
            </w:r>
          </w:p>
        </w:tc>
        <w:tc>
          <w:tcPr>
            <w:tcW w:w="922" w:type="pct"/>
            <w:tcBorders>
              <w:top w:val="single" w:sz="4" w:space="0" w:color="auto"/>
              <w:left w:val="single" w:sz="4" w:space="0" w:color="auto"/>
              <w:bottom w:val="single" w:sz="4" w:space="0" w:color="auto"/>
              <w:right w:val="single" w:sz="4" w:space="0" w:color="auto"/>
            </w:tcBorders>
          </w:tcPr>
          <w:p w14:paraId="3A13493B" w14:textId="34F3E508" w:rsidR="0056505A" w:rsidRPr="005446AF" w:rsidRDefault="0056505A" w:rsidP="00D44BF7">
            <w:pPr>
              <w:keepNext/>
              <w:keepLines/>
              <w:tabs>
                <w:tab w:val="left" w:pos="3141"/>
              </w:tabs>
              <w:suppressAutoHyphens/>
              <w:jc w:val="center"/>
              <w:rPr>
                <w:sz w:val="20"/>
                <w:szCs w:val="20"/>
              </w:rPr>
            </w:pPr>
            <w:r w:rsidRPr="005446AF">
              <w:rPr>
                <w:sz w:val="20"/>
                <w:szCs w:val="20"/>
              </w:rPr>
              <w:t>13.45</w:t>
            </w:r>
          </w:p>
        </w:tc>
      </w:tr>
      <w:tr w:rsidR="0056505A" w:rsidRPr="005446AF" w14:paraId="47B546CC"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64B894E5" w14:textId="5B452F6F" w:rsidR="0056505A" w:rsidRPr="005446AF" w:rsidRDefault="0056505A" w:rsidP="0056505A">
            <w:pPr>
              <w:widowControl w:val="0"/>
              <w:tabs>
                <w:tab w:val="left" w:pos="3141"/>
              </w:tabs>
              <w:suppressAutoHyphens/>
              <w:rPr>
                <w:sz w:val="20"/>
                <w:szCs w:val="20"/>
              </w:rPr>
            </w:pPr>
            <w:r w:rsidRPr="005446AF">
              <w:rPr>
                <w:sz w:val="20"/>
                <w:szCs w:val="20"/>
              </w:rPr>
              <w:t>R-407C</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183501D7" w14:textId="3190B7CA" w:rsidR="0056505A" w:rsidRPr="005446AF" w:rsidRDefault="0056505A" w:rsidP="0056505A">
            <w:pPr>
              <w:widowControl w:val="0"/>
              <w:suppressAutoHyphens/>
              <w:jc w:val="right"/>
              <w:rPr>
                <w:sz w:val="20"/>
                <w:szCs w:val="20"/>
              </w:rPr>
            </w:pPr>
            <w:r w:rsidRPr="005446AF">
              <w:rPr>
                <w:sz w:val="20"/>
                <w:szCs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494571E" w14:textId="340F28F8" w:rsidR="0056505A" w:rsidRPr="005446AF" w:rsidRDefault="0056505A" w:rsidP="0056505A">
            <w:pPr>
              <w:keepNext/>
              <w:keepLines/>
              <w:tabs>
                <w:tab w:val="left" w:pos="3141"/>
              </w:tabs>
              <w:suppressAutoHyphens/>
              <w:jc w:val="right"/>
              <w:rPr>
                <w:sz w:val="20"/>
                <w:szCs w:val="20"/>
              </w:rPr>
            </w:pPr>
            <w:r w:rsidRPr="005446AF">
              <w:rPr>
                <w:sz w:val="20"/>
                <w:szCs w:val="20"/>
              </w:rPr>
              <w:t>66.53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9DEF4B7" w14:textId="2809BE8A" w:rsidR="0056505A" w:rsidRPr="005446AF" w:rsidRDefault="0056505A" w:rsidP="0056505A">
            <w:pPr>
              <w:keepNext/>
              <w:keepLines/>
              <w:tabs>
                <w:tab w:val="left" w:pos="3141"/>
              </w:tabs>
              <w:suppressAutoHyphens/>
              <w:jc w:val="right"/>
              <w:rPr>
                <w:sz w:val="20"/>
                <w:szCs w:val="20"/>
              </w:rPr>
            </w:pPr>
            <w:r w:rsidRPr="005446AF">
              <w:rPr>
                <w:sz w:val="20"/>
                <w:szCs w:val="20"/>
              </w:rPr>
              <w:t>14.65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95EC9A7" w14:textId="18DF7386" w:rsidR="0056505A" w:rsidRPr="005446AF" w:rsidRDefault="0056505A" w:rsidP="0056505A">
            <w:pPr>
              <w:keepNext/>
              <w:keepLines/>
              <w:tabs>
                <w:tab w:val="left" w:pos="3141"/>
              </w:tabs>
              <w:suppressAutoHyphens/>
              <w:jc w:val="right"/>
              <w:rPr>
                <w:sz w:val="20"/>
                <w:szCs w:val="20"/>
              </w:rPr>
            </w:pPr>
            <w:r w:rsidRPr="005446AF">
              <w:rPr>
                <w:sz w:val="20"/>
                <w:szCs w:val="20"/>
              </w:rPr>
              <w:t>3.33</w:t>
            </w:r>
          </w:p>
        </w:tc>
        <w:tc>
          <w:tcPr>
            <w:tcW w:w="674" w:type="pct"/>
            <w:tcBorders>
              <w:top w:val="single" w:sz="4" w:space="0" w:color="auto"/>
              <w:left w:val="single" w:sz="4" w:space="0" w:color="auto"/>
              <w:bottom w:val="single" w:sz="4" w:space="0" w:color="auto"/>
              <w:right w:val="single" w:sz="4" w:space="0" w:color="auto"/>
            </w:tcBorders>
          </w:tcPr>
          <w:p w14:paraId="546AD5D9" w14:textId="4F5FA8C8" w:rsidR="0056505A" w:rsidRPr="005446AF" w:rsidRDefault="0056505A" w:rsidP="0056505A">
            <w:pPr>
              <w:keepNext/>
              <w:keepLines/>
              <w:tabs>
                <w:tab w:val="left" w:pos="3141"/>
              </w:tabs>
              <w:suppressAutoHyphens/>
              <w:jc w:val="right"/>
              <w:rPr>
                <w:sz w:val="20"/>
                <w:szCs w:val="20"/>
              </w:rPr>
            </w:pPr>
            <w:r w:rsidRPr="005446AF">
              <w:rPr>
                <w:sz w:val="20"/>
                <w:szCs w:val="20"/>
              </w:rPr>
              <w:t>39.28</w:t>
            </w:r>
          </w:p>
        </w:tc>
        <w:tc>
          <w:tcPr>
            <w:tcW w:w="922" w:type="pct"/>
            <w:tcBorders>
              <w:top w:val="single" w:sz="4" w:space="0" w:color="auto"/>
              <w:left w:val="single" w:sz="4" w:space="0" w:color="auto"/>
              <w:bottom w:val="single" w:sz="4" w:space="0" w:color="auto"/>
              <w:right w:val="single" w:sz="4" w:space="0" w:color="auto"/>
            </w:tcBorders>
          </w:tcPr>
          <w:p w14:paraId="219AB8EE" w14:textId="02B2C48A" w:rsidR="0056505A" w:rsidRPr="005446AF" w:rsidRDefault="0056505A" w:rsidP="00D44BF7">
            <w:pPr>
              <w:keepNext/>
              <w:keepLines/>
              <w:tabs>
                <w:tab w:val="left" w:pos="3141"/>
              </w:tabs>
              <w:suppressAutoHyphens/>
              <w:jc w:val="center"/>
              <w:rPr>
                <w:sz w:val="20"/>
                <w:szCs w:val="20"/>
              </w:rPr>
            </w:pPr>
            <w:r w:rsidRPr="005446AF">
              <w:rPr>
                <w:sz w:val="20"/>
                <w:szCs w:val="20"/>
              </w:rPr>
              <w:t>8.94</w:t>
            </w:r>
          </w:p>
        </w:tc>
      </w:tr>
      <w:tr w:rsidR="005446AF" w:rsidRPr="005446AF" w14:paraId="39FC35E1"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749BCBE1" w14:textId="0C46D693" w:rsidR="005446AF" w:rsidRPr="005446AF" w:rsidRDefault="005446AF" w:rsidP="005446AF">
            <w:pPr>
              <w:widowControl w:val="0"/>
              <w:tabs>
                <w:tab w:val="left" w:pos="3141"/>
              </w:tabs>
              <w:suppressAutoHyphens/>
              <w:rPr>
                <w:sz w:val="20"/>
                <w:szCs w:val="20"/>
              </w:rPr>
            </w:pPr>
            <w:r w:rsidRPr="005446AF">
              <w:rPr>
                <w:sz w:val="20"/>
                <w:szCs w:val="20"/>
              </w:rPr>
              <w:t>R-410A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17E965DC" w14:textId="14A26C25" w:rsidR="005446AF" w:rsidRPr="005446AF" w:rsidRDefault="005446AF" w:rsidP="005446AF">
            <w:pPr>
              <w:widowControl w:val="0"/>
              <w:tabs>
                <w:tab w:val="left" w:pos="3141"/>
              </w:tabs>
              <w:suppressAutoHyphens/>
              <w:jc w:val="right"/>
              <w:rPr>
                <w:sz w:val="20"/>
                <w:szCs w:val="20"/>
              </w:rPr>
            </w:pPr>
            <w:r w:rsidRPr="005446AF">
              <w:rPr>
                <w:sz w:val="20"/>
                <w:szCs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FF56AC8" w14:textId="39CF3DA4" w:rsidR="005446AF" w:rsidRPr="005446AF" w:rsidRDefault="005446AF" w:rsidP="005446AF">
            <w:pPr>
              <w:keepNext/>
              <w:keepLines/>
              <w:tabs>
                <w:tab w:val="left" w:pos="3141"/>
              </w:tabs>
              <w:suppressAutoHyphens/>
              <w:jc w:val="right"/>
              <w:rPr>
                <w:sz w:val="20"/>
                <w:szCs w:val="20"/>
              </w:rPr>
            </w:pPr>
            <w:r w:rsidRPr="005446AF">
              <w:rPr>
                <w:sz w:val="20"/>
                <w:szCs w:val="20"/>
              </w:rPr>
              <w:t>77.36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50E6DE6" w14:textId="7DB18540" w:rsidR="005446AF" w:rsidRPr="005446AF" w:rsidRDefault="005446AF" w:rsidP="005446AF">
            <w:pPr>
              <w:keepNext/>
              <w:keepLines/>
              <w:tabs>
                <w:tab w:val="left" w:pos="3141"/>
              </w:tabs>
              <w:suppressAutoHyphens/>
              <w:jc w:val="right"/>
              <w:rPr>
                <w:sz w:val="20"/>
                <w:szCs w:val="20"/>
              </w:rPr>
            </w:pPr>
            <w:r w:rsidRPr="005446AF">
              <w:rPr>
                <w:sz w:val="20"/>
                <w:szCs w:val="20"/>
              </w:rPr>
              <w:t>74.34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59AD21F" w14:textId="08B2CFAC" w:rsidR="005446AF" w:rsidRPr="005446AF" w:rsidRDefault="005446AF" w:rsidP="005446AF">
            <w:pPr>
              <w:keepNext/>
              <w:keepLines/>
              <w:tabs>
                <w:tab w:val="left" w:pos="3141"/>
              </w:tabs>
              <w:suppressAutoHyphens/>
              <w:jc w:val="right"/>
              <w:rPr>
                <w:sz w:val="20"/>
                <w:szCs w:val="20"/>
              </w:rPr>
            </w:pPr>
            <w:r w:rsidRPr="005446AF">
              <w:rPr>
                <w:sz w:val="20"/>
                <w:szCs w:val="20"/>
              </w:rPr>
              <w:t>61.45</w:t>
            </w:r>
          </w:p>
        </w:tc>
        <w:tc>
          <w:tcPr>
            <w:tcW w:w="674" w:type="pct"/>
            <w:tcBorders>
              <w:top w:val="single" w:sz="4" w:space="0" w:color="auto"/>
              <w:left w:val="single" w:sz="4" w:space="0" w:color="auto"/>
              <w:bottom w:val="single" w:sz="4" w:space="0" w:color="auto"/>
              <w:right w:val="single" w:sz="4" w:space="0" w:color="auto"/>
            </w:tcBorders>
          </w:tcPr>
          <w:p w14:paraId="1F7BA044" w14:textId="44F6BA51" w:rsidR="005446AF" w:rsidRPr="005446AF" w:rsidRDefault="005446AF" w:rsidP="005446AF">
            <w:pPr>
              <w:keepNext/>
              <w:keepLines/>
              <w:tabs>
                <w:tab w:val="left" w:pos="3141"/>
              </w:tabs>
              <w:suppressAutoHyphens/>
              <w:jc w:val="right"/>
              <w:rPr>
                <w:sz w:val="20"/>
                <w:szCs w:val="20"/>
              </w:rPr>
            </w:pPr>
            <w:r w:rsidRPr="005446AF">
              <w:rPr>
                <w:sz w:val="20"/>
                <w:szCs w:val="20"/>
              </w:rPr>
              <w:t>83.67</w:t>
            </w:r>
          </w:p>
        </w:tc>
        <w:tc>
          <w:tcPr>
            <w:tcW w:w="922" w:type="pct"/>
            <w:tcBorders>
              <w:top w:val="single" w:sz="4" w:space="0" w:color="auto"/>
              <w:left w:val="single" w:sz="4" w:space="0" w:color="auto"/>
              <w:bottom w:val="single" w:sz="4" w:space="0" w:color="auto"/>
              <w:right w:val="single" w:sz="4" w:space="0" w:color="auto"/>
            </w:tcBorders>
          </w:tcPr>
          <w:p w14:paraId="64C02299" w14:textId="13DE837B" w:rsidR="005446AF" w:rsidRPr="005446AF" w:rsidRDefault="005446AF" w:rsidP="00D44BF7">
            <w:pPr>
              <w:keepNext/>
              <w:keepLines/>
              <w:tabs>
                <w:tab w:val="left" w:pos="3141"/>
              </w:tabs>
              <w:suppressAutoHyphens/>
              <w:jc w:val="center"/>
              <w:rPr>
                <w:sz w:val="20"/>
                <w:szCs w:val="20"/>
              </w:rPr>
            </w:pPr>
            <w:r w:rsidRPr="005446AF">
              <w:rPr>
                <w:sz w:val="20"/>
                <w:szCs w:val="20"/>
              </w:rPr>
              <w:t>19.04</w:t>
            </w:r>
          </w:p>
        </w:tc>
      </w:tr>
      <w:tr w:rsidR="005446AF" w:rsidRPr="005446AF" w14:paraId="084EA6AB"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4D0A218E" w14:textId="6CCBB93C" w:rsidR="005446AF" w:rsidRPr="005446AF" w:rsidDel="007C588C" w:rsidRDefault="005446AF" w:rsidP="005446AF">
            <w:pPr>
              <w:widowControl w:val="0"/>
              <w:tabs>
                <w:tab w:val="left" w:pos="3141"/>
              </w:tabs>
              <w:suppressAutoHyphens/>
              <w:rPr>
                <w:sz w:val="20"/>
                <w:szCs w:val="20"/>
              </w:rPr>
            </w:pPr>
            <w:r w:rsidRPr="005446AF">
              <w:rPr>
                <w:sz w:val="20"/>
                <w:szCs w:val="20"/>
              </w:rPr>
              <w:t>R-417A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18B628EB" w14:textId="78A0D639" w:rsidR="005446AF" w:rsidRPr="005446AF" w:rsidRDefault="005446AF" w:rsidP="005446AF">
            <w:pPr>
              <w:widowControl w:val="0"/>
              <w:tabs>
                <w:tab w:val="left" w:pos="3141"/>
              </w:tabs>
              <w:suppressAutoHyphens/>
              <w:jc w:val="right"/>
              <w:rPr>
                <w:sz w:val="20"/>
                <w:szCs w:val="20"/>
              </w:rPr>
            </w:pPr>
            <w:r w:rsidRPr="005446AF">
              <w:rPr>
                <w:sz w:val="20"/>
                <w:szCs w:val="20"/>
              </w:rPr>
              <w:t>2,346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F4C7B2B" w14:textId="6F8585E3" w:rsidR="005446AF" w:rsidRPr="005446AF" w:rsidRDefault="005446AF" w:rsidP="005446AF">
            <w:pPr>
              <w:keepNext/>
              <w:keepLines/>
              <w:tabs>
                <w:tab w:val="left" w:pos="3141"/>
              </w:tabs>
              <w:suppressAutoHyphens/>
              <w:jc w:val="right"/>
              <w:rPr>
                <w:sz w:val="20"/>
                <w:szCs w:val="20"/>
              </w:rPr>
            </w:pPr>
            <w:r w:rsidRPr="005446AF">
              <w:rPr>
                <w:sz w:val="20"/>
                <w:szCs w:val="20"/>
              </w:rPr>
              <w:t>1.6</w:t>
            </w:r>
            <w:r w:rsidR="00821302">
              <w:rPr>
                <w:sz w:val="20"/>
                <w:szCs w:val="20"/>
              </w:rPr>
              <w:t>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41DD226" w14:textId="1E51F6D7" w:rsidR="005446AF" w:rsidRPr="005446AF" w:rsidRDefault="005446AF" w:rsidP="005446AF">
            <w:pPr>
              <w:keepNext/>
              <w:keepLines/>
              <w:tabs>
                <w:tab w:val="left" w:pos="3141"/>
              </w:tabs>
              <w:suppressAutoHyphens/>
              <w:jc w:val="right"/>
              <w:rPr>
                <w:sz w:val="20"/>
                <w:szCs w:val="20"/>
              </w:rPr>
            </w:pPr>
            <w:r w:rsidRPr="005446AF">
              <w:rPr>
                <w:sz w:val="20"/>
                <w:szCs w:val="20"/>
              </w:rPr>
              <w:t>5.91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713D81F" w14:textId="4ED5A6BE" w:rsidR="005446AF" w:rsidRPr="005446AF" w:rsidRDefault="005446AF" w:rsidP="005446AF">
            <w:pPr>
              <w:keepNext/>
              <w:keepLines/>
              <w:tabs>
                <w:tab w:val="left" w:pos="3141"/>
              </w:tabs>
              <w:suppressAutoHyphens/>
              <w:jc w:val="right"/>
              <w:rPr>
                <w:sz w:val="20"/>
                <w:szCs w:val="20"/>
              </w:rPr>
            </w:pPr>
            <w:r w:rsidRPr="005446AF">
              <w:rPr>
                <w:sz w:val="20"/>
                <w:szCs w:val="20"/>
              </w:rPr>
              <w:t>0.38</w:t>
            </w:r>
          </w:p>
        </w:tc>
        <w:tc>
          <w:tcPr>
            <w:tcW w:w="674" w:type="pct"/>
            <w:tcBorders>
              <w:top w:val="single" w:sz="4" w:space="0" w:color="auto"/>
              <w:left w:val="single" w:sz="4" w:space="0" w:color="auto"/>
              <w:bottom w:val="single" w:sz="4" w:space="0" w:color="auto"/>
              <w:right w:val="single" w:sz="4" w:space="0" w:color="auto"/>
            </w:tcBorders>
          </w:tcPr>
          <w:p w14:paraId="6F56C858" w14:textId="48569269" w:rsidR="005446AF" w:rsidRPr="005446AF" w:rsidRDefault="005446AF" w:rsidP="005446AF">
            <w:pPr>
              <w:keepNext/>
              <w:keepLines/>
              <w:tabs>
                <w:tab w:val="left" w:pos="3141"/>
              </w:tabs>
              <w:suppressAutoHyphens/>
              <w:jc w:val="right"/>
              <w:rPr>
                <w:sz w:val="20"/>
                <w:szCs w:val="20"/>
              </w:rPr>
            </w:pPr>
            <w:r w:rsidRPr="005446AF">
              <w:rPr>
                <w:sz w:val="20"/>
                <w:szCs w:val="20"/>
              </w:rPr>
              <w:t>19.82</w:t>
            </w:r>
          </w:p>
        </w:tc>
        <w:tc>
          <w:tcPr>
            <w:tcW w:w="922" w:type="pct"/>
            <w:tcBorders>
              <w:top w:val="single" w:sz="4" w:space="0" w:color="auto"/>
              <w:left w:val="single" w:sz="4" w:space="0" w:color="auto"/>
              <w:bottom w:val="single" w:sz="4" w:space="0" w:color="auto"/>
              <w:right w:val="single" w:sz="4" w:space="0" w:color="auto"/>
            </w:tcBorders>
          </w:tcPr>
          <w:p w14:paraId="6F50C2D0" w14:textId="5A66CF56" w:rsidR="005446AF" w:rsidRPr="005446AF" w:rsidRDefault="005446AF" w:rsidP="00D44BF7">
            <w:pPr>
              <w:keepNext/>
              <w:keepLines/>
              <w:tabs>
                <w:tab w:val="left" w:pos="3141"/>
              </w:tabs>
              <w:suppressAutoHyphens/>
              <w:jc w:val="center"/>
              <w:rPr>
                <w:sz w:val="20"/>
                <w:szCs w:val="20"/>
              </w:rPr>
            </w:pPr>
            <w:r w:rsidRPr="005446AF">
              <w:rPr>
                <w:sz w:val="20"/>
                <w:szCs w:val="20"/>
              </w:rPr>
              <w:t>4.51</w:t>
            </w:r>
          </w:p>
        </w:tc>
      </w:tr>
      <w:tr w:rsidR="0013667B" w:rsidRPr="005446AF" w14:paraId="72F48F49"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52AC75B7" w14:textId="284422BB" w:rsidR="0013667B" w:rsidRPr="005446AF" w:rsidRDefault="0013667B" w:rsidP="0013667B">
            <w:pPr>
              <w:widowControl w:val="0"/>
              <w:tabs>
                <w:tab w:val="left" w:pos="3141"/>
              </w:tabs>
              <w:suppressAutoHyphens/>
              <w:rPr>
                <w:sz w:val="20"/>
                <w:szCs w:val="20"/>
              </w:rPr>
            </w:pPr>
            <w:r w:rsidRPr="005446AF">
              <w:rPr>
                <w:sz w:val="20"/>
                <w:szCs w:val="20"/>
              </w:rPr>
              <w:t>R-438A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D2CDE9F" w14:textId="171372C7" w:rsidR="0013667B" w:rsidRPr="005446AF" w:rsidRDefault="0013667B" w:rsidP="0013667B">
            <w:pPr>
              <w:widowControl w:val="0"/>
              <w:tabs>
                <w:tab w:val="left" w:pos="3141"/>
              </w:tabs>
              <w:suppressAutoHyphens/>
              <w:jc w:val="right"/>
              <w:rPr>
                <w:sz w:val="20"/>
                <w:szCs w:val="20"/>
              </w:rPr>
            </w:pPr>
            <w:r w:rsidRPr="005446AF">
              <w:rPr>
                <w:sz w:val="20"/>
                <w:szCs w:val="20"/>
              </w:rPr>
              <w:t>2,264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D655E3D" w14:textId="24316DD2" w:rsidR="0013667B" w:rsidRPr="005446AF" w:rsidRDefault="0013667B" w:rsidP="0013667B">
            <w:pPr>
              <w:keepNext/>
              <w:keepLines/>
              <w:tabs>
                <w:tab w:val="left" w:pos="3141"/>
              </w:tabs>
              <w:suppressAutoHyphens/>
              <w:jc w:val="right"/>
              <w:rPr>
                <w:sz w:val="20"/>
                <w:szCs w:val="20"/>
              </w:rPr>
            </w:pPr>
            <w:r w:rsidRPr="005446AF">
              <w:rPr>
                <w:sz w:val="20"/>
                <w:szCs w:val="20"/>
              </w:rPr>
              <w:t>0</w:t>
            </w:r>
            <w:r>
              <w:rPr>
                <w:sz w:val="20"/>
                <w:szCs w:val="20"/>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4DD3A41" w14:textId="0F582DA7" w:rsidR="0013667B" w:rsidRPr="005446AF" w:rsidRDefault="0013667B" w:rsidP="0013667B">
            <w:pPr>
              <w:keepNext/>
              <w:keepLines/>
              <w:tabs>
                <w:tab w:val="left" w:pos="3141"/>
              </w:tabs>
              <w:suppressAutoHyphens/>
              <w:jc w:val="right"/>
              <w:rPr>
                <w:sz w:val="20"/>
                <w:szCs w:val="20"/>
              </w:rPr>
            </w:pPr>
            <w:r w:rsidRPr="005446AF">
              <w:rPr>
                <w:sz w:val="20"/>
                <w:szCs w:val="20"/>
              </w:rPr>
              <w:t>0</w:t>
            </w:r>
            <w:r>
              <w:rPr>
                <w:sz w:val="20"/>
                <w:szCs w:val="20"/>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6109F44" w14:textId="47BC0BFE" w:rsidR="0013667B" w:rsidRPr="005446AF" w:rsidRDefault="0013667B" w:rsidP="0013667B">
            <w:pPr>
              <w:keepNext/>
              <w:keepLines/>
              <w:tabs>
                <w:tab w:val="left" w:pos="3141"/>
              </w:tabs>
              <w:suppressAutoHyphens/>
              <w:jc w:val="right"/>
              <w:rPr>
                <w:sz w:val="20"/>
                <w:szCs w:val="20"/>
              </w:rPr>
            </w:pPr>
            <w:r w:rsidRPr="005446AF">
              <w:rPr>
                <w:sz w:val="20"/>
                <w:szCs w:val="20"/>
              </w:rPr>
              <w:t>0</w:t>
            </w:r>
            <w:r>
              <w:rPr>
                <w:sz w:val="20"/>
                <w:szCs w:val="20"/>
              </w:rPr>
              <w:t>.00</w:t>
            </w:r>
          </w:p>
        </w:tc>
        <w:tc>
          <w:tcPr>
            <w:tcW w:w="674" w:type="pct"/>
            <w:tcBorders>
              <w:top w:val="single" w:sz="4" w:space="0" w:color="auto"/>
              <w:left w:val="single" w:sz="4" w:space="0" w:color="auto"/>
              <w:bottom w:val="single" w:sz="4" w:space="0" w:color="auto"/>
              <w:right w:val="single" w:sz="4" w:space="0" w:color="auto"/>
            </w:tcBorders>
          </w:tcPr>
          <w:p w14:paraId="66BAAA66" w14:textId="3C3BAFF2" w:rsidR="0013667B" w:rsidRPr="005446AF" w:rsidRDefault="0013667B" w:rsidP="0013667B">
            <w:pPr>
              <w:keepNext/>
              <w:keepLines/>
              <w:tabs>
                <w:tab w:val="left" w:pos="3141"/>
              </w:tabs>
              <w:suppressAutoHyphens/>
              <w:jc w:val="right"/>
              <w:rPr>
                <w:sz w:val="20"/>
                <w:szCs w:val="20"/>
              </w:rPr>
            </w:pPr>
            <w:r w:rsidRPr="005446AF">
              <w:rPr>
                <w:sz w:val="20"/>
                <w:szCs w:val="20"/>
              </w:rPr>
              <w:t>22.51</w:t>
            </w:r>
          </w:p>
        </w:tc>
        <w:tc>
          <w:tcPr>
            <w:tcW w:w="922" w:type="pct"/>
            <w:tcBorders>
              <w:top w:val="single" w:sz="4" w:space="0" w:color="auto"/>
              <w:left w:val="single" w:sz="4" w:space="0" w:color="auto"/>
              <w:bottom w:val="single" w:sz="4" w:space="0" w:color="auto"/>
              <w:right w:val="single" w:sz="4" w:space="0" w:color="auto"/>
            </w:tcBorders>
          </w:tcPr>
          <w:p w14:paraId="2227FBD3" w14:textId="352D0549" w:rsidR="0013667B" w:rsidRPr="005446AF" w:rsidRDefault="0013667B" w:rsidP="00D44BF7">
            <w:pPr>
              <w:keepNext/>
              <w:keepLines/>
              <w:tabs>
                <w:tab w:val="left" w:pos="3141"/>
              </w:tabs>
              <w:suppressAutoHyphens/>
              <w:jc w:val="center"/>
              <w:rPr>
                <w:sz w:val="20"/>
                <w:szCs w:val="20"/>
              </w:rPr>
            </w:pPr>
            <w:r w:rsidRPr="005446AF">
              <w:rPr>
                <w:sz w:val="20"/>
                <w:szCs w:val="20"/>
              </w:rPr>
              <w:t>5.12</w:t>
            </w:r>
          </w:p>
        </w:tc>
      </w:tr>
      <w:tr w:rsidR="005446AF" w:rsidRPr="005446AF" w14:paraId="318C84DB"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39E43505" w14:textId="1EFE5AD1" w:rsidR="005446AF" w:rsidRPr="00285D7E" w:rsidRDefault="00181CD4" w:rsidP="005446AF">
            <w:pPr>
              <w:widowControl w:val="0"/>
              <w:tabs>
                <w:tab w:val="left" w:pos="3141"/>
              </w:tabs>
              <w:suppressAutoHyphens/>
              <w:rPr>
                <w:sz w:val="20"/>
                <w:szCs w:val="20"/>
              </w:rPr>
            </w:pPr>
            <w:r>
              <w:rPr>
                <w:sz w:val="20"/>
                <w:szCs w:val="20"/>
              </w:rPr>
              <w:t>Other</w:t>
            </w:r>
            <w:r w:rsidR="00CF5DA7">
              <w:rPr>
                <w:sz w:val="20"/>
                <w:szCs w:val="20"/>
              </w:rPr>
              <w:t>**</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2D2D4D1" w14:textId="243B890B" w:rsidR="005446AF" w:rsidRPr="00285D7E" w:rsidRDefault="005446AF" w:rsidP="005446AF">
            <w:pPr>
              <w:widowControl w:val="0"/>
              <w:tabs>
                <w:tab w:val="left" w:pos="3141"/>
              </w:tabs>
              <w:suppressAutoHyphens/>
              <w:jc w:val="right"/>
              <w:rPr>
                <w:sz w:val="20"/>
                <w:szCs w:val="20"/>
              </w:rPr>
            </w:pP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D3AFACA" w14:textId="335CC0DB" w:rsidR="005446AF" w:rsidRPr="00285D7E" w:rsidRDefault="005446AF" w:rsidP="005446AF">
            <w:pPr>
              <w:keepNext/>
              <w:keepLines/>
              <w:tabs>
                <w:tab w:val="left" w:pos="3141"/>
              </w:tabs>
              <w:suppressAutoHyphens/>
              <w:jc w:val="right"/>
              <w:rPr>
                <w:sz w:val="20"/>
                <w:szCs w:val="20"/>
              </w:rPr>
            </w:pPr>
            <w:r w:rsidRPr="00285D7E">
              <w:rPr>
                <w:sz w:val="20"/>
                <w:szCs w:val="20"/>
              </w:rPr>
              <w:t>0</w:t>
            </w:r>
            <w:r w:rsidR="0013667B" w:rsidRPr="00285D7E">
              <w:rPr>
                <w:sz w:val="20"/>
                <w:szCs w:val="20"/>
              </w:rPr>
              <w:t>.0</w:t>
            </w:r>
            <w:r w:rsidR="00181CD4">
              <w:rPr>
                <w:sz w:val="20"/>
                <w:szCs w:val="20"/>
              </w:rPr>
              <w:t>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AB3FF50" w14:textId="71D832BF" w:rsidR="005446AF" w:rsidRPr="00285D7E" w:rsidRDefault="00181CD4" w:rsidP="005446AF">
            <w:pPr>
              <w:keepNext/>
              <w:keepLines/>
              <w:tabs>
                <w:tab w:val="left" w:pos="3141"/>
              </w:tabs>
              <w:suppressAutoHyphens/>
              <w:jc w:val="right"/>
              <w:rPr>
                <w:sz w:val="20"/>
                <w:szCs w:val="20"/>
              </w:rPr>
            </w:pPr>
            <w:r>
              <w:rPr>
                <w:sz w:val="20"/>
                <w:szCs w:val="20"/>
              </w:rPr>
              <w:t>2.61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6566812" w14:textId="4DE8F930" w:rsidR="005446AF" w:rsidRPr="00285D7E" w:rsidRDefault="00181CD4" w:rsidP="005446AF">
            <w:pPr>
              <w:keepNext/>
              <w:keepLines/>
              <w:tabs>
                <w:tab w:val="left" w:pos="3141"/>
              </w:tabs>
              <w:suppressAutoHyphens/>
              <w:jc w:val="right"/>
              <w:rPr>
                <w:sz w:val="20"/>
                <w:szCs w:val="20"/>
              </w:rPr>
            </w:pPr>
            <w:r>
              <w:rPr>
                <w:sz w:val="20"/>
                <w:szCs w:val="20"/>
              </w:rPr>
              <w:t>1.44</w:t>
            </w:r>
          </w:p>
        </w:tc>
        <w:tc>
          <w:tcPr>
            <w:tcW w:w="674" w:type="pct"/>
            <w:tcBorders>
              <w:top w:val="single" w:sz="4" w:space="0" w:color="auto"/>
              <w:left w:val="single" w:sz="4" w:space="0" w:color="auto"/>
              <w:bottom w:val="single" w:sz="4" w:space="0" w:color="auto"/>
              <w:right w:val="single" w:sz="4" w:space="0" w:color="auto"/>
            </w:tcBorders>
          </w:tcPr>
          <w:p w14:paraId="2BE3435F" w14:textId="6B79D5F3" w:rsidR="005446AF" w:rsidRPr="00285D7E" w:rsidRDefault="00181CD4" w:rsidP="005446AF">
            <w:pPr>
              <w:keepNext/>
              <w:keepLines/>
              <w:tabs>
                <w:tab w:val="left" w:pos="3141"/>
              </w:tabs>
              <w:suppressAutoHyphens/>
              <w:jc w:val="right"/>
              <w:rPr>
                <w:sz w:val="20"/>
                <w:szCs w:val="20"/>
              </w:rPr>
            </w:pPr>
            <w:r>
              <w:rPr>
                <w:sz w:val="20"/>
                <w:szCs w:val="20"/>
              </w:rPr>
              <w:t>15.52</w:t>
            </w:r>
          </w:p>
        </w:tc>
        <w:tc>
          <w:tcPr>
            <w:tcW w:w="922" w:type="pct"/>
            <w:tcBorders>
              <w:top w:val="single" w:sz="4" w:space="0" w:color="auto"/>
              <w:left w:val="single" w:sz="4" w:space="0" w:color="auto"/>
              <w:bottom w:val="single" w:sz="4" w:space="0" w:color="auto"/>
              <w:right w:val="single" w:sz="4" w:space="0" w:color="auto"/>
            </w:tcBorders>
          </w:tcPr>
          <w:p w14:paraId="489C5C44" w14:textId="11C85586" w:rsidR="005446AF" w:rsidRPr="005446AF" w:rsidRDefault="00181CD4" w:rsidP="00D44BF7">
            <w:pPr>
              <w:keepNext/>
              <w:keepLines/>
              <w:tabs>
                <w:tab w:val="left" w:pos="3141"/>
              </w:tabs>
              <w:suppressAutoHyphens/>
              <w:jc w:val="center"/>
              <w:rPr>
                <w:sz w:val="20"/>
                <w:szCs w:val="20"/>
              </w:rPr>
            </w:pPr>
            <w:r>
              <w:rPr>
                <w:sz w:val="20"/>
                <w:szCs w:val="20"/>
              </w:rPr>
              <w:t>3.53</w:t>
            </w:r>
          </w:p>
        </w:tc>
      </w:tr>
      <w:tr w:rsidR="005446AF" w:rsidRPr="005446AF" w14:paraId="77A98724" w14:textId="77777777" w:rsidTr="00CF5DA7">
        <w:tc>
          <w:tcPr>
            <w:tcW w:w="1383" w:type="pct"/>
            <w:gridSpan w:val="2"/>
            <w:tcBorders>
              <w:top w:val="single" w:sz="4" w:space="0" w:color="auto"/>
              <w:left w:val="single" w:sz="4" w:space="0" w:color="auto"/>
              <w:bottom w:val="single" w:sz="4" w:space="0" w:color="auto"/>
              <w:right w:val="single" w:sz="4" w:space="0" w:color="auto"/>
            </w:tcBorders>
            <w:shd w:val="clear" w:color="auto" w:fill="auto"/>
          </w:tcPr>
          <w:p w14:paraId="1BABBA9A" w14:textId="77777777" w:rsidR="005446AF" w:rsidRPr="005446AF" w:rsidRDefault="005446AF" w:rsidP="005446AF">
            <w:pPr>
              <w:widowControl w:val="0"/>
              <w:tabs>
                <w:tab w:val="left" w:pos="3141"/>
              </w:tabs>
              <w:suppressAutoHyphens/>
              <w:rPr>
                <w:b/>
                <w:bCs/>
                <w:sz w:val="20"/>
                <w:szCs w:val="20"/>
                <w:lang w:eastAsia="en-CA"/>
              </w:rPr>
            </w:pPr>
            <w:r w:rsidRPr="005446AF">
              <w:rPr>
                <w:b/>
                <w:bCs/>
                <w:sz w:val="20"/>
                <w:szCs w:val="20"/>
                <w:lang w:eastAsia="en-CA"/>
              </w:rPr>
              <w:t>Total (mt)</w:t>
            </w:r>
          </w:p>
        </w:tc>
        <w:tc>
          <w:tcPr>
            <w:tcW w:w="674" w:type="pct"/>
            <w:tcBorders>
              <w:top w:val="single" w:sz="4" w:space="0" w:color="auto"/>
              <w:left w:val="single" w:sz="4" w:space="0" w:color="auto"/>
              <w:bottom w:val="single" w:sz="4" w:space="0" w:color="auto"/>
              <w:right w:val="single" w:sz="4" w:space="0" w:color="auto"/>
            </w:tcBorders>
            <w:vAlign w:val="center"/>
          </w:tcPr>
          <w:p w14:paraId="262272D3" w14:textId="28470A07" w:rsidR="005446AF" w:rsidRPr="005446AF" w:rsidRDefault="005446AF" w:rsidP="005446AF">
            <w:pPr>
              <w:jc w:val="right"/>
              <w:rPr>
                <w:b/>
                <w:bCs/>
                <w:color w:val="000000"/>
                <w:sz w:val="20"/>
                <w:szCs w:val="20"/>
              </w:rPr>
            </w:pPr>
            <w:r w:rsidRPr="005446AF">
              <w:rPr>
                <w:b/>
                <w:bCs/>
                <w:color w:val="000000"/>
                <w:sz w:val="20"/>
                <w:szCs w:val="20"/>
              </w:rPr>
              <w:t>60</w:t>
            </w:r>
            <w:r w:rsidR="009F60AB">
              <w:rPr>
                <w:b/>
                <w:bCs/>
                <w:color w:val="000000"/>
                <w:sz w:val="20"/>
                <w:szCs w:val="20"/>
              </w:rPr>
              <w:t>6.48</w:t>
            </w:r>
          </w:p>
        </w:tc>
        <w:tc>
          <w:tcPr>
            <w:tcW w:w="674" w:type="pct"/>
            <w:tcBorders>
              <w:top w:val="single" w:sz="4" w:space="0" w:color="auto"/>
              <w:left w:val="single" w:sz="4" w:space="0" w:color="auto"/>
              <w:bottom w:val="single" w:sz="4" w:space="0" w:color="auto"/>
              <w:right w:val="single" w:sz="4" w:space="0" w:color="auto"/>
            </w:tcBorders>
          </w:tcPr>
          <w:p w14:paraId="129BCA11" w14:textId="600455DB" w:rsidR="005446AF" w:rsidRPr="005446AF" w:rsidRDefault="005446AF" w:rsidP="005446AF">
            <w:pPr>
              <w:keepNext/>
              <w:keepLines/>
              <w:suppressAutoHyphens/>
              <w:jc w:val="right"/>
              <w:rPr>
                <w:b/>
                <w:bCs/>
                <w:sz w:val="20"/>
                <w:szCs w:val="20"/>
              </w:rPr>
            </w:pPr>
            <w:r w:rsidRPr="005446AF">
              <w:rPr>
                <w:b/>
                <w:bCs/>
                <w:sz w:val="20"/>
                <w:szCs w:val="20"/>
              </w:rPr>
              <w:t>37</w:t>
            </w:r>
            <w:r w:rsidR="001C0F6E">
              <w:rPr>
                <w:b/>
                <w:bCs/>
                <w:sz w:val="20"/>
                <w:szCs w:val="20"/>
              </w:rPr>
              <w:t>6</w:t>
            </w:r>
            <w:r w:rsidRPr="005446AF">
              <w:rPr>
                <w:b/>
                <w:bCs/>
                <w:sz w:val="20"/>
                <w:szCs w:val="20"/>
              </w:rPr>
              <w:t>.</w:t>
            </w:r>
            <w:r w:rsidR="001C0F6E">
              <w:rPr>
                <w:b/>
                <w:bCs/>
                <w:sz w:val="20"/>
                <w:szCs w:val="20"/>
              </w:rPr>
              <w:t>28</w:t>
            </w:r>
          </w:p>
        </w:tc>
        <w:tc>
          <w:tcPr>
            <w:tcW w:w="674" w:type="pct"/>
            <w:tcBorders>
              <w:top w:val="single" w:sz="4" w:space="0" w:color="auto"/>
              <w:left w:val="single" w:sz="4" w:space="0" w:color="auto"/>
              <w:bottom w:val="single" w:sz="4" w:space="0" w:color="auto"/>
              <w:right w:val="single" w:sz="4" w:space="0" w:color="auto"/>
            </w:tcBorders>
          </w:tcPr>
          <w:p w14:paraId="7DA3B79A" w14:textId="02B4C94D" w:rsidR="005446AF" w:rsidRPr="005446AF" w:rsidRDefault="005446AF" w:rsidP="005446AF">
            <w:pPr>
              <w:keepNext/>
              <w:keepLines/>
              <w:suppressAutoHyphens/>
              <w:jc w:val="right"/>
              <w:rPr>
                <w:b/>
                <w:bCs/>
                <w:sz w:val="20"/>
                <w:szCs w:val="20"/>
              </w:rPr>
            </w:pPr>
            <w:r w:rsidRPr="005446AF">
              <w:rPr>
                <w:b/>
                <w:bCs/>
                <w:sz w:val="20"/>
                <w:szCs w:val="20"/>
              </w:rPr>
              <w:t>289.99</w:t>
            </w:r>
          </w:p>
        </w:tc>
        <w:tc>
          <w:tcPr>
            <w:tcW w:w="674" w:type="pct"/>
            <w:tcBorders>
              <w:top w:val="single" w:sz="4" w:space="0" w:color="auto"/>
              <w:left w:val="single" w:sz="4" w:space="0" w:color="auto"/>
              <w:bottom w:val="single" w:sz="4" w:space="0" w:color="auto"/>
              <w:right w:val="single" w:sz="4" w:space="0" w:color="auto"/>
            </w:tcBorders>
          </w:tcPr>
          <w:p w14:paraId="0CC78F73" w14:textId="6066224E" w:rsidR="005446AF" w:rsidRPr="005446AF" w:rsidRDefault="005446AF" w:rsidP="005446AF">
            <w:pPr>
              <w:keepNext/>
              <w:keepLines/>
              <w:suppressAutoHyphens/>
              <w:jc w:val="right"/>
              <w:rPr>
                <w:b/>
                <w:bCs/>
                <w:sz w:val="20"/>
                <w:szCs w:val="20"/>
              </w:rPr>
            </w:pPr>
            <w:r w:rsidRPr="005446AF">
              <w:rPr>
                <w:b/>
                <w:bCs/>
                <w:sz w:val="20"/>
                <w:szCs w:val="20"/>
              </w:rPr>
              <w:t>439.53</w:t>
            </w:r>
          </w:p>
        </w:tc>
        <w:tc>
          <w:tcPr>
            <w:tcW w:w="922" w:type="pct"/>
            <w:tcBorders>
              <w:top w:val="single" w:sz="4" w:space="0" w:color="auto"/>
              <w:left w:val="single" w:sz="4" w:space="0" w:color="auto"/>
              <w:bottom w:val="single" w:sz="4" w:space="0" w:color="auto"/>
              <w:right w:val="single" w:sz="4" w:space="0" w:color="auto"/>
            </w:tcBorders>
          </w:tcPr>
          <w:p w14:paraId="5ED6F608" w14:textId="18A185C0" w:rsidR="005446AF" w:rsidRPr="005446AF" w:rsidRDefault="005446AF" w:rsidP="00D44BF7">
            <w:pPr>
              <w:keepNext/>
              <w:keepLines/>
              <w:tabs>
                <w:tab w:val="left" w:pos="3141"/>
              </w:tabs>
              <w:suppressAutoHyphens/>
              <w:jc w:val="center"/>
              <w:rPr>
                <w:b/>
                <w:bCs/>
                <w:sz w:val="20"/>
                <w:szCs w:val="20"/>
              </w:rPr>
            </w:pPr>
            <w:r w:rsidRPr="005446AF">
              <w:rPr>
                <w:b/>
                <w:bCs/>
                <w:sz w:val="20"/>
                <w:szCs w:val="20"/>
              </w:rPr>
              <w:t>100</w:t>
            </w:r>
            <w:r w:rsidR="0026044F">
              <w:rPr>
                <w:b/>
                <w:bCs/>
                <w:sz w:val="20"/>
                <w:szCs w:val="20"/>
              </w:rPr>
              <w:t>.00</w:t>
            </w:r>
          </w:p>
        </w:tc>
      </w:tr>
      <w:tr w:rsidR="005446AF" w:rsidRPr="005446AF" w14:paraId="7F682479" w14:textId="77777777" w:rsidTr="000F0DD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DB2620B" w14:textId="77777777" w:rsidR="005446AF" w:rsidRPr="005446AF" w:rsidRDefault="005446AF" w:rsidP="005446AF">
            <w:pPr>
              <w:widowControl w:val="0"/>
              <w:tabs>
                <w:tab w:val="left" w:pos="3141"/>
              </w:tabs>
              <w:suppressAutoHyphens/>
              <w:rPr>
                <w:b/>
                <w:bCs/>
                <w:sz w:val="20"/>
                <w:szCs w:val="20"/>
              </w:rPr>
            </w:pPr>
            <w:r w:rsidRPr="005446AF">
              <w:rPr>
                <w:b/>
                <w:bCs/>
                <w:sz w:val="20"/>
                <w:szCs w:val="20"/>
              </w:rPr>
              <w:t>CO</w:t>
            </w:r>
            <w:r w:rsidRPr="005446AF">
              <w:rPr>
                <w:b/>
                <w:bCs/>
                <w:sz w:val="20"/>
                <w:szCs w:val="20"/>
                <w:vertAlign w:val="subscript"/>
              </w:rPr>
              <w:t>2</w:t>
            </w:r>
            <w:r w:rsidRPr="005446AF">
              <w:rPr>
                <w:b/>
                <w:bCs/>
                <w:sz w:val="20"/>
                <w:szCs w:val="20"/>
              </w:rPr>
              <w:t>-eq tonnes</w:t>
            </w:r>
          </w:p>
        </w:tc>
      </w:tr>
      <w:tr w:rsidR="005446AF" w:rsidRPr="005446AF" w14:paraId="5C927584" w14:textId="77777777" w:rsidTr="00CF5DA7">
        <w:tc>
          <w:tcPr>
            <w:tcW w:w="907" w:type="pct"/>
            <w:tcBorders>
              <w:top w:val="single" w:sz="4" w:space="0" w:color="auto"/>
              <w:left w:val="single" w:sz="4" w:space="0" w:color="auto"/>
              <w:bottom w:val="single" w:sz="4" w:space="0" w:color="auto"/>
              <w:right w:val="single" w:sz="4" w:space="0" w:color="auto"/>
            </w:tcBorders>
          </w:tcPr>
          <w:p w14:paraId="32952AE0" w14:textId="77777777" w:rsidR="005446AF" w:rsidRPr="005446AF" w:rsidRDefault="005446AF" w:rsidP="005446AF">
            <w:pPr>
              <w:shd w:val="clear" w:color="auto" w:fill="FFFFFF" w:themeFill="background1"/>
              <w:suppressAutoHyphens/>
              <w:rPr>
                <w:sz w:val="20"/>
                <w:szCs w:val="20"/>
              </w:rPr>
            </w:pPr>
            <w:r w:rsidRPr="005446AF">
              <w:rPr>
                <w:sz w:val="20"/>
                <w:szCs w:val="20"/>
              </w:rPr>
              <w:t>HFC-134a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1F9A9756" w14:textId="234099D4" w:rsidR="005446AF" w:rsidRPr="005446AF" w:rsidRDefault="005446AF" w:rsidP="005446AF">
            <w:pPr>
              <w:shd w:val="clear" w:color="auto" w:fill="FFFFFF" w:themeFill="background1"/>
              <w:suppressAutoHyphens/>
              <w:jc w:val="right"/>
              <w:rPr>
                <w:sz w:val="20"/>
                <w:szCs w:val="20"/>
              </w:rPr>
            </w:pPr>
            <w:r w:rsidRPr="005446AF">
              <w:rPr>
                <w:sz w:val="20"/>
                <w:szCs w:val="20"/>
              </w:rPr>
              <w:t>1,430</w:t>
            </w:r>
          </w:p>
        </w:tc>
        <w:tc>
          <w:tcPr>
            <w:tcW w:w="674" w:type="pct"/>
            <w:tcBorders>
              <w:top w:val="single" w:sz="4" w:space="0" w:color="auto"/>
              <w:left w:val="single" w:sz="4" w:space="0" w:color="auto"/>
              <w:bottom w:val="single" w:sz="4" w:space="0" w:color="auto"/>
              <w:right w:val="single" w:sz="4" w:space="0" w:color="auto"/>
            </w:tcBorders>
          </w:tcPr>
          <w:p w14:paraId="08AC8E6B" w14:textId="4A200924" w:rsidR="005446AF" w:rsidRPr="005446AF" w:rsidRDefault="005446AF" w:rsidP="005446AF">
            <w:pPr>
              <w:shd w:val="clear" w:color="auto" w:fill="FFFFFF" w:themeFill="background1"/>
              <w:suppressAutoHyphens/>
              <w:jc w:val="right"/>
              <w:rPr>
                <w:sz w:val="20"/>
                <w:szCs w:val="20"/>
              </w:rPr>
            </w:pPr>
            <w:r w:rsidRPr="005446AF">
              <w:rPr>
                <w:sz w:val="20"/>
                <w:szCs w:val="20"/>
              </w:rPr>
              <w:t>479,36</w:t>
            </w:r>
            <w:r w:rsidR="00F57CE5">
              <w:rPr>
                <w:sz w:val="20"/>
                <w:szCs w:val="20"/>
              </w:rPr>
              <w:t>5</w:t>
            </w:r>
          </w:p>
        </w:tc>
        <w:tc>
          <w:tcPr>
            <w:tcW w:w="674" w:type="pct"/>
            <w:tcBorders>
              <w:top w:val="single" w:sz="4" w:space="0" w:color="auto"/>
              <w:left w:val="single" w:sz="4" w:space="0" w:color="auto"/>
              <w:bottom w:val="single" w:sz="4" w:space="0" w:color="auto"/>
              <w:right w:val="single" w:sz="4" w:space="0" w:color="auto"/>
            </w:tcBorders>
          </w:tcPr>
          <w:p w14:paraId="5EE05FFB" w14:textId="3D10DCAE" w:rsidR="005446AF" w:rsidRPr="005446AF" w:rsidRDefault="005446AF" w:rsidP="005446AF">
            <w:pPr>
              <w:shd w:val="clear" w:color="auto" w:fill="FFFFFF" w:themeFill="background1"/>
              <w:suppressAutoHyphens/>
              <w:jc w:val="right"/>
              <w:rPr>
                <w:sz w:val="20"/>
                <w:szCs w:val="20"/>
              </w:rPr>
            </w:pPr>
            <w:r w:rsidRPr="005446AF">
              <w:rPr>
                <w:sz w:val="20"/>
                <w:szCs w:val="20"/>
              </w:rPr>
              <w:t>318,046</w:t>
            </w:r>
          </w:p>
        </w:tc>
        <w:tc>
          <w:tcPr>
            <w:tcW w:w="674" w:type="pct"/>
            <w:tcBorders>
              <w:top w:val="single" w:sz="4" w:space="0" w:color="auto"/>
              <w:left w:val="single" w:sz="4" w:space="0" w:color="auto"/>
              <w:bottom w:val="single" w:sz="4" w:space="0" w:color="auto"/>
              <w:right w:val="single" w:sz="4" w:space="0" w:color="auto"/>
            </w:tcBorders>
          </w:tcPr>
          <w:p w14:paraId="60CF1A77" w14:textId="0204E097" w:rsidR="005446AF" w:rsidRPr="005446AF" w:rsidRDefault="005446AF" w:rsidP="005446AF">
            <w:pPr>
              <w:shd w:val="clear" w:color="auto" w:fill="FFFFFF" w:themeFill="background1"/>
              <w:suppressAutoHyphens/>
              <w:jc w:val="right"/>
              <w:rPr>
                <w:sz w:val="20"/>
                <w:szCs w:val="20"/>
              </w:rPr>
            </w:pPr>
            <w:r w:rsidRPr="005446AF">
              <w:rPr>
                <w:sz w:val="20"/>
                <w:szCs w:val="20"/>
              </w:rPr>
              <w:t>283,812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43731DB" w14:textId="65BA0A5F" w:rsidR="005446AF" w:rsidRPr="005446AF" w:rsidRDefault="005446AF" w:rsidP="005446AF">
            <w:pPr>
              <w:shd w:val="clear" w:color="auto" w:fill="FFFFFF" w:themeFill="background1"/>
              <w:suppressAutoHyphens/>
              <w:jc w:val="right"/>
              <w:rPr>
                <w:sz w:val="20"/>
                <w:szCs w:val="20"/>
              </w:rPr>
            </w:pPr>
            <w:r w:rsidRPr="005446AF">
              <w:rPr>
                <w:sz w:val="20"/>
                <w:szCs w:val="20"/>
              </w:rPr>
              <w:t>285,428</w:t>
            </w:r>
          </w:p>
        </w:tc>
        <w:tc>
          <w:tcPr>
            <w:tcW w:w="922" w:type="pct"/>
            <w:tcBorders>
              <w:top w:val="single" w:sz="4" w:space="0" w:color="auto"/>
              <w:left w:val="single" w:sz="4" w:space="0" w:color="auto"/>
              <w:bottom w:val="single" w:sz="4" w:space="0" w:color="auto"/>
              <w:right w:val="single" w:sz="4" w:space="0" w:color="auto"/>
            </w:tcBorders>
          </w:tcPr>
          <w:p w14:paraId="5480643E" w14:textId="162C7AE6" w:rsidR="005446AF" w:rsidRPr="005446AF" w:rsidRDefault="005446AF" w:rsidP="00D44BF7">
            <w:pPr>
              <w:shd w:val="clear" w:color="auto" w:fill="FFFFFF" w:themeFill="background1"/>
              <w:suppressAutoHyphens/>
              <w:jc w:val="center"/>
              <w:rPr>
                <w:sz w:val="20"/>
                <w:szCs w:val="20"/>
              </w:rPr>
            </w:pPr>
            <w:r w:rsidRPr="005446AF">
              <w:rPr>
                <w:sz w:val="20"/>
                <w:szCs w:val="20"/>
              </w:rPr>
              <w:t>32.34</w:t>
            </w:r>
          </w:p>
        </w:tc>
      </w:tr>
      <w:tr w:rsidR="005446AF" w:rsidRPr="005446AF" w14:paraId="01A81581" w14:textId="77777777" w:rsidTr="00CF5DA7">
        <w:tc>
          <w:tcPr>
            <w:tcW w:w="907" w:type="pct"/>
            <w:tcBorders>
              <w:top w:val="single" w:sz="4" w:space="0" w:color="auto"/>
              <w:left w:val="single" w:sz="4" w:space="0" w:color="auto"/>
              <w:bottom w:val="single" w:sz="4" w:space="0" w:color="auto"/>
              <w:right w:val="single" w:sz="4" w:space="0" w:color="auto"/>
            </w:tcBorders>
          </w:tcPr>
          <w:p w14:paraId="79B31E5E" w14:textId="361B7765" w:rsidR="005446AF" w:rsidRPr="005446AF" w:rsidRDefault="005446AF" w:rsidP="005446AF">
            <w:pPr>
              <w:shd w:val="clear" w:color="auto" w:fill="FFFFFF" w:themeFill="background1"/>
              <w:suppressAutoHyphens/>
              <w:rPr>
                <w:sz w:val="20"/>
                <w:szCs w:val="20"/>
              </w:rPr>
            </w:pPr>
            <w:r w:rsidRPr="005446AF">
              <w:rPr>
                <w:sz w:val="20"/>
                <w:szCs w:val="20"/>
              </w:rPr>
              <w:t>R-404A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7A0FF0C" w14:textId="65E97F24" w:rsidR="005446AF" w:rsidRPr="005446AF" w:rsidRDefault="005446AF" w:rsidP="005446AF">
            <w:pPr>
              <w:shd w:val="clear" w:color="auto" w:fill="FFFFFF" w:themeFill="background1"/>
              <w:suppressAutoHyphens/>
              <w:jc w:val="right"/>
              <w:rPr>
                <w:sz w:val="20"/>
                <w:szCs w:val="20"/>
              </w:rPr>
            </w:pPr>
            <w:r w:rsidRPr="005446AF">
              <w:rPr>
                <w:sz w:val="20"/>
                <w:szCs w:val="20"/>
              </w:rPr>
              <w:t>3,922</w:t>
            </w:r>
          </w:p>
        </w:tc>
        <w:tc>
          <w:tcPr>
            <w:tcW w:w="674" w:type="pct"/>
            <w:tcBorders>
              <w:top w:val="single" w:sz="4" w:space="0" w:color="auto"/>
              <w:left w:val="single" w:sz="4" w:space="0" w:color="auto"/>
              <w:bottom w:val="single" w:sz="4" w:space="0" w:color="auto"/>
              <w:right w:val="single" w:sz="4" w:space="0" w:color="auto"/>
            </w:tcBorders>
          </w:tcPr>
          <w:p w14:paraId="266555CA" w14:textId="27E16152" w:rsidR="005446AF" w:rsidRPr="005446AF" w:rsidRDefault="005446AF" w:rsidP="005446AF">
            <w:pPr>
              <w:shd w:val="clear" w:color="auto" w:fill="FFFFFF" w:themeFill="background1"/>
              <w:suppressAutoHyphens/>
              <w:jc w:val="right"/>
              <w:rPr>
                <w:sz w:val="20"/>
                <w:szCs w:val="20"/>
              </w:rPr>
            </w:pPr>
            <w:r w:rsidRPr="005446AF">
              <w:rPr>
                <w:sz w:val="20"/>
                <w:szCs w:val="20"/>
              </w:rPr>
              <w:t>492,96</w:t>
            </w:r>
            <w:r w:rsidR="000E1CE0">
              <w:rPr>
                <w:sz w:val="20"/>
                <w:szCs w:val="20"/>
              </w:rPr>
              <w:t>6</w:t>
            </w:r>
          </w:p>
        </w:tc>
        <w:tc>
          <w:tcPr>
            <w:tcW w:w="674" w:type="pct"/>
            <w:tcBorders>
              <w:top w:val="single" w:sz="4" w:space="0" w:color="auto"/>
              <w:left w:val="single" w:sz="4" w:space="0" w:color="auto"/>
              <w:bottom w:val="single" w:sz="4" w:space="0" w:color="auto"/>
              <w:right w:val="single" w:sz="4" w:space="0" w:color="auto"/>
            </w:tcBorders>
          </w:tcPr>
          <w:p w14:paraId="1898E57A" w14:textId="72FA3578" w:rsidR="005446AF" w:rsidRPr="005446AF" w:rsidRDefault="005446AF" w:rsidP="005446AF">
            <w:pPr>
              <w:shd w:val="clear" w:color="auto" w:fill="FFFFFF" w:themeFill="background1"/>
              <w:suppressAutoHyphens/>
              <w:jc w:val="right"/>
              <w:rPr>
                <w:sz w:val="20"/>
                <w:szCs w:val="20"/>
              </w:rPr>
            </w:pPr>
            <w:r w:rsidRPr="005446AF">
              <w:rPr>
                <w:sz w:val="20"/>
                <w:szCs w:val="20"/>
              </w:rPr>
              <w:t>220,982</w:t>
            </w:r>
          </w:p>
        </w:tc>
        <w:tc>
          <w:tcPr>
            <w:tcW w:w="674" w:type="pct"/>
            <w:tcBorders>
              <w:top w:val="single" w:sz="4" w:space="0" w:color="auto"/>
              <w:left w:val="single" w:sz="4" w:space="0" w:color="auto"/>
              <w:bottom w:val="single" w:sz="4" w:space="0" w:color="auto"/>
              <w:right w:val="single" w:sz="4" w:space="0" w:color="auto"/>
            </w:tcBorders>
          </w:tcPr>
          <w:p w14:paraId="3CA82A8C" w14:textId="5394B1B7" w:rsidR="005446AF" w:rsidRPr="005446AF" w:rsidRDefault="005446AF" w:rsidP="005446AF">
            <w:pPr>
              <w:shd w:val="clear" w:color="auto" w:fill="FFFFFF" w:themeFill="background1"/>
              <w:suppressAutoHyphens/>
              <w:jc w:val="right"/>
              <w:rPr>
                <w:sz w:val="20"/>
                <w:szCs w:val="20"/>
              </w:rPr>
            </w:pPr>
            <w:r w:rsidRPr="005446AF">
              <w:rPr>
                <w:sz w:val="20"/>
                <w:szCs w:val="20"/>
              </w:rPr>
              <w:t>97,726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A7523AA" w14:textId="677CD1EB" w:rsidR="005446AF" w:rsidRPr="005446AF" w:rsidRDefault="005446AF" w:rsidP="005446AF">
            <w:pPr>
              <w:shd w:val="clear" w:color="auto" w:fill="FFFFFF" w:themeFill="background1"/>
              <w:suppressAutoHyphens/>
              <w:jc w:val="right"/>
              <w:rPr>
                <w:sz w:val="20"/>
                <w:szCs w:val="20"/>
              </w:rPr>
            </w:pPr>
            <w:r w:rsidRPr="005446AF">
              <w:rPr>
                <w:sz w:val="20"/>
                <w:szCs w:val="20"/>
              </w:rPr>
              <w:t>231,884</w:t>
            </w:r>
          </w:p>
        </w:tc>
        <w:tc>
          <w:tcPr>
            <w:tcW w:w="922" w:type="pct"/>
            <w:tcBorders>
              <w:top w:val="single" w:sz="4" w:space="0" w:color="auto"/>
              <w:left w:val="single" w:sz="4" w:space="0" w:color="auto"/>
              <w:bottom w:val="single" w:sz="4" w:space="0" w:color="auto"/>
              <w:right w:val="single" w:sz="4" w:space="0" w:color="auto"/>
            </w:tcBorders>
          </w:tcPr>
          <w:p w14:paraId="1AE5EC54" w14:textId="11957167" w:rsidR="005446AF" w:rsidRPr="005446AF" w:rsidRDefault="005446AF" w:rsidP="00D44BF7">
            <w:pPr>
              <w:shd w:val="clear" w:color="auto" w:fill="FFFFFF" w:themeFill="background1"/>
              <w:suppressAutoHyphens/>
              <w:jc w:val="center"/>
              <w:rPr>
                <w:sz w:val="20"/>
                <w:szCs w:val="20"/>
              </w:rPr>
            </w:pPr>
            <w:r w:rsidRPr="005446AF">
              <w:rPr>
                <w:sz w:val="20"/>
                <w:szCs w:val="20"/>
              </w:rPr>
              <w:t>26.27</w:t>
            </w:r>
          </w:p>
        </w:tc>
      </w:tr>
      <w:tr w:rsidR="005A671C" w:rsidRPr="005446AF" w14:paraId="36C0A35A" w14:textId="77777777" w:rsidTr="00CF5DA7">
        <w:tc>
          <w:tcPr>
            <w:tcW w:w="907" w:type="pct"/>
            <w:tcBorders>
              <w:top w:val="single" w:sz="4" w:space="0" w:color="auto"/>
              <w:left w:val="single" w:sz="4" w:space="0" w:color="auto"/>
              <w:bottom w:val="single" w:sz="4" w:space="0" w:color="auto"/>
              <w:right w:val="single" w:sz="4" w:space="0" w:color="auto"/>
            </w:tcBorders>
          </w:tcPr>
          <w:p w14:paraId="2E66B6FB" w14:textId="146E0268" w:rsidR="005A671C" w:rsidRPr="005446AF" w:rsidRDefault="005A671C" w:rsidP="005446AF">
            <w:pPr>
              <w:shd w:val="clear" w:color="auto" w:fill="FFFFFF" w:themeFill="background1"/>
              <w:suppressAutoHyphens/>
              <w:rPr>
                <w:sz w:val="20"/>
                <w:szCs w:val="20"/>
              </w:rPr>
            </w:pPr>
            <w:r>
              <w:rPr>
                <w:sz w:val="20"/>
                <w:szCs w:val="20"/>
              </w:rPr>
              <w:t>R-407C</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5867C99" w14:textId="1F0230D8" w:rsidR="005A671C" w:rsidRPr="005446AF" w:rsidRDefault="009655A7" w:rsidP="005446AF">
            <w:pPr>
              <w:shd w:val="clear" w:color="auto" w:fill="FFFFFF" w:themeFill="background1"/>
              <w:suppressAutoHyphens/>
              <w:jc w:val="right"/>
              <w:rPr>
                <w:sz w:val="20"/>
                <w:szCs w:val="20"/>
              </w:rPr>
            </w:pPr>
            <w:r>
              <w:rPr>
                <w:sz w:val="20"/>
                <w:szCs w:val="20"/>
              </w:rPr>
              <w:t>1,774</w:t>
            </w:r>
          </w:p>
        </w:tc>
        <w:tc>
          <w:tcPr>
            <w:tcW w:w="674" w:type="pct"/>
            <w:tcBorders>
              <w:top w:val="single" w:sz="4" w:space="0" w:color="auto"/>
              <w:left w:val="single" w:sz="4" w:space="0" w:color="auto"/>
              <w:bottom w:val="single" w:sz="4" w:space="0" w:color="auto"/>
              <w:right w:val="single" w:sz="4" w:space="0" w:color="auto"/>
            </w:tcBorders>
          </w:tcPr>
          <w:p w14:paraId="0366C304" w14:textId="091EAB8E" w:rsidR="005A671C" w:rsidRDefault="009655A7" w:rsidP="005446AF">
            <w:pPr>
              <w:shd w:val="clear" w:color="auto" w:fill="FFFFFF" w:themeFill="background1"/>
              <w:suppressAutoHyphens/>
              <w:jc w:val="right"/>
              <w:rPr>
                <w:sz w:val="20"/>
                <w:szCs w:val="20"/>
              </w:rPr>
            </w:pPr>
            <w:r>
              <w:rPr>
                <w:sz w:val="20"/>
                <w:szCs w:val="20"/>
              </w:rPr>
              <w:t>118,012</w:t>
            </w:r>
          </w:p>
        </w:tc>
        <w:tc>
          <w:tcPr>
            <w:tcW w:w="674" w:type="pct"/>
            <w:tcBorders>
              <w:top w:val="single" w:sz="4" w:space="0" w:color="auto"/>
              <w:left w:val="single" w:sz="4" w:space="0" w:color="auto"/>
              <w:bottom w:val="single" w:sz="4" w:space="0" w:color="auto"/>
              <w:right w:val="single" w:sz="4" w:space="0" w:color="auto"/>
            </w:tcBorders>
          </w:tcPr>
          <w:p w14:paraId="1854243B" w14:textId="0979F5A5" w:rsidR="005A671C" w:rsidRPr="005446AF" w:rsidRDefault="009655A7" w:rsidP="005446AF">
            <w:pPr>
              <w:shd w:val="clear" w:color="auto" w:fill="FFFFFF" w:themeFill="background1"/>
              <w:suppressAutoHyphens/>
              <w:jc w:val="right"/>
              <w:rPr>
                <w:sz w:val="20"/>
                <w:szCs w:val="20"/>
              </w:rPr>
            </w:pPr>
            <w:r>
              <w:rPr>
                <w:sz w:val="20"/>
                <w:szCs w:val="20"/>
              </w:rPr>
              <w:t>25,987</w:t>
            </w:r>
          </w:p>
        </w:tc>
        <w:tc>
          <w:tcPr>
            <w:tcW w:w="674" w:type="pct"/>
            <w:tcBorders>
              <w:top w:val="single" w:sz="4" w:space="0" w:color="auto"/>
              <w:left w:val="single" w:sz="4" w:space="0" w:color="auto"/>
              <w:bottom w:val="single" w:sz="4" w:space="0" w:color="auto"/>
              <w:right w:val="single" w:sz="4" w:space="0" w:color="auto"/>
            </w:tcBorders>
          </w:tcPr>
          <w:p w14:paraId="6EFEB29D" w14:textId="34AD7459" w:rsidR="005A671C" w:rsidRPr="005446AF" w:rsidRDefault="009655A7" w:rsidP="005446AF">
            <w:pPr>
              <w:shd w:val="clear" w:color="auto" w:fill="FFFFFF" w:themeFill="background1"/>
              <w:suppressAutoHyphens/>
              <w:jc w:val="right"/>
              <w:rPr>
                <w:sz w:val="20"/>
                <w:szCs w:val="20"/>
              </w:rPr>
            </w:pPr>
            <w:r>
              <w:rPr>
                <w:sz w:val="20"/>
                <w:szCs w:val="20"/>
              </w:rPr>
              <w:t>5,907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C17204E" w14:textId="6DB3911D" w:rsidR="005A671C" w:rsidRPr="005446AF" w:rsidRDefault="009655A7" w:rsidP="005446AF">
            <w:pPr>
              <w:shd w:val="clear" w:color="auto" w:fill="FFFFFF" w:themeFill="background1"/>
              <w:suppressAutoHyphens/>
              <w:jc w:val="right"/>
              <w:rPr>
                <w:sz w:val="20"/>
                <w:szCs w:val="20"/>
              </w:rPr>
            </w:pPr>
            <w:r>
              <w:rPr>
                <w:sz w:val="20"/>
                <w:szCs w:val="20"/>
              </w:rPr>
              <w:t>69,677</w:t>
            </w:r>
          </w:p>
        </w:tc>
        <w:tc>
          <w:tcPr>
            <w:tcW w:w="922" w:type="pct"/>
            <w:tcBorders>
              <w:top w:val="single" w:sz="4" w:space="0" w:color="auto"/>
              <w:left w:val="single" w:sz="4" w:space="0" w:color="auto"/>
              <w:bottom w:val="single" w:sz="4" w:space="0" w:color="auto"/>
              <w:right w:val="single" w:sz="4" w:space="0" w:color="auto"/>
            </w:tcBorders>
          </w:tcPr>
          <w:p w14:paraId="5E3F2022" w14:textId="1C80584E" w:rsidR="005A671C" w:rsidRPr="005446AF" w:rsidRDefault="009655A7" w:rsidP="00D44BF7">
            <w:pPr>
              <w:shd w:val="clear" w:color="auto" w:fill="FFFFFF" w:themeFill="background1"/>
              <w:suppressAutoHyphens/>
              <w:jc w:val="center"/>
              <w:rPr>
                <w:sz w:val="20"/>
                <w:szCs w:val="20"/>
              </w:rPr>
            </w:pPr>
            <w:r>
              <w:rPr>
                <w:sz w:val="20"/>
                <w:szCs w:val="20"/>
              </w:rPr>
              <w:t>7.89</w:t>
            </w:r>
          </w:p>
        </w:tc>
      </w:tr>
      <w:tr w:rsidR="005446AF" w:rsidRPr="005446AF" w14:paraId="368B4152" w14:textId="77777777" w:rsidTr="00CF5DA7">
        <w:tc>
          <w:tcPr>
            <w:tcW w:w="907" w:type="pct"/>
            <w:tcBorders>
              <w:top w:val="single" w:sz="4" w:space="0" w:color="auto"/>
              <w:left w:val="single" w:sz="4" w:space="0" w:color="auto"/>
              <w:bottom w:val="single" w:sz="4" w:space="0" w:color="auto"/>
              <w:right w:val="single" w:sz="4" w:space="0" w:color="auto"/>
            </w:tcBorders>
          </w:tcPr>
          <w:p w14:paraId="284DB82D" w14:textId="56C0411F" w:rsidR="005446AF" w:rsidRPr="005446AF" w:rsidRDefault="005446AF" w:rsidP="005446AF">
            <w:pPr>
              <w:shd w:val="clear" w:color="auto" w:fill="FFFFFF" w:themeFill="background1"/>
              <w:suppressAutoHyphens/>
              <w:rPr>
                <w:sz w:val="20"/>
                <w:szCs w:val="20"/>
              </w:rPr>
            </w:pPr>
            <w:r w:rsidRPr="005446AF">
              <w:rPr>
                <w:sz w:val="20"/>
                <w:szCs w:val="20"/>
              </w:rPr>
              <w:t>R-410A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89F66AC" w14:textId="10F58CAD" w:rsidR="005446AF" w:rsidRPr="005446AF" w:rsidRDefault="005446AF" w:rsidP="005446AF">
            <w:pPr>
              <w:shd w:val="clear" w:color="auto" w:fill="FFFFFF" w:themeFill="background1"/>
              <w:suppressAutoHyphens/>
              <w:jc w:val="right"/>
              <w:rPr>
                <w:sz w:val="20"/>
                <w:szCs w:val="20"/>
              </w:rPr>
            </w:pPr>
            <w:r w:rsidRPr="005446AF">
              <w:rPr>
                <w:sz w:val="20"/>
                <w:szCs w:val="20"/>
              </w:rPr>
              <w:t>2,088</w:t>
            </w:r>
          </w:p>
        </w:tc>
        <w:tc>
          <w:tcPr>
            <w:tcW w:w="674" w:type="pct"/>
            <w:tcBorders>
              <w:top w:val="single" w:sz="4" w:space="0" w:color="auto"/>
              <w:left w:val="single" w:sz="4" w:space="0" w:color="auto"/>
              <w:bottom w:val="single" w:sz="4" w:space="0" w:color="auto"/>
              <w:right w:val="single" w:sz="4" w:space="0" w:color="auto"/>
            </w:tcBorders>
          </w:tcPr>
          <w:p w14:paraId="2632AF0A" w14:textId="219ACE3D" w:rsidR="005446AF" w:rsidRPr="005446AF" w:rsidRDefault="005446AF" w:rsidP="005446AF">
            <w:pPr>
              <w:shd w:val="clear" w:color="auto" w:fill="FFFFFF" w:themeFill="background1"/>
              <w:suppressAutoHyphens/>
              <w:jc w:val="right"/>
              <w:rPr>
                <w:sz w:val="20"/>
                <w:szCs w:val="20"/>
              </w:rPr>
            </w:pPr>
            <w:r w:rsidRPr="005446AF">
              <w:rPr>
                <w:sz w:val="20"/>
                <w:szCs w:val="20"/>
              </w:rPr>
              <w:t>161,48</w:t>
            </w:r>
            <w:r w:rsidR="0046163D">
              <w:rPr>
                <w:sz w:val="20"/>
                <w:szCs w:val="20"/>
              </w:rPr>
              <w:t>1</w:t>
            </w:r>
          </w:p>
        </w:tc>
        <w:tc>
          <w:tcPr>
            <w:tcW w:w="674" w:type="pct"/>
            <w:tcBorders>
              <w:top w:val="single" w:sz="4" w:space="0" w:color="auto"/>
              <w:left w:val="single" w:sz="4" w:space="0" w:color="auto"/>
              <w:bottom w:val="single" w:sz="4" w:space="0" w:color="auto"/>
              <w:right w:val="single" w:sz="4" w:space="0" w:color="auto"/>
            </w:tcBorders>
          </w:tcPr>
          <w:p w14:paraId="0171C6A3" w14:textId="11D09077" w:rsidR="005446AF" w:rsidRPr="005446AF" w:rsidRDefault="005446AF" w:rsidP="005446AF">
            <w:pPr>
              <w:shd w:val="clear" w:color="auto" w:fill="FFFFFF" w:themeFill="background1"/>
              <w:suppressAutoHyphens/>
              <w:jc w:val="right"/>
              <w:rPr>
                <w:sz w:val="20"/>
                <w:szCs w:val="20"/>
              </w:rPr>
            </w:pPr>
            <w:r w:rsidRPr="005446AF">
              <w:rPr>
                <w:sz w:val="20"/>
                <w:szCs w:val="20"/>
              </w:rPr>
              <w:t>155,18</w:t>
            </w:r>
            <w:r w:rsidR="00B63A68">
              <w:rPr>
                <w:sz w:val="20"/>
                <w:szCs w:val="20"/>
              </w:rPr>
              <w:t>5</w:t>
            </w:r>
          </w:p>
        </w:tc>
        <w:tc>
          <w:tcPr>
            <w:tcW w:w="674" w:type="pct"/>
            <w:tcBorders>
              <w:top w:val="single" w:sz="4" w:space="0" w:color="auto"/>
              <w:left w:val="single" w:sz="4" w:space="0" w:color="auto"/>
              <w:bottom w:val="single" w:sz="4" w:space="0" w:color="auto"/>
              <w:right w:val="single" w:sz="4" w:space="0" w:color="auto"/>
            </w:tcBorders>
          </w:tcPr>
          <w:p w14:paraId="04DE10F1" w14:textId="79C4956E" w:rsidR="005446AF" w:rsidRPr="005446AF" w:rsidRDefault="005446AF" w:rsidP="005446AF">
            <w:pPr>
              <w:shd w:val="clear" w:color="auto" w:fill="FFFFFF" w:themeFill="background1"/>
              <w:suppressAutoHyphens/>
              <w:jc w:val="right"/>
              <w:rPr>
                <w:sz w:val="20"/>
                <w:szCs w:val="20"/>
              </w:rPr>
            </w:pPr>
            <w:r w:rsidRPr="005446AF">
              <w:rPr>
                <w:sz w:val="20"/>
                <w:szCs w:val="20"/>
              </w:rPr>
              <w:t>128,27</w:t>
            </w:r>
            <w:r w:rsidR="00B63A68">
              <w:rPr>
                <w:sz w:val="20"/>
                <w:szCs w:val="20"/>
              </w:rPr>
              <w:t>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63CAA18" w14:textId="2A230678" w:rsidR="005446AF" w:rsidRPr="005446AF" w:rsidRDefault="005446AF" w:rsidP="005446AF">
            <w:pPr>
              <w:shd w:val="clear" w:color="auto" w:fill="FFFFFF" w:themeFill="background1"/>
              <w:suppressAutoHyphens/>
              <w:jc w:val="right"/>
              <w:rPr>
                <w:sz w:val="20"/>
                <w:szCs w:val="20"/>
              </w:rPr>
            </w:pPr>
            <w:r w:rsidRPr="005446AF">
              <w:rPr>
                <w:sz w:val="20"/>
                <w:szCs w:val="20"/>
              </w:rPr>
              <w:t>174,661</w:t>
            </w:r>
          </w:p>
        </w:tc>
        <w:tc>
          <w:tcPr>
            <w:tcW w:w="922" w:type="pct"/>
            <w:tcBorders>
              <w:top w:val="single" w:sz="4" w:space="0" w:color="auto"/>
              <w:left w:val="single" w:sz="4" w:space="0" w:color="auto"/>
              <w:bottom w:val="single" w:sz="4" w:space="0" w:color="auto"/>
              <w:right w:val="single" w:sz="4" w:space="0" w:color="auto"/>
            </w:tcBorders>
          </w:tcPr>
          <w:p w14:paraId="70563710" w14:textId="789D6CD6" w:rsidR="005446AF" w:rsidRPr="005446AF" w:rsidRDefault="005446AF" w:rsidP="00D44BF7">
            <w:pPr>
              <w:shd w:val="clear" w:color="auto" w:fill="FFFFFF" w:themeFill="background1"/>
              <w:suppressAutoHyphens/>
              <w:jc w:val="center"/>
              <w:rPr>
                <w:sz w:val="20"/>
                <w:szCs w:val="20"/>
              </w:rPr>
            </w:pPr>
            <w:r w:rsidRPr="005446AF">
              <w:rPr>
                <w:sz w:val="20"/>
                <w:szCs w:val="20"/>
              </w:rPr>
              <w:t>19.79</w:t>
            </w:r>
          </w:p>
        </w:tc>
      </w:tr>
      <w:tr w:rsidR="005446AF" w:rsidRPr="005446AF" w14:paraId="46789D85" w14:textId="77777777" w:rsidTr="00CF5DA7">
        <w:tc>
          <w:tcPr>
            <w:tcW w:w="907" w:type="pct"/>
            <w:tcBorders>
              <w:top w:val="single" w:sz="4" w:space="0" w:color="auto"/>
              <w:left w:val="single" w:sz="4" w:space="0" w:color="auto"/>
              <w:bottom w:val="single" w:sz="4" w:space="0" w:color="auto"/>
              <w:right w:val="single" w:sz="4" w:space="0" w:color="auto"/>
            </w:tcBorders>
          </w:tcPr>
          <w:p w14:paraId="34BD0DA1" w14:textId="7154A964" w:rsidR="005446AF" w:rsidRPr="005446AF" w:rsidDel="007C588C" w:rsidRDefault="005446AF" w:rsidP="005446AF">
            <w:pPr>
              <w:shd w:val="clear" w:color="auto" w:fill="FFFFFF" w:themeFill="background1"/>
              <w:suppressAutoHyphens/>
              <w:rPr>
                <w:sz w:val="20"/>
                <w:szCs w:val="20"/>
              </w:rPr>
            </w:pPr>
            <w:r w:rsidRPr="005446AF">
              <w:rPr>
                <w:sz w:val="20"/>
                <w:szCs w:val="20"/>
              </w:rPr>
              <w:t>A-417A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3C0BC18" w14:textId="37229533" w:rsidR="005446AF" w:rsidRPr="005446AF" w:rsidRDefault="005446AF" w:rsidP="005446AF">
            <w:pPr>
              <w:shd w:val="clear" w:color="auto" w:fill="FFFFFF" w:themeFill="background1"/>
              <w:suppressAutoHyphens/>
              <w:jc w:val="right"/>
              <w:rPr>
                <w:sz w:val="20"/>
                <w:szCs w:val="20"/>
              </w:rPr>
            </w:pPr>
            <w:r w:rsidRPr="005446AF">
              <w:rPr>
                <w:sz w:val="20"/>
                <w:szCs w:val="20"/>
              </w:rPr>
              <w:t>2,346</w:t>
            </w:r>
          </w:p>
        </w:tc>
        <w:tc>
          <w:tcPr>
            <w:tcW w:w="674" w:type="pct"/>
            <w:tcBorders>
              <w:top w:val="single" w:sz="4" w:space="0" w:color="auto"/>
              <w:left w:val="single" w:sz="4" w:space="0" w:color="auto"/>
              <w:bottom w:val="single" w:sz="4" w:space="0" w:color="auto"/>
              <w:right w:val="single" w:sz="4" w:space="0" w:color="auto"/>
            </w:tcBorders>
          </w:tcPr>
          <w:p w14:paraId="23FCC00F" w14:textId="12F154E8" w:rsidR="005446AF" w:rsidRPr="005446AF" w:rsidRDefault="005446AF" w:rsidP="005446AF">
            <w:pPr>
              <w:shd w:val="clear" w:color="auto" w:fill="FFFFFF" w:themeFill="background1"/>
              <w:suppressAutoHyphens/>
              <w:jc w:val="right"/>
              <w:rPr>
                <w:sz w:val="20"/>
                <w:szCs w:val="20"/>
              </w:rPr>
            </w:pPr>
            <w:r w:rsidRPr="005446AF">
              <w:rPr>
                <w:sz w:val="20"/>
                <w:szCs w:val="20"/>
              </w:rPr>
              <w:t>3,90</w:t>
            </w:r>
            <w:r w:rsidR="00F57CE5">
              <w:rPr>
                <w:sz w:val="20"/>
                <w:szCs w:val="20"/>
              </w:rPr>
              <w:t>8</w:t>
            </w:r>
          </w:p>
        </w:tc>
        <w:tc>
          <w:tcPr>
            <w:tcW w:w="674" w:type="pct"/>
            <w:tcBorders>
              <w:top w:val="single" w:sz="4" w:space="0" w:color="auto"/>
              <w:left w:val="single" w:sz="4" w:space="0" w:color="auto"/>
              <w:bottom w:val="single" w:sz="4" w:space="0" w:color="auto"/>
              <w:right w:val="single" w:sz="4" w:space="0" w:color="auto"/>
            </w:tcBorders>
          </w:tcPr>
          <w:p w14:paraId="3260C309" w14:textId="7B4B63E6" w:rsidR="005446AF" w:rsidRPr="005446AF" w:rsidRDefault="005446AF" w:rsidP="005446AF">
            <w:pPr>
              <w:shd w:val="clear" w:color="auto" w:fill="FFFFFF" w:themeFill="background1"/>
              <w:suppressAutoHyphens/>
              <w:jc w:val="right"/>
              <w:rPr>
                <w:sz w:val="20"/>
                <w:szCs w:val="20"/>
              </w:rPr>
            </w:pPr>
            <w:r w:rsidRPr="005446AF">
              <w:rPr>
                <w:sz w:val="20"/>
                <w:szCs w:val="20"/>
              </w:rPr>
              <w:t>13,86</w:t>
            </w:r>
            <w:r w:rsidR="00B63A68">
              <w:rPr>
                <w:sz w:val="20"/>
                <w:szCs w:val="20"/>
              </w:rPr>
              <w:t>5</w:t>
            </w:r>
          </w:p>
        </w:tc>
        <w:tc>
          <w:tcPr>
            <w:tcW w:w="674" w:type="pct"/>
            <w:tcBorders>
              <w:top w:val="single" w:sz="4" w:space="0" w:color="auto"/>
              <w:left w:val="single" w:sz="4" w:space="0" w:color="auto"/>
              <w:bottom w:val="single" w:sz="4" w:space="0" w:color="auto"/>
              <w:right w:val="single" w:sz="4" w:space="0" w:color="auto"/>
            </w:tcBorders>
          </w:tcPr>
          <w:p w14:paraId="452703F7" w14:textId="52336477" w:rsidR="005446AF" w:rsidRPr="005446AF" w:rsidRDefault="005446AF" w:rsidP="005446AF">
            <w:pPr>
              <w:shd w:val="clear" w:color="auto" w:fill="FFFFFF" w:themeFill="background1"/>
              <w:suppressAutoHyphens/>
              <w:jc w:val="right"/>
              <w:rPr>
                <w:sz w:val="20"/>
                <w:szCs w:val="20"/>
              </w:rPr>
            </w:pPr>
            <w:r w:rsidRPr="005446AF">
              <w:rPr>
                <w:sz w:val="20"/>
                <w:szCs w:val="20"/>
              </w:rPr>
              <w:t>891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4CFF074" w14:textId="5EE3CB22" w:rsidR="005446AF" w:rsidRPr="005446AF" w:rsidRDefault="005446AF" w:rsidP="005446AF">
            <w:pPr>
              <w:shd w:val="clear" w:color="auto" w:fill="FFFFFF" w:themeFill="background1"/>
              <w:suppressAutoHyphens/>
              <w:jc w:val="right"/>
              <w:rPr>
                <w:sz w:val="20"/>
                <w:szCs w:val="20"/>
              </w:rPr>
            </w:pPr>
            <w:r w:rsidRPr="005446AF">
              <w:rPr>
                <w:sz w:val="20"/>
                <w:szCs w:val="20"/>
              </w:rPr>
              <w:t>46,49</w:t>
            </w:r>
            <w:r w:rsidR="00B86D23">
              <w:rPr>
                <w:sz w:val="20"/>
                <w:szCs w:val="20"/>
              </w:rPr>
              <w:t>8</w:t>
            </w:r>
          </w:p>
        </w:tc>
        <w:tc>
          <w:tcPr>
            <w:tcW w:w="922" w:type="pct"/>
            <w:tcBorders>
              <w:top w:val="single" w:sz="4" w:space="0" w:color="auto"/>
              <w:left w:val="single" w:sz="4" w:space="0" w:color="auto"/>
              <w:bottom w:val="single" w:sz="4" w:space="0" w:color="auto"/>
              <w:right w:val="single" w:sz="4" w:space="0" w:color="auto"/>
            </w:tcBorders>
          </w:tcPr>
          <w:p w14:paraId="38483DD3" w14:textId="0D0AA874" w:rsidR="005446AF" w:rsidRPr="005446AF" w:rsidRDefault="005446AF" w:rsidP="00D44BF7">
            <w:pPr>
              <w:shd w:val="clear" w:color="auto" w:fill="FFFFFF" w:themeFill="background1"/>
              <w:suppressAutoHyphens/>
              <w:jc w:val="center"/>
              <w:rPr>
                <w:sz w:val="20"/>
                <w:szCs w:val="20"/>
              </w:rPr>
            </w:pPr>
            <w:r w:rsidRPr="005446AF">
              <w:rPr>
                <w:sz w:val="20"/>
                <w:szCs w:val="20"/>
              </w:rPr>
              <w:t>5.27</w:t>
            </w:r>
          </w:p>
        </w:tc>
      </w:tr>
      <w:tr w:rsidR="00B63A68" w:rsidRPr="005446AF" w14:paraId="0504500C" w14:textId="77777777" w:rsidTr="00CF5DA7">
        <w:tc>
          <w:tcPr>
            <w:tcW w:w="907" w:type="pct"/>
            <w:tcBorders>
              <w:top w:val="single" w:sz="4" w:space="0" w:color="auto"/>
              <w:left w:val="single" w:sz="4" w:space="0" w:color="auto"/>
              <w:bottom w:val="single" w:sz="4" w:space="0" w:color="auto"/>
              <w:right w:val="single" w:sz="4" w:space="0" w:color="auto"/>
            </w:tcBorders>
          </w:tcPr>
          <w:p w14:paraId="1EAF7C90" w14:textId="14965B9B" w:rsidR="00B63A68" w:rsidRPr="005446AF" w:rsidRDefault="00B63A68" w:rsidP="00B63A68">
            <w:pPr>
              <w:shd w:val="clear" w:color="auto" w:fill="FFFFFF" w:themeFill="background1"/>
              <w:suppressAutoHyphens/>
              <w:rPr>
                <w:sz w:val="20"/>
                <w:szCs w:val="20"/>
              </w:rPr>
            </w:pPr>
            <w:r w:rsidRPr="005446AF">
              <w:rPr>
                <w:sz w:val="20"/>
                <w:szCs w:val="20"/>
              </w:rPr>
              <w:t>R-438A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D4A6F70" w14:textId="44C2A2E3" w:rsidR="00B63A68" w:rsidRPr="005446AF" w:rsidRDefault="00B63A68" w:rsidP="00B63A68">
            <w:pPr>
              <w:shd w:val="clear" w:color="auto" w:fill="FFFFFF" w:themeFill="background1"/>
              <w:suppressAutoHyphens/>
              <w:jc w:val="right"/>
              <w:rPr>
                <w:sz w:val="20"/>
                <w:szCs w:val="20"/>
              </w:rPr>
            </w:pPr>
            <w:r w:rsidRPr="005446AF">
              <w:rPr>
                <w:sz w:val="20"/>
                <w:szCs w:val="20"/>
              </w:rPr>
              <w:t>2,264</w:t>
            </w:r>
          </w:p>
        </w:tc>
        <w:tc>
          <w:tcPr>
            <w:tcW w:w="674" w:type="pct"/>
            <w:tcBorders>
              <w:top w:val="single" w:sz="4" w:space="0" w:color="auto"/>
              <w:left w:val="single" w:sz="4" w:space="0" w:color="auto"/>
              <w:bottom w:val="single" w:sz="4" w:space="0" w:color="auto"/>
              <w:right w:val="single" w:sz="4" w:space="0" w:color="auto"/>
            </w:tcBorders>
          </w:tcPr>
          <w:p w14:paraId="3BA1EE56" w14:textId="3D5A759B" w:rsidR="00B63A68" w:rsidRPr="005446AF" w:rsidRDefault="00B63A68" w:rsidP="00B63A68">
            <w:pPr>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4E411A21" w14:textId="0B1736E7" w:rsidR="00B63A68" w:rsidRPr="005446AF" w:rsidRDefault="00B63A68" w:rsidP="00B63A68">
            <w:pPr>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3294495E" w14:textId="5104B499" w:rsidR="00B63A68" w:rsidRPr="005446AF" w:rsidRDefault="00B63A68" w:rsidP="00B63A68">
            <w:pPr>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DCF6BC5" w14:textId="222BD097" w:rsidR="00B63A68" w:rsidRPr="005446AF" w:rsidRDefault="00B63A68" w:rsidP="00B63A68">
            <w:pPr>
              <w:shd w:val="clear" w:color="auto" w:fill="FFFFFF" w:themeFill="background1"/>
              <w:suppressAutoHyphens/>
              <w:jc w:val="right"/>
              <w:rPr>
                <w:sz w:val="20"/>
                <w:szCs w:val="20"/>
              </w:rPr>
            </w:pPr>
            <w:r w:rsidRPr="005446AF">
              <w:rPr>
                <w:sz w:val="20"/>
                <w:szCs w:val="20"/>
              </w:rPr>
              <w:t>50,972</w:t>
            </w:r>
          </w:p>
        </w:tc>
        <w:tc>
          <w:tcPr>
            <w:tcW w:w="922" w:type="pct"/>
            <w:tcBorders>
              <w:top w:val="single" w:sz="4" w:space="0" w:color="auto"/>
              <w:left w:val="single" w:sz="4" w:space="0" w:color="auto"/>
              <w:bottom w:val="single" w:sz="4" w:space="0" w:color="auto"/>
              <w:right w:val="single" w:sz="4" w:space="0" w:color="auto"/>
            </w:tcBorders>
          </w:tcPr>
          <w:p w14:paraId="19664F7E" w14:textId="6CED1F90" w:rsidR="00B63A68" w:rsidRPr="005446AF" w:rsidRDefault="00B63A68" w:rsidP="00D44BF7">
            <w:pPr>
              <w:shd w:val="clear" w:color="auto" w:fill="FFFFFF" w:themeFill="background1"/>
              <w:suppressAutoHyphens/>
              <w:jc w:val="center"/>
              <w:rPr>
                <w:sz w:val="20"/>
                <w:szCs w:val="20"/>
              </w:rPr>
            </w:pPr>
            <w:r w:rsidRPr="005446AF">
              <w:rPr>
                <w:sz w:val="20"/>
                <w:szCs w:val="20"/>
              </w:rPr>
              <w:t>5.77</w:t>
            </w:r>
          </w:p>
        </w:tc>
      </w:tr>
      <w:tr w:rsidR="005446AF" w:rsidRPr="005446AF" w14:paraId="3E4B74D8" w14:textId="77777777" w:rsidTr="00CF5DA7">
        <w:tc>
          <w:tcPr>
            <w:tcW w:w="907" w:type="pct"/>
            <w:tcBorders>
              <w:top w:val="single" w:sz="4" w:space="0" w:color="auto"/>
              <w:left w:val="single" w:sz="4" w:space="0" w:color="auto"/>
              <w:bottom w:val="single" w:sz="4" w:space="0" w:color="auto"/>
              <w:right w:val="single" w:sz="4" w:space="0" w:color="auto"/>
            </w:tcBorders>
          </w:tcPr>
          <w:p w14:paraId="4BE85638" w14:textId="1EEECE7B" w:rsidR="005446AF" w:rsidRPr="005446AF" w:rsidRDefault="00CF5DA7" w:rsidP="005446AF">
            <w:pPr>
              <w:shd w:val="clear" w:color="auto" w:fill="FFFFFF" w:themeFill="background1"/>
              <w:suppressAutoHyphens/>
              <w:rPr>
                <w:sz w:val="20"/>
                <w:szCs w:val="20"/>
              </w:rPr>
            </w:pPr>
            <w:r>
              <w:rPr>
                <w:sz w:val="20"/>
                <w:szCs w:val="20"/>
              </w:rPr>
              <w:t>Other**</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2B4089E5" w14:textId="35F3149E" w:rsidR="005446AF" w:rsidRPr="005446AF" w:rsidRDefault="005446AF" w:rsidP="005446AF">
            <w:pPr>
              <w:shd w:val="clear" w:color="auto" w:fill="FFFFFF" w:themeFill="background1"/>
              <w:suppressAutoHyphens/>
              <w:jc w:val="right"/>
              <w:rPr>
                <w:sz w:val="20"/>
                <w:szCs w:val="20"/>
              </w:rPr>
            </w:pPr>
          </w:p>
        </w:tc>
        <w:tc>
          <w:tcPr>
            <w:tcW w:w="674" w:type="pct"/>
            <w:tcBorders>
              <w:top w:val="single" w:sz="4" w:space="0" w:color="auto"/>
              <w:left w:val="single" w:sz="4" w:space="0" w:color="auto"/>
              <w:bottom w:val="single" w:sz="4" w:space="0" w:color="auto"/>
              <w:right w:val="single" w:sz="4" w:space="0" w:color="auto"/>
            </w:tcBorders>
          </w:tcPr>
          <w:p w14:paraId="65F6F114" w14:textId="20293EAA" w:rsidR="005446AF" w:rsidRPr="005446AF" w:rsidRDefault="00CF5DA7" w:rsidP="005446AF">
            <w:pPr>
              <w:shd w:val="clear" w:color="auto" w:fill="FFFFFF" w:themeFill="background1"/>
              <w:suppressAutoHyphens/>
              <w:jc w:val="right"/>
              <w:rPr>
                <w:sz w:val="20"/>
                <w:szCs w:val="20"/>
              </w:rPr>
            </w:pPr>
            <w:r>
              <w:rPr>
                <w:sz w:val="20"/>
                <w:szCs w:val="20"/>
              </w:rPr>
              <w:t>4</w:t>
            </w:r>
          </w:p>
        </w:tc>
        <w:tc>
          <w:tcPr>
            <w:tcW w:w="674" w:type="pct"/>
            <w:tcBorders>
              <w:top w:val="single" w:sz="4" w:space="0" w:color="auto"/>
              <w:left w:val="single" w:sz="4" w:space="0" w:color="auto"/>
              <w:bottom w:val="single" w:sz="4" w:space="0" w:color="auto"/>
              <w:right w:val="single" w:sz="4" w:space="0" w:color="auto"/>
            </w:tcBorders>
          </w:tcPr>
          <w:p w14:paraId="4D8B72C4" w14:textId="090E1569" w:rsidR="005446AF" w:rsidRPr="005446AF" w:rsidRDefault="00CF5DA7" w:rsidP="005446AF">
            <w:pPr>
              <w:shd w:val="clear" w:color="auto" w:fill="FFFFFF" w:themeFill="background1"/>
              <w:suppressAutoHyphens/>
              <w:jc w:val="right"/>
              <w:rPr>
                <w:sz w:val="20"/>
                <w:szCs w:val="20"/>
              </w:rPr>
            </w:pPr>
            <w:r>
              <w:rPr>
                <w:sz w:val="20"/>
                <w:szCs w:val="20"/>
              </w:rPr>
              <w:t>5,593</w:t>
            </w:r>
          </w:p>
        </w:tc>
        <w:tc>
          <w:tcPr>
            <w:tcW w:w="674" w:type="pct"/>
            <w:tcBorders>
              <w:top w:val="single" w:sz="4" w:space="0" w:color="auto"/>
              <w:left w:val="single" w:sz="4" w:space="0" w:color="auto"/>
              <w:bottom w:val="single" w:sz="4" w:space="0" w:color="auto"/>
              <w:right w:val="single" w:sz="4" w:space="0" w:color="auto"/>
            </w:tcBorders>
          </w:tcPr>
          <w:p w14:paraId="79BEB59F" w14:textId="2B8BCFA1" w:rsidR="005446AF" w:rsidRPr="005446AF" w:rsidRDefault="00CF5DA7" w:rsidP="005446AF">
            <w:pPr>
              <w:shd w:val="clear" w:color="auto" w:fill="FFFFFF" w:themeFill="background1"/>
              <w:suppressAutoHyphens/>
              <w:jc w:val="right"/>
              <w:rPr>
                <w:sz w:val="20"/>
                <w:szCs w:val="20"/>
              </w:rPr>
            </w:pPr>
            <w:r>
              <w:rPr>
                <w:sz w:val="20"/>
                <w:szCs w:val="20"/>
              </w:rPr>
              <w:t>3,031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44A8E99" w14:textId="131EF046" w:rsidR="005446AF" w:rsidRPr="005446AF" w:rsidRDefault="00CF5DA7" w:rsidP="005446AF">
            <w:pPr>
              <w:shd w:val="clear" w:color="auto" w:fill="FFFFFF" w:themeFill="background1"/>
              <w:suppressAutoHyphens/>
              <w:jc w:val="right"/>
              <w:rPr>
                <w:sz w:val="20"/>
                <w:szCs w:val="20"/>
              </w:rPr>
            </w:pPr>
            <w:r>
              <w:rPr>
                <w:sz w:val="20"/>
                <w:szCs w:val="20"/>
              </w:rPr>
              <w:t>23,551</w:t>
            </w:r>
          </w:p>
        </w:tc>
        <w:tc>
          <w:tcPr>
            <w:tcW w:w="922" w:type="pct"/>
            <w:tcBorders>
              <w:top w:val="single" w:sz="4" w:space="0" w:color="auto"/>
              <w:left w:val="single" w:sz="4" w:space="0" w:color="auto"/>
              <w:bottom w:val="single" w:sz="4" w:space="0" w:color="auto"/>
              <w:right w:val="single" w:sz="4" w:space="0" w:color="auto"/>
            </w:tcBorders>
          </w:tcPr>
          <w:p w14:paraId="5B4D448B" w14:textId="32C82AD8" w:rsidR="005446AF" w:rsidRPr="005446AF" w:rsidRDefault="004E2370" w:rsidP="00D44BF7">
            <w:pPr>
              <w:shd w:val="clear" w:color="auto" w:fill="FFFFFF" w:themeFill="background1"/>
              <w:suppressAutoHyphens/>
              <w:jc w:val="center"/>
              <w:rPr>
                <w:sz w:val="20"/>
                <w:szCs w:val="20"/>
              </w:rPr>
            </w:pPr>
            <w:r>
              <w:rPr>
                <w:sz w:val="20"/>
                <w:szCs w:val="20"/>
              </w:rPr>
              <w:t>2.66</w:t>
            </w:r>
          </w:p>
        </w:tc>
      </w:tr>
      <w:tr w:rsidR="004E3306" w:rsidRPr="00F57CE5" w14:paraId="7568A442" w14:textId="77777777" w:rsidTr="00CF5DA7">
        <w:tc>
          <w:tcPr>
            <w:tcW w:w="1383" w:type="pct"/>
            <w:gridSpan w:val="2"/>
            <w:tcBorders>
              <w:top w:val="single" w:sz="4" w:space="0" w:color="auto"/>
              <w:left w:val="single" w:sz="4" w:space="0" w:color="auto"/>
              <w:bottom w:val="single" w:sz="4" w:space="0" w:color="auto"/>
              <w:right w:val="single" w:sz="4" w:space="0" w:color="auto"/>
            </w:tcBorders>
            <w:shd w:val="clear" w:color="auto" w:fill="auto"/>
          </w:tcPr>
          <w:p w14:paraId="1755BED5" w14:textId="1C670EB4" w:rsidR="00B86D23" w:rsidRPr="004E3306" w:rsidRDefault="00B86D23" w:rsidP="004E3306">
            <w:pPr>
              <w:rPr>
                <w:b/>
                <w:bCs/>
                <w:sz w:val="20"/>
                <w:szCs w:val="20"/>
              </w:rPr>
            </w:pPr>
            <w:r w:rsidRPr="004E3306">
              <w:rPr>
                <w:b/>
                <w:bCs/>
                <w:sz w:val="20"/>
                <w:szCs w:val="20"/>
              </w:rPr>
              <w:t>Total (CO</w:t>
            </w:r>
            <w:r w:rsidRPr="004E3306">
              <w:rPr>
                <w:b/>
                <w:bCs/>
                <w:sz w:val="20"/>
                <w:szCs w:val="20"/>
                <w:vertAlign w:val="subscript"/>
              </w:rPr>
              <w:t>2</w:t>
            </w:r>
            <w:r w:rsidRPr="004E3306">
              <w:rPr>
                <w:b/>
                <w:bCs/>
                <w:sz w:val="20"/>
                <w:szCs w:val="20"/>
              </w:rPr>
              <w:t>-eq tonnes)</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F86B543" w14:textId="6899EF79" w:rsidR="00B86D23" w:rsidRPr="004E3306" w:rsidRDefault="00B86D23" w:rsidP="004E3306">
            <w:pPr>
              <w:jc w:val="right"/>
              <w:rPr>
                <w:b/>
                <w:bCs/>
                <w:sz w:val="20"/>
                <w:szCs w:val="20"/>
              </w:rPr>
            </w:pPr>
            <w:r w:rsidRPr="004E3306">
              <w:rPr>
                <w:b/>
                <w:bCs/>
                <w:sz w:val="20"/>
                <w:szCs w:val="20"/>
              </w:rPr>
              <w:t>1,25</w:t>
            </w:r>
            <w:r w:rsidR="00341C12">
              <w:rPr>
                <w:b/>
                <w:bCs/>
                <w:sz w:val="20"/>
                <w:szCs w:val="20"/>
              </w:rPr>
              <w:t>5</w:t>
            </w:r>
            <w:r w:rsidRPr="004E3306">
              <w:rPr>
                <w:b/>
                <w:bCs/>
                <w:sz w:val="20"/>
                <w:szCs w:val="20"/>
              </w:rPr>
              <w:t>,</w:t>
            </w:r>
            <w:r w:rsidR="009F60AB">
              <w:rPr>
                <w:b/>
                <w:bCs/>
                <w:sz w:val="20"/>
                <w:szCs w:val="20"/>
              </w:rPr>
              <w:t>737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DE4BAE8" w14:textId="72E4B7A7" w:rsidR="00B86D23" w:rsidRPr="004E3306" w:rsidRDefault="00B86D23" w:rsidP="004E3306">
            <w:pPr>
              <w:jc w:val="right"/>
              <w:rPr>
                <w:b/>
                <w:bCs/>
                <w:sz w:val="20"/>
                <w:szCs w:val="20"/>
              </w:rPr>
            </w:pPr>
            <w:r w:rsidRPr="004E3306">
              <w:rPr>
                <w:b/>
                <w:bCs/>
                <w:sz w:val="20"/>
                <w:szCs w:val="20"/>
              </w:rPr>
              <w:t>7</w:t>
            </w:r>
            <w:r w:rsidR="009F60AB">
              <w:rPr>
                <w:b/>
                <w:bCs/>
                <w:sz w:val="20"/>
                <w:szCs w:val="20"/>
              </w:rPr>
              <w:t>39</w:t>
            </w:r>
            <w:r w:rsidRPr="004E3306">
              <w:rPr>
                <w:b/>
                <w:bCs/>
                <w:sz w:val="20"/>
                <w:szCs w:val="20"/>
              </w:rPr>
              <w:t>,</w:t>
            </w:r>
            <w:r w:rsidR="009F60AB">
              <w:rPr>
                <w:b/>
                <w:bCs/>
                <w:sz w:val="20"/>
                <w:szCs w:val="20"/>
              </w:rPr>
              <w:t>658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AE341E1" w14:textId="56AEDDF5" w:rsidR="00B86D23" w:rsidRPr="004E3306" w:rsidRDefault="00B86D23" w:rsidP="004E3306">
            <w:pPr>
              <w:jc w:val="right"/>
              <w:rPr>
                <w:b/>
                <w:bCs/>
                <w:sz w:val="20"/>
                <w:szCs w:val="20"/>
              </w:rPr>
            </w:pPr>
            <w:r w:rsidRPr="004E3306">
              <w:rPr>
                <w:b/>
                <w:bCs/>
                <w:sz w:val="20"/>
                <w:szCs w:val="20"/>
              </w:rPr>
              <w:t>519,644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B632849" w14:textId="05C95D55" w:rsidR="00B86D23" w:rsidRPr="004E3306" w:rsidRDefault="00B86D23" w:rsidP="004E3306">
            <w:pPr>
              <w:suppressAutoHyphens/>
              <w:jc w:val="right"/>
              <w:rPr>
                <w:b/>
                <w:bCs/>
                <w:sz w:val="20"/>
                <w:szCs w:val="20"/>
              </w:rPr>
            </w:pPr>
            <w:r w:rsidRPr="004E3306">
              <w:rPr>
                <w:b/>
                <w:bCs/>
                <w:sz w:val="20"/>
                <w:szCs w:val="20"/>
              </w:rPr>
              <w:t>882,672</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60D404C" w14:textId="5CF0757C" w:rsidR="00B86D23" w:rsidRPr="004E3306" w:rsidRDefault="00B86D23" w:rsidP="00D44BF7">
            <w:pPr>
              <w:jc w:val="center"/>
              <w:rPr>
                <w:b/>
                <w:bCs/>
                <w:sz w:val="20"/>
                <w:szCs w:val="20"/>
              </w:rPr>
            </w:pPr>
            <w:r w:rsidRPr="004E3306">
              <w:rPr>
                <w:b/>
                <w:bCs/>
                <w:sz w:val="20"/>
                <w:szCs w:val="20"/>
              </w:rPr>
              <w:t>100</w:t>
            </w:r>
            <w:r w:rsidR="0026044F">
              <w:rPr>
                <w:b/>
                <w:bCs/>
                <w:sz w:val="20"/>
                <w:szCs w:val="20"/>
              </w:rPr>
              <w:t>.00</w:t>
            </w:r>
          </w:p>
        </w:tc>
      </w:tr>
    </w:tbl>
    <w:p w14:paraId="4AE47D9F" w14:textId="0C4CBE95" w:rsidR="00AB43C3" w:rsidRPr="00760366" w:rsidRDefault="00AB43C3" w:rsidP="00CF5DA7">
      <w:pPr>
        <w:pStyle w:val="Heading1"/>
        <w:numPr>
          <w:ilvl w:val="0"/>
          <w:numId w:val="0"/>
        </w:numPr>
        <w:spacing w:after="0"/>
        <w:rPr>
          <w:sz w:val="19"/>
          <w:szCs w:val="19"/>
        </w:rPr>
      </w:pPr>
      <w:r w:rsidRPr="00760366">
        <w:rPr>
          <w:sz w:val="19"/>
          <w:szCs w:val="19"/>
        </w:rPr>
        <w:t>*Global</w:t>
      </w:r>
      <w:r w:rsidR="00880AD1">
        <w:rPr>
          <w:sz w:val="19"/>
          <w:szCs w:val="19"/>
        </w:rPr>
        <w:t>-</w:t>
      </w:r>
      <w:r w:rsidR="00EB5E79" w:rsidRPr="00760366">
        <w:rPr>
          <w:sz w:val="19"/>
          <w:szCs w:val="19"/>
        </w:rPr>
        <w:t>w</w:t>
      </w:r>
      <w:r w:rsidRPr="00760366">
        <w:rPr>
          <w:sz w:val="19"/>
          <w:szCs w:val="19"/>
        </w:rPr>
        <w:t>arming potential</w:t>
      </w:r>
    </w:p>
    <w:p w14:paraId="131137A5" w14:textId="5134F599" w:rsidR="00CF5DA7" w:rsidRPr="00760366" w:rsidRDefault="00CF5DA7" w:rsidP="00CF5DA7">
      <w:pPr>
        <w:rPr>
          <w:sz w:val="19"/>
          <w:szCs w:val="19"/>
        </w:rPr>
      </w:pPr>
      <w:r w:rsidRPr="00760366">
        <w:rPr>
          <w:sz w:val="19"/>
          <w:szCs w:val="19"/>
        </w:rPr>
        <w:t>**HFC-32, HFC-125, HFC-227ea</w:t>
      </w:r>
      <w:r w:rsidR="00DD35DE" w:rsidRPr="00760366">
        <w:rPr>
          <w:sz w:val="19"/>
          <w:szCs w:val="19"/>
        </w:rPr>
        <w:t>,</w:t>
      </w:r>
      <w:r w:rsidRPr="00760366">
        <w:rPr>
          <w:sz w:val="19"/>
          <w:szCs w:val="19"/>
        </w:rPr>
        <w:t xml:space="preserve"> HFC-236cb, R-407A, R-449A, R-452A, R-507A, </w:t>
      </w:r>
      <w:r w:rsidR="00DD35DE" w:rsidRPr="00760366">
        <w:rPr>
          <w:sz w:val="19"/>
          <w:szCs w:val="19"/>
        </w:rPr>
        <w:t xml:space="preserve">and </w:t>
      </w:r>
      <w:r w:rsidRPr="00760366">
        <w:rPr>
          <w:sz w:val="19"/>
          <w:szCs w:val="19"/>
        </w:rPr>
        <w:t>R-508B</w:t>
      </w:r>
    </w:p>
    <w:p w14:paraId="428DB39D" w14:textId="16F7F024" w:rsidR="00DA404C" w:rsidRDefault="009B0696" w:rsidP="00791B14">
      <w:pPr>
        <w:pStyle w:val="Heading1"/>
        <w:spacing w:before="240"/>
      </w:pPr>
      <w:r>
        <w:t>The a</w:t>
      </w:r>
      <w:r w:rsidR="008E65FA">
        <w:t xml:space="preserve">nnual </w:t>
      </w:r>
      <w:r w:rsidR="00F13D65">
        <w:t>HFC consumption levels in Cuba</w:t>
      </w:r>
      <w:r w:rsidR="00185BF7">
        <w:t xml:space="preserve"> between 2015 and 2019</w:t>
      </w:r>
      <w:r w:rsidR="00C8615A">
        <w:t xml:space="preserve"> </w:t>
      </w:r>
      <w:r w:rsidR="005F2948">
        <w:t xml:space="preserve">were </w:t>
      </w:r>
      <w:r w:rsidR="00185BF7">
        <w:t>on</w:t>
      </w:r>
      <w:r w:rsidR="009E1184">
        <w:t xml:space="preserve"> average 603</w:t>
      </w:r>
      <w:r w:rsidR="00F0096C">
        <w:t> </w:t>
      </w:r>
      <w:r w:rsidR="009E1184">
        <w:t>mt</w:t>
      </w:r>
      <w:r w:rsidR="00680BB0">
        <w:t>.</w:t>
      </w:r>
      <w:r w:rsidR="004764AB">
        <w:rPr>
          <w:rStyle w:val="FootnoteReference"/>
        </w:rPr>
        <w:footnoteReference w:id="8"/>
      </w:r>
      <w:r w:rsidR="009E1184">
        <w:t xml:space="preserve"> </w:t>
      </w:r>
      <w:r w:rsidR="005F2948">
        <w:t>The reduction in HFC consumption in the last three years was due to the impact o</w:t>
      </w:r>
      <w:r w:rsidR="00474919">
        <w:t>f</w:t>
      </w:r>
      <w:r w:rsidR="005F2948">
        <w:t xml:space="preserve"> the COVID-19 pandemic</w:t>
      </w:r>
      <w:r w:rsidR="00DA404C">
        <w:t xml:space="preserve"> </w:t>
      </w:r>
      <w:r w:rsidR="00A55CE7">
        <w:t>on the country’s economy, especially on</w:t>
      </w:r>
      <w:r w:rsidR="00DA404C">
        <w:t xml:space="preserve"> </w:t>
      </w:r>
      <w:r w:rsidR="00A55CE7">
        <w:t>the tourism</w:t>
      </w:r>
      <w:r w:rsidR="00DA404C">
        <w:t xml:space="preserve"> sector, which </w:t>
      </w:r>
      <w:r w:rsidR="00A55CE7">
        <w:t xml:space="preserve">is a </w:t>
      </w:r>
      <w:r w:rsidR="00DA404C">
        <w:t>large consumer of</w:t>
      </w:r>
      <w:r w:rsidR="00A55CE7">
        <w:t xml:space="preserve"> refrigerants</w:t>
      </w:r>
      <w:r w:rsidR="00DA404C">
        <w:t>.</w:t>
      </w:r>
    </w:p>
    <w:p w14:paraId="5FF71F91" w14:textId="03D80333" w:rsidR="0012587E" w:rsidRPr="005C7173" w:rsidRDefault="005002EA" w:rsidP="005C7173">
      <w:pPr>
        <w:pStyle w:val="Heading1"/>
      </w:pPr>
      <w:r>
        <w:t xml:space="preserve">The increase in </w:t>
      </w:r>
      <w:r w:rsidR="004C19CF" w:rsidRPr="004C19CF">
        <w:t xml:space="preserve">2022 </w:t>
      </w:r>
      <w:r w:rsidR="00785A2D">
        <w:t xml:space="preserve">to </w:t>
      </w:r>
      <w:r w:rsidR="004C19CF" w:rsidRPr="004C19CF">
        <w:t>4</w:t>
      </w:r>
      <w:r w:rsidR="007C177C">
        <w:t>39</w:t>
      </w:r>
      <w:r w:rsidR="004C19CF">
        <w:t> mt</w:t>
      </w:r>
      <w:r w:rsidR="004E3306">
        <w:t xml:space="preserve"> </w:t>
      </w:r>
      <w:r w:rsidR="00785A2D">
        <w:t xml:space="preserve">is still lower than the </w:t>
      </w:r>
      <w:r w:rsidR="004C19CF" w:rsidRPr="004C19CF">
        <w:t xml:space="preserve">consumption </w:t>
      </w:r>
      <w:r w:rsidR="00646F60">
        <w:t>levels</w:t>
      </w:r>
      <w:r w:rsidR="004C19CF" w:rsidRPr="004C19CF">
        <w:t xml:space="preserve"> in the pre</w:t>
      </w:r>
      <w:r w:rsidR="00B263CF">
        <w:noBreakHyphen/>
      </w:r>
      <w:r w:rsidR="004C19CF" w:rsidRPr="004C19CF">
        <w:t>pandemic period</w:t>
      </w:r>
      <w:r w:rsidR="008E65FA">
        <w:t xml:space="preserve">. </w:t>
      </w:r>
      <w:r w:rsidR="009E4C41">
        <w:t>The country expects that</w:t>
      </w:r>
      <w:r w:rsidR="00756E8D">
        <w:t xml:space="preserve"> </w:t>
      </w:r>
      <w:r w:rsidR="00564E04">
        <w:t xml:space="preserve">the </w:t>
      </w:r>
      <w:r w:rsidR="00756E8D">
        <w:t xml:space="preserve">economy will continue to recover and </w:t>
      </w:r>
      <w:r w:rsidR="00DD35DE">
        <w:t xml:space="preserve">that its </w:t>
      </w:r>
      <w:r w:rsidR="009E4C41">
        <w:t xml:space="preserve">dependence on </w:t>
      </w:r>
      <w:r w:rsidR="004C19CF" w:rsidRPr="004C19CF">
        <w:t xml:space="preserve">HFCs </w:t>
      </w:r>
      <w:r w:rsidR="008A7D36">
        <w:t xml:space="preserve">will </w:t>
      </w:r>
      <w:r w:rsidR="004C19CF" w:rsidRPr="004C19CF">
        <w:t>increase in the coming years, despite</w:t>
      </w:r>
      <w:r w:rsidR="004C19CF">
        <w:t xml:space="preserve"> the </w:t>
      </w:r>
      <w:r w:rsidR="00064E7F">
        <w:t>r</w:t>
      </w:r>
      <w:r w:rsidR="0012587E">
        <w:t xml:space="preserve">atification of </w:t>
      </w:r>
      <w:r w:rsidR="004C19CF">
        <w:t xml:space="preserve">the Kigali </w:t>
      </w:r>
      <w:r w:rsidR="0012587E">
        <w:t>A</w:t>
      </w:r>
      <w:r w:rsidR="004C19CF">
        <w:t>mendment</w:t>
      </w:r>
      <w:r w:rsidR="0012587E">
        <w:t>.</w:t>
      </w:r>
    </w:p>
    <w:p w14:paraId="58AAF3D1" w14:textId="75F8AC4E" w:rsidR="00E75FB3" w:rsidRPr="0012587E" w:rsidRDefault="00E75FB3" w:rsidP="00CA264A">
      <w:pPr>
        <w:pStyle w:val="Heading1"/>
        <w:keepNext/>
        <w:numPr>
          <w:ilvl w:val="0"/>
          <w:numId w:val="0"/>
        </w:numPr>
        <w:spacing w:before="240"/>
        <w:rPr>
          <w:i/>
        </w:rPr>
      </w:pPr>
      <w:r w:rsidRPr="0012587E">
        <w:rPr>
          <w:i/>
        </w:rPr>
        <w:t xml:space="preserve">Country programme implementation report </w:t>
      </w:r>
    </w:p>
    <w:p w14:paraId="1A1D5FDB" w14:textId="7C6C7E43" w:rsidR="00932CCE" w:rsidRPr="007E5088" w:rsidRDefault="00E75FB3" w:rsidP="00580C27">
      <w:pPr>
        <w:pStyle w:val="Heading1"/>
      </w:pPr>
      <w:r w:rsidRPr="00996241">
        <w:t xml:space="preserve">The </w:t>
      </w:r>
      <w:r w:rsidR="00890548" w:rsidRPr="003D6D4B">
        <w:t>HFC</w:t>
      </w:r>
      <w:r w:rsidR="00890548" w:rsidRPr="00996241">
        <w:t xml:space="preserve"> sector</w:t>
      </w:r>
      <w:r w:rsidR="00890548">
        <w:t>al</w:t>
      </w:r>
      <w:r w:rsidR="00890548" w:rsidRPr="00996241">
        <w:t xml:space="preserve"> consumption </w:t>
      </w:r>
      <w:r w:rsidR="00890548">
        <w:t xml:space="preserve">data provided by the </w:t>
      </w:r>
      <w:r w:rsidRPr="003D6D4B">
        <w:t xml:space="preserve">Government of </w:t>
      </w:r>
      <w:r w:rsidR="0062447A" w:rsidRPr="003D6D4B">
        <w:t>Cuba</w:t>
      </w:r>
      <w:r w:rsidRPr="003D6D4B">
        <w:t xml:space="preserve"> </w:t>
      </w:r>
      <w:r w:rsidR="009E4549">
        <w:t>in</w:t>
      </w:r>
      <w:r w:rsidRPr="00996241">
        <w:t xml:space="preserve"> </w:t>
      </w:r>
      <w:r w:rsidR="00964A8B">
        <w:t>its</w:t>
      </w:r>
      <w:r w:rsidRPr="00996241">
        <w:t xml:space="preserve"> </w:t>
      </w:r>
      <w:r w:rsidR="008A665B">
        <w:t>2020 and</w:t>
      </w:r>
      <w:r w:rsidR="00F0096C">
        <w:t> </w:t>
      </w:r>
      <w:r w:rsidRPr="00DE1CA4">
        <w:t>20</w:t>
      </w:r>
      <w:r>
        <w:t xml:space="preserve">22 </w:t>
      </w:r>
      <w:r w:rsidR="003F4EBB">
        <w:t xml:space="preserve">country programme </w:t>
      </w:r>
      <w:r w:rsidR="00964A8B">
        <w:t xml:space="preserve">(CP) </w:t>
      </w:r>
      <w:r w:rsidRPr="00E67117">
        <w:t>implementation report</w:t>
      </w:r>
      <w:r w:rsidR="008A665B">
        <w:t>s</w:t>
      </w:r>
      <w:r>
        <w:t xml:space="preserve"> is </w:t>
      </w:r>
      <w:r w:rsidRPr="00E67117">
        <w:t>consistent with the data reported</w:t>
      </w:r>
      <w:r w:rsidRPr="009931F4">
        <w:t xml:space="preserve"> under Article 7 of the Montreal Prot</w:t>
      </w:r>
      <w:r w:rsidRPr="00996241">
        <w:t xml:space="preserve">ocol. </w:t>
      </w:r>
      <w:r w:rsidR="000F0B1B">
        <w:t>However,</w:t>
      </w:r>
      <w:r w:rsidR="00932CCE" w:rsidRPr="00932CCE">
        <w:t xml:space="preserve"> difference</w:t>
      </w:r>
      <w:r w:rsidR="00CD1D20">
        <w:t>s</w:t>
      </w:r>
      <w:r w:rsidR="00932CCE" w:rsidRPr="00932CCE">
        <w:t xml:space="preserve"> </w:t>
      </w:r>
      <w:r w:rsidR="00C72066" w:rsidRPr="00932CCE">
        <w:t xml:space="preserve">of 95.71 mt and 91.45 mt </w:t>
      </w:r>
      <w:r w:rsidR="00C72066">
        <w:t>were identified</w:t>
      </w:r>
      <w:r w:rsidR="00C72066" w:rsidRPr="00932CCE">
        <w:t xml:space="preserve"> </w:t>
      </w:r>
      <w:r w:rsidR="00CD1D20" w:rsidRPr="00932CCE">
        <w:t xml:space="preserve">between the CP and </w:t>
      </w:r>
      <w:r w:rsidR="00CD1D20">
        <w:t xml:space="preserve">the </w:t>
      </w:r>
      <w:r w:rsidR="00CD1D20" w:rsidRPr="00932CCE">
        <w:t>Article</w:t>
      </w:r>
      <w:r w:rsidR="00C72066">
        <w:t> </w:t>
      </w:r>
      <w:r w:rsidR="00CD1D20" w:rsidRPr="00932CCE">
        <w:t>7 reports for the year</w:t>
      </w:r>
      <w:r w:rsidR="00C72066">
        <w:t>s</w:t>
      </w:r>
      <w:r w:rsidR="00CD1D20" w:rsidRPr="00932CCE">
        <w:t xml:space="preserve"> 2019 and 2021</w:t>
      </w:r>
      <w:r w:rsidR="00932CCE" w:rsidRPr="00932CCE">
        <w:t>, respectiv</w:t>
      </w:r>
      <w:r w:rsidR="0011232D">
        <w:t>ely</w:t>
      </w:r>
      <w:r w:rsidR="00932CCE" w:rsidRPr="00932CCE">
        <w:t>. Upon review</w:t>
      </w:r>
      <w:r w:rsidR="00964A8B">
        <w:t>,</w:t>
      </w:r>
      <w:r w:rsidR="00932CCE" w:rsidRPr="00932CCE">
        <w:t xml:space="preserve"> UNDP </w:t>
      </w:r>
      <w:r w:rsidR="00964A8B">
        <w:t>confirmed</w:t>
      </w:r>
      <w:r w:rsidR="00932CCE" w:rsidRPr="00932CCE">
        <w:t xml:space="preserve"> that the correct consumption was the one reported under</w:t>
      </w:r>
      <w:r w:rsidR="006F7DE3">
        <w:t xml:space="preserve"> </w:t>
      </w:r>
      <w:r w:rsidR="00932CCE" w:rsidRPr="00932CCE">
        <w:t>Article 7</w:t>
      </w:r>
      <w:r w:rsidR="00932CCE">
        <w:t xml:space="preserve">, </w:t>
      </w:r>
      <w:r w:rsidR="006F7DE3">
        <w:t xml:space="preserve">as </w:t>
      </w:r>
      <w:r w:rsidR="00932CCE">
        <w:t>i</w:t>
      </w:r>
      <w:r w:rsidR="00932CCE" w:rsidRPr="00932CCE">
        <w:t>n 2019 some figures had been accidentally omitted from the CP report</w:t>
      </w:r>
      <w:r w:rsidR="006F7DE3">
        <w:t>,</w:t>
      </w:r>
      <w:r w:rsidR="00932CCE" w:rsidRPr="00932CCE">
        <w:t xml:space="preserve"> and in 2021 additional consumption (including 83.86 </w:t>
      </w:r>
      <w:r w:rsidR="006F7DE3">
        <w:t xml:space="preserve">mt </w:t>
      </w:r>
      <w:r w:rsidR="00932CCE" w:rsidRPr="00932CCE">
        <w:t>in the refrigeration servicing sector and 7.59</w:t>
      </w:r>
      <w:r w:rsidR="006F7DE3">
        <w:t xml:space="preserve"> mt</w:t>
      </w:r>
      <w:r w:rsidR="00932CCE" w:rsidRPr="00932CCE">
        <w:t xml:space="preserve"> in </w:t>
      </w:r>
      <w:r w:rsidR="00932CCE" w:rsidRPr="007E5088">
        <w:t xml:space="preserve">the RAC manufacturing sector) had been mistakenly included. </w:t>
      </w:r>
      <w:r w:rsidR="009B2FDC" w:rsidRPr="007E5088">
        <w:t>T</w:t>
      </w:r>
      <w:r w:rsidR="00932CCE" w:rsidRPr="007E5088">
        <w:t>he Government of Cuba submi</w:t>
      </w:r>
      <w:r w:rsidR="00BC2091" w:rsidRPr="007E5088">
        <w:t>tted</w:t>
      </w:r>
      <w:r w:rsidR="00932CCE" w:rsidRPr="007E5088">
        <w:t xml:space="preserve"> the corrected CP reports for the years 2019 and 2021 </w:t>
      </w:r>
      <w:r w:rsidR="00BC2091" w:rsidRPr="007E5088">
        <w:t>on 8</w:t>
      </w:r>
      <w:r w:rsidR="00932CCE" w:rsidRPr="007E5088">
        <w:t xml:space="preserve"> </w:t>
      </w:r>
      <w:r w:rsidR="008A665B" w:rsidRPr="007E5088">
        <w:t>November 2023</w:t>
      </w:r>
      <w:r w:rsidR="00CF4AFD" w:rsidRPr="007E5088">
        <w:t>.</w:t>
      </w:r>
    </w:p>
    <w:p w14:paraId="53D21C28" w14:textId="0F37682F" w:rsidR="00E64ECA" w:rsidRPr="000D4BDE" w:rsidRDefault="00F177C8" w:rsidP="00E64ECA">
      <w:pPr>
        <w:pStyle w:val="Heading1"/>
        <w:numPr>
          <w:ilvl w:val="0"/>
          <w:numId w:val="0"/>
        </w:numPr>
        <w:spacing w:before="240"/>
        <w:rPr>
          <w:u w:val="single"/>
        </w:rPr>
      </w:pPr>
      <w:r w:rsidRPr="000D4BDE">
        <w:rPr>
          <w:u w:val="single"/>
        </w:rPr>
        <w:t xml:space="preserve">HFC </w:t>
      </w:r>
      <w:r w:rsidR="005943E5" w:rsidRPr="000D4BDE">
        <w:rPr>
          <w:u w:val="single"/>
        </w:rPr>
        <w:t xml:space="preserve">distribution </w:t>
      </w:r>
      <w:r w:rsidRPr="000D4BDE">
        <w:rPr>
          <w:u w:val="single"/>
        </w:rPr>
        <w:t>by sector</w:t>
      </w:r>
    </w:p>
    <w:p w14:paraId="34FA7C35" w14:textId="685E8F82" w:rsidR="00871540" w:rsidRPr="00E76A65" w:rsidRDefault="00096178" w:rsidP="00B635AD">
      <w:pPr>
        <w:pStyle w:val="Heading1"/>
        <w:rPr>
          <w:lang w:eastAsia="en-CA"/>
        </w:rPr>
      </w:pPr>
      <w:r>
        <w:t xml:space="preserve">HFCs </w:t>
      </w:r>
      <w:r w:rsidR="00E76A65">
        <w:t>are</w:t>
      </w:r>
      <w:r>
        <w:t xml:space="preserve"> mainly consumed in the </w:t>
      </w:r>
      <w:r w:rsidR="001C2FDE">
        <w:t>RAC</w:t>
      </w:r>
      <w:r>
        <w:t xml:space="preserve"> servicing sector</w:t>
      </w:r>
      <w:r w:rsidR="00E76A65">
        <w:t xml:space="preserve"> (93</w:t>
      </w:r>
      <w:r w:rsidR="00E76A65" w:rsidRPr="000A4838">
        <w:t> per cent in</w:t>
      </w:r>
      <w:r w:rsidR="00E76A65">
        <w:t> </w:t>
      </w:r>
      <w:r w:rsidR="00E76A65" w:rsidRPr="000A4838">
        <w:t xml:space="preserve">mt and </w:t>
      </w:r>
      <w:r w:rsidR="00E76A65">
        <w:rPr>
          <w:lang w:eastAsia="en-CA"/>
        </w:rPr>
        <w:t>95</w:t>
      </w:r>
      <w:r w:rsidR="00E76A65" w:rsidRPr="000A4838">
        <w:rPr>
          <w:lang w:eastAsia="en-CA"/>
        </w:rPr>
        <w:t> per</w:t>
      </w:r>
      <w:r w:rsidR="00E76A65">
        <w:rPr>
          <w:lang w:eastAsia="en-CA"/>
        </w:rPr>
        <w:t> </w:t>
      </w:r>
      <w:r w:rsidR="00E76A65" w:rsidRPr="000A4838">
        <w:rPr>
          <w:lang w:eastAsia="en-CA"/>
        </w:rPr>
        <w:t>cent</w:t>
      </w:r>
      <w:r w:rsidR="00E76A65" w:rsidRPr="000A4838">
        <w:t xml:space="preserve"> in CO</w:t>
      </w:r>
      <w:r w:rsidR="00E76A65" w:rsidRPr="00E76A65">
        <w:rPr>
          <w:vertAlign w:val="subscript"/>
        </w:rPr>
        <w:t>2</w:t>
      </w:r>
      <w:r w:rsidR="00E76A65" w:rsidRPr="000A4838">
        <w:noBreakHyphen/>
        <w:t>eq tonnes</w:t>
      </w:r>
      <w:r w:rsidR="00E76A65">
        <w:t xml:space="preserve">), followed by the manufacturing of </w:t>
      </w:r>
      <w:r w:rsidR="00CF4AFD">
        <w:t>MDIs</w:t>
      </w:r>
      <w:r w:rsidR="00E76A65">
        <w:t xml:space="preserve"> </w:t>
      </w:r>
      <w:r w:rsidR="00E76A65" w:rsidRPr="000A4838">
        <w:t>(</w:t>
      </w:r>
      <w:r w:rsidR="00E76A65">
        <w:t>5.</w:t>
      </w:r>
      <w:r w:rsidR="0097177D">
        <w:t>2</w:t>
      </w:r>
      <w:r w:rsidR="00E76A65">
        <w:t> </w:t>
      </w:r>
      <w:r w:rsidR="00E76A65" w:rsidRPr="000A4838">
        <w:t>per</w:t>
      </w:r>
      <w:r w:rsidR="00E76A65">
        <w:t> </w:t>
      </w:r>
      <w:r w:rsidR="00E76A65" w:rsidRPr="000A4838">
        <w:t xml:space="preserve">cent in mt </w:t>
      </w:r>
      <w:r w:rsidR="00E76A65" w:rsidRPr="00C367A6">
        <w:t xml:space="preserve">and </w:t>
      </w:r>
      <w:r w:rsidR="00C367A6" w:rsidRPr="00C367A6">
        <w:t>3.7</w:t>
      </w:r>
      <w:r w:rsidR="00E76A65" w:rsidRPr="00C367A6">
        <w:t> per ce</w:t>
      </w:r>
      <w:r w:rsidR="00E76A65" w:rsidRPr="00AD70EE">
        <w:t>nt</w:t>
      </w:r>
      <w:r w:rsidR="00E76A65" w:rsidRPr="000A4838">
        <w:t xml:space="preserve"> in CO</w:t>
      </w:r>
      <w:r w:rsidR="00E76A65" w:rsidRPr="00E76A65">
        <w:rPr>
          <w:vertAlign w:val="subscript"/>
        </w:rPr>
        <w:t>2</w:t>
      </w:r>
      <w:r w:rsidR="00E76A65" w:rsidRPr="000A4838">
        <w:noBreakHyphen/>
        <w:t>eq tonnes),</w:t>
      </w:r>
      <w:r w:rsidR="00E76A65">
        <w:t xml:space="preserve"> </w:t>
      </w:r>
      <w:r w:rsidR="00B72057" w:rsidRPr="00B72057">
        <w:t>the manufactur</w:t>
      </w:r>
      <w:r w:rsidR="00E76A65">
        <w:t>ing</w:t>
      </w:r>
      <w:r w:rsidR="00B72057" w:rsidRPr="00B72057">
        <w:t xml:space="preserve"> of </w:t>
      </w:r>
      <w:r w:rsidR="00B72057">
        <w:t>RAC</w:t>
      </w:r>
      <w:r w:rsidR="00B72057" w:rsidRPr="00B72057">
        <w:t xml:space="preserve"> equipment</w:t>
      </w:r>
      <w:r w:rsidR="00E76A65">
        <w:t xml:space="preserve"> </w:t>
      </w:r>
      <w:r w:rsidR="0097177D" w:rsidRPr="000A4838">
        <w:t>(</w:t>
      </w:r>
      <w:r w:rsidR="0097177D">
        <w:t>1.4 </w:t>
      </w:r>
      <w:r w:rsidR="0097177D" w:rsidRPr="000A4838">
        <w:t>per</w:t>
      </w:r>
      <w:r w:rsidR="0097177D">
        <w:t> </w:t>
      </w:r>
      <w:r w:rsidR="0097177D" w:rsidRPr="000A4838">
        <w:t>cent in mt and</w:t>
      </w:r>
      <w:r w:rsidR="00C367A6">
        <w:t xml:space="preserve"> 1.2</w:t>
      </w:r>
      <w:r w:rsidR="0097177D">
        <w:t> </w:t>
      </w:r>
      <w:r w:rsidR="0097177D" w:rsidRPr="00AD70EE">
        <w:t>per</w:t>
      </w:r>
      <w:r w:rsidR="0097177D">
        <w:t> </w:t>
      </w:r>
      <w:r w:rsidR="0097177D" w:rsidRPr="00AD70EE">
        <w:t>cent</w:t>
      </w:r>
      <w:r w:rsidR="0097177D" w:rsidRPr="000A4838">
        <w:t xml:space="preserve"> in CO</w:t>
      </w:r>
      <w:r w:rsidR="0097177D" w:rsidRPr="00E76A65">
        <w:rPr>
          <w:vertAlign w:val="subscript"/>
        </w:rPr>
        <w:t>2</w:t>
      </w:r>
      <w:r w:rsidR="0097177D" w:rsidRPr="000A4838">
        <w:noBreakHyphen/>
        <w:t>eq tonnes)</w:t>
      </w:r>
      <w:r w:rsidR="00B72057" w:rsidRPr="00B72057">
        <w:t>,</w:t>
      </w:r>
      <w:r w:rsidR="00E76A65">
        <w:t xml:space="preserve"> </w:t>
      </w:r>
      <w:r w:rsidR="00D00964" w:rsidRPr="000A4838">
        <w:t>and</w:t>
      </w:r>
      <w:r w:rsidR="00D00964">
        <w:t xml:space="preserve"> firefighting </w:t>
      </w:r>
      <w:r w:rsidR="00D00964" w:rsidRPr="000A4838">
        <w:t>(</w:t>
      </w:r>
      <w:r w:rsidR="00D00964">
        <w:t>0.2 </w:t>
      </w:r>
      <w:r w:rsidR="00D00964" w:rsidRPr="00AD70EE">
        <w:t>per</w:t>
      </w:r>
      <w:r w:rsidR="00D00964">
        <w:t> </w:t>
      </w:r>
      <w:r w:rsidR="00D00964" w:rsidRPr="00AD70EE">
        <w:t xml:space="preserve">cent </w:t>
      </w:r>
      <w:r w:rsidR="00D00964" w:rsidRPr="000A4838">
        <w:t>in mt and</w:t>
      </w:r>
      <w:r w:rsidR="00C367A6">
        <w:t xml:space="preserve"> 0.3</w:t>
      </w:r>
      <w:r w:rsidR="00D00964">
        <w:t> </w:t>
      </w:r>
      <w:r w:rsidR="00D00964" w:rsidRPr="00AD70EE">
        <w:t>per</w:t>
      </w:r>
      <w:r w:rsidR="00D00964">
        <w:t> </w:t>
      </w:r>
      <w:r w:rsidR="00D00964" w:rsidRPr="00E76A65">
        <w:t>cent in CO</w:t>
      </w:r>
      <w:r w:rsidR="00D00964" w:rsidRPr="00E76A65">
        <w:rPr>
          <w:vertAlign w:val="subscript"/>
        </w:rPr>
        <w:t>2</w:t>
      </w:r>
      <w:r w:rsidR="00D00964" w:rsidRPr="00E76A65">
        <w:noBreakHyphen/>
        <w:t>eq tonnes), as shown in table 2</w:t>
      </w:r>
      <w:r w:rsidR="00D00964">
        <w:t xml:space="preserve">. Cuba also uses imported </w:t>
      </w:r>
      <w:r w:rsidR="00B72057" w:rsidRPr="00B72057">
        <w:t>pre</w:t>
      </w:r>
      <w:r w:rsidR="00B72057">
        <w:noBreakHyphen/>
      </w:r>
      <w:r w:rsidR="00B72057" w:rsidRPr="00B72057">
        <w:t>blended polyols</w:t>
      </w:r>
      <w:r w:rsidR="00D00964">
        <w:t xml:space="preserve"> containing HFCs</w:t>
      </w:r>
      <w:r w:rsidR="00B72057" w:rsidRPr="00B72057">
        <w:t xml:space="preserve"> for the </w:t>
      </w:r>
      <w:r w:rsidR="00E76A65">
        <w:t>manufacturing o</w:t>
      </w:r>
      <w:r w:rsidR="00D00964">
        <w:t xml:space="preserve">f PU </w:t>
      </w:r>
      <w:r w:rsidR="00E76A65">
        <w:t>foam</w:t>
      </w:r>
      <w:r w:rsidR="00B72057" w:rsidRPr="00B72057">
        <w:t>.</w:t>
      </w:r>
    </w:p>
    <w:p w14:paraId="667AA0DF" w14:textId="3E0F9242" w:rsidR="0027560E" w:rsidRDefault="0027560E" w:rsidP="0027560E">
      <w:pPr>
        <w:keepNext/>
        <w:suppressAutoHyphens/>
        <w:outlineLvl w:val="0"/>
        <w:rPr>
          <w:b/>
          <w:bCs/>
        </w:rPr>
      </w:pPr>
      <w:r w:rsidRPr="000A4838">
        <w:rPr>
          <w:b/>
          <w:bCs/>
        </w:rPr>
        <w:t xml:space="preserve">Table 2. HFC consumption </w:t>
      </w:r>
      <w:r w:rsidR="00270649">
        <w:rPr>
          <w:b/>
          <w:bCs/>
        </w:rPr>
        <w:t>by sector</w:t>
      </w:r>
      <w:r w:rsidR="00AF63FE">
        <w:rPr>
          <w:b/>
          <w:bCs/>
        </w:rPr>
        <w:t xml:space="preserve"> (</w:t>
      </w:r>
      <w:proofErr w:type="gramStart"/>
      <w:r w:rsidR="00AF63FE">
        <w:rPr>
          <w:b/>
          <w:bCs/>
        </w:rPr>
        <w:t>2022)</w:t>
      </w:r>
      <w:r w:rsidR="001C3A23">
        <w:rPr>
          <w:b/>
          <w:bCs/>
        </w:rPr>
        <w:t>*</w:t>
      </w:r>
      <w:proofErr w:type="gramEnd"/>
    </w:p>
    <w:tbl>
      <w:tblPr>
        <w:tblW w:w="5000" w:type="pct"/>
        <w:tblLayout w:type="fixed"/>
        <w:tblLook w:val="04A0" w:firstRow="1" w:lastRow="0" w:firstColumn="1" w:lastColumn="0" w:noHBand="0" w:noVBand="1"/>
      </w:tblPr>
      <w:tblGrid>
        <w:gridCol w:w="2262"/>
        <w:gridCol w:w="852"/>
        <w:gridCol w:w="851"/>
        <w:gridCol w:w="849"/>
        <w:gridCol w:w="851"/>
        <w:gridCol w:w="709"/>
        <w:gridCol w:w="709"/>
        <w:gridCol w:w="709"/>
        <w:gridCol w:w="851"/>
        <w:gridCol w:w="707"/>
      </w:tblGrid>
      <w:tr w:rsidR="000F6F99" w:rsidRPr="006C150B" w14:paraId="2463905E" w14:textId="77777777" w:rsidTr="000F6F99">
        <w:trPr>
          <w:trHeight w:val="444"/>
          <w:tblHeader/>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97A7663" w14:textId="0AFEE6E5" w:rsidR="0027560E" w:rsidRPr="006C150B" w:rsidRDefault="00044154" w:rsidP="0027560E">
            <w:pPr>
              <w:keepNext/>
              <w:suppressAutoHyphens/>
              <w:jc w:val="center"/>
              <w:rPr>
                <w:b/>
                <w:bCs/>
                <w:sz w:val="20"/>
                <w:szCs w:val="20"/>
                <w:lang w:eastAsia="en-CA"/>
              </w:rPr>
            </w:pPr>
            <w:r>
              <w:rPr>
                <w:b/>
                <w:bCs/>
                <w:sz w:val="20"/>
                <w:szCs w:val="20"/>
                <w:lang w:eastAsia="en-CA"/>
              </w:rPr>
              <w:t>S</w:t>
            </w:r>
            <w:r w:rsidR="0027560E" w:rsidRPr="006C150B">
              <w:rPr>
                <w:b/>
                <w:bCs/>
                <w:sz w:val="20"/>
                <w:szCs w:val="20"/>
                <w:lang w:eastAsia="en-CA"/>
              </w:rPr>
              <w:t>ector</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A1C729B" w14:textId="2EDECA9C" w:rsidR="0027560E" w:rsidRPr="000E2E2C" w:rsidRDefault="0027560E" w:rsidP="00E51B87">
            <w:pPr>
              <w:keepNext/>
              <w:suppressAutoHyphens/>
              <w:ind w:left="-181" w:right="-180"/>
              <w:jc w:val="center"/>
              <w:rPr>
                <w:b/>
                <w:bCs/>
                <w:sz w:val="18"/>
                <w:szCs w:val="18"/>
                <w:lang w:eastAsia="en-CA"/>
              </w:rPr>
            </w:pPr>
            <w:r w:rsidRPr="000E2E2C">
              <w:rPr>
                <w:b/>
                <w:bCs/>
                <w:sz w:val="18"/>
                <w:szCs w:val="18"/>
                <w:lang w:eastAsia="en-CA"/>
              </w:rPr>
              <w:t>HFC-</w:t>
            </w:r>
            <w:r w:rsidR="004A5097" w:rsidRPr="000E2E2C">
              <w:rPr>
                <w:b/>
                <w:bCs/>
                <w:sz w:val="18"/>
                <w:szCs w:val="18"/>
                <w:lang w:eastAsia="en-CA"/>
              </w:rPr>
              <w:t>134a</w:t>
            </w:r>
          </w:p>
        </w:tc>
        <w:tc>
          <w:tcPr>
            <w:tcW w:w="455" w:type="pct"/>
            <w:tcBorders>
              <w:top w:val="single" w:sz="4" w:space="0" w:color="auto"/>
              <w:left w:val="nil"/>
              <w:bottom w:val="single" w:sz="4" w:space="0" w:color="auto"/>
              <w:right w:val="single" w:sz="4" w:space="0" w:color="auto"/>
            </w:tcBorders>
            <w:tcMar>
              <w:left w:w="43" w:type="dxa"/>
              <w:right w:w="43" w:type="dxa"/>
            </w:tcMar>
            <w:vAlign w:val="center"/>
          </w:tcPr>
          <w:p w14:paraId="70657873" w14:textId="7589D389" w:rsidR="0027560E" w:rsidRPr="000E2E2C" w:rsidRDefault="006D5AFB" w:rsidP="000E2E2C">
            <w:pPr>
              <w:keepNext/>
              <w:suppressAutoHyphens/>
              <w:ind w:left="-60" w:right="-122"/>
              <w:jc w:val="center"/>
              <w:rPr>
                <w:b/>
                <w:bCs/>
                <w:sz w:val="18"/>
                <w:szCs w:val="18"/>
                <w:lang w:eastAsia="en-CA"/>
              </w:rPr>
            </w:pPr>
            <w:r>
              <w:rPr>
                <w:b/>
                <w:bCs/>
                <w:sz w:val="18"/>
                <w:szCs w:val="18"/>
                <w:lang w:eastAsia="en-CA"/>
              </w:rPr>
              <w:t>R-</w:t>
            </w:r>
            <w:r w:rsidR="004A5097" w:rsidRPr="000E2E2C">
              <w:rPr>
                <w:b/>
                <w:bCs/>
                <w:sz w:val="18"/>
                <w:szCs w:val="18"/>
                <w:lang w:eastAsia="en-CA"/>
              </w:rPr>
              <w:t>404A</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319372C" w14:textId="4FCA6CA1" w:rsidR="0027560E" w:rsidRPr="000E2E2C" w:rsidRDefault="006D5AFB" w:rsidP="00B454EF">
            <w:pPr>
              <w:keepNext/>
              <w:suppressAutoHyphens/>
              <w:ind w:left="-151" w:right="-170"/>
              <w:jc w:val="center"/>
              <w:rPr>
                <w:b/>
                <w:bCs/>
                <w:sz w:val="18"/>
                <w:szCs w:val="18"/>
                <w:lang w:eastAsia="en-CA"/>
              </w:rPr>
            </w:pPr>
            <w:r>
              <w:rPr>
                <w:b/>
                <w:bCs/>
                <w:sz w:val="18"/>
                <w:szCs w:val="18"/>
                <w:lang w:eastAsia="en-CA"/>
              </w:rPr>
              <w:t>R</w:t>
            </w:r>
            <w:r w:rsidR="003F0E5A" w:rsidRPr="000E2E2C">
              <w:rPr>
                <w:b/>
                <w:bCs/>
                <w:sz w:val="18"/>
                <w:szCs w:val="18"/>
                <w:lang w:eastAsia="en-CA"/>
              </w:rPr>
              <w:t>-</w:t>
            </w:r>
            <w:r w:rsidR="004A5097" w:rsidRPr="000E2E2C">
              <w:rPr>
                <w:b/>
                <w:bCs/>
                <w:sz w:val="18"/>
                <w:szCs w:val="18"/>
                <w:lang w:eastAsia="en-CA"/>
              </w:rPr>
              <w:t>410A</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96652C0" w14:textId="0F59D7BB" w:rsidR="0027560E" w:rsidRPr="000E2E2C" w:rsidRDefault="0027560E" w:rsidP="0027560E">
            <w:pPr>
              <w:keepNext/>
              <w:suppressAutoHyphens/>
              <w:jc w:val="center"/>
              <w:rPr>
                <w:b/>
                <w:bCs/>
                <w:sz w:val="18"/>
                <w:szCs w:val="18"/>
                <w:lang w:eastAsia="en-CA"/>
              </w:rPr>
            </w:pPr>
            <w:r w:rsidRPr="000E2E2C">
              <w:rPr>
                <w:b/>
                <w:bCs/>
                <w:sz w:val="18"/>
                <w:szCs w:val="18"/>
                <w:lang w:eastAsia="en-CA"/>
              </w:rPr>
              <w:t>R-</w:t>
            </w:r>
            <w:r w:rsidR="004A5097" w:rsidRPr="000E2E2C">
              <w:rPr>
                <w:b/>
                <w:bCs/>
                <w:sz w:val="18"/>
                <w:szCs w:val="18"/>
                <w:lang w:eastAsia="en-CA"/>
              </w:rPr>
              <w:t>407C</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5815955" w14:textId="543A936B" w:rsidR="0027560E" w:rsidRPr="000E2E2C" w:rsidRDefault="003F0E5A" w:rsidP="0027560E">
            <w:pPr>
              <w:keepNext/>
              <w:suppressAutoHyphens/>
              <w:jc w:val="center"/>
              <w:rPr>
                <w:b/>
                <w:bCs/>
                <w:sz w:val="18"/>
                <w:szCs w:val="18"/>
                <w:lang w:eastAsia="en-CA"/>
              </w:rPr>
            </w:pPr>
            <w:r w:rsidRPr="000E2E2C">
              <w:rPr>
                <w:b/>
                <w:bCs/>
                <w:sz w:val="18"/>
                <w:szCs w:val="18"/>
                <w:lang w:eastAsia="en-CA"/>
              </w:rPr>
              <w:t>R-</w:t>
            </w:r>
            <w:r w:rsidR="008A750E">
              <w:rPr>
                <w:b/>
                <w:bCs/>
                <w:sz w:val="18"/>
                <w:szCs w:val="18"/>
                <w:lang w:eastAsia="en-CA"/>
              </w:rPr>
              <w:t>417A</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E4CD397" w14:textId="65B91563" w:rsidR="0027560E" w:rsidRPr="000E2E2C" w:rsidRDefault="00BB6293" w:rsidP="0027560E">
            <w:pPr>
              <w:keepNext/>
              <w:suppressAutoHyphens/>
              <w:jc w:val="center"/>
              <w:rPr>
                <w:b/>
                <w:bCs/>
                <w:sz w:val="18"/>
                <w:szCs w:val="18"/>
                <w:lang w:eastAsia="en-CA"/>
              </w:rPr>
            </w:pPr>
            <w:r w:rsidRPr="000E2E2C">
              <w:rPr>
                <w:b/>
                <w:bCs/>
                <w:sz w:val="18"/>
                <w:szCs w:val="18"/>
                <w:lang w:eastAsia="en-CA"/>
              </w:rPr>
              <w:t>R-</w:t>
            </w:r>
            <w:r w:rsidR="008A750E">
              <w:rPr>
                <w:b/>
                <w:bCs/>
                <w:sz w:val="18"/>
                <w:szCs w:val="18"/>
                <w:lang w:eastAsia="en-CA"/>
              </w:rPr>
              <w:t>438A</w:t>
            </w:r>
          </w:p>
        </w:tc>
        <w:tc>
          <w:tcPr>
            <w:tcW w:w="379" w:type="pct"/>
            <w:tcBorders>
              <w:top w:val="single" w:sz="4" w:space="0" w:color="auto"/>
              <w:left w:val="nil"/>
              <w:bottom w:val="single" w:sz="4" w:space="0" w:color="auto"/>
              <w:right w:val="single" w:sz="4" w:space="0" w:color="auto"/>
            </w:tcBorders>
            <w:tcMar>
              <w:left w:w="43" w:type="dxa"/>
              <w:right w:w="43" w:type="dxa"/>
            </w:tcMar>
            <w:vAlign w:val="center"/>
          </w:tcPr>
          <w:p w14:paraId="745E2D28" w14:textId="7C8A17CA" w:rsidR="0027560E" w:rsidRPr="000E2E2C" w:rsidRDefault="00BB6293" w:rsidP="0027560E">
            <w:pPr>
              <w:keepNext/>
              <w:suppressAutoHyphens/>
              <w:jc w:val="center"/>
              <w:rPr>
                <w:b/>
                <w:bCs/>
                <w:sz w:val="18"/>
                <w:szCs w:val="18"/>
                <w:lang w:eastAsia="en-CA"/>
              </w:rPr>
            </w:pPr>
            <w:r w:rsidRPr="000E2E2C">
              <w:rPr>
                <w:b/>
                <w:bCs/>
                <w:sz w:val="18"/>
                <w:szCs w:val="18"/>
                <w:lang w:eastAsia="en-CA"/>
              </w:rPr>
              <w:t>Other HFC</w:t>
            </w:r>
            <w:r w:rsidR="00741ACB">
              <w:rPr>
                <w:b/>
                <w:bCs/>
                <w:sz w:val="18"/>
                <w:szCs w:val="18"/>
                <w:lang w:eastAsia="en-CA"/>
              </w:rPr>
              <w:t>s</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BF7478C" w14:textId="77777777" w:rsidR="0027560E" w:rsidRPr="000E2E2C" w:rsidRDefault="0027560E" w:rsidP="0027560E">
            <w:pPr>
              <w:keepNext/>
              <w:suppressAutoHyphens/>
              <w:jc w:val="center"/>
              <w:rPr>
                <w:b/>
                <w:bCs/>
                <w:sz w:val="18"/>
                <w:szCs w:val="18"/>
                <w:lang w:eastAsia="en-CA"/>
              </w:rPr>
            </w:pPr>
            <w:r w:rsidRPr="000E2E2C">
              <w:rPr>
                <w:b/>
                <w:bCs/>
                <w:sz w:val="18"/>
                <w:szCs w:val="18"/>
                <w:lang w:eastAsia="en-CA"/>
              </w:rPr>
              <w:t>Total</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CABC2F9" w14:textId="42FEE0AD" w:rsidR="0027560E" w:rsidRPr="000E2E2C" w:rsidRDefault="0027560E" w:rsidP="001010C1">
            <w:pPr>
              <w:keepNext/>
              <w:suppressAutoHyphens/>
              <w:ind w:left="-192" w:right="-141"/>
              <w:jc w:val="center"/>
              <w:rPr>
                <w:b/>
                <w:bCs/>
                <w:sz w:val="18"/>
                <w:szCs w:val="18"/>
                <w:lang w:eastAsia="en-CA"/>
              </w:rPr>
            </w:pPr>
            <w:r w:rsidRPr="000E2E2C">
              <w:rPr>
                <w:b/>
                <w:bCs/>
                <w:sz w:val="18"/>
                <w:szCs w:val="18"/>
                <w:lang w:eastAsia="en-CA"/>
              </w:rPr>
              <w:t>Share</w:t>
            </w:r>
            <w:r w:rsidR="001010C1" w:rsidRPr="000E2E2C">
              <w:rPr>
                <w:b/>
                <w:bCs/>
                <w:sz w:val="18"/>
                <w:szCs w:val="18"/>
                <w:lang w:eastAsia="en-CA"/>
              </w:rPr>
              <w:br/>
            </w:r>
            <w:r w:rsidRPr="000E2E2C">
              <w:rPr>
                <w:b/>
                <w:bCs/>
                <w:sz w:val="18"/>
                <w:szCs w:val="18"/>
                <w:lang w:eastAsia="en-CA"/>
              </w:rPr>
              <w:t xml:space="preserve">of </w:t>
            </w:r>
            <w:r w:rsidR="006321CB" w:rsidRPr="000E2E2C">
              <w:rPr>
                <w:b/>
                <w:bCs/>
                <w:sz w:val="18"/>
                <w:szCs w:val="18"/>
                <w:lang w:eastAsia="en-CA"/>
              </w:rPr>
              <w:t>total</w:t>
            </w:r>
            <w:r w:rsidR="001010C1" w:rsidRPr="000E2E2C">
              <w:rPr>
                <w:b/>
                <w:bCs/>
                <w:sz w:val="18"/>
                <w:szCs w:val="18"/>
                <w:lang w:eastAsia="en-CA"/>
              </w:rPr>
              <w:br/>
            </w:r>
            <w:r w:rsidRPr="000E2E2C">
              <w:rPr>
                <w:b/>
                <w:bCs/>
                <w:sz w:val="18"/>
                <w:szCs w:val="18"/>
                <w:lang w:eastAsia="en-CA"/>
              </w:rPr>
              <w:t>(%)</w:t>
            </w:r>
          </w:p>
        </w:tc>
      </w:tr>
      <w:tr w:rsidR="0027560E" w:rsidRPr="006C150B" w14:paraId="73E6A1A0" w14:textId="77777777" w:rsidTr="0060496C">
        <w:trPr>
          <w:cantSplit/>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A62BAF" w14:textId="1E47AD8F" w:rsidR="0027560E" w:rsidRPr="006C150B" w:rsidRDefault="00644452" w:rsidP="000F0DDE">
            <w:pPr>
              <w:suppressAutoHyphens/>
              <w:jc w:val="center"/>
              <w:rPr>
                <w:b/>
                <w:bCs/>
                <w:sz w:val="20"/>
                <w:szCs w:val="20"/>
                <w:lang w:eastAsia="en-CA"/>
              </w:rPr>
            </w:pPr>
            <w:r>
              <w:rPr>
                <w:b/>
                <w:bCs/>
                <w:sz w:val="20"/>
                <w:szCs w:val="20"/>
                <w:lang w:eastAsia="en-CA"/>
              </w:rPr>
              <w:t>m</w:t>
            </w:r>
            <w:r w:rsidRPr="006C150B">
              <w:rPr>
                <w:b/>
                <w:bCs/>
                <w:sz w:val="20"/>
                <w:szCs w:val="20"/>
                <w:lang w:eastAsia="en-CA"/>
              </w:rPr>
              <w:t>t</w:t>
            </w:r>
          </w:p>
        </w:tc>
      </w:tr>
      <w:tr w:rsidR="006156E6" w:rsidRPr="006C150B" w14:paraId="61E0ACC3" w14:textId="77777777" w:rsidTr="0060496C">
        <w:trPr>
          <w:cantSplit/>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155814" w14:textId="7A802D9B" w:rsidR="006156E6" w:rsidRPr="006C150B" w:rsidRDefault="006156E6" w:rsidP="000F0DDE">
            <w:pPr>
              <w:suppressAutoHyphens/>
              <w:jc w:val="center"/>
              <w:rPr>
                <w:b/>
                <w:bCs/>
                <w:sz w:val="20"/>
                <w:szCs w:val="20"/>
                <w:lang w:eastAsia="en-CA"/>
              </w:rPr>
            </w:pPr>
            <w:r>
              <w:rPr>
                <w:b/>
                <w:bCs/>
                <w:sz w:val="20"/>
                <w:szCs w:val="20"/>
                <w:lang w:eastAsia="en-CA"/>
              </w:rPr>
              <w:t>Manufacturing</w:t>
            </w:r>
          </w:p>
        </w:tc>
      </w:tr>
      <w:tr w:rsidR="000F6F99" w:rsidRPr="006C150B" w14:paraId="4071B196" w14:textId="77777777" w:rsidTr="000F6F9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F74BB9" w14:textId="486A9B01" w:rsidR="00AD1EB3" w:rsidRPr="006156E6" w:rsidRDefault="00AD1EB3" w:rsidP="00AD1EB3">
            <w:pPr>
              <w:suppressAutoHyphens/>
              <w:ind w:left="96"/>
              <w:rPr>
                <w:sz w:val="20"/>
                <w:szCs w:val="20"/>
                <w:lang w:eastAsia="en-CA"/>
              </w:rPr>
            </w:pPr>
            <w:r>
              <w:rPr>
                <w:sz w:val="20"/>
                <w:szCs w:val="20"/>
                <w:lang w:eastAsia="en-CA"/>
              </w:rPr>
              <w:t>RAC</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520DAE4" w14:textId="1221386A" w:rsidR="00AD1EB3" w:rsidRPr="005D5744" w:rsidRDefault="00AD1EB3" w:rsidP="00AD1EB3">
            <w:pPr>
              <w:suppressAutoHyphens/>
              <w:ind w:left="-34"/>
              <w:jc w:val="right"/>
              <w:rPr>
                <w:sz w:val="20"/>
                <w:szCs w:val="20"/>
              </w:rPr>
            </w:pPr>
            <w:r w:rsidRPr="005D5744">
              <w:rPr>
                <w:sz w:val="20"/>
                <w:szCs w:val="20"/>
              </w:rPr>
              <w:t>4.10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7A18C5" w14:textId="58ABE646" w:rsidR="00AD1EB3" w:rsidRPr="006C150B" w:rsidRDefault="00AD1EB3" w:rsidP="00AD1EB3">
            <w:pPr>
              <w:suppressAutoHyphens/>
              <w:jc w:val="right"/>
              <w:rPr>
                <w:sz w:val="20"/>
                <w:szCs w:val="20"/>
              </w:rPr>
            </w:pPr>
            <w:r w:rsidRPr="00A77368">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tcMar>
              <w:left w:w="85" w:type="dxa"/>
              <w:right w:w="85" w:type="dxa"/>
            </w:tcMar>
          </w:tcPr>
          <w:p w14:paraId="7F152364" w14:textId="70C4F791" w:rsidR="00AD1EB3" w:rsidRPr="006C150B" w:rsidRDefault="00AD1EB3" w:rsidP="00AD1EB3">
            <w:pPr>
              <w:suppressAutoHyphens/>
              <w:jc w:val="right"/>
              <w:rPr>
                <w:sz w:val="20"/>
                <w:szCs w:val="20"/>
              </w:rPr>
            </w:pPr>
            <w:r>
              <w:rPr>
                <w:sz w:val="20"/>
                <w:szCs w:val="20"/>
              </w:rPr>
              <w:t>2.10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8FBADD5" w14:textId="7C7132D7" w:rsidR="00AD1EB3" w:rsidRPr="006C150B" w:rsidRDefault="00AD1EB3" w:rsidP="00AD1EB3">
            <w:pPr>
              <w:suppressAutoHyphens/>
              <w:jc w:val="right"/>
              <w:rPr>
                <w:sz w:val="20"/>
                <w:szCs w:val="20"/>
              </w:rPr>
            </w:pPr>
            <w:r w:rsidRPr="00A77368">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A48C3FC" w14:textId="1DB855F2" w:rsidR="00AD1EB3" w:rsidRPr="006C150B" w:rsidRDefault="00AD1EB3" w:rsidP="00AD1EB3">
            <w:pPr>
              <w:suppressAutoHyphens/>
              <w:jc w:val="right"/>
              <w:rPr>
                <w:sz w:val="20"/>
                <w:szCs w:val="20"/>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4935AD5" w14:textId="43C5F7DC" w:rsidR="00AD1EB3" w:rsidRPr="006C150B" w:rsidRDefault="00AD1EB3" w:rsidP="00AD1EB3">
            <w:pPr>
              <w:suppressAutoHyphens/>
              <w:jc w:val="right"/>
              <w:rPr>
                <w:sz w:val="20"/>
                <w:szCs w:val="20"/>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41097BC" w14:textId="10404F61" w:rsidR="00AD1EB3" w:rsidRPr="006C150B" w:rsidRDefault="00AD1EB3" w:rsidP="00AD1EB3">
            <w:pPr>
              <w:suppressAutoHyphens/>
              <w:jc w:val="right"/>
              <w:rPr>
                <w:sz w:val="20"/>
                <w:szCs w:val="20"/>
              </w:rPr>
            </w:pPr>
            <w:r w:rsidRPr="00FE7B5D">
              <w:rPr>
                <w:sz w:val="20"/>
                <w:szCs w:val="20"/>
                <w:lang w:eastAsia="en-CA"/>
              </w:rPr>
              <w:t>0.00</w:t>
            </w:r>
          </w:p>
        </w:tc>
        <w:tc>
          <w:tcPr>
            <w:tcW w:w="45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B99F8F7" w14:textId="25685D9B" w:rsidR="00AD1EB3" w:rsidRPr="006C150B" w:rsidRDefault="005D5744" w:rsidP="00AD1EB3">
            <w:pPr>
              <w:suppressAutoHyphens/>
              <w:jc w:val="right"/>
              <w:rPr>
                <w:sz w:val="20"/>
                <w:szCs w:val="20"/>
              </w:rPr>
            </w:pPr>
            <w:r>
              <w:rPr>
                <w:sz w:val="20"/>
                <w:szCs w:val="20"/>
                <w:lang w:eastAsia="en-CA"/>
              </w:rPr>
              <w:t>6.20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F0E442" w14:textId="688BE29E" w:rsidR="00AD1EB3" w:rsidRPr="006C150B" w:rsidRDefault="005D5744" w:rsidP="00AD1EB3">
            <w:pPr>
              <w:suppressAutoHyphens/>
              <w:jc w:val="center"/>
              <w:rPr>
                <w:sz w:val="20"/>
                <w:szCs w:val="20"/>
              </w:rPr>
            </w:pPr>
            <w:r>
              <w:rPr>
                <w:sz w:val="20"/>
                <w:szCs w:val="20"/>
              </w:rPr>
              <w:t>1.4</w:t>
            </w:r>
          </w:p>
        </w:tc>
      </w:tr>
      <w:tr w:rsidR="000F6F99" w:rsidRPr="006C150B" w14:paraId="38B0E36A" w14:textId="77777777" w:rsidTr="000F6F9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37F553" w14:textId="6608A64F" w:rsidR="00AD1EB3" w:rsidRPr="006156E6" w:rsidRDefault="00AD1EB3" w:rsidP="00AD1EB3">
            <w:pPr>
              <w:suppressAutoHyphens/>
              <w:ind w:left="96"/>
              <w:rPr>
                <w:sz w:val="20"/>
                <w:szCs w:val="20"/>
                <w:lang w:eastAsia="en-CA"/>
              </w:rPr>
            </w:pPr>
            <w:r w:rsidRPr="006156E6">
              <w:rPr>
                <w:sz w:val="20"/>
                <w:szCs w:val="20"/>
                <w:lang w:eastAsia="en-CA"/>
              </w:rPr>
              <w:t>P</w:t>
            </w:r>
            <w:r>
              <w:rPr>
                <w:sz w:val="20"/>
                <w:szCs w:val="20"/>
                <w:lang w:eastAsia="en-CA"/>
              </w:rPr>
              <w:t>U</w:t>
            </w:r>
            <w:r w:rsidRPr="006156E6">
              <w:rPr>
                <w:sz w:val="20"/>
                <w:szCs w:val="20"/>
                <w:lang w:eastAsia="en-CA"/>
              </w:rPr>
              <w:t xml:space="preserve"> foam</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2CB61EB" w14:textId="0624AC71" w:rsidR="00AD1EB3" w:rsidRPr="005D5744" w:rsidRDefault="00AD1EB3" w:rsidP="00AD1EB3">
            <w:pPr>
              <w:suppressAutoHyphens/>
              <w:ind w:left="-34"/>
              <w:jc w:val="right"/>
              <w:rPr>
                <w:sz w:val="20"/>
                <w:szCs w:val="20"/>
              </w:rPr>
            </w:pPr>
            <w:r w:rsidRPr="005D5744">
              <w:rPr>
                <w:sz w:val="20"/>
                <w:szCs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F785C5F" w14:textId="55AE02F0" w:rsidR="00AD1EB3" w:rsidRPr="006C150B" w:rsidRDefault="00AD1EB3" w:rsidP="00AD1EB3">
            <w:pPr>
              <w:suppressAutoHyphens/>
              <w:jc w:val="right"/>
              <w:rPr>
                <w:sz w:val="20"/>
                <w:szCs w:val="20"/>
              </w:rPr>
            </w:pPr>
            <w:r w:rsidRPr="00A77368">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7C86D9" w14:textId="3CEBB09F" w:rsidR="00AD1EB3" w:rsidRPr="006C150B" w:rsidRDefault="00AD1EB3" w:rsidP="00AD1EB3">
            <w:pPr>
              <w:suppressAutoHyphens/>
              <w:jc w:val="right"/>
              <w:rPr>
                <w:sz w:val="20"/>
                <w:szCs w:val="20"/>
              </w:rPr>
            </w:pPr>
            <w:r w:rsidRPr="00A77368">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F4E009B" w14:textId="1CC28FB0" w:rsidR="00AD1EB3" w:rsidRPr="006C150B" w:rsidRDefault="00AD1EB3" w:rsidP="00AD1EB3">
            <w:pPr>
              <w:suppressAutoHyphens/>
              <w:jc w:val="right"/>
              <w:rPr>
                <w:sz w:val="20"/>
                <w:szCs w:val="20"/>
              </w:rPr>
            </w:pPr>
            <w:r w:rsidRPr="00A77368">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E7A28FB" w14:textId="6F0F0177" w:rsidR="00AD1EB3" w:rsidRPr="006C150B" w:rsidRDefault="00AD1EB3" w:rsidP="00AD1EB3">
            <w:pPr>
              <w:suppressAutoHyphens/>
              <w:jc w:val="right"/>
              <w:rPr>
                <w:sz w:val="20"/>
                <w:szCs w:val="20"/>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F82E399" w14:textId="2DB82AB7" w:rsidR="00AD1EB3" w:rsidRPr="006C150B" w:rsidRDefault="00AD1EB3" w:rsidP="00AD1EB3">
            <w:pPr>
              <w:suppressAutoHyphens/>
              <w:jc w:val="right"/>
              <w:rPr>
                <w:sz w:val="20"/>
                <w:szCs w:val="20"/>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B624A2F" w14:textId="0E31F3C3" w:rsidR="00AD1EB3" w:rsidRPr="006C150B" w:rsidRDefault="00AD1EB3" w:rsidP="00AD1EB3">
            <w:pPr>
              <w:suppressAutoHyphens/>
              <w:jc w:val="right"/>
              <w:rPr>
                <w:sz w:val="20"/>
                <w:szCs w:val="20"/>
              </w:rPr>
            </w:pPr>
            <w:r w:rsidRPr="00FE7B5D">
              <w:rPr>
                <w:sz w:val="20"/>
                <w:szCs w:val="20"/>
                <w:lang w:eastAsia="en-CA"/>
              </w:rPr>
              <w:t>0.00</w:t>
            </w:r>
          </w:p>
        </w:tc>
        <w:tc>
          <w:tcPr>
            <w:tcW w:w="45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4C4D29A" w14:textId="7A5BCD1F" w:rsidR="00AD1EB3" w:rsidRPr="006C150B" w:rsidRDefault="00AD1EB3" w:rsidP="00AD1EB3">
            <w:pPr>
              <w:suppressAutoHyphens/>
              <w:jc w:val="right"/>
              <w:rPr>
                <w:sz w:val="20"/>
                <w:szCs w:val="20"/>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D03C94" w14:textId="0A942A09" w:rsidR="00AD1EB3" w:rsidRPr="006C150B" w:rsidRDefault="005D5744" w:rsidP="00AD1EB3">
            <w:pPr>
              <w:suppressAutoHyphens/>
              <w:jc w:val="center"/>
              <w:rPr>
                <w:sz w:val="20"/>
                <w:szCs w:val="20"/>
              </w:rPr>
            </w:pPr>
            <w:r>
              <w:rPr>
                <w:sz w:val="20"/>
                <w:szCs w:val="20"/>
              </w:rPr>
              <w:t>0.0</w:t>
            </w:r>
          </w:p>
        </w:tc>
      </w:tr>
      <w:tr w:rsidR="000F6F99" w:rsidRPr="006C150B" w14:paraId="2102C4FE" w14:textId="77777777" w:rsidTr="000F6F9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7ADAE1" w14:textId="4628B618" w:rsidR="00AD1EB3" w:rsidRDefault="00AD1EB3" w:rsidP="00AD1EB3">
            <w:pPr>
              <w:suppressAutoHyphens/>
              <w:ind w:left="96"/>
              <w:rPr>
                <w:sz w:val="20"/>
                <w:szCs w:val="20"/>
                <w:lang w:eastAsia="en-CA"/>
              </w:rPr>
            </w:pPr>
            <w:r>
              <w:rPr>
                <w:sz w:val="20"/>
                <w:szCs w:val="20"/>
                <w:lang w:eastAsia="en-CA"/>
              </w:rPr>
              <w:t>Aerosol</w:t>
            </w:r>
            <w:r w:rsidR="00C367A6">
              <w:rPr>
                <w:sz w:val="20"/>
                <w:szCs w:val="20"/>
                <w:lang w:eastAsia="en-CA"/>
              </w:rPr>
              <w:t xml:space="preserve"> (MDI)</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F2BA801" w14:textId="4F30CD0C" w:rsidR="00AD1EB3" w:rsidRPr="005D5744" w:rsidRDefault="00AD1EB3" w:rsidP="00AD1EB3">
            <w:pPr>
              <w:suppressAutoHyphens/>
              <w:ind w:left="-34"/>
              <w:jc w:val="right"/>
              <w:rPr>
                <w:sz w:val="20"/>
                <w:szCs w:val="20"/>
              </w:rPr>
            </w:pPr>
            <w:r w:rsidRPr="005D5744">
              <w:rPr>
                <w:sz w:val="20"/>
                <w:szCs w:val="20"/>
              </w:rPr>
              <w:t>22.77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8D90608" w14:textId="0FB3A687" w:rsidR="00AD1EB3" w:rsidRPr="006C150B" w:rsidRDefault="00AD1EB3" w:rsidP="00AD1EB3">
            <w:pPr>
              <w:suppressAutoHyphens/>
              <w:jc w:val="right"/>
              <w:rPr>
                <w:sz w:val="20"/>
                <w:szCs w:val="20"/>
              </w:rPr>
            </w:pPr>
            <w:r w:rsidRPr="00A77368">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8C92851" w14:textId="38E392D0" w:rsidR="00AD1EB3" w:rsidRPr="006C150B" w:rsidRDefault="00AD1EB3" w:rsidP="00AD1EB3">
            <w:pPr>
              <w:suppressAutoHyphens/>
              <w:jc w:val="right"/>
              <w:rPr>
                <w:sz w:val="20"/>
                <w:szCs w:val="20"/>
              </w:rPr>
            </w:pPr>
            <w:r w:rsidRPr="00A77368">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81C62DF" w14:textId="0D4B8B52" w:rsidR="00AD1EB3" w:rsidRPr="006C150B" w:rsidRDefault="00AD1EB3" w:rsidP="00AD1EB3">
            <w:pPr>
              <w:suppressAutoHyphens/>
              <w:jc w:val="right"/>
              <w:rPr>
                <w:sz w:val="20"/>
                <w:szCs w:val="20"/>
              </w:rPr>
            </w:pPr>
            <w:r w:rsidRPr="00A77368">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409EEBD" w14:textId="262C7E4A" w:rsidR="00AD1EB3" w:rsidRPr="006C150B" w:rsidRDefault="00AD1EB3" w:rsidP="00AD1EB3">
            <w:pPr>
              <w:suppressAutoHyphens/>
              <w:jc w:val="right"/>
              <w:rPr>
                <w:sz w:val="20"/>
                <w:szCs w:val="20"/>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C188774" w14:textId="13F5AAE3" w:rsidR="00AD1EB3" w:rsidRPr="006C150B" w:rsidRDefault="00AD1EB3" w:rsidP="00AD1EB3">
            <w:pPr>
              <w:suppressAutoHyphens/>
              <w:jc w:val="right"/>
              <w:rPr>
                <w:sz w:val="20"/>
                <w:szCs w:val="20"/>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41128DC" w14:textId="2D614A2C" w:rsidR="00AD1EB3" w:rsidRPr="006C150B" w:rsidRDefault="00AD1EB3" w:rsidP="00AD1EB3">
            <w:pPr>
              <w:suppressAutoHyphens/>
              <w:jc w:val="right"/>
              <w:rPr>
                <w:sz w:val="20"/>
                <w:szCs w:val="20"/>
              </w:rPr>
            </w:pPr>
            <w:r w:rsidRPr="00FE7B5D">
              <w:rPr>
                <w:sz w:val="20"/>
                <w:szCs w:val="20"/>
                <w:lang w:eastAsia="en-CA"/>
              </w:rPr>
              <w:t>0.00</w:t>
            </w:r>
          </w:p>
        </w:tc>
        <w:tc>
          <w:tcPr>
            <w:tcW w:w="45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15950D8" w14:textId="2690194E" w:rsidR="00AD1EB3" w:rsidRPr="006C150B" w:rsidRDefault="005D5744" w:rsidP="00AD1EB3">
            <w:pPr>
              <w:suppressAutoHyphens/>
              <w:jc w:val="right"/>
              <w:rPr>
                <w:sz w:val="20"/>
                <w:szCs w:val="20"/>
              </w:rPr>
            </w:pPr>
            <w:r>
              <w:rPr>
                <w:sz w:val="20"/>
                <w:szCs w:val="20"/>
                <w:lang w:eastAsia="en-CA"/>
              </w:rPr>
              <w:t>22.70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7F4EE7" w14:textId="61A27E91" w:rsidR="00AD1EB3" w:rsidRPr="006C150B" w:rsidRDefault="005D5744" w:rsidP="00AD1EB3">
            <w:pPr>
              <w:suppressAutoHyphens/>
              <w:jc w:val="center"/>
              <w:rPr>
                <w:sz w:val="20"/>
                <w:szCs w:val="20"/>
              </w:rPr>
            </w:pPr>
            <w:r>
              <w:rPr>
                <w:sz w:val="20"/>
                <w:szCs w:val="20"/>
              </w:rPr>
              <w:t>5.2</w:t>
            </w:r>
          </w:p>
        </w:tc>
      </w:tr>
      <w:tr w:rsidR="000F6F99" w:rsidRPr="006C150B" w14:paraId="6810DF75" w14:textId="77777777" w:rsidTr="000F6F9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73A586" w14:textId="381901CD" w:rsidR="00AD1EB3" w:rsidRPr="006156E6" w:rsidRDefault="00AD1EB3" w:rsidP="00AD1EB3">
            <w:pPr>
              <w:suppressAutoHyphens/>
              <w:ind w:left="96"/>
              <w:rPr>
                <w:sz w:val="20"/>
                <w:szCs w:val="20"/>
                <w:lang w:eastAsia="en-CA"/>
              </w:rPr>
            </w:pPr>
            <w:r w:rsidRPr="006156E6">
              <w:rPr>
                <w:sz w:val="20"/>
                <w:szCs w:val="20"/>
                <w:lang w:eastAsia="en-CA"/>
              </w:rPr>
              <w:t>Firefighting</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2A1DA93" w14:textId="33AA6F05" w:rsidR="00AD1EB3" w:rsidRPr="005D5744" w:rsidRDefault="00AD1EB3" w:rsidP="00AD1EB3">
            <w:pPr>
              <w:suppressAutoHyphens/>
              <w:ind w:left="-34"/>
              <w:jc w:val="right"/>
              <w:rPr>
                <w:sz w:val="20"/>
                <w:szCs w:val="20"/>
              </w:rPr>
            </w:pPr>
            <w:r w:rsidRPr="005D5744">
              <w:rPr>
                <w:sz w:val="20"/>
                <w:szCs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64B0B86" w14:textId="7A084DC0" w:rsidR="00AD1EB3" w:rsidRPr="006C150B" w:rsidRDefault="00AD1EB3" w:rsidP="00AD1EB3">
            <w:pPr>
              <w:suppressAutoHyphens/>
              <w:jc w:val="right"/>
              <w:rPr>
                <w:sz w:val="20"/>
                <w:szCs w:val="20"/>
              </w:rPr>
            </w:pPr>
            <w:r w:rsidRPr="00A77368">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05F083" w14:textId="7E738F63" w:rsidR="00AD1EB3" w:rsidRPr="006C150B" w:rsidRDefault="00AD1EB3" w:rsidP="00AD1EB3">
            <w:pPr>
              <w:suppressAutoHyphens/>
              <w:jc w:val="right"/>
              <w:rPr>
                <w:sz w:val="20"/>
                <w:szCs w:val="20"/>
              </w:rPr>
            </w:pPr>
            <w:r w:rsidRPr="00A77368">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6E8D3D1" w14:textId="52A97D50" w:rsidR="00AD1EB3" w:rsidRPr="006C150B" w:rsidRDefault="00AD1EB3" w:rsidP="00AD1EB3">
            <w:pPr>
              <w:suppressAutoHyphens/>
              <w:jc w:val="right"/>
              <w:rPr>
                <w:sz w:val="20"/>
                <w:szCs w:val="20"/>
              </w:rPr>
            </w:pPr>
            <w:r w:rsidRPr="00A77368">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D12C713" w14:textId="4B393E67" w:rsidR="00AD1EB3" w:rsidRPr="006C150B" w:rsidRDefault="00AD1EB3" w:rsidP="00AD1EB3">
            <w:pPr>
              <w:suppressAutoHyphens/>
              <w:jc w:val="right"/>
              <w:rPr>
                <w:sz w:val="20"/>
                <w:szCs w:val="20"/>
              </w:rPr>
            </w:pPr>
            <w:r w:rsidRPr="00FE7B5D">
              <w:rPr>
                <w:sz w:val="20"/>
                <w:szCs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46C0F0D" w14:textId="6E1BD52D" w:rsidR="00AD1EB3" w:rsidRPr="006C150B" w:rsidRDefault="00AD1EB3" w:rsidP="00AD1EB3">
            <w:pPr>
              <w:suppressAutoHyphens/>
              <w:jc w:val="right"/>
              <w:rPr>
                <w:sz w:val="20"/>
                <w:szCs w:val="20"/>
              </w:rPr>
            </w:pPr>
            <w:r w:rsidRPr="00FE7B5D">
              <w:rPr>
                <w:sz w:val="20"/>
                <w:szCs w:val="20"/>
              </w:rPr>
              <w:t>0.00</w:t>
            </w:r>
          </w:p>
        </w:tc>
        <w:tc>
          <w:tcPr>
            <w:tcW w:w="379" w:type="pct"/>
            <w:tcBorders>
              <w:top w:val="single" w:sz="4" w:space="0" w:color="auto"/>
              <w:left w:val="nil"/>
              <w:bottom w:val="single" w:sz="4" w:space="0" w:color="auto"/>
              <w:right w:val="single" w:sz="4" w:space="0" w:color="auto"/>
            </w:tcBorders>
            <w:tcMar>
              <w:left w:w="85" w:type="dxa"/>
              <w:right w:w="85" w:type="dxa"/>
            </w:tcMar>
          </w:tcPr>
          <w:p w14:paraId="508A35F8" w14:textId="1B1AF557" w:rsidR="00AD1EB3" w:rsidRPr="006C150B" w:rsidRDefault="00AD1EB3" w:rsidP="00AD1EB3">
            <w:pPr>
              <w:suppressAutoHyphens/>
              <w:jc w:val="right"/>
              <w:rPr>
                <w:sz w:val="20"/>
                <w:szCs w:val="20"/>
              </w:rPr>
            </w:pPr>
            <w:r>
              <w:rPr>
                <w:sz w:val="20"/>
                <w:szCs w:val="20"/>
              </w:rPr>
              <w:t>0.90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1455989" w14:textId="4122C6C7" w:rsidR="00AD1EB3" w:rsidRPr="006C150B" w:rsidRDefault="005D5744" w:rsidP="00AD1EB3">
            <w:pPr>
              <w:suppressAutoHyphens/>
              <w:jc w:val="right"/>
              <w:rPr>
                <w:sz w:val="20"/>
                <w:szCs w:val="20"/>
              </w:rPr>
            </w:pPr>
            <w:r>
              <w:rPr>
                <w:sz w:val="20"/>
                <w:szCs w:val="20"/>
              </w:rPr>
              <w:t>0.90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88D2EF" w14:textId="57264A4E" w:rsidR="00AD1EB3" w:rsidRPr="006C150B" w:rsidRDefault="005D5744" w:rsidP="00AD1EB3">
            <w:pPr>
              <w:suppressAutoHyphens/>
              <w:jc w:val="center"/>
              <w:rPr>
                <w:sz w:val="20"/>
                <w:szCs w:val="20"/>
              </w:rPr>
            </w:pPr>
            <w:r>
              <w:rPr>
                <w:sz w:val="20"/>
                <w:szCs w:val="20"/>
              </w:rPr>
              <w:t>0.</w:t>
            </w:r>
            <w:r w:rsidR="00183795">
              <w:rPr>
                <w:sz w:val="20"/>
                <w:szCs w:val="20"/>
              </w:rPr>
              <w:t>2</w:t>
            </w:r>
          </w:p>
        </w:tc>
      </w:tr>
      <w:tr w:rsidR="000F6F99" w:rsidRPr="006C150B" w14:paraId="5C35BA19" w14:textId="77777777" w:rsidTr="000F6F99">
        <w:trPr>
          <w:cantSplit/>
          <w:trHeight w:val="227"/>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70ADCF" w14:textId="6BACAF90" w:rsidR="00AD1EB3" w:rsidRPr="0060496C" w:rsidRDefault="00AD1EB3" w:rsidP="00741ACB">
            <w:pPr>
              <w:suppressAutoHyphens/>
              <w:ind w:left="96" w:right="-41"/>
              <w:jc w:val="left"/>
              <w:rPr>
                <w:b/>
                <w:bCs/>
                <w:sz w:val="20"/>
                <w:szCs w:val="20"/>
                <w:lang w:eastAsia="en-CA"/>
              </w:rPr>
            </w:pPr>
            <w:r w:rsidRPr="0060496C">
              <w:rPr>
                <w:b/>
                <w:bCs/>
                <w:sz w:val="20"/>
                <w:szCs w:val="20"/>
                <w:lang w:eastAsia="en-CA"/>
              </w:rPr>
              <w:t>Subtotal manufacturing</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vAlign w:val="bottom"/>
          </w:tcPr>
          <w:p w14:paraId="1CC8B6D8" w14:textId="6A06D581" w:rsidR="00AD1EB3" w:rsidRPr="0060496C" w:rsidRDefault="005D5744" w:rsidP="00644452">
            <w:pPr>
              <w:suppressAutoHyphens/>
              <w:jc w:val="right"/>
              <w:rPr>
                <w:b/>
                <w:bCs/>
                <w:sz w:val="20"/>
                <w:szCs w:val="20"/>
              </w:rPr>
            </w:pPr>
            <w:r w:rsidRPr="0060496C">
              <w:rPr>
                <w:b/>
                <w:bCs/>
                <w:sz w:val="20"/>
                <w:szCs w:val="20"/>
              </w:rPr>
              <w:t>26.87</w:t>
            </w:r>
          </w:p>
        </w:tc>
        <w:tc>
          <w:tcPr>
            <w:tcW w:w="455" w:type="pct"/>
            <w:tcBorders>
              <w:top w:val="single" w:sz="4" w:space="0" w:color="auto"/>
              <w:left w:val="nil"/>
              <w:bottom w:val="single" w:sz="4" w:space="0" w:color="auto"/>
              <w:right w:val="single" w:sz="4" w:space="0" w:color="auto"/>
            </w:tcBorders>
            <w:tcMar>
              <w:left w:w="85" w:type="dxa"/>
              <w:right w:w="85" w:type="dxa"/>
            </w:tcMar>
            <w:vAlign w:val="bottom"/>
          </w:tcPr>
          <w:p w14:paraId="5B1B2B5F" w14:textId="77777777" w:rsidR="00AD1EB3" w:rsidRPr="0060496C" w:rsidRDefault="00AD1EB3" w:rsidP="00644452">
            <w:pPr>
              <w:suppressAutoHyphens/>
              <w:jc w:val="right"/>
              <w:rPr>
                <w:b/>
                <w:bCs/>
                <w:sz w:val="20"/>
                <w:szCs w:val="20"/>
              </w:rPr>
            </w:pPr>
            <w:r w:rsidRPr="0060496C">
              <w:rPr>
                <w:b/>
                <w:bCs/>
                <w:sz w:val="20"/>
                <w:szCs w:val="20"/>
              </w:rPr>
              <w:t>0.00</w:t>
            </w:r>
          </w:p>
        </w:tc>
        <w:tc>
          <w:tcPr>
            <w:tcW w:w="45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3C5BD07A" w14:textId="259EF1A7" w:rsidR="00AD1EB3" w:rsidRPr="0060496C" w:rsidRDefault="00AD1EB3" w:rsidP="00644452">
            <w:pPr>
              <w:suppressAutoHyphens/>
              <w:jc w:val="right"/>
              <w:rPr>
                <w:b/>
                <w:bCs/>
                <w:sz w:val="20"/>
                <w:szCs w:val="20"/>
              </w:rPr>
            </w:pPr>
            <w:r w:rsidRPr="0060496C">
              <w:rPr>
                <w:b/>
                <w:bCs/>
                <w:sz w:val="20"/>
                <w:szCs w:val="20"/>
              </w:rPr>
              <w:t>2.10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959A08E" w14:textId="77777777" w:rsidR="00AD1EB3" w:rsidRPr="0060496C" w:rsidRDefault="00AD1EB3" w:rsidP="00644452">
            <w:pPr>
              <w:suppressAutoHyphens/>
              <w:jc w:val="right"/>
              <w:rPr>
                <w:b/>
                <w:bCs/>
                <w:sz w:val="20"/>
                <w:szCs w:val="20"/>
              </w:rPr>
            </w:pPr>
            <w:r w:rsidRPr="0060496C">
              <w:rPr>
                <w:b/>
                <w:bCs/>
                <w:sz w:val="20"/>
                <w:szCs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vAlign w:val="bottom"/>
          </w:tcPr>
          <w:p w14:paraId="6E711EF5" w14:textId="77777777" w:rsidR="00AD1EB3" w:rsidRPr="0060496C" w:rsidRDefault="00AD1EB3" w:rsidP="00644452">
            <w:pPr>
              <w:suppressAutoHyphens/>
              <w:jc w:val="right"/>
              <w:rPr>
                <w:b/>
                <w:bCs/>
                <w:sz w:val="20"/>
                <w:szCs w:val="20"/>
              </w:rPr>
            </w:pPr>
            <w:r w:rsidRPr="0060496C">
              <w:rPr>
                <w:b/>
                <w:bCs/>
                <w:sz w:val="20"/>
                <w:szCs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vAlign w:val="bottom"/>
          </w:tcPr>
          <w:p w14:paraId="04BD7FC3" w14:textId="77777777" w:rsidR="00AD1EB3" w:rsidRPr="0060496C" w:rsidRDefault="00AD1EB3" w:rsidP="00644452">
            <w:pPr>
              <w:suppressAutoHyphens/>
              <w:jc w:val="right"/>
              <w:rPr>
                <w:b/>
                <w:bCs/>
                <w:sz w:val="20"/>
                <w:szCs w:val="20"/>
              </w:rPr>
            </w:pPr>
            <w:r w:rsidRPr="0060496C">
              <w:rPr>
                <w:b/>
                <w:bCs/>
                <w:sz w:val="20"/>
                <w:szCs w:val="20"/>
              </w:rPr>
              <w:t>0.00</w:t>
            </w:r>
          </w:p>
        </w:tc>
        <w:tc>
          <w:tcPr>
            <w:tcW w:w="379" w:type="pct"/>
            <w:tcBorders>
              <w:top w:val="single" w:sz="4" w:space="0" w:color="auto"/>
              <w:left w:val="nil"/>
              <w:bottom w:val="single" w:sz="4" w:space="0" w:color="auto"/>
              <w:right w:val="single" w:sz="4" w:space="0" w:color="auto"/>
            </w:tcBorders>
            <w:tcMar>
              <w:left w:w="85" w:type="dxa"/>
              <w:right w:w="85" w:type="dxa"/>
            </w:tcMar>
            <w:vAlign w:val="bottom"/>
          </w:tcPr>
          <w:p w14:paraId="74DB1EE6" w14:textId="300DC3BD" w:rsidR="00AD1EB3" w:rsidRPr="0060496C" w:rsidRDefault="00AD1EB3" w:rsidP="00644452">
            <w:pPr>
              <w:suppressAutoHyphens/>
              <w:jc w:val="right"/>
              <w:rPr>
                <w:b/>
                <w:bCs/>
                <w:sz w:val="20"/>
                <w:szCs w:val="20"/>
              </w:rPr>
            </w:pPr>
            <w:r w:rsidRPr="0060496C">
              <w:rPr>
                <w:b/>
                <w:bCs/>
                <w:sz w:val="20"/>
                <w:szCs w:val="20"/>
              </w:rPr>
              <w:t>0.90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53D4D33" w14:textId="491A1D9E" w:rsidR="00AD1EB3" w:rsidRPr="0060496C" w:rsidRDefault="005D5744" w:rsidP="00644452">
            <w:pPr>
              <w:suppressAutoHyphens/>
              <w:jc w:val="right"/>
              <w:rPr>
                <w:b/>
                <w:bCs/>
                <w:sz w:val="20"/>
                <w:szCs w:val="20"/>
              </w:rPr>
            </w:pPr>
            <w:r w:rsidRPr="0060496C">
              <w:rPr>
                <w:b/>
                <w:bCs/>
                <w:sz w:val="20"/>
                <w:szCs w:val="20"/>
              </w:rPr>
              <w:t>29.87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BC769E0" w14:textId="3F247CA3" w:rsidR="00AD1EB3" w:rsidRPr="0060496C" w:rsidRDefault="005D5744" w:rsidP="00035651">
            <w:pPr>
              <w:suppressAutoHyphens/>
              <w:jc w:val="center"/>
              <w:rPr>
                <w:b/>
                <w:bCs/>
                <w:sz w:val="20"/>
                <w:szCs w:val="20"/>
              </w:rPr>
            </w:pPr>
            <w:r w:rsidRPr="0060496C">
              <w:rPr>
                <w:b/>
                <w:bCs/>
                <w:sz w:val="20"/>
                <w:szCs w:val="20"/>
              </w:rPr>
              <w:t>6</w:t>
            </w:r>
            <w:r w:rsidR="00AD1EB3" w:rsidRPr="0060496C">
              <w:rPr>
                <w:b/>
                <w:bCs/>
                <w:sz w:val="20"/>
                <w:szCs w:val="20"/>
              </w:rPr>
              <w:t>.</w:t>
            </w:r>
            <w:r w:rsidRPr="0060496C">
              <w:rPr>
                <w:b/>
                <w:bCs/>
                <w:sz w:val="20"/>
                <w:szCs w:val="20"/>
              </w:rPr>
              <w:t>8</w:t>
            </w:r>
          </w:p>
        </w:tc>
      </w:tr>
      <w:tr w:rsidR="00AD1EB3" w:rsidRPr="006C150B" w14:paraId="7D68F9CC" w14:textId="77777777" w:rsidTr="0060496C">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F2B5BAE" w14:textId="5E8DC275" w:rsidR="00AD1EB3" w:rsidRPr="006C150B" w:rsidRDefault="00AD1EB3" w:rsidP="00791B14">
            <w:pPr>
              <w:keepNext/>
              <w:keepLines/>
              <w:suppressAutoHyphens/>
              <w:ind w:left="96"/>
              <w:jc w:val="center"/>
              <w:rPr>
                <w:sz w:val="20"/>
                <w:szCs w:val="20"/>
              </w:rPr>
            </w:pPr>
            <w:r>
              <w:rPr>
                <w:b/>
                <w:bCs/>
                <w:sz w:val="20"/>
                <w:szCs w:val="20"/>
                <w:lang w:eastAsia="en-CA"/>
              </w:rPr>
              <w:t xml:space="preserve">Refrigeration and </w:t>
            </w:r>
            <w:r w:rsidR="008A4D3B">
              <w:rPr>
                <w:b/>
                <w:bCs/>
                <w:sz w:val="20"/>
                <w:szCs w:val="20"/>
                <w:lang w:eastAsia="en-CA"/>
              </w:rPr>
              <w:t>air-conditioning</w:t>
            </w:r>
            <w:r>
              <w:rPr>
                <w:b/>
                <w:bCs/>
                <w:sz w:val="20"/>
                <w:szCs w:val="20"/>
                <w:lang w:eastAsia="en-CA"/>
              </w:rPr>
              <w:t xml:space="preserve"> servicing</w:t>
            </w:r>
          </w:p>
        </w:tc>
      </w:tr>
      <w:tr w:rsidR="00AD1EB3" w:rsidRPr="006C150B" w14:paraId="5DF2E84F" w14:textId="77777777" w:rsidTr="0060496C">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F5012EE" w14:textId="7144132A" w:rsidR="00AD1EB3" w:rsidRPr="006C150B" w:rsidRDefault="00AD1EB3" w:rsidP="00791B14">
            <w:pPr>
              <w:keepNext/>
              <w:keepLines/>
              <w:suppressAutoHyphens/>
              <w:ind w:left="521"/>
              <w:jc w:val="left"/>
              <w:rPr>
                <w:sz w:val="20"/>
                <w:szCs w:val="20"/>
              </w:rPr>
            </w:pPr>
            <w:r w:rsidRPr="006C150B">
              <w:rPr>
                <w:b/>
                <w:bCs/>
                <w:sz w:val="20"/>
                <w:szCs w:val="20"/>
                <w:lang w:eastAsia="en-CA"/>
              </w:rPr>
              <w:t xml:space="preserve">Refrigeration </w:t>
            </w:r>
            <w:r>
              <w:rPr>
                <w:b/>
                <w:bCs/>
                <w:sz w:val="20"/>
                <w:szCs w:val="20"/>
                <w:lang w:eastAsia="en-CA"/>
              </w:rPr>
              <w:t>s</w:t>
            </w:r>
            <w:r w:rsidRPr="006C150B">
              <w:rPr>
                <w:b/>
                <w:bCs/>
                <w:sz w:val="20"/>
                <w:szCs w:val="20"/>
                <w:lang w:eastAsia="en-CA"/>
              </w:rPr>
              <w:t>ubsectors</w:t>
            </w:r>
          </w:p>
        </w:tc>
      </w:tr>
      <w:tr w:rsidR="000F6F99" w:rsidRPr="006C150B" w14:paraId="67AE60B6"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F441446" w14:textId="19F70C66" w:rsidR="00AD1EB3" w:rsidRPr="006C150B" w:rsidRDefault="00AD1EB3" w:rsidP="00791B14">
            <w:pPr>
              <w:keepNext/>
              <w:keepLines/>
              <w:suppressAutoHyphens/>
              <w:ind w:left="96"/>
              <w:jc w:val="left"/>
              <w:rPr>
                <w:sz w:val="20"/>
                <w:szCs w:val="20"/>
                <w:lang w:eastAsia="en-CA"/>
              </w:rPr>
            </w:pPr>
            <w:r w:rsidRPr="006C150B">
              <w:rPr>
                <w:sz w:val="20"/>
                <w:szCs w:val="20"/>
                <w:lang w:eastAsia="en-CA"/>
              </w:rPr>
              <w:t xml:space="preserve">Domestic </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CAA35D" w14:textId="14AD149A" w:rsidR="00AD1EB3" w:rsidRPr="006C150B" w:rsidRDefault="00AD1EB3" w:rsidP="00791B14">
            <w:pPr>
              <w:keepNext/>
              <w:keepLines/>
              <w:suppressAutoHyphens/>
              <w:jc w:val="right"/>
              <w:rPr>
                <w:sz w:val="20"/>
                <w:szCs w:val="20"/>
                <w:lang w:eastAsia="en-CA"/>
              </w:rPr>
            </w:pPr>
            <w:r>
              <w:rPr>
                <w:sz w:val="20"/>
                <w:szCs w:val="20"/>
              </w:rPr>
              <w:t>52.73</w:t>
            </w:r>
          </w:p>
        </w:tc>
        <w:tc>
          <w:tcPr>
            <w:tcW w:w="455" w:type="pct"/>
            <w:tcBorders>
              <w:top w:val="single" w:sz="4" w:space="0" w:color="auto"/>
              <w:left w:val="nil"/>
              <w:bottom w:val="single" w:sz="4" w:space="0" w:color="auto"/>
              <w:right w:val="single" w:sz="4" w:space="0" w:color="auto"/>
            </w:tcBorders>
            <w:tcMar>
              <w:left w:w="43" w:type="dxa"/>
              <w:right w:w="43" w:type="dxa"/>
            </w:tcMar>
          </w:tcPr>
          <w:p w14:paraId="45E9E9C5" w14:textId="03D425A0" w:rsidR="00AD1EB3" w:rsidRPr="006C150B" w:rsidRDefault="00AD1EB3" w:rsidP="00791B14">
            <w:pPr>
              <w:keepNext/>
              <w:keepLines/>
              <w:suppressAutoHyphens/>
              <w:jc w:val="right"/>
              <w:rPr>
                <w:sz w:val="20"/>
                <w:szCs w:val="20"/>
                <w:lang w:eastAsia="en-CA"/>
              </w:rPr>
            </w:pPr>
            <w:r w:rsidRPr="006C150B">
              <w:rPr>
                <w:sz w:val="20"/>
                <w:szCs w:val="20"/>
              </w:rPr>
              <w:t>0</w:t>
            </w:r>
            <w:r>
              <w:rPr>
                <w:sz w:val="20"/>
                <w:szCs w:val="20"/>
              </w:rPr>
              <w:t>.98</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39BA133E" w14:textId="4E3C0268" w:rsidR="00AD1EB3" w:rsidRPr="006C150B" w:rsidRDefault="00AD1EB3" w:rsidP="00791B14">
            <w:pPr>
              <w:keepNext/>
              <w:keepLines/>
              <w:suppressAutoHyphens/>
              <w:jc w:val="right"/>
              <w:rPr>
                <w:sz w:val="20"/>
                <w:szCs w:val="20"/>
                <w:lang w:eastAsia="en-CA"/>
              </w:rPr>
            </w:pPr>
            <w:r>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8101D9" w14:textId="4B52A818" w:rsidR="00AD1EB3" w:rsidRPr="006C150B" w:rsidRDefault="00AD1EB3" w:rsidP="00791B14">
            <w:pPr>
              <w:keepNext/>
              <w:keepLines/>
              <w:suppressAutoHyphens/>
              <w:jc w:val="right"/>
              <w:rPr>
                <w:sz w:val="20"/>
                <w:szCs w:val="20"/>
                <w:lang w:eastAsia="en-CA"/>
              </w:rPr>
            </w:pPr>
            <w:r w:rsidRPr="00A77368">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30B0E2" w14:textId="47B0C32B" w:rsidR="00AD1EB3" w:rsidRPr="00FE7B5D" w:rsidRDefault="00AD1EB3" w:rsidP="00AD1EB3">
            <w:pPr>
              <w:suppressAutoHyphens/>
              <w:jc w:val="right"/>
              <w:rPr>
                <w:sz w:val="20"/>
                <w:szCs w:val="20"/>
                <w:lang w:eastAsia="en-CA"/>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FE99C7" w14:textId="6440D98F" w:rsidR="00AD1EB3" w:rsidRPr="00FE7B5D" w:rsidRDefault="00AD1EB3" w:rsidP="00AD1EB3">
            <w:pPr>
              <w:suppressAutoHyphens/>
              <w:jc w:val="right"/>
              <w:rPr>
                <w:sz w:val="20"/>
                <w:szCs w:val="20"/>
                <w:lang w:eastAsia="en-CA"/>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5E52AA" w14:textId="7C88654B" w:rsidR="00AD1EB3" w:rsidRPr="00FE7B5D" w:rsidRDefault="00AD1EB3" w:rsidP="00AD1EB3">
            <w:pPr>
              <w:suppressAutoHyphens/>
              <w:jc w:val="right"/>
              <w:rPr>
                <w:sz w:val="20"/>
                <w:szCs w:val="20"/>
                <w:lang w:eastAsia="en-CA"/>
              </w:rPr>
            </w:pPr>
            <w:r w:rsidRPr="00FE7B5D">
              <w:rPr>
                <w:sz w:val="20"/>
                <w:szCs w:val="20"/>
                <w:lang w:eastAsia="en-CA"/>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9628C3" w14:textId="3A86CA8A" w:rsidR="00AD1EB3" w:rsidRPr="00FE7B5D" w:rsidRDefault="00AD1EB3" w:rsidP="00AD1EB3">
            <w:pPr>
              <w:suppressAutoHyphens/>
              <w:jc w:val="right"/>
              <w:rPr>
                <w:sz w:val="20"/>
                <w:szCs w:val="20"/>
                <w:lang w:eastAsia="en-CA"/>
              </w:rPr>
            </w:pPr>
            <w:r w:rsidRPr="00FE7B5D">
              <w:rPr>
                <w:sz w:val="20"/>
                <w:szCs w:val="20"/>
                <w:lang w:eastAsia="en-CA"/>
              </w:rPr>
              <w:t>53.71</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EA694FC" w14:textId="78C31634" w:rsidR="00AD1EB3" w:rsidRPr="00FE7B5D" w:rsidRDefault="00C80818" w:rsidP="00AD1EB3">
            <w:pPr>
              <w:suppressAutoHyphens/>
              <w:jc w:val="center"/>
              <w:rPr>
                <w:sz w:val="20"/>
                <w:szCs w:val="20"/>
                <w:lang w:eastAsia="en-CA"/>
              </w:rPr>
            </w:pPr>
            <w:r>
              <w:rPr>
                <w:sz w:val="20"/>
                <w:szCs w:val="20"/>
                <w:lang w:eastAsia="en-CA"/>
              </w:rPr>
              <w:t>12.2</w:t>
            </w:r>
          </w:p>
        </w:tc>
      </w:tr>
      <w:tr w:rsidR="000F6F99" w:rsidRPr="006C150B" w14:paraId="6BDEF3CD"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7C105CD" w14:textId="35A377C7" w:rsidR="00AD1EB3" w:rsidRPr="006C150B" w:rsidRDefault="00AD1EB3" w:rsidP="00791B14">
            <w:pPr>
              <w:keepNext/>
              <w:keepLines/>
              <w:suppressAutoHyphens/>
              <w:ind w:left="96"/>
              <w:jc w:val="left"/>
              <w:rPr>
                <w:sz w:val="20"/>
                <w:szCs w:val="20"/>
                <w:lang w:eastAsia="en-CA"/>
              </w:rPr>
            </w:pPr>
            <w:r w:rsidRPr="006C150B">
              <w:rPr>
                <w:sz w:val="20"/>
                <w:szCs w:val="20"/>
                <w:lang w:eastAsia="en-CA"/>
              </w:rPr>
              <w:t xml:space="preserve">Commercial </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086197" w14:textId="48A2E145" w:rsidR="00AD1EB3" w:rsidRPr="006C150B" w:rsidRDefault="00AD1EB3" w:rsidP="00791B14">
            <w:pPr>
              <w:keepNext/>
              <w:keepLines/>
              <w:suppressAutoHyphens/>
              <w:jc w:val="right"/>
              <w:rPr>
                <w:sz w:val="20"/>
                <w:szCs w:val="20"/>
                <w:lang w:eastAsia="en-CA"/>
              </w:rPr>
            </w:pPr>
            <w:r>
              <w:rPr>
                <w:sz w:val="20"/>
                <w:szCs w:val="20"/>
                <w:lang w:eastAsia="en-CA"/>
              </w:rPr>
              <w:t>95.00</w:t>
            </w:r>
          </w:p>
        </w:tc>
        <w:tc>
          <w:tcPr>
            <w:tcW w:w="455" w:type="pct"/>
            <w:tcBorders>
              <w:top w:val="single" w:sz="4" w:space="0" w:color="auto"/>
              <w:left w:val="nil"/>
              <w:bottom w:val="single" w:sz="4" w:space="0" w:color="auto"/>
              <w:right w:val="single" w:sz="4" w:space="0" w:color="auto"/>
            </w:tcBorders>
            <w:tcMar>
              <w:left w:w="43" w:type="dxa"/>
              <w:right w:w="43" w:type="dxa"/>
            </w:tcMar>
          </w:tcPr>
          <w:p w14:paraId="6394A8B5" w14:textId="4507C835" w:rsidR="00AD1EB3" w:rsidRPr="006C150B" w:rsidRDefault="00AD1EB3" w:rsidP="00791B14">
            <w:pPr>
              <w:keepNext/>
              <w:keepLines/>
              <w:suppressAutoHyphens/>
              <w:jc w:val="right"/>
              <w:rPr>
                <w:sz w:val="20"/>
                <w:szCs w:val="20"/>
                <w:lang w:eastAsia="en-CA"/>
              </w:rPr>
            </w:pPr>
            <w:r>
              <w:rPr>
                <w:sz w:val="20"/>
                <w:szCs w:val="20"/>
                <w:lang w:eastAsia="en-CA"/>
              </w:rPr>
              <w:t>57.00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59191333" w14:textId="1D3656C3" w:rsidR="00AD1EB3" w:rsidRPr="006C150B" w:rsidRDefault="00AD1EB3" w:rsidP="00791B14">
            <w:pPr>
              <w:keepNext/>
              <w:keepLines/>
              <w:suppressAutoHyphens/>
              <w:jc w:val="right"/>
              <w:rPr>
                <w:sz w:val="20"/>
                <w:szCs w:val="20"/>
                <w:lang w:eastAsia="en-CA"/>
              </w:rPr>
            </w:pPr>
            <w:r w:rsidRPr="00867C7B">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027780" w14:textId="3D076E45" w:rsidR="00AD1EB3" w:rsidRPr="006C150B" w:rsidRDefault="00AD1EB3" w:rsidP="00791B14">
            <w:pPr>
              <w:keepNext/>
              <w:keepLines/>
              <w:suppressAutoHyphens/>
              <w:jc w:val="right"/>
              <w:rPr>
                <w:sz w:val="20"/>
                <w:szCs w:val="20"/>
                <w:lang w:eastAsia="en-CA"/>
              </w:rPr>
            </w:pPr>
            <w:r w:rsidRPr="00A77368">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AF3987" w14:textId="61609309" w:rsidR="00AD1EB3" w:rsidRPr="00FE7B5D" w:rsidRDefault="00AD1EB3" w:rsidP="00AD1EB3">
            <w:pPr>
              <w:suppressAutoHyphens/>
              <w:jc w:val="right"/>
              <w:rPr>
                <w:sz w:val="20"/>
                <w:szCs w:val="20"/>
                <w:lang w:eastAsia="en-CA"/>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3EA339" w14:textId="26E7264E" w:rsidR="00AD1EB3" w:rsidRPr="00FE7B5D" w:rsidRDefault="00AD1EB3" w:rsidP="00AD1EB3">
            <w:pPr>
              <w:suppressAutoHyphens/>
              <w:jc w:val="right"/>
              <w:rPr>
                <w:sz w:val="20"/>
                <w:szCs w:val="20"/>
                <w:lang w:eastAsia="en-CA"/>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087781" w14:textId="3DA9BB96" w:rsidR="00AD1EB3" w:rsidRPr="00FE7B5D" w:rsidRDefault="00AD1EB3" w:rsidP="00AD1EB3">
            <w:pPr>
              <w:suppressAutoHyphens/>
              <w:jc w:val="right"/>
              <w:rPr>
                <w:sz w:val="20"/>
                <w:szCs w:val="20"/>
                <w:lang w:eastAsia="en-CA"/>
              </w:rPr>
            </w:pPr>
            <w:r w:rsidRPr="00FE7B5D">
              <w:rPr>
                <w:sz w:val="20"/>
                <w:szCs w:val="20"/>
                <w:lang w:eastAsia="en-CA"/>
              </w:rPr>
              <w:t>4.82</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DD79BC" w14:textId="60148538" w:rsidR="00AD1EB3" w:rsidRPr="00FE7B5D" w:rsidRDefault="00AD1EB3" w:rsidP="00AD1EB3">
            <w:pPr>
              <w:suppressAutoHyphens/>
              <w:jc w:val="right"/>
              <w:rPr>
                <w:sz w:val="20"/>
                <w:szCs w:val="20"/>
                <w:lang w:eastAsia="en-CA"/>
              </w:rPr>
            </w:pPr>
            <w:r w:rsidRPr="00FE7B5D">
              <w:rPr>
                <w:sz w:val="20"/>
                <w:szCs w:val="20"/>
                <w:lang w:eastAsia="en-CA"/>
              </w:rPr>
              <w:t>156.82</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20941464" w14:textId="44209952" w:rsidR="00AD1EB3" w:rsidRPr="00FE7B5D" w:rsidRDefault="00C80818" w:rsidP="00AD1EB3">
            <w:pPr>
              <w:suppressAutoHyphens/>
              <w:jc w:val="center"/>
              <w:rPr>
                <w:sz w:val="20"/>
                <w:szCs w:val="20"/>
                <w:lang w:eastAsia="en-CA"/>
              </w:rPr>
            </w:pPr>
            <w:r>
              <w:rPr>
                <w:sz w:val="20"/>
                <w:szCs w:val="20"/>
                <w:lang w:eastAsia="en-CA"/>
              </w:rPr>
              <w:t>35.7</w:t>
            </w:r>
          </w:p>
        </w:tc>
      </w:tr>
      <w:tr w:rsidR="000F6F99" w:rsidRPr="006C150B" w14:paraId="0038F8A7"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E930FC5" w14:textId="5B36D526" w:rsidR="00AD1EB3" w:rsidRPr="006C150B" w:rsidRDefault="00AD1EB3" w:rsidP="00AD1EB3">
            <w:pPr>
              <w:suppressAutoHyphens/>
              <w:ind w:left="96"/>
              <w:jc w:val="left"/>
              <w:rPr>
                <w:sz w:val="20"/>
                <w:szCs w:val="20"/>
                <w:lang w:eastAsia="en-CA"/>
              </w:rPr>
            </w:pPr>
            <w:r w:rsidRPr="006C150B">
              <w:rPr>
                <w:sz w:val="20"/>
                <w:szCs w:val="20"/>
                <w:lang w:eastAsia="en-CA"/>
              </w:rPr>
              <w:t xml:space="preserve">Industrial </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D0AE5E" w14:textId="04A5D2DF" w:rsidR="00AD1EB3" w:rsidRPr="006C150B" w:rsidRDefault="00AD1EB3" w:rsidP="00AD1EB3">
            <w:pPr>
              <w:suppressAutoHyphens/>
              <w:jc w:val="right"/>
              <w:rPr>
                <w:sz w:val="20"/>
                <w:szCs w:val="20"/>
                <w:lang w:eastAsia="en-CA"/>
              </w:rPr>
            </w:pPr>
            <w:r>
              <w:rPr>
                <w:sz w:val="20"/>
                <w:szCs w:val="20"/>
                <w:lang w:eastAsia="en-CA"/>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72BE0FA8" w14:textId="61C8C999" w:rsidR="00AD1EB3" w:rsidRPr="006C150B" w:rsidRDefault="00AD1EB3" w:rsidP="00AD1EB3">
            <w:pPr>
              <w:suppressAutoHyphens/>
              <w:jc w:val="right"/>
              <w:rPr>
                <w:sz w:val="20"/>
                <w:szCs w:val="20"/>
                <w:lang w:eastAsia="en-CA"/>
              </w:rPr>
            </w:pPr>
            <w:r>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006B9320" w14:textId="48AB3B19" w:rsidR="00AD1EB3" w:rsidRPr="006C150B" w:rsidRDefault="00AD1EB3" w:rsidP="00AD1EB3">
            <w:pPr>
              <w:suppressAutoHyphens/>
              <w:jc w:val="right"/>
              <w:rPr>
                <w:sz w:val="20"/>
                <w:szCs w:val="20"/>
                <w:lang w:eastAsia="en-CA"/>
              </w:rPr>
            </w:pPr>
            <w:r w:rsidRPr="00867C7B">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F7E61A" w14:textId="611E26D4" w:rsidR="00AD1EB3" w:rsidRPr="006C150B" w:rsidRDefault="00AD1EB3" w:rsidP="00AD1EB3">
            <w:pPr>
              <w:suppressAutoHyphens/>
              <w:jc w:val="right"/>
              <w:rPr>
                <w:sz w:val="20"/>
                <w:szCs w:val="20"/>
                <w:lang w:eastAsia="en-CA"/>
              </w:rPr>
            </w:pPr>
            <w:r w:rsidRPr="00A77368">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43451E" w14:textId="24093502" w:rsidR="00AD1EB3" w:rsidRPr="00FE7B5D" w:rsidRDefault="00AD1EB3" w:rsidP="00AD1EB3">
            <w:pPr>
              <w:suppressAutoHyphens/>
              <w:jc w:val="right"/>
              <w:rPr>
                <w:sz w:val="20"/>
                <w:szCs w:val="20"/>
                <w:lang w:eastAsia="en-CA"/>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BF74C1" w14:textId="0CB552A2" w:rsidR="00AD1EB3" w:rsidRPr="00FE7B5D" w:rsidRDefault="00AD1EB3" w:rsidP="00AD1EB3">
            <w:pPr>
              <w:suppressAutoHyphens/>
              <w:jc w:val="right"/>
              <w:rPr>
                <w:sz w:val="20"/>
                <w:szCs w:val="20"/>
                <w:lang w:eastAsia="en-CA"/>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EED67A" w14:textId="607D2547" w:rsidR="00AD1EB3" w:rsidRPr="00FE7B5D" w:rsidRDefault="00AD1EB3" w:rsidP="00AD1EB3">
            <w:pPr>
              <w:suppressAutoHyphens/>
              <w:jc w:val="right"/>
              <w:rPr>
                <w:sz w:val="20"/>
                <w:szCs w:val="20"/>
                <w:lang w:eastAsia="en-CA"/>
              </w:rPr>
            </w:pPr>
            <w:r w:rsidRPr="00FE7B5D">
              <w:rPr>
                <w:sz w:val="20"/>
                <w:szCs w:val="20"/>
                <w:lang w:eastAsia="en-CA"/>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A6A8F0" w14:textId="0B89726D" w:rsidR="00AD1EB3" w:rsidRPr="00FE7B5D" w:rsidRDefault="00AD1EB3" w:rsidP="00AD1EB3">
            <w:pPr>
              <w:suppressAutoHyphens/>
              <w:jc w:val="right"/>
              <w:rPr>
                <w:sz w:val="20"/>
                <w:szCs w:val="20"/>
                <w:lang w:eastAsia="en-CA"/>
              </w:rPr>
            </w:pPr>
            <w:r w:rsidRPr="00FE7B5D">
              <w:rPr>
                <w:sz w:val="20"/>
                <w:szCs w:val="20"/>
                <w:lang w:eastAsia="en-CA"/>
              </w:rPr>
              <w:t>0.00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69ABD5E1" w14:textId="3F5CAF69" w:rsidR="00AD1EB3" w:rsidRPr="00FE7B5D" w:rsidRDefault="00C80818" w:rsidP="00AD1EB3">
            <w:pPr>
              <w:suppressAutoHyphens/>
              <w:jc w:val="center"/>
              <w:rPr>
                <w:sz w:val="20"/>
                <w:szCs w:val="20"/>
                <w:lang w:eastAsia="en-CA"/>
              </w:rPr>
            </w:pPr>
            <w:r>
              <w:rPr>
                <w:sz w:val="20"/>
                <w:szCs w:val="20"/>
                <w:lang w:eastAsia="en-CA"/>
              </w:rPr>
              <w:t>0.0</w:t>
            </w:r>
          </w:p>
        </w:tc>
      </w:tr>
      <w:tr w:rsidR="000F6F99" w:rsidRPr="006C150B" w14:paraId="79EE4673"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D3EF694" w14:textId="46B42E1D" w:rsidR="00AD1EB3" w:rsidRPr="006C150B" w:rsidRDefault="00AD1EB3" w:rsidP="00AD1EB3">
            <w:pPr>
              <w:suppressAutoHyphens/>
              <w:ind w:left="96"/>
              <w:jc w:val="left"/>
              <w:rPr>
                <w:sz w:val="20"/>
                <w:szCs w:val="20"/>
                <w:lang w:eastAsia="en-CA"/>
              </w:rPr>
            </w:pPr>
            <w:r w:rsidRPr="006C150B">
              <w:rPr>
                <w:sz w:val="20"/>
                <w:szCs w:val="20"/>
                <w:lang w:eastAsia="en-CA"/>
              </w:rPr>
              <w:t>Transport</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869315" w14:textId="219AB326" w:rsidR="00AD1EB3" w:rsidRPr="006C150B" w:rsidRDefault="00AD1EB3" w:rsidP="00AD1EB3">
            <w:pPr>
              <w:suppressAutoHyphens/>
              <w:jc w:val="right"/>
              <w:rPr>
                <w:sz w:val="20"/>
                <w:szCs w:val="20"/>
              </w:rPr>
            </w:pPr>
            <w:r>
              <w:rPr>
                <w:sz w:val="20"/>
                <w:szCs w:val="20"/>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0CC58EA2" w14:textId="58C2DF79" w:rsidR="00AD1EB3" w:rsidRPr="006C150B" w:rsidRDefault="00AD1EB3" w:rsidP="00AD1EB3">
            <w:pPr>
              <w:suppressAutoHyphens/>
              <w:jc w:val="right"/>
              <w:rPr>
                <w:sz w:val="20"/>
                <w:szCs w:val="20"/>
              </w:rPr>
            </w:pPr>
            <w:r>
              <w:rPr>
                <w:sz w:val="20"/>
                <w:szCs w:val="20"/>
              </w:rPr>
              <w:t>1.15</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11FD9606" w14:textId="6C071A20" w:rsidR="00AD1EB3" w:rsidRPr="006C150B" w:rsidRDefault="00AD1EB3" w:rsidP="00AD1EB3">
            <w:pPr>
              <w:suppressAutoHyphens/>
              <w:jc w:val="right"/>
              <w:rPr>
                <w:sz w:val="20"/>
                <w:szCs w:val="20"/>
              </w:rPr>
            </w:pPr>
            <w:r w:rsidRPr="00867C7B">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712E5C" w14:textId="5CC48415" w:rsidR="00AD1EB3" w:rsidRPr="006C150B" w:rsidRDefault="00AD1EB3" w:rsidP="00AD1EB3">
            <w:pPr>
              <w:suppressAutoHyphens/>
              <w:jc w:val="right"/>
              <w:rPr>
                <w:sz w:val="20"/>
                <w:szCs w:val="20"/>
              </w:rPr>
            </w:pPr>
            <w:r w:rsidRPr="00A77368">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0C5285" w14:textId="577A6829" w:rsidR="00AD1EB3" w:rsidRPr="00FE7B5D" w:rsidRDefault="00AD1EB3" w:rsidP="00AD1EB3">
            <w:pPr>
              <w:suppressAutoHyphens/>
              <w:jc w:val="right"/>
              <w:rPr>
                <w:sz w:val="20"/>
                <w:szCs w:val="20"/>
              </w:rPr>
            </w:pPr>
            <w:r w:rsidRPr="00FE7B5D">
              <w:rPr>
                <w:sz w:val="20"/>
                <w:szCs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C67CA7" w14:textId="232FD197" w:rsidR="00AD1EB3" w:rsidRPr="00FE7B5D" w:rsidRDefault="00AD1EB3" w:rsidP="00AD1EB3">
            <w:pPr>
              <w:suppressAutoHyphens/>
              <w:jc w:val="right"/>
              <w:rPr>
                <w:sz w:val="20"/>
                <w:szCs w:val="20"/>
              </w:rPr>
            </w:pPr>
            <w:r w:rsidRPr="00FE7B5D">
              <w:rPr>
                <w:sz w:val="20"/>
                <w:szCs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A8DF51" w14:textId="3C0C0B55" w:rsidR="00AD1EB3" w:rsidRPr="00FE7B5D" w:rsidRDefault="00AD1EB3" w:rsidP="00AD1EB3">
            <w:pPr>
              <w:suppressAutoHyphens/>
              <w:jc w:val="right"/>
              <w:rPr>
                <w:sz w:val="20"/>
                <w:szCs w:val="20"/>
              </w:rPr>
            </w:pPr>
            <w:r w:rsidRPr="00FE7B5D">
              <w:rPr>
                <w:sz w:val="20"/>
                <w:szCs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8C1FA9" w14:textId="2C2EAEDA" w:rsidR="00AD1EB3" w:rsidRPr="00FE7B5D" w:rsidRDefault="00AD1EB3" w:rsidP="00AD1EB3">
            <w:pPr>
              <w:suppressAutoHyphens/>
              <w:jc w:val="right"/>
              <w:rPr>
                <w:sz w:val="20"/>
                <w:szCs w:val="20"/>
              </w:rPr>
            </w:pPr>
            <w:r w:rsidRPr="00FE7B5D">
              <w:rPr>
                <w:sz w:val="20"/>
                <w:szCs w:val="20"/>
              </w:rPr>
              <w:t>1.15</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68A76C2F" w14:textId="65EB354E" w:rsidR="00AD1EB3" w:rsidRPr="00FE7B5D" w:rsidRDefault="00C80818" w:rsidP="00AD1EB3">
            <w:pPr>
              <w:suppressAutoHyphens/>
              <w:jc w:val="center"/>
              <w:rPr>
                <w:sz w:val="20"/>
                <w:szCs w:val="20"/>
              </w:rPr>
            </w:pPr>
            <w:r>
              <w:rPr>
                <w:sz w:val="20"/>
                <w:szCs w:val="20"/>
              </w:rPr>
              <w:t>0.3</w:t>
            </w:r>
          </w:p>
        </w:tc>
      </w:tr>
      <w:tr w:rsidR="00AD1EB3" w:rsidRPr="006C150B" w14:paraId="7609DC22"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5BFC3854" w14:textId="14E7AEBF" w:rsidR="00AD1EB3" w:rsidRPr="00FE7B5D" w:rsidRDefault="00AD1EB3" w:rsidP="00AD1EB3">
            <w:pPr>
              <w:keepNext/>
              <w:suppressAutoHyphens/>
              <w:ind w:left="522"/>
              <w:jc w:val="left"/>
              <w:rPr>
                <w:b/>
                <w:bCs/>
                <w:sz w:val="20"/>
                <w:szCs w:val="20"/>
              </w:rPr>
            </w:pPr>
            <w:r w:rsidRPr="00FE7B5D">
              <w:rPr>
                <w:b/>
                <w:bCs/>
                <w:sz w:val="20"/>
                <w:szCs w:val="20"/>
                <w:lang w:eastAsia="en-CA"/>
              </w:rPr>
              <w:t>A</w:t>
            </w:r>
            <w:r w:rsidR="008A4D3B">
              <w:rPr>
                <w:b/>
                <w:bCs/>
                <w:sz w:val="20"/>
                <w:szCs w:val="20"/>
                <w:lang w:eastAsia="en-CA"/>
              </w:rPr>
              <w:t xml:space="preserve">ir-conditioning </w:t>
            </w:r>
            <w:r w:rsidRPr="00FE7B5D">
              <w:rPr>
                <w:b/>
                <w:bCs/>
                <w:sz w:val="20"/>
                <w:szCs w:val="20"/>
                <w:lang w:eastAsia="en-CA"/>
              </w:rPr>
              <w:t>subsectors</w:t>
            </w:r>
          </w:p>
        </w:tc>
      </w:tr>
      <w:tr w:rsidR="000F6F99" w:rsidRPr="006C150B" w14:paraId="0A7EA15D"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4A7BEF7" w14:textId="42B1407F" w:rsidR="00AD1EB3" w:rsidRPr="006C150B" w:rsidRDefault="00AD1EB3" w:rsidP="00AD1EB3">
            <w:pPr>
              <w:suppressAutoHyphens/>
              <w:ind w:left="96"/>
              <w:jc w:val="left"/>
              <w:rPr>
                <w:sz w:val="20"/>
                <w:szCs w:val="20"/>
                <w:lang w:eastAsia="en-CA"/>
              </w:rPr>
            </w:pPr>
            <w:r w:rsidRPr="006C150B">
              <w:rPr>
                <w:sz w:val="20"/>
                <w:szCs w:val="20"/>
                <w:lang w:eastAsia="en-CA"/>
              </w:rPr>
              <w:t>Residential</w:t>
            </w:r>
          </w:p>
        </w:tc>
        <w:tc>
          <w:tcPr>
            <w:tcW w:w="456" w:type="pct"/>
            <w:tcBorders>
              <w:top w:val="single" w:sz="4" w:space="0" w:color="auto"/>
              <w:left w:val="single" w:sz="4" w:space="0" w:color="auto"/>
              <w:bottom w:val="single" w:sz="4" w:space="0" w:color="auto"/>
              <w:right w:val="single" w:sz="4" w:space="0" w:color="auto"/>
            </w:tcBorders>
            <w:tcMar>
              <w:left w:w="43" w:type="dxa"/>
              <w:right w:w="43" w:type="dxa"/>
            </w:tcMar>
          </w:tcPr>
          <w:p w14:paraId="5255C839" w14:textId="5C408080" w:rsidR="00AD1EB3" w:rsidRPr="006C150B" w:rsidRDefault="00AD1EB3" w:rsidP="00AD1EB3">
            <w:pPr>
              <w:suppressAutoHyphens/>
              <w:jc w:val="right"/>
              <w:rPr>
                <w:sz w:val="20"/>
                <w:szCs w:val="20"/>
                <w:lang w:eastAsia="en-CA"/>
              </w:rPr>
            </w:pPr>
            <w:r>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EF074D" w14:textId="318E9ED2" w:rsidR="00AD1EB3" w:rsidRPr="006C150B" w:rsidRDefault="00AD1EB3" w:rsidP="00AD1EB3">
            <w:pPr>
              <w:suppressAutoHyphens/>
              <w:jc w:val="right"/>
              <w:rPr>
                <w:sz w:val="20"/>
                <w:szCs w:val="20"/>
              </w:rPr>
            </w:pPr>
            <w:r w:rsidRPr="00A77368">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4FF7F195" w14:textId="3891E86C" w:rsidR="00AD1EB3" w:rsidRPr="006C150B" w:rsidRDefault="00AD1EB3" w:rsidP="00AD1EB3">
            <w:pPr>
              <w:suppressAutoHyphens/>
              <w:jc w:val="right"/>
              <w:rPr>
                <w:sz w:val="20"/>
                <w:szCs w:val="20"/>
                <w:lang w:eastAsia="en-CA"/>
              </w:rPr>
            </w:pPr>
            <w:r>
              <w:rPr>
                <w:sz w:val="20"/>
                <w:szCs w:val="20"/>
                <w:lang w:eastAsia="en-CA"/>
              </w:rPr>
              <w:t>32.63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FBCE72" w14:textId="2866DC97" w:rsidR="00AD1EB3" w:rsidRPr="006C150B" w:rsidRDefault="00AD1EB3" w:rsidP="00AD1EB3">
            <w:pPr>
              <w:suppressAutoHyphens/>
              <w:jc w:val="right"/>
              <w:rPr>
                <w:sz w:val="20"/>
                <w:szCs w:val="20"/>
                <w:lang w:eastAsia="en-CA"/>
              </w:rPr>
            </w:pPr>
            <w:r>
              <w:rPr>
                <w:sz w:val="20"/>
                <w:szCs w:val="20"/>
                <w:lang w:eastAsia="en-CA"/>
              </w:rPr>
              <w:t>29.00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2BEC24" w14:textId="029EC3B4" w:rsidR="00AD1EB3" w:rsidRPr="00FE7B5D" w:rsidRDefault="00AD1EB3" w:rsidP="00AD1EB3">
            <w:pPr>
              <w:suppressAutoHyphens/>
              <w:jc w:val="right"/>
              <w:rPr>
                <w:sz w:val="20"/>
                <w:szCs w:val="20"/>
              </w:rPr>
            </w:pPr>
            <w:r w:rsidRPr="00FE7B5D">
              <w:rPr>
                <w:sz w:val="20"/>
                <w:szCs w:val="20"/>
              </w:rPr>
              <w:t>11.90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0EFD51" w14:textId="2F501542" w:rsidR="00AD1EB3" w:rsidRPr="00FE7B5D" w:rsidRDefault="00AD1EB3" w:rsidP="00AD1EB3">
            <w:pPr>
              <w:suppressAutoHyphens/>
              <w:jc w:val="right"/>
              <w:rPr>
                <w:sz w:val="20"/>
                <w:szCs w:val="20"/>
              </w:rPr>
            </w:pPr>
            <w:r w:rsidRPr="00FE7B5D">
              <w:rPr>
                <w:sz w:val="20"/>
                <w:szCs w:val="20"/>
              </w:rPr>
              <w:t>13.50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18D6E7" w14:textId="71178F19" w:rsidR="00AD1EB3" w:rsidRPr="00FE7B5D" w:rsidRDefault="00AD1EB3" w:rsidP="00AD1EB3">
            <w:pPr>
              <w:suppressAutoHyphens/>
              <w:jc w:val="right"/>
              <w:rPr>
                <w:sz w:val="20"/>
                <w:szCs w:val="20"/>
                <w:lang w:eastAsia="en-CA"/>
              </w:rPr>
            </w:pPr>
            <w:r w:rsidRPr="00FE7B5D">
              <w:rPr>
                <w:sz w:val="20"/>
                <w:szCs w:val="20"/>
                <w:lang w:eastAsia="en-CA"/>
              </w:rPr>
              <w:t>4.80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F94AE2" w14:textId="72DEA6DA" w:rsidR="00AD1EB3" w:rsidRPr="00FE7B5D" w:rsidRDefault="00AD1EB3" w:rsidP="00AD1EB3">
            <w:pPr>
              <w:suppressAutoHyphens/>
              <w:jc w:val="right"/>
              <w:rPr>
                <w:sz w:val="20"/>
                <w:szCs w:val="20"/>
                <w:lang w:eastAsia="en-CA"/>
              </w:rPr>
            </w:pPr>
            <w:r w:rsidRPr="00FE7B5D">
              <w:rPr>
                <w:sz w:val="20"/>
                <w:szCs w:val="20"/>
                <w:lang w:eastAsia="en-CA"/>
              </w:rPr>
              <w:t>91.83</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0FBAC0AF" w14:textId="35E16C14" w:rsidR="00AD1EB3" w:rsidRPr="00FE7B5D" w:rsidRDefault="00C80818" w:rsidP="00AD1EB3">
            <w:pPr>
              <w:suppressAutoHyphens/>
              <w:jc w:val="center"/>
              <w:rPr>
                <w:sz w:val="20"/>
                <w:szCs w:val="20"/>
                <w:lang w:eastAsia="en-CA"/>
              </w:rPr>
            </w:pPr>
            <w:r>
              <w:rPr>
                <w:sz w:val="20"/>
                <w:szCs w:val="20"/>
                <w:lang w:eastAsia="en-CA"/>
              </w:rPr>
              <w:t>20.9</w:t>
            </w:r>
          </w:p>
        </w:tc>
      </w:tr>
      <w:tr w:rsidR="000F6F99" w:rsidRPr="006C150B" w14:paraId="7F4F5FF9"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3EDC7D5" w14:textId="3B7260D4" w:rsidR="00AD1EB3" w:rsidRPr="006C150B" w:rsidRDefault="00AD1EB3" w:rsidP="00AD1EB3">
            <w:pPr>
              <w:suppressAutoHyphens/>
              <w:ind w:left="96"/>
              <w:jc w:val="left"/>
              <w:rPr>
                <w:sz w:val="20"/>
                <w:szCs w:val="20"/>
                <w:lang w:eastAsia="en-CA"/>
              </w:rPr>
            </w:pPr>
            <w:r>
              <w:rPr>
                <w:sz w:val="20"/>
                <w:szCs w:val="20"/>
                <w:lang w:eastAsia="en-CA"/>
              </w:rPr>
              <w:t>Commercial</w:t>
            </w:r>
          </w:p>
        </w:tc>
        <w:tc>
          <w:tcPr>
            <w:tcW w:w="456" w:type="pct"/>
            <w:tcBorders>
              <w:top w:val="single" w:sz="4" w:space="0" w:color="auto"/>
              <w:left w:val="single" w:sz="4" w:space="0" w:color="auto"/>
              <w:bottom w:val="single" w:sz="4" w:space="0" w:color="auto"/>
              <w:right w:val="single" w:sz="4" w:space="0" w:color="auto"/>
            </w:tcBorders>
            <w:tcMar>
              <w:left w:w="43" w:type="dxa"/>
              <w:right w:w="43" w:type="dxa"/>
            </w:tcMar>
          </w:tcPr>
          <w:p w14:paraId="241800C9" w14:textId="476F9C7B" w:rsidR="00AD1EB3" w:rsidRPr="006C150B" w:rsidRDefault="00AD1EB3" w:rsidP="00AD1EB3">
            <w:pPr>
              <w:suppressAutoHyphens/>
              <w:jc w:val="right"/>
              <w:rPr>
                <w:sz w:val="20"/>
                <w:szCs w:val="20"/>
                <w:lang w:eastAsia="en-CA"/>
              </w:rPr>
            </w:pPr>
            <w:r w:rsidRPr="00867C7B">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E2E0A8" w14:textId="1FD2EB62" w:rsidR="00AD1EB3" w:rsidRPr="006C150B" w:rsidRDefault="00AD1EB3" w:rsidP="00AD1EB3">
            <w:pPr>
              <w:suppressAutoHyphens/>
              <w:jc w:val="right"/>
              <w:rPr>
                <w:sz w:val="20"/>
                <w:szCs w:val="20"/>
              </w:rPr>
            </w:pPr>
            <w:r w:rsidRPr="00A77368">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65D16B5D" w14:textId="57E1F7DA" w:rsidR="00AD1EB3" w:rsidRDefault="00AD1EB3" w:rsidP="00AD1EB3">
            <w:pPr>
              <w:suppressAutoHyphens/>
              <w:jc w:val="right"/>
              <w:rPr>
                <w:sz w:val="20"/>
                <w:szCs w:val="20"/>
                <w:lang w:eastAsia="en-CA"/>
              </w:rPr>
            </w:pPr>
            <w:r>
              <w:rPr>
                <w:sz w:val="20"/>
                <w:szCs w:val="20"/>
                <w:lang w:eastAsia="en-CA"/>
              </w:rPr>
              <w:t>48.94</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10C2ED" w14:textId="353750B3" w:rsidR="00AD1EB3" w:rsidRPr="006C150B" w:rsidRDefault="00AD1EB3" w:rsidP="00AD1EB3">
            <w:pPr>
              <w:suppressAutoHyphens/>
              <w:jc w:val="right"/>
              <w:rPr>
                <w:sz w:val="20"/>
                <w:szCs w:val="20"/>
                <w:lang w:eastAsia="en-CA"/>
              </w:rPr>
            </w:pPr>
            <w:r>
              <w:rPr>
                <w:sz w:val="20"/>
                <w:szCs w:val="20"/>
                <w:lang w:eastAsia="en-CA"/>
              </w:rPr>
              <w:t>10.28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12C667" w14:textId="1C6F6E7C" w:rsidR="00AD1EB3" w:rsidRPr="00FE7B5D" w:rsidRDefault="00AD1EB3" w:rsidP="00AD1EB3">
            <w:pPr>
              <w:suppressAutoHyphens/>
              <w:jc w:val="right"/>
              <w:rPr>
                <w:sz w:val="20"/>
                <w:szCs w:val="20"/>
              </w:rPr>
            </w:pPr>
            <w:r w:rsidRPr="00FE7B5D">
              <w:rPr>
                <w:sz w:val="20"/>
                <w:szCs w:val="20"/>
              </w:rPr>
              <w:t>7.92</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52421E" w14:textId="5DB8EECC" w:rsidR="00AD1EB3" w:rsidRPr="00FE7B5D" w:rsidRDefault="00AD1EB3" w:rsidP="00AD1EB3">
            <w:pPr>
              <w:suppressAutoHyphens/>
              <w:jc w:val="right"/>
              <w:rPr>
                <w:sz w:val="20"/>
                <w:szCs w:val="20"/>
              </w:rPr>
            </w:pPr>
            <w:r w:rsidRPr="00FE7B5D">
              <w:rPr>
                <w:sz w:val="20"/>
                <w:szCs w:val="20"/>
              </w:rPr>
              <w:t>9.01</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BF7DE5" w14:textId="2BA28240" w:rsidR="00AD1EB3" w:rsidRPr="00FE7B5D" w:rsidRDefault="00AD1EB3" w:rsidP="00AD1EB3">
            <w:pPr>
              <w:suppressAutoHyphens/>
              <w:jc w:val="right"/>
              <w:rPr>
                <w:sz w:val="20"/>
                <w:szCs w:val="20"/>
                <w:lang w:eastAsia="en-CA"/>
              </w:rPr>
            </w:pPr>
            <w:r w:rsidRPr="00FE7B5D">
              <w:rPr>
                <w:sz w:val="20"/>
                <w:szCs w:val="20"/>
                <w:lang w:eastAsia="en-CA"/>
              </w:rPr>
              <w:t>5.00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4DA3EA" w14:textId="389150F5" w:rsidR="00AD1EB3" w:rsidRPr="00FE7B5D" w:rsidRDefault="00AD1EB3" w:rsidP="00AD1EB3">
            <w:pPr>
              <w:suppressAutoHyphens/>
              <w:jc w:val="right"/>
              <w:rPr>
                <w:sz w:val="20"/>
                <w:szCs w:val="20"/>
                <w:lang w:eastAsia="en-CA"/>
              </w:rPr>
            </w:pPr>
            <w:r w:rsidRPr="00FE7B5D">
              <w:rPr>
                <w:sz w:val="20"/>
                <w:szCs w:val="20"/>
                <w:lang w:eastAsia="en-CA"/>
              </w:rPr>
              <w:t>81.15</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3F962D29" w14:textId="04484395" w:rsidR="00AD1EB3" w:rsidRPr="00FE7B5D" w:rsidRDefault="00C80818" w:rsidP="00AD1EB3">
            <w:pPr>
              <w:suppressAutoHyphens/>
              <w:jc w:val="center"/>
              <w:rPr>
                <w:sz w:val="20"/>
                <w:szCs w:val="20"/>
                <w:lang w:eastAsia="en-CA"/>
              </w:rPr>
            </w:pPr>
            <w:r>
              <w:rPr>
                <w:sz w:val="20"/>
                <w:szCs w:val="20"/>
                <w:lang w:eastAsia="en-CA"/>
              </w:rPr>
              <w:t>18.5</w:t>
            </w:r>
          </w:p>
        </w:tc>
      </w:tr>
      <w:tr w:rsidR="000F6F99" w:rsidRPr="006C150B" w14:paraId="7AA2F58C"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7013192" w14:textId="795765E3" w:rsidR="00AD1EB3" w:rsidRPr="006C150B" w:rsidRDefault="00AD1EB3" w:rsidP="00AD1EB3">
            <w:pPr>
              <w:suppressAutoHyphens/>
              <w:ind w:left="96"/>
              <w:jc w:val="left"/>
              <w:rPr>
                <w:sz w:val="20"/>
                <w:szCs w:val="20"/>
                <w:lang w:eastAsia="en-CA"/>
              </w:rPr>
            </w:pPr>
            <w:r w:rsidRPr="006C150B">
              <w:rPr>
                <w:sz w:val="20"/>
                <w:szCs w:val="20"/>
                <w:lang w:eastAsia="en-CA"/>
              </w:rPr>
              <w:t>Mobile</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D77E23" w14:textId="27148CA1" w:rsidR="00AD1EB3" w:rsidRPr="006C150B" w:rsidRDefault="00AD1EB3" w:rsidP="00AD1EB3">
            <w:pPr>
              <w:suppressAutoHyphens/>
              <w:jc w:val="right"/>
              <w:rPr>
                <w:sz w:val="20"/>
                <w:szCs w:val="20"/>
                <w:lang w:eastAsia="en-CA"/>
              </w:rPr>
            </w:pPr>
            <w:r>
              <w:rPr>
                <w:sz w:val="20"/>
                <w:szCs w:val="20"/>
                <w:lang w:eastAsia="en-CA"/>
              </w:rPr>
              <w:t>15.00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0EE539" w14:textId="14BB6124" w:rsidR="00AD1EB3" w:rsidRPr="006C150B" w:rsidRDefault="00AD1EB3" w:rsidP="00AD1EB3">
            <w:pPr>
              <w:suppressAutoHyphens/>
              <w:jc w:val="right"/>
              <w:rPr>
                <w:sz w:val="20"/>
                <w:szCs w:val="20"/>
                <w:lang w:eastAsia="en-CA"/>
              </w:rPr>
            </w:pPr>
            <w:r w:rsidRPr="00FE7B5D">
              <w:rPr>
                <w:sz w:val="20"/>
                <w:szCs w:val="20"/>
                <w:lang w:eastAsia="en-CA"/>
              </w:rPr>
              <w:t>0.00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7C93BF" w14:textId="738A5C98" w:rsidR="00AD1EB3" w:rsidRPr="006C150B" w:rsidRDefault="00AD1EB3" w:rsidP="00AD1EB3">
            <w:pPr>
              <w:suppressAutoHyphens/>
              <w:jc w:val="right"/>
              <w:rPr>
                <w:sz w:val="20"/>
                <w:szCs w:val="20"/>
                <w:lang w:eastAsia="en-CA"/>
              </w:rPr>
            </w:pPr>
            <w:r w:rsidRPr="00FE7B5D">
              <w:rPr>
                <w:sz w:val="20"/>
                <w:szCs w:val="20"/>
                <w:lang w:eastAsia="en-CA"/>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3CF0A2" w14:textId="1E0F2E1B" w:rsidR="00AD1EB3" w:rsidRPr="006C150B" w:rsidRDefault="00AD1EB3" w:rsidP="00AD1EB3">
            <w:pPr>
              <w:suppressAutoHyphens/>
              <w:jc w:val="right"/>
              <w:rPr>
                <w:sz w:val="20"/>
                <w:szCs w:val="20"/>
                <w:lang w:eastAsia="en-CA"/>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E86691" w14:textId="0B92F545" w:rsidR="00AD1EB3" w:rsidRPr="00FE7B5D" w:rsidRDefault="00AD1EB3" w:rsidP="00AD1EB3">
            <w:pPr>
              <w:suppressAutoHyphens/>
              <w:jc w:val="right"/>
              <w:rPr>
                <w:sz w:val="20"/>
                <w:szCs w:val="20"/>
                <w:lang w:eastAsia="en-CA"/>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B3C236" w14:textId="1FD80B9F" w:rsidR="00AD1EB3" w:rsidRPr="00FE7B5D" w:rsidRDefault="00AD1EB3" w:rsidP="00AD1EB3">
            <w:pPr>
              <w:suppressAutoHyphens/>
              <w:jc w:val="right"/>
              <w:rPr>
                <w:sz w:val="20"/>
                <w:szCs w:val="20"/>
              </w:rPr>
            </w:pPr>
            <w:r w:rsidRPr="00FE7B5D">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2E5CEC" w14:textId="3E42850A" w:rsidR="00AD1EB3" w:rsidRPr="00FE7B5D" w:rsidRDefault="00AD1EB3" w:rsidP="00AD1EB3">
            <w:pPr>
              <w:suppressAutoHyphens/>
              <w:jc w:val="right"/>
              <w:rPr>
                <w:sz w:val="20"/>
                <w:szCs w:val="20"/>
                <w:lang w:eastAsia="en-CA"/>
              </w:rPr>
            </w:pPr>
            <w:r w:rsidRPr="00FE7B5D">
              <w:rPr>
                <w:sz w:val="20"/>
                <w:szCs w:val="20"/>
                <w:lang w:eastAsia="en-CA"/>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AF9244" w14:textId="07ABA7A1" w:rsidR="00AD1EB3" w:rsidRPr="00FE7B5D" w:rsidRDefault="00AD1EB3" w:rsidP="00AD1EB3">
            <w:pPr>
              <w:suppressAutoHyphens/>
              <w:jc w:val="right"/>
              <w:rPr>
                <w:sz w:val="20"/>
                <w:szCs w:val="20"/>
                <w:lang w:eastAsia="en-CA"/>
              </w:rPr>
            </w:pPr>
            <w:r w:rsidRPr="00FE7B5D">
              <w:rPr>
                <w:sz w:val="20"/>
                <w:szCs w:val="20"/>
                <w:lang w:eastAsia="en-CA"/>
              </w:rPr>
              <w:t>15.00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1D8B0DF3" w14:textId="6767746B" w:rsidR="00AD1EB3" w:rsidRPr="00FE7B5D" w:rsidRDefault="00C80818" w:rsidP="00AD1EB3">
            <w:pPr>
              <w:suppressAutoHyphens/>
              <w:jc w:val="center"/>
              <w:rPr>
                <w:sz w:val="20"/>
                <w:szCs w:val="20"/>
                <w:lang w:eastAsia="en-CA"/>
              </w:rPr>
            </w:pPr>
            <w:r>
              <w:rPr>
                <w:sz w:val="20"/>
                <w:szCs w:val="20"/>
                <w:lang w:eastAsia="en-CA"/>
              </w:rPr>
              <w:t>3.4</w:t>
            </w:r>
          </w:p>
        </w:tc>
      </w:tr>
      <w:tr w:rsidR="000F6F99" w:rsidRPr="006C150B" w14:paraId="665525D9"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51871ED" w14:textId="3343300C" w:rsidR="00AD1EB3" w:rsidRPr="006C150B" w:rsidRDefault="00AD1EB3" w:rsidP="00AD1EB3">
            <w:pPr>
              <w:suppressAutoHyphens/>
              <w:ind w:left="96"/>
              <w:jc w:val="left"/>
              <w:rPr>
                <w:sz w:val="20"/>
                <w:szCs w:val="20"/>
                <w:lang w:eastAsia="en-CA"/>
              </w:rPr>
            </w:pPr>
            <w:r>
              <w:rPr>
                <w:sz w:val="20"/>
                <w:szCs w:val="20"/>
                <w:lang w:eastAsia="en-CA"/>
              </w:rPr>
              <w:t>Chillers</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D799EB" w14:textId="2607EA5F" w:rsidR="00AD1EB3" w:rsidRPr="006C150B" w:rsidRDefault="00AD1EB3" w:rsidP="00AD1EB3">
            <w:pPr>
              <w:suppressAutoHyphens/>
              <w:jc w:val="right"/>
              <w:rPr>
                <w:sz w:val="20"/>
                <w:szCs w:val="20"/>
                <w:lang w:eastAsia="en-CA"/>
              </w:rPr>
            </w:pPr>
            <w:r>
              <w:rPr>
                <w:sz w:val="20"/>
                <w:szCs w:val="20"/>
                <w:lang w:eastAsia="en-CA"/>
              </w:rPr>
              <w:t>10.00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3899EB" w14:textId="47687117" w:rsidR="00AD1EB3" w:rsidRPr="006C150B" w:rsidRDefault="00AD1EB3" w:rsidP="00AD1EB3">
            <w:pPr>
              <w:suppressAutoHyphens/>
              <w:jc w:val="right"/>
              <w:rPr>
                <w:sz w:val="20"/>
                <w:szCs w:val="20"/>
                <w:lang w:eastAsia="en-CA"/>
              </w:rPr>
            </w:pPr>
            <w:r w:rsidRPr="00FE7B5D">
              <w:rPr>
                <w:sz w:val="20"/>
                <w:szCs w:val="20"/>
              </w:rPr>
              <w:t>0.00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75CC80" w14:textId="0CC74A70" w:rsidR="00AD1EB3" w:rsidRPr="006C150B" w:rsidRDefault="00AD1EB3" w:rsidP="00AD1EB3">
            <w:pPr>
              <w:suppressAutoHyphens/>
              <w:jc w:val="right"/>
              <w:rPr>
                <w:sz w:val="20"/>
                <w:szCs w:val="20"/>
                <w:lang w:eastAsia="en-CA"/>
              </w:rPr>
            </w:pPr>
            <w:r w:rsidRPr="00FE7B5D">
              <w:rPr>
                <w:sz w:val="20"/>
                <w:szCs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33155A" w14:textId="547F5E50" w:rsidR="00AD1EB3" w:rsidRPr="006C150B" w:rsidRDefault="00AD1EB3" w:rsidP="00AD1EB3">
            <w:pPr>
              <w:suppressAutoHyphens/>
              <w:jc w:val="right"/>
              <w:rPr>
                <w:sz w:val="20"/>
                <w:szCs w:val="20"/>
                <w:lang w:eastAsia="en-CA"/>
              </w:rPr>
            </w:pPr>
            <w:r w:rsidRPr="00FE7B5D">
              <w:rPr>
                <w:sz w:val="20"/>
                <w:szCs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C70924" w14:textId="49475D84" w:rsidR="00AD1EB3" w:rsidRPr="00FE7B5D" w:rsidRDefault="00AD1EB3" w:rsidP="00AD1EB3">
            <w:pPr>
              <w:suppressAutoHyphens/>
              <w:jc w:val="right"/>
              <w:rPr>
                <w:sz w:val="20"/>
                <w:szCs w:val="20"/>
                <w:lang w:eastAsia="en-CA"/>
              </w:rPr>
            </w:pPr>
            <w:r w:rsidRPr="00FE7B5D">
              <w:rPr>
                <w:sz w:val="20"/>
                <w:szCs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B6960E" w14:textId="51DB7F8C" w:rsidR="00AD1EB3" w:rsidRPr="00FE7B5D" w:rsidRDefault="00AD1EB3" w:rsidP="00AD1EB3">
            <w:pPr>
              <w:suppressAutoHyphens/>
              <w:jc w:val="right"/>
              <w:rPr>
                <w:sz w:val="20"/>
                <w:szCs w:val="20"/>
                <w:lang w:eastAsia="en-CA"/>
              </w:rPr>
            </w:pPr>
            <w:r w:rsidRPr="00FE7B5D">
              <w:rPr>
                <w:sz w:val="20"/>
                <w:szCs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A740BF" w14:textId="6CB8FB98" w:rsidR="00AD1EB3" w:rsidRPr="00FE7B5D" w:rsidRDefault="00AD1EB3" w:rsidP="00AD1EB3">
            <w:pPr>
              <w:suppressAutoHyphens/>
              <w:jc w:val="right"/>
              <w:rPr>
                <w:sz w:val="20"/>
                <w:szCs w:val="20"/>
                <w:lang w:eastAsia="en-CA"/>
              </w:rPr>
            </w:pPr>
            <w:r w:rsidRPr="00FE7B5D">
              <w:rPr>
                <w:sz w:val="20"/>
                <w:szCs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6BB8ED" w14:textId="5F4A7B97" w:rsidR="00AD1EB3" w:rsidRPr="00FE7B5D" w:rsidRDefault="00AD1EB3" w:rsidP="00AD1EB3">
            <w:pPr>
              <w:suppressAutoHyphens/>
              <w:jc w:val="right"/>
              <w:rPr>
                <w:sz w:val="20"/>
                <w:szCs w:val="20"/>
                <w:lang w:eastAsia="en-CA"/>
              </w:rPr>
            </w:pPr>
            <w:r w:rsidRPr="00FE7B5D">
              <w:rPr>
                <w:sz w:val="20"/>
                <w:szCs w:val="20"/>
              </w:rPr>
              <w:t>10.00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A23843" w14:textId="05F706F6" w:rsidR="00AD1EB3" w:rsidRPr="00FE7B5D" w:rsidRDefault="00C80818" w:rsidP="00AD1EB3">
            <w:pPr>
              <w:suppressAutoHyphens/>
              <w:jc w:val="center"/>
              <w:rPr>
                <w:sz w:val="20"/>
                <w:szCs w:val="20"/>
                <w:lang w:eastAsia="en-CA"/>
              </w:rPr>
            </w:pPr>
            <w:r>
              <w:rPr>
                <w:sz w:val="20"/>
                <w:szCs w:val="20"/>
                <w:lang w:eastAsia="en-CA"/>
              </w:rPr>
              <w:t>2.3</w:t>
            </w:r>
          </w:p>
        </w:tc>
      </w:tr>
      <w:tr w:rsidR="000F6F99" w:rsidRPr="006C150B" w14:paraId="73EECD40"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99E8EB" w14:textId="546BC246" w:rsidR="00AD1EB3" w:rsidRPr="0060496C" w:rsidRDefault="00AD1EB3" w:rsidP="00AD1EB3">
            <w:pPr>
              <w:suppressAutoHyphens/>
              <w:ind w:left="96" w:right="84"/>
              <w:jc w:val="left"/>
              <w:rPr>
                <w:b/>
                <w:bCs/>
                <w:sz w:val="20"/>
                <w:szCs w:val="20"/>
                <w:lang w:eastAsia="en-CA"/>
              </w:rPr>
            </w:pPr>
            <w:r w:rsidRPr="0060496C">
              <w:rPr>
                <w:b/>
                <w:bCs/>
                <w:sz w:val="20"/>
                <w:szCs w:val="20"/>
                <w:lang w:eastAsia="en-CA"/>
              </w:rPr>
              <w:t>Subtotal servicing</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A897F94" w14:textId="75590E49" w:rsidR="00AD1EB3" w:rsidRPr="0060496C" w:rsidRDefault="00AD1EB3" w:rsidP="00644452">
            <w:pPr>
              <w:suppressAutoHyphens/>
              <w:jc w:val="right"/>
              <w:rPr>
                <w:b/>
                <w:bCs/>
                <w:sz w:val="20"/>
                <w:szCs w:val="20"/>
              </w:rPr>
            </w:pPr>
            <w:r w:rsidRPr="0060496C">
              <w:rPr>
                <w:b/>
                <w:bCs/>
                <w:sz w:val="20"/>
                <w:szCs w:val="20"/>
              </w:rPr>
              <w:t>172.73</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57EFFC26" w14:textId="47C195CA" w:rsidR="00AD1EB3" w:rsidRPr="0060496C" w:rsidRDefault="00AD1EB3" w:rsidP="00644452">
            <w:pPr>
              <w:suppressAutoHyphens/>
              <w:jc w:val="right"/>
              <w:rPr>
                <w:b/>
                <w:bCs/>
                <w:sz w:val="20"/>
                <w:szCs w:val="20"/>
              </w:rPr>
            </w:pPr>
            <w:r w:rsidRPr="0060496C">
              <w:rPr>
                <w:b/>
                <w:bCs/>
                <w:sz w:val="20"/>
                <w:szCs w:val="20"/>
              </w:rPr>
              <w:t>59.13</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vAlign w:val="bottom"/>
          </w:tcPr>
          <w:p w14:paraId="2CA91E2A" w14:textId="3C2F5F79" w:rsidR="00AD1EB3" w:rsidRPr="0060496C" w:rsidRDefault="00AD1EB3" w:rsidP="00644452">
            <w:pPr>
              <w:suppressAutoHyphens/>
              <w:jc w:val="right"/>
              <w:rPr>
                <w:b/>
                <w:bCs/>
                <w:sz w:val="20"/>
                <w:szCs w:val="20"/>
              </w:rPr>
            </w:pPr>
            <w:r w:rsidRPr="0060496C">
              <w:rPr>
                <w:b/>
                <w:bCs/>
                <w:sz w:val="20"/>
                <w:szCs w:val="20"/>
              </w:rPr>
              <w:t>81.57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EF6FB5C" w14:textId="1E5167DD" w:rsidR="00AD1EB3" w:rsidRPr="0060496C" w:rsidRDefault="00AD1EB3" w:rsidP="00644452">
            <w:pPr>
              <w:suppressAutoHyphens/>
              <w:jc w:val="right"/>
              <w:rPr>
                <w:b/>
                <w:bCs/>
                <w:sz w:val="20"/>
                <w:szCs w:val="20"/>
              </w:rPr>
            </w:pPr>
            <w:r w:rsidRPr="0060496C">
              <w:rPr>
                <w:b/>
                <w:bCs/>
                <w:sz w:val="20"/>
                <w:szCs w:val="20"/>
              </w:rPr>
              <w:t>39.28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415EAEA" w14:textId="18C6CEA6" w:rsidR="00AD1EB3" w:rsidRPr="0060496C" w:rsidRDefault="00AD1EB3" w:rsidP="00644452">
            <w:pPr>
              <w:suppressAutoHyphens/>
              <w:jc w:val="right"/>
              <w:rPr>
                <w:b/>
                <w:bCs/>
                <w:sz w:val="20"/>
                <w:szCs w:val="20"/>
              </w:rPr>
            </w:pPr>
            <w:r w:rsidRPr="0060496C">
              <w:rPr>
                <w:b/>
                <w:bCs/>
                <w:sz w:val="20"/>
                <w:szCs w:val="20"/>
              </w:rPr>
              <w:t>19.82</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7E1DB77" w14:textId="142D5638" w:rsidR="00AD1EB3" w:rsidRPr="0060496C" w:rsidRDefault="00AD1EB3" w:rsidP="00644452">
            <w:pPr>
              <w:suppressAutoHyphens/>
              <w:jc w:val="right"/>
              <w:rPr>
                <w:b/>
                <w:bCs/>
                <w:sz w:val="20"/>
                <w:szCs w:val="20"/>
              </w:rPr>
            </w:pPr>
            <w:r w:rsidRPr="0060496C">
              <w:rPr>
                <w:b/>
                <w:bCs/>
                <w:sz w:val="20"/>
                <w:szCs w:val="20"/>
              </w:rPr>
              <w:t>22.51</w:t>
            </w:r>
          </w:p>
        </w:tc>
        <w:tc>
          <w:tcPr>
            <w:tcW w:w="379" w:type="pct"/>
            <w:tcBorders>
              <w:top w:val="single" w:sz="4" w:space="0" w:color="auto"/>
              <w:left w:val="nil"/>
              <w:bottom w:val="single" w:sz="4" w:space="0" w:color="auto"/>
              <w:right w:val="single" w:sz="4" w:space="0" w:color="auto"/>
            </w:tcBorders>
            <w:tcMar>
              <w:left w:w="43" w:type="dxa"/>
              <w:right w:w="43" w:type="dxa"/>
            </w:tcMar>
            <w:vAlign w:val="bottom"/>
          </w:tcPr>
          <w:p w14:paraId="1EAD3083" w14:textId="4BE8E690" w:rsidR="00AD1EB3" w:rsidRPr="0060496C" w:rsidRDefault="00AD1EB3" w:rsidP="00644452">
            <w:pPr>
              <w:suppressAutoHyphens/>
              <w:jc w:val="right"/>
              <w:rPr>
                <w:b/>
                <w:bCs/>
                <w:sz w:val="20"/>
                <w:szCs w:val="20"/>
              </w:rPr>
            </w:pPr>
            <w:r w:rsidRPr="0060496C">
              <w:rPr>
                <w:b/>
                <w:bCs/>
                <w:sz w:val="20"/>
                <w:szCs w:val="20"/>
              </w:rPr>
              <w:t>14.62</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52AC19E" w14:textId="083DA8FC" w:rsidR="00AD1EB3" w:rsidRPr="0060496C" w:rsidRDefault="00AD1EB3" w:rsidP="00644452">
            <w:pPr>
              <w:suppressAutoHyphens/>
              <w:jc w:val="right"/>
              <w:rPr>
                <w:b/>
                <w:bCs/>
                <w:sz w:val="20"/>
                <w:szCs w:val="20"/>
              </w:rPr>
            </w:pPr>
            <w:r w:rsidRPr="0060496C">
              <w:rPr>
                <w:b/>
                <w:bCs/>
                <w:sz w:val="20"/>
                <w:szCs w:val="20"/>
              </w:rPr>
              <w:t>409.66</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452B4CD" w14:textId="21BFE70E" w:rsidR="00AD1EB3" w:rsidRPr="0060496C" w:rsidRDefault="00C80818" w:rsidP="00644452">
            <w:pPr>
              <w:suppressAutoHyphens/>
              <w:jc w:val="center"/>
              <w:rPr>
                <w:b/>
                <w:bCs/>
                <w:sz w:val="20"/>
                <w:szCs w:val="20"/>
              </w:rPr>
            </w:pPr>
            <w:r w:rsidRPr="0060496C">
              <w:rPr>
                <w:b/>
                <w:bCs/>
                <w:sz w:val="20"/>
                <w:szCs w:val="20"/>
              </w:rPr>
              <w:t>93.2</w:t>
            </w:r>
          </w:p>
        </w:tc>
      </w:tr>
      <w:tr w:rsidR="000F6F99" w:rsidRPr="006C150B" w14:paraId="2D54F45C"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B44F39B" w14:textId="2DC5EC19" w:rsidR="00F357CA" w:rsidRPr="006C150B" w:rsidRDefault="00F357CA" w:rsidP="00F357CA">
            <w:pPr>
              <w:suppressAutoHyphens/>
              <w:ind w:left="96" w:right="84"/>
              <w:jc w:val="left"/>
              <w:rPr>
                <w:sz w:val="20"/>
                <w:szCs w:val="20"/>
                <w:lang w:eastAsia="en-CA"/>
              </w:rPr>
            </w:pPr>
            <w:r w:rsidRPr="006C150B">
              <w:rPr>
                <w:b/>
                <w:bCs/>
                <w:sz w:val="20"/>
                <w:szCs w:val="20"/>
                <w:lang w:eastAsia="en-CA"/>
              </w:rPr>
              <w:t>Total</w:t>
            </w:r>
            <w:r w:rsidR="00644452">
              <w:rPr>
                <w:b/>
                <w:bCs/>
                <w:sz w:val="20"/>
                <w:szCs w:val="20"/>
                <w:lang w:eastAsia="en-CA"/>
              </w:rPr>
              <w:t xml:space="preserve"> (mt)</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F4255C2" w14:textId="3D268B3C" w:rsidR="00F357CA" w:rsidRPr="006C150B" w:rsidRDefault="00F357CA" w:rsidP="00F357CA">
            <w:pPr>
              <w:suppressAutoHyphens/>
              <w:jc w:val="right"/>
              <w:rPr>
                <w:b/>
                <w:bCs/>
                <w:sz w:val="20"/>
                <w:szCs w:val="20"/>
                <w:lang w:eastAsia="en-CA"/>
              </w:rPr>
            </w:pPr>
            <w:r>
              <w:rPr>
                <w:b/>
                <w:bCs/>
                <w:color w:val="000000"/>
                <w:sz w:val="20"/>
                <w:szCs w:val="20"/>
              </w:rPr>
              <w:t>199.60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E09BC9" w14:textId="5C1FE58D" w:rsidR="00F357CA" w:rsidRPr="006C150B" w:rsidRDefault="00F357CA" w:rsidP="00F357CA">
            <w:pPr>
              <w:suppressAutoHyphens/>
              <w:jc w:val="right"/>
              <w:rPr>
                <w:b/>
                <w:bCs/>
                <w:sz w:val="20"/>
                <w:szCs w:val="20"/>
                <w:lang w:eastAsia="en-CA"/>
              </w:rPr>
            </w:pPr>
            <w:r>
              <w:rPr>
                <w:b/>
                <w:bCs/>
                <w:color w:val="000000"/>
                <w:sz w:val="20"/>
                <w:szCs w:val="20"/>
              </w:rPr>
              <w:t>59.13</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9C56396" w14:textId="3ED64733" w:rsidR="00F357CA" w:rsidRPr="006C150B" w:rsidRDefault="00F357CA" w:rsidP="00F357CA">
            <w:pPr>
              <w:suppressAutoHyphens/>
              <w:jc w:val="right"/>
              <w:rPr>
                <w:b/>
                <w:bCs/>
                <w:sz w:val="20"/>
                <w:szCs w:val="20"/>
              </w:rPr>
            </w:pPr>
            <w:r>
              <w:rPr>
                <w:b/>
                <w:bCs/>
                <w:color w:val="000000"/>
                <w:sz w:val="20"/>
                <w:szCs w:val="20"/>
              </w:rPr>
              <w:t>83.67</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48A24D1" w14:textId="7CAA5B2C" w:rsidR="00F357CA" w:rsidRPr="006C150B" w:rsidRDefault="00F357CA" w:rsidP="00F357CA">
            <w:pPr>
              <w:suppressAutoHyphens/>
              <w:jc w:val="right"/>
              <w:rPr>
                <w:b/>
                <w:bCs/>
                <w:sz w:val="20"/>
                <w:szCs w:val="20"/>
                <w:lang w:eastAsia="en-CA"/>
              </w:rPr>
            </w:pPr>
            <w:r>
              <w:rPr>
                <w:b/>
                <w:bCs/>
                <w:color w:val="000000"/>
                <w:sz w:val="20"/>
                <w:szCs w:val="20"/>
              </w:rPr>
              <w:t>39.28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2B35005" w14:textId="65315414" w:rsidR="00F357CA" w:rsidRPr="006C150B" w:rsidRDefault="00F357CA" w:rsidP="00F357CA">
            <w:pPr>
              <w:suppressAutoHyphens/>
              <w:jc w:val="right"/>
              <w:rPr>
                <w:b/>
                <w:bCs/>
                <w:sz w:val="20"/>
                <w:szCs w:val="20"/>
                <w:lang w:eastAsia="en-CA"/>
              </w:rPr>
            </w:pPr>
            <w:r>
              <w:rPr>
                <w:b/>
                <w:bCs/>
                <w:color w:val="000000"/>
                <w:sz w:val="20"/>
                <w:szCs w:val="20"/>
              </w:rPr>
              <w:t>19.82</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411D7CF" w14:textId="55D8BA32" w:rsidR="00F357CA" w:rsidRPr="006C150B" w:rsidRDefault="00F357CA" w:rsidP="00F357CA">
            <w:pPr>
              <w:suppressAutoHyphens/>
              <w:jc w:val="right"/>
              <w:rPr>
                <w:b/>
                <w:bCs/>
                <w:sz w:val="20"/>
                <w:szCs w:val="20"/>
                <w:lang w:eastAsia="en-CA"/>
              </w:rPr>
            </w:pPr>
            <w:r>
              <w:rPr>
                <w:b/>
                <w:bCs/>
                <w:color w:val="000000"/>
                <w:sz w:val="20"/>
                <w:szCs w:val="20"/>
              </w:rPr>
              <w:t>22.51</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B91141E" w14:textId="23BDE864" w:rsidR="00F357CA" w:rsidRPr="006C150B" w:rsidRDefault="00F357CA" w:rsidP="00F357CA">
            <w:pPr>
              <w:suppressAutoHyphens/>
              <w:jc w:val="right"/>
              <w:rPr>
                <w:b/>
                <w:bCs/>
                <w:sz w:val="20"/>
                <w:szCs w:val="20"/>
                <w:lang w:eastAsia="en-CA"/>
              </w:rPr>
            </w:pPr>
            <w:r>
              <w:rPr>
                <w:b/>
                <w:bCs/>
                <w:color w:val="000000"/>
                <w:sz w:val="20"/>
                <w:szCs w:val="20"/>
              </w:rPr>
              <w:t>15.52</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BD764D" w14:textId="5CCC33ED" w:rsidR="00F357CA" w:rsidRPr="006C150B" w:rsidRDefault="00F357CA" w:rsidP="00F357CA">
            <w:pPr>
              <w:suppressAutoHyphens/>
              <w:jc w:val="right"/>
              <w:rPr>
                <w:b/>
                <w:bCs/>
                <w:sz w:val="20"/>
                <w:szCs w:val="20"/>
                <w:lang w:eastAsia="en-CA"/>
              </w:rPr>
            </w:pPr>
            <w:r>
              <w:rPr>
                <w:b/>
                <w:bCs/>
                <w:sz w:val="20"/>
                <w:szCs w:val="20"/>
              </w:rPr>
              <w:t>439.53</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2A7032AE" w14:textId="295AD178" w:rsidR="00F357CA" w:rsidRPr="006C150B" w:rsidRDefault="00F357CA" w:rsidP="00F357CA">
            <w:pPr>
              <w:suppressAutoHyphens/>
              <w:jc w:val="center"/>
              <w:rPr>
                <w:b/>
                <w:bCs/>
                <w:sz w:val="20"/>
                <w:szCs w:val="20"/>
                <w:lang w:eastAsia="en-CA"/>
              </w:rPr>
            </w:pPr>
            <w:r w:rsidRPr="006C150B">
              <w:rPr>
                <w:b/>
                <w:bCs/>
                <w:sz w:val="20"/>
                <w:szCs w:val="20"/>
              </w:rPr>
              <w:t>100</w:t>
            </w:r>
            <w:r>
              <w:rPr>
                <w:b/>
                <w:bCs/>
                <w:sz w:val="20"/>
                <w:szCs w:val="20"/>
              </w:rPr>
              <w:t>.0</w:t>
            </w:r>
          </w:p>
        </w:tc>
      </w:tr>
      <w:tr w:rsidR="00AD1EB3" w:rsidRPr="006C150B" w14:paraId="4201BBB4" w14:textId="77777777" w:rsidTr="0060496C">
        <w:trPr>
          <w:trHeight w:val="234"/>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F2F3B46" w14:textId="77777777" w:rsidR="00AD1EB3" w:rsidRPr="006C150B" w:rsidRDefault="00AD1EB3" w:rsidP="00741ACB">
            <w:pPr>
              <w:keepNext/>
              <w:keepLines/>
              <w:suppressAutoHyphens/>
              <w:jc w:val="center"/>
              <w:rPr>
                <w:b/>
                <w:bCs/>
                <w:sz w:val="20"/>
                <w:szCs w:val="20"/>
              </w:rPr>
            </w:pPr>
            <w:r w:rsidRPr="006C150B">
              <w:rPr>
                <w:b/>
                <w:bCs/>
                <w:sz w:val="20"/>
                <w:szCs w:val="20"/>
                <w:lang w:eastAsia="en-CA"/>
              </w:rPr>
              <w:t>CO</w:t>
            </w:r>
            <w:r w:rsidRPr="006C150B">
              <w:rPr>
                <w:b/>
                <w:bCs/>
                <w:sz w:val="20"/>
                <w:szCs w:val="20"/>
                <w:vertAlign w:val="subscript"/>
                <w:lang w:eastAsia="en-CA"/>
              </w:rPr>
              <w:t>2</w:t>
            </w:r>
            <w:r w:rsidRPr="006C150B">
              <w:rPr>
                <w:b/>
                <w:bCs/>
                <w:sz w:val="20"/>
                <w:szCs w:val="20"/>
                <w:lang w:eastAsia="en-CA"/>
              </w:rPr>
              <w:t>-eq tonnes</w:t>
            </w:r>
          </w:p>
        </w:tc>
      </w:tr>
      <w:tr w:rsidR="00AD1EB3" w:rsidRPr="006C150B" w14:paraId="09C7152A" w14:textId="77777777" w:rsidTr="0060496C">
        <w:trPr>
          <w:trHeight w:val="234"/>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B918C7B" w14:textId="6CA93A6E" w:rsidR="00AD1EB3" w:rsidRPr="006C150B" w:rsidRDefault="00AD1EB3" w:rsidP="00741ACB">
            <w:pPr>
              <w:keepNext/>
              <w:keepLines/>
              <w:suppressAutoHyphens/>
              <w:jc w:val="center"/>
              <w:rPr>
                <w:b/>
                <w:bCs/>
                <w:sz w:val="20"/>
                <w:szCs w:val="20"/>
                <w:lang w:eastAsia="en-CA"/>
              </w:rPr>
            </w:pPr>
            <w:r>
              <w:rPr>
                <w:b/>
                <w:bCs/>
                <w:sz w:val="20"/>
                <w:szCs w:val="20"/>
                <w:lang w:eastAsia="en-CA"/>
              </w:rPr>
              <w:t>Manufacturing</w:t>
            </w:r>
          </w:p>
        </w:tc>
      </w:tr>
      <w:tr w:rsidR="000F6F99" w:rsidRPr="006C150B" w14:paraId="6112D487" w14:textId="77777777" w:rsidTr="000F6F9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336BCC" w14:textId="2E8D4197" w:rsidR="000D0C7F" w:rsidRPr="006156E6" w:rsidRDefault="000D0C7F" w:rsidP="00741ACB">
            <w:pPr>
              <w:keepNext/>
              <w:keepLines/>
              <w:suppressAutoHyphens/>
              <w:ind w:left="96"/>
              <w:jc w:val="left"/>
              <w:rPr>
                <w:sz w:val="20"/>
                <w:szCs w:val="20"/>
                <w:lang w:eastAsia="en-CA"/>
              </w:rPr>
            </w:pPr>
            <w:r>
              <w:rPr>
                <w:sz w:val="20"/>
                <w:szCs w:val="20"/>
                <w:lang w:eastAsia="en-CA"/>
              </w:rPr>
              <w:t>RAC</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BB5C8F" w14:textId="5673E625" w:rsidR="000D0C7F" w:rsidRPr="006C150B" w:rsidRDefault="000D0C7F" w:rsidP="00741ACB">
            <w:pPr>
              <w:keepNext/>
              <w:keepLines/>
              <w:suppressAutoHyphens/>
              <w:jc w:val="right"/>
              <w:rPr>
                <w:sz w:val="20"/>
                <w:szCs w:val="20"/>
              </w:rPr>
            </w:pPr>
            <w:r>
              <w:rPr>
                <w:sz w:val="20"/>
                <w:szCs w:val="20"/>
                <w:lang w:eastAsia="en-CA"/>
              </w:rPr>
              <w:t>5,863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DA9F90" w14:textId="506B8A5C" w:rsidR="000D0C7F" w:rsidRPr="006C150B" w:rsidRDefault="000D0C7F" w:rsidP="000D0C7F">
            <w:pPr>
              <w:suppressAutoHyphens/>
              <w:jc w:val="right"/>
              <w:rPr>
                <w:sz w:val="20"/>
                <w:szCs w:val="20"/>
              </w:rPr>
            </w:pPr>
            <w:r w:rsidRPr="00A77368">
              <w:rPr>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2800FA" w14:textId="02825D21" w:rsidR="000D0C7F" w:rsidRPr="006C150B" w:rsidRDefault="000D0C7F" w:rsidP="000D0C7F">
            <w:pPr>
              <w:suppressAutoHyphens/>
              <w:jc w:val="right"/>
              <w:rPr>
                <w:sz w:val="20"/>
                <w:szCs w:val="20"/>
              </w:rPr>
            </w:pPr>
            <w:r>
              <w:rPr>
                <w:sz w:val="20"/>
                <w:szCs w:val="20"/>
              </w:rPr>
              <w:t>4,384</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BA2A00" w14:textId="36BAA088" w:rsidR="000D0C7F" w:rsidRPr="006C150B" w:rsidRDefault="000D0C7F" w:rsidP="000D0C7F">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E9F7CE" w14:textId="0E2C3461" w:rsidR="000D0C7F" w:rsidRPr="006C150B" w:rsidRDefault="000D0C7F" w:rsidP="000D0C7F">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D4455A" w14:textId="24B231FF" w:rsidR="000D0C7F" w:rsidRPr="006C150B" w:rsidRDefault="000D0C7F" w:rsidP="000D0C7F">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755D7A" w14:textId="7CEBEE30" w:rsidR="000D0C7F" w:rsidRPr="006C150B" w:rsidRDefault="000D0C7F" w:rsidP="000D0C7F">
            <w:pPr>
              <w:suppressAutoHyphens/>
              <w:jc w:val="right"/>
              <w:rPr>
                <w:sz w:val="20"/>
                <w:szCs w:val="20"/>
              </w:rPr>
            </w:pPr>
            <w:r w:rsidRPr="00A77368">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8FDDD3" w14:textId="5769AD8F" w:rsidR="000D0C7F" w:rsidRPr="006C150B" w:rsidRDefault="000D0C7F" w:rsidP="000D0C7F">
            <w:pPr>
              <w:suppressAutoHyphens/>
              <w:jc w:val="right"/>
              <w:rPr>
                <w:sz w:val="20"/>
                <w:szCs w:val="20"/>
              </w:rPr>
            </w:pPr>
            <w:r>
              <w:rPr>
                <w:sz w:val="20"/>
                <w:szCs w:val="20"/>
              </w:rPr>
              <w:t>10,247</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283DAC97" w14:textId="5275D08B" w:rsidR="000D0C7F" w:rsidRPr="006C150B" w:rsidRDefault="004E5938" w:rsidP="000D0C7F">
            <w:pPr>
              <w:suppressAutoHyphens/>
              <w:jc w:val="center"/>
              <w:rPr>
                <w:sz w:val="20"/>
                <w:szCs w:val="20"/>
              </w:rPr>
            </w:pPr>
            <w:r>
              <w:rPr>
                <w:sz w:val="20"/>
                <w:szCs w:val="20"/>
              </w:rPr>
              <w:t>1.2</w:t>
            </w:r>
          </w:p>
        </w:tc>
      </w:tr>
      <w:tr w:rsidR="000F6F99" w:rsidRPr="006C150B" w14:paraId="7D90E556" w14:textId="77777777" w:rsidTr="000F6F9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BB27CD" w14:textId="18B3971C" w:rsidR="000D0C7F" w:rsidRPr="006C150B" w:rsidRDefault="000D0C7F" w:rsidP="000D0C7F">
            <w:pPr>
              <w:suppressAutoHyphens/>
              <w:ind w:left="96"/>
              <w:jc w:val="left"/>
              <w:rPr>
                <w:b/>
                <w:bCs/>
                <w:sz w:val="20"/>
                <w:szCs w:val="20"/>
                <w:lang w:eastAsia="en-CA"/>
              </w:rPr>
            </w:pPr>
            <w:r>
              <w:rPr>
                <w:sz w:val="20"/>
                <w:szCs w:val="20"/>
                <w:lang w:eastAsia="en-CA"/>
              </w:rPr>
              <w:t>PU</w:t>
            </w:r>
            <w:r w:rsidRPr="006156E6">
              <w:rPr>
                <w:sz w:val="20"/>
                <w:szCs w:val="20"/>
                <w:lang w:eastAsia="en-CA"/>
              </w:rPr>
              <w:t xml:space="preserve"> foam</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F29F7E" w14:textId="3B829CA3" w:rsidR="000D0C7F" w:rsidRPr="006C150B" w:rsidRDefault="000D0C7F" w:rsidP="000D0C7F">
            <w:pPr>
              <w:suppressAutoHyphens/>
              <w:jc w:val="right"/>
              <w:rPr>
                <w:sz w:val="20"/>
                <w:szCs w:val="20"/>
              </w:rPr>
            </w:pPr>
            <w:r w:rsidRPr="00A77368">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DD6B35" w14:textId="7A642CD0" w:rsidR="000D0C7F" w:rsidRPr="006C150B" w:rsidRDefault="000D0C7F" w:rsidP="000D0C7F">
            <w:pPr>
              <w:suppressAutoHyphens/>
              <w:jc w:val="right"/>
              <w:rPr>
                <w:sz w:val="20"/>
                <w:szCs w:val="20"/>
              </w:rPr>
            </w:pPr>
            <w:r w:rsidRPr="00A77368">
              <w:rPr>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66A033" w14:textId="2C2479CA" w:rsidR="000D0C7F" w:rsidRPr="006C150B" w:rsidRDefault="000D0C7F" w:rsidP="000D0C7F">
            <w:pPr>
              <w:suppressAutoHyphens/>
              <w:jc w:val="right"/>
              <w:rPr>
                <w:sz w:val="20"/>
                <w:szCs w:val="20"/>
              </w:rPr>
            </w:pPr>
            <w:r w:rsidRPr="00A77368">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1CBD77" w14:textId="019E7F16" w:rsidR="000D0C7F" w:rsidRPr="006C150B" w:rsidRDefault="000D0C7F" w:rsidP="000D0C7F">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9D384D" w14:textId="0EA0778F" w:rsidR="000D0C7F" w:rsidRPr="006C150B" w:rsidRDefault="000D0C7F" w:rsidP="000D0C7F">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85B30C" w14:textId="7AFC8733" w:rsidR="000D0C7F" w:rsidRPr="006C150B" w:rsidRDefault="000D0C7F" w:rsidP="000D0C7F">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329B5D" w14:textId="43A453B5" w:rsidR="000D0C7F" w:rsidRPr="006C150B" w:rsidRDefault="000D0C7F" w:rsidP="000D0C7F">
            <w:pPr>
              <w:suppressAutoHyphens/>
              <w:jc w:val="right"/>
              <w:rPr>
                <w:sz w:val="20"/>
                <w:szCs w:val="20"/>
              </w:rPr>
            </w:pPr>
            <w:r w:rsidRPr="00A77368">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7F2DFA" w14:textId="3CA8743E" w:rsidR="000D0C7F" w:rsidRPr="006C150B" w:rsidRDefault="000D0C7F" w:rsidP="000D0C7F">
            <w:pPr>
              <w:suppressAutoHyphens/>
              <w:jc w:val="right"/>
              <w:rPr>
                <w:sz w:val="20"/>
                <w:szCs w:val="20"/>
              </w:rPr>
            </w:pPr>
            <w:r>
              <w:rPr>
                <w:sz w:val="20"/>
                <w:szCs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113BEF0" w14:textId="521F3319" w:rsidR="000D0C7F" w:rsidRPr="006C150B" w:rsidRDefault="004E5938" w:rsidP="000D0C7F">
            <w:pPr>
              <w:suppressAutoHyphens/>
              <w:jc w:val="center"/>
              <w:rPr>
                <w:sz w:val="20"/>
                <w:szCs w:val="20"/>
              </w:rPr>
            </w:pPr>
            <w:r>
              <w:rPr>
                <w:sz w:val="20"/>
                <w:szCs w:val="20"/>
              </w:rPr>
              <w:t>0.0</w:t>
            </w:r>
          </w:p>
        </w:tc>
      </w:tr>
      <w:tr w:rsidR="000F6F99" w:rsidRPr="006C150B" w14:paraId="6BECB84C" w14:textId="77777777" w:rsidTr="000F6F9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B89E74" w14:textId="4A1D7B58" w:rsidR="000D0C7F" w:rsidRDefault="000D0C7F" w:rsidP="000D0C7F">
            <w:pPr>
              <w:suppressAutoHyphens/>
              <w:ind w:left="96"/>
              <w:jc w:val="left"/>
              <w:rPr>
                <w:sz w:val="20"/>
                <w:szCs w:val="20"/>
                <w:lang w:eastAsia="en-CA"/>
              </w:rPr>
            </w:pPr>
            <w:r>
              <w:rPr>
                <w:sz w:val="20"/>
                <w:szCs w:val="20"/>
                <w:lang w:eastAsia="en-CA"/>
              </w:rPr>
              <w:t>Aerosol</w:t>
            </w:r>
            <w:r w:rsidR="00C367A6">
              <w:rPr>
                <w:sz w:val="20"/>
                <w:szCs w:val="20"/>
                <w:lang w:eastAsia="en-CA"/>
              </w:rPr>
              <w:t xml:space="preserve"> (MDI)</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7FA37339" w14:textId="07AB2002" w:rsidR="000D0C7F" w:rsidRPr="006C150B" w:rsidRDefault="000D0C7F" w:rsidP="000D0C7F">
            <w:pPr>
              <w:suppressAutoHyphens/>
              <w:jc w:val="right"/>
              <w:rPr>
                <w:sz w:val="20"/>
                <w:szCs w:val="20"/>
              </w:rPr>
            </w:pPr>
            <w:r>
              <w:rPr>
                <w:sz w:val="20"/>
                <w:szCs w:val="20"/>
              </w:rPr>
              <w:t>32,561</w:t>
            </w:r>
          </w:p>
        </w:tc>
        <w:tc>
          <w:tcPr>
            <w:tcW w:w="455" w:type="pct"/>
            <w:tcBorders>
              <w:top w:val="single" w:sz="4" w:space="0" w:color="auto"/>
              <w:left w:val="nil"/>
              <w:bottom w:val="single" w:sz="4" w:space="0" w:color="auto"/>
              <w:right w:val="single" w:sz="4" w:space="0" w:color="auto"/>
            </w:tcBorders>
            <w:tcMar>
              <w:left w:w="43" w:type="dxa"/>
              <w:right w:w="43" w:type="dxa"/>
            </w:tcMar>
          </w:tcPr>
          <w:p w14:paraId="3C883C8F" w14:textId="776CC471" w:rsidR="000D0C7F" w:rsidRPr="006C150B" w:rsidRDefault="000D0C7F" w:rsidP="000D0C7F">
            <w:pPr>
              <w:suppressAutoHyphens/>
              <w:jc w:val="right"/>
              <w:rPr>
                <w:sz w:val="20"/>
                <w:szCs w:val="20"/>
              </w:rPr>
            </w:pPr>
            <w:r>
              <w:rPr>
                <w:sz w:val="20"/>
                <w:szCs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880540" w14:textId="0E60F98D" w:rsidR="000D0C7F" w:rsidRPr="006C150B" w:rsidRDefault="000D0C7F" w:rsidP="000D0C7F">
            <w:pPr>
              <w:suppressAutoHyphens/>
              <w:jc w:val="right"/>
              <w:rPr>
                <w:sz w:val="20"/>
                <w:szCs w:val="20"/>
              </w:rPr>
            </w:pPr>
            <w:r w:rsidRPr="00A77368">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3E5724" w14:textId="58D7F475" w:rsidR="000D0C7F" w:rsidRPr="006C150B" w:rsidRDefault="000D0C7F" w:rsidP="000D0C7F">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A1F9AF" w14:textId="472FD184" w:rsidR="000D0C7F" w:rsidRPr="006C150B" w:rsidRDefault="000D0C7F" w:rsidP="000D0C7F">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F4A736" w14:textId="3B532649" w:rsidR="000D0C7F" w:rsidRPr="006C150B" w:rsidRDefault="000D0C7F" w:rsidP="000D0C7F">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BF872D" w14:textId="4011053C" w:rsidR="000D0C7F" w:rsidRPr="006C150B" w:rsidRDefault="000D0C7F" w:rsidP="000D0C7F">
            <w:pPr>
              <w:suppressAutoHyphens/>
              <w:jc w:val="right"/>
              <w:rPr>
                <w:sz w:val="20"/>
                <w:szCs w:val="20"/>
              </w:rPr>
            </w:pPr>
            <w:r w:rsidRPr="00A77368">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B1AAE8" w14:textId="203AA8CB" w:rsidR="000D0C7F" w:rsidRPr="006C150B" w:rsidRDefault="000D0C7F" w:rsidP="000D0C7F">
            <w:pPr>
              <w:suppressAutoHyphens/>
              <w:jc w:val="right"/>
              <w:rPr>
                <w:sz w:val="20"/>
                <w:szCs w:val="20"/>
              </w:rPr>
            </w:pPr>
            <w:r>
              <w:rPr>
                <w:sz w:val="20"/>
                <w:szCs w:val="20"/>
              </w:rPr>
              <w:t>32,561</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08F64CCB" w14:textId="395995A5" w:rsidR="000D0C7F" w:rsidRPr="006C150B" w:rsidRDefault="004E5938" w:rsidP="000D0C7F">
            <w:pPr>
              <w:suppressAutoHyphens/>
              <w:jc w:val="center"/>
              <w:rPr>
                <w:sz w:val="20"/>
                <w:szCs w:val="20"/>
              </w:rPr>
            </w:pPr>
            <w:r>
              <w:rPr>
                <w:sz w:val="20"/>
                <w:szCs w:val="20"/>
              </w:rPr>
              <w:t>3.7</w:t>
            </w:r>
          </w:p>
        </w:tc>
      </w:tr>
      <w:tr w:rsidR="000F6F99" w:rsidRPr="006C150B" w14:paraId="21986C4A" w14:textId="77777777" w:rsidTr="000F6F9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75E989" w14:textId="3266F6E1" w:rsidR="000D0C7F" w:rsidRPr="006156E6" w:rsidRDefault="000D0C7F" w:rsidP="000D0C7F">
            <w:pPr>
              <w:suppressAutoHyphens/>
              <w:ind w:left="96"/>
              <w:jc w:val="left"/>
              <w:rPr>
                <w:sz w:val="20"/>
                <w:szCs w:val="20"/>
                <w:lang w:eastAsia="en-CA"/>
              </w:rPr>
            </w:pPr>
            <w:r>
              <w:rPr>
                <w:sz w:val="20"/>
                <w:szCs w:val="20"/>
                <w:lang w:eastAsia="en-CA"/>
              </w:rPr>
              <w:t>Firefighting</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7F8CE543" w14:textId="09104674" w:rsidR="000D0C7F" w:rsidRPr="006C150B" w:rsidRDefault="000D0C7F" w:rsidP="000D0C7F">
            <w:pPr>
              <w:suppressAutoHyphens/>
              <w:jc w:val="right"/>
              <w:rPr>
                <w:sz w:val="20"/>
                <w:szCs w:val="20"/>
              </w:rPr>
            </w:pPr>
            <w:r>
              <w:rPr>
                <w:sz w:val="20"/>
                <w:szCs w:val="20"/>
              </w:rPr>
              <w:t>0</w:t>
            </w:r>
          </w:p>
        </w:tc>
        <w:tc>
          <w:tcPr>
            <w:tcW w:w="455" w:type="pct"/>
            <w:tcBorders>
              <w:top w:val="single" w:sz="4" w:space="0" w:color="auto"/>
              <w:left w:val="nil"/>
              <w:bottom w:val="single" w:sz="4" w:space="0" w:color="auto"/>
              <w:right w:val="single" w:sz="4" w:space="0" w:color="auto"/>
            </w:tcBorders>
            <w:tcMar>
              <w:left w:w="43" w:type="dxa"/>
              <w:right w:w="43" w:type="dxa"/>
            </w:tcMar>
          </w:tcPr>
          <w:p w14:paraId="5B4439E4" w14:textId="22B91EFC" w:rsidR="000D0C7F" w:rsidRPr="006C150B" w:rsidRDefault="000D0C7F" w:rsidP="000D0C7F">
            <w:pPr>
              <w:suppressAutoHyphens/>
              <w:jc w:val="right"/>
              <w:rPr>
                <w:sz w:val="20"/>
                <w:szCs w:val="20"/>
              </w:rPr>
            </w:pPr>
            <w:r>
              <w:rPr>
                <w:sz w:val="20"/>
                <w:szCs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6DD816" w14:textId="39524E6B" w:rsidR="000D0C7F" w:rsidRPr="006C150B" w:rsidRDefault="000D0C7F" w:rsidP="000D0C7F">
            <w:pPr>
              <w:suppressAutoHyphens/>
              <w:jc w:val="right"/>
              <w:rPr>
                <w:sz w:val="20"/>
                <w:szCs w:val="20"/>
              </w:rPr>
            </w:pPr>
            <w:r w:rsidRPr="00A77368">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07B24A" w14:textId="6FCA0FB5" w:rsidR="000D0C7F" w:rsidRPr="006C150B" w:rsidRDefault="000D0C7F" w:rsidP="000D0C7F">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4F82BF" w14:textId="10858CEC" w:rsidR="000D0C7F" w:rsidRPr="006C150B" w:rsidRDefault="000D0C7F" w:rsidP="000D0C7F">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57A643" w14:textId="7FF085D9" w:rsidR="000D0C7F" w:rsidRPr="006C150B" w:rsidRDefault="000D0C7F" w:rsidP="000D0C7F">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92401F" w14:textId="30456E1D" w:rsidR="000D0C7F" w:rsidRPr="006C150B" w:rsidRDefault="000D0C7F" w:rsidP="000D0C7F">
            <w:pPr>
              <w:suppressAutoHyphens/>
              <w:jc w:val="right"/>
              <w:rPr>
                <w:sz w:val="20"/>
                <w:szCs w:val="20"/>
              </w:rPr>
            </w:pPr>
            <w:r>
              <w:rPr>
                <w:sz w:val="20"/>
                <w:szCs w:val="20"/>
              </w:rPr>
              <w:t>2,916</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B28853" w14:textId="53C4942C" w:rsidR="000D0C7F" w:rsidRPr="006C150B" w:rsidRDefault="000D0C7F" w:rsidP="000D0C7F">
            <w:pPr>
              <w:suppressAutoHyphens/>
              <w:jc w:val="right"/>
              <w:rPr>
                <w:sz w:val="20"/>
                <w:szCs w:val="20"/>
              </w:rPr>
            </w:pPr>
            <w:r>
              <w:rPr>
                <w:sz w:val="20"/>
                <w:szCs w:val="20"/>
              </w:rPr>
              <w:t>2,916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524D8A7" w14:textId="6CEA5918" w:rsidR="000D0C7F" w:rsidRPr="006C150B" w:rsidRDefault="004E5938" w:rsidP="000D0C7F">
            <w:pPr>
              <w:suppressAutoHyphens/>
              <w:jc w:val="center"/>
              <w:rPr>
                <w:sz w:val="20"/>
                <w:szCs w:val="20"/>
              </w:rPr>
            </w:pPr>
            <w:r>
              <w:rPr>
                <w:sz w:val="20"/>
                <w:szCs w:val="20"/>
              </w:rPr>
              <w:t>0.3</w:t>
            </w:r>
          </w:p>
        </w:tc>
      </w:tr>
      <w:tr w:rsidR="000F6F99" w:rsidRPr="006C150B" w14:paraId="5F78D101"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F870CD2" w14:textId="341F7E1E" w:rsidR="00AD1EB3" w:rsidRPr="0060496C" w:rsidRDefault="00AD1EB3" w:rsidP="00711067">
            <w:pPr>
              <w:suppressAutoHyphens/>
              <w:ind w:left="96" w:right="-186"/>
              <w:jc w:val="left"/>
              <w:rPr>
                <w:b/>
                <w:bCs/>
                <w:sz w:val="20"/>
                <w:szCs w:val="20"/>
              </w:rPr>
            </w:pPr>
            <w:r w:rsidRPr="0060496C">
              <w:rPr>
                <w:b/>
                <w:bCs/>
                <w:sz w:val="20"/>
                <w:szCs w:val="20"/>
                <w:lang w:eastAsia="en-CA"/>
              </w:rPr>
              <w:t>Subtotal manufacturing</w:t>
            </w:r>
          </w:p>
        </w:tc>
        <w:tc>
          <w:tcPr>
            <w:tcW w:w="456" w:type="pct"/>
            <w:tcBorders>
              <w:top w:val="nil"/>
              <w:left w:val="nil"/>
              <w:bottom w:val="single" w:sz="4" w:space="0" w:color="auto"/>
              <w:right w:val="single" w:sz="4" w:space="0" w:color="auto"/>
            </w:tcBorders>
            <w:shd w:val="clear" w:color="auto" w:fill="auto"/>
            <w:tcMar>
              <w:left w:w="43" w:type="dxa"/>
              <w:right w:w="43" w:type="dxa"/>
            </w:tcMar>
            <w:vAlign w:val="bottom"/>
          </w:tcPr>
          <w:p w14:paraId="7B03DB28" w14:textId="4D1345E2" w:rsidR="00AD1EB3" w:rsidRPr="0060496C" w:rsidRDefault="000D0C7F" w:rsidP="00644452">
            <w:pPr>
              <w:suppressAutoHyphens/>
              <w:jc w:val="right"/>
              <w:rPr>
                <w:b/>
                <w:bCs/>
                <w:sz w:val="20"/>
                <w:szCs w:val="20"/>
              </w:rPr>
            </w:pPr>
            <w:r w:rsidRPr="0060496C">
              <w:rPr>
                <w:b/>
                <w:bCs/>
                <w:sz w:val="20"/>
                <w:szCs w:val="20"/>
              </w:rPr>
              <w:t>38,424</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5DFB8BEF" w14:textId="1FD62F9A" w:rsidR="00AD1EB3" w:rsidRPr="0060496C" w:rsidRDefault="00AD1EB3" w:rsidP="00644452">
            <w:pPr>
              <w:suppressAutoHyphens/>
              <w:jc w:val="right"/>
              <w:rPr>
                <w:b/>
                <w:bCs/>
                <w:sz w:val="20"/>
                <w:szCs w:val="20"/>
              </w:rPr>
            </w:pPr>
            <w:r w:rsidRPr="0060496C">
              <w:rPr>
                <w:b/>
                <w:bCs/>
                <w:sz w:val="20"/>
                <w:szCs w:val="20"/>
              </w:rPr>
              <w:t>0</w:t>
            </w:r>
          </w:p>
        </w:tc>
        <w:tc>
          <w:tcPr>
            <w:tcW w:w="454" w:type="pct"/>
            <w:tcBorders>
              <w:top w:val="nil"/>
              <w:left w:val="nil"/>
              <w:bottom w:val="single" w:sz="4" w:space="0" w:color="auto"/>
              <w:right w:val="single" w:sz="4" w:space="0" w:color="auto"/>
            </w:tcBorders>
            <w:shd w:val="clear" w:color="auto" w:fill="auto"/>
            <w:tcMar>
              <w:left w:w="43" w:type="dxa"/>
              <w:right w:w="43" w:type="dxa"/>
            </w:tcMar>
            <w:vAlign w:val="bottom"/>
          </w:tcPr>
          <w:p w14:paraId="16343A26" w14:textId="4C30DC5E" w:rsidR="00AD1EB3" w:rsidRPr="0060496C" w:rsidRDefault="000D0C7F" w:rsidP="00644452">
            <w:pPr>
              <w:suppressAutoHyphens/>
              <w:jc w:val="right"/>
              <w:rPr>
                <w:b/>
                <w:bCs/>
                <w:sz w:val="20"/>
                <w:szCs w:val="20"/>
              </w:rPr>
            </w:pPr>
            <w:r w:rsidRPr="0060496C">
              <w:rPr>
                <w:b/>
                <w:bCs/>
                <w:sz w:val="20"/>
                <w:szCs w:val="20"/>
              </w:rPr>
              <w:t>4,384</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6CA793FA" w14:textId="003217E8" w:rsidR="00AD1EB3" w:rsidRPr="0060496C" w:rsidRDefault="00AD1EB3" w:rsidP="00644452">
            <w:pPr>
              <w:suppressAutoHyphens/>
              <w:jc w:val="right"/>
              <w:rPr>
                <w:b/>
                <w:bCs/>
                <w:sz w:val="20"/>
                <w:szCs w:val="20"/>
              </w:rPr>
            </w:pPr>
            <w:r w:rsidRPr="0060496C">
              <w:rPr>
                <w:b/>
                <w:bCs/>
                <w:sz w:val="20"/>
                <w:szCs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73E4C54B" w14:textId="19EC0012" w:rsidR="00AD1EB3" w:rsidRPr="0060496C" w:rsidRDefault="00AD1EB3" w:rsidP="00644452">
            <w:pPr>
              <w:suppressAutoHyphens/>
              <w:jc w:val="right"/>
              <w:rPr>
                <w:b/>
                <w:bCs/>
                <w:sz w:val="20"/>
                <w:szCs w:val="20"/>
              </w:rPr>
            </w:pPr>
            <w:r w:rsidRPr="0060496C">
              <w:rPr>
                <w:b/>
                <w:bCs/>
                <w:sz w:val="20"/>
                <w:szCs w:val="20"/>
              </w:rPr>
              <w:t>0</w:t>
            </w:r>
          </w:p>
        </w:tc>
        <w:tc>
          <w:tcPr>
            <w:tcW w:w="379" w:type="pct"/>
            <w:tcBorders>
              <w:top w:val="single" w:sz="4" w:space="0" w:color="auto"/>
              <w:left w:val="nil"/>
              <w:bottom w:val="single" w:sz="4" w:space="0" w:color="auto"/>
              <w:right w:val="single" w:sz="4" w:space="0" w:color="auto"/>
            </w:tcBorders>
            <w:tcMar>
              <w:left w:w="43" w:type="dxa"/>
              <w:right w:w="43" w:type="dxa"/>
            </w:tcMar>
            <w:vAlign w:val="bottom"/>
          </w:tcPr>
          <w:p w14:paraId="2A71C89B" w14:textId="53B2E3F9" w:rsidR="00AD1EB3" w:rsidRPr="0060496C" w:rsidRDefault="00AD1EB3" w:rsidP="00644452">
            <w:pPr>
              <w:suppressAutoHyphens/>
              <w:jc w:val="right"/>
              <w:rPr>
                <w:b/>
                <w:bCs/>
                <w:sz w:val="20"/>
                <w:szCs w:val="20"/>
              </w:rPr>
            </w:pPr>
            <w:r w:rsidRPr="0060496C">
              <w:rPr>
                <w:b/>
                <w:bCs/>
                <w:sz w:val="20"/>
                <w:szCs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6A29AD9C" w14:textId="634928B3" w:rsidR="00AD1EB3" w:rsidRPr="0060496C" w:rsidRDefault="004E5938" w:rsidP="00644452">
            <w:pPr>
              <w:suppressAutoHyphens/>
              <w:jc w:val="right"/>
              <w:rPr>
                <w:b/>
                <w:bCs/>
                <w:sz w:val="20"/>
                <w:szCs w:val="20"/>
              </w:rPr>
            </w:pPr>
            <w:r w:rsidRPr="0060496C">
              <w:rPr>
                <w:b/>
                <w:bCs/>
                <w:sz w:val="20"/>
                <w:szCs w:val="20"/>
              </w:rPr>
              <w:t>2,916</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5BF62890" w14:textId="53BEFF7D" w:rsidR="00AD1EB3" w:rsidRPr="0060496C" w:rsidRDefault="004E5938" w:rsidP="00644452">
            <w:pPr>
              <w:suppressAutoHyphens/>
              <w:jc w:val="right"/>
              <w:rPr>
                <w:b/>
                <w:bCs/>
                <w:sz w:val="20"/>
                <w:szCs w:val="20"/>
              </w:rPr>
            </w:pPr>
            <w:r w:rsidRPr="0060496C">
              <w:rPr>
                <w:b/>
                <w:bCs/>
                <w:sz w:val="20"/>
                <w:szCs w:val="20"/>
              </w:rPr>
              <w:t>45,724</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0D7F15ED" w14:textId="595F0584" w:rsidR="00AD1EB3" w:rsidRPr="0060496C" w:rsidRDefault="004E5938" w:rsidP="00644452">
            <w:pPr>
              <w:suppressAutoHyphens/>
              <w:jc w:val="center"/>
              <w:rPr>
                <w:b/>
                <w:bCs/>
                <w:sz w:val="20"/>
                <w:szCs w:val="20"/>
              </w:rPr>
            </w:pPr>
            <w:r w:rsidRPr="0060496C">
              <w:rPr>
                <w:b/>
                <w:bCs/>
                <w:sz w:val="20"/>
                <w:szCs w:val="20"/>
              </w:rPr>
              <w:t>5.2</w:t>
            </w:r>
          </w:p>
        </w:tc>
      </w:tr>
      <w:tr w:rsidR="00AD1EB3" w:rsidRPr="006C150B" w14:paraId="5036DD04"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1582A66A" w14:textId="2DEF63D2" w:rsidR="00AD1EB3" w:rsidRPr="00182BE0" w:rsidRDefault="00AD1EB3" w:rsidP="00AD1EB3">
            <w:pPr>
              <w:suppressAutoHyphens/>
              <w:ind w:left="96"/>
              <w:jc w:val="center"/>
              <w:rPr>
                <w:b/>
                <w:bCs/>
                <w:sz w:val="20"/>
                <w:szCs w:val="20"/>
              </w:rPr>
            </w:pPr>
            <w:r>
              <w:rPr>
                <w:b/>
                <w:bCs/>
                <w:sz w:val="20"/>
                <w:szCs w:val="20"/>
                <w:lang w:eastAsia="en-CA"/>
              </w:rPr>
              <w:t xml:space="preserve">Refrigeration and </w:t>
            </w:r>
            <w:r w:rsidR="008A4D3B">
              <w:rPr>
                <w:b/>
                <w:bCs/>
                <w:sz w:val="20"/>
                <w:szCs w:val="20"/>
                <w:lang w:eastAsia="en-CA"/>
              </w:rPr>
              <w:t>air-conditioning</w:t>
            </w:r>
            <w:r>
              <w:rPr>
                <w:b/>
                <w:bCs/>
                <w:sz w:val="20"/>
                <w:szCs w:val="20"/>
                <w:lang w:eastAsia="en-CA"/>
              </w:rPr>
              <w:t xml:space="preserve"> servicing</w:t>
            </w:r>
          </w:p>
        </w:tc>
      </w:tr>
      <w:tr w:rsidR="00AD1EB3" w:rsidRPr="006C150B" w14:paraId="76805855"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8F6FE23" w14:textId="2E5B8DF4" w:rsidR="00AD1EB3" w:rsidRPr="006C150B" w:rsidRDefault="00AD1EB3" w:rsidP="00AD1EB3">
            <w:pPr>
              <w:suppressAutoHyphens/>
              <w:ind w:left="521"/>
              <w:jc w:val="left"/>
              <w:rPr>
                <w:sz w:val="20"/>
                <w:szCs w:val="20"/>
              </w:rPr>
            </w:pPr>
            <w:r w:rsidRPr="006C150B">
              <w:rPr>
                <w:b/>
                <w:bCs/>
                <w:sz w:val="20"/>
                <w:szCs w:val="20"/>
                <w:lang w:eastAsia="en-CA"/>
              </w:rPr>
              <w:t>Refrigeration subsectors</w:t>
            </w:r>
          </w:p>
        </w:tc>
      </w:tr>
      <w:tr w:rsidR="000F6F99" w:rsidRPr="006C150B" w14:paraId="7A4CA71D"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4C9A9FE" w14:textId="75162C5B" w:rsidR="004E5938" w:rsidRPr="006C150B" w:rsidRDefault="004E5938" w:rsidP="004E5938">
            <w:pPr>
              <w:suppressAutoHyphens/>
              <w:ind w:left="96"/>
              <w:jc w:val="left"/>
              <w:rPr>
                <w:sz w:val="20"/>
                <w:szCs w:val="20"/>
                <w:lang w:eastAsia="en-CA"/>
              </w:rPr>
            </w:pPr>
            <w:r w:rsidRPr="006C150B">
              <w:rPr>
                <w:sz w:val="20"/>
                <w:szCs w:val="20"/>
              </w:rPr>
              <w:t>Domestic</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78B4B84" w14:textId="6C07F863" w:rsidR="004E5938" w:rsidRPr="006C150B" w:rsidRDefault="004E5938" w:rsidP="004E5938">
            <w:pPr>
              <w:suppressAutoHyphens/>
              <w:jc w:val="right"/>
              <w:rPr>
                <w:sz w:val="20"/>
                <w:szCs w:val="20"/>
                <w:lang w:eastAsia="en-CA"/>
              </w:rPr>
            </w:pPr>
            <w:r>
              <w:rPr>
                <w:color w:val="000000"/>
                <w:sz w:val="20"/>
                <w:szCs w:val="20"/>
              </w:rPr>
              <w:t>75,404</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DCE369" w14:textId="4F3FDC8B" w:rsidR="004E5938" w:rsidRPr="006C150B" w:rsidRDefault="004E5938" w:rsidP="004E5938">
            <w:pPr>
              <w:suppressAutoHyphens/>
              <w:jc w:val="right"/>
              <w:rPr>
                <w:sz w:val="20"/>
                <w:szCs w:val="20"/>
                <w:lang w:eastAsia="en-CA"/>
              </w:rPr>
            </w:pPr>
            <w:r>
              <w:rPr>
                <w:color w:val="000000"/>
                <w:sz w:val="20"/>
                <w:szCs w:val="20"/>
              </w:rPr>
              <w:t>3,843</w:t>
            </w:r>
          </w:p>
        </w:tc>
        <w:tc>
          <w:tcPr>
            <w:tcW w:w="454" w:type="pct"/>
            <w:tcBorders>
              <w:top w:val="nil"/>
              <w:left w:val="nil"/>
              <w:bottom w:val="single" w:sz="4" w:space="0" w:color="auto"/>
              <w:right w:val="single" w:sz="4" w:space="0" w:color="auto"/>
            </w:tcBorders>
            <w:shd w:val="clear" w:color="auto" w:fill="auto"/>
            <w:tcMar>
              <w:left w:w="43" w:type="dxa"/>
              <w:right w:w="43" w:type="dxa"/>
            </w:tcMar>
          </w:tcPr>
          <w:p w14:paraId="360D38E4" w14:textId="23E7923A" w:rsidR="004E5938" w:rsidRPr="006C150B" w:rsidRDefault="004E5938" w:rsidP="004E5938">
            <w:pPr>
              <w:suppressAutoHyphens/>
              <w:jc w:val="right"/>
              <w:rPr>
                <w:sz w:val="20"/>
                <w:szCs w:val="20"/>
                <w:lang w:eastAsia="en-CA"/>
              </w:rPr>
            </w:pPr>
            <w:r w:rsidRPr="006C150B">
              <w:rPr>
                <w:sz w:val="20"/>
                <w:szCs w:val="20"/>
              </w:rPr>
              <w:t>0</w:t>
            </w:r>
          </w:p>
        </w:tc>
        <w:tc>
          <w:tcPr>
            <w:tcW w:w="455" w:type="pct"/>
            <w:tcBorders>
              <w:top w:val="single" w:sz="4" w:space="0" w:color="auto"/>
              <w:left w:val="nil"/>
              <w:bottom w:val="single" w:sz="4" w:space="0" w:color="auto"/>
              <w:right w:val="single" w:sz="4" w:space="0" w:color="auto"/>
            </w:tcBorders>
            <w:tcMar>
              <w:left w:w="43" w:type="dxa"/>
              <w:right w:w="43" w:type="dxa"/>
            </w:tcMar>
          </w:tcPr>
          <w:p w14:paraId="344C6582" w14:textId="361B2E5B" w:rsidR="004E5938" w:rsidRPr="006C150B" w:rsidRDefault="004E5938" w:rsidP="004E5938">
            <w:pPr>
              <w:suppressAutoHyphens/>
              <w:jc w:val="right"/>
              <w:rPr>
                <w:sz w:val="20"/>
                <w:szCs w:val="20"/>
                <w:lang w:eastAsia="en-CA"/>
              </w:rPr>
            </w:pPr>
            <w:r w:rsidRPr="006C150B">
              <w:rPr>
                <w:sz w:val="20"/>
                <w:szCs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1DF0E88" w14:textId="41D6A3F7" w:rsidR="004E5938" w:rsidRPr="006C150B" w:rsidRDefault="004E5938" w:rsidP="004E5938">
            <w:pPr>
              <w:suppressAutoHyphens/>
              <w:jc w:val="right"/>
              <w:rPr>
                <w:sz w:val="20"/>
                <w:szCs w:val="20"/>
                <w:lang w:eastAsia="en-CA"/>
              </w:rPr>
            </w:pPr>
            <w:r w:rsidRPr="006C150B">
              <w:rPr>
                <w:sz w:val="20"/>
                <w:szCs w:val="20"/>
              </w:rPr>
              <w:t>0</w:t>
            </w:r>
          </w:p>
        </w:tc>
        <w:tc>
          <w:tcPr>
            <w:tcW w:w="379" w:type="pct"/>
            <w:tcBorders>
              <w:top w:val="single" w:sz="4" w:space="0" w:color="auto"/>
              <w:left w:val="nil"/>
              <w:bottom w:val="single" w:sz="4" w:space="0" w:color="auto"/>
              <w:right w:val="single" w:sz="4" w:space="0" w:color="auto"/>
            </w:tcBorders>
            <w:tcMar>
              <w:left w:w="43" w:type="dxa"/>
              <w:right w:w="43" w:type="dxa"/>
            </w:tcMar>
          </w:tcPr>
          <w:p w14:paraId="153D5D3D" w14:textId="29B6E205" w:rsidR="004E5938" w:rsidRPr="006C150B" w:rsidRDefault="004E5938" w:rsidP="004E5938">
            <w:pPr>
              <w:suppressAutoHyphens/>
              <w:jc w:val="right"/>
              <w:rPr>
                <w:sz w:val="20"/>
                <w:szCs w:val="20"/>
                <w:lang w:eastAsia="en-CA"/>
              </w:rPr>
            </w:pPr>
            <w:r w:rsidRPr="006C150B">
              <w:rPr>
                <w:sz w:val="20"/>
                <w:szCs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6E2E9AF0" w14:textId="5618D2E5" w:rsidR="004E5938" w:rsidRPr="006C150B" w:rsidRDefault="004E5938" w:rsidP="004E5938">
            <w:pPr>
              <w:suppressAutoHyphens/>
              <w:jc w:val="right"/>
              <w:rPr>
                <w:sz w:val="20"/>
                <w:szCs w:val="20"/>
                <w:lang w:eastAsia="en-CA"/>
              </w:rPr>
            </w:pPr>
            <w:r w:rsidRPr="006C150B">
              <w:rPr>
                <w:sz w:val="20"/>
                <w:szCs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CFAE8B8" w14:textId="7225C284" w:rsidR="004E5938" w:rsidRPr="004E5938" w:rsidRDefault="004E5938" w:rsidP="004E5938">
            <w:pPr>
              <w:suppressAutoHyphens/>
              <w:jc w:val="right"/>
              <w:rPr>
                <w:sz w:val="20"/>
                <w:szCs w:val="20"/>
                <w:lang w:eastAsia="en-CA"/>
              </w:rPr>
            </w:pPr>
            <w:r w:rsidRPr="004E5938">
              <w:rPr>
                <w:color w:val="000000"/>
                <w:sz w:val="20"/>
                <w:szCs w:val="20"/>
              </w:rPr>
              <w:t>79,247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0BE9451" w14:textId="615C49EE" w:rsidR="004E5938" w:rsidRPr="004E5938" w:rsidRDefault="004E5938" w:rsidP="00791B14">
            <w:pPr>
              <w:suppressAutoHyphens/>
              <w:jc w:val="center"/>
              <w:rPr>
                <w:sz w:val="20"/>
                <w:szCs w:val="20"/>
                <w:lang w:eastAsia="en-CA"/>
              </w:rPr>
            </w:pPr>
            <w:r w:rsidRPr="004E5938">
              <w:rPr>
                <w:color w:val="000000"/>
                <w:sz w:val="20"/>
                <w:szCs w:val="20"/>
              </w:rPr>
              <w:t>9.0</w:t>
            </w:r>
          </w:p>
        </w:tc>
      </w:tr>
      <w:tr w:rsidR="000F6F99" w:rsidRPr="006C150B" w14:paraId="15EB3EEE"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9B3EC82" w14:textId="08E05ED5" w:rsidR="004E5938" w:rsidRPr="006C150B" w:rsidRDefault="004E5938" w:rsidP="004E5938">
            <w:pPr>
              <w:suppressAutoHyphens/>
              <w:ind w:left="96"/>
              <w:jc w:val="left"/>
              <w:rPr>
                <w:sz w:val="20"/>
                <w:szCs w:val="20"/>
                <w:lang w:eastAsia="en-CA"/>
              </w:rPr>
            </w:pPr>
            <w:r w:rsidRPr="006C150B">
              <w:rPr>
                <w:sz w:val="20"/>
                <w:szCs w:val="20"/>
              </w:rPr>
              <w:t>Commercial</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6852380" w14:textId="7AF5AD2D" w:rsidR="004E5938" w:rsidRPr="006C150B" w:rsidRDefault="004E5938" w:rsidP="004E5938">
            <w:pPr>
              <w:suppressAutoHyphens/>
              <w:jc w:val="right"/>
              <w:rPr>
                <w:sz w:val="20"/>
                <w:szCs w:val="20"/>
                <w:lang w:eastAsia="en-CA"/>
              </w:rPr>
            </w:pPr>
            <w:r>
              <w:rPr>
                <w:color w:val="000000"/>
                <w:sz w:val="20"/>
                <w:szCs w:val="20"/>
              </w:rPr>
              <w:t>135,850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2CAFAB09" w14:textId="5BE3C7A1" w:rsidR="004E5938" w:rsidRPr="006C150B" w:rsidRDefault="004E5938" w:rsidP="004E5938">
            <w:pPr>
              <w:suppressAutoHyphens/>
              <w:jc w:val="right"/>
              <w:rPr>
                <w:sz w:val="20"/>
                <w:szCs w:val="20"/>
                <w:lang w:eastAsia="en-CA"/>
              </w:rPr>
            </w:pPr>
            <w:r>
              <w:rPr>
                <w:color w:val="000000"/>
                <w:sz w:val="20"/>
                <w:szCs w:val="20"/>
              </w:rPr>
              <w:t>223,531</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414153" w14:textId="3FA3EDBF" w:rsidR="004E5938" w:rsidRPr="006C150B" w:rsidRDefault="004E5938" w:rsidP="004E5938">
            <w:pPr>
              <w:suppressAutoHyphens/>
              <w:jc w:val="right"/>
              <w:rPr>
                <w:sz w:val="20"/>
                <w:szCs w:val="20"/>
              </w:rPr>
            </w:pPr>
            <w:r w:rsidRPr="00A77368">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73EAD0" w14:textId="3A356657" w:rsidR="004E5938" w:rsidRPr="006C150B" w:rsidRDefault="004E5938" w:rsidP="004E5938">
            <w:pPr>
              <w:suppressAutoHyphens/>
              <w:jc w:val="right"/>
              <w:rPr>
                <w:sz w:val="20"/>
                <w:szCs w:val="20"/>
                <w:lang w:eastAsia="en-CA"/>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040959" w14:textId="796805E8" w:rsidR="004E5938" w:rsidRPr="006C150B" w:rsidRDefault="004E5938" w:rsidP="004E5938">
            <w:pPr>
              <w:suppressAutoHyphens/>
              <w:jc w:val="right"/>
              <w:rPr>
                <w:sz w:val="20"/>
                <w:szCs w:val="20"/>
                <w:lang w:eastAsia="en-CA"/>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E788BB" w14:textId="01CB9096" w:rsidR="004E5938" w:rsidRPr="006C150B" w:rsidRDefault="004E5938" w:rsidP="004E5938">
            <w:pPr>
              <w:suppressAutoHyphens/>
              <w:jc w:val="right"/>
              <w:rPr>
                <w:sz w:val="20"/>
                <w:szCs w:val="20"/>
                <w:lang w:eastAsia="en-CA"/>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7528E7" w14:textId="64EA0CF1" w:rsidR="00991E5B" w:rsidRPr="007E5088" w:rsidRDefault="00C97188" w:rsidP="0097716D">
            <w:pPr>
              <w:suppressAutoHyphens/>
              <w:jc w:val="right"/>
              <w:rPr>
                <w:sz w:val="20"/>
                <w:szCs w:val="20"/>
                <w:lang w:eastAsia="en-CA"/>
              </w:rPr>
            </w:pPr>
            <w:r w:rsidRPr="007E5088">
              <w:rPr>
                <w:sz w:val="20"/>
                <w:szCs w:val="20"/>
                <w:lang w:eastAsia="en-CA"/>
              </w:rPr>
              <w:t>6,80</w:t>
            </w:r>
            <w:r w:rsidR="00991E5B" w:rsidRPr="007E5088">
              <w:rPr>
                <w:sz w:val="20"/>
                <w:szCs w:val="20"/>
                <w:lang w:eastAsia="en-CA"/>
              </w:rPr>
              <w:t>3</w:t>
            </w:r>
          </w:p>
        </w:tc>
        <w:tc>
          <w:tcPr>
            <w:tcW w:w="45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5AEFDE2" w14:textId="60E2A665" w:rsidR="004E5938" w:rsidRPr="004E5938" w:rsidRDefault="00CC6CC5" w:rsidP="004E5938">
            <w:pPr>
              <w:suppressAutoHyphens/>
              <w:jc w:val="right"/>
              <w:rPr>
                <w:sz w:val="20"/>
                <w:szCs w:val="20"/>
                <w:lang w:eastAsia="en-CA"/>
              </w:rPr>
            </w:pPr>
            <w:r>
              <w:rPr>
                <w:color w:val="000000"/>
                <w:sz w:val="20"/>
                <w:szCs w:val="20"/>
              </w:rPr>
              <w:t>366,184</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654EAA61" w14:textId="50A3D601" w:rsidR="004E5938" w:rsidRPr="004E5938" w:rsidRDefault="004E5938" w:rsidP="00791B14">
            <w:pPr>
              <w:suppressAutoHyphens/>
              <w:jc w:val="center"/>
              <w:rPr>
                <w:sz w:val="20"/>
                <w:szCs w:val="20"/>
                <w:lang w:eastAsia="en-CA"/>
              </w:rPr>
            </w:pPr>
            <w:r w:rsidRPr="004E5938">
              <w:rPr>
                <w:color w:val="000000"/>
                <w:sz w:val="20"/>
                <w:szCs w:val="20"/>
              </w:rPr>
              <w:t>4</w:t>
            </w:r>
            <w:r w:rsidR="005D31B5">
              <w:rPr>
                <w:color w:val="000000"/>
                <w:sz w:val="20"/>
                <w:szCs w:val="20"/>
              </w:rPr>
              <w:t>1.5</w:t>
            </w:r>
          </w:p>
        </w:tc>
      </w:tr>
      <w:tr w:rsidR="000F6F99" w:rsidRPr="006C150B" w14:paraId="066D5D80"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D9F551" w14:textId="59279A13" w:rsidR="00E873EB" w:rsidRPr="006C150B" w:rsidRDefault="00E873EB" w:rsidP="00E873EB">
            <w:pPr>
              <w:suppressAutoHyphens/>
              <w:ind w:left="96"/>
              <w:jc w:val="left"/>
              <w:rPr>
                <w:sz w:val="20"/>
                <w:szCs w:val="20"/>
                <w:lang w:eastAsia="en-CA"/>
              </w:rPr>
            </w:pPr>
            <w:r w:rsidRPr="006C150B">
              <w:rPr>
                <w:sz w:val="20"/>
                <w:szCs w:val="20"/>
              </w:rPr>
              <w:t>Industrial</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A521DB" w14:textId="55439C92" w:rsidR="00E873EB" w:rsidRPr="006C150B" w:rsidRDefault="00E873EB" w:rsidP="00E873EB">
            <w:pPr>
              <w:suppressAutoHyphens/>
              <w:jc w:val="right"/>
              <w:rPr>
                <w:sz w:val="20"/>
                <w:szCs w:val="20"/>
                <w:lang w:eastAsia="en-CA"/>
              </w:rPr>
            </w:pPr>
            <w:r w:rsidRPr="00A77368">
              <w:rPr>
                <w:sz w:val="20"/>
                <w:szCs w:val="20"/>
                <w:lang w:eastAsia="en-CA"/>
              </w:rPr>
              <w:t>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6A10AB18" w14:textId="3DE2C4DD" w:rsidR="00E873EB" w:rsidRPr="006C150B" w:rsidRDefault="00E873EB" w:rsidP="00E873EB">
            <w:pPr>
              <w:suppressAutoHyphens/>
              <w:jc w:val="right"/>
              <w:rPr>
                <w:sz w:val="20"/>
                <w:szCs w:val="20"/>
                <w:lang w:eastAsia="en-CA"/>
              </w:rPr>
            </w:pPr>
            <w:r>
              <w:rPr>
                <w:color w:val="000000"/>
                <w:sz w:val="20"/>
                <w:szCs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809E13" w14:textId="0EE47C5A" w:rsidR="00E873EB" w:rsidRPr="006C150B" w:rsidRDefault="00E873EB" w:rsidP="00E873EB">
            <w:pPr>
              <w:suppressAutoHyphens/>
              <w:jc w:val="right"/>
              <w:rPr>
                <w:sz w:val="20"/>
                <w:szCs w:val="20"/>
                <w:lang w:eastAsia="en-CA"/>
              </w:rPr>
            </w:pPr>
            <w:r w:rsidRPr="00A77368">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3CF707" w14:textId="2DA3EB9A" w:rsidR="00E873EB" w:rsidRPr="006C150B" w:rsidRDefault="00E873EB" w:rsidP="00E873EB">
            <w:pPr>
              <w:suppressAutoHyphens/>
              <w:jc w:val="right"/>
              <w:rPr>
                <w:sz w:val="20"/>
                <w:szCs w:val="20"/>
                <w:lang w:eastAsia="en-CA"/>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DD7CE4" w14:textId="26B79303" w:rsidR="00E873EB" w:rsidRPr="006C150B" w:rsidRDefault="00E873EB" w:rsidP="00E873EB">
            <w:pPr>
              <w:suppressAutoHyphens/>
              <w:jc w:val="right"/>
              <w:rPr>
                <w:sz w:val="20"/>
                <w:szCs w:val="20"/>
                <w:lang w:eastAsia="en-CA"/>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0D1D42" w14:textId="79768442" w:rsidR="00E873EB" w:rsidRPr="006C150B" w:rsidRDefault="00E873EB" w:rsidP="00E873EB">
            <w:pPr>
              <w:suppressAutoHyphens/>
              <w:jc w:val="right"/>
              <w:rPr>
                <w:sz w:val="20"/>
                <w:szCs w:val="20"/>
                <w:lang w:eastAsia="en-CA"/>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282C24" w14:textId="53CF1AA5" w:rsidR="00E873EB" w:rsidRPr="007E5088" w:rsidRDefault="00E873EB" w:rsidP="00E873EB">
            <w:pPr>
              <w:suppressAutoHyphens/>
              <w:jc w:val="right"/>
              <w:rPr>
                <w:sz w:val="20"/>
                <w:szCs w:val="20"/>
                <w:lang w:eastAsia="en-CA"/>
              </w:rPr>
            </w:pPr>
            <w:r w:rsidRPr="007E5088">
              <w:rPr>
                <w:sz w:val="20"/>
                <w:szCs w:val="20"/>
                <w:lang w:eastAsia="en-CA"/>
              </w:rPr>
              <w:t>0</w:t>
            </w:r>
          </w:p>
        </w:tc>
        <w:tc>
          <w:tcPr>
            <w:tcW w:w="45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4323FA4" w14:textId="4E6BBB39" w:rsidR="00E873EB" w:rsidRPr="004E5938" w:rsidRDefault="00E873EB" w:rsidP="00E873EB">
            <w:pPr>
              <w:suppressAutoHyphens/>
              <w:jc w:val="right"/>
              <w:rPr>
                <w:sz w:val="20"/>
                <w:szCs w:val="20"/>
                <w:lang w:eastAsia="en-CA"/>
              </w:rPr>
            </w:pPr>
            <w:r>
              <w:rPr>
                <w:color w:val="000000"/>
                <w:sz w:val="20"/>
                <w:szCs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36C032E5" w14:textId="3D6D9552" w:rsidR="00E873EB" w:rsidRPr="004E5938" w:rsidRDefault="00E873EB" w:rsidP="00791B14">
            <w:pPr>
              <w:suppressAutoHyphens/>
              <w:jc w:val="center"/>
              <w:rPr>
                <w:sz w:val="20"/>
                <w:szCs w:val="20"/>
                <w:lang w:eastAsia="en-CA"/>
              </w:rPr>
            </w:pPr>
            <w:r w:rsidRPr="004E5938">
              <w:rPr>
                <w:color w:val="000000"/>
                <w:sz w:val="20"/>
                <w:szCs w:val="20"/>
              </w:rPr>
              <w:t>0.0</w:t>
            </w:r>
          </w:p>
        </w:tc>
      </w:tr>
      <w:tr w:rsidR="000F6F99" w:rsidRPr="006C150B" w14:paraId="390C68B8"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07C1C13" w14:textId="4D60DE31" w:rsidR="00E873EB" w:rsidRPr="006C150B" w:rsidRDefault="00E873EB" w:rsidP="00E873EB">
            <w:pPr>
              <w:suppressAutoHyphens/>
              <w:ind w:left="96"/>
              <w:jc w:val="left"/>
              <w:rPr>
                <w:sz w:val="20"/>
                <w:szCs w:val="20"/>
              </w:rPr>
            </w:pPr>
            <w:r w:rsidRPr="006C150B">
              <w:rPr>
                <w:sz w:val="20"/>
                <w:szCs w:val="20"/>
              </w:rPr>
              <w:t>Transport</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4DE170" w14:textId="5EAF6E27" w:rsidR="00E873EB" w:rsidRPr="006C150B" w:rsidRDefault="00E873EB" w:rsidP="00E873EB">
            <w:pPr>
              <w:suppressAutoHyphens/>
              <w:jc w:val="right"/>
              <w:rPr>
                <w:sz w:val="20"/>
                <w:szCs w:val="20"/>
              </w:rPr>
            </w:pPr>
            <w:r w:rsidRPr="00A77368">
              <w:rPr>
                <w:sz w:val="20"/>
                <w:szCs w:val="20"/>
                <w:lang w:eastAsia="en-CA"/>
              </w:rPr>
              <w:t>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7ACE6C09" w14:textId="7563CDA4" w:rsidR="00E873EB" w:rsidRPr="006C150B" w:rsidRDefault="00E873EB" w:rsidP="00E873EB">
            <w:pPr>
              <w:suppressAutoHyphens/>
              <w:jc w:val="right"/>
              <w:rPr>
                <w:sz w:val="20"/>
                <w:szCs w:val="20"/>
              </w:rPr>
            </w:pPr>
            <w:r>
              <w:rPr>
                <w:color w:val="000000"/>
                <w:sz w:val="20"/>
                <w:szCs w:val="20"/>
              </w:rPr>
              <w:t>4,510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139A1E" w14:textId="6E833281" w:rsidR="00E873EB" w:rsidRPr="006C150B" w:rsidRDefault="00E873EB" w:rsidP="00E873EB">
            <w:pPr>
              <w:suppressAutoHyphens/>
              <w:jc w:val="right"/>
              <w:rPr>
                <w:sz w:val="20"/>
                <w:szCs w:val="20"/>
              </w:rPr>
            </w:pPr>
            <w:r w:rsidRPr="00A77368">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0C4CAF" w14:textId="04923E2D" w:rsidR="00E873EB" w:rsidRPr="006C150B" w:rsidRDefault="00E873EB" w:rsidP="00E873EB">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E6C2F9" w14:textId="6B8FAC22" w:rsidR="00E873EB" w:rsidRPr="006C150B" w:rsidRDefault="00E873EB" w:rsidP="00E873EB">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D2856E" w14:textId="52BCD9E7" w:rsidR="00E873EB" w:rsidRPr="006C150B" w:rsidRDefault="00E873EB" w:rsidP="00E873EB">
            <w:pPr>
              <w:suppressAutoHyphens/>
              <w:jc w:val="right"/>
              <w:rPr>
                <w:sz w:val="20"/>
                <w:szCs w:val="20"/>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557E91" w14:textId="4B3DFF7C" w:rsidR="00E873EB" w:rsidRPr="007E5088" w:rsidRDefault="00E873EB" w:rsidP="00E873EB">
            <w:pPr>
              <w:suppressAutoHyphens/>
              <w:jc w:val="right"/>
              <w:rPr>
                <w:sz w:val="20"/>
                <w:szCs w:val="20"/>
              </w:rPr>
            </w:pPr>
            <w:r w:rsidRPr="007E5088">
              <w:rPr>
                <w:sz w:val="20"/>
                <w:szCs w:val="20"/>
                <w:lang w:eastAsia="en-CA"/>
              </w:rPr>
              <w:t>0</w:t>
            </w:r>
          </w:p>
        </w:tc>
        <w:tc>
          <w:tcPr>
            <w:tcW w:w="45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DE53D97" w14:textId="10D4CE58" w:rsidR="00E873EB" w:rsidRPr="004E5938" w:rsidRDefault="00E873EB" w:rsidP="00E873EB">
            <w:pPr>
              <w:suppressAutoHyphens/>
              <w:jc w:val="right"/>
              <w:rPr>
                <w:sz w:val="20"/>
                <w:szCs w:val="20"/>
              </w:rPr>
            </w:pPr>
            <w:r w:rsidRPr="004E5938">
              <w:rPr>
                <w:color w:val="000000"/>
                <w:sz w:val="20"/>
                <w:szCs w:val="20"/>
              </w:rPr>
              <w:t>4,510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3E78BD8C" w14:textId="300644B4" w:rsidR="00E873EB" w:rsidRPr="004E5938" w:rsidRDefault="00E873EB" w:rsidP="00791B14">
            <w:pPr>
              <w:suppressAutoHyphens/>
              <w:jc w:val="center"/>
              <w:rPr>
                <w:sz w:val="20"/>
                <w:szCs w:val="20"/>
              </w:rPr>
            </w:pPr>
            <w:r w:rsidRPr="004E5938">
              <w:rPr>
                <w:color w:val="000000"/>
                <w:sz w:val="20"/>
                <w:szCs w:val="20"/>
              </w:rPr>
              <w:t>0.5</w:t>
            </w:r>
          </w:p>
        </w:tc>
      </w:tr>
      <w:tr w:rsidR="00AD1EB3" w:rsidRPr="006C150B" w14:paraId="5EA5C358"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20EDD233" w14:textId="3D5F2E11" w:rsidR="00AD1EB3" w:rsidRPr="007E5088" w:rsidRDefault="00AD1EB3" w:rsidP="00AD1EB3">
            <w:pPr>
              <w:suppressAutoHyphens/>
              <w:ind w:left="521"/>
              <w:jc w:val="left"/>
              <w:rPr>
                <w:sz w:val="20"/>
                <w:szCs w:val="20"/>
              </w:rPr>
            </w:pPr>
            <w:r w:rsidRPr="007E5088">
              <w:rPr>
                <w:b/>
                <w:bCs/>
                <w:sz w:val="20"/>
                <w:szCs w:val="20"/>
                <w:lang w:eastAsia="en-CA"/>
              </w:rPr>
              <w:t>A</w:t>
            </w:r>
            <w:r w:rsidR="008A4D3B" w:rsidRPr="007E5088">
              <w:rPr>
                <w:b/>
                <w:bCs/>
                <w:sz w:val="20"/>
                <w:szCs w:val="20"/>
                <w:lang w:eastAsia="en-CA"/>
              </w:rPr>
              <w:t>ir-conditioning</w:t>
            </w:r>
            <w:r w:rsidRPr="007E5088">
              <w:rPr>
                <w:b/>
                <w:bCs/>
                <w:sz w:val="20"/>
                <w:szCs w:val="20"/>
                <w:lang w:eastAsia="en-CA"/>
              </w:rPr>
              <w:t xml:space="preserve"> subsectors</w:t>
            </w:r>
          </w:p>
        </w:tc>
      </w:tr>
      <w:tr w:rsidR="000F6F99" w:rsidRPr="006C150B" w14:paraId="334C9508"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CA8B6F7" w14:textId="549E5708" w:rsidR="00E873EB" w:rsidRPr="006C150B" w:rsidRDefault="00E873EB" w:rsidP="00E873EB">
            <w:pPr>
              <w:suppressAutoHyphens/>
              <w:ind w:left="96"/>
              <w:jc w:val="left"/>
              <w:rPr>
                <w:sz w:val="20"/>
                <w:szCs w:val="20"/>
                <w:lang w:eastAsia="en-CA"/>
              </w:rPr>
            </w:pPr>
            <w:r w:rsidRPr="006C150B">
              <w:rPr>
                <w:sz w:val="20"/>
                <w:szCs w:val="20"/>
              </w:rPr>
              <w:t>Residential</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7FF5CC" w14:textId="5C1BD647" w:rsidR="00E873EB" w:rsidRPr="006C150B" w:rsidRDefault="00E873EB" w:rsidP="00E873EB">
            <w:pPr>
              <w:suppressAutoHyphens/>
              <w:jc w:val="right"/>
              <w:rPr>
                <w:sz w:val="20"/>
                <w:szCs w:val="20"/>
                <w:lang w:eastAsia="en-CA"/>
              </w:rPr>
            </w:pPr>
            <w:r w:rsidRPr="00A77368">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058BAB" w14:textId="5742E321" w:rsidR="00E873EB" w:rsidRPr="006C150B" w:rsidRDefault="00E873EB" w:rsidP="00E873EB">
            <w:pPr>
              <w:suppressAutoHyphens/>
              <w:jc w:val="right"/>
              <w:rPr>
                <w:sz w:val="20"/>
                <w:szCs w:val="20"/>
                <w:lang w:eastAsia="en-CA"/>
              </w:rPr>
            </w:pPr>
            <w:r w:rsidRPr="00A77368">
              <w:rPr>
                <w:sz w:val="20"/>
                <w:szCs w:val="20"/>
                <w:lang w:eastAsia="en-CA"/>
              </w:rPr>
              <w:t>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ECC02ED" w14:textId="55E2F282" w:rsidR="00E873EB" w:rsidRPr="006C150B" w:rsidRDefault="00E873EB" w:rsidP="00E873EB">
            <w:pPr>
              <w:suppressAutoHyphens/>
              <w:jc w:val="right"/>
              <w:rPr>
                <w:sz w:val="20"/>
                <w:szCs w:val="20"/>
                <w:lang w:eastAsia="en-CA"/>
              </w:rPr>
            </w:pPr>
            <w:r>
              <w:rPr>
                <w:color w:val="000000"/>
                <w:sz w:val="20"/>
                <w:szCs w:val="20"/>
              </w:rPr>
              <w:t>68,115</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39915D6" w14:textId="4E1ACBC4" w:rsidR="00E873EB" w:rsidRPr="006C150B" w:rsidRDefault="00E873EB" w:rsidP="00E873EB">
            <w:pPr>
              <w:suppressAutoHyphens/>
              <w:jc w:val="right"/>
              <w:rPr>
                <w:sz w:val="20"/>
                <w:szCs w:val="20"/>
                <w:lang w:eastAsia="en-CA"/>
              </w:rPr>
            </w:pPr>
            <w:r>
              <w:rPr>
                <w:color w:val="000000"/>
                <w:sz w:val="20"/>
                <w:szCs w:val="20"/>
              </w:rPr>
              <w:t>51,442</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E7A77C" w14:textId="5086AFDA" w:rsidR="00E873EB" w:rsidRPr="006C150B" w:rsidRDefault="00E873EB" w:rsidP="00E873EB">
            <w:pPr>
              <w:suppressAutoHyphens/>
              <w:jc w:val="right"/>
              <w:rPr>
                <w:sz w:val="20"/>
                <w:szCs w:val="20"/>
                <w:lang w:eastAsia="en-CA"/>
              </w:rPr>
            </w:pPr>
            <w:r>
              <w:rPr>
                <w:color w:val="000000"/>
                <w:sz w:val="20"/>
                <w:szCs w:val="20"/>
              </w:rPr>
              <w:t>27,917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10F360" w14:textId="7983BDB1" w:rsidR="00E873EB" w:rsidRPr="006C150B" w:rsidRDefault="00E873EB" w:rsidP="00E873EB">
            <w:pPr>
              <w:suppressAutoHyphens/>
              <w:jc w:val="right"/>
              <w:rPr>
                <w:sz w:val="20"/>
                <w:szCs w:val="20"/>
                <w:lang w:eastAsia="en-CA"/>
              </w:rPr>
            </w:pPr>
            <w:r>
              <w:rPr>
                <w:color w:val="000000"/>
                <w:sz w:val="20"/>
                <w:szCs w:val="20"/>
              </w:rPr>
              <w:t>30,570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1556D9E" w14:textId="5ECA2F35" w:rsidR="00E873EB" w:rsidRPr="007E5088" w:rsidRDefault="00C97188" w:rsidP="00E873EB">
            <w:pPr>
              <w:suppressAutoHyphens/>
              <w:jc w:val="right"/>
              <w:rPr>
                <w:sz w:val="20"/>
                <w:szCs w:val="20"/>
                <w:lang w:eastAsia="en-CA"/>
              </w:rPr>
            </w:pPr>
            <w:r w:rsidRPr="007E5088">
              <w:rPr>
                <w:color w:val="000000"/>
                <w:sz w:val="20"/>
                <w:szCs w:val="20"/>
              </w:rPr>
              <w:t>6,77</w:t>
            </w:r>
            <w:r w:rsidR="00991E5B" w:rsidRPr="007E5088">
              <w:rPr>
                <w:color w:val="000000"/>
                <w:sz w:val="20"/>
                <w:szCs w:val="20"/>
              </w:rPr>
              <w:t>5</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55AF24C" w14:textId="6D7E49C7" w:rsidR="00E873EB" w:rsidRPr="006C150B" w:rsidRDefault="00E873EB" w:rsidP="00E873EB">
            <w:pPr>
              <w:suppressAutoHyphens/>
              <w:jc w:val="right"/>
              <w:rPr>
                <w:sz w:val="20"/>
                <w:szCs w:val="20"/>
                <w:lang w:eastAsia="en-CA"/>
              </w:rPr>
            </w:pPr>
            <w:r>
              <w:rPr>
                <w:color w:val="000000"/>
                <w:sz w:val="20"/>
                <w:szCs w:val="20"/>
              </w:rPr>
              <w:t>18</w:t>
            </w:r>
            <w:r w:rsidR="00CC6CC5">
              <w:rPr>
                <w:color w:val="000000"/>
                <w:sz w:val="20"/>
                <w:szCs w:val="20"/>
              </w:rPr>
              <w:t>4</w:t>
            </w:r>
            <w:r>
              <w:rPr>
                <w:color w:val="000000"/>
                <w:sz w:val="20"/>
                <w:szCs w:val="20"/>
              </w:rPr>
              <w:t>,</w:t>
            </w:r>
            <w:r w:rsidR="00CC6CC5">
              <w:rPr>
                <w:color w:val="000000"/>
                <w:sz w:val="20"/>
                <w:szCs w:val="20"/>
              </w:rPr>
              <w:t>819</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D0E2920" w14:textId="62DD2D8E" w:rsidR="00E873EB" w:rsidRPr="00F357CA" w:rsidRDefault="00E873EB" w:rsidP="00791B14">
            <w:pPr>
              <w:suppressAutoHyphens/>
              <w:jc w:val="center"/>
              <w:rPr>
                <w:sz w:val="20"/>
                <w:szCs w:val="20"/>
                <w:lang w:eastAsia="en-CA"/>
              </w:rPr>
            </w:pPr>
            <w:r w:rsidRPr="00F357CA">
              <w:rPr>
                <w:color w:val="000000"/>
                <w:sz w:val="20"/>
                <w:szCs w:val="20"/>
              </w:rPr>
              <w:t>2</w:t>
            </w:r>
            <w:r w:rsidR="00130B14">
              <w:rPr>
                <w:color w:val="000000"/>
                <w:sz w:val="20"/>
                <w:szCs w:val="20"/>
              </w:rPr>
              <w:t>0.9</w:t>
            </w:r>
          </w:p>
        </w:tc>
      </w:tr>
      <w:tr w:rsidR="000F6F99" w:rsidRPr="006C150B" w14:paraId="0219370F"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F4E6EBA" w14:textId="2081C773" w:rsidR="00E873EB" w:rsidRPr="006C150B" w:rsidRDefault="00E873EB" w:rsidP="00E873EB">
            <w:pPr>
              <w:suppressAutoHyphens/>
              <w:ind w:left="96"/>
              <w:jc w:val="left"/>
              <w:rPr>
                <w:sz w:val="20"/>
                <w:szCs w:val="20"/>
              </w:rPr>
            </w:pPr>
            <w:r>
              <w:rPr>
                <w:sz w:val="20"/>
                <w:szCs w:val="20"/>
              </w:rPr>
              <w:t>Commercial</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FA97A8" w14:textId="77EF2934" w:rsidR="00E873EB" w:rsidRDefault="00E873EB" w:rsidP="00E873EB">
            <w:pPr>
              <w:suppressAutoHyphens/>
              <w:jc w:val="right"/>
              <w:rPr>
                <w:color w:val="000000"/>
                <w:sz w:val="20"/>
                <w:szCs w:val="20"/>
              </w:rPr>
            </w:pPr>
            <w:r w:rsidRPr="00A77368">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98E9D1" w14:textId="55E0BC32" w:rsidR="00E873EB" w:rsidRDefault="00E873EB" w:rsidP="00E873EB">
            <w:pPr>
              <w:suppressAutoHyphens/>
              <w:jc w:val="right"/>
              <w:rPr>
                <w:color w:val="000000"/>
                <w:sz w:val="20"/>
                <w:szCs w:val="20"/>
              </w:rPr>
            </w:pPr>
            <w:r w:rsidRPr="00A77368">
              <w:rPr>
                <w:sz w:val="20"/>
                <w:szCs w:val="20"/>
                <w:lang w:eastAsia="en-CA"/>
              </w:rPr>
              <w:t>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B4EAC0C" w14:textId="7A043062" w:rsidR="00E873EB" w:rsidRDefault="00E873EB" w:rsidP="00E873EB">
            <w:pPr>
              <w:suppressAutoHyphens/>
              <w:jc w:val="right"/>
              <w:rPr>
                <w:color w:val="000000"/>
                <w:sz w:val="20"/>
                <w:szCs w:val="20"/>
              </w:rPr>
            </w:pPr>
            <w:r>
              <w:rPr>
                <w:color w:val="000000"/>
                <w:sz w:val="20"/>
                <w:szCs w:val="20"/>
              </w:rPr>
              <w:t>102,162</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42B403F" w14:textId="0DC10F8C" w:rsidR="00E873EB" w:rsidRDefault="00E873EB" w:rsidP="00E873EB">
            <w:pPr>
              <w:suppressAutoHyphens/>
              <w:jc w:val="right"/>
              <w:rPr>
                <w:color w:val="000000"/>
                <w:sz w:val="20"/>
                <w:szCs w:val="20"/>
              </w:rPr>
            </w:pPr>
            <w:r>
              <w:rPr>
                <w:color w:val="000000"/>
                <w:sz w:val="20"/>
                <w:szCs w:val="20"/>
              </w:rPr>
              <w:t>18,235</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4C7C57" w14:textId="427E2FB9" w:rsidR="00E873EB" w:rsidRDefault="00E873EB" w:rsidP="00E873EB">
            <w:pPr>
              <w:suppressAutoHyphens/>
              <w:jc w:val="right"/>
              <w:rPr>
                <w:color w:val="000000"/>
                <w:sz w:val="20"/>
                <w:szCs w:val="20"/>
              </w:rPr>
            </w:pPr>
            <w:r>
              <w:rPr>
                <w:color w:val="000000"/>
                <w:sz w:val="20"/>
                <w:szCs w:val="20"/>
              </w:rPr>
              <w:t>18,580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34AEC12" w14:textId="7DF99914" w:rsidR="00E873EB" w:rsidRDefault="00E873EB" w:rsidP="00E873EB">
            <w:pPr>
              <w:suppressAutoHyphens/>
              <w:jc w:val="right"/>
              <w:rPr>
                <w:color w:val="000000"/>
                <w:sz w:val="20"/>
                <w:szCs w:val="20"/>
              </w:rPr>
            </w:pPr>
            <w:r>
              <w:rPr>
                <w:color w:val="000000"/>
                <w:sz w:val="20"/>
                <w:szCs w:val="20"/>
              </w:rPr>
              <w:t>20,403</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C4F5FE8" w14:textId="4A90EC1F" w:rsidR="00E873EB" w:rsidRPr="007E5088" w:rsidRDefault="00F56546" w:rsidP="00E873EB">
            <w:pPr>
              <w:suppressAutoHyphens/>
              <w:jc w:val="right"/>
              <w:rPr>
                <w:color w:val="000000"/>
                <w:sz w:val="20"/>
                <w:szCs w:val="20"/>
              </w:rPr>
            </w:pPr>
            <w:r w:rsidRPr="007E5088">
              <w:rPr>
                <w:color w:val="000000"/>
                <w:sz w:val="20"/>
                <w:szCs w:val="20"/>
              </w:rPr>
              <w:t>7,05</w:t>
            </w:r>
            <w:r w:rsidR="00991E5B" w:rsidRPr="007E5088">
              <w:rPr>
                <w:color w:val="000000"/>
                <w:sz w:val="20"/>
                <w:szCs w:val="20"/>
              </w:rPr>
              <w:t>7</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C1F1A61" w14:textId="5589A0D9" w:rsidR="00E873EB" w:rsidRDefault="00E873EB" w:rsidP="00E873EB">
            <w:pPr>
              <w:suppressAutoHyphens/>
              <w:jc w:val="right"/>
              <w:rPr>
                <w:color w:val="000000"/>
                <w:sz w:val="20"/>
                <w:szCs w:val="20"/>
              </w:rPr>
            </w:pPr>
            <w:r>
              <w:rPr>
                <w:color w:val="000000"/>
                <w:sz w:val="20"/>
                <w:szCs w:val="20"/>
              </w:rPr>
              <w:t>1</w:t>
            </w:r>
            <w:r w:rsidR="00CC6CC5">
              <w:rPr>
                <w:color w:val="000000"/>
                <w:sz w:val="20"/>
                <w:szCs w:val="20"/>
              </w:rPr>
              <w:t>66</w:t>
            </w:r>
            <w:r>
              <w:rPr>
                <w:color w:val="000000"/>
                <w:sz w:val="20"/>
                <w:szCs w:val="20"/>
              </w:rPr>
              <w:t>,</w:t>
            </w:r>
            <w:r w:rsidR="00CC6CC5">
              <w:rPr>
                <w:color w:val="000000"/>
                <w:sz w:val="20"/>
                <w:szCs w:val="20"/>
              </w:rPr>
              <w:t>437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43BF93" w14:textId="27EAE906" w:rsidR="00E873EB" w:rsidRPr="00F357CA" w:rsidRDefault="00E873EB" w:rsidP="00791B14">
            <w:pPr>
              <w:suppressAutoHyphens/>
              <w:jc w:val="center"/>
              <w:rPr>
                <w:color w:val="000000"/>
                <w:sz w:val="20"/>
                <w:szCs w:val="20"/>
              </w:rPr>
            </w:pPr>
            <w:r w:rsidRPr="00F357CA">
              <w:rPr>
                <w:color w:val="000000"/>
                <w:sz w:val="20"/>
                <w:szCs w:val="20"/>
              </w:rPr>
              <w:t>1</w:t>
            </w:r>
            <w:r w:rsidR="00130B14">
              <w:rPr>
                <w:color w:val="000000"/>
                <w:sz w:val="20"/>
                <w:szCs w:val="20"/>
              </w:rPr>
              <w:t>8.9</w:t>
            </w:r>
          </w:p>
        </w:tc>
      </w:tr>
      <w:tr w:rsidR="000F6F99" w:rsidRPr="006C150B" w14:paraId="7100F235"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BFE16AB" w14:textId="210E3847" w:rsidR="00E873EB" w:rsidRPr="006C150B" w:rsidRDefault="00E873EB" w:rsidP="00E873EB">
            <w:pPr>
              <w:suppressAutoHyphens/>
              <w:ind w:left="96"/>
              <w:jc w:val="left"/>
              <w:rPr>
                <w:sz w:val="20"/>
                <w:szCs w:val="20"/>
                <w:lang w:eastAsia="en-CA"/>
              </w:rPr>
            </w:pPr>
            <w:r w:rsidRPr="006C150B">
              <w:rPr>
                <w:sz w:val="20"/>
                <w:szCs w:val="20"/>
                <w:lang w:eastAsia="en-CA"/>
              </w:rPr>
              <w:t>Mobile</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DB871E3" w14:textId="460B716B" w:rsidR="00E873EB" w:rsidRPr="006C150B" w:rsidRDefault="00E873EB" w:rsidP="00E873EB">
            <w:pPr>
              <w:suppressAutoHyphens/>
              <w:jc w:val="right"/>
              <w:rPr>
                <w:sz w:val="20"/>
                <w:szCs w:val="20"/>
                <w:lang w:eastAsia="en-CA"/>
              </w:rPr>
            </w:pPr>
            <w:r>
              <w:rPr>
                <w:color w:val="000000"/>
                <w:sz w:val="20"/>
                <w:szCs w:val="20"/>
              </w:rPr>
              <w:t>21,450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F61484" w14:textId="1171F6A5" w:rsidR="00E873EB" w:rsidRPr="006C150B" w:rsidRDefault="00E873EB" w:rsidP="00E873EB">
            <w:pPr>
              <w:suppressAutoHyphens/>
              <w:jc w:val="right"/>
              <w:rPr>
                <w:sz w:val="20"/>
                <w:szCs w:val="20"/>
                <w:lang w:eastAsia="en-CA"/>
              </w:rPr>
            </w:pPr>
            <w:r w:rsidRPr="00A77368">
              <w:rPr>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7DD9F5" w14:textId="04FD72C2" w:rsidR="00E873EB" w:rsidRPr="006C150B" w:rsidRDefault="00E873EB" w:rsidP="00E873EB">
            <w:pPr>
              <w:suppressAutoHyphens/>
              <w:jc w:val="right"/>
              <w:rPr>
                <w:sz w:val="20"/>
                <w:szCs w:val="20"/>
                <w:lang w:eastAsia="en-CA"/>
              </w:rPr>
            </w:pPr>
            <w:r w:rsidRPr="00A77368">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1F42DA" w14:textId="4181C8F4" w:rsidR="00E873EB" w:rsidRPr="006C150B" w:rsidRDefault="00E873EB" w:rsidP="00E873EB">
            <w:pPr>
              <w:suppressAutoHyphens/>
              <w:jc w:val="right"/>
              <w:rPr>
                <w:sz w:val="20"/>
                <w:szCs w:val="20"/>
                <w:lang w:eastAsia="en-CA"/>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547D89" w14:textId="4922AA45" w:rsidR="00E873EB" w:rsidRPr="006C150B" w:rsidRDefault="00E873EB" w:rsidP="00E873EB">
            <w:pPr>
              <w:suppressAutoHyphens/>
              <w:jc w:val="right"/>
              <w:rPr>
                <w:sz w:val="20"/>
                <w:szCs w:val="20"/>
                <w:lang w:eastAsia="en-CA"/>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60D087" w14:textId="4D7EA5DF" w:rsidR="00E873EB" w:rsidRPr="006C150B" w:rsidRDefault="00E873EB" w:rsidP="00E873EB">
            <w:pPr>
              <w:suppressAutoHyphens/>
              <w:jc w:val="right"/>
              <w:rPr>
                <w:sz w:val="20"/>
                <w:szCs w:val="20"/>
                <w:lang w:eastAsia="en-CA"/>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2CAA21" w14:textId="06E2830E" w:rsidR="00E873EB" w:rsidRPr="007E5088" w:rsidRDefault="00E873EB" w:rsidP="00E873EB">
            <w:pPr>
              <w:suppressAutoHyphens/>
              <w:jc w:val="right"/>
              <w:rPr>
                <w:sz w:val="20"/>
                <w:szCs w:val="20"/>
                <w:lang w:eastAsia="en-CA"/>
              </w:rPr>
            </w:pPr>
            <w:r w:rsidRPr="007E5088">
              <w:rPr>
                <w:sz w:val="20"/>
                <w:szCs w:val="20"/>
                <w:lang w:eastAsia="en-CA"/>
              </w:rPr>
              <w:t>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00877ABA" w14:textId="406CBEBE" w:rsidR="00E873EB" w:rsidRPr="006C150B" w:rsidRDefault="00E873EB" w:rsidP="00E873EB">
            <w:pPr>
              <w:suppressAutoHyphens/>
              <w:jc w:val="right"/>
              <w:rPr>
                <w:sz w:val="20"/>
                <w:szCs w:val="20"/>
                <w:lang w:eastAsia="en-CA"/>
              </w:rPr>
            </w:pPr>
            <w:r>
              <w:rPr>
                <w:color w:val="000000"/>
                <w:sz w:val="20"/>
                <w:szCs w:val="20"/>
              </w:rPr>
              <w:t>21,450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687BD0AA" w14:textId="3A66BBEB" w:rsidR="00E873EB" w:rsidRPr="00F357CA" w:rsidRDefault="00E873EB" w:rsidP="00791B14">
            <w:pPr>
              <w:suppressAutoHyphens/>
              <w:jc w:val="center"/>
              <w:rPr>
                <w:sz w:val="20"/>
                <w:szCs w:val="20"/>
                <w:lang w:eastAsia="en-CA"/>
              </w:rPr>
            </w:pPr>
            <w:r w:rsidRPr="00F357CA">
              <w:rPr>
                <w:color w:val="000000"/>
                <w:sz w:val="20"/>
                <w:szCs w:val="20"/>
              </w:rPr>
              <w:t>2.4</w:t>
            </w:r>
          </w:p>
        </w:tc>
      </w:tr>
      <w:tr w:rsidR="000F6F99" w:rsidRPr="006C150B" w14:paraId="57779328"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C58C880" w14:textId="0C06631A" w:rsidR="00E873EB" w:rsidRPr="006C150B" w:rsidRDefault="00E873EB" w:rsidP="00E873EB">
            <w:pPr>
              <w:suppressAutoHyphens/>
              <w:ind w:left="96"/>
              <w:jc w:val="left"/>
              <w:rPr>
                <w:sz w:val="20"/>
                <w:szCs w:val="20"/>
                <w:lang w:eastAsia="en-CA"/>
              </w:rPr>
            </w:pPr>
            <w:r w:rsidRPr="006C150B">
              <w:rPr>
                <w:sz w:val="20"/>
                <w:szCs w:val="20"/>
                <w:lang w:eastAsia="en-CA"/>
              </w:rPr>
              <w:t>Other</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510AA0D" w14:textId="3B37A5A1" w:rsidR="00E873EB" w:rsidRPr="006C150B" w:rsidRDefault="00E873EB" w:rsidP="00E873EB">
            <w:pPr>
              <w:suppressAutoHyphens/>
              <w:jc w:val="right"/>
              <w:rPr>
                <w:sz w:val="20"/>
                <w:szCs w:val="20"/>
                <w:lang w:eastAsia="en-CA"/>
              </w:rPr>
            </w:pPr>
            <w:r>
              <w:rPr>
                <w:color w:val="000000"/>
                <w:sz w:val="20"/>
                <w:szCs w:val="20"/>
              </w:rPr>
              <w:t>14,300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585623" w14:textId="646EBFE1" w:rsidR="00E873EB" w:rsidRPr="006C150B" w:rsidRDefault="00E873EB" w:rsidP="00E873EB">
            <w:pPr>
              <w:suppressAutoHyphens/>
              <w:jc w:val="right"/>
              <w:rPr>
                <w:sz w:val="20"/>
                <w:szCs w:val="20"/>
                <w:lang w:eastAsia="en-CA"/>
              </w:rPr>
            </w:pPr>
            <w:r w:rsidRPr="00A77368">
              <w:rPr>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ED7D5E" w14:textId="43850CA6" w:rsidR="00E873EB" w:rsidRPr="006C150B" w:rsidRDefault="00E873EB" w:rsidP="00E873EB">
            <w:pPr>
              <w:suppressAutoHyphens/>
              <w:jc w:val="right"/>
              <w:rPr>
                <w:sz w:val="20"/>
                <w:szCs w:val="20"/>
              </w:rPr>
            </w:pPr>
            <w:r w:rsidRPr="00A77368">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EF5457" w14:textId="46630CA0" w:rsidR="00E873EB" w:rsidRPr="006C150B" w:rsidRDefault="00E873EB" w:rsidP="00E873EB">
            <w:pPr>
              <w:suppressAutoHyphens/>
              <w:jc w:val="right"/>
              <w:rPr>
                <w:sz w:val="20"/>
                <w:szCs w:val="20"/>
                <w:lang w:eastAsia="en-CA"/>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837B9A" w14:textId="3D3922AB" w:rsidR="00E873EB" w:rsidRPr="006C150B" w:rsidRDefault="00E873EB" w:rsidP="00E873EB">
            <w:pPr>
              <w:suppressAutoHyphens/>
              <w:jc w:val="right"/>
              <w:rPr>
                <w:sz w:val="20"/>
                <w:szCs w:val="20"/>
                <w:lang w:eastAsia="en-CA"/>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298F4B" w14:textId="4F8DB8C0" w:rsidR="00E873EB" w:rsidRPr="006C150B" w:rsidRDefault="00E873EB" w:rsidP="00E873EB">
            <w:pPr>
              <w:suppressAutoHyphens/>
              <w:jc w:val="right"/>
              <w:rPr>
                <w:sz w:val="20"/>
                <w:szCs w:val="20"/>
                <w:lang w:eastAsia="en-CA"/>
              </w:rPr>
            </w:pPr>
            <w:r w:rsidRPr="00A77368">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6B33F8" w14:textId="0300E9FA" w:rsidR="00E873EB" w:rsidRPr="007E5088" w:rsidRDefault="00E873EB" w:rsidP="00E873EB">
            <w:pPr>
              <w:suppressAutoHyphens/>
              <w:jc w:val="right"/>
              <w:rPr>
                <w:sz w:val="20"/>
                <w:szCs w:val="20"/>
                <w:lang w:eastAsia="en-CA"/>
              </w:rPr>
            </w:pPr>
            <w:r w:rsidRPr="007E5088">
              <w:rPr>
                <w:sz w:val="20"/>
                <w:szCs w:val="20"/>
                <w:lang w:eastAsia="en-CA"/>
              </w:rPr>
              <w:t>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6AB59785" w14:textId="593847C6" w:rsidR="00E873EB" w:rsidRPr="006C150B" w:rsidRDefault="00E873EB" w:rsidP="00E873EB">
            <w:pPr>
              <w:suppressAutoHyphens/>
              <w:jc w:val="right"/>
              <w:rPr>
                <w:sz w:val="20"/>
                <w:szCs w:val="20"/>
                <w:lang w:eastAsia="en-CA"/>
              </w:rPr>
            </w:pPr>
            <w:r>
              <w:rPr>
                <w:color w:val="000000"/>
                <w:sz w:val="20"/>
                <w:szCs w:val="20"/>
              </w:rPr>
              <w:t>14,300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5382AEC5" w14:textId="14CD1C38" w:rsidR="00E873EB" w:rsidRPr="00F357CA" w:rsidRDefault="00E873EB" w:rsidP="00791B14">
            <w:pPr>
              <w:suppressAutoHyphens/>
              <w:jc w:val="center"/>
              <w:rPr>
                <w:sz w:val="20"/>
                <w:szCs w:val="20"/>
                <w:lang w:eastAsia="en-CA"/>
              </w:rPr>
            </w:pPr>
            <w:r w:rsidRPr="00F357CA">
              <w:rPr>
                <w:sz w:val="20"/>
                <w:szCs w:val="20"/>
                <w:lang w:eastAsia="en-CA"/>
              </w:rPr>
              <w:t>1.6</w:t>
            </w:r>
          </w:p>
        </w:tc>
      </w:tr>
      <w:tr w:rsidR="000F6F99" w:rsidRPr="006C150B" w14:paraId="6550B6AB" w14:textId="77777777" w:rsidTr="000F6F99">
        <w:trPr>
          <w:trHeight w:val="227"/>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9479F2" w14:textId="70241AA7" w:rsidR="00DF170F" w:rsidRPr="0060496C" w:rsidRDefault="004E5938" w:rsidP="00711067">
            <w:pPr>
              <w:suppressAutoHyphens/>
              <w:ind w:left="96" w:right="84"/>
              <w:jc w:val="left"/>
              <w:rPr>
                <w:b/>
                <w:bCs/>
                <w:sz w:val="20"/>
                <w:szCs w:val="20"/>
              </w:rPr>
            </w:pPr>
            <w:r w:rsidRPr="0060496C">
              <w:rPr>
                <w:b/>
                <w:bCs/>
                <w:sz w:val="20"/>
                <w:szCs w:val="20"/>
              </w:rPr>
              <w:t>Subtotal servicing</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bottom"/>
          </w:tcPr>
          <w:p w14:paraId="3017190C" w14:textId="25FD5AC9" w:rsidR="004E5938" w:rsidRPr="0060496C" w:rsidRDefault="004E5938" w:rsidP="00644452">
            <w:pPr>
              <w:suppressAutoHyphens/>
              <w:jc w:val="right"/>
              <w:rPr>
                <w:b/>
                <w:bCs/>
                <w:sz w:val="20"/>
                <w:szCs w:val="20"/>
              </w:rPr>
            </w:pPr>
            <w:r w:rsidRPr="0060496C">
              <w:rPr>
                <w:b/>
                <w:bCs/>
                <w:color w:val="000000"/>
                <w:sz w:val="20"/>
                <w:szCs w:val="20"/>
              </w:rPr>
              <w:t>247,004</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bottom"/>
          </w:tcPr>
          <w:p w14:paraId="0128BCED" w14:textId="039090CA" w:rsidR="004E5938" w:rsidRPr="0060496C" w:rsidRDefault="004E5938" w:rsidP="00644452">
            <w:pPr>
              <w:suppressAutoHyphens/>
              <w:jc w:val="right"/>
              <w:rPr>
                <w:b/>
                <w:bCs/>
                <w:sz w:val="20"/>
                <w:szCs w:val="20"/>
              </w:rPr>
            </w:pPr>
            <w:r w:rsidRPr="0060496C">
              <w:rPr>
                <w:b/>
                <w:bCs/>
                <w:color w:val="000000"/>
                <w:sz w:val="20"/>
                <w:szCs w:val="20"/>
              </w:rPr>
              <w:t>231,884</w:t>
            </w:r>
          </w:p>
        </w:tc>
        <w:tc>
          <w:tcPr>
            <w:tcW w:w="454" w:type="pct"/>
            <w:tcBorders>
              <w:top w:val="nil"/>
              <w:left w:val="nil"/>
              <w:bottom w:val="single" w:sz="4" w:space="0" w:color="auto"/>
              <w:right w:val="single" w:sz="4" w:space="0" w:color="auto"/>
            </w:tcBorders>
            <w:shd w:val="clear" w:color="auto" w:fill="auto"/>
            <w:tcMar>
              <w:left w:w="43" w:type="dxa"/>
              <w:right w:w="43" w:type="dxa"/>
            </w:tcMar>
            <w:vAlign w:val="bottom"/>
          </w:tcPr>
          <w:p w14:paraId="12E4823A" w14:textId="5C0F3899" w:rsidR="004E5938" w:rsidRPr="0060496C" w:rsidRDefault="004E5938" w:rsidP="00745E62">
            <w:pPr>
              <w:suppressAutoHyphens/>
              <w:ind w:left="-183"/>
              <w:jc w:val="right"/>
              <w:rPr>
                <w:b/>
                <w:bCs/>
                <w:sz w:val="20"/>
                <w:szCs w:val="20"/>
              </w:rPr>
            </w:pPr>
            <w:r w:rsidRPr="0060496C">
              <w:rPr>
                <w:b/>
                <w:bCs/>
                <w:color w:val="000000"/>
                <w:sz w:val="20"/>
                <w:szCs w:val="20"/>
              </w:rPr>
              <w:t>170,277</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bottom"/>
          </w:tcPr>
          <w:p w14:paraId="6364B267" w14:textId="4EFB2DA8" w:rsidR="004E5938" w:rsidRPr="0060496C" w:rsidRDefault="004E5938" w:rsidP="00644452">
            <w:pPr>
              <w:suppressAutoHyphens/>
              <w:jc w:val="right"/>
              <w:rPr>
                <w:b/>
                <w:bCs/>
                <w:sz w:val="20"/>
                <w:szCs w:val="20"/>
              </w:rPr>
            </w:pPr>
            <w:r w:rsidRPr="0060496C">
              <w:rPr>
                <w:b/>
                <w:bCs/>
                <w:color w:val="000000"/>
                <w:sz w:val="20"/>
                <w:szCs w:val="20"/>
              </w:rPr>
              <w:t>69,677</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291CFBC3" w14:textId="15136B56" w:rsidR="004E5938" w:rsidRPr="0060496C" w:rsidRDefault="004E5938" w:rsidP="00644452">
            <w:pPr>
              <w:suppressAutoHyphens/>
              <w:jc w:val="right"/>
              <w:rPr>
                <w:b/>
                <w:bCs/>
                <w:sz w:val="20"/>
                <w:szCs w:val="20"/>
              </w:rPr>
            </w:pPr>
            <w:r w:rsidRPr="0060496C">
              <w:rPr>
                <w:b/>
                <w:bCs/>
                <w:color w:val="000000"/>
                <w:sz w:val="20"/>
                <w:szCs w:val="20"/>
              </w:rPr>
              <w:t>46,498</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57F33E02" w14:textId="25098BE6" w:rsidR="004E5938" w:rsidRPr="0060496C" w:rsidRDefault="004E5938" w:rsidP="00644452">
            <w:pPr>
              <w:suppressAutoHyphens/>
              <w:jc w:val="right"/>
              <w:rPr>
                <w:b/>
                <w:bCs/>
                <w:sz w:val="20"/>
                <w:szCs w:val="20"/>
              </w:rPr>
            </w:pPr>
            <w:r w:rsidRPr="0060496C">
              <w:rPr>
                <w:b/>
                <w:bCs/>
                <w:color w:val="000000"/>
                <w:sz w:val="20"/>
                <w:szCs w:val="20"/>
              </w:rPr>
              <w:t>50,973</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299EA839" w14:textId="272144A2" w:rsidR="004E5938" w:rsidRPr="007E5088" w:rsidRDefault="00CC6CC5" w:rsidP="00644452">
            <w:pPr>
              <w:suppressAutoHyphens/>
              <w:jc w:val="right"/>
              <w:rPr>
                <w:b/>
                <w:bCs/>
                <w:sz w:val="20"/>
                <w:szCs w:val="20"/>
              </w:rPr>
            </w:pPr>
            <w:r w:rsidRPr="007E5088">
              <w:rPr>
                <w:b/>
                <w:bCs/>
                <w:color w:val="000000"/>
                <w:sz w:val="20"/>
                <w:szCs w:val="20"/>
              </w:rPr>
              <w:t>20,635</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bottom"/>
          </w:tcPr>
          <w:p w14:paraId="46A84FD9" w14:textId="14497F5F" w:rsidR="004E5938" w:rsidRPr="0060496C" w:rsidRDefault="004E5938" w:rsidP="00644452">
            <w:pPr>
              <w:suppressAutoHyphens/>
              <w:jc w:val="right"/>
              <w:rPr>
                <w:b/>
                <w:bCs/>
                <w:sz w:val="20"/>
                <w:szCs w:val="20"/>
              </w:rPr>
            </w:pPr>
            <w:r w:rsidRPr="0060496C">
              <w:rPr>
                <w:b/>
                <w:bCs/>
                <w:color w:val="000000"/>
                <w:sz w:val="20"/>
                <w:szCs w:val="20"/>
              </w:rPr>
              <w:t>83</w:t>
            </w:r>
            <w:r w:rsidR="00CC6CC5" w:rsidRPr="0060496C">
              <w:rPr>
                <w:b/>
                <w:bCs/>
                <w:color w:val="000000"/>
                <w:sz w:val="20"/>
                <w:szCs w:val="20"/>
              </w:rPr>
              <w:t>6</w:t>
            </w:r>
            <w:r w:rsidRPr="0060496C">
              <w:rPr>
                <w:b/>
                <w:bCs/>
                <w:color w:val="000000"/>
                <w:sz w:val="20"/>
                <w:szCs w:val="20"/>
              </w:rPr>
              <w:t>,</w:t>
            </w:r>
            <w:r w:rsidR="00CC6CC5" w:rsidRPr="0060496C">
              <w:rPr>
                <w:b/>
                <w:bCs/>
                <w:color w:val="000000"/>
                <w:sz w:val="20"/>
                <w:szCs w:val="20"/>
              </w:rPr>
              <w:t>947</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420C1A10" w14:textId="1BC046BF" w:rsidR="004E5938" w:rsidRPr="0060496C" w:rsidRDefault="004E5938" w:rsidP="00791B14">
            <w:pPr>
              <w:suppressAutoHyphens/>
              <w:jc w:val="center"/>
              <w:rPr>
                <w:b/>
                <w:bCs/>
                <w:sz w:val="20"/>
                <w:szCs w:val="20"/>
              </w:rPr>
            </w:pPr>
            <w:r w:rsidRPr="0060496C">
              <w:rPr>
                <w:b/>
                <w:bCs/>
                <w:color w:val="000000"/>
                <w:sz w:val="20"/>
                <w:szCs w:val="20"/>
              </w:rPr>
              <w:t>94.8</w:t>
            </w:r>
          </w:p>
        </w:tc>
      </w:tr>
      <w:tr w:rsidR="000F6F99" w:rsidRPr="006C150B" w14:paraId="6A7DFE0D" w14:textId="77777777" w:rsidTr="000F6F99">
        <w:trPr>
          <w:trHeight w:val="227"/>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47CBCAC" w14:textId="0AC9A14B" w:rsidR="004E5938" w:rsidRPr="006C150B" w:rsidRDefault="004E5938" w:rsidP="004E5938">
            <w:pPr>
              <w:suppressAutoHyphens/>
              <w:ind w:left="96" w:right="84"/>
              <w:jc w:val="left"/>
              <w:rPr>
                <w:b/>
                <w:bCs/>
                <w:sz w:val="20"/>
                <w:szCs w:val="20"/>
              </w:rPr>
            </w:pPr>
            <w:r w:rsidRPr="006C150B">
              <w:rPr>
                <w:b/>
                <w:bCs/>
                <w:sz w:val="20"/>
                <w:szCs w:val="20"/>
              </w:rPr>
              <w:t>Total</w:t>
            </w:r>
            <w:r w:rsidR="00644452">
              <w:rPr>
                <w:b/>
                <w:bCs/>
                <w:sz w:val="20"/>
                <w:szCs w:val="20"/>
              </w:rPr>
              <w:t xml:space="preserve"> (CO</w:t>
            </w:r>
            <w:r w:rsidR="00644452" w:rsidRPr="00791B14">
              <w:rPr>
                <w:b/>
                <w:bCs/>
                <w:sz w:val="20"/>
                <w:szCs w:val="20"/>
                <w:vertAlign w:val="subscript"/>
              </w:rPr>
              <w:t>2</w:t>
            </w:r>
            <w:r w:rsidR="00644452">
              <w:rPr>
                <w:b/>
                <w:bCs/>
                <w:sz w:val="20"/>
                <w:szCs w:val="20"/>
                <w:vertAlign w:val="subscript"/>
              </w:rPr>
              <w:noBreakHyphen/>
            </w:r>
            <w:r w:rsidR="00644452">
              <w:rPr>
                <w:b/>
                <w:bCs/>
                <w:sz w:val="20"/>
                <w:szCs w:val="20"/>
              </w:rPr>
              <w:t>eq tonnes)</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05F0AAC" w14:textId="28665703" w:rsidR="004E5938" w:rsidRPr="006C150B" w:rsidRDefault="004E5938" w:rsidP="004E5938">
            <w:pPr>
              <w:suppressAutoHyphens/>
              <w:jc w:val="right"/>
              <w:rPr>
                <w:b/>
                <w:bCs/>
                <w:sz w:val="20"/>
                <w:szCs w:val="20"/>
                <w:lang w:eastAsia="en-CA"/>
              </w:rPr>
            </w:pPr>
            <w:r>
              <w:rPr>
                <w:b/>
                <w:bCs/>
                <w:color w:val="000000"/>
                <w:sz w:val="20"/>
                <w:szCs w:val="20"/>
              </w:rPr>
              <w:t>285,428</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9292972" w14:textId="7924D68B" w:rsidR="004E5938" w:rsidRPr="006C150B" w:rsidRDefault="004E5938" w:rsidP="004E5938">
            <w:pPr>
              <w:suppressAutoHyphens/>
              <w:jc w:val="right"/>
              <w:rPr>
                <w:b/>
                <w:bCs/>
                <w:sz w:val="20"/>
                <w:szCs w:val="20"/>
                <w:lang w:eastAsia="en-CA"/>
              </w:rPr>
            </w:pPr>
            <w:r>
              <w:rPr>
                <w:b/>
                <w:bCs/>
                <w:color w:val="000000"/>
                <w:sz w:val="20"/>
                <w:szCs w:val="20"/>
              </w:rPr>
              <w:t>231,884</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B27E6C3" w14:textId="15478524" w:rsidR="004E5938" w:rsidRPr="006C150B" w:rsidRDefault="004E5938" w:rsidP="00745E62">
            <w:pPr>
              <w:suppressAutoHyphens/>
              <w:ind w:left="-41"/>
              <w:jc w:val="right"/>
              <w:rPr>
                <w:b/>
                <w:bCs/>
                <w:sz w:val="20"/>
                <w:szCs w:val="20"/>
              </w:rPr>
            </w:pPr>
            <w:r>
              <w:rPr>
                <w:b/>
                <w:bCs/>
                <w:color w:val="000000"/>
                <w:sz w:val="20"/>
                <w:szCs w:val="20"/>
              </w:rPr>
              <w:t>174,661</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4CC937F" w14:textId="73CB6641" w:rsidR="004E5938" w:rsidRPr="006C150B" w:rsidRDefault="004E5938" w:rsidP="004E5938">
            <w:pPr>
              <w:suppressAutoHyphens/>
              <w:jc w:val="right"/>
              <w:rPr>
                <w:b/>
                <w:bCs/>
                <w:sz w:val="20"/>
                <w:szCs w:val="20"/>
                <w:lang w:eastAsia="en-CA"/>
              </w:rPr>
            </w:pPr>
            <w:r>
              <w:rPr>
                <w:b/>
                <w:bCs/>
                <w:color w:val="000000"/>
                <w:sz w:val="20"/>
                <w:szCs w:val="20"/>
              </w:rPr>
              <w:t>69,677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431BA5" w14:textId="5D1EC3F2" w:rsidR="004E5938" w:rsidRPr="006C150B" w:rsidRDefault="004E5938" w:rsidP="004E5938">
            <w:pPr>
              <w:suppressAutoHyphens/>
              <w:jc w:val="right"/>
              <w:rPr>
                <w:b/>
                <w:bCs/>
                <w:sz w:val="20"/>
                <w:szCs w:val="20"/>
                <w:lang w:eastAsia="en-CA"/>
              </w:rPr>
            </w:pPr>
            <w:r>
              <w:rPr>
                <w:b/>
                <w:bCs/>
                <w:color w:val="000000"/>
                <w:sz w:val="20"/>
                <w:szCs w:val="20"/>
              </w:rPr>
              <w:t>46,498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4885EBC" w14:textId="00501055" w:rsidR="004E5938" w:rsidRPr="006C150B" w:rsidRDefault="004E5938" w:rsidP="004E5938">
            <w:pPr>
              <w:suppressAutoHyphens/>
              <w:jc w:val="right"/>
              <w:rPr>
                <w:b/>
                <w:bCs/>
                <w:sz w:val="20"/>
                <w:szCs w:val="20"/>
                <w:lang w:eastAsia="en-CA"/>
              </w:rPr>
            </w:pPr>
            <w:r>
              <w:rPr>
                <w:b/>
                <w:bCs/>
                <w:color w:val="000000"/>
                <w:sz w:val="20"/>
                <w:szCs w:val="20"/>
              </w:rPr>
              <w:t>50,973</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EA72B50" w14:textId="185C4720" w:rsidR="004E5938" w:rsidRPr="006C150B" w:rsidRDefault="00CC6CC5" w:rsidP="004E5938">
            <w:pPr>
              <w:suppressAutoHyphens/>
              <w:jc w:val="right"/>
              <w:rPr>
                <w:b/>
                <w:bCs/>
                <w:sz w:val="20"/>
                <w:szCs w:val="20"/>
                <w:lang w:eastAsia="en-CA"/>
              </w:rPr>
            </w:pPr>
            <w:r>
              <w:rPr>
                <w:b/>
                <w:bCs/>
                <w:color w:val="000000"/>
                <w:sz w:val="20"/>
                <w:szCs w:val="20"/>
              </w:rPr>
              <w:t>23,551</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E356DD0" w14:textId="36F201DE" w:rsidR="004E5938" w:rsidRPr="006C150B" w:rsidRDefault="004E5938" w:rsidP="004E5938">
            <w:pPr>
              <w:suppressAutoHyphens/>
              <w:jc w:val="right"/>
              <w:rPr>
                <w:b/>
                <w:bCs/>
                <w:sz w:val="20"/>
                <w:szCs w:val="20"/>
              </w:rPr>
            </w:pPr>
            <w:r>
              <w:rPr>
                <w:b/>
                <w:bCs/>
                <w:color w:val="000000"/>
                <w:sz w:val="20"/>
                <w:szCs w:val="20"/>
              </w:rPr>
              <w:t>88</w:t>
            </w:r>
            <w:r w:rsidR="00CC6CC5">
              <w:rPr>
                <w:b/>
                <w:bCs/>
                <w:color w:val="000000"/>
                <w:sz w:val="20"/>
                <w:szCs w:val="20"/>
              </w:rPr>
              <w:t>2</w:t>
            </w:r>
            <w:r w:rsidR="004E2370">
              <w:rPr>
                <w:b/>
                <w:bCs/>
                <w:color w:val="000000"/>
                <w:sz w:val="20"/>
                <w:szCs w:val="20"/>
              </w:rPr>
              <w:t>,</w:t>
            </w:r>
            <w:r w:rsidR="00CC6CC5">
              <w:rPr>
                <w:b/>
                <w:bCs/>
                <w:color w:val="000000"/>
                <w:sz w:val="20"/>
                <w:szCs w:val="20"/>
              </w:rPr>
              <w:t>671</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2C27E8F" w14:textId="3EDA1566" w:rsidR="004E5938" w:rsidRPr="00745E62" w:rsidRDefault="004E5938" w:rsidP="00791B14">
            <w:pPr>
              <w:suppressAutoHyphens/>
              <w:jc w:val="center"/>
              <w:rPr>
                <w:b/>
                <w:bCs/>
                <w:sz w:val="20"/>
                <w:szCs w:val="20"/>
                <w:lang w:eastAsia="en-CA"/>
              </w:rPr>
            </w:pPr>
            <w:r w:rsidRPr="00745E62">
              <w:rPr>
                <w:b/>
                <w:bCs/>
                <w:color w:val="000000"/>
                <w:sz w:val="20"/>
                <w:szCs w:val="20"/>
              </w:rPr>
              <w:t>100.0</w:t>
            </w:r>
          </w:p>
        </w:tc>
      </w:tr>
      <w:tr w:rsidR="001C3A23" w:rsidRPr="001C3A23" w14:paraId="2991FCB8" w14:textId="77777777" w:rsidTr="0060496C">
        <w:trPr>
          <w:trHeight w:val="227"/>
        </w:trPr>
        <w:tc>
          <w:tcPr>
            <w:tcW w:w="5000" w:type="pct"/>
            <w:gridSpan w:val="10"/>
            <w:tcBorders>
              <w:top w:val="single" w:sz="4" w:space="0" w:color="auto"/>
            </w:tcBorders>
            <w:shd w:val="clear" w:color="auto" w:fill="auto"/>
            <w:tcMar>
              <w:left w:w="43" w:type="dxa"/>
              <w:right w:w="43" w:type="dxa"/>
            </w:tcMar>
          </w:tcPr>
          <w:p w14:paraId="6725A0AD" w14:textId="035CD3BD" w:rsidR="001C3A23" w:rsidRPr="00F5654E" w:rsidRDefault="001C3A23" w:rsidP="00F5654E">
            <w:pPr>
              <w:suppressAutoHyphens/>
              <w:spacing w:before="40"/>
              <w:rPr>
                <w:color w:val="000000"/>
                <w:sz w:val="19"/>
                <w:szCs w:val="19"/>
              </w:rPr>
            </w:pPr>
            <w:r w:rsidRPr="00F5654E">
              <w:rPr>
                <w:i/>
                <w:iCs/>
                <w:color w:val="000000"/>
                <w:sz w:val="19"/>
                <w:szCs w:val="19"/>
              </w:rPr>
              <w:t>*</w:t>
            </w:r>
            <w:r w:rsidR="00F5654E">
              <w:rPr>
                <w:i/>
                <w:iCs/>
                <w:color w:val="000000"/>
                <w:sz w:val="19"/>
                <w:szCs w:val="19"/>
              </w:rPr>
              <w:t> </w:t>
            </w:r>
            <w:r w:rsidR="00F0096C" w:rsidRPr="00F5654E">
              <w:rPr>
                <w:color w:val="000000"/>
                <w:sz w:val="19"/>
                <w:szCs w:val="19"/>
              </w:rPr>
              <w:t>Not including</w:t>
            </w:r>
            <w:r w:rsidR="00DF170F" w:rsidRPr="00F5654E">
              <w:rPr>
                <w:color w:val="000000"/>
                <w:sz w:val="19"/>
                <w:szCs w:val="19"/>
              </w:rPr>
              <w:t xml:space="preserve"> </w:t>
            </w:r>
            <w:r w:rsidRPr="00F5654E">
              <w:rPr>
                <w:color w:val="000000"/>
                <w:sz w:val="19"/>
                <w:szCs w:val="19"/>
              </w:rPr>
              <w:t>0.05 mt (48.</w:t>
            </w:r>
            <w:r w:rsidR="00C367A6" w:rsidRPr="00F5654E">
              <w:rPr>
                <w:color w:val="000000"/>
                <w:sz w:val="19"/>
                <w:szCs w:val="19"/>
              </w:rPr>
              <w:t>20</w:t>
            </w:r>
            <w:r w:rsidRPr="00F5654E">
              <w:rPr>
                <w:color w:val="000000"/>
                <w:sz w:val="19"/>
                <w:szCs w:val="19"/>
              </w:rPr>
              <w:t xml:space="preserve"> CO</w:t>
            </w:r>
            <w:r w:rsidRPr="00F5654E">
              <w:rPr>
                <w:color w:val="000000"/>
                <w:sz w:val="19"/>
                <w:szCs w:val="19"/>
                <w:vertAlign w:val="subscript"/>
              </w:rPr>
              <w:t>2</w:t>
            </w:r>
            <w:r w:rsidR="004E2370" w:rsidRPr="00F5654E">
              <w:rPr>
                <w:color w:val="000000"/>
                <w:sz w:val="19"/>
                <w:szCs w:val="19"/>
              </w:rPr>
              <w:t>-</w:t>
            </w:r>
            <w:r w:rsidRPr="00F5654E">
              <w:rPr>
                <w:color w:val="000000"/>
                <w:sz w:val="19"/>
                <w:szCs w:val="19"/>
              </w:rPr>
              <w:t>eq t</w:t>
            </w:r>
            <w:r w:rsidR="004E2370" w:rsidRPr="00F5654E">
              <w:rPr>
                <w:color w:val="000000"/>
                <w:sz w:val="19"/>
                <w:szCs w:val="19"/>
              </w:rPr>
              <w:t>onnes</w:t>
            </w:r>
            <w:r w:rsidRPr="00F5654E">
              <w:rPr>
                <w:color w:val="000000"/>
                <w:sz w:val="19"/>
                <w:szCs w:val="19"/>
              </w:rPr>
              <w:t>) of HFC-365mfc/HFC-227ea contained in imported pre</w:t>
            </w:r>
            <w:r w:rsidR="00DF170F" w:rsidRPr="00F5654E">
              <w:rPr>
                <w:color w:val="000000"/>
                <w:sz w:val="19"/>
                <w:szCs w:val="19"/>
              </w:rPr>
              <w:noBreakHyphen/>
            </w:r>
            <w:r w:rsidRPr="00F5654E">
              <w:rPr>
                <w:color w:val="000000"/>
                <w:sz w:val="19"/>
                <w:szCs w:val="19"/>
              </w:rPr>
              <w:t>blended polyols consumed in the PU foam sector</w:t>
            </w:r>
            <w:r w:rsidR="00DF170F" w:rsidRPr="00F5654E">
              <w:rPr>
                <w:color w:val="000000"/>
                <w:sz w:val="19"/>
                <w:szCs w:val="19"/>
              </w:rPr>
              <w:t>.</w:t>
            </w:r>
          </w:p>
        </w:tc>
      </w:tr>
    </w:tbl>
    <w:p w14:paraId="18866F15" w14:textId="325A7987" w:rsidR="00AF3B18" w:rsidRPr="00AF3B18" w:rsidRDefault="00AF3B18" w:rsidP="00791B14">
      <w:pPr>
        <w:pStyle w:val="Heading1"/>
        <w:spacing w:before="240"/>
      </w:pPr>
      <w:r>
        <w:t>The HFC consumption trend</w:t>
      </w:r>
      <w:r w:rsidR="0033311A">
        <w:t>s</w:t>
      </w:r>
      <w:r>
        <w:t xml:space="preserve"> </w:t>
      </w:r>
      <w:r w:rsidR="000C335A">
        <w:t xml:space="preserve">over </w:t>
      </w:r>
      <w:r>
        <w:t>the last five years</w:t>
      </w:r>
      <w:r w:rsidR="00035651">
        <w:t>,</w:t>
      </w:r>
      <w:r>
        <w:t xml:space="preserve"> as presented </w:t>
      </w:r>
      <w:r w:rsidR="0033311A">
        <w:t>in</w:t>
      </w:r>
      <w:r>
        <w:t xml:space="preserve"> the submission</w:t>
      </w:r>
      <w:r w:rsidR="0033311A">
        <w:t>,</w:t>
      </w:r>
      <w:r>
        <w:t xml:space="preserve"> </w:t>
      </w:r>
      <w:r w:rsidR="0033311A">
        <w:t>are</w:t>
      </w:r>
      <w:r>
        <w:t xml:space="preserve"> summarized in table</w:t>
      </w:r>
      <w:r w:rsidR="0033311A">
        <w:t> </w:t>
      </w:r>
      <w:r w:rsidR="00E237A0">
        <w:t>3</w:t>
      </w:r>
      <w:r>
        <w:t>.</w:t>
      </w:r>
    </w:p>
    <w:p w14:paraId="25C93466" w14:textId="53F4EE3C" w:rsidR="00AF3B18" w:rsidRPr="00AF3B18" w:rsidRDefault="00AF3B18" w:rsidP="00AF3B18">
      <w:pPr>
        <w:pStyle w:val="Heading1"/>
        <w:keepNext/>
        <w:numPr>
          <w:ilvl w:val="0"/>
          <w:numId w:val="0"/>
        </w:numPr>
        <w:spacing w:after="0"/>
        <w:rPr>
          <w:b/>
          <w:bCs/>
        </w:rPr>
      </w:pPr>
      <w:r>
        <w:rPr>
          <w:b/>
          <w:bCs/>
        </w:rPr>
        <w:t xml:space="preserve">Table </w:t>
      </w:r>
      <w:r w:rsidR="00E237A0">
        <w:rPr>
          <w:b/>
          <w:bCs/>
        </w:rPr>
        <w:t>3</w:t>
      </w:r>
      <w:r>
        <w:rPr>
          <w:b/>
          <w:bCs/>
        </w:rPr>
        <w:t>. H</w:t>
      </w:r>
      <w:r w:rsidRPr="00AF3B18">
        <w:rPr>
          <w:b/>
          <w:bCs/>
        </w:rPr>
        <w:t xml:space="preserve">FC consumption </w:t>
      </w:r>
      <w:r w:rsidR="004B5C98">
        <w:rPr>
          <w:b/>
          <w:bCs/>
        </w:rPr>
        <w:t xml:space="preserve">trends per </w:t>
      </w:r>
      <w:r w:rsidRPr="00AF3B18">
        <w:rPr>
          <w:b/>
          <w:bCs/>
        </w:rPr>
        <w:t xml:space="preserve">sector </w:t>
      </w:r>
      <w:r w:rsidR="00E237A0">
        <w:rPr>
          <w:b/>
          <w:bCs/>
        </w:rPr>
        <w:t xml:space="preserve">in mt </w:t>
      </w:r>
      <w:r w:rsidRPr="00AF3B18">
        <w:rPr>
          <w:b/>
          <w:bCs/>
        </w:rPr>
        <w:t>(2018-2022)</w:t>
      </w:r>
    </w:p>
    <w:tbl>
      <w:tblPr>
        <w:tblW w:w="5000" w:type="pct"/>
        <w:tblLook w:val="04A0" w:firstRow="1" w:lastRow="0" w:firstColumn="1" w:lastColumn="0" w:noHBand="0" w:noVBand="1"/>
      </w:tblPr>
      <w:tblGrid>
        <w:gridCol w:w="2811"/>
        <w:gridCol w:w="1307"/>
        <w:gridCol w:w="1307"/>
        <w:gridCol w:w="1307"/>
        <w:gridCol w:w="1307"/>
        <w:gridCol w:w="1311"/>
      </w:tblGrid>
      <w:tr w:rsidR="00F04B4B" w:rsidRPr="00AF3B18" w14:paraId="4E886DE7" w14:textId="77777777" w:rsidTr="00F5654E">
        <w:trPr>
          <w:trHeight w:val="110"/>
        </w:trPr>
        <w:tc>
          <w:tcPr>
            <w:tcW w:w="15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BFBE1" w14:textId="76645B7F" w:rsidR="00AF3B18" w:rsidRPr="00AF3B18" w:rsidRDefault="00AF3B18" w:rsidP="004222D0">
            <w:pPr>
              <w:jc w:val="center"/>
              <w:rPr>
                <w:b/>
                <w:bCs/>
                <w:color w:val="000000"/>
                <w:sz w:val="20"/>
                <w:szCs w:val="20"/>
                <w:lang w:eastAsia="en-CA"/>
              </w:rPr>
            </w:pPr>
            <w:r>
              <w:rPr>
                <w:b/>
                <w:bCs/>
                <w:color w:val="000000"/>
                <w:sz w:val="20"/>
                <w:szCs w:val="20"/>
                <w:lang w:eastAsia="en-CA"/>
              </w:rPr>
              <w:t>Sector</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222AC3E0" w14:textId="77777777" w:rsidR="00AF3B18" w:rsidRPr="00AF3B18" w:rsidRDefault="00AF3B18" w:rsidP="004A15DC">
            <w:pPr>
              <w:jc w:val="center"/>
              <w:rPr>
                <w:b/>
                <w:bCs/>
                <w:color w:val="000000"/>
                <w:sz w:val="20"/>
                <w:szCs w:val="20"/>
                <w:lang w:eastAsia="en-CA"/>
              </w:rPr>
            </w:pPr>
            <w:r w:rsidRPr="00AF3B18">
              <w:rPr>
                <w:b/>
                <w:bCs/>
                <w:color w:val="000000"/>
                <w:sz w:val="20"/>
                <w:szCs w:val="20"/>
                <w:lang w:eastAsia="en-CA"/>
              </w:rPr>
              <w:t>2018</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5DA939BF" w14:textId="77777777" w:rsidR="00AF3B18" w:rsidRPr="00AF3B18" w:rsidRDefault="00AF3B18" w:rsidP="004A15DC">
            <w:pPr>
              <w:jc w:val="center"/>
              <w:rPr>
                <w:b/>
                <w:bCs/>
                <w:color w:val="000000"/>
                <w:sz w:val="20"/>
                <w:szCs w:val="20"/>
                <w:lang w:eastAsia="en-CA"/>
              </w:rPr>
            </w:pPr>
            <w:r w:rsidRPr="00AF3B18">
              <w:rPr>
                <w:b/>
                <w:bCs/>
                <w:color w:val="000000"/>
                <w:sz w:val="20"/>
                <w:szCs w:val="20"/>
                <w:lang w:eastAsia="en-CA"/>
              </w:rPr>
              <w:t>2019</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40193844" w14:textId="77777777" w:rsidR="00AF3B18" w:rsidRPr="00AF3B18" w:rsidRDefault="00AF3B18" w:rsidP="004A15DC">
            <w:pPr>
              <w:jc w:val="center"/>
              <w:rPr>
                <w:b/>
                <w:bCs/>
                <w:color w:val="000000"/>
                <w:sz w:val="20"/>
                <w:szCs w:val="20"/>
                <w:lang w:eastAsia="en-CA"/>
              </w:rPr>
            </w:pPr>
            <w:r w:rsidRPr="00AF3B18">
              <w:rPr>
                <w:b/>
                <w:bCs/>
                <w:color w:val="000000"/>
                <w:sz w:val="20"/>
                <w:szCs w:val="20"/>
                <w:lang w:eastAsia="en-CA"/>
              </w:rPr>
              <w:t>2020</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2290676A" w14:textId="77777777" w:rsidR="00AF3B18" w:rsidRPr="00AF3B18" w:rsidRDefault="00AF3B18" w:rsidP="004A15DC">
            <w:pPr>
              <w:jc w:val="center"/>
              <w:rPr>
                <w:b/>
                <w:bCs/>
                <w:color w:val="000000"/>
                <w:sz w:val="20"/>
                <w:szCs w:val="20"/>
                <w:lang w:eastAsia="en-CA"/>
              </w:rPr>
            </w:pPr>
            <w:r w:rsidRPr="00AF3B18">
              <w:rPr>
                <w:b/>
                <w:bCs/>
                <w:color w:val="000000"/>
                <w:sz w:val="20"/>
                <w:szCs w:val="20"/>
                <w:lang w:eastAsia="en-CA"/>
              </w:rPr>
              <w:t>2021</w:t>
            </w:r>
          </w:p>
        </w:tc>
        <w:tc>
          <w:tcPr>
            <w:tcW w:w="701" w:type="pct"/>
            <w:tcBorders>
              <w:top w:val="single" w:sz="4" w:space="0" w:color="auto"/>
              <w:left w:val="nil"/>
              <w:bottom w:val="single" w:sz="4" w:space="0" w:color="auto"/>
              <w:right w:val="single" w:sz="4" w:space="0" w:color="auto"/>
            </w:tcBorders>
            <w:shd w:val="clear" w:color="auto" w:fill="auto"/>
            <w:noWrap/>
            <w:vAlign w:val="center"/>
            <w:hideMark/>
          </w:tcPr>
          <w:p w14:paraId="18DC17C4" w14:textId="77777777" w:rsidR="00AF3B18" w:rsidRPr="00AF3B18" w:rsidRDefault="00AF3B18" w:rsidP="004A15DC">
            <w:pPr>
              <w:jc w:val="center"/>
              <w:rPr>
                <w:b/>
                <w:bCs/>
                <w:color w:val="000000"/>
                <w:sz w:val="20"/>
                <w:szCs w:val="20"/>
                <w:lang w:eastAsia="en-CA"/>
              </w:rPr>
            </w:pPr>
            <w:r w:rsidRPr="00AF3B18">
              <w:rPr>
                <w:b/>
                <w:bCs/>
                <w:color w:val="000000"/>
                <w:sz w:val="20"/>
                <w:szCs w:val="20"/>
                <w:lang w:eastAsia="en-CA"/>
              </w:rPr>
              <w:t>2022</w:t>
            </w:r>
          </w:p>
        </w:tc>
      </w:tr>
      <w:tr w:rsidR="004A15DC" w:rsidRPr="00AF3B18" w14:paraId="7B28E572" w14:textId="77777777" w:rsidTr="00F5654E">
        <w:trPr>
          <w:trHeight w:val="155"/>
        </w:trPr>
        <w:tc>
          <w:tcPr>
            <w:tcW w:w="5000" w:type="pct"/>
            <w:gridSpan w:val="6"/>
            <w:tcBorders>
              <w:top w:val="nil"/>
              <w:left w:val="single" w:sz="4" w:space="0" w:color="auto"/>
              <w:bottom w:val="single" w:sz="4" w:space="0" w:color="auto"/>
              <w:right w:val="single" w:sz="4" w:space="0" w:color="auto"/>
            </w:tcBorders>
            <w:shd w:val="clear" w:color="auto" w:fill="auto"/>
            <w:noWrap/>
            <w:vAlign w:val="center"/>
            <w:hideMark/>
          </w:tcPr>
          <w:p w14:paraId="44E75EB3" w14:textId="74372C25" w:rsidR="004A15DC" w:rsidRPr="004222D0" w:rsidRDefault="004A15DC" w:rsidP="004A15DC">
            <w:pPr>
              <w:jc w:val="left"/>
              <w:rPr>
                <w:b/>
                <w:bCs/>
                <w:color w:val="000000"/>
                <w:sz w:val="20"/>
                <w:szCs w:val="20"/>
                <w:lang w:eastAsia="en-CA"/>
              </w:rPr>
            </w:pPr>
            <w:r w:rsidRPr="004222D0">
              <w:rPr>
                <w:b/>
                <w:bCs/>
                <w:color w:val="000000"/>
                <w:sz w:val="20"/>
                <w:szCs w:val="20"/>
                <w:lang w:eastAsia="en-CA"/>
              </w:rPr>
              <w:t>Manufacturing</w:t>
            </w:r>
          </w:p>
        </w:tc>
      </w:tr>
      <w:tr w:rsidR="00F04B4B" w:rsidRPr="00AF3B18" w14:paraId="58FBBD99" w14:textId="77777777" w:rsidTr="00F5654E">
        <w:trPr>
          <w:trHeight w:val="46"/>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6AF7403F" w14:textId="77777777" w:rsidR="00AF3B18" w:rsidRPr="00AF3B18" w:rsidRDefault="00AF3B18" w:rsidP="00AF3B18">
            <w:pPr>
              <w:jc w:val="left"/>
              <w:rPr>
                <w:color w:val="000000"/>
                <w:sz w:val="20"/>
                <w:szCs w:val="20"/>
                <w:lang w:eastAsia="en-CA"/>
              </w:rPr>
            </w:pPr>
            <w:r w:rsidRPr="00AF3B18">
              <w:rPr>
                <w:color w:val="000000"/>
                <w:sz w:val="20"/>
                <w:szCs w:val="20"/>
                <w:lang w:eastAsia="en-CA"/>
              </w:rPr>
              <w:t>RAC</w:t>
            </w:r>
          </w:p>
        </w:tc>
        <w:tc>
          <w:tcPr>
            <w:tcW w:w="699" w:type="pct"/>
            <w:tcBorders>
              <w:top w:val="nil"/>
              <w:left w:val="nil"/>
              <w:bottom w:val="single" w:sz="4" w:space="0" w:color="auto"/>
              <w:right w:val="single" w:sz="4" w:space="0" w:color="auto"/>
            </w:tcBorders>
            <w:shd w:val="clear" w:color="auto" w:fill="auto"/>
            <w:noWrap/>
            <w:vAlign w:val="center"/>
            <w:hideMark/>
          </w:tcPr>
          <w:p w14:paraId="2A689837" w14:textId="038A482A" w:rsidR="00AF3B18" w:rsidRPr="00AF3B18" w:rsidRDefault="00AF3B18" w:rsidP="00AF3B18">
            <w:pPr>
              <w:jc w:val="right"/>
              <w:rPr>
                <w:color w:val="000000"/>
                <w:sz w:val="20"/>
                <w:szCs w:val="20"/>
                <w:lang w:eastAsia="en-CA"/>
              </w:rPr>
            </w:pPr>
            <w:r w:rsidRPr="00AF3B18">
              <w:rPr>
                <w:color w:val="000000"/>
                <w:sz w:val="20"/>
                <w:szCs w:val="20"/>
                <w:lang w:eastAsia="en-CA"/>
              </w:rPr>
              <w:t>7.66</w:t>
            </w:r>
          </w:p>
        </w:tc>
        <w:tc>
          <w:tcPr>
            <w:tcW w:w="699" w:type="pct"/>
            <w:tcBorders>
              <w:top w:val="nil"/>
              <w:left w:val="nil"/>
              <w:bottom w:val="single" w:sz="4" w:space="0" w:color="auto"/>
              <w:right w:val="single" w:sz="4" w:space="0" w:color="auto"/>
            </w:tcBorders>
            <w:shd w:val="clear" w:color="auto" w:fill="auto"/>
            <w:noWrap/>
            <w:vAlign w:val="center"/>
            <w:hideMark/>
          </w:tcPr>
          <w:p w14:paraId="09A43C0B" w14:textId="5938DA91" w:rsidR="00AF3B18" w:rsidRPr="00AF3B18" w:rsidRDefault="00AF3B18" w:rsidP="00AF3B18">
            <w:pPr>
              <w:jc w:val="right"/>
              <w:rPr>
                <w:color w:val="000000"/>
                <w:sz w:val="20"/>
                <w:szCs w:val="20"/>
                <w:lang w:eastAsia="en-CA"/>
              </w:rPr>
            </w:pPr>
            <w:r w:rsidRPr="00AF3B18">
              <w:rPr>
                <w:color w:val="000000"/>
                <w:sz w:val="20"/>
                <w:szCs w:val="20"/>
                <w:lang w:eastAsia="en-CA"/>
              </w:rPr>
              <w:t>8.06</w:t>
            </w:r>
          </w:p>
        </w:tc>
        <w:tc>
          <w:tcPr>
            <w:tcW w:w="699" w:type="pct"/>
            <w:tcBorders>
              <w:top w:val="nil"/>
              <w:left w:val="nil"/>
              <w:bottom w:val="single" w:sz="4" w:space="0" w:color="auto"/>
              <w:right w:val="single" w:sz="4" w:space="0" w:color="auto"/>
            </w:tcBorders>
            <w:shd w:val="clear" w:color="auto" w:fill="auto"/>
            <w:noWrap/>
            <w:vAlign w:val="center"/>
            <w:hideMark/>
          </w:tcPr>
          <w:p w14:paraId="7CA01F19" w14:textId="498D55F7" w:rsidR="00AF3B18" w:rsidRPr="00AF3B18" w:rsidRDefault="00AF3B18" w:rsidP="00AF3B18">
            <w:pPr>
              <w:jc w:val="right"/>
              <w:rPr>
                <w:color w:val="000000"/>
                <w:sz w:val="20"/>
                <w:szCs w:val="20"/>
                <w:lang w:eastAsia="en-CA"/>
              </w:rPr>
            </w:pPr>
            <w:r w:rsidRPr="00AF3B18">
              <w:rPr>
                <w:color w:val="000000"/>
                <w:sz w:val="20"/>
                <w:szCs w:val="20"/>
                <w:lang w:eastAsia="en-CA"/>
              </w:rPr>
              <w:t>5.10</w:t>
            </w:r>
          </w:p>
        </w:tc>
        <w:tc>
          <w:tcPr>
            <w:tcW w:w="699" w:type="pct"/>
            <w:tcBorders>
              <w:top w:val="nil"/>
              <w:left w:val="nil"/>
              <w:bottom w:val="single" w:sz="4" w:space="0" w:color="auto"/>
              <w:right w:val="single" w:sz="4" w:space="0" w:color="auto"/>
            </w:tcBorders>
            <w:shd w:val="clear" w:color="auto" w:fill="auto"/>
            <w:noWrap/>
            <w:vAlign w:val="center"/>
            <w:hideMark/>
          </w:tcPr>
          <w:p w14:paraId="25D60FA0" w14:textId="644B49C8" w:rsidR="00AF3B18" w:rsidRPr="00AF3B18" w:rsidRDefault="00AF3B18" w:rsidP="00AF3B18">
            <w:pPr>
              <w:jc w:val="right"/>
              <w:rPr>
                <w:color w:val="000000"/>
                <w:sz w:val="20"/>
                <w:szCs w:val="20"/>
                <w:lang w:eastAsia="en-CA"/>
              </w:rPr>
            </w:pPr>
            <w:r w:rsidRPr="00AF3B18">
              <w:rPr>
                <w:color w:val="000000"/>
                <w:sz w:val="20"/>
                <w:szCs w:val="20"/>
                <w:lang w:eastAsia="en-CA"/>
              </w:rPr>
              <w:t>8.09</w:t>
            </w:r>
          </w:p>
        </w:tc>
        <w:tc>
          <w:tcPr>
            <w:tcW w:w="701" w:type="pct"/>
            <w:tcBorders>
              <w:top w:val="nil"/>
              <w:left w:val="nil"/>
              <w:bottom w:val="single" w:sz="4" w:space="0" w:color="auto"/>
              <w:right w:val="single" w:sz="4" w:space="0" w:color="auto"/>
            </w:tcBorders>
            <w:shd w:val="clear" w:color="auto" w:fill="auto"/>
            <w:noWrap/>
            <w:vAlign w:val="center"/>
            <w:hideMark/>
          </w:tcPr>
          <w:p w14:paraId="20222540" w14:textId="20D2A9B0" w:rsidR="00AF3B18" w:rsidRPr="00AF3B18" w:rsidRDefault="00AF3B18" w:rsidP="00AF3B18">
            <w:pPr>
              <w:jc w:val="right"/>
              <w:rPr>
                <w:color w:val="000000"/>
                <w:sz w:val="20"/>
                <w:szCs w:val="20"/>
                <w:lang w:eastAsia="en-CA"/>
              </w:rPr>
            </w:pPr>
            <w:r w:rsidRPr="00AF3B18">
              <w:rPr>
                <w:color w:val="000000"/>
                <w:sz w:val="20"/>
                <w:szCs w:val="20"/>
                <w:lang w:eastAsia="en-CA"/>
              </w:rPr>
              <w:t>6.20</w:t>
            </w:r>
          </w:p>
        </w:tc>
      </w:tr>
      <w:tr w:rsidR="00F04B4B" w:rsidRPr="00AF3B18" w14:paraId="547F550A" w14:textId="77777777" w:rsidTr="00F5654E">
        <w:trPr>
          <w:trHeight w:val="91"/>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4CA57D02" w14:textId="77777777" w:rsidR="00AF3B18" w:rsidRPr="00AF3B18" w:rsidRDefault="00AF3B18" w:rsidP="00AF3B18">
            <w:pPr>
              <w:jc w:val="left"/>
              <w:rPr>
                <w:color w:val="000000"/>
                <w:sz w:val="20"/>
                <w:szCs w:val="20"/>
                <w:lang w:eastAsia="en-CA"/>
              </w:rPr>
            </w:pPr>
            <w:r w:rsidRPr="00AF3B18">
              <w:rPr>
                <w:color w:val="000000"/>
                <w:sz w:val="20"/>
                <w:szCs w:val="20"/>
                <w:lang w:eastAsia="en-CA"/>
              </w:rPr>
              <w:t>MDI</w:t>
            </w:r>
          </w:p>
        </w:tc>
        <w:tc>
          <w:tcPr>
            <w:tcW w:w="699" w:type="pct"/>
            <w:tcBorders>
              <w:top w:val="nil"/>
              <w:left w:val="nil"/>
              <w:bottom w:val="single" w:sz="4" w:space="0" w:color="auto"/>
              <w:right w:val="single" w:sz="4" w:space="0" w:color="auto"/>
            </w:tcBorders>
            <w:shd w:val="clear" w:color="auto" w:fill="auto"/>
            <w:noWrap/>
            <w:vAlign w:val="center"/>
            <w:hideMark/>
          </w:tcPr>
          <w:p w14:paraId="03B99B2F" w14:textId="2C9C1A85" w:rsidR="00AF3B18" w:rsidRPr="00AF3B18" w:rsidRDefault="00AF3B18" w:rsidP="00AF3B18">
            <w:pPr>
              <w:jc w:val="right"/>
              <w:rPr>
                <w:color w:val="000000"/>
                <w:sz w:val="20"/>
                <w:szCs w:val="20"/>
                <w:lang w:eastAsia="en-CA"/>
              </w:rPr>
            </w:pPr>
            <w:r w:rsidRPr="00AF3B18">
              <w:rPr>
                <w:color w:val="000000"/>
                <w:sz w:val="20"/>
                <w:szCs w:val="20"/>
                <w:lang w:eastAsia="en-CA"/>
              </w:rPr>
              <w:t>90.00</w:t>
            </w:r>
          </w:p>
        </w:tc>
        <w:tc>
          <w:tcPr>
            <w:tcW w:w="699" w:type="pct"/>
            <w:tcBorders>
              <w:top w:val="nil"/>
              <w:left w:val="nil"/>
              <w:bottom w:val="single" w:sz="4" w:space="0" w:color="auto"/>
              <w:right w:val="single" w:sz="4" w:space="0" w:color="auto"/>
            </w:tcBorders>
            <w:shd w:val="clear" w:color="auto" w:fill="auto"/>
            <w:noWrap/>
            <w:vAlign w:val="center"/>
            <w:hideMark/>
          </w:tcPr>
          <w:p w14:paraId="02830B4E" w14:textId="7DECB388" w:rsidR="00AF3B18" w:rsidRPr="00AF3B18" w:rsidRDefault="00AF3B18" w:rsidP="00AF3B18">
            <w:pPr>
              <w:jc w:val="right"/>
              <w:rPr>
                <w:color w:val="000000"/>
                <w:sz w:val="20"/>
                <w:szCs w:val="20"/>
                <w:lang w:eastAsia="en-CA"/>
              </w:rPr>
            </w:pPr>
            <w:r w:rsidRPr="00AF3B18">
              <w:rPr>
                <w:color w:val="000000"/>
                <w:sz w:val="20"/>
                <w:szCs w:val="20"/>
                <w:lang w:eastAsia="en-CA"/>
              </w:rPr>
              <w:t>96.00</w:t>
            </w:r>
          </w:p>
        </w:tc>
        <w:tc>
          <w:tcPr>
            <w:tcW w:w="699" w:type="pct"/>
            <w:tcBorders>
              <w:top w:val="nil"/>
              <w:left w:val="nil"/>
              <w:bottom w:val="single" w:sz="4" w:space="0" w:color="auto"/>
              <w:right w:val="single" w:sz="4" w:space="0" w:color="auto"/>
            </w:tcBorders>
            <w:shd w:val="clear" w:color="auto" w:fill="auto"/>
            <w:noWrap/>
            <w:vAlign w:val="center"/>
            <w:hideMark/>
          </w:tcPr>
          <w:p w14:paraId="78556FC5" w14:textId="131DA34A" w:rsidR="00AF3B18" w:rsidRPr="00AF3B18" w:rsidRDefault="00AF3B18" w:rsidP="00AF3B18">
            <w:pPr>
              <w:jc w:val="right"/>
              <w:rPr>
                <w:color w:val="000000"/>
                <w:sz w:val="20"/>
                <w:szCs w:val="20"/>
                <w:lang w:eastAsia="en-CA"/>
              </w:rPr>
            </w:pPr>
            <w:r w:rsidRPr="00AF3B18">
              <w:rPr>
                <w:color w:val="000000"/>
                <w:sz w:val="20"/>
                <w:szCs w:val="20"/>
                <w:lang w:eastAsia="en-CA"/>
              </w:rPr>
              <w:t>79.10</w:t>
            </w:r>
          </w:p>
        </w:tc>
        <w:tc>
          <w:tcPr>
            <w:tcW w:w="699" w:type="pct"/>
            <w:tcBorders>
              <w:top w:val="nil"/>
              <w:left w:val="nil"/>
              <w:bottom w:val="single" w:sz="4" w:space="0" w:color="auto"/>
              <w:right w:val="single" w:sz="4" w:space="0" w:color="auto"/>
            </w:tcBorders>
            <w:shd w:val="clear" w:color="auto" w:fill="auto"/>
            <w:noWrap/>
            <w:vAlign w:val="center"/>
            <w:hideMark/>
          </w:tcPr>
          <w:p w14:paraId="00ADE0DE" w14:textId="7C037055" w:rsidR="00AF3B18" w:rsidRPr="00AF3B18" w:rsidRDefault="00AF3B18" w:rsidP="00AF3B18">
            <w:pPr>
              <w:jc w:val="right"/>
              <w:rPr>
                <w:color w:val="000000"/>
                <w:sz w:val="20"/>
                <w:szCs w:val="20"/>
                <w:lang w:eastAsia="en-CA"/>
              </w:rPr>
            </w:pPr>
            <w:r w:rsidRPr="00AF3B18">
              <w:rPr>
                <w:color w:val="000000"/>
                <w:sz w:val="20"/>
                <w:szCs w:val="20"/>
                <w:lang w:eastAsia="en-CA"/>
              </w:rPr>
              <w:t>114.77</w:t>
            </w:r>
          </w:p>
        </w:tc>
        <w:tc>
          <w:tcPr>
            <w:tcW w:w="701" w:type="pct"/>
            <w:tcBorders>
              <w:top w:val="nil"/>
              <w:left w:val="nil"/>
              <w:bottom w:val="single" w:sz="4" w:space="0" w:color="auto"/>
              <w:right w:val="single" w:sz="4" w:space="0" w:color="auto"/>
            </w:tcBorders>
            <w:shd w:val="clear" w:color="auto" w:fill="auto"/>
            <w:noWrap/>
            <w:vAlign w:val="center"/>
            <w:hideMark/>
          </w:tcPr>
          <w:p w14:paraId="29985847" w14:textId="3B3FAE61" w:rsidR="00AF3B18" w:rsidRPr="00AF3B18" w:rsidRDefault="00AF3B18" w:rsidP="00AF3B18">
            <w:pPr>
              <w:jc w:val="right"/>
              <w:rPr>
                <w:color w:val="000000"/>
                <w:sz w:val="20"/>
                <w:szCs w:val="20"/>
                <w:lang w:eastAsia="en-CA"/>
              </w:rPr>
            </w:pPr>
            <w:r w:rsidRPr="00AF3B18">
              <w:rPr>
                <w:color w:val="000000"/>
                <w:sz w:val="20"/>
                <w:szCs w:val="20"/>
                <w:lang w:eastAsia="en-CA"/>
              </w:rPr>
              <w:t>22.77</w:t>
            </w:r>
          </w:p>
        </w:tc>
      </w:tr>
      <w:tr w:rsidR="00F04B4B" w:rsidRPr="00AF3B18" w14:paraId="46335575" w14:textId="77777777" w:rsidTr="00F5654E">
        <w:trPr>
          <w:trHeight w:val="38"/>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33EE3D48" w14:textId="4FFF9CB5" w:rsidR="00AF3B18" w:rsidRPr="00AF3B18" w:rsidRDefault="00594CA1" w:rsidP="00AF3B18">
            <w:pPr>
              <w:jc w:val="left"/>
              <w:rPr>
                <w:color w:val="000000"/>
                <w:sz w:val="20"/>
                <w:szCs w:val="20"/>
                <w:lang w:eastAsia="en-CA"/>
              </w:rPr>
            </w:pPr>
            <w:r w:rsidRPr="00AF3B18">
              <w:rPr>
                <w:color w:val="000000"/>
                <w:sz w:val="20"/>
                <w:szCs w:val="20"/>
                <w:lang w:eastAsia="en-CA"/>
              </w:rPr>
              <w:t>Firefighting</w:t>
            </w:r>
          </w:p>
        </w:tc>
        <w:tc>
          <w:tcPr>
            <w:tcW w:w="699" w:type="pct"/>
            <w:tcBorders>
              <w:top w:val="nil"/>
              <w:left w:val="nil"/>
              <w:bottom w:val="single" w:sz="4" w:space="0" w:color="auto"/>
              <w:right w:val="single" w:sz="4" w:space="0" w:color="auto"/>
            </w:tcBorders>
            <w:shd w:val="clear" w:color="auto" w:fill="auto"/>
            <w:noWrap/>
            <w:vAlign w:val="center"/>
            <w:hideMark/>
          </w:tcPr>
          <w:p w14:paraId="55B1D0D1" w14:textId="5FB17FDC" w:rsidR="00AF3B18" w:rsidRPr="00AF3B18" w:rsidRDefault="00AF3B18" w:rsidP="00AF3B18">
            <w:pPr>
              <w:jc w:val="right"/>
              <w:rPr>
                <w:color w:val="000000"/>
                <w:sz w:val="20"/>
                <w:szCs w:val="20"/>
                <w:lang w:eastAsia="en-CA"/>
              </w:rPr>
            </w:pPr>
            <w:r w:rsidRPr="00AF3B18">
              <w:rPr>
                <w:color w:val="000000"/>
                <w:sz w:val="20"/>
                <w:szCs w:val="20"/>
                <w:lang w:eastAsia="en-CA"/>
              </w:rPr>
              <w:t>-</w:t>
            </w:r>
          </w:p>
        </w:tc>
        <w:tc>
          <w:tcPr>
            <w:tcW w:w="699" w:type="pct"/>
            <w:tcBorders>
              <w:top w:val="nil"/>
              <w:left w:val="nil"/>
              <w:bottom w:val="single" w:sz="4" w:space="0" w:color="auto"/>
              <w:right w:val="single" w:sz="4" w:space="0" w:color="auto"/>
            </w:tcBorders>
            <w:shd w:val="clear" w:color="auto" w:fill="auto"/>
            <w:noWrap/>
            <w:vAlign w:val="center"/>
            <w:hideMark/>
          </w:tcPr>
          <w:p w14:paraId="21A4BDB7" w14:textId="359B9286" w:rsidR="00AF3B18" w:rsidRPr="00AF3B18" w:rsidRDefault="00AF3B18" w:rsidP="00AF3B18">
            <w:pPr>
              <w:jc w:val="right"/>
              <w:rPr>
                <w:color w:val="000000"/>
                <w:sz w:val="20"/>
                <w:szCs w:val="20"/>
                <w:lang w:eastAsia="en-CA"/>
              </w:rPr>
            </w:pPr>
            <w:r w:rsidRPr="00AF3B18">
              <w:rPr>
                <w:color w:val="000000"/>
                <w:sz w:val="20"/>
                <w:szCs w:val="20"/>
                <w:lang w:eastAsia="en-CA"/>
              </w:rPr>
              <w:t>-</w:t>
            </w:r>
          </w:p>
        </w:tc>
        <w:tc>
          <w:tcPr>
            <w:tcW w:w="699" w:type="pct"/>
            <w:tcBorders>
              <w:top w:val="nil"/>
              <w:left w:val="nil"/>
              <w:bottom w:val="single" w:sz="4" w:space="0" w:color="auto"/>
              <w:right w:val="single" w:sz="4" w:space="0" w:color="auto"/>
            </w:tcBorders>
            <w:shd w:val="clear" w:color="auto" w:fill="auto"/>
            <w:noWrap/>
            <w:vAlign w:val="center"/>
            <w:hideMark/>
          </w:tcPr>
          <w:p w14:paraId="480EDC83" w14:textId="356FA520" w:rsidR="00AF3B18" w:rsidRPr="00AF3B18" w:rsidRDefault="00AF3B18" w:rsidP="00AF3B18">
            <w:pPr>
              <w:jc w:val="right"/>
              <w:rPr>
                <w:color w:val="000000"/>
                <w:sz w:val="20"/>
                <w:szCs w:val="20"/>
                <w:lang w:eastAsia="en-CA"/>
              </w:rPr>
            </w:pPr>
            <w:r w:rsidRPr="00AF3B18">
              <w:rPr>
                <w:color w:val="000000"/>
                <w:sz w:val="20"/>
                <w:szCs w:val="20"/>
                <w:lang w:eastAsia="en-CA"/>
              </w:rPr>
              <w:t>-</w:t>
            </w:r>
          </w:p>
        </w:tc>
        <w:tc>
          <w:tcPr>
            <w:tcW w:w="699" w:type="pct"/>
            <w:tcBorders>
              <w:top w:val="nil"/>
              <w:left w:val="nil"/>
              <w:bottom w:val="single" w:sz="4" w:space="0" w:color="auto"/>
              <w:right w:val="single" w:sz="4" w:space="0" w:color="auto"/>
            </w:tcBorders>
            <w:shd w:val="clear" w:color="auto" w:fill="auto"/>
            <w:noWrap/>
            <w:vAlign w:val="center"/>
            <w:hideMark/>
          </w:tcPr>
          <w:p w14:paraId="7D2E6EEB" w14:textId="087FA770" w:rsidR="00AF3B18" w:rsidRPr="00AF3B18" w:rsidRDefault="00AF3B18" w:rsidP="00AF3B18">
            <w:pPr>
              <w:jc w:val="right"/>
              <w:rPr>
                <w:color w:val="000000"/>
                <w:sz w:val="20"/>
                <w:szCs w:val="20"/>
                <w:lang w:eastAsia="en-CA"/>
              </w:rPr>
            </w:pPr>
            <w:r w:rsidRPr="00AF3B18">
              <w:rPr>
                <w:color w:val="000000"/>
                <w:sz w:val="20"/>
                <w:szCs w:val="20"/>
                <w:lang w:eastAsia="en-CA"/>
              </w:rPr>
              <w:t>-</w:t>
            </w:r>
          </w:p>
        </w:tc>
        <w:tc>
          <w:tcPr>
            <w:tcW w:w="701" w:type="pct"/>
            <w:tcBorders>
              <w:top w:val="nil"/>
              <w:left w:val="nil"/>
              <w:bottom w:val="single" w:sz="4" w:space="0" w:color="auto"/>
              <w:right w:val="single" w:sz="4" w:space="0" w:color="auto"/>
            </w:tcBorders>
            <w:shd w:val="clear" w:color="auto" w:fill="auto"/>
            <w:noWrap/>
            <w:vAlign w:val="center"/>
            <w:hideMark/>
          </w:tcPr>
          <w:p w14:paraId="79622BB2" w14:textId="56D07DC9" w:rsidR="00AF3B18" w:rsidRPr="00AF3B18" w:rsidRDefault="00AF3B18" w:rsidP="00AF3B18">
            <w:pPr>
              <w:jc w:val="right"/>
              <w:rPr>
                <w:color w:val="000000"/>
                <w:sz w:val="20"/>
                <w:szCs w:val="20"/>
                <w:lang w:eastAsia="en-CA"/>
              </w:rPr>
            </w:pPr>
            <w:r w:rsidRPr="00AF3B18">
              <w:rPr>
                <w:color w:val="000000"/>
                <w:sz w:val="20"/>
                <w:szCs w:val="20"/>
                <w:lang w:eastAsia="en-CA"/>
              </w:rPr>
              <w:t>0.90</w:t>
            </w:r>
          </w:p>
        </w:tc>
      </w:tr>
      <w:tr w:rsidR="00F04B4B" w:rsidRPr="00AF3B18" w14:paraId="707A1EED" w14:textId="77777777" w:rsidTr="00F5654E">
        <w:trPr>
          <w:trHeight w:val="184"/>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3A6244D8" w14:textId="5AC76901" w:rsidR="00AF3B18" w:rsidRPr="004222D0" w:rsidRDefault="00AF3B18" w:rsidP="00AF3B18">
            <w:pPr>
              <w:jc w:val="left"/>
              <w:rPr>
                <w:b/>
                <w:bCs/>
                <w:color w:val="000000"/>
                <w:sz w:val="20"/>
                <w:szCs w:val="20"/>
                <w:lang w:eastAsia="en-CA"/>
              </w:rPr>
            </w:pPr>
            <w:r w:rsidRPr="004222D0">
              <w:rPr>
                <w:b/>
                <w:bCs/>
                <w:color w:val="000000"/>
                <w:sz w:val="20"/>
                <w:szCs w:val="20"/>
                <w:lang w:eastAsia="en-CA"/>
              </w:rPr>
              <w:t>Total manufacturing</w:t>
            </w:r>
          </w:p>
        </w:tc>
        <w:tc>
          <w:tcPr>
            <w:tcW w:w="699" w:type="pct"/>
            <w:tcBorders>
              <w:top w:val="nil"/>
              <w:left w:val="nil"/>
              <w:bottom w:val="single" w:sz="4" w:space="0" w:color="auto"/>
              <w:right w:val="single" w:sz="4" w:space="0" w:color="auto"/>
            </w:tcBorders>
            <w:shd w:val="clear" w:color="auto" w:fill="auto"/>
            <w:noWrap/>
            <w:vAlign w:val="center"/>
            <w:hideMark/>
          </w:tcPr>
          <w:p w14:paraId="66F7D60D" w14:textId="3466DD27" w:rsidR="00AF3B18" w:rsidRPr="004222D0" w:rsidRDefault="00AF3B18" w:rsidP="00AF3B18">
            <w:pPr>
              <w:jc w:val="right"/>
              <w:rPr>
                <w:b/>
                <w:bCs/>
                <w:color w:val="000000"/>
                <w:sz w:val="20"/>
                <w:szCs w:val="20"/>
                <w:lang w:eastAsia="en-CA"/>
              </w:rPr>
            </w:pPr>
            <w:r w:rsidRPr="004222D0">
              <w:rPr>
                <w:b/>
                <w:bCs/>
                <w:color w:val="000000"/>
                <w:sz w:val="20"/>
                <w:szCs w:val="20"/>
                <w:lang w:eastAsia="en-CA"/>
              </w:rPr>
              <w:t>97.66</w:t>
            </w:r>
          </w:p>
        </w:tc>
        <w:tc>
          <w:tcPr>
            <w:tcW w:w="699" w:type="pct"/>
            <w:tcBorders>
              <w:top w:val="nil"/>
              <w:left w:val="nil"/>
              <w:bottom w:val="single" w:sz="4" w:space="0" w:color="auto"/>
              <w:right w:val="single" w:sz="4" w:space="0" w:color="auto"/>
            </w:tcBorders>
            <w:shd w:val="clear" w:color="auto" w:fill="auto"/>
            <w:noWrap/>
            <w:vAlign w:val="center"/>
            <w:hideMark/>
          </w:tcPr>
          <w:p w14:paraId="4CDBAAC8" w14:textId="3107E3B3" w:rsidR="00AF3B18" w:rsidRPr="004222D0" w:rsidRDefault="00AF3B18" w:rsidP="00AF3B18">
            <w:pPr>
              <w:jc w:val="right"/>
              <w:rPr>
                <w:b/>
                <w:bCs/>
                <w:color w:val="000000"/>
                <w:sz w:val="20"/>
                <w:szCs w:val="20"/>
                <w:lang w:eastAsia="en-CA"/>
              </w:rPr>
            </w:pPr>
            <w:r w:rsidRPr="004222D0">
              <w:rPr>
                <w:b/>
                <w:bCs/>
                <w:color w:val="000000"/>
                <w:sz w:val="20"/>
                <w:szCs w:val="20"/>
                <w:lang w:eastAsia="en-CA"/>
              </w:rPr>
              <w:t>104.06</w:t>
            </w:r>
          </w:p>
        </w:tc>
        <w:tc>
          <w:tcPr>
            <w:tcW w:w="699" w:type="pct"/>
            <w:tcBorders>
              <w:top w:val="nil"/>
              <w:left w:val="nil"/>
              <w:bottom w:val="single" w:sz="4" w:space="0" w:color="auto"/>
              <w:right w:val="single" w:sz="4" w:space="0" w:color="auto"/>
            </w:tcBorders>
            <w:shd w:val="clear" w:color="auto" w:fill="auto"/>
            <w:noWrap/>
            <w:vAlign w:val="center"/>
            <w:hideMark/>
          </w:tcPr>
          <w:p w14:paraId="22339060" w14:textId="0A8331DA" w:rsidR="00AF3B18" w:rsidRPr="004222D0" w:rsidRDefault="00AF3B18" w:rsidP="00AF3B18">
            <w:pPr>
              <w:jc w:val="right"/>
              <w:rPr>
                <w:b/>
                <w:bCs/>
                <w:color w:val="000000"/>
                <w:sz w:val="20"/>
                <w:szCs w:val="20"/>
                <w:lang w:eastAsia="en-CA"/>
              </w:rPr>
            </w:pPr>
            <w:r w:rsidRPr="004222D0">
              <w:rPr>
                <w:b/>
                <w:bCs/>
                <w:color w:val="000000"/>
                <w:sz w:val="20"/>
                <w:szCs w:val="20"/>
                <w:lang w:eastAsia="en-CA"/>
              </w:rPr>
              <w:t>84.20</w:t>
            </w:r>
          </w:p>
        </w:tc>
        <w:tc>
          <w:tcPr>
            <w:tcW w:w="699" w:type="pct"/>
            <w:tcBorders>
              <w:top w:val="nil"/>
              <w:left w:val="nil"/>
              <w:bottom w:val="single" w:sz="4" w:space="0" w:color="auto"/>
              <w:right w:val="single" w:sz="4" w:space="0" w:color="auto"/>
            </w:tcBorders>
            <w:shd w:val="clear" w:color="auto" w:fill="auto"/>
            <w:noWrap/>
            <w:vAlign w:val="center"/>
            <w:hideMark/>
          </w:tcPr>
          <w:p w14:paraId="2F3684EC" w14:textId="605167D6" w:rsidR="00AF3B18" w:rsidRPr="004222D0" w:rsidRDefault="00AF3B18" w:rsidP="00AF3B18">
            <w:pPr>
              <w:jc w:val="right"/>
              <w:rPr>
                <w:b/>
                <w:bCs/>
                <w:color w:val="000000"/>
                <w:sz w:val="20"/>
                <w:szCs w:val="20"/>
                <w:lang w:eastAsia="en-CA"/>
              </w:rPr>
            </w:pPr>
            <w:r w:rsidRPr="004222D0">
              <w:rPr>
                <w:b/>
                <w:bCs/>
                <w:color w:val="000000"/>
                <w:sz w:val="20"/>
                <w:szCs w:val="20"/>
                <w:lang w:eastAsia="en-CA"/>
              </w:rPr>
              <w:t>122.86</w:t>
            </w:r>
          </w:p>
        </w:tc>
        <w:tc>
          <w:tcPr>
            <w:tcW w:w="701" w:type="pct"/>
            <w:tcBorders>
              <w:top w:val="nil"/>
              <w:left w:val="nil"/>
              <w:bottom w:val="single" w:sz="4" w:space="0" w:color="auto"/>
              <w:right w:val="single" w:sz="4" w:space="0" w:color="auto"/>
            </w:tcBorders>
            <w:shd w:val="clear" w:color="auto" w:fill="auto"/>
            <w:noWrap/>
            <w:vAlign w:val="center"/>
            <w:hideMark/>
          </w:tcPr>
          <w:p w14:paraId="5996279A" w14:textId="3C280BCE" w:rsidR="00AF3B18" w:rsidRPr="004222D0" w:rsidRDefault="00AF3B18" w:rsidP="00AF3B18">
            <w:pPr>
              <w:jc w:val="right"/>
              <w:rPr>
                <w:b/>
                <w:bCs/>
                <w:color w:val="000000"/>
                <w:sz w:val="20"/>
                <w:szCs w:val="20"/>
                <w:lang w:eastAsia="en-CA"/>
              </w:rPr>
            </w:pPr>
            <w:r w:rsidRPr="004222D0">
              <w:rPr>
                <w:b/>
                <w:bCs/>
                <w:color w:val="000000"/>
                <w:sz w:val="20"/>
                <w:szCs w:val="20"/>
                <w:lang w:eastAsia="en-CA"/>
              </w:rPr>
              <w:t>29.87</w:t>
            </w:r>
          </w:p>
        </w:tc>
      </w:tr>
      <w:tr w:rsidR="008A665B" w:rsidRPr="00AF3B18" w14:paraId="621FA096" w14:textId="77777777" w:rsidTr="00F5654E">
        <w:trPr>
          <w:trHeight w:val="88"/>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18015E17" w14:textId="77777777" w:rsidR="00AF3B18" w:rsidRPr="004222D0" w:rsidRDefault="00AF3B18" w:rsidP="00AF3B18">
            <w:pPr>
              <w:jc w:val="left"/>
              <w:rPr>
                <w:b/>
                <w:bCs/>
                <w:color w:val="000000"/>
                <w:sz w:val="20"/>
                <w:szCs w:val="20"/>
                <w:lang w:eastAsia="en-CA"/>
              </w:rPr>
            </w:pPr>
            <w:r w:rsidRPr="004222D0">
              <w:rPr>
                <w:b/>
                <w:bCs/>
                <w:color w:val="000000"/>
                <w:sz w:val="20"/>
                <w:szCs w:val="20"/>
                <w:lang w:eastAsia="en-CA"/>
              </w:rPr>
              <w:t>Servicing</w:t>
            </w:r>
          </w:p>
        </w:tc>
        <w:tc>
          <w:tcPr>
            <w:tcW w:w="699" w:type="pct"/>
            <w:tcBorders>
              <w:top w:val="nil"/>
              <w:left w:val="nil"/>
              <w:bottom w:val="single" w:sz="4" w:space="0" w:color="auto"/>
              <w:right w:val="single" w:sz="4" w:space="0" w:color="auto"/>
            </w:tcBorders>
            <w:shd w:val="clear" w:color="auto" w:fill="auto"/>
            <w:noWrap/>
            <w:vAlign w:val="center"/>
            <w:hideMark/>
          </w:tcPr>
          <w:p w14:paraId="078352BA" w14:textId="74E2FC4E" w:rsidR="00AF3B18" w:rsidRPr="00AF3B18" w:rsidRDefault="00AF3B18" w:rsidP="00AF3B18">
            <w:pPr>
              <w:jc w:val="right"/>
              <w:rPr>
                <w:color w:val="000000"/>
                <w:sz w:val="20"/>
                <w:szCs w:val="20"/>
                <w:lang w:eastAsia="en-CA"/>
              </w:rPr>
            </w:pPr>
            <w:r w:rsidRPr="00AF3B18">
              <w:rPr>
                <w:color w:val="000000"/>
                <w:sz w:val="20"/>
                <w:szCs w:val="20"/>
                <w:lang w:eastAsia="en-CA"/>
              </w:rPr>
              <w:t>475.96</w:t>
            </w:r>
          </w:p>
        </w:tc>
        <w:tc>
          <w:tcPr>
            <w:tcW w:w="699" w:type="pct"/>
            <w:tcBorders>
              <w:top w:val="nil"/>
              <w:left w:val="nil"/>
              <w:bottom w:val="single" w:sz="4" w:space="0" w:color="auto"/>
              <w:right w:val="single" w:sz="4" w:space="0" w:color="auto"/>
            </w:tcBorders>
            <w:shd w:val="clear" w:color="auto" w:fill="auto"/>
            <w:noWrap/>
            <w:vAlign w:val="center"/>
            <w:hideMark/>
          </w:tcPr>
          <w:p w14:paraId="54097027" w14:textId="7AD3B36E" w:rsidR="00AF3B18" w:rsidRPr="00AF3B18" w:rsidRDefault="00AF3B18" w:rsidP="00AF3B18">
            <w:pPr>
              <w:jc w:val="right"/>
              <w:rPr>
                <w:color w:val="000000"/>
                <w:sz w:val="20"/>
                <w:szCs w:val="20"/>
                <w:lang w:eastAsia="en-CA"/>
              </w:rPr>
            </w:pPr>
            <w:r w:rsidRPr="00AF3B18">
              <w:rPr>
                <w:color w:val="000000"/>
                <w:sz w:val="20"/>
                <w:szCs w:val="20"/>
                <w:lang w:eastAsia="en-CA"/>
              </w:rPr>
              <w:t>502.42</w:t>
            </w:r>
          </w:p>
        </w:tc>
        <w:tc>
          <w:tcPr>
            <w:tcW w:w="699" w:type="pct"/>
            <w:tcBorders>
              <w:top w:val="nil"/>
              <w:left w:val="nil"/>
              <w:bottom w:val="single" w:sz="4" w:space="0" w:color="auto"/>
              <w:right w:val="single" w:sz="4" w:space="0" w:color="auto"/>
            </w:tcBorders>
            <w:shd w:val="clear" w:color="auto" w:fill="auto"/>
            <w:noWrap/>
            <w:vAlign w:val="center"/>
            <w:hideMark/>
          </w:tcPr>
          <w:p w14:paraId="0920660F" w14:textId="1F6FBE7C" w:rsidR="00AF3B18" w:rsidRPr="00AF3B18" w:rsidRDefault="00AF3B18" w:rsidP="00AF3B18">
            <w:pPr>
              <w:jc w:val="right"/>
              <w:rPr>
                <w:color w:val="000000"/>
                <w:sz w:val="20"/>
                <w:szCs w:val="20"/>
                <w:lang w:eastAsia="en-CA"/>
              </w:rPr>
            </w:pPr>
            <w:r w:rsidRPr="00AF3B18">
              <w:rPr>
                <w:color w:val="000000"/>
                <w:sz w:val="20"/>
                <w:szCs w:val="20"/>
                <w:lang w:eastAsia="en-CA"/>
              </w:rPr>
              <w:t>292.08</w:t>
            </w:r>
          </w:p>
        </w:tc>
        <w:tc>
          <w:tcPr>
            <w:tcW w:w="699" w:type="pct"/>
            <w:tcBorders>
              <w:top w:val="nil"/>
              <w:left w:val="nil"/>
              <w:bottom w:val="single" w:sz="4" w:space="0" w:color="auto"/>
              <w:right w:val="single" w:sz="4" w:space="0" w:color="auto"/>
            </w:tcBorders>
            <w:shd w:val="clear" w:color="auto" w:fill="auto"/>
            <w:noWrap/>
            <w:vAlign w:val="center"/>
            <w:hideMark/>
          </w:tcPr>
          <w:p w14:paraId="3AF7F16A" w14:textId="0C8EC111" w:rsidR="00AF3B18" w:rsidRPr="00AF3B18" w:rsidRDefault="00AF3B18" w:rsidP="00AF3B18">
            <w:pPr>
              <w:jc w:val="right"/>
              <w:rPr>
                <w:color w:val="000000"/>
                <w:sz w:val="20"/>
                <w:szCs w:val="20"/>
                <w:lang w:eastAsia="en-CA"/>
              </w:rPr>
            </w:pPr>
            <w:r w:rsidRPr="00AF3B18">
              <w:rPr>
                <w:color w:val="000000"/>
                <w:sz w:val="20"/>
                <w:szCs w:val="20"/>
                <w:lang w:eastAsia="en-CA"/>
              </w:rPr>
              <w:t>167.10</w:t>
            </w:r>
          </w:p>
        </w:tc>
        <w:tc>
          <w:tcPr>
            <w:tcW w:w="701" w:type="pct"/>
            <w:tcBorders>
              <w:top w:val="nil"/>
              <w:left w:val="nil"/>
              <w:bottom w:val="single" w:sz="4" w:space="0" w:color="auto"/>
              <w:right w:val="single" w:sz="4" w:space="0" w:color="auto"/>
            </w:tcBorders>
            <w:shd w:val="clear" w:color="auto" w:fill="auto"/>
            <w:noWrap/>
            <w:vAlign w:val="center"/>
            <w:hideMark/>
          </w:tcPr>
          <w:p w14:paraId="54F5508A" w14:textId="74768F00" w:rsidR="00AF3B18" w:rsidRPr="00AF3B18" w:rsidRDefault="00AF3B18" w:rsidP="00AF3B18">
            <w:pPr>
              <w:jc w:val="right"/>
              <w:rPr>
                <w:color w:val="000000"/>
                <w:sz w:val="20"/>
                <w:szCs w:val="20"/>
                <w:lang w:eastAsia="en-CA"/>
              </w:rPr>
            </w:pPr>
            <w:r w:rsidRPr="00AF3B18">
              <w:rPr>
                <w:color w:val="000000"/>
                <w:sz w:val="20"/>
                <w:szCs w:val="20"/>
                <w:lang w:eastAsia="en-CA"/>
              </w:rPr>
              <w:t>409.66</w:t>
            </w:r>
          </w:p>
        </w:tc>
      </w:tr>
      <w:tr w:rsidR="008A665B" w:rsidRPr="00AF3B18" w14:paraId="3F447A44" w14:textId="77777777" w:rsidTr="00F5654E">
        <w:trPr>
          <w:trHeight w:val="134"/>
        </w:trPr>
        <w:tc>
          <w:tcPr>
            <w:tcW w:w="15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08E41" w14:textId="721032E7" w:rsidR="00AF3B18" w:rsidRPr="00AF3B18" w:rsidRDefault="00AF3B18" w:rsidP="00AF3B18">
            <w:pPr>
              <w:jc w:val="left"/>
              <w:rPr>
                <w:b/>
                <w:bCs/>
                <w:color w:val="000000"/>
                <w:sz w:val="20"/>
                <w:szCs w:val="20"/>
                <w:lang w:eastAsia="en-CA"/>
              </w:rPr>
            </w:pPr>
            <w:r w:rsidRPr="00AF3B18">
              <w:rPr>
                <w:b/>
                <w:bCs/>
                <w:color w:val="000000"/>
                <w:sz w:val="20"/>
                <w:szCs w:val="20"/>
                <w:lang w:eastAsia="en-CA"/>
              </w:rPr>
              <w:t>Total</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7D3E45CD" w14:textId="023B3479" w:rsidR="00AF3B18" w:rsidRPr="00AF3B18" w:rsidRDefault="00AF3B18" w:rsidP="00AF3B18">
            <w:pPr>
              <w:jc w:val="right"/>
              <w:rPr>
                <w:b/>
                <w:bCs/>
                <w:color w:val="000000"/>
                <w:sz w:val="20"/>
                <w:szCs w:val="20"/>
                <w:lang w:eastAsia="en-CA"/>
              </w:rPr>
            </w:pPr>
            <w:r w:rsidRPr="00AF3B18">
              <w:rPr>
                <w:b/>
                <w:bCs/>
                <w:color w:val="000000"/>
                <w:sz w:val="20"/>
                <w:szCs w:val="20"/>
                <w:lang w:eastAsia="en-CA"/>
              </w:rPr>
              <w:t>573.62</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5908C2C8" w14:textId="49F152F5" w:rsidR="00AF3B18" w:rsidRPr="00AF3B18" w:rsidRDefault="00AF3B18" w:rsidP="00AF3B18">
            <w:pPr>
              <w:jc w:val="right"/>
              <w:rPr>
                <w:b/>
                <w:bCs/>
                <w:color w:val="000000"/>
                <w:sz w:val="20"/>
                <w:szCs w:val="20"/>
                <w:lang w:eastAsia="en-CA"/>
              </w:rPr>
            </w:pPr>
            <w:r w:rsidRPr="00AF3B18">
              <w:rPr>
                <w:b/>
                <w:bCs/>
                <w:color w:val="000000"/>
                <w:sz w:val="20"/>
                <w:szCs w:val="20"/>
                <w:lang w:eastAsia="en-CA"/>
              </w:rPr>
              <w:t>606.48</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40254F7E" w14:textId="3CC2EB74" w:rsidR="00AF3B18" w:rsidRPr="00AF3B18" w:rsidRDefault="00AF3B18" w:rsidP="00AF3B18">
            <w:pPr>
              <w:jc w:val="right"/>
              <w:rPr>
                <w:b/>
                <w:bCs/>
                <w:color w:val="000000"/>
                <w:sz w:val="20"/>
                <w:szCs w:val="20"/>
                <w:lang w:eastAsia="en-CA"/>
              </w:rPr>
            </w:pPr>
            <w:r w:rsidRPr="00AF3B18">
              <w:rPr>
                <w:b/>
                <w:bCs/>
                <w:color w:val="000000"/>
                <w:sz w:val="20"/>
                <w:szCs w:val="20"/>
                <w:lang w:eastAsia="en-CA"/>
              </w:rPr>
              <w:t>376.28</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726770A2" w14:textId="61E13338" w:rsidR="00AF3B18" w:rsidRPr="00AF3B18" w:rsidRDefault="00AF3B18" w:rsidP="00AF3B18">
            <w:pPr>
              <w:jc w:val="right"/>
              <w:rPr>
                <w:b/>
                <w:bCs/>
                <w:color w:val="000000"/>
                <w:sz w:val="20"/>
                <w:szCs w:val="20"/>
                <w:lang w:eastAsia="en-CA"/>
              </w:rPr>
            </w:pPr>
            <w:r w:rsidRPr="00AF3B18">
              <w:rPr>
                <w:b/>
                <w:bCs/>
                <w:color w:val="000000"/>
                <w:sz w:val="20"/>
                <w:szCs w:val="20"/>
                <w:lang w:eastAsia="en-CA"/>
              </w:rPr>
              <w:t>289.96</w:t>
            </w:r>
          </w:p>
        </w:tc>
        <w:tc>
          <w:tcPr>
            <w:tcW w:w="701" w:type="pct"/>
            <w:tcBorders>
              <w:top w:val="single" w:sz="4" w:space="0" w:color="auto"/>
              <w:left w:val="nil"/>
              <w:bottom w:val="single" w:sz="4" w:space="0" w:color="auto"/>
              <w:right w:val="single" w:sz="4" w:space="0" w:color="auto"/>
            </w:tcBorders>
            <w:shd w:val="clear" w:color="auto" w:fill="auto"/>
            <w:noWrap/>
            <w:vAlign w:val="center"/>
            <w:hideMark/>
          </w:tcPr>
          <w:p w14:paraId="0558EB38" w14:textId="43DBDDB6" w:rsidR="00AF3B18" w:rsidRPr="00AF3B18" w:rsidRDefault="00AF3B18" w:rsidP="00AF3B18">
            <w:pPr>
              <w:jc w:val="right"/>
              <w:rPr>
                <w:b/>
                <w:bCs/>
                <w:color w:val="000000"/>
                <w:sz w:val="20"/>
                <w:szCs w:val="20"/>
                <w:lang w:eastAsia="en-CA"/>
              </w:rPr>
            </w:pPr>
            <w:r w:rsidRPr="00AF3B18">
              <w:rPr>
                <w:b/>
                <w:bCs/>
                <w:color w:val="000000"/>
                <w:sz w:val="20"/>
                <w:szCs w:val="20"/>
                <w:lang w:eastAsia="en-CA"/>
              </w:rPr>
              <w:t>439.53</w:t>
            </w:r>
          </w:p>
        </w:tc>
      </w:tr>
      <w:tr w:rsidR="008A665B" w:rsidRPr="00AF3B18" w14:paraId="4E7A9430" w14:textId="77777777" w:rsidTr="00F5654E">
        <w:trPr>
          <w:trHeight w:val="134"/>
        </w:trPr>
        <w:tc>
          <w:tcPr>
            <w:tcW w:w="150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50C787" w14:textId="77777777" w:rsidR="008A665B" w:rsidRPr="008A665B" w:rsidRDefault="008A665B" w:rsidP="00AF3B18">
            <w:pPr>
              <w:jc w:val="left"/>
              <w:rPr>
                <w:color w:val="000000"/>
                <w:sz w:val="20"/>
                <w:szCs w:val="20"/>
                <w:lang w:eastAsia="en-CA"/>
              </w:rPr>
            </w:pPr>
            <w:r w:rsidRPr="008A665B">
              <w:rPr>
                <w:color w:val="000000"/>
                <w:sz w:val="20"/>
                <w:szCs w:val="20"/>
                <w:lang w:eastAsia="en-CA"/>
              </w:rPr>
              <w:t xml:space="preserve">HFC contained in </w:t>
            </w:r>
            <w:proofErr w:type="gramStart"/>
            <w:r w:rsidRPr="008A665B">
              <w:rPr>
                <w:color w:val="000000"/>
                <w:sz w:val="20"/>
                <w:szCs w:val="20"/>
                <w:lang w:eastAsia="en-CA"/>
              </w:rPr>
              <w:t>imported</w:t>
            </w:r>
            <w:proofErr w:type="gramEnd"/>
            <w:r w:rsidRPr="008A665B">
              <w:rPr>
                <w:color w:val="000000"/>
                <w:sz w:val="20"/>
                <w:szCs w:val="20"/>
                <w:lang w:eastAsia="en-CA"/>
              </w:rPr>
              <w:t xml:space="preserve"> </w:t>
            </w:r>
          </w:p>
          <w:p w14:paraId="21A79E7C" w14:textId="2E472BF9" w:rsidR="008A665B" w:rsidRPr="00AF3B18" w:rsidRDefault="008A665B" w:rsidP="00AF3B18">
            <w:pPr>
              <w:jc w:val="left"/>
              <w:rPr>
                <w:b/>
                <w:bCs/>
                <w:color w:val="000000"/>
                <w:sz w:val="20"/>
                <w:szCs w:val="20"/>
                <w:lang w:eastAsia="en-CA"/>
              </w:rPr>
            </w:pPr>
            <w:r w:rsidRPr="008A665B">
              <w:rPr>
                <w:color w:val="000000"/>
                <w:sz w:val="20"/>
                <w:szCs w:val="20"/>
                <w:lang w:eastAsia="en-CA"/>
              </w:rPr>
              <w:t xml:space="preserve">pre-blended polyols (PU </w:t>
            </w:r>
            <w:proofErr w:type="gramStart"/>
            <w:r w:rsidRPr="008A665B">
              <w:rPr>
                <w:color w:val="000000"/>
                <w:sz w:val="20"/>
                <w:szCs w:val="20"/>
                <w:lang w:eastAsia="en-CA"/>
              </w:rPr>
              <w:t>foam)</w:t>
            </w:r>
            <w:r w:rsidR="00F04B4B">
              <w:rPr>
                <w:color w:val="000000"/>
                <w:sz w:val="20"/>
                <w:szCs w:val="20"/>
                <w:lang w:eastAsia="en-CA"/>
              </w:rPr>
              <w:t>*</w:t>
            </w:r>
            <w:proofErr w:type="gramEnd"/>
          </w:p>
        </w:tc>
        <w:tc>
          <w:tcPr>
            <w:tcW w:w="699" w:type="pct"/>
            <w:tcBorders>
              <w:top w:val="single" w:sz="4" w:space="0" w:color="auto"/>
              <w:left w:val="nil"/>
              <w:bottom w:val="single" w:sz="4" w:space="0" w:color="auto"/>
              <w:right w:val="single" w:sz="4" w:space="0" w:color="auto"/>
            </w:tcBorders>
            <w:shd w:val="clear" w:color="auto" w:fill="auto"/>
            <w:noWrap/>
            <w:vAlign w:val="center"/>
          </w:tcPr>
          <w:p w14:paraId="3677BF9B" w14:textId="0B438D3B" w:rsidR="008A665B" w:rsidRPr="008A665B" w:rsidRDefault="008A665B" w:rsidP="00AF3B18">
            <w:pPr>
              <w:jc w:val="right"/>
              <w:rPr>
                <w:color w:val="000000"/>
                <w:sz w:val="20"/>
                <w:szCs w:val="20"/>
                <w:lang w:eastAsia="en-CA"/>
              </w:rPr>
            </w:pPr>
            <w:r w:rsidRPr="008A665B">
              <w:rPr>
                <w:color w:val="000000"/>
                <w:sz w:val="20"/>
                <w:szCs w:val="20"/>
                <w:lang w:eastAsia="en-CA"/>
              </w:rPr>
              <w:t>2.07</w:t>
            </w:r>
          </w:p>
        </w:tc>
        <w:tc>
          <w:tcPr>
            <w:tcW w:w="699" w:type="pct"/>
            <w:tcBorders>
              <w:top w:val="single" w:sz="4" w:space="0" w:color="auto"/>
              <w:left w:val="nil"/>
              <w:bottom w:val="single" w:sz="4" w:space="0" w:color="auto"/>
              <w:right w:val="single" w:sz="4" w:space="0" w:color="auto"/>
            </w:tcBorders>
            <w:shd w:val="clear" w:color="auto" w:fill="auto"/>
            <w:noWrap/>
            <w:vAlign w:val="center"/>
          </w:tcPr>
          <w:p w14:paraId="2AFE7EDE" w14:textId="05C0564E" w:rsidR="008A665B" w:rsidRPr="008A665B" w:rsidRDefault="008A665B" w:rsidP="00AF3B18">
            <w:pPr>
              <w:jc w:val="right"/>
              <w:rPr>
                <w:color w:val="000000"/>
                <w:sz w:val="20"/>
                <w:szCs w:val="20"/>
                <w:lang w:eastAsia="en-CA"/>
              </w:rPr>
            </w:pPr>
            <w:r w:rsidRPr="008A665B">
              <w:rPr>
                <w:color w:val="000000"/>
                <w:sz w:val="20"/>
                <w:szCs w:val="20"/>
                <w:lang w:eastAsia="en-CA"/>
              </w:rPr>
              <w:t>1.43</w:t>
            </w:r>
          </w:p>
        </w:tc>
        <w:tc>
          <w:tcPr>
            <w:tcW w:w="699" w:type="pct"/>
            <w:tcBorders>
              <w:top w:val="single" w:sz="4" w:space="0" w:color="auto"/>
              <w:left w:val="nil"/>
              <w:bottom w:val="single" w:sz="4" w:space="0" w:color="auto"/>
              <w:right w:val="single" w:sz="4" w:space="0" w:color="auto"/>
            </w:tcBorders>
            <w:shd w:val="clear" w:color="auto" w:fill="auto"/>
            <w:noWrap/>
            <w:vAlign w:val="center"/>
          </w:tcPr>
          <w:p w14:paraId="0055D129" w14:textId="179AB8FB" w:rsidR="008A665B" w:rsidRPr="008A665B" w:rsidRDefault="008A665B" w:rsidP="00AF3B18">
            <w:pPr>
              <w:jc w:val="right"/>
              <w:rPr>
                <w:color w:val="000000"/>
                <w:sz w:val="20"/>
                <w:szCs w:val="20"/>
                <w:lang w:eastAsia="en-CA"/>
              </w:rPr>
            </w:pPr>
            <w:r w:rsidRPr="008A665B">
              <w:rPr>
                <w:color w:val="000000"/>
                <w:sz w:val="20"/>
                <w:szCs w:val="20"/>
                <w:lang w:eastAsia="en-CA"/>
              </w:rPr>
              <w:t>2.15</w:t>
            </w:r>
          </w:p>
        </w:tc>
        <w:tc>
          <w:tcPr>
            <w:tcW w:w="699" w:type="pct"/>
            <w:tcBorders>
              <w:top w:val="single" w:sz="4" w:space="0" w:color="auto"/>
              <w:left w:val="nil"/>
              <w:bottom w:val="single" w:sz="4" w:space="0" w:color="auto"/>
              <w:right w:val="single" w:sz="4" w:space="0" w:color="auto"/>
            </w:tcBorders>
            <w:shd w:val="clear" w:color="auto" w:fill="auto"/>
            <w:noWrap/>
            <w:vAlign w:val="center"/>
          </w:tcPr>
          <w:p w14:paraId="7745C272" w14:textId="440FE9B4" w:rsidR="008A665B" w:rsidRPr="008A665B" w:rsidRDefault="008A665B" w:rsidP="00AF3B18">
            <w:pPr>
              <w:jc w:val="right"/>
              <w:rPr>
                <w:color w:val="000000"/>
                <w:sz w:val="20"/>
                <w:szCs w:val="20"/>
                <w:lang w:eastAsia="en-CA"/>
              </w:rPr>
            </w:pPr>
            <w:r w:rsidRPr="008A665B">
              <w:rPr>
                <w:color w:val="000000"/>
                <w:sz w:val="20"/>
                <w:szCs w:val="20"/>
                <w:lang w:eastAsia="en-CA"/>
              </w:rPr>
              <w:t>0.11</w:t>
            </w:r>
          </w:p>
        </w:tc>
        <w:tc>
          <w:tcPr>
            <w:tcW w:w="701" w:type="pct"/>
            <w:tcBorders>
              <w:top w:val="single" w:sz="4" w:space="0" w:color="auto"/>
              <w:left w:val="nil"/>
              <w:bottom w:val="single" w:sz="4" w:space="0" w:color="auto"/>
              <w:right w:val="single" w:sz="4" w:space="0" w:color="auto"/>
            </w:tcBorders>
            <w:shd w:val="clear" w:color="auto" w:fill="auto"/>
            <w:noWrap/>
            <w:vAlign w:val="center"/>
          </w:tcPr>
          <w:p w14:paraId="4A41843A" w14:textId="440BF1A3" w:rsidR="008A665B" w:rsidRPr="008A665B" w:rsidRDefault="008A665B" w:rsidP="00AF3B18">
            <w:pPr>
              <w:jc w:val="right"/>
              <w:rPr>
                <w:color w:val="000000"/>
                <w:sz w:val="20"/>
                <w:szCs w:val="20"/>
                <w:lang w:eastAsia="en-CA"/>
              </w:rPr>
            </w:pPr>
            <w:r w:rsidRPr="008A665B">
              <w:rPr>
                <w:color w:val="000000"/>
                <w:sz w:val="20"/>
                <w:szCs w:val="20"/>
                <w:lang w:eastAsia="en-CA"/>
              </w:rPr>
              <w:t>0.05</w:t>
            </w:r>
          </w:p>
        </w:tc>
      </w:tr>
      <w:tr w:rsidR="00F04B4B" w:rsidRPr="00AF3B18" w14:paraId="07E17787" w14:textId="77777777" w:rsidTr="00F5654E">
        <w:trPr>
          <w:trHeight w:val="134"/>
        </w:trPr>
        <w:tc>
          <w:tcPr>
            <w:tcW w:w="5000" w:type="pct"/>
            <w:gridSpan w:val="6"/>
            <w:tcBorders>
              <w:top w:val="single" w:sz="4" w:space="0" w:color="auto"/>
            </w:tcBorders>
            <w:shd w:val="clear" w:color="auto" w:fill="auto"/>
            <w:noWrap/>
            <w:vAlign w:val="center"/>
          </w:tcPr>
          <w:p w14:paraId="16F67489" w14:textId="1B33A293" w:rsidR="00F04B4B" w:rsidRPr="00F5654E" w:rsidRDefault="00F04B4B" w:rsidP="00F5654E">
            <w:pPr>
              <w:spacing w:before="40"/>
              <w:ind w:left="-113"/>
              <w:jc w:val="left"/>
              <w:rPr>
                <w:color w:val="000000"/>
                <w:sz w:val="19"/>
                <w:szCs w:val="19"/>
                <w:lang w:eastAsia="en-CA"/>
              </w:rPr>
            </w:pPr>
            <w:r w:rsidRPr="00F5654E">
              <w:rPr>
                <w:color w:val="000000"/>
                <w:sz w:val="19"/>
                <w:szCs w:val="19"/>
                <w:lang w:eastAsia="en-CA"/>
              </w:rPr>
              <w:t>*</w:t>
            </w:r>
            <w:r w:rsidR="00F5654E">
              <w:t> </w:t>
            </w:r>
            <w:r w:rsidRPr="00F5654E">
              <w:rPr>
                <w:color w:val="000000"/>
                <w:sz w:val="19"/>
                <w:szCs w:val="19"/>
                <w:lang w:eastAsia="en-CA"/>
              </w:rPr>
              <w:t>HFC-365mfc/HFC-227ea (93 per cent / 7 per cent) blend</w:t>
            </w:r>
          </w:p>
        </w:tc>
      </w:tr>
    </w:tbl>
    <w:p w14:paraId="58F742E9" w14:textId="43EEB237" w:rsidR="00A70A5B" w:rsidRDefault="00A70A5B" w:rsidP="000F03F7">
      <w:pPr>
        <w:pStyle w:val="Heading1"/>
        <w:keepNext/>
        <w:numPr>
          <w:ilvl w:val="0"/>
          <w:numId w:val="0"/>
        </w:numPr>
        <w:spacing w:before="240"/>
        <w:rPr>
          <w:i/>
          <w:iCs/>
        </w:rPr>
      </w:pPr>
      <w:r w:rsidRPr="00245454">
        <w:rPr>
          <w:i/>
          <w:iCs/>
        </w:rPr>
        <w:t>Refrigeration and air-conditioning manufacturing</w:t>
      </w:r>
    </w:p>
    <w:p w14:paraId="26E1FE06" w14:textId="34E7C3D8" w:rsidR="005C7173" w:rsidRDefault="00103E2A" w:rsidP="005C7173">
      <w:pPr>
        <w:pStyle w:val="Heading1"/>
        <w:rPr>
          <w:lang w:eastAsia="en-CA"/>
        </w:rPr>
      </w:pPr>
      <w:r>
        <w:t xml:space="preserve">Four enterprises consume </w:t>
      </w:r>
      <w:r w:rsidR="004E518B">
        <w:t xml:space="preserve">small amounts of </w:t>
      </w:r>
      <w:r>
        <w:t>HFCs</w:t>
      </w:r>
      <w:r w:rsidR="00B96E3D">
        <w:t xml:space="preserve"> </w:t>
      </w:r>
      <w:r w:rsidR="006A4A46">
        <w:t>for</w:t>
      </w:r>
      <w:r w:rsidR="00B96E3D">
        <w:t xml:space="preserve"> a variety of refrigeration and air</w:t>
      </w:r>
      <w:r w:rsidR="00B92F1B">
        <w:noBreakHyphen/>
      </w:r>
      <w:r w:rsidR="00B96E3D">
        <w:t xml:space="preserve">conditioning </w:t>
      </w:r>
      <w:r w:rsidR="00A55CE7">
        <w:t xml:space="preserve">(AC) </w:t>
      </w:r>
      <w:r w:rsidR="00B96E3D">
        <w:t xml:space="preserve">systems: </w:t>
      </w:r>
      <w:proofErr w:type="spellStart"/>
      <w:r w:rsidR="005C7173">
        <w:t>Frioc</w:t>
      </w:r>
      <w:r w:rsidR="008D0E9B">
        <w:t>l</w:t>
      </w:r>
      <w:r w:rsidR="005C7173">
        <w:t>ima</w:t>
      </w:r>
      <w:proofErr w:type="spellEnd"/>
      <w:r w:rsidR="004E518B">
        <w:t xml:space="preserve"> </w:t>
      </w:r>
      <w:r w:rsidR="00177956">
        <w:t>manufactur</w:t>
      </w:r>
      <w:r w:rsidR="004E518B">
        <w:t xml:space="preserve">es </w:t>
      </w:r>
      <w:r w:rsidR="005C7173">
        <w:t>commercial grade air</w:t>
      </w:r>
      <w:r w:rsidR="005C7173">
        <w:noBreakHyphen/>
        <w:t xml:space="preserve">cooled water chillers </w:t>
      </w:r>
      <w:r w:rsidR="004E518B">
        <w:t>(HFC-134a)</w:t>
      </w:r>
      <w:r w:rsidR="00607210">
        <w:t xml:space="preserve"> and AC</w:t>
      </w:r>
      <w:r w:rsidR="005C7173">
        <w:t xml:space="preserve"> </w:t>
      </w:r>
      <w:r w:rsidR="00177956">
        <w:t xml:space="preserve">split </w:t>
      </w:r>
      <w:r w:rsidR="005C7173">
        <w:t>units</w:t>
      </w:r>
      <w:r w:rsidR="00607210">
        <w:t xml:space="preserve"> (R-410A)</w:t>
      </w:r>
      <w:r w:rsidR="005C7173">
        <w:t xml:space="preserve">; </w:t>
      </w:r>
      <w:r w:rsidR="00A55CE7">
        <w:t>FERV/</w:t>
      </w:r>
      <w:r w:rsidR="005C7173">
        <w:t>SEGERE</w:t>
      </w:r>
      <w:r w:rsidR="00A55CE7">
        <w:rPr>
          <w:rStyle w:val="FootnoteReference"/>
        </w:rPr>
        <w:footnoteReference w:id="9"/>
      </w:r>
      <w:r w:rsidR="005C7173">
        <w:t xml:space="preserve"> </w:t>
      </w:r>
      <w:r w:rsidR="005C7173" w:rsidRPr="00836784">
        <w:t>manufactur</w:t>
      </w:r>
      <w:r w:rsidR="00607210">
        <w:t>es</w:t>
      </w:r>
      <w:r w:rsidR="005C7173" w:rsidRPr="00836784">
        <w:t xml:space="preserve"> </w:t>
      </w:r>
      <w:r w:rsidR="005C7173">
        <w:t>water troughs and water boxes</w:t>
      </w:r>
      <w:r w:rsidR="00607210">
        <w:t xml:space="preserve"> (HFC</w:t>
      </w:r>
      <w:r w:rsidR="00B92F1B">
        <w:noBreakHyphen/>
      </w:r>
      <w:r w:rsidR="00607210">
        <w:t>134a)</w:t>
      </w:r>
      <w:r w:rsidR="005C7173">
        <w:t xml:space="preserve">; Caribbean Refrigeration </w:t>
      </w:r>
      <w:r w:rsidR="001908FB">
        <w:t>(</w:t>
      </w:r>
      <w:proofErr w:type="spellStart"/>
      <w:r w:rsidR="005C7173">
        <w:t>Technoblock</w:t>
      </w:r>
      <w:proofErr w:type="spellEnd"/>
      <w:r w:rsidR="005C7173">
        <w:t>)</w:t>
      </w:r>
      <w:r w:rsidR="001908FB">
        <w:t xml:space="preserve"> manufactures </w:t>
      </w:r>
      <w:r w:rsidR="005C7173">
        <w:t>cold rooms (R-404A) and freezers</w:t>
      </w:r>
      <w:r w:rsidR="005C7173" w:rsidRPr="00396358">
        <w:t xml:space="preserve"> </w:t>
      </w:r>
      <w:r w:rsidR="005C7173">
        <w:t>(HFC</w:t>
      </w:r>
      <w:r w:rsidR="005C7173">
        <w:noBreakHyphen/>
        <w:t>134a); and INPUD</w:t>
      </w:r>
      <w:r w:rsidR="005C7173">
        <w:rPr>
          <w:rStyle w:val="FootnoteReference"/>
        </w:rPr>
        <w:footnoteReference w:id="10"/>
      </w:r>
      <w:r w:rsidR="005C7173">
        <w:t xml:space="preserve"> manufacture</w:t>
      </w:r>
      <w:r w:rsidR="004E518B">
        <w:t>s</w:t>
      </w:r>
      <w:r w:rsidR="005C7173">
        <w:t xml:space="preserve"> domestic refrigerators, drinking fountains and freezers (HFC</w:t>
      </w:r>
      <w:r w:rsidR="005C7173">
        <w:noBreakHyphen/>
        <w:t>134a).</w:t>
      </w:r>
      <w:r w:rsidR="004B0E15">
        <w:t xml:space="preserve"> Consumption in </w:t>
      </w:r>
      <w:r w:rsidR="00B92F1B">
        <w:t xml:space="preserve">the </w:t>
      </w:r>
      <w:r w:rsidR="004B0E15">
        <w:t>local installation and assembly</w:t>
      </w:r>
      <w:r w:rsidR="00B92F1B">
        <w:t xml:space="preserve"> subsector</w:t>
      </w:r>
      <w:r w:rsidR="004B0E15">
        <w:t xml:space="preserve"> has been accounted for </w:t>
      </w:r>
      <w:r w:rsidR="00B92F1B">
        <w:t>in</w:t>
      </w:r>
      <w:r w:rsidR="004B0E15">
        <w:t xml:space="preserve"> </w:t>
      </w:r>
      <w:r w:rsidR="00713FFC">
        <w:t xml:space="preserve">the </w:t>
      </w:r>
      <w:r w:rsidR="004B0E15">
        <w:t>manufacturing</w:t>
      </w:r>
      <w:r w:rsidR="00713FFC">
        <w:t xml:space="preserve"> sector</w:t>
      </w:r>
      <w:r w:rsidR="004B0E15">
        <w:t>, as some of these enterprises focus on cold rooms or cold chain applications</w:t>
      </w:r>
      <w:r w:rsidR="004E53CA">
        <w:t>,</w:t>
      </w:r>
      <w:r w:rsidR="004B0E15">
        <w:t xml:space="preserve"> including the</w:t>
      </w:r>
      <w:r w:rsidR="004E53CA">
        <w:t>ir</w:t>
      </w:r>
      <w:r w:rsidR="004B0E15">
        <w:t xml:space="preserve"> assembly and installation.</w:t>
      </w:r>
    </w:p>
    <w:p w14:paraId="574A22F5" w14:textId="486536F8" w:rsidR="00FF2357" w:rsidRDefault="004D78A2" w:rsidP="00B228F4">
      <w:pPr>
        <w:pStyle w:val="Heading1"/>
        <w:keepNext/>
        <w:numPr>
          <w:ilvl w:val="0"/>
          <w:numId w:val="0"/>
        </w:numPr>
        <w:spacing w:before="240"/>
        <w:rPr>
          <w:i/>
          <w:iCs/>
        </w:rPr>
      </w:pPr>
      <w:r>
        <w:rPr>
          <w:i/>
          <w:iCs/>
        </w:rPr>
        <w:t xml:space="preserve">Aerosol </w:t>
      </w:r>
      <w:r w:rsidR="004E53CA">
        <w:rPr>
          <w:i/>
          <w:iCs/>
        </w:rPr>
        <w:t xml:space="preserve">and </w:t>
      </w:r>
      <w:r w:rsidR="000F03F7">
        <w:rPr>
          <w:i/>
          <w:iCs/>
        </w:rPr>
        <w:t>metered</w:t>
      </w:r>
      <w:r w:rsidR="008C572C">
        <w:rPr>
          <w:i/>
          <w:iCs/>
        </w:rPr>
        <w:t>-</w:t>
      </w:r>
      <w:r w:rsidR="000F03F7">
        <w:rPr>
          <w:i/>
          <w:iCs/>
        </w:rPr>
        <w:t xml:space="preserve">dose inhaler </w:t>
      </w:r>
      <w:proofErr w:type="gramStart"/>
      <w:r>
        <w:rPr>
          <w:i/>
          <w:iCs/>
        </w:rPr>
        <w:t>m</w:t>
      </w:r>
      <w:r w:rsidR="00FF2357" w:rsidRPr="00E5610C">
        <w:rPr>
          <w:i/>
          <w:iCs/>
        </w:rPr>
        <w:t>anufacturing</w:t>
      </w:r>
      <w:proofErr w:type="gramEnd"/>
    </w:p>
    <w:p w14:paraId="798639A5" w14:textId="4C2CC99E" w:rsidR="00E5610C" w:rsidRPr="00E5610C" w:rsidRDefault="00744484" w:rsidP="00E5610C">
      <w:pPr>
        <w:pStyle w:val="Heading1"/>
      </w:pPr>
      <w:r w:rsidRPr="00E5610C">
        <w:t xml:space="preserve">The </w:t>
      </w:r>
      <w:proofErr w:type="spellStart"/>
      <w:r w:rsidRPr="00E5610C">
        <w:t>BioCubaFarma</w:t>
      </w:r>
      <w:proofErr w:type="spellEnd"/>
      <w:r w:rsidRPr="00E5610C">
        <w:t xml:space="preserve"> industrial group </w:t>
      </w:r>
      <w:r w:rsidR="00245454">
        <w:t xml:space="preserve">manufactures </w:t>
      </w:r>
      <w:r w:rsidRPr="00E5610C">
        <w:t>two types of</w:t>
      </w:r>
      <w:r w:rsidR="00A967B1" w:rsidRPr="00E5610C">
        <w:t xml:space="preserve"> </w:t>
      </w:r>
      <w:r w:rsidRPr="00E5610C">
        <w:t>MDIs (</w:t>
      </w:r>
      <w:r w:rsidR="00DB7D18">
        <w:t>s</w:t>
      </w:r>
      <w:r w:rsidRPr="00E5610C">
        <w:t xml:space="preserve">albutamol and </w:t>
      </w:r>
      <w:r w:rsidR="00DB7D18">
        <w:t>f</w:t>
      </w:r>
      <w:r w:rsidRPr="00E5610C">
        <w:t xml:space="preserve">luticasone) </w:t>
      </w:r>
      <w:r w:rsidR="00DB7D18">
        <w:t>using</w:t>
      </w:r>
      <w:r w:rsidR="006D54A2" w:rsidRPr="00E5610C">
        <w:t xml:space="preserve"> pharmaceutical grade HFC-134a</w:t>
      </w:r>
      <w:r w:rsidR="004D78A2">
        <w:t>,</w:t>
      </w:r>
      <w:r w:rsidR="006D54A2">
        <w:t xml:space="preserve"> at a </w:t>
      </w:r>
      <w:r w:rsidR="006D54A2" w:rsidRPr="00E5610C">
        <w:t xml:space="preserve">capacity </w:t>
      </w:r>
      <w:r w:rsidR="006D54A2">
        <w:t>of</w:t>
      </w:r>
      <w:r w:rsidR="006D54A2" w:rsidRPr="00E5610C">
        <w:t xml:space="preserve"> 5,000,000</w:t>
      </w:r>
      <w:r w:rsidR="004E53CA">
        <w:t xml:space="preserve"> </w:t>
      </w:r>
      <w:r w:rsidR="006D54A2" w:rsidRPr="00E5610C">
        <w:t>doses per year</w:t>
      </w:r>
      <w:r w:rsidR="006D54A2">
        <w:t>.</w:t>
      </w:r>
      <w:r w:rsidR="006D54A2" w:rsidRPr="006D54A2">
        <w:t xml:space="preserve"> </w:t>
      </w:r>
      <w:r w:rsidR="0015320B">
        <w:t xml:space="preserve">Although </w:t>
      </w:r>
      <w:r w:rsidR="00DB7D18">
        <w:t xml:space="preserve">in 2022 </w:t>
      </w:r>
      <w:r w:rsidR="0015320B">
        <w:t>this enterprise only consumed 22.77 mt of HFC-134a due to supply issues, it consumed 96</w:t>
      </w:r>
      <w:r w:rsidR="00DB7D18">
        <w:t>.00</w:t>
      </w:r>
      <w:r w:rsidR="0015320B">
        <w:t xml:space="preserve"> mt in</w:t>
      </w:r>
      <w:r w:rsidR="004E53CA">
        <w:t> </w:t>
      </w:r>
      <w:r w:rsidR="0015320B">
        <w:t>2019, 79.10</w:t>
      </w:r>
      <w:r w:rsidR="008C572C">
        <w:t> </w:t>
      </w:r>
      <w:r w:rsidR="0015320B">
        <w:t>mt in 2020 and 114.77 mt in 2021.</w:t>
      </w:r>
      <w:r w:rsidR="004967CF">
        <w:t>The introduction of a</w:t>
      </w:r>
      <w:r w:rsidR="006D54A2" w:rsidRPr="00E5610C">
        <w:t xml:space="preserve">lternatives </w:t>
      </w:r>
      <w:r w:rsidR="004D78A2">
        <w:t xml:space="preserve">in MDI </w:t>
      </w:r>
      <w:r w:rsidR="004967CF">
        <w:t>manufacturing</w:t>
      </w:r>
      <w:r w:rsidR="004D78A2">
        <w:t xml:space="preserve"> </w:t>
      </w:r>
      <w:r w:rsidR="006D54A2">
        <w:t xml:space="preserve">would </w:t>
      </w:r>
      <w:r w:rsidR="006D54A2" w:rsidRPr="00E5610C">
        <w:t xml:space="preserve">require a lengthy </w:t>
      </w:r>
      <w:r w:rsidR="006D54A2">
        <w:t>(</w:t>
      </w:r>
      <w:r w:rsidR="006D54A2" w:rsidRPr="00E5610C">
        <w:t>up to eight years</w:t>
      </w:r>
      <w:r w:rsidR="006D54A2">
        <w:t>)</w:t>
      </w:r>
      <w:r w:rsidR="006D54A2" w:rsidRPr="00E5610C">
        <w:t xml:space="preserve"> approval process from the medical and regulatory institutions.</w:t>
      </w:r>
    </w:p>
    <w:p w14:paraId="78120C66" w14:textId="719AEA69" w:rsidR="004D78A2" w:rsidRPr="0012190D" w:rsidRDefault="004D78A2" w:rsidP="004D78A2">
      <w:pPr>
        <w:keepNext/>
        <w:spacing w:after="240"/>
        <w:rPr>
          <w:i/>
          <w:iCs/>
        </w:rPr>
      </w:pPr>
      <w:r w:rsidRPr="0012190D">
        <w:rPr>
          <w:i/>
          <w:iCs/>
        </w:rPr>
        <w:t>Polyurethane foam manufacturing</w:t>
      </w:r>
    </w:p>
    <w:p w14:paraId="6CC7231B" w14:textId="6D3F94ED" w:rsidR="0012190D" w:rsidRPr="007E5088" w:rsidRDefault="0012190D" w:rsidP="0012190D">
      <w:pPr>
        <w:pStyle w:val="Heading1"/>
      </w:pPr>
      <w:r>
        <w:t>W</w:t>
      </w:r>
      <w:r w:rsidRPr="0012190D">
        <w:t>ith support from the Multilateral Fund</w:t>
      </w:r>
      <w:r>
        <w:t>, most lar</w:t>
      </w:r>
      <w:r w:rsidR="004D78A2" w:rsidRPr="0012190D">
        <w:t xml:space="preserve">ge users in the </w:t>
      </w:r>
      <w:r>
        <w:t>PU</w:t>
      </w:r>
      <w:r w:rsidR="004D78A2" w:rsidRPr="0012190D">
        <w:t xml:space="preserve"> foam</w:t>
      </w:r>
      <w:r>
        <w:t xml:space="preserve"> manufacturing</w:t>
      </w:r>
      <w:r w:rsidR="004D78A2" w:rsidRPr="0012190D">
        <w:t xml:space="preserve"> sector </w:t>
      </w:r>
      <w:r>
        <w:t xml:space="preserve">have previously </w:t>
      </w:r>
      <w:r w:rsidR="004D78A2" w:rsidRPr="0012190D">
        <w:t>converted to HFC</w:t>
      </w:r>
      <w:r>
        <w:noBreakHyphen/>
      </w:r>
      <w:r w:rsidR="004D78A2" w:rsidRPr="0012190D">
        <w:t>free alternatives</w:t>
      </w:r>
      <w:r>
        <w:t>, with Caribbean Refrigeration</w:t>
      </w:r>
      <w:r w:rsidRPr="0012190D">
        <w:t xml:space="preserve">, </w:t>
      </w:r>
      <w:proofErr w:type="spellStart"/>
      <w:r w:rsidRPr="0012190D">
        <w:t>Lancomet</w:t>
      </w:r>
      <w:proofErr w:type="spellEnd"/>
      <w:r w:rsidRPr="0012190D">
        <w:t xml:space="preserve"> and INPUD </w:t>
      </w:r>
      <w:r>
        <w:t xml:space="preserve">using </w:t>
      </w:r>
      <w:r w:rsidR="004D78A2" w:rsidRPr="0012190D">
        <w:t xml:space="preserve">cyclopentane as a </w:t>
      </w:r>
      <w:r w:rsidR="004D78A2" w:rsidRPr="007E5088">
        <w:t xml:space="preserve">blowing agent, and </w:t>
      </w:r>
      <w:r w:rsidR="009155D4" w:rsidRPr="007E5088">
        <w:t xml:space="preserve">IDA and </w:t>
      </w:r>
      <w:proofErr w:type="spellStart"/>
      <w:r w:rsidR="009155D4" w:rsidRPr="007E5088">
        <w:t>Friarc</w:t>
      </w:r>
      <w:proofErr w:type="spellEnd"/>
      <w:r w:rsidR="009155D4" w:rsidRPr="007E5088">
        <w:t xml:space="preserve"> enterprises using </w:t>
      </w:r>
      <w:r w:rsidR="004D78A2" w:rsidRPr="007E5088">
        <w:t>water-based systems.</w:t>
      </w:r>
    </w:p>
    <w:p w14:paraId="0346D979" w14:textId="1C485CBF" w:rsidR="009155D4" w:rsidRPr="007E5088" w:rsidRDefault="00DC0592" w:rsidP="002730E6">
      <w:pPr>
        <w:pStyle w:val="Heading1"/>
      </w:pPr>
      <w:r w:rsidRPr="007E5088">
        <w:t>One enterprise</w:t>
      </w:r>
      <w:r w:rsidR="00D231FA" w:rsidRPr="007E5088">
        <w:t xml:space="preserve">, </w:t>
      </w:r>
      <w:proofErr w:type="spellStart"/>
      <w:r w:rsidR="00D231FA" w:rsidRPr="007E5088">
        <w:t>Rensol</w:t>
      </w:r>
      <w:proofErr w:type="spellEnd"/>
      <w:r w:rsidR="00D231FA" w:rsidRPr="007E5088">
        <w:t xml:space="preserve">, consumes </w:t>
      </w:r>
      <w:r w:rsidR="0019317B" w:rsidRPr="007E5088">
        <w:t xml:space="preserve">the </w:t>
      </w:r>
      <w:r w:rsidR="00D231FA" w:rsidRPr="007E5088">
        <w:t>HFC</w:t>
      </w:r>
      <w:r w:rsidR="0019317B" w:rsidRPr="007E5088">
        <w:t xml:space="preserve">-365mfc/HFC-227ea </w:t>
      </w:r>
      <w:r w:rsidR="00524DA7" w:rsidRPr="007E5088">
        <w:t>blend</w:t>
      </w:r>
      <w:r w:rsidR="00291CBC" w:rsidRPr="007E5088">
        <w:rPr>
          <w:rStyle w:val="FootnoteReference"/>
        </w:rPr>
        <w:footnoteReference w:id="11"/>
      </w:r>
      <w:r w:rsidR="00524DA7" w:rsidRPr="007E5088">
        <w:t xml:space="preserve"> </w:t>
      </w:r>
      <w:r w:rsidR="00D231FA" w:rsidRPr="007E5088">
        <w:t>contained in impor</w:t>
      </w:r>
      <w:r w:rsidR="0019317B" w:rsidRPr="007E5088">
        <w:t>t</w:t>
      </w:r>
      <w:r w:rsidR="00D231FA" w:rsidRPr="007E5088">
        <w:t>ed pre</w:t>
      </w:r>
      <w:r w:rsidR="005266D3" w:rsidRPr="007E5088">
        <w:noBreakHyphen/>
      </w:r>
      <w:r w:rsidR="00D231FA" w:rsidRPr="007E5088">
        <w:t xml:space="preserve">blended polyols </w:t>
      </w:r>
      <w:r w:rsidR="00D06182" w:rsidRPr="007E5088">
        <w:t xml:space="preserve">for </w:t>
      </w:r>
      <w:r w:rsidR="00FD2B67" w:rsidRPr="007E5088">
        <w:t>rigid PU foam</w:t>
      </w:r>
      <w:r w:rsidR="006A047B" w:rsidRPr="007E5088">
        <w:t xml:space="preserve"> in </w:t>
      </w:r>
      <w:r w:rsidR="00D06182" w:rsidRPr="007E5088">
        <w:t xml:space="preserve">the manufacturing of </w:t>
      </w:r>
      <w:r w:rsidR="004D78A2" w:rsidRPr="007E5088">
        <w:t>solar heater</w:t>
      </w:r>
      <w:r w:rsidR="00D42032" w:rsidRPr="007E5088">
        <w:t>s</w:t>
      </w:r>
      <w:r w:rsidR="009155D4" w:rsidRPr="007E5088">
        <w:t xml:space="preserve">. </w:t>
      </w:r>
      <w:r w:rsidR="006A047B" w:rsidRPr="007E5088">
        <w:t>Th</w:t>
      </w:r>
      <w:r w:rsidR="00C84377" w:rsidRPr="007E5088">
        <w:t>is</w:t>
      </w:r>
      <w:r w:rsidR="006A047B" w:rsidRPr="007E5088">
        <w:t xml:space="preserve"> consumption in the last </w:t>
      </w:r>
      <w:r w:rsidR="00F04B4B" w:rsidRPr="007E5088">
        <w:t xml:space="preserve">five </w:t>
      </w:r>
      <w:r w:rsidR="00C352C4" w:rsidRPr="007E5088">
        <w:t>y</w:t>
      </w:r>
      <w:r w:rsidR="006A047B" w:rsidRPr="007E5088">
        <w:t xml:space="preserve">ears is </w:t>
      </w:r>
      <w:r w:rsidR="00F04B4B" w:rsidRPr="007E5088">
        <w:t>shown in table 3</w:t>
      </w:r>
      <w:r w:rsidR="00ED550B" w:rsidRPr="007E5088">
        <w:t xml:space="preserve">. The </w:t>
      </w:r>
      <w:r w:rsidR="00C352C4" w:rsidRPr="007E5088">
        <w:t xml:space="preserve">revised CP reports for 2019 to 2022 </w:t>
      </w:r>
      <w:r w:rsidR="00ED550B" w:rsidRPr="007E5088">
        <w:t xml:space="preserve">submitted </w:t>
      </w:r>
      <w:r w:rsidR="001B3F02" w:rsidRPr="007E5088">
        <w:t>o</w:t>
      </w:r>
      <w:r w:rsidR="00516F01" w:rsidRPr="007E5088">
        <w:t>n</w:t>
      </w:r>
      <w:r w:rsidR="00ED550B" w:rsidRPr="007E5088">
        <w:t xml:space="preserve"> </w:t>
      </w:r>
      <w:r w:rsidR="001B3F02" w:rsidRPr="007E5088">
        <w:t>8 N</w:t>
      </w:r>
      <w:r w:rsidR="00ED550B" w:rsidRPr="007E5088">
        <w:t>ovember</w:t>
      </w:r>
      <w:r w:rsidR="00FA0695" w:rsidRPr="007E5088">
        <w:t xml:space="preserve"> 2023 </w:t>
      </w:r>
      <w:r w:rsidR="00C352C4" w:rsidRPr="007E5088">
        <w:t>include</w:t>
      </w:r>
      <w:r w:rsidR="001B3F02" w:rsidRPr="007E5088">
        <w:t>d</w:t>
      </w:r>
      <w:r w:rsidR="00C352C4" w:rsidRPr="007E5088">
        <w:t xml:space="preserve"> this use</w:t>
      </w:r>
      <w:r w:rsidR="00ED550B" w:rsidRPr="007E5088">
        <w:t>, originally omitted from</w:t>
      </w:r>
      <w:r w:rsidR="00C84377" w:rsidRPr="007E5088">
        <w:t xml:space="preserve"> </w:t>
      </w:r>
      <w:r w:rsidR="00ED550B" w:rsidRPr="007E5088">
        <w:t>reporting</w:t>
      </w:r>
      <w:r w:rsidR="00C352C4" w:rsidRPr="007E5088">
        <w:t>.</w:t>
      </w:r>
    </w:p>
    <w:p w14:paraId="0740A54F" w14:textId="0C430C98" w:rsidR="007676C6" w:rsidRPr="009155D4" w:rsidRDefault="007676C6" w:rsidP="00F54E48">
      <w:pPr>
        <w:pStyle w:val="Heading1"/>
        <w:keepNext/>
        <w:numPr>
          <w:ilvl w:val="0"/>
          <w:numId w:val="0"/>
        </w:numPr>
        <w:spacing w:before="240"/>
        <w:rPr>
          <w:i/>
          <w:iCs/>
        </w:rPr>
      </w:pPr>
      <w:r w:rsidRPr="007E5088">
        <w:rPr>
          <w:i/>
          <w:iCs/>
        </w:rPr>
        <w:t>Firefighting</w:t>
      </w:r>
    </w:p>
    <w:p w14:paraId="11D1DBD8" w14:textId="3AEBB1A7" w:rsidR="00D66DB9" w:rsidRPr="00D66DB9" w:rsidRDefault="008068D6" w:rsidP="00D66DB9">
      <w:pPr>
        <w:pStyle w:val="Heading1"/>
        <w:rPr>
          <w:i/>
          <w:iCs/>
        </w:rPr>
      </w:pPr>
      <w:r>
        <w:t xml:space="preserve">In 2022, </w:t>
      </w:r>
      <w:r w:rsidR="00E54924">
        <w:t>Cuba consume</w:t>
      </w:r>
      <w:r>
        <w:t>d</w:t>
      </w:r>
      <w:r w:rsidR="00E54924">
        <w:t xml:space="preserve"> limited amounts of </w:t>
      </w:r>
      <w:r w:rsidR="00E363FC">
        <w:t>HFC</w:t>
      </w:r>
      <w:r w:rsidR="001E52F9">
        <w:noBreakHyphen/>
      </w:r>
      <w:r w:rsidR="00E363FC">
        <w:t>125</w:t>
      </w:r>
      <w:r>
        <w:t xml:space="preserve"> (130 kg)</w:t>
      </w:r>
      <w:r w:rsidR="00E363FC">
        <w:t>, HFC</w:t>
      </w:r>
      <w:r w:rsidR="001E52F9">
        <w:noBreakHyphen/>
      </w:r>
      <w:r w:rsidR="00E363FC">
        <w:t>227ea</w:t>
      </w:r>
      <w:r>
        <w:t xml:space="preserve"> (760 kg)</w:t>
      </w:r>
      <w:r w:rsidR="00E363FC">
        <w:t xml:space="preserve"> and HFC</w:t>
      </w:r>
      <w:r w:rsidR="001E52F9">
        <w:noBreakHyphen/>
      </w:r>
      <w:r w:rsidR="00E363FC">
        <w:t>236cb</w:t>
      </w:r>
      <w:r>
        <w:t xml:space="preserve"> (10 kg) </w:t>
      </w:r>
      <w:r w:rsidR="006923FC">
        <w:t xml:space="preserve">for use in portable extinguishers for </w:t>
      </w:r>
      <w:r w:rsidR="00D221EF" w:rsidRPr="00D221EF">
        <w:t>communication centres and file storage facilities</w:t>
      </w:r>
      <w:r w:rsidR="005116C9">
        <w:t xml:space="preserve">. This consumption is not </w:t>
      </w:r>
      <w:r w:rsidR="00155F06">
        <w:t>expected to grow</w:t>
      </w:r>
      <w:r w:rsidR="005116C9">
        <w:t xml:space="preserve"> and </w:t>
      </w:r>
      <w:r w:rsidR="001E52F9">
        <w:t>will only be addressed at a future stage</w:t>
      </w:r>
      <w:r w:rsidR="00D66DB9">
        <w:t>.</w:t>
      </w:r>
    </w:p>
    <w:p w14:paraId="18C8DBB3" w14:textId="19A95FEE" w:rsidR="00EC2A66" w:rsidRPr="00473425" w:rsidRDefault="00EC2A66" w:rsidP="00D66DB9">
      <w:pPr>
        <w:pStyle w:val="Heading1"/>
        <w:numPr>
          <w:ilvl w:val="0"/>
          <w:numId w:val="0"/>
        </w:numPr>
        <w:rPr>
          <w:i/>
          <w:iCs/>
        </w:rPr>
      </w:pPr>
      <w:r w:rsidRPr="00473425">
        <w:rPr>
          <w:i/>
          <w:iCs/>
        </w:rPr>
        <w:t>Refrigeration and air-conditioning servicing sector</w:t>
      </w:r>
    </w:p>
    <w:p w14:paraId="3B0FFCB5" w14:textId="476D8071" w:rsidR="006F1D5F" w:rsidRDefault="006F1D5F" w:rsidP="00830B2F">
      <w:pPr>
        <w:pStyle w:val="Heading1"/>
      </w:pPr>
      <w:r>
        <w:t xml:space="preserve">The RAC servicing sector is made up of the state sector in the form of workshops run by the Ministry </w:t>
      </w:r>
      <w:r w:rsidR="00B67EDF">
        <w:t>o</w:t>
      </w:r>
      <w:r>
        <w:t>f Domestic Trade and the private sector (self</w:t>
      </w:r>
      <w:r>
        <w:noBreakHyphen/>
        <w:t>employed technicians), who can either work alone or form cooperatives</w:t>
      </w:r>
      <w:r w:rsidR="00B67EDF">
        <w:t>.</w:t>
      </w:r>
      <w:r>
        <w:t xml:space="preserve"> Most</w:t>
      </w:r>
      <w:r w:rsidRPr="008F078C">
        <w:t xml:space="preserve"> </w:t>
      </w:r>
      <w:r w:rsidR="006C0D0E">
        <w:t xml:space="preserve">of the estimated 6,100 </w:t>
      </w:r>
      <w:r w:rsidRPr="008F078C">
        <w:t xml:space="preserve">technicians are qualified to provide services in both the domestic and commercial sectors. </w:t>
      </w:r>
      <w:r>
        <w:t xml:space="preserve">Becoming certified in best refrigeration practices is not mandatory for obtaining the self-employment </w:t>
      </w:r>
      <w:r w:rsidR="004E67AA">
        <w:t>license but</w:t>
      </w:r>
      <w:r>
        <w:t xml:space="preserve"> is required in the state sector for both refrigeration technicians and mechanical engineers.</w:t>
      </w:r>
    </w:p>
    <w:p w14:paraId="0C5B41B7" w14:textId="77359112" w:rsidR="006F1D5F" w:rsidRPr="00691D97" w:rsidRDefault="006F1D5F" w:rsidP="0060163E">
      <w:pPr>
        <w:pStyle w:val="Heading1"/>
      </w:pPr>
      <w:r>
        <w:t>Out of the 29 technical schools in Cuba</w:t>
      </w:r>
      <w:r w:rsidR="001D4646">
        <w:t>,</w:t>
      </w:r>
      <w:r>
        <w:t xml:space="preserve"> 17 are vocational training centres offering courses in good refrigeration </w:t>
      </w:r>
      <w:r w:rsidR="006C0D0E">
        <w:t>practices</w:t>
      </w:r>
      <w:r>
        <w:t xml:space="preserve"> to technicians and skilled workers in the RAC sector. Seven of </w:t>
      </w:r>
      <w:r w:rsidR="00085F5C">
        <w:t>them</w:t>
      </w:r>
      <w:r>
        <w:t xml:space="preserve"> have already received or will receive </w:t>
      </w:r>
      <w:r w:rsidR="00085F5C">
        <w:t>equipment</w:t>
      </w:r>
      <w:r>
        <w:t xml:space="preserve"> under the HPMP to </w:t>
      </w:r>
      <w:r w:rsidR="00085F5C">
        <w:t>t</w:t>
      </w:r>
      <w:r>
        <w:t xml:space="preserve">rain technicians in the handling of </w:t>
      </w:r>
      <w:r w:rsidR="00085F5C">
        <w:t>hydrocarbon (</w:t>
      </w:r>
      <w:r>
        <w:t>HC</w:t>
      </w:r>
      <w:r w:rsidR="00085F5C">
        <w:t>)</w:t>
      </w:r>
      <w:r>
        <w:t xml:space="preserve"> refrigerants, and the remaining 10 centres have yet to acquire the necessary technology</w:t>
      </w:r>
      <w:r w:rsidR="006C0D0E">
        <w:t>.</w:t>
      </w:r>
      <w:r w:rsidR="00522EAD">
        <w:t xml:space="preserve"> </w:t>
      </w:r>
      <w:r>
        <w:t>At present, there is no certification programme for RAC technicians in the country, but HPMP and KIP funds are being currently earmarked for its creation.</w:t>
      </w:r>
    </w:p>
    <w:p w14:paraId="29C9B09D" w14:textId="0029E66F" w:rsidR="006C0D0E" w:rsidRPr="006C0D0E" w:rsidRDefault="006F1D5F" w:rsidP="00291CBC">
      <w:pPr>
        <w:pStyle w:val="Heading1"/>
        <w:widowControl w:val="0"/>
        <w:suppressAutoHyphens/>
        <w:spacing w:before="240"/>
        <w:rPr>
          <w:i/>
          <w:iCs/>
        </w:rPr>
      </w:pPr>
      <w:r>
        <w:t>HFC</w:t>
      </w:r>
      <w:r w:rsidR="002B32F1">
        <w:t>s are</w:t>
      </w:r>
      <w:r>
        <w:t xml:space="preserve"> </w:t>
      </w:r>
      <w:r w:rsidR="002B32F1">
        <w:t xml:space="preserve">consumed </w:t>
      </w:r>
      <w:r>
        <w:t xml:space="preserve">in </w:t>
      </w:r>
      <w:r w:rsidR="002B32F1">
        <w:t>all</w:t>
      </w:r>
      <w:r>
        <w:t xml:space="preserve"> </w:t>
      </w:r>
      <w:r w:rsidR="006C0D0E">
        <w:t>RAC</w:t>
      </w:r>
      <w:r>
        <w:t xml:space="preserve"> </w:t>
      </w:r>
      <w:r w:rsidR="006C0D0E">
        <w:t xml:space="preserve">servicing </w:t>
      </w:r>
      <w:r>
        <w:t>subsectors</w:t>
      </w:r>
      <w:r w:rsidR="00184512">
        <w:t>,</w:t>
      </w:r>
      <w:r w:rsidR="006C0D0E">
        <w:t xml:space="preserve"> as described below.</w:t>
      </w:r>
    </w:p>
    <w:p w14:paraId="14061E38" w14:textId="5882B795" w:rsidR="008468DA" w:rsidRPr="006C0D0E" w:rsidRDefault="008468DA" w:rsidP="00522EAD">
      <w:pPr>
        <w:pStyle w:val="Heading1"/>
        <w:keepNext/>
        <w:numPr>
          <w:ilvl w:val="0"/>
          <w:numId w:val="0"/>
        </w:numPr>
        <w:suppressAutoHyphens/>
        <w:spacing w:before="240"/>
        <w:rPr>
          <w:i/>
          <w:iCs/>
        </w:rPr>
      </w:pPr>
      <w:r w:rsidRPr="006C0D0E">
        <w:rPr>
          <w:i/>
          <w:iCs/>
        </w:rPr>
        <w:t>Domestic</w:t>
      </w:r>
      <w:r w:rsidR="001C483F" w:rsidRPr="006C0D0E">
        <w:rPr>
          <w:i/>
          <w:iCs/>
        </w:rPr>
        <w:t xml:space="preserve">, </w:t>
      </w:r>
      <w:r w:rsidRPr="006C0D0E">
        <w:rPr>
          <w:i/>
          <w:iCs/>
        </w:rPr>
        <w:t>commercial</w:t>
      </w:r>
      <w:r w:rsidR="001C483F" w:rsidRPr="006C0D0E">
        <w:rPr>
          <w:i/>
          <w:iCs/>
        </w:rPr>
        <w:t>,</w:t>
      </w:r>
      <w:r w:rsidRPr="006C0D0E">
        <w:rPr>
          <w:i/>
          <w:iCs/>
        </w:rPr>
        <w:t xml:space="preserve"> industrial</w:t>
      </w:r>
      <w:r w:rsidR="001C483F" w:rsidRPr="006C0D0E">
        <w:rPr>
          <w:i/>
          <w:iCs/>
        </w:rPr>
        <w:t>,</w:t>
      </w:r>
      <w:r w:rsidRPr="006C0D0E">
        <w:rPr>
          <w:i/>
          <w:iCs/>
        </w:rPr>
        <w:t xml:space="preserve"> and transport refrigeration servicing</w:t>
      </w:r>
    </w:p>
    <w:p w14:paraId="52D632F7" w14:textId="011DDD01" w:rsidR="002904D3" w:rsidRDefault="009B61C2" w:rsidP="002904D3">
      <w:pPr>
        <w:pStyle w:val="Heading1"/>
      </w:pPr>
      <w:r>
        <w:t>A</w:t>
      </w:r>
      <w:r w:rsidR="0067576E" w:rsidRPr="006B6893">
        <w:t>bout 3.5</w:t>
      </w:r>
      <w:r>
        <w:t> </w:t>
      </w:r>
      <w:r w:rsidR="0067576E" w:rsidRPr="006B6893">
        <w:t xml:space="preserve">million domestic refrigerators </w:t>
      </w:r>
      <w:r w:rsidR="002229CB">
        <w:t xml:space="preserve">being used </w:t>
      </w:r>
      <w:r w:rsidR="006B6893" w:rsidRPr="006B6893">
        <w:t>in the country</w:t>
      </w:r>
      <w:r>
        <w:t xml:space="preserve"> are</w:t>
      </w:r>
      <w:r w:rsidR="006B6893" w:rsidRPr="006B6893">
        <w:t xml:space="preserve"> </w:t>
      </w:r>
      <w:r w:rsidR="00AA26AD">
        <w:t>charged</w:t>
      </w:r>
      <w:r w:rsidR="006B6893" w:rsidRPr="006B6893">
        <w:t xml:space="preserve"> </w:t>
      </w:r>
      <w:r w:rsidR="00183894">
        <w:t xml:space="preserve">predominantly </w:t>
      </w:r>
      <w:r w:rsidR="006B6893" w:rsidRPr="006B6893">
        <w:t>with HFC</w:t>
      </w:r>
      <w:r w:rsidR="0067576E">
        <w:noBreakHyphen/>
      </w:r>
      <w:r w:rsidR="006B6893" w:rsidRPr="006B6893">
        <w:t>134a</w:t>
      </w:r>
      <w:r w:rsidR="00085F5C">
        <w:t>. Nineteen per cent of all units are charged with</w:t>
      </w:r>
      <w:r w:rsidR="006B6893" w:rsidRPr="006B6893">
        <w:t xml:space="preserve"> </w:t>
      </w:r>
      <w:r w:rsidR="00070125">
        <w:t>R</w:t>
      </w:r>
      <w:r w:rsidR="00AA26AD">
        <w:noBreakHyphen/>
      </w:r>
      <w:r w:rsidR="006B6893" w:rsidRPr="006B6893">
        <w:t>600a. Minibars</w:t>
      </w:r>
      <w:r w:rsidR="009B72DE">
        <w:t>,</w:t>
      </w:r>
      <w:r w:rsidR="006B6893" w:rsidRPr="006B6893">
        <w:t xml:space="preserve"> </w:t>
      </w:r>
      <w:r w:rsidR="009B72DE" w:rsidRPr="006B6893">
        <w:t xml:space="preserve">used </w:t>
      </w:r>
      <w:r w:rsidR="006B6893" w:rsidRPr="006B6893">
        <w:t xml:space="preserve">mostly in the tourism sector, </w:t>
      </w:r>
      <w:r w:rsidR="009B72DE">
        <w:t>consume</w:t>
      </w:r>
      <w:r w:rsidR="006B6893" w:rsidRPr="006B6893">
        <w:t xml:space="preserve"> HFC</w:t>
      </w:r>
      <w:r>
        <w:noBreakHyphen/>
      </w:r>
      <w:r w:rsidR="006B6893" w:rsidRPr="006B6893">
        <w:t>134a, R</w:t>
      </w:r>
      <w:r>
        <w:noBreakHyphen/>
      </w:r>
      <w:r w:rsidR="006B6893" w:rsidRPr="006B6893">
        <w:t xml:space="preserve">404A and </w:t>
      </w:r>
      <w:r w:rsidR="001C2FDE">
        <w:t>R</w:t>
      </w:r>
      <w:r w:rsidR="009B72DE">
        <w:noBreakHyphen/>
      </w:r>
      <w:r w:rsidR="006B6893" w:rsidRPr="006B6893">
        <w:t xml:space="preserve">600a. </w:t>
      </w:r>
      <w:r w:rsidR="00A83BBC">
        <w:t xml:space="preserve">It is estimated that </w:t>
      </w:r>
      <w:r w:rsidR="006B6893" w:rsidRPr="006B6893">
        <w:t>the residential sector</w:t>
      </w:r>
      <w:r w:rsidR="00A83BBC">
        <w:t xml:space="preserve"> will see growing deman</w:t>
      </w:r>
      <w:r w:rsidR="00273D6E">
        <w:t>d</w:t>
      </w:r>
      <w:r w:rsidR="006B6893" w:rsidRPr="006B6893">
        <w:t xml:space="preserve"> </w:t>
      </w:r>
      <w:r w:rsidR="00273D6E">
        <w:t>for domestic</w:t>
      </w:r>
      <w:r w:rsidR="006B6893" w:rsidRPr="006B6893">
        <w:t xml:space="preserve"> refrigerators</w:t>
      </w:r>
      <w:r w:rsidR="00273D6E">
        <w:t xml:space="preserve"> in the coming years</w:t>
      </w:r>
      <w:r w:rsidR="006B6893" w:rsidRPr="006B6893">
        <w:t xml:space="preserve"> due to the aging of more than 2.5 million </w:t>
      </w:r>
      <w:r w:rsidR="00B915B9">
        <w:t>H</w:t>
      </w:r>
      <w:r w:rsidR="00AC518D">
        <w:t>FC</w:t>
      </w:r>
      <w:r w:rsidR="001D4646">
        <w:noBreakHyphen/>
      </w:r>
      <w:r w:rsidR="00AC518D">
        <w:t xml:space="preserve">based </w:t>
      </w:r>
      <w:r w:rsidR="006B6893" w:rsidRPr="006B6893">
        <w:t xml:space="preserve">refrigerators </w:t>
      </w:r>
      <w:r w:rsidR="00913E78">
        <w:t>distributed</w:t>
      </w:r>
      <w:r w:rsidR="00931F9C">
        <w:t xml:space="preserve"> </w:t>
      </w:r>
      <w:r w:rsidR="006B6893" w:rsidRPr="006B6893">
        <w:t xml:space="preserve">during the </w:t>
      </w:r>
      <w:r w:rsidR="001F1DC6" w:rsidRPr="006B6893">
        <w:t>2006</w:t>
      </w:r>
      <w:r w:rsidR="001F1DC6">
        <w:noBreakHyphen/>
      </w:r>
      <w:r w:rsidR="001F1DC6" w:rsidRPr="006B6893">
        <w:t xml:space="preserve">2007 </w:t>
      </w:r>
      <w:r w:rsidR="00943351">
        <w:t>equipment</w:t>
      </w:r>
      <w:r w:rsidR="00943351" w:rsidRPr="006B6893">
        <w:t xml:space="preserve"> replacement </w:t>
      </w:r>
      <w:r w:rsidR="001F1DC6" w:rsidRPr="006B6893">
        <w:t>program</w:t>
      </w:r>
      <w:r w:rsidR="001F1DC6">
        <w:t>me</w:t>
      </w:r>
      <w:r w:rsidR="006B6893" w:rsidRPr="006B6893">
        <w:t>.</w:t>
      </w:r>
    </w:p>
    <w:p w14:paraId="18625649" w14:textId="08E640E8" w:rsidR="0053041A" w:rsidRDefault="004B02F0" w:rsidP="005B13A6">
      <w:pPr>
        <w:pStyle w:val="Heading1"/>
      </w:pPr>
      <w:r>
        <w:t>The use of c</w:t>
      </w:r>
      <w:r w:rsidR="00913E78">
        <w:t>ommercial refrigeration equipment</w:t>
      </w:r>
      <w:r w:rsidR="00EB2186">
        <w:t>,</w:t>
      </w:r>
      <w:r w:rsidR="00913E78">
        <w:t xml:space="preserve"> found mainly in the tourism and retail sectors, </w:t>
      </w:r>
      <w:r>
        <w:t xml:space="preserve">is </w:t>
      </w:r>
      <w:r w:rsidR="00EB2186">
        <w:t>expected</w:t>
      </w:r>
      <w:r w:rsidR="00913E78">
        <w:t xml:space="preserve"> </w:t>
      </w:r>
      <w:r w:rsidR="00263EFA">
        <w:t xml:space="preserve">to </w:t>
      </w:r>
      <w:r w:rsidR="00913E78">
        <w:t xml:space="preserve">increase due to the </w:t>
      </w:r>
      <w:r>
        <w:t xml:space="preserve">projected </w:t>
      </w:r>
      <w:r w:rsidR="00913E78">
        <w:t xml:space="preserve">expansion of </w:t>
      </w:r>
      <w:r w:rsidR="00F567FE">
        <w:t>th</w:t>
      </w:r>
      <w:r w:rsidR="00263EFA">
        <w:t>ese</w:t>
      </w:r>
      <w:r w:rsidR="00F567FE" w:rsidRPr="00F567FE">
        <w:t xml:space="preserve"> </w:t>
      </w:r>
      <w:r w:rsidR="00263EFA">
        <w:t>industries</w:t>
      </w:r>
      <w:r w:rsidR="00865442">
        <w:t xml:space="preserve">, especially through </w:t>
      </w:r>
      <w:r w:rsidR="005532FF">
        <w:t xml:space="preserve">the </w:t>
      </w:r>
      <w:r w:rsidR="00913E78">
        <w:t>micro, small, and medium-sized enterprises (MSMEs).</w:t>
      </w:r>
      <w:r w:rsidR="00F567FE">
        <w:t xml:space="preserve"> C</w:t>
      </w:r>
      <w:r w:rsidR="00913E78">
        <w:t xml:space="preserve">old rooms are </w:t>
      </w:r>
      <w:r w:rsidR="00F567FE">
        <w:t xml:space="preserve">mostly </w:t>
      </w:r>
      <w:r w:rsidR="00913E78">
        <w:t>used in the education</w:t>
      </w:r>
      <w:r w:rsidR="00F567FE">
        <w:t xml:space="preserve">, </w:t>
      </w:r>
      <w:r w:rsidR="00913E78">
        <w:t>health</w:t>
      </w:r>
      <w:r w:rsidR="00F567FE">
        <w:t xml:space="preserve">, </w:t>
      </w:r>
      <w:r w:rsidR="00913E78">
        <w:t>and food industr</w:t>
      </w:r>
      <w:r w:rsidR="00F567FE">
        <w:t>ies</w:t>
      </w:r>
      <w:r w:rsidR="00913E78">
        <w:t xml:space="preserve">. </w:t>
      </w:r>
      <w:r w:rsidR="00070125">
        <w:t>Seventy-four</w:t>
      </w:r>
      <w:r w:rsidR="00B80473">
        <w:t xml:space="preserve"> per cent</w:t>
      </w:r>
      <w:r w:rsidR="00913E78">
        <w:t xml:space="preserve"> of commercial</w:t>
      </w:r>
      <w:r w:rsidR="00070125">
        <w:t xml:space="preserve"> systems</w:t>
      </w:r>
      <w:r w:rsidR="00913E78">
        <w:t xml:space="preserve"> use HFCs (</w:t>
      </w:r>
      <w:r w:rsidR="00070125">
        <w:t>mostly</w:t>
      </w:r>
      <w:r w:rsidR="00DA0007">
        <w:t xml:space="preserve"> </w:t>
      </w:r>
      <w:r w:rsidR="00913E78">
        <w:t>HFC-134a and R</w:t>
      </w:r>
      <w:r w:rsidR="00815FDC">
        <w:noBreakHyphen/>
      </w:r>
      <w:r w:rsidR="00913E78">
        <w:t>404A), 19</w:t>
      </w:r>
      <w:r w:rsidR="005532FF">
        <w:t> </w:t>
      </w:r>
      <w:r w:rsidR="00DA0007">
        <w:t>per</w:t>
      </w:r>
      <w:r w:rsidR="005532FF">
        <w:t> </w:t>
      </w:r>
      <w:r w:rsidR="00DA0007">
        <w:t xml:space="preserve">cent </w:t>
      </w:r>
      <w:r w:rsidR="00913E78">
        <w:t>use HCFCs</w:t>
      </w:r>
      <w:r w:rsidR="00DA0007">
        <w:t xml:space="preserve">, </w:t>
      </w:r>
      <w:r w:rsidR="00913E78">
        <w:t>and the remaining 7</w:t>
      </w:r>
      <w:r w:rsidR="00DA0007">
        <w:t xml:space="preserve"> per cent</w:t>
      </w:r>
      <w:r w:rsidR="00913E78">
        <w:t xml:space="preserve"> use </w:t>
      </w:r>
      <w:r w:rsidR="00070125">
        <w:t>HC</w:t>
      </w:r>
      <w:r w:rsidR="008C31BE">
        <w:t>s</w:t>
      </w:r>
      <w:r w:rsidR="00070125">
        <w:t xml:space="preserve"> </w:t>
      </w:r>
      <w:r w:rsidR="00913E78">
        <w:t>(</w:t>
      </w:r>
      <w:r w:rsidR="00DA0007">
        <w:t>63.4 per cent</w:t>
      </w:r>
      <w:r w:rsidR="00E76B2D">
        <w:t xml:space="preserve"> of which</w:t>
      </w:r>
      <w:r w:rsidR="00DA0007">
        <w:t xml:space="preserve"> </w:t>
      </w:r>
      <w:r w:rsidR="00E76B2D">
        <w:t xml:space="preserve">is </w:t>
      </w:r>
      <w:r w:rsidR="00DA0007">
        <w:t>R</w:t>
      </w:r>
      <w:r w:rsidR="00515E08">
        <w:noBreakHyphen/>
      </w:r>
      <w:r w:rsidR="00DA0007">
        <w:t>600a and 36.6</w:t>
      </w:r>
      <w:r w:rsidR="008C31BE">
        <w:t> </w:t>
      </w:r>
      <w:r w:rsidR="00515E08">
        <w:t>per</w:t>
      </w:r>
      <w:r w:rsidR="008C31BE">
        <w:t> </w:t>
      </w:r>
      <w:r w:rsidR="00515E08">
        <w:t>cent</w:t>
      </w:r>
      <w:r w:rsidR="00327BD5">
        <w:t xml:space="preserve"> </w:t>
      </w:r>
      <w:r w:rsidR="00E76B2D">
        <w:t xml:space="preserve">is </w:t>
      </w:r>
      <w:r w:rsidR="00913E78">
        <w:t>R</w:t>
      </w:r>
      <w:r w:rsidR="00515E08">
        <w:noBreakHyphen/>
      </w:r>
      <w:r w:rsidR="00913E78">
        <w:t>290</w:t>
      </w:r>
      <w:r w:rsidR="00515E08">
        <w:t>).</w:t>
      </w:r>
    </w:p>
    <w:p w14:paraId="1F4BEB78" w14:textId="212462A3" w:rsidR="00812242" w:rsidRPr="00812242" w:rsidRDefault="00802629" w:rsidP="00CC3C70">
      <w:pPr>
        <w:pStyle w:val="Heading1"/>
      </w:pPr>
      <w:r>
        <w:t xml:space="preserve">The </w:t>
      </w:r>
      <w:r w:rsidR="00070125">
        <w:t xml:space="preserve">use of </w:t>
      </w:r>
      <w:r w:rsidRPr="00802629">
        <w:t xml:space="preserve">HFCs as refrigerants </w:t>
      </w:r>
      <w:r w:rsidR="00150546">
        <w:t>in i</w:t>
      </w:r>
      <w:r w:rsidR="00150546" w:rsidRPr="00802629">
        <w:t xml:space="preserve">ndustrial refrigeration </w:t>
      </w:r>
      <w:r w:rsidRPr="00802629">
        <w:t xml:space="preserve">has </w:t>
      </w:r>
      <w:r w:rsidR="00070125">
        <w:t xml:space="preserve">grown to </w:t>
      </w:r>
      <w:r w:rsidRPr="00802629">
        <w:t>79.8 per</w:t>
      </w:r>
      <w:r>
        <w:t xml:space="preserve"> </w:t>
      </w:r>
      <w:r w:rsidRPr="00802629">
        <w:t>cent</w:t>
      </w:r>
      <w:r w:rsidR="00070125">
        <w:t xml:space="preserve"> </w:t>
      </w:r>
      <w:r w:rsidR="00E84834">
        <w:t>(</w:t>
      </w:r>
      <w:r w:rsidR="00E84834" w:rsidRPr="00802629">
        <w:t>73.5</w:t>
      </w:r>
      <w:r w:rsidR="00E84834">
        <w:t> per cent</w:t>
      </w:r>
      <w:r w:rsidR="00070125">
        <w:t xml:space="preserve"> </w:t>
      </w:r>
      <w:r w:rsidR="00070125" w:rsidRPr="00802629">
        <w:t>HFC</w:t>
      </w:r>
      <w:r w:rsidR="00070125">
        <w:noBreakHyphen/>
      </w:r>
      <w:r w:rsidR="00070125" w:rsidRPr="00802629">
        <w:t xml:space="preserve">134a </w:t>
      </w:r>
      <w:r w:rsidRPr="00802629">
        <w:t>and</w:t>
      </w:r>
      <w:r w:rsidR="00150546">
        <w:t xml:space="preserve"> </w:t>
      </w:r>
      <w:r w:rsidR="00070125">
        <w:t>18 per cent R</w:t>
      </w:r>
      <w:r w:rsidR="00070125">
        <w:noBreakHyphen/>
      </w:r>
      <w:r w:rsidRPr="00802629">
        <w:t>404</w:t>
      </w:r>
      <w:r w:rsidR="00070125">
        <w:t>A</w:t>
      </w:r>
      <w:r w:rsidR="00E84834">
        <w:t>)</w:t>
      </w:r>
      <w:r w:rsidR="00070125">
        <w:t>, while only 16.</w:t>
      </w:r>
      <w:r w:rsidRPr="00802629">
        <w:t>2</w:t>
      </w:r>
      <w:r w:rsidR="0023639C">
        <w:t> </w:t>
      </w:r>
      <w:r w:rsidR="00662C7E">
        <w:t>per</w:t>
      </w:r>
      <w:r w:rsidR="0023639C">
        <w:t> </w:t>
      </w:r>
      <w:r w:rsidR="00662C7E">
        <w:t>cent</w:t>
      </w:r>
      <w:r w:rsidR="00070125">
        <w:t xml:space="preserve"> of the systems use </w:t>
      </w:r>
      <w:r w:rsidRPr="00802629">
        <w:t>HCFC</w:t>
      </w:r>
      <w:r w:rsidR="00070125">
        <w:t>s and 4</w:t>
      </w:r>
      <w:r w:rsidR="008C31BE">
        <w:t> </w:t>
      </w:r>
      <w:r w:rsidR="00070125">
        <w:t>per</w:t>
      </w:r>
      <w:r w:rsidR="008C31BE">
        <w:t> </w:t>
      </w:r>
      <w:r w:rsidR="00070125">
        <w:t xml:space="preserve">cent </w:t>
      </w:r>
      <w:r w:rsidR="008C31BE">
        <w:t xml:space="preserve">use </w:t>
      </w:r>
      <w:r w:rsidRPr="00802629">
        <w:t>ammonia</w:t>
      </w:r>
      <w:r w:rsidR="00736DB0">
        <w:t>.</w:t>
      </w:r>
      <w:r w:rsidR="00070125">
        <w:t xml:space="preserve"> </w:t>
      </w:r>
      <w:r w:rsidR="005C01A7">
        <w:t xml:space="preserve">The </w:t>
      </w:r>
      <w:r w:rsidR="00070125">
        <w:t>r</w:t>
      </w:r>
      <w:r w:rsidR="00812242" w:rsidRPr="00812242">
        <w:t xml:space="preserve">efrigerated transport </w:t>
      </w:r>
      <w:r w:rsidR="0075220E">
        <w:t>(</w:t>
      </w:r>
      <w:r w:rsidR="00812242" w:rsidRPr="00812242">
        <w:t>food distribution</w:t>
      </w:r>
      <w:r w:rsidR="0075220E">
        <w:t>) s</w:t>
      </w:r>
      <w:r w:rsidR="00812242" w:rsidRPr="00812242">
        <w:t>ubsector</w:t>
      </w:r>
      <w:r w:rsidR="0075220E">
        <w:t xml:space="preserve"> </w:t>
      </w:r>
      <w:r w:rsidR="00070125">
        <w:t xml:space="preserve">uses predominantly HFCs </w:t>
      </w:r>
      <w:r w:rsidR="005C01A7">
        <w:t>(</w:t>
      </w:r>
      <w:r w:rsidR="005C01A7" w:rsidRPr="00812242">
        <w:t>84.1</w:t>
      </w:r>
      <w:r w:rsidR="005C01A7">
        <w:t> per cent</w:t>
      </w:r>
      <w:r w:rsidR="00070125">
        <w:t xml:space="preserve">, mainly </w:t>
      </w:r>
      <w:r w:rsidR="00812242" w:rsidRPr="00812242">
        <w:t>HFC-134a and R-404A</w:t>
      </w:r>
      <w:r w:rsidR="00070125">
        <w:t xml:space="preserve">), </w:t>
      </w:r>
      <w:r w:rsidR="00E838AE">
        <w:t>followed by</w:t>
      </w:r>
      <w:r w:rsidR="00812242" w:rsidRPr="00812242">
        <w:t xml:space="preserve"> HCFCs</w:t>
      </w:r>
      <w:r w:rsidR="00070125">
        <w:t xml:space="preserve"> (mainly </w:t>
      </w:r>
      <w:r w:rsidR="00812242" w:rsidRPr="00812242">
        <w:t>HCFC</w:t>
      </w:r>
      <w:r w:rsidR="00E838AE">
        <w:noBreakHyphen/>
      </w:r>
      <w:r w:rsidR="00812242" w:rsidRPr="00812242">
        <w:t>22 and R-409A</w:t>
      </w:r>
      <w:r w:rsidR="00070125">
        <w:t>).</w:t>
      </w:r>
    </w:p>
    <w:p w14:paraId="002F6E64" w14:textId="59842621" w:rsidR="00E900DC" w:rsidRDefault="008468DA" w:rsidP="00F54E48">
      <w:pPr>
        <w:keepNext/>
        <w:suppressAutoHyphens/>
        <w:spacing w:before="240" w:after="240"/>
      </w:pPr>
      <w:r w:rsidRPr="008F3F50">
        <w:rPr>
          <w:i/>
          <w:iCs/>
        </w:rPr>
        <w:t>Residential and commercial air-conditioning servicing</w:t>
      </w:r>
    </w:p>
    <w:p w14:paraId="2BDD2349" w14:textId="01A1F281" w:rsidR="00C33BFF" w:rsidRPr="00C33BFF" w:rsidRDefault="005068EF" w:rsidP="005A6AAA">
      <w:pPr>
        <w:pStyle w:val="Heading1"/>
      </w:pPr>
      <w:r>
        <w:t>Residential air</w:t>
      </w:r>
      <w:r w:rsidR="008C31BE">
        <w:t xml:space="preserve"> </w:t>
      </w:r>
      <w:r>
        <w:t>conditioners are mainly used in households and public sector offices, with 61</w:t>
      </w:r>
      <w:r w:rsidR="008C31BE">
        <w:t> </w:t>
      </w:r>
      <w:r>
        <w:t>per</w:t>
      </w:r>
      <w:r w:rsidR="008C31BE">
        <w:t> </w:t>
      </w:r>
      <w:r>
        <w:t>cent of them charged with HCFC-22, followed by R-410A (20 per cent)</w:t>
      </w:r>
      <w:r w:rsidR="00150546">
        <w:t>,</w:t>
      </w:r>
      <w:r>
        <w:t xml:space="preserve"> R-407C (14 per cent) and a small portion using R-290</w:t>
      </w:r>
      <w:r w:rsidR="007E578A" w:rsidRPr="007E578A">
        <w:t>.</w:t>
      </w:r>
      <w:r>
        <w:t xml:space="preserve"> </w:t>
      </w:r>
      <w:r w:rsidR="00C33BFF">
        <w:t xml:space="preserve">Commercial and industrial AC equipment is used mostly in the tourism sector, as well as in all state sectors, </w:t>
      </w:r>
      <w:r w:rsidR="00D456D5">
        <w:t xml:space="preserve">consuming mainly R-410A (41.3 per cent), </w:t>
      </w:r>
      <w:r w:rsidR="00C33BFF">
        <w:t>followed by HCFC</w:t>
      </w:r>
      <w:r w:rsidR="005D304C">
        <w:noBreakHyphen/>
      </w:r>
      <w:r w:rsidR="00C33BFF">
        <w:t>22 (35.8</w:t>
      </w:r>
      <w:r w:rsidR="005D304C">
        <w:t> </w:t>
      </w:r>
      <w:r w:rsidR="00D456D5">
        <w:t>per</w:t>
      </w:r>
      <w:r w:rsidR="005D304C">
        <w:t> </w:t>
      </w:r>
      <w:r w:rsidR="00D456D5">
        <w:t>cent</w:t>
      </w:r>
      <w:r w:rsidR="00C33BFF">
        <w:t>) and R</w:t>
      </w:r>
      <w:r w:rsidR="00D456D5">
        <w:noBreakHyphen/>
      </w:r>
      <w:r w:rsidR="00C33BFF">
        <w:t>407C (19</w:t>
      </w:r>
      <w:r w:rsidR="00D456D5">
        <w:t> per cent</w:t>
      </w:r>
      <w:r w:rsidR="00C33BFF">
        <w:t>).</w:t>
      </w:r>
      <w:r w:rsidR="00D456D5">
        <w:t xml:space="preserve"> </w:t>
      </w:r>
      <w:r>
        <w:t>T</w:t>
      </w:r>
      <w:r w:rsidR="00C33BFF">
        <w:t>he medical</w:t>
      </w:r>
      <w:r w:rsidR="00D474D4">
        <w:noBreakHyphen/>
      </w:r>
      <w:r w:rsidR="00C33BFF">
        <w:t>pharmaceutical and biotechnological industry</w:t>
      </w:r>
      <w:r>
        <w:t xml:space="preserve"> uses RAC equipment </w:t>
      </w:r>
      <w:r w:rsidR="00D474D4">
        <w:t xml:space="preserve">charged with </w:t>
      </w:r>
      <w:r w:rsidR="00C33BFF">
        <w:t>HCFC</w:t>
      </w:r>
      <w:r w:rsidR="00D474D4">
        <w:noBreakHyphen/>
      </w:r>
      <w:r w:rsidR="00C33BFF">
        <w:t>134a (66.5</w:t>
      </w:r>
      <w:r w:rsidR="00D474D4">
        <w:t> per cent</w:t>
      </w:r>
      <w:r w:rsidR="00C33BFF">
        <w:t>), R-410A (13.4</w:t>
      </w:r>
      <w:r w:rsidR="00D474D4">
        <w:t xml:space="preserve"> per cent</w:t>
      </w:r>
      <w:r w:rsidR="00C33BFF">
        <w:t>) and R</w:t>
      </w:r>
      <w:r w:rsidR="005D304C">
        <w:noBreakHyphen/>
      </w:r>
      <w:r w:rsidR="00C33BFF">
        <w:t>404A (4.6</w:t>
      </w:r>
      <w:r w:rsidR="005D304C">
        <w:t> </w:t>
      </w:r>
      <w:r w:rsidR="00D474D4">
        <w:t>per</w:t>
      </w:r>
      <w:r w:rsidR="005D304C">
        <w:t> </w:t>
      </w:r>
      <w:r w:rsidR="00D474D4">
        <w:t>cent</w:t>
      </w:r>
      <w:r w:rsidR="00C33BFF">
        <w:t>).</w:t>
      </w:r>
    </w:p>
    <w:p w14:paraId="37D09E09" w14:textId="7F5E6755" w:rsidR="008468DA" w:rsidRDefault="008468DA" w:rsidP="00642CF9">
      <w:pPr>
        <w:suppressAutoHyphens/>
        <w:spacing w:after="240"/>
      </w:pPr>
      <w:r w:rsidRPr="008F3F50">
        <w:rPr>
          <w:i/>
          <w:iCs/>
        </w:rPr>
        <w:t>Mobile air-conditioning servicing</w:t>
      </w:r>
      <w:r w:rsidRPr="00923096">
        <w:rPr>
          <w:i/>
          <w:iCs/>
        </w:rPr>
        <w:t xml:space="preserve"> </w:t>
      </w:r>
    </w:p>
    <w:p w14:paraId="4EE6FEBA" w14:textId="199329C0" w:rsidR="006E3F4F" w:rsidRDefault="006E3F4F" w:rsidP="006E3F4F">
      <w:pPr>
        <w:pStyle w:val="Heading1"/>
      </w:pPr>
      <w:r w:rsidRPr="006E3F4F">
        <w:t>The</w:t>
      </w:r>
      <w:r w:rsidR="006F550F">
        <w:t xml:space="preserve"> </w:t>
      </w:r>
      <w:r w:rsidR="00143FE5">
        <w:t xml:space="preserve">mobile air-conditioning (MAC) </w:t>
      </w:r>
      <w:r w:rsidR="006F550F">
        <w:t xml:space="preserve">sector uses </w:t>
      </w:r>
      <w:r w:rsidRPr="006E3F4F">
        <w:t>HFC</w:t>
      </w:r>
      <w:r>
        <w:noBreakHyphen/>
      </w:r>
      <w:r w:rsidRPr="006E3F4F">
        <w:t>134a</w:t>
      </w:r>
      <w:r w:rsidR="006F550F">
        <w:t xml:space="preserve"> as a refrigerant</w:t>
      </w:r>
      <w:r w:rsidRPr="006E3F4F">
        <w:t>, with the greatest presence in the ministries of tourism and transport</w:t>
      </w:r>
      <w:r w:rsidR="006F550F">
        <w:t xml:space="preserve"> for inter</w:t>
      </w:r>
      <w:r w:rsidR="00143FE5">
        <w:t>-</w:t>
      </w:r>
      <w:r w:rsidR="006F550F">
        <w:t>provincial transfer of tourists.</w:t>
      </w:r>
      <w:r w:rsidRPr="006E3F4F">
        <w:t xml:space="preserve"> The largest </w:t>
      </w:r>
      <w:r>
        <w:t>consumers are</w:t>
      </w:r>
      <w:r w:rsidRPr="006E3F4F">
        <w:t xml:space="preserve"> air-conditioned cars (54</w:t>
      </w:r>
      <w:r>
        <w:t xml:space="preserve"> per cent</w:t>
      </w:r>
      <w:r w:rsidRPr="006E3F4F">
        <w:t>)</w:t>
      </w:r>
      <w:r>
        <w:t>,</w:t>
      </w:r>
      <w:r w:rsidRPr="006E3F4F">
        <w:t xml:space="preserve"> freight trucks (8</w:t>
      </w:r>
      <w:r>
        <w:t> per cent</w:t>
      </w:r>
      <w:r w:rsidRPr="006E3F4F">
        <w:t>)</w:t>
      </w:r>
      <w:r>
        <w:t xml:space="preserve">, </w:t>
      </w:r>
      <w:r w:rsidRPr="006E3F4F">
        <w:t>buses</w:t>
      </w:r>
      <w:r>
        <w:t>,</w:t>
      </w:r>
      <w:r w:rsidRPr="006E3F4F">
        <w:t xml:space="preserve"> and agricultural work and construction</w:t>
      </w:r>
      <w:r>
        <w:t xml:space="preserve"> </w:t>
      </w:r>
      <w:r w:rsidRPr="006E3F4F">
        <w:t>equipmen</w:t>
      </w:r>
      <w:r>
        <w:t>t</w:t>
      </w:r>
      <w:r w:rsidRPr="006E3F4F">
        <w:t>.</w:t>
      </w:r>
    </w:p>
    <w:p w14:paraId="3F35C185" w14:textId="1EA58091" w:rsidR="008468DA" w:rsidRPr="00B228F4" w:rsidRDefault="008468DA" w:rsidP="008468DA">
      <w:pPr>
        <w:keepNext/>
        <w:suppressAutoHyphens/>
        <w:spacing w:after="240"/>
        <w:rPr>
          <w:u w:val="single"/>
        </w:rPr>
      </w:pPr>
      <w:r w:rsidRPr="00B228F4">
        <w:rPr>
          <w:u w:val="single"/>
        </w:rPr>
        <w:t xml:space="preserve">Phase-down strategy </w:t>
      </w:r>
      <w:r w:rsidR="00830AEB" w:rsidRPr="00B228F4">
        <w:rPr>
          <w:u w:val="single"/>
        </w:rPr>
        <w:t>for</w:t>
      </w:r>
      <w:r w:rsidRPr="00B228F4">
        <w:rPr>
          <w:u w:val="single"/>
        </w:rPr>
        <w:t xml:space="preserve"> stage I of the Kigali HFC implementation plan</w:t>
      </w:r>
    </w:p>
    <w:p w14:paraId="367FC9F3" w14:textId="77777777" w:rsidR="00486E19" w:rsidRPr="001C3C94" w:rsidRDefault="00486E19" w:rsidP="00486E19">
      <w:pPr>
        <w:suppressAutoHyphens/>
        <w:spacing w:after="240"/>
        <w:outlineLvl w:val="0"/>
        <w:rPr>
          <w:i/>
          <w:iCs/>
        </w:rPr>
      </w:pPr>
      <w:r w:rsidRPr="001C3C94">
        <w:rPr>
          <w:i/>
          <w:iCs/>
        </w:rPr>
        <w:t>Overarching strategy</w:t>
      </w:r>
    </w:p>
    <w:p w14:paraId="48188EA7" w14:textId="6F812410" w:rsidR="00404FC0" w:rsidRDefault="003D6D4B" w:rsidP="00363F9C">
      <w:pPr>
        <w:numPr>
          <w:ilvl w:val="0"/>
          <w:numId w:val="1"/>
        </w:numPr>
        <w:spacing w:after="240"/>
        <w:outlineLvl w:val="0"/>
      </w:pPr>
      <w:r w:rsidRPr="003D6D4B">
        <w:t xml:space="preserve">The Government of </w:t>
      </w:r>
      <w:r w:rsidR="0062447A" w:rsidRPr="003D6D4B">
        <w:t>Cuba</w:t>
      </w:r>
      <w:r w:rsidR="00486E19" w:rsidRPr="003D6D4B">
        <w:t xml:space="preserve"> is</w:t>
      </w:r>
      <w:r w:rsidR="00486E19" w:rsidRPr="00486E19">
        <w:t xml:space="preserve"> proposing </w:t>
      </w:r>
      <w:r w:rsidR="00F54E48">
        <w:t>two</w:t>
      </w:r>
      <w:r w:rsidR="00486E19" w:rsidRPr="00486E19">
        <w:t xml:space="preserve"> stages for </w:t>
      </w:r>
      <w:r w:rsidR="00486E19">
        <w:t xml:space="preserve">the </w:t>
      </w:r>
      <w:r w:rsidR="00486E19" w:rsidRPr="00486E19">
        <w:t xml:space="preserve">KIP implementation. Stage I </w:t>
      </w:r>
      <w:r w:rsidR="000A3CCC">
        <w:t>will</w:t>
      </w:r>
      <w:r w:rsidR="00486E19" w:rsidRPr="00486E19">
        <w:t xml:space="preserve"> be implemented</w:t>
      </w:r>
      <w:r w:rsidR="00486E19">
        <w:t xml:space="preserve"> </w:t>
      </w:r>
      <w:r w:rsidR="00486E19" w:rsidRPr="00486E19">
        <w:t xml:space="preserve">simultaneously with the HPMP until </w:t>
      </w:r>
      <w:r w:rsidR="00CE1614">
        <w:t>2029, whereas</w:t>
      </w:r>
      <w:r w:rsidR="00486E19" w:rsidRPr="00486E19">
        <w:t xml:space="preserve"> </w:t>
      </w:r>
      <w:r w:rsidR="00CE1614">
        <w:t>s</w:t>
      </w:r>
      <w:r w:rsidR="00486E19" w:rsidRPr="00486E19">
        <w:t>tage</w:t>
      </w:r>
      <w:r w:rsidR="00486E19">
        <w:t> </w:t>
      </w:r>
      <w:r w:rsidR="00486E19" w:rsidRPr="00486E19">
        <w:t xml:space="preserve">II is expected to cover a period of </w:t>
      </w:r>
      <w:r w:rsidR="000A3CCC">
        <w:t xml:space="preserve">the next </w:t>
      </w:r>
      <w:r w:rsidR="00CE1614">
        <w:t>15</w:t>
      </w:r>
      <w:r w:rsidR="00451293">
        <w:t xml:space="preserve"> </w:t>
      </w:r>
      <w:r w:rsidR="00486E19" w:rsidRPr="00486E19">
        <w:t xml:space="preserve">years (from </w:t>
      </w:r>
      <w:r w:rsidR="00CE1614">
        <w:t>2030</w:t>
      </w:r>
      <w:r w:rsidR="00486E19" w:rsidRPr="00486E19">
        <w:t xml:space="preserve"> to </w:t>
      </w:r>
      <w:r w:rsidR="00CE1614">
        <w:t>2045</w:t>
      </w:r>
      <w:r w:rsidR="00486E19" w:rsidRPr="00486E19">
        <w:t>).</w:t>
      </w:r>
    </w:p>
    <w:p w14:paraId="7AFD95EF" w14:textId="0F22499A" w:rsidR="0050217A" w:rsidRPr="00C3664E" w:rsidRDefault="0050217A" w:rsidP="0050217A">
      <w:pPr>
        <w:pStyle w:val="Heading1"/>
        <w:numPr>
          <w:ilvl w:val="0"/>
          <w:numId w:val="0"/>
        </w:numPr>
        <w:spacing w:before="240"/>
        <w:rPr>
          <w:i/>
          <w:iCs/>
        </w:rPr>
      </w:pPr>
      <w:r w:rsidRPr="00C3664E">
        <w:rPr>
          <w:i/>
          <w:iCs/>
        </w:rPr>
        <w:t>HFC baseline and proposed reductions</w:t>
      </w:r>
    </w:p>
    <w:p w14:paraId="6D6DFD1D" w14:textId="54AEDCC8" w:rsidR="0050217A" w:rsidRPr="00486E19" w:rsidRDefault="0050217A" w:rsidP="0050217A">
      <w:pPr>
        <w:pStyle w:val="Heading1"/>
      </w:pPr>
      <w:bookmarkStart w:id="1" w:name="_Hlk118781799"/>
      <w:r w:rsidRPr="00486E19">
        <w:t xml:space="preserve">The Government </w:t>
      </w:r>
      <w:r w:rsidRPr="0059225E">
        <w:t xml:space="preserve">of </w:t>
      </w:r>
      <w:bookmarkStart w:id="2" w:name="_Hlk139986133"/>
      <w:r w:rsidRPr="0059225E">
        <w:t xml:space="preserve">Cuba </w:t>
      </w:r>
      <w:bookmarkEnd w:id="1"/>
      <w:bookmarkEnd w:id="2"/>
      <w:r w:rsidRPr="0059225E">
        <w:t>reported</w:t>
      </w:r>
      <w:r w:rsidRPr="00486E19">
        <w:t xml:space="preserve"> </w:t>
      </w:r>
      <w:r>
        <w:t xml:space="preserve">its </w:t>
      </w:r>
      <w:proofErr w:type="gramStart"/>
      <w:r w:rsidRPr="00486E19">
        <w:t>Article</w:t>
      </w:r>
      <w:proofErr w:type="gramEnd"/>
      <w:r w:rsidRPr="00486E19">
        <w:t xml:space="preserve"> 7 data f</w:t>
      </w:r>
      <w:r>
        <w:t>or</w:t>
      </w:r>
      <w:r w:rsidRPr="00486E19">
        <w:t xml:space="preserve"> 2020</w:t>
      </w:r>
      <w:r>
        <w:noBreakHyphen/>
      </w:r>
      <w:r w:rsidRPr="00486E19">
        <w:t>2022. By adding 65</w:t>
      </w:r>
      <w:r>
        <w:t> </w:t>
      </w:r>
      <w:r w:rsidRPr="00486E19">
        <w:t>per</w:t>
      </w:r>
      <w:r>
        <w:t> </w:t>
      </w:r>
      <w:r w:rsidRPr="00486E19">
        <w:t xml:space="preserve">cent of the HCFC baseline </w:t>
      </w:r>
      <w:r>
        <w:t xml:space="preserve">value </w:t>
      </w:r>
      <w:r w:rsidRPr="00486E19">
        <w:t>(in CO</w:t>
      </w:r>
      <w:r w:rsidRPr="00486E19">
        <w:rPr>
          <w:vertAlign w:val="subscript"/>
        </w:rPr>
        <w:t>2</w:t>
      </w:r>
      <w:r w:rsidRPr="00486E19">
        <w:t xml:space="preserve">-eq tonnes) to the average HFC consumption </w:t>
      </w:r>
      <w:r>
        <w:t>over the</w:t>
      </w:r>
      <w:r w:rsidRPr="00486E19">
        <w:t xml:space="preserve"> 2020</w:t>
      </w:r>
      <w:r>
        <w:noBreakHyphen/>
      </w:r>
      <w:r w:rsidRPr="00486E19">
        <w:t>2022</w:t>
      </w:r>
      <w:r>
        <w:t xml:space="preserve"> period</w:t>
      </w:r>
      <w:r w:rsidRPr="00486E19">
        <w:t>, the HFC baseline</w:t>
      </w:r>
      <w:r>
        <w:t xml:space="preserve"> for the country</w:t>
      </w:r>
      <w:r w:rsidRPr="00486E19">
        <w:t xml:space="preserve"> is </w:t>
      </w:r>
      <w:r w:rsidRPr="004D06EA">
        <w:t>1,030,662</w:t>
      </w:r>
      <w:r w:rsidRPr="00486E19">
        <w:t> CO</w:t>
      </w:r>
      <w:r w:rsidRPr="00486E19">
        <w:rPr>
          <w:vertAlign w:val="subscript"/>
        </w:rPr>
        <w:t>2</w:t>
      </w:r>
      <w:r w:rsidRPr="00486E19">
        <w:t>-eq tonnes, as shown in table </w:t>
      </w:r>
      <w:r w:rsidR="003256EF">
        <w:t>4</w:t>
      </w:r>
      <w:r w:rsidRPr="00486E19">
        <w:t>.</w:t>
      </w:r>
    </w:p>
    <w:p w14:paraId="2F943527" w14:textId="0D8E2B74" w:rsidR="0050217A" w:rsidRPr="00486E19" w:rsidRDefault="0050217A" w:rsidP="00291CBC">
      <w:pPr>
        <w:keepNext/>
        <w:suppressAutoHyphens/>
        <w:outlineLvl w:val="0"/>
        <w:rPr>
          <w:b/>
          <w:bCs/>
        </w:rPr>
      </w:pPr>
      <w:r w:rsidRPr="00486E19">
        <w:rPr>
          <w:b/>
          <w:bCs/>
        </w:rPr>
        <w:t xml:space="preserve">Table </w:t>
      </w:r>
      <w:r w:rsidR="003256EF">
        <w:rPr>
          <w:b/>
          <w:bCs/>
        </w:rPr>
        <w:t>4</w:t>
      </w:r>
      <w:r w:rsidRPr="00486E19">
        <w:rPr>
          <w:b/>
          <w:bCs/>
        </w:rPr>
        <w:t xml:space="preserve">. </w:t>
      </w:r>
      <w:bookmarkStart w:id="3" w:name="_Hlk131922742"/>
      <w:r w:rsidRPr="0059225E">
        <w:rPr>
          <w:b/>
          <w:bCs/>
        </w:rPr>
        <w:t>HF</w:t>
      </w:r>
      <w:r w:rsidRPr="00486E19">
        <w:rPr>
          <w:b/>
          <w:bCs/>
        </w:rPr>
        <w:t xml:space="preserve">C baseline </w:t>
      </w:r>
      <w:r w:rsidRPr="003D6D4B">
        <w:rPr>
          <w:b/>
          <w:bCs/>
          <w:shd w:val="clear" w:color="auto" w:fill="FFFFFF" w:themeFill="background1"/>
        </w:rPr>
        <w:t>for Cuba (CO</w:t>
      </w:r>
      <w:r w:rsidRPr="003D6D4B">
        <w:rPr>
          <w:b/>
          <w:bCs/>
          <w:shd w:val="clear" w:color="auto" w:fill="FFFFFF" w:themeFill="background1"/>
          <w:vertAlign w:val="subscript"/>
        </w:rPr>
        <w:t>2</w:t>
      </w:r>
      <w:r w:rsidRPr="00486E19">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694"/>
        <w:gridCol w:w="1214"/>
        <w:gridCol w:w="1215"/>
        <w:gridCol w:w="1299"/>
        <w:gridCol w:w="1928"/>
      </w:tblGrid>
      <w:tr w:rsidR="000F442C" w:rsidRPr="00486E19" w14:paraId="78DE8C10" w14:textId="23DF3042" w:rsidTr="00291CBC">
        <w:trPr>
          <w:trHeight w:val="463"/>
          <w:tblHeader/>
        </w:trPr>
        <w:tc>
          <w:tcPr>
            <w:tcW w:w="1978" w:type="pct"/>
            <w:shd w:val="clear" w:color="auto" w:fill="auto"/>
            <w:tcMar>
              <w:top w:w="17" w:type="dxa"/>
              <w:left w:w="108" w:type="dxa"/>
              <w:bottom w:w="17" w:type="dxa"/>
              <w:right w:w="108" w:type="dxa"/>
            </w:tcMar>
            <w:vAlign w:val="center"/>
          </w:tcPr>
          <w:p w14:paraId="63C7D722" w14:textId="77777777" w:rsidR="000F442C" w:rsidRPr="00486E19" w:rsidRDefault="000F442C" w:rsidP="007C7803">
            <w:pPr>
              <w:suppressAutoHyphens/>
              <w:jc w:val="center"/>
              <w:rPr>
                <w:b/>
                <w:bCs/>
                <w:sz w:val="20"/>
                <w:szCs w:val="20"/>
              </w:rPr>
            </w:pPr>
            <w:r>
              <w:rPr>
                <w:b/>
                <w:bCs/>
                <w:sz w:val="20"/>
                <w:szCs w:val="20"/>
              </w:rPr>
              <w:t>Baseline calculation</w:t>
            </w:r>
          </w:p>
        </w:tc>
        <w:tc>
          <w:tcPr>
            <w:tcW w:w="652" w:type="pct"/>
            <w:shd w:val="clear" w:color="auto" w:fill="auto"/>
            <w:tcMar>
              <w:top w:w="17" w:type="dxa"/>
              <w:left w:w="108" w:type="dxa"/>
              <w:bottom w:w="17" w:type="dxa"/>
              <w:right w:w="108" w:type="dxa"/>
            </w:tcMar>
            <w:vAlign w:val="center"/>
          </w:tcPr>
          <w:p w14:paraId="04951583" w14:textId="77777777" w:rsidR="000F442C" w:rsidRPr="00486E19" w:rsidRDefault="000F442C" w:rsidP="007C7803">
            <w:pPr>
              <w:suppressAutoHyphens/>
              <w:jc w:val="center"/>
              <w:rPr>
                <w:b/>
                <w:bCs/>
                <w:sz w:val="20"/>
                <w:szCs w:val="20"/>
              </w:rPr>
            </w:pPr>
            <w:r w:rsidRPr="00486E19">
              <w:rPr>
                <w:b/>
                <w:bCs/>
                <w:sz w:val="20"/>
                <w:szCs w:val="20"/>
              </w:rPr>
              <w:t>2020</w:t>
            </w:r>
          </w:p>
        </w:tc>
        <w:tc>
          <w:tcPr>
            <w:tcW w:w="652" w:type="pct"/>
            <w:shd w:val="clear" w:color="auto" w:fill="auto"/>
            <w:tcMar>
              <w:top w:w="17" w:type="dxa"/>
              <w:left w:w="108" w:type="dxa"/>
              <w:bottom w:w="17" w:type="dxa"/>
              <w:right w:w="108" w:type="dxa"/>
            </w:tcMar>
            <w:vAlign w:val="center"/>
          </w:tcPr>
          <w:p w14:paraId="6666F41E" w14:textId="77777777" w:rsidR="000F442C" w:rsidRPr="00486E19" w:rsidRDefault="000F442C" w:rsidP="007C7803">
            <w:pPr>
              <w:suppressAutoHyphens/>
              <w:jc w:val="center"/>
              <w:rPr>
                <w:b/>
                <w:bCs/>
                <w:sz w:val="20"/>
                <w:szCs w:val="20"/>
              </w:rPr>
            </w:pPr>
            <w:r w:rsidRPr="00486E19">
              <w:rPr>
                <w:b/>
                <w:bCs/>
                <w:sz w:val="20"/>
                <w:szCs w:val="20"/>
              </w:rPr>
              <w:t>2021</w:t>
            </w:r>
          </w:p>
        </w:tc>
        <w:tc>
          <w:tcPr>
            <w:tcW w:w="697" w:type="pct"/>
            <w:shd w:val="clear" w:color="auto" w:fill="auto"/>
            <w:tcMar>
              <w:top w:w="17" w:type="dxa"/>
              <w:left w:w="108" w:type="dxa"/>
              <w:bottom w:w="17" w:type="dxa"/>
              <w:right w:w="108" w:type="dxa"/>
            </w:tcMar>
            <w:vAlign w:val="center"/>
          </w:tcPr>
          <w:p w14:paraId="16AFFF37" w14:textId="77777777" w:rsidR="000F442C" w:rsidRPr="00486E19" w:rsidRDefault="000F442C" w:rsidP="007C7803">
            <w:pPr>
              <w:suppressAutoHyphens/>
              <w:jc w:val="center"/>
              <w:rPr>
                <w:b/>
                <w:bCs/>
                <w:sz w:val="20"/>
                <w:szCs w:val="20"/>
              </w:rPr>
            </w:pPr>
            <w:r w:rsidRPr="00486E19">
              <w:rPr>
                <w:b/>
                <w:bCs/>
                <w:sz w:val="20"/>
                <w:szCs w:val="20"/>
              </w:rPr>
              <w:t>2022</w:t>
            </w:r>
          </w:p>
        </w:tc>
        <w:tc>
          <w:tcPr>
            <w:tcW w:w="1022" w:type="pct"/>
          </w:tcPr>
          <w:p w14:paraId="444B10A2" w14:textId="636E3774" w:rsidR="000F442C" w:rsidRPr="00486E19" w:rsidRDefault="00843CBE" w:rsidP="007C7803">
            <w:pPr>
              <w:suppressAutoHyphens/>
              <w:jc w:val="center"/>
              <w:rPr>
                <w:b/>
                <w:bCs/>
                <w:sz w:val="20"/>
                <w:szCs w:val="20"/>
              </w:rPr>
            </w:pPr>
            <w:r>
              <w:rPr>
                <w:b/>
                <w:bCs/>
                <w:sz w:val="20"/>
                <w:szCs w:val="20"/>
              </w:rPr>
              <w:t>2020-2022</w:t>
            </w:r>
            <w:r w:rsidR="00505639">
              <w:rPr>
                <w:b/>
                <w:bCs/>
                <w:sz w:val="20"/>
                <w:szCs w:val="20"/>
              </w:rPr>
              <w:br/>
            </w:r>
            <w:r>
              <w:rPr>
                <w:b/>
                <w:bCs/>
                <w:sz w:val="20"/>
                <w:szCs w:val="20"/>
              </w:rPr>
              <w:t xml:space="preserve"> average</w:t>
            </w:r>
          </w:p>
        </w:tc>
      </w:tr>
      <w:tr w:rsidR="000F442C" w:rsidRPr="00486E19" w14:paraId="2ED2AC48" w14:textId="3218D1A4" w:rsidTr="00291CBC">
        <w:trPr>
          <w:trHeight w:val="271"/>
        </w:trPr>
        <w:tc>
          <w:tcPr>
            <w:tcW w:w="1978" w:type="pct"/>
            <w:shd w:val="clear" w:color="auto" w:fill="auto"/>
            <w:tcMar>
              <w:top w:w="17" w:type="dxa"/>
              <w:left w:w="108" w:type="dxa"/>
              <w:bottom w:w="17" w:type="dxa"/>
              <w:right w:w="108" w:type="dxa"/>
            </w:tcMar>
          </w:tcPr>
          <w:p w14:paraId="0CB02CAA" w14:textId="77777777" w:rsidR="000F442C" w:rsidRPr="00486E19" w:rsidRDefault="000F442C" w:rsidP="007C7803">
            <w:pPr>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652" w:type="pct"/>
            <w:shd w:val="clear" w:color="auto" w:fill="auto"/>
            <w:tcMar>
              <w:top w:w="17" w:type="dxa"/>
              <w:left w:w="108" w:type="dxa"/>
              <w:bottom w:w="17" w:type="dxa"/>
              <w:right w:w="108" w:type="dxa"/>
            </w:tcMar>
          </w:tcPr>
          <w:p w14:paraId="5DAE2A22" w14:textId="77777777" w:rsidR="000F442C" w:rsidRPr="00486E19" w:rsidRDefault="000F442C" w:rsidP="007C7803">
            <w:pPr>
              <w:suppressAutoHyphens/>
              <w:ind w:right="179"/>
              <w:jc w:val="right"/>
              <w:rPr>
                <w:sz w:val="20"/>
                <w:szCs w:val="20"/>
              </w:rPr>
            </w:pPr>
            <w:r>
              <w:rPr>
                <w:sz w:val="20"/>
                <w:szCs w:val="20"/>
              </w:rPr>
              <w:t>739,658</w:t>
            </w:r>
          </w:p>
        </w:tc>
        <w:tc>
          <w:tcPr>
            <w:tcW w:w="652" w:type="pct"/>
            <w:shd w:val="clear" w:color="auto" w:fill="auto"/>
            <w:tcMar>
              <w:top w:w="17" w:type="dxa"/>
              <w:left w:w="108" w:type="dxa"/>
              <w:bottom w:w="17" w:type="dxa"/>
              <w:right w:w="108" w:type="dxa"/>
            </w:tcMar>
          </w:tcPr>
          <w:p w14:paraId="7D9332EA" w14:textId="77777777" w:rsidR="000F442C" w:rsidRPr="00880B78" w:rsidRDefault="000F442C" w:rsidP="007C7803">
            <w:pPr>
              <w:suppressAutoHyphens/>
              <w:ind w:right="179"/>
              <w:jc w:val="right"/>
              <w:rPr>
                <w:sz w:val="20"/>
                <w:szCs w:val="20"/>
              </w:rPr>
            </w:pPr>
            <w:r w:rsidRPr="00880B78">
              <w:rPr>
                <w:sz w:val="20"/>
                <w:szCs w:val="20"/>
              </w:rPr>
              <w:t>519,644</w:t>
            </w:r>
          </w:p>
        </w:tc>
        <w:tc>
          <w:tcPr>
            <w:tcW w:w="697" w:type="pct"/>
            <w:shd w:val="clear" w:color="auto" w:fill="auto"/>
            <w:tcMar>
              <w:top w:w="17" w:type="dxa"/>
              <w:left w:w="108" w:type="dxa"/>
              <w:bottom w:w="17" w:type="dxa"/>
              <w:right w:w="108" w:type="dxa"/>
            </w:tcMar>
          </w:tcPr>
          <w:p w14:paraId="13152FAD" w14:textId="77777777" w:rsidR="000F442C" w:rsidRPr="00880B78" w:rsidRDefault="000F442C" w:rsidP="007C7803">
            <w:pPr>
              <w:suppressAutoHyphens/>
              <w:ind w:right="179"/>
              <w:jc w:val="right"/>
              <w:rPr>
                <w:sz w:val="20"/>
                <w:szCs w:val="20"/>
              </w:rPr>
            </w:pPr>
            <w:r w:rsidRPr="00880B78">
              <w:rPr>
                <w:sz w:val="20"/>
                <w:szCs w:val="20"/>
              </w:rPr>
              <w:t>882,672</w:t>
            </w:r>
          </w:p>
        </w:tc>
        <w:tc>
          <w:tcPr>
            <w:tcW w:w="1022" w:type="pct"/>
          </w:tcPr>
          <w:p w14:paraId="7D2F541F" w14:textId="17C61168" w:rsidR="000F442C" w:rsidRPr="00880B78" w:rsidRDefault="000F442C" w:rsidP="00291CBC">
            <w:pPr>
              <w:suppressAutoHyphens/>
              <w:ind w:right="255"/>
              <w:jc w:val="right"/>
              <w:rPr>
                <w:sz w:val="20"/>
                <w:szCs w:val="20"/>
              </w:rPr>
            </w:pPr>
            <w:r w:rsidRPr="00880B78">
              <w:rPr>
                <w:sz w:val="20"/>
                <w:szCs w:val="20"/>
              </w:rPr>
              <w:t>713,991</w:t>
            </w:r>
          </w:p>
        </w:tc>
      </w:tr>
      <w:tr w:rsidR="000F442C" w:rsidRPr="00486E19" w14:paraId="0C9A6CD6" w14:textId="0A7A05F0" w:rsidTr="00291CBC">
        <w:trPr>
          <w:trHeight w:val="235"/>
        </w:trPr>
        <w:tc>
          <w:tcPr>
            <w:tcW w:w="1978" w:type="pct"/>
            <w:shd w:val="clear" w:color="auto" w:fill="auto"/>
            <w:tcMar>
              <w:top w:w="17" w:type="dxa"/>
              <w:left w:w="108" w:type="dxa"/>
              <w:bottom w:w="17" w:type="dxa"/>
              <w:right w:w="108" w:type="dxa"/>
            </w:tcMar>
          </w:tcPr>
          <w:p w14:paraId="0D5005C7" w14:textId="77777777" w:rsidR="000F442C" w:rsidRPr="00486E19" w:rsidRDefault="000F442C" w:rsidP="007C7803">
            <w:pPr>
              <w:suppressAutoHyphens/>
              <w:ind w:right="1505"/>
              <w:jc w:val="left"/>
              <w:rPr>
                <w:sz w:val="20"/>
                <w:szCs w:val="20"/>
              </w:rPr>
            </w:pPr>
            <w:r w:rsidRPr="00486E19">
              <w:rPr>
                <w:sz w:val="20"/>
                <w:szCs w:val="20"/>
              </w:rPr>
              <w:t>HCFC baseline (65%)</w:t>
            </w:r>
          </w:p>
        </w:tc>
        <w:tc>
          <w:tcPr>
            <w:tcW w:w="2000" w:type="pct"/>
            <w:gridSpan w:val="3"/>
            <w:shd w:val="clear" w:color="auto" w:fill="auto"/>
          </w:tcPr>
          <w:p w14:paraId="51FA5BA3" w14:textId="4C1B74C1" w:rsidR="000F442C" w:rsidRPr="00880B78" w:rsidRDefault="000F442C" w:rsidP="007C7803">
            <w:pPr>
              <w:suppressAutoHyphens/>
              <w:ind w:left="819" w:right="253"/>
              <w:jc w:val="right"/>
              <w:rPr>
                <w:sz w:val="20"/>
                <w:szCs w:val="20"/>
              </w:rPr>
            </w:pPr>
          </w:p>
        </w:tc>
        <w:tc>
          <w:tcPr>
            <w:tcW w:w="1022" w:type="pct"/>
          </w:tcPr>
          <w:p w14:paraId="0642919F" w14:textId="545AF33E" w:rsidR="000F442C" w:rsidRPr="00880B78" w:rsidRDefault="00843CBE" w:rsidP="007C7803">
            <w:pPr>
              <w:suppressAutoHyphens/>
              <w:ind w:left="819" w:right="253"/>
              <w:jc w:val="right"/>
              <w:rPr>
                <w:sz w:val="20"/>
                <w:szCs w:val="20"/>
              </w:rPr>
            </w:pPr>
            <w:r w:rsidRPr="00880B78">
              <w:rPr>
                <w:sz w:val="20"/>
                <w:szCs w:val="20"/>
              </w:rPr>
              <w:t>316,671</w:t>
            </w:r>
          </w:p>
        </w:tc>
      </w:tr>
      <w:tr w:rsidR="000F442C" w:rsidRPr="00B16C78" w14:paraId="28951784" w14:textId="118C4156" w:rsidTr="00291CBC">
        <w:trPr>
          <w:trHeight w:val="221"/>
        </w:trPr>
        <w:tc>
          <w:tcPr>
            <w:tcW w:w="1978" w:type="pct"/>
            <w:shd w:val="clear" w:color="auto" w:fill="auto"/>
            <w:tcMar>
              <w:top w:w="17" w:type="dxa"/>
              <w:left w:w="108" w:type="dxa"/>
              <w:bottom w:w="17" w:type="dxa"/>
              <w:right w:w="108" w:type="dxa"/>
            </w:tcMar>
          </w:tcPr>
          <w:p w14:paraId="1B4E0172" w14:textId="77777777" w:rsidR="000F442C" w:rsidRPr="00B16C78" w:rsidRDefault="000F442C" w:rsidP="007C7803">
            <w:pPr>
              <w:suppressAutoHyphens/>
              <w:ind w:right="1505"/>
              <w:jc w:val="left"/>
              <w:rPr>
                <w:b/>
                <w:bCs/>
                <w:sz w:val="20"/>
                <w:szCs w:val="20"/>
              </w:rPr>
            </w:pPr>
            <w:r w:rsidRPr="0059225E">
              <w:rPr>
                <w:sz w:val="20"/>
                <w:szCs w:val="20"/>
              </w:rPr>
              <w:t xml:space="preserve">HFC </w:t>
            </w:r>
            <w:r w:rsidRPr="00B16C78">
              <w:rPr>
                <w:sz w:val="20"/>
                <w:szCs w:val="20"/>
              </w:rPr>
              <w:t>baseline</w:t>
            </w:r>
          </w:p>
        </w:tc>
        <w:tc>
          <w:tcPr>
            <w:tcW w:w="2000" w:type="pct"/>
            <w:gridSpan w:val="3"/>
            <w:shd w:val="clear" w:color="auto" w:fill="auto"/>
          </w:tcPr>
          <w:p w14:paraId="1A9A32A1" w14:textId="28583383" w:rsidR="000F442C" w:rsidRPr="00B16C78" w:rsidRDefault="000F442C" w:rsidP="007C7803">
            <w:pPr>
              <w:suppressAutoHyphens/>
              <w:ind w:left="819" w:right="253"/>
              <w:jc w:val="right"/>
              <w:rPr>
                <w:b/>
                <w:bCs/>
                <w:sz w:val="20"/>
                <w:szCs w:val="20"/>
              </w:rPr>
            </w:pPr>
          </w:p>
        </w:tc>
        <w:tc>
          <w:tcPr>
            <w:tcW w:w="1022" w:type="pct"/>
          </w:tcPr>
          <w:p w14:paraId="4CB3299A" w14:textId="5ABCE176" w:rsidR="000F442C" w:rsidRPr="00B16C78" w:rsidRDefault="00843CBE" w:rsidP="007C7803">
            <w:pPr>
              <w:suppressAutoHyphens/>
              <w:ind w:left="819" w:right="253"/>
              <w:jc w:val="right"/>
              <w:rPr>
                <w:b/>
                <w:bCs/>
                <w:sz w:val="20"/>
                <w:szCs w:val="20"/>
              </w:rPr>
            </w:pPr>
            <w:r w:rsidRPr="00B16C78">
              <w:rPr>
                <w:b/>
                <w:bCs/>
                <w:sz w:val="20"/>
                <w:szCs w:val="20"/>
              </w:rPr>
              <w:t>1,030,662</w:t>
            </w:r>
          </w:p>
        </w:tc>
      </w:tr>
    </w:tbl>
    <w:bookmarkEnd w:id="3"/>
    <w:p w14:paraId="52BAFEB7" w14:textId="0CA14CE0" w:rsidR="0050217A" w:rsidRPr="00E96BFA" w:rsidRDefault="0050217A" w:rsidP="00291CBC">
      <w:pPr>
        <w:pStyle w:val="Heading1"/>
        <w:spacing w:before="240"/>
      </w:pPr>
      <w:r>
        <w:t>The established baseline value of 1,030,662 CO</w:t>
      </w:r>
      <w:r w:rsidRPr="004A1A19">
        <w:rPr>
          <w:vertAlign w:val="subscript"/>
        </w:rPr>
        <w:t>2</w:t>
      </w:r>
      <w:r>
        <w:noBreakHyphen/>
        <w:t>eq tonnes seemingly places the country in a position to comply with the mandatory freeze in 2024 and the 10 per cent reduction in 2029. However, because of the impact of the COVID</w:t>
      </w:r>
      <w:r>
        <w:noBreakHyphen/>
        <w:t xml:space="preserve">19 pandemic on the </w:t>
      </w:r>
      <w:r w:rsidRPr="00F06162">
        <w:t>2020</w:t>
      </w:r>
      <w:r>
        <w:noBreakHyphen/>
      </w:r>
      <w:r w:rsidRPr="00F06162">
        <w:t>2022 consumption levels</w:t>
      </w:r>
      <w:r>
        <w:t xml:space="preserve">, </w:t>
      </w:r>
      <w:r w:rsidR="00AD1E58">
        <w:t xml:space="preserve">the country expects an increase in consumption in the coming years to levels prior to the pandemic. </w:t>
      </w:r>
      <w:r>
        <w:t xml:space="preserve">Ongoing global inflation and increases in the costs of freight and transportation have negatively affected both tourism and biotechnology </w:t>
      </w:r>
      <w:r w:rsidRPr="00E96BFA">
        <w:t>industries, meaning that the largest AC consumers and pharmaceutical aerosol manufacturers continue to function well below their capacity.</w:t>
      </w:r>
      <w:bookmarkStart w:id="4" w:name="_Hlk118984480"/>
      <w:bookmarkStart w:id="5" w:name="_Hlk118804496"/>
      <w:r w:rsidR="002369E8" w:rsidRPr="00E96BFA">
        <w:t xml:space="preserve"> National HFC consumption average</w:t>
      </w:r>
      <w:r w:rsidR="00D907EB" w:rsidRPr="00E96BFA">
        <w:t>d</w:t>
      </w:r>
      <w:r w:rsidR="002369E8" w:rsidRPr="00E96BFA">
        <w:t xml:space="preserve"> 1,227,044</w:t>
      </w:r>
      <w:bookmarkStart w:id="6" w:name="_Hlk144456169"/>
      <w:r w:rsidR="002369E8" w:rsidRPr="00E96BFA">
        <w:t> CO</w:t>
      </w:r>
      <w:r w:rsidR="002369E8" w:rsidRPr="00E96BFA">
        <w:rPr>
          <w:vertAlign w:val="subscript"/>
        </w:rPr>
        <w:t>2</w:t>
      </w:r>
      <w:r w:rsidR="002369E8" w:rsidRPr="00E96BFA">
        <w:noBreakHyphen/>
        <w:t xml:space="preserve">eq tonnes </w:t>
      </w:r>
      <w:bookmarkEnd w:id="6"/>
      <w:r w:rsidR="002369E8" w:rsidRPr="00E96BFA">
        <w:t>over the 2015</w:t>
      </w:r>
      <w:r w:rsidR="002369E8" w:rsidRPr="00E96BFA">
        <w:noBreakHyphen/>
        <w:t>2019 period.</w:t>
      </w:r>
    </w:p>
    <w:p w14:paraId="1AE77A1A" w14:textId="0B74370B" w:rsidR="00F43142" w:rsidRPr="00E96BFA" w:rsidRDefault="00F43142" w:rsidP="00F43142">
      <w:pPr>
        <w:pStyle w:val="Heading1"/>
        <w:widowControl w:val="0"/>
        <w:spacing w:before="240"/>
        <w:rPr>
          <w:b/>
          <w:bCs/>
        </w:rPr>
      </w:pPr>
      <w:r w:rsidRPr="00E96BFA">
        <w:t>The Government of Cuba and UNDP have estimated the HFC consumption levels between</w:t>
      </w:r>
      <w:r w:rsidR="00746D90" w:rsidRPr="00E96BFA">
        <w:t> </w:t>
      </w:r>
      <w:r w:rsidRPr="00E96BFA">
        <w:t>2023 and 20</w:t>
      </w:r>
      <w:r w:rsidR="00437992" w:rsidRPr="00E96BFA">
        <w:t>29</w:t>
      </w:r>
      <w:r w:rsidRPr="00E96BFA">
        <w:t xml:space="preserve"> </w:t>
      </w:r>
      <w:r w:rsidR="00572F67" w:rsidRPr="00E96BFA">
        <w:t xml:space="preserve">based on annual economic growth, </w:t>
      </w:r>
      <w:r w:rsidR="00C07DE3" w:rsidRPr="00E96BFA">
        <w:t>using</w:t>
      </w:r>
      <w:r w:rsidRPr="00E96BFA">
        <w:t xml:space="preserve"> a 6 per cent</w:t>
      </w:r>
      <w:r w:rsidR="00C07DE3" w:rsidRPr="00E96BFA">
        <w:t xml:space="preserve"> increase in HFC demand </w:t>
      </w:r>
      <w:r w:rsidR="00437992" w:rsidRPr="00E96BFA">
        <w:t>between 2023 and 2027</w:t>
      </w:r>
      <w:r w:rsidR="00572F67" w:rsidRPr="00E96BFA">
        <w:t>,</w:t>
      </w:r>
      <w:r w:rsidR="00437992" w:rsidRPr="00E96BFA">
        <w:t xml:space="preserve"> and 2 per cent increase between 2027 and 2028</w:t>
      </w:r>
      <w:r w:rsidRPr="00E96BFA">
        <w:t xml:space="preserve">. </w:t>
      </w:r>
      <w:r w:rsidR="00C07DE3" w:rsidRPr="00E96BFA">
        <w:t xml:space="preserve">In this </w:t>
      </w:r>
      <w:r w:rsidRPr="00E96BFA">
        <w:t>business</w:t>
      </w:r>
      <w:r w:rsidR="00D73630" w:rsidRPr="00E96BFA">
        <w:noBreakHyphen/>
      </w:r>
      <w:r w:rsidRPr="00E96BFA">
        <w:t>as</w:t>
      </w:r>
      <w:r w:rsidR="00D73630" w:rsidRPr="00E96BFA">
        <w:noBreakHyphen/>
      </w:r>
      <w:r w:rsidRPr="00E96BFA">
        <w:t>usual (BAU) scenario</w:t>
      </w:r>
      <w:r w:rsidR="00D73630" w:rsidRPr="00E96BFA">
        <w:t>,</w:t>
      </w:r>
      <w:r w:rsidRPr="00E96BFA">
        <w:t xml:space="preserve"> HFC consumption in the country would exceed the Montreal Protocol target in 202</w:t>
      </w:r>
      <w:r w:rsidR="00C07DE3" w:rsidRPr="00E96BFA">
        <w:t>4</w:t>
      </w:r>
      <w:r w:rsidR="00376C54" w:rsidRPr="00E96BFA">
        <w:t>;</w:t>
      </w:r>
      <w:r w:rsidR="004E0B50" w:rsidRPr="00E96BFA">
        <w:t xml:space="preserve"> </w:t>
      </w:r>
      <w:r w:rsidR="00376C54" w:rsidRPr="00E96BFA">
        <w:t>t</w:t>
      </w:r>
      <w:r w:rsidR="004E0B50" w:rsidRPr="00E96BFA">
        <w:t>herefore</w:t>
      </w:r>
      <w:r w:rsidR="00376C54" w:rsidRPr="00E96BFA">
        <w:t>,</w:t>
      </w:r>
      <w:r w:rsidR="004E0B50" w:rsidRPr="00E96BFA">
        <w:t xml:space="preserve"> immediate action is required to curb the growth of HFC consumption.</w:t>
      </w:r>
      <w:r w:rsidRPr="00E96BFA">
        <w:t xml:space="preserve"> </w:t>
      </w:r>
      <w:r w:rsidR="00BC4832" w:rsidRPr="00E96BFA">
        <w:t>T</w:t>
      </w:r>
      <w:r w:rsidRPr="00E96BFA">
        <w:t>he KIP proposes annual</w:t>
      </w:r>
      <w:r w:rsidR="00BC4832" w:rsidRPr="00E96BFA">
        <w:t xml:space="preserve"> HFC consumption levels equal to the Montreal Protocol limits</w:t>
      </w:r>
      <w:r w:rsidRPr="00E96BFA">
        <w:t>, as shown in table </w:t>
      </w:r>
      <w:r w:rsidR="003256EF" w:rsidRPr="00E96BFA">
        <w:t>5</w:t>
      </w:r>
      <w:r w:rsidRPr="00E96BFA">
        <w:t>.</w:t>
      </w:r>
    </w:p>
    <w:p w14:paraId="3D44097E" w14:textId="77C80EFF" w:rsidR="00F43142" w:rsidRPr="00E96BFA" w:rsidRDefault="00F43142" w:rsidP="00F43142">
      <w:pPr>
        <w:pStyle w:val="Heading1"/>
        <w:widowControl w:val="0"/>
        <w:numPr>
          <w:ilvl w:val="0"/>
          <w:numId w:val="0"/>
        </w:numPr>
        <w:spacing w:before="240" w:after="0"/>
        <w:rPr>
          <w:b/>
          <w:bCs/>
        </w:rPr>
      </w:pPr>
      <w:bookmarkStart w:id="7" w:name="_Hlk149838059"/>
      <w:r w:rsidRPr="00E96BFA">
        <w:rPr>
          <w:b/>
          <w:bCs/>
        </w:rPr>
        <w:t xml:space="preserve">Table </w:t>
      </w:r>
      <w:r w:rsidR="003256EF" w:rsidRPr="00E96BFA">
        <w:rPr>
          <w:b/>
          <w:bCs/>
        </w:rPr>
        <w:t>5</w:t>
      </w:r>
      <w:r w:rsidRPr="00E96BFA">
        <w:rPr>
          <w:b/>
          <w:bCs/>
        </w:rPr>
        <w:t xml:space="preserve">. HFC consumption estimates and reductions proposed by stage I of the KIP </w:t>
      </w:r>
    </w:p>
    <w:tbl>
      <w:tblPr>
        <w:tblStyle w:val="TableGrid"/>
        <w:tblW w:w="5000" w:type="pct"/>
        <w:tblLook w:val="04A0" w:firstRow="1" w:lastRow="0" w:firstColumn="1" w:lastColumn="0" w:noHBand="0" w:noVBand="1"/>
      </w:tblPr>
      <w:tblGrid>
        <w:gridCol w:w="1866"/>
        <w:gridCol w:w="1872"/>
        <w:gridCol w:w="1872"/>
        <w:gridCol w:w="1870"/>
        <w:gridCol w:w="1870"/>
      </w:tblGrid>
      <w:tr w:rsidR="00572F67" w:rsidRPr="00182A53" w14:paraId="7C262BCA" w14:textId="77777777" w:rsidTr="00572F67">
        <w:tc>
          <w:tcPr>
            <w:tcW w:w="998" w:type="pct"/>
            <w:vMerge w:val="restart"/>
            <w:vAlign w:val="center"/>
          </w:tcPr>
          <w:p w14:paraId="762CFCA3" w14:textId="77777777" w:rsidR="00572F67" w:rsidRPr="00E96BFA" w:rsidRDefault="00572F67" w:rsidP="00190DEF">
            <w:pPr>
              <w:jc w:val="center"/>
              <w:rPr>
                <w:b/>
                <w:bCs/>
                <w:sz w:val="20"/>
                <w:szCs w:val="20"/>
              </w:rPr>
            </w:pPr>
            <w:r w:rsidRPr="00E96BFA">
              <w:rPr>
                <w:b/>
                <w:bCs/>
                <w:sz w:val="20"/>
                <w:szCs w:val="20"/>
              </w:rPr>
              <w:t>Year</w:t>
            </w:r>
          </w:p>
        </w:tc>
        <w:tc>
          <w:tcPr>
            <w:tcW w:w="3002" w:type="pct"/>
            <w:gridSpan w:val="3"/>
            <w:vAlign w:val="center"/>
          </w:tcPr>
          <w:p w14:paraId="36E4FF90" w14:textId="77777777" w:rsidR="00572F67" w:rsidRPr="00E96BFA" w:rsidRDefault="00572F67" w:rsidP="00190DEF">
            <w:pPr>
              <w:jc w:val="center"/>
              <w:rPr>
                <w:b/>
                <w:bCs/>
                <w:sz w:val="20"/>
                <w:szCs w:val="20"/>
              </w:rPr>
            </w:pPr>
            <w:r w:rsidRPr="00E96BFA">
              <w:rPr>
                <w:b/>
                <w:bCs/>
                <w:sz w:val="20"/>
                <w:szCs w:val="20"/>
              </w:rPr>
              <w:t xml:space="preserve">HFC consumption estimates </w:t>
            </w:r>
            <w:r w:rsidRPr="00E96BFA">
              <w:rPr>
                <w:b/>
                <w:bCs/>
                <w:sz w:val="20"/>
                <w:szCs w:val="20"/>
              </w:rPr>
              <w:br/>
              <w:t>(CO</w:t>
            </w:r>
            <w:r w:rsidRPr="00E96BFA">
              <w:rPr>
                <w:b/>
                <w:bCs/>
                <w:sz w:val="20"/>
                <w:szCs w:val="20"/>
                <w:vertAlign w:val="subscript"/>
              </w:rPr>
              <w:t>2</w:t>
            </w:r>
            <w:r w:rsidRPr="00E96BFA">
              <w:rPr>
                <w:b/>
                <w:bCs/>
                <w:sz w:val="20"/>
                <w:szCs w:val="20"/>
              </w:rPr>
              <w:t>-eq tonnes)</w:t>
            </w:r>
          </w:p>
        </w:tc>
        <w:tc>
          <w:tcPr>
            <w:tcW w:w="1000" w:type="pct"/>
            <w:vMerge w:val="restart"/>
            <w:vAlign w:val="center"/>
          </w:tcPr>
          <w:p w14:paraId="551490DD" w14:textId="77777777" w:rsidR="00572F67" w:rsidRPr="00E96BFA" w:rsidRDefault="00572F67" w:rsidP="00190DEF">
            <w:pPr>
              <w:ind w:left="-155" w:right="-108"/>
              <w:jc w:val="center"/>
              <w:rPr>
                <w:b/>
                <w:bCs/>
                <w:sz w:val="20"/>
                <w:szCs w:val="20"/>
              </w:rPr>
            </w:pPr>
            <w:r w:rsidRPr="00E96BFA">
              <w:rPr>
                <w:b/>
                <w:bCs/>
                <w:sz w:val="20"/>
                <w:szCs w:val="20"/>
              </w:rPr>
              <w:t>Proposed reductions in HFC consumption f</w:t>
            </w:r>
            <w:r w:rsidRPr="00E96BFA">
              <w:rPr>
                <w:b/>
                <w:bCs/>
                <w:sz w:val="20"/>
                <w:szCs w:val="20"/>
                <w:lang w:eastAsia="en-CA"/>
              </w:rPr>
              <w:t>rom baseline</w:t>
            </w:r>
            <w:r w:rsidRPr="00E96BFA">
              <w:rPr>
                <w:b/>
                <w:bCs/>
                <w:sz w:val="20"/>
                <w:szCs w:val="20"/>
              </w:rPr>
              <w:t xml:space="preserve"> </w:t>
            </w:r>
          </w:p>
          <w:p w14:paraId="0A2D0504" w14:textId="11065D08" w:rsidR="00572F67" w:rsidRPr="00E873EB" w:rsidRDefault="00572F67" w:rsidP="00572F67">
            <w:pPr>
              <w:ind w:left="-155" w:right="-108"/>
              <w:jc w:val="center"/>
              <w:rPr>
                <w:b/>
                <w:bCs/>
                <w:sz w:val="20"/>
                <w:szCs w:val="20"/>
              </w:rPr>
            </w:pPr>
            <w:r w:rsidRPr="00E96BFA">
              <w:rPr>
                <w:b/>
                <w:bCs/>
                <w:sz w:val="20"/>
                <w:szCs w:val="20"/>
              </w:rPr>
              <w:t>(%)</w:t>
            </w:r>
          </w:p>
        </w:tc>
      </w:tr>
      <w:tr w:rsidR="00572F67" w:rsidRPr="00182A53" w14:paraId="68074D9C" w14:textId="77777777" w:rsidTr="00572F67">
        <w:tc>
          <w:tcPr>
            <w:tcW w:w="998" w:type="pct"/>
            <w:vMerge/>
            <w:vAlign w:val="center"/>
          </w:tcPr>
          <w:p w14:paraId="5F6ACD35" w14:textId="77777777" w:rsidR="00572F67" w:rsidRPr="00E873EB" w:rsidRDefault="00572F67" w:rsidP="00190DEF">
            <w:pPr>
              <w:jc w:val="center"/>
              <w:rPr>
                <w:b/>
                <w:bCs/>
                <w:sz w:val="20"/>
                <w:szCs w:val="20"/>
              </w:rPr>
            </w:pPr>
          </w:p>
        </w:tc>
        <w:tc>
          <w:tcPr>
            <w:tcW w:w="1001" w:type="pct"/>
            <w:vAlign w:val="center"/>
          </w:tcPr>
          <w:p w14:paraId="1F4F4897" w14:textId="77777777" w:rsidR="00572F67" w:rsidRPr="00E873EB" w:rsidRDefault="00572F67" w:rsidP="00190DEF">
            <w:pPr>
              <w:jc w:val="center"/>
              <w:rPr>
                <w:b/>
                <w:bCs/>
                <w:sz w:val="20"/>
                <w:szCs w:val="20"/>
              </w:rPr>
            </w:pPr>
            <w:r w:rsidRPr="00E873EB">
              <w:rPr>
                <w:b/>
                <w:bCs/>
                <w:sz w:val="20"/>
                <w:szCs w:val="20"/>
              </w:rPr>
              <w:t>BAU scenario*</w:t>
            </w:r>
          </w:p>
        </w:tc>
        <w:tc>
          <w:tcPr>
            <w:tcW w:w="1001" w:type="pct"/>
            <w:vAlign w:val="center"/>
          </w:tcPr>
          <w:p w14:paraId="3FA096A2" w14:textId="77777777" w:rsidR="00572F67" w:rsidRPr="00E873EB" w:rsidRDefault="00572F67" w:rsidP="00190DEF">
            <w:pPr>
              <w:jc w:val="center"/>
              <w:rPr>
                <w:b/>
                <w:bCs/>
                <w:sz w:val="20"/>
                <w:szCs w:val="20"/>
              </w:rPr>
            </w:pPr>
            <w:r w:rsidRPr="00E873EB">
              <w:rPr>
                <w:b/>
                <w:bCs/>
                <w:sz w:val="20"/>
                <w:szCs w:val="20"/>
              </w:rPr>
              <w:t>Montreal Protocol limits</w:t>
            </w:r>
          </w:p>
        </w:tc>
        <w:tc>
          <w:tcPr>
            <w:tcW w:w="1000" w:type="pct"/>
            <w:vAlign w:val="center"/>
          </w:tcPr>
          <w:p w14:paraId="0EBF8D29" w14:textId="77777777" w:rsidR="00572F67" w:rsidRPr="00E873EB" w:rsidRDefault="00572F67" w:rsidP="00190DEF">
            <w:pPr>
              <w:jc w:val="center"/>
              <w:rPr>
                <w:b/>
                <w:bCs/>
                <w:sz w:val="20"/>
                <w:szCs w:val="20"/>
                <w:lang w:eastAsia="en-CA"/>
              </w:rPr>
            </w:pPr>
            <w:r w:rsidRPr="00E873EB">
              <w:rPr>
                <w:b/>
                <w:bCs/>
                <w:sz w:val="20"/>
                <w:szCs w:val="20"/>
                <w:lang w:eastAsia="en-CA"/>
              </w:rPr>
              <w:t>Proposed under the KIP</w:t>
            </w:r>
          </w:p>
        </w:tc>
        <w:tc>
          <w:tcPr>
            <w:tcW w:w="1000" w:type="pct"/>
            <w:vMerge/>
            <w:vAlign w:val="center"/>
          </w:tcPr>
          <w:p w14:paraId="7123086E" w14:textId="6015F8D3" w:rsidR="00572F67" w:rsidRPr="00E873EB" w:rsidRDefault="00572F67" w:rsidP="00190DEF">
            <w:pPr>
              <w:jc w:val="center"/>
              <w:rPr>
                <w:b/>
                <w:bCs/>
                <w:sz w:val="20"/>
                <w:szCs w:val="20"/>
                <w:lang w:eastAsia="en-CA"/>
              </w:rPr>
            </w:pPr>
          </w:p>
        </w:tc>
      </w:tr>
      <w:tr w:rsidR="00572F67" w:rsidRPr="00182A53" w14:paraId="3B71380B" w14:textId="77777777" w:rsidTr="00572F67">
        <w:tc>
          <w:tcPr>
            <w:tcW w:w="998" w:type="pct"/>
            <w:vAlign w:val="center"/>
          </w:tcPr>
          <w:p w14:paraId="7B393801" w14:textId="77777777" w:rsidR="00572F67" w:rsidRPr="00E873EB" w:rsidRDefault="00572F67" w:rsidP="00572F67">
            <w:pPr>
              <w:ind w:right="-109"/>
              <w:jc w:val="center"/>
              <w:rPr>
                <w:bCs/>
                <w:sz w:val="20"/>
                <w:szCs w:val="20"/>
              </w:rPr>
            </w:pPr>
            <w:r w:rsidRPr="00E873EB">
              <w:rPr>
                <w:bCs/>
                <w:sz w:val="20"/>
                <w:szCs w:val="20"/>
              </w:rPr>
              <w:t>2020-2022 average</w:t>
            </w:r>
          </w:p>
        </w:tc>
        <w:tc>
          <w:tcPr>
            <w:tcW w:w="1001" w:type="pct"/>
            <w:shd w:val="clear" w:color="auto" w:fill="auto"/>
            <w:vAlign w:val="center"/>
          </w:tcPr>
          <w:p w14:paraId="5D267280" w14:textId="252BE66B" w:rsidR="00572F67" w:rsidRPr="00FF578A" w:rsidRDefault="00572F67" w:rsidP="00572F67">
            <w:pPr>
              <w:jc w:val="right"/>
              <w:rPr>
                <w:sz w:val="20"/>
                <w:szCs w:val="20"/>
              </w:rPr>
            </w:pPr>
            <w:r w:rsidRPr="00FF578A">
              <w:rPr>
                <w:sz w:val="20"/>
                <w:szCs w:val="20"/>
              </w:rPr>
              <w:t>713,991</w:t>
            </w:r>
          </w:p>
        </w:tc>
        <w:tc>
          <w:tcPr>
            <w:tcW w:w="1001" w:type="pct"/>
            <w:shd w:val="clear" w:color="auto" w:fill="auto"/>
            <w:vAlign w:val="center"/>
          </w:tcPr>
          <w:p w14:paraId="27038752" w14:textId="7F90757C" w:rsidR="00572F67" w:rsidRPr="00FF578A" w:rsidRDefault="00572F67" w:rsidP="00572F67">
            <w:pPr>
              <w:jc w:val="right"/>
              <w:rPr>
                <w:sz w:val="20"/>
                <w:szCs w:val="20"/>
              </w:rPr>
            </w:pPr>
            <w:r w:rsidRPr="00FF578A">
              <w:rPr>
                <w:sz w:val="20"/>
                <w:szCs w:val="20"/>
              </w:rPr>
              <w:t>n/a</w:t>
            </w:r>
          </w:p>
        </w:tc>
        <w:tc>
          <w:tcPr>
            <w:tcW w:w="1000" w:type="pct"/>
            <w:shd w:val="clear" w:color="auto" w:fill="auto"/>
            <w:vAlign w:val="center"/>
          </w:tcPr>
          <w:p w14:paraId="4D6B2111" w14:textId="7B7A272C" w:rsidR="00572F67" w:rsidRPr="00FF578A" w:rsidRDefault="00572F67" w:rsidP="00572F67">
            <w:pPr>
              <w:jc w:val="right"/>
              <w:rPr>
                <w:sz w:val="20"/>
                <w:szCs w:val="20"/>
              </w:rPr>
            </w:pPr>
            <w:r w:rsidRPr="00FF578A">
              <w:rPr>
                <w:sz w:val="20"/>
                <w:szCs w:val="20"/>
              </w:rPr>
              <w:t>n/a</w:t>
            </w:r>
          </w:p>
        </w:tc>
        <w:tc>
          <w:tcPr>
            <w:tcW w:w="1000" w:type="pct"/>
            <w:shd w:val="clear" w:color="auto" w:fill="auto"/>
            <w:vAlign w:val="center"/>
          </w:tcPr>
          <w:p w14:paraId="37BF2813" w14:textId="756C9059" w:rsidR="00572F67" w:rsidRPr="00FF578A" w:rsidRDefault="00572F67" w:rsidP="00572F67">
            <w:pPr>
              <w:jc w:val="center"/>
              <w:rPr>
                <w:sz w:val="20"/>
                <w:szCs w:val="20"/>
              </w:rPr>
            </w:pPr>
            <w:r w:rsidRPr="00FF578A">
              <w:rPr>
                <w:sz w:val="20"/>
                <w:szCs w:val="20"/>
              </w:rPr>
              <w:t>n/a</w:t>
            </w:r>
          </w:p>
        </w:tc>
      </w:tr>
      <w:tr w:rsidR="00B0232F" w:rsidRPr="00182A53" w14:paraId="422FEA81" w14:textId="77777777" w:rsidTr="00572F67">
        <w:tc>
          <w:tcPr>
            <w:tcW w:w="998" w:type="pct"/>
            <w:vAlign w:val="center"/>
          </w:tcPr>
          <w:p w14:paraId="31C51EF7" w14:textId="74F9FE1E" w:rsidR="00B0232F" w:rsidRPr="00E873EB" w:rsidRDefault="00B0232F" w:rsidP="00B0232F">
            <w:pPr>
              <w:jc w:val="center"/>
              <w:rPr>
                <w:bCs/>
                <w:sz w:val="20"/>
                <w:szCs w:val="20"/>
              </w:rPr>
            </w:pPr>
            <w:r>
              <w:rPr>
                <w:bCs/>
                <w:sz w:val="20"/>
                <w:szCs w:val="20"/>
              </w:rPr>
              <w:t>2022</w:t>
            </w:r>
          </w:p>
        </w:tc>
        <w:tc>
          <w:tcPr>
            <w:tcW w:w="1001" w:type="pct"/>
            <w:shd w:val="clear" w:color="auto" w:fill="auto"/>
            <w:vAlign w:val="center"/>
          </w:tcPr>
          <w:p w14:paraId="7241AC57" w14:textId="503A87EA" w:rsidR="00B0232F" w:rsidRPr="00FF578A" w:rsidRDefault="00B0232F" w:rsidP="00B0232F">
            <w:pPr>
              <w:jc w:val="right"/>
              <w:rPr>
                <w:sz w:val="20"/>
                <w:szCs w:val="20"/>
              </w:rPr>
            </w:pPr>
            <w:r>
              <w:rPr>
                <w:sz w:val="20"/>
                <w:szCs w:val="20"/>
              </w:rPr>
              <w:t>882,672</w:t>
            </w:r>
          </w:p>
        </w:tc>
        <w:tc>
          <w:tcPr>
            <w:tcW w:w="1001" w:type="pct"/>
            <w:shd w:val="clear" w:color="auto" w:fill="auto"/>
            <w:vAlign w:val="center"/>
          </w:tcPr>
          <w:p w14:paraId="5C7D71CD" w14:textId="541370F9" w:rsidR="00B0232F" w:rsidRPr="00FF578A" w:rsidRDefault="00B0232F" w:rsidP="00B0232F">
            <w:pPr>
              <w:jc w:val="right"/>
              <w:rPr>
                <w:sz w:val="20"/>
                <w:szCs w:val="20"/>
              </w:rPr>
            </w:pPr>
            <w:r w:rsidRPr="00FF578A">
              <w:rPr>
                <w:sz w:val="20"/>
                <w:szCs w:val="20"/>
              </w:rPr>
              <w:t>n/a</w:t>
            </w:r>
          </w:p>
        </w:tc>
        <w:tc>
          <w:tcPr>
            <w:tcW w:w="1000" w:type="pct"/>
            <w:shd w:val="clear" w:color="auto" w:fill="auto"/>
            <w:vAlign w:val="center"/>
          </w:tcPr>
          <w:p w14:paraId="5383AA66" w14:textId="08E1D235" w:rsidR="00B0232F" w:rsidRPr="00FF578A" w:rsidRDefault="00B0232F" w:rsidP="00B0232F">
            <w:pPr>
              <w:jc w:val="right"/>
              <w:rPr>
                <w:sz w:val="20"/>
                <w:szCs w:val="20"/>
              </w:rPr>
            </w:pPr>
            <w:r w:rsidRPr="00FF578A">
              <w:rPr>
                <w:sz w:val="20"/>
                <w:szCs w:val="20"/>
              </w:rPr>
              <w:t>n/a</w:t>
            </w:r>
          </w:p>
        </w:tc>
        <w:tc>
          <w:tcPr>
            <w:tcW w:w="1000" w:type="pct"/>
            <w:shd w:val="clear" w:color="auto" w:fill="auto"/>
            <w:vAlign w:val="center"/>
          </w:tcPr>
          <w:p w14:paraId="7D2CFE97" w14:textId="5A49F53F" w:rsidR="00B0232F" w:rsidRPr="00FF578A" w:rsidRDefault="00B0232F" w:rsidP="00B0232F">
            <w:pPr>
              <w:jc w:val="center"/>
              <w:rPr>
                <w:sz w:val="20"/>
                <w:szCs w:val="20"/>
              </w:rPr>
            </w:pPr>
            <w:r w:rsidRPr="00FF578A">
              <w:rPr>
                <w:sz w:val="20"/>
                <w:szCs w:val="20"/>
              </w:rPr>
              <w:t>n/a</w:t>
            </w:r>
          </w:p>
        </w:tc>
      </w:tr>
      <w:tr w:rsidR="00572F67" w:rsidRPr="00182A53" w14:paraId="5B8B9BD4" w14:textId="77777777" w:rsidTr="0055004B">
        <w:tc>
          <w:tcPr>
            <w:tcW w:w="998" w:type="pct"/>
            <w:vAlign w:val="center"/>
          </w:tcPr>
          <w:p w14:paraId="017FE15B" w14:textId="77777777" w:rsidR="00572F67" w:rsidRPr="00E873EB" w:rsidRDefault="00572F67" w:rsidP="00572F67">
            <w:pPr>
              <w:jc w:val="center"/>
              <w:rPr>
                <w:sz w:val="20"/>
                <w:szCs w:val="20"/>
              </w:rPr>
            </w:pPr>
            <w:r w:rsidRPr="00E873EB">
              <w:rPr>
                <w:sz w:val="20"/>
                <w:szCs w:val="20"/>
              </w:rPr>
              <w:t>2023</w:t>
            </w:r>
          </w:p>
        </w:tc>
        <w:tc>
          <w:tcPr>
            <w:tcW w:w="1001" w:type="pct"/>
            <w:shd w:val="clear" w:color="auto" w:fill="auto"/>
          </w:tcPr>
          <w:p w14:paraId="21F50DFE" w14:textId="13C6ECE1" w:rsidR="00572F67" w:rsidRPr="00FF578A" w:rsidRDefault="00572F67" w:rsidP="00572F67">
            <w:pPr>
              <w:jc w:val="right"/>
              <w:rPr>
                <w:sz w:val="20"/>
                <w:szCs w:val="20"/>
              </w:rPr>
            </w:pPr>
            <w:r w:rsidRPr="00FF578A">
              <w:rPr>
                <w:sz w:val="20"/>
                <w:szCs w:val="20"/>
              </w:rPr>
              <w:t>935,632</w:t>
            </w:r>
          </w:p>
        </w:tc>
        <w:tc>
          <w:tcPr>
            <w:tcW w:w="1001" w:type="pct"/>
            <w:shd w:val="clear" w:color="auto" w:fill="auto"/>
          </w:tcPr>
          <w:p w14:paraId="51268A03" w14:textId="57B5090F" w:rsidR="00572F67" w:rsidRPr="00FF578A" w:rsidRDefault="00572F67" w:rsidP="00572F67">
            <w:pPr>
              <w:jc w:val="right"/>
              <w:rPr>
                <w:sz w:val="20"/>
                <w:szCs w:val="20"/>
              </w:rPr>
            </w:pPr>
            <w:r w:rsidRPr="00FF578A">
              <w:rPr>
                <w:sz w:val="20"/>
                <w:szCs w:val="20"/>
              </w:rPr>
              <w:t>n/a</w:t>
            </w:r>
          </w:p>
        </w:tc>
        <w:tc>
          <w:tcPr>
            <w:tcW w:w="1000" w:type="pct"/>
            <w:shd w:val="clear" w:color="auto" w:fill="auto"/>
          </w:tcPr>
          <w:p w14:paraId="4E897808" w14:textId="183DBC72" w:rsidR="00572F67" w:rsidRPr="00FF578A" w:rsidRDefault="00572F67" w:rsidP="00572F67">
            <w:pPr>
              <w:jc w:val="right"/>
              <w:rPr>
                <w:sz w:val="20"/>
                <w:szCs w:val="20"/>
              </w:rPr>
            </w:pPr>
            <w:r w:rsidRPr="00FF578A">
              <w:rPr>
                <w:sz w:val="20"/>
                <w:szCs w:val="20"/>
              </w:rPr>
              <w:t>n/a</w:t>
            </w:r>
          </w:p>
        </w:tc>
        <w:tc>
          <w:tcPr>
            <w:tcW w:w="1000" w:type="pct"/>
            <w:shd w:val="clear" w:color="auto" w:fill="auto"/>
          </w:tcPr>
          <w:p w14:paraId="36A10D65" w14:textId="60EA9E5E" w:rsidR="00572F67" w:rsidRPr="00FF578A" w:rsidRDefault="00572F67" w:rsidP="00572F67">
            <w:pPr>
              <w:jc w:val="center"/>
              <w:rPr>
                <w:sz w:val="20"/>
                <w:szCs w:val="20"/>
              </w:rPr>
            </w:pPr>
            <w:r w:rsidRPr="00FF578A">
              <w:rPr>
                <w:sz w:val="20"/>
                <w:szCs w:val="20"/>
              </w:rPr>
              <w:t>n/a</w:t>
            </w:r>
          </w:p>
        </w:tc>
      </w:tr>
      <w:tr w:rsidR="00572F67" w:rsidRPr="00182A53" w14:paraId="736A58EF" w14:textId="77777777" w:rsidTr="00572F67">
        <w:tc>
          <w:tcPr>
            <w:tcW w:w="998" w:type="pct"/>
            <w:vAlign w:val="center"/>
          </w:tcPr>
          <w:p w14:paraId="15E60071" w14:textId="77777777" w:rsidR="00572F67" w:rsidRPr="00E873EB" w:rsidRDefault="00572F67" w:rsidP="00572F67">
            <w:pPr>
              <w:jc w:val="center"/>
              <w:rPr>
                <w:sz w:val="20"/>
                <w:szCs w:val="20"/>
              </w:rPr>
            </w:pPr>
            <w:r w:rsidRPr="00E873EB">
              <w:rPr>
                <w:sz w:val="20"/>
                <w:szCs w:val="20"/>
              </w:rPr>
              <w:t>2024</w:t>
            </w:r>
          </w:p>
        </w:tc>
        <w:tc>
          <w:tcPr>
            <w:tcW w:w="1001" w:type="pct"/>
            <w:shd w:val="clear" w:color="auto" w:fill="auto"/>
          </w:tcPr>
          <w:p w14:paraId="33AB9C29" w14:textId="4B5C497C" w:rsidR="00572F67" w:rsidRPr="00FF578A" w:rsidRDefault="00572F67" w:rsidP="00572F67">
            <w:pPr>
              <w:jc w:val="right"/>
              <w:rPr>
                <w:sz w:val="20"/>
                <w:szCs w:val="20"/>
              </w:rPr>
            </w:pPr>
            <w:r w:rsidRPr="00FF578A">
              <w:rPr>
                <w:sz w:val="20"/>
                <w:szCs w:val="20"/>
              </w:rPr>
              <w:t>991,770</w:t>
            </w:r>
          </w:p>
        </w:tc>
        <w:tc>
          <w:tcPr>
            <w:tcW w:w="1001" w:type="pct"/>
            <w:shd w:val="clear" w:color="auto" w:fill="auto"/>
          </w:tcPr>
          <w:p w14:paraId="599291B5" w14:textId="2B09A6E0" w:rsidR="00572F67" w:rsidRPr="00FF578A" w:rsidRDefault="00572F67" w:rsidP="00572F67">
            <w:pPr>
              <w:jc w:val="right"/>
              <w:rPr>
                <w:sz w:val="20"/>
                <w:szCs w:val="20"/>
              </w:rPr>
            </w:pPr>
            <w:r w:rsidRPr="00FF578A">
              <w:rPr>
                <w:sz w:val="20"/>
                <w:szCs w:val="20"/>
              </w:rPr>
              <w:t>1,030,662</w:t>
            </w:r>
          </w:p>
        </w:tc>
        <w:tc>
          <w:tcPr>
            <w:tcW w:w="1000" w:type="pct"/>
            <w:shd w:val="clear" w:color="auto" w:fill="auto"/>
          </w:tcPr>
          <w:p w14:paraId="66ECAB29" w14:textId="137325D4" w:rsidR="00572F67" w:rsidRPr="00FF578A" w:rsidRDefault="00572F67" w:rsidP="00572F67">
            <w:pPr>
              <w:jc w:val="right"/>
              <w:rPr>
                <w:sz w:val="20"/>
                <w:szCs w:val="20"/>
              </w:rPr>
            </w:pPr>
            <w:r w:rsidRPr="00FF578A">
              <w:rPr>
                <w:sz w:val="20"/>
                <w:szCs w:val="20"/>
              </w:rPr>
              <w:t>1,030,662</w:t>
            </w:r>
          </w:p>
        </w:tc>
        <w:tc>
          <w:tcPr>
            <w:tcW w:w="1000" w:type="pct"/>
            <w:shd w:val="clear" w:color="auto" w:fill="auto"/>
            <w:vAlign w:val="center"/>
          </w:tcPr>
          <w:p w14:paraId="66D0CD8C" w14:textId="06CDDB99" w:rsidR="00572F67" w:rsidRPr="00FF578A" w:rsidRDefault="00572F67" w:rsidP="00572F67">
            <w:pPr>
              <w:jc w:val="center"/>
              <w:rPr>
                <w:sz w:val="20"/>
                <w:szCs w:val="20"/>
              </w:rPr>
            </w:pPr>
            <w:r>
              <w:rPr>
                <w:sz w:val="20"/>
                <w:szCs w:val="20"/>
              </w:rPr>
              <w:t>0</w:t>
            </w:r>
          </w:p>
        </w:tc>
      </w:tr>
      <w:tr w:rsidR="00572F67" w:rsidRPr="00182A53" w14:paraId="2109E8C5" w14:textId="77777777" w:rsidTr="00572F67">
        <w:tc>
          <w:tcPr>
            <w:tcW w:w="998" w:type="pct"/>
            <w:vAlign w:val="center"/>
          </w:tcPr>
          <w:p w14:paraId="51E2CA4D" w14:textId="77777777" w:rsidR="00572F67" w:rsidRPr="00E873EB" w:rsidRDefault="00572F67" w:rsidP="00572F67">
            <w:pPr>
              <w:jc w:val="center"/>
              <w:rPr>
                <w:sz w:val="20"/>
                <w:szCs w:val="20"/>
              </w:rPr>
            </w:pPr>
            <w:r w:rsidRPr="00E873EB">
              <w:rPr>
                <w:sz w:val="20"/>
                <w:szCs w:val="20"/>
              </w:rPr>
              <w:t>2025</w:t>
            </w:r>
          </w:p>
        </w:tc>
        <w:tc>
          <w:tcPr>
            <w:tcW w:w="1001" w:type="pct"/>
            <w:shd w:val="clear" w:color="auto" w:fill="auto"/>
          </w:tcPr>
          <w:p w14:paraId="0477C105" w14:textId="2BE73C35" w:rsidR="00572F67" w:rsidRPr="00FF578A" w:rsidRDefault="00572F67" w:rsidP="00572F67">
            <w:pPr>
              <w:jc w:val="right"/>
              <w:rPr>
                <w:sz w:val="20"/>
                <w:szCs w:val="20"/>
              </w:rPr>
            </w:pPr>
            <w:r w:rsidRPr="00FF578A">
              <w:rPr>
                <w:sz w:val="20"/>
                <w:szCs w:val="20"/>
              </w:rPr>
              <w:t>1,051,276</w:t>
            </w:r>
          </w:p>
        </w:tc>
        <w:tc>
          <w:tcPr>
            <w:tcW w:w="1001" w:type="pct"/>
            <w:shd w:val="clear" w:color="auto" w:fill="auto"/>
          </w:tcPr>
          <w:p w14:paraId="01349684" w14:textId="68DE34F3" w:rsidR="00572F67" w:rsidRPr="00FF578A" w:rsidRDefault="00572F67" w:rsidP="00572F67">
            <w:pPr>
              <w:jc w:val="right"/>
              <w:rPr>
                <w:sz w:val="20"/>
                <w:szCs w:val="20"/>
              </w:rPr>
            </w:pPr>
            <w:r w:rsidRPr="00FF578A">
              <w:rPr>
                <w:sz w:val="20"/>
                <w:szCs w:val="20"/>
              </w:rPr>
              <w:t>1,030,662</w:t>
            </w:r>
          </w:p>
        </w:tc>
        <w:tc>
          <w:tcPr>
            <w:tcW w:w="1000" w:type="pct"/>
            <w:shd w:val="clear" w:color="auto" w:fill="auto"/>
          </w:tcPr>
          <w:p w14:paraId="597EF42F" w14:textId="437EE346" w:rsidR="00572F67" w:rsidRPr="00FF578A" w:rsidRDefault="00572F67" w:rsidP="00572F67">
            <w:pPr>
              <w:jc w:val="right"/>
              <w:rPr>
                <w:sz w:val="20"/>
                <w:szCs w:val="20"/>
              </w:rPr>
            </w:pPr>
            <w:r w:rsidRPr="00FF578A">
              <w:rPr>
                <w:sz w:val="20"/>
                <w:szCs w:val="20"/>
              </w:rPr>
              <w:t>1,030,662</w:t>
            </w:r>
          </w:p>
        </w:tc>
        <w:tc>
          <w:tcPr>
            <w:tcW w:w="1000" w:type="pct"/>
            <w:shd w:val="clear" w:color="auto" w:fill="auto"/>
            <w:vAlign w:val="center"/>
          </w:tcPr>
          <w:p w14:paraId="707DB15B" w14:textId="226E3561" w:rsidR="00572F67" w:rsidRPr="00FF578A" w:rsidRDefault="00572F67" w:rsidP="00572F67">
            <w:pPr>
              <w:jc w:val="center"/>
              <w:rPr>
                <w:sz w:val="20"/>
                <w:szCs w:val="20"/>
              </w:rPr>
            </w:pPr>
            <w:r>
              <w:rPr>
                <w:sz w:val="20"/>
                <w:szCs w:val="20"/>
              </w:rPr>
              <w:t>0</w:t>
            </w:r>
          </w:p>
        </w:tc>
      </w:tr>
      <w:tr w:rsidR="00572F67" w:rsidRPr="00182A53" w14:paraId="265DA39E" w14:textId="77777777" w:rsidTr="00572F67">
        <w:tc>
          <w:tcPr>
            <w:tcW w:w="998" w:type="pct"/>
            <w:vAlign w:val="center"/>
          </w:tcPr>
          <w:p w14:paraId="14339906" w14:textId="77777777" w:rsidR="00572F67" w:rsidRPr="00E873EB" w:rsidRDefault="00572F67" w:rsidP="00572F67">
            <w:pPr>
              <w:jc w:val="center"/>
              <w:rPr>
                <w:sz w:val="20"/>
                <w:szCs w:val="20"/>
              </w:rPr>
            </w:pPr>
            <w:r w:rsidRPr="00E873EB">
              <w:rPr>
                <w:sz w:val="20"/>
                <w:szCs w:val="20"/>
              </w:rPr>
              <w:t>2026</w:t>
            </w:r>
          </w:p>
        </w:tc>
        <w:tc>
          <w:tcPr>
            <w:tcW w:w="1001" w:type="pct"/>
            <w:shd w:val="clear" w:color="auto" w:fill="auto"/>
          </w:tcPr>
          <w:p w14:paraId="1A822B49" w14:textId="702A6B78" w:rsidR="00572F67" w:rsidRPr="00FF578A" w:rsidRDefault="00572F67" w:rsidP="00572F67">
            <w:pPr>
              <w:jc w:val="right"/>
              <w:rPr>
                <w:sz w:val="20"/>
                <w:szCs w:val="20"/>
              </w:rPr>
            </w:pPr>
            <w:r w:rsidRPr="00FF578A">
              <w:rPr>
                <w:sz w:val="20"/>
                <w:szCs w:val="20"/>
              </w:rPr>
              <w:t>1,114,353</w:t>
            </w:r>
          </w:p>
        </w:tc>
        <w:tc>
          <w:tcPr>
            <w:tcW w:w="1001" w:type="pct"/>
            <w:shd w:val="clear" w:color="auto" w:fill="auto"/>
          </w:tcPr>
          <w:p w14:paraId="0EC35A87" w14:textId="17C6081F" w:rsidR="00572F67" w:rsidRPr="00FF578A" w:rsidRDefault="00572F67" w:rsidP="00572F67">
            <w:pPr>
              <w:jc w:val="right"/>
              <w:rPr>
                <w:sz w:val="20"/>
                <w:szCs w:val="20"/>
              </w:rPr>
            </w:pPr>
            <w:r w:rsidRPr="00FF578A">
              <w:rPr>
                <w:sz w:val="20"/>
                <w:szCs w:val="20"/>
              </w:rPr>
              <w:t>1,030,662</w:t>
            </w:r>
          </w:p>
        </w:tc>
        <w:tc>
          <w:tcPr>
            <w:tcW w:w="1000" w:type="pct"/>
            <w:shd w:val="clear" w:color="auto" w:fill="auto"/>
          </w:tcPr>
          <w:p w14:paraId="777499B2" w14:textId="75E1C32D" w:rsidR="00572F67" w:rsidRPr="00FF578A" w:rsidRDefault="00572F67" w:rsidP="00572F67">
            <w:pPr>
              <w:jc w:val="right"/>
              <w:rPr>
                <w:sz w:val="20"/>
                <w:szCs w:val="20"/>
              </w:rPr>
            </w:pPr>
            <w:r w:rsidRPr="00FF578A">
              <w:rPr>
                <w:sz w:val="20"/>
                <w:szCs w:val="20"/>
              </w:rPr>
              <w:t>1,030,662</w:t>
            </w:r>
          </w:p>
        </w:tc>
        <w:tc>
          <w:tcPr>
            <w:tcW w:w="1000" w:type="pct"/>
            <w:shd w:val="clear" w:color="auto" w:fill="auto"/>
            <w:vAlign w:val="center"/>
          </w:tcPr>
          <w:p w14:paraId="641C2253" w14:textId="790297F0" w:rsidR="00572F67" w:rsidRPr="00FF578A" w:rsidRDefault="00572F67" w:rsidP="00572F67">
            <w:pPr>
              <w:jc w:val="center"/>
              <w:rPr>
                <w:sz w:val="20"/>
                <w:szCs w:val="20"/>
              </w:rPr>
            </w:pPr>
            <w:r>
              <w:rPr>
                <w:sz w:val="20"/>
                <w:szCs w:val="20"/>
              </w:rPr>
              <w:t>0</w:t>
            </w:r>
          </w:p>
        </w:tc>
      </w:tr>
      <w:tr w:rsidR="00572F67" w:rsidRPr="00182A53" w14:paraId="1AEBA2A1" w14:textId="77777777" w:rsidTr="00572F67">
        <w:tc>
          <w:tcPr>
            <w:tcW w:w="998" w:type="pct"/>
            <w:vAlign w:val="center"/>
          </w:tcPr>
          <w:p w14:paraId="715AB997" w14:textId="77777777" w:rsidR="00572F67" w:rsidRPr="00E873EB" w:rsidRDefault="00572F67" w:rsidP="00572F67">
            <w:pPr>
              <w:jc w:val="center"/>
              <w:rPr>
                <w:sz w:val="20"/>
                <w:szCs w:val="20"/>
              </w:rPr>
            </w:pPr>
            <w:r w:rsidRPr="00E873EB">
              <w:rPr>
                <w:sz w:val="20"/>
                <w:szCs w:val="20"/>
              </w:rPr>
              <w:t>2027</w:t>
            </w:r>
          </w:p>
        </w:tc>
        <w:tc>
          <w:tcPr>
            <w:tcW w:w="1001" w:type="pct"/>
            <w:shd w:val="clear" w:color="auto" w:fill="auto"/>
          </w:tcPr>
          <w:p w14:paraId="408EC3DA" w14:textId="5C3413A3" w:rsidR="00572F67" w:rsidRPr="00FF578A" w:rsidRDefault="00572F67" w:rsidP="00572F67">
            <w:pPr>
              <w:jc w:val="right"/>
              <w:rPr>
                <w:sz w:val="20"/>
                <w:szCs w:val="20"/>
              </w:rPr>
            </w:pPr>
            <w:r w:rsidRPr="00FF578A">
              <w:rPr>
                <w:sz w:val="20"/>
                <w:szCs w:val="20"/>
              </w:rPr>
              <w:t>1,181,214</w:t>
            </w:r>
          </w:p>
        </w:tc>
        <w:tc>
          <w:tcPr>
            <w:tcW w:w="1001" w:type="pct"/>
            <w:shd w:val="clear" w:color="auto" w:fill="auto"/>
          </w:tcPr>
          <w:p w14:paraId="3FFC4E8C" w14:textId="2B5D46C6" w:rsidR="00572F67" w:rsidRPr="00FF578A" w:rsidRDefault="00572F67" w:rsidP="00572F67">
            <w:pPr>
              <w:jc w:val="right"/>
              <w:rPr>
                <w:sz w:val="20"/>
                <w:szCs w:val="20"/>
              </w:rPr>
            </w:pPr>
            <w:r w:rsidRPr="00FF578A">
              <w:rPr>
                <w:sz w:val="20"/>
                <w:szCs w:val="20"/>
              </w:rPr>
              <w:t>1,030,662</w:t>
            </w:r>
          </w:p>
        </w:tc>
        <w:tc>
          <w:tcPr>
            <w:tcW w:w="1000" w:type="pct"/>
            <w:shd w:val="clear" w:color="auto" w:fill="auto"/>
          </w:tcPr>
          <w:p w14:paraId="4D5E2E38" w14:textId="710991E0" w:rsidR="00572F67" w:rsidRPr="00FF578A" w:rsidRDefault="00572F67" w:rsidP="00572F67">
            <w:pPr>
              <w:jc w:val="right"/>
              <w:rPr>
                <w:sz w:val="20"/>
                <w:szCs w:val="20"/>
              </w:rPr>
            </w:pPr>
            <w:r w:rsidRPr="00FF578A">
              <w:rPr>
                <w:sz w:val="20"/>
                <w:szCs w:val="20"/>
              </w:rPr>
              <w:t>1,030,662</w:t>
            </w:r>
          </w:p>
        </w:tc>
        <w:tc>
          <w:tcPr>
            <w:tcW w:w="1000" w:type="pct"/>
            <w:shd w:val="clear" w:color="auto" w:fill="auto"/>
            <w:vAlign w:val="center"/>
          </w:tcPr>
          <w:p w14:paraId="33C4AB47" w14:textId="738BB9E3" w:rsidR="00572F67" w:rsidRPr="00FF578A" w:rsidRDefault="00572F67" w:rsidP="00572F67">
            <w:pPr>
              <w:jc w:val="center"/>
              <w:rPr>
                <w:sz w:val="20"/>
                <w:szCs w:val="20"/>
              </w:rPr>
            </w:pPr>
            <w:r>
              <w:rPr>
                <w:sz w:val="20"/>
                <w:szCs w:val="20"/>
              </w:rPr>
              <w:t>0</w:t>
            </w:r>
          </w:p>
        </w:tc>
      </w:tr>
      <w:tr w:rsidR="00572F67" w:rsidRPr="00182A53" w14:paraId="7C800E8A" w14:textId="77777777" w:rsidTr="00572F67">
        <w:tc>
          <w:tcPr>
            <w:tcW w:w="998" w:type="pct"/>
            <w:vAlign w:val="center"/>
          </w:tcPr>
          <w:p w14:paraId="5CCABA2D" w14:textId="77777777" w:rsidR="00572F67" w:rsidRPr="00E873EB" w:rsidRDefault="00572F67" w:rsidP="00572F67">
            <w:pPr>
              <w:jc w:val="center"/>
              <w:rPr>
                <w:sz w:val="20"/>
                <w:szCs w:val="20"/>
              </w:rPr>
            </w:pPr>
            <w:r w:rsidRPr="00E873EB">
              <w:rPr>
                <w:sz w:val="20"/>
                <w:szCs w:val="20"/>
              </w:rPr>
              <w:t>2028</w:t>
            </w:r>
          </w:p>
        </w:tc>
        <w:tc>
          <w:tcPr>
            <w:tcW w:w="1001" w:type="pct"/>
            <w:shd w:val="clear" w:color="auto" w:fill="auto"/>
          </w:tcPr>
          <w:p w14:paraId="68553952" w14:textId="20BC0C59" w:rsidR="00572F67" w:rsidRPr="00FF578A" w:rsidRDefault="00572F67" w:rsidP="00572F67">
            <w:pPr>
              <w:jc w:val="right"/>
              <w:rPr>
                <w:sz w:val="20"/>
                <w:szCs w:val="20"/>
              </w:rPr>
            </w:pPr>
            <w:r w:rsidRPr="00FF578A">
              <w:rPr>
                <w:sz w:val="20"/>
                <w:szCs w:val="20"/>
              </w:rPr>
              <w:t>1,204,838</w:t>
            </w:r>
          </w:p>
        </w:tc>
        <w:tc>
          <w:tcPr>
            <w:tcW w:w="1001" w:type="pct"/>
            <w:shd w:val="clear" w:color="auto" w:fill="auto"/>
          </w:tcPr>
          <w:p w14:paraId="2884EAFD" w14:textId="05EF9C50" w:rsidR="00572F67" w:rsidRPr="00FF578A" w:rsidRDefault="00572F67" w:rsidP="00572F67">
            <w:pPr>
              <w:jc w:val="right"/>
              <w:rPr>
                <w:sz w:val="20"/>
                <w:szCs w:val="20"/>
              </w:rPr>
            </w:pPr>
            <w:r w:rsidRPr="00FF578A">
              <w:rPr>
                <w:sz w:val="20"/>
                <w:szCs w:val="20"/>
              </w:rPr>
              <w:t>1,030,662</w:t>
            </w:r>
          </w:p>
        </w:tc>
        <w:tc>
          <w:tcPr>
            <w:tcW w:w="1000" w:type="pct"/>
            <w:shd w:val="clear" w:color="auto" w:fill="auto"/>
          </w:tcPr>
          <w:p w14:paraId="0E37AA7B" w14:textId="172E3A62" w:rsidR="00572F67" w:rsidRPr="00FF578A" w:rsidRDefault="00572F67" w:rsidP="00572F67">
            <w:pPr>
              <w:jc w:val="right"/>
              <w:rPr>
                <w:sz w:val="20"/>
                <w:szCs w:val="20"/>
              </w:rPr>
            </w:pPr>
            <w:r w:rsidRPr="00FF578A">
              <w:rPr>
                <w:sz w:val="20"/>
                <w:szCs w:val="20"/>
              </w:rPr>
              <w:t>1,030,662</w:t>
            </w:r>
          </w:p>
        </w:tc>
        <w:tc>
          <w:tcPr>
            <w:tcW w:w="1000" w:type="pct"/>
            <w:shd w:val="clear" w:color="auto" w:fill="auto"/>
            <w:vAlign w:val="center"/>
          </w:tcPr>
          <w:p w14:paraId="2ABF006D" w14:textId="5267224A" w:rsidR="00572F67" w:rsidRPr="00FF578A" w:rsidRDefault="00572F67" w:rsidP="00572F67">
            <w:pPr>
              <w:jc w:val="center"/>
              <w:rPr>
                <w:sz w:val="20"/>
                <w:szCs w:val="20"/>
              </w:rPr>
            </w:pPr>
            <w:r>
              <w:rPr>
                <w:sz w:val="20"/>
                <w:szCs w:val="20"/>
              </w:rPr>
              <w:t>0</w:t>
            </w:r>
          </w:p>
        </w:tc>
      </w:tr>
      <w:tr w:rsidR="00572F67" w:rsidRPr="00182A53" w14:paraId="579C5B42" w14:textId="77777777" w:rsidTr="00572F67">
        <w:tc>
          <w:tcPr>
            <w:tcW w:w="998" w:type="pct"/>
            <w:vAlign w:val="center"/>
          </w:tcPr>
          <w:p w14:paraId="57BAC622" w14:textId="77777777" w:rsidR="00572F67" w:rsidRPr="00E873EB" w:rsidRDefault="00572F67" w:rsidP="00572F67">
            <w:pPr>
              <w:jc w:val="center"/>
              <w:rPr>
                <w:sz w:val="20"/>
                <w:szCs w:val="20"/>
              </w:rPr>
            </w:pPr>
            <w:r w:rsidRPr="00E873EB">
              <w:rPr>
                <w:sz w:val="20"/>
                <w:szCs w:val="20"/>
              </w:rPr>
              <w:t>2029</w:t>
            </w:r>
          </w:p>
        </w:tc>
        <w:tc>
          <w:tcPr>
            <w:tcW w:w="1001" w:type="pct"/>
            <w:shd w:val="clear" w:color="auto" w:fill="auto"/>
          </w:tcPr>
          <w:p w14:paraId="334FE5E3" w14:textId="3198CBDE" w:rsidR="00572F67" w:rsidRPr="00FF578A" w:rsidRDefault="00572F67" w:rsidP="00572F67">
            <w:pPr>
              <w:jc w:val="right"/>
              <w:rPr>
                <w:sz w:val="20"/>
                <w:szCs w:val="20"/>
              </w:rPr>
            </w:pPr>
            <w:r w:rsidRPr="00FF578A">
              <w:rPr>
                <w:sz w:val="20"/>
                <w:szCs w:val="20"/>
              </w:rPr>
              <w:t>1,228,935</w:t>
            </w:r>
          </w:p>
        </w:tc>
        <w:tc>
          <w:tcPr>
            <w:tcW w:w="1001" w:type="pct"/>
            <w:shd w:val="clear" w:color="auto" w:fill="auto"/>
          </w:tcPr>
          <w:p w14:paraId="1B32FFA5" w14:textId="5FCA9285" w:rsidR="00572F67" w:rsidRPr="00FF578A" w:rsidRDefault="00572F67" w:rsidP="00572F67">
            <w:pPr>
              <w:jc w:val="right"/>
              <w:rPr>
                <w:sz w:val="20"/>
                <w:szCs w:val="20"/>
              </w:rPr>
            </w:pPr>
            <w:r w:rsidRPr="00FF578A">
              <w:rPr>
                <w:sz w:val="20"/>
                <w:szCs w:val="20"/>
              </w:rPr>
              <w:t>927,596</w:t>
            </w:r>
          </w:p>
        </w:tc>
        <w:tc>
          <w:tcPr>
            <w:tcW w:w="1000" w:type="pct"/>
            <w:shd w:val="clear" w:color="auto" w:fill="auto"/>
          </w:tcPr>
          <w:p w14:paraId="0E86300A" w14:textId="63828CC1" w:rsidR="00572F67" w:rsidRPr="00FF578A" w:rsidRDefault="00572F67" w:rsidP="00572F67">
            <w:pPr>
              <w:jc w:val="right"/>
              <w:rPr>
                <w:sz w:val="20"/>
                <w:szCs w:val="20"/>
              </w:rPr>
            </w:pPr>
            <w:r w:rsidRPr="00FF578A">
              <w:rPr>
                <w:sz w:val="20"/>
                <w:szCs w:val="20"/>
              </w:rPr>
              <w:t>927,596</w:t>
            </w:r>
          </w:p>
        </w:tc>
        <w:tc>
          <w:tcPr>
            <w:tcW w:w="1000" w:type="pct"/>
            <w:shd w:val="clear" w:color="auto" w:fill="auto"/>
            <w:vAlign w:val="center"/>
          </w:tcPr>
          <w:p w14:paraId="561DFDBF" w14:textId="363AE51F" w:rsidR="00572F67" w:rsidRPr="00FF578A" w:rsidRDefault="00572F67" w:rsidP="00572F67">
            <w:pPr>
              <w:jc w:val="center"/>
              <w:rPr>
                <w:sz w:val="20"/>
                <w:szCs w:val="20"/>
              </w:rPr>
            </w:pPr>
            <w:r>
              <w:rPr>
                <w:sz w:val="20"/>
                <w:szCs w:val="20"/>
              </w:rPr>
              <w:t>10</w:t>
            </w:r>
          </w:p>
        </w:tc>
      </w:tr>
    </w:tbl>
    <w:p w14:paraId="2FDDB652" w14:textId="50C85BB8" w:rsidR="00F43142" w:rsidRPr="00437992" w:rsidRDefault="00F43142" w:rsidP="00F43142">
      <w:pPr>
        <w:pStyle w:val="Heading1"/>
        <w:numPr>
          <w:ilvl w:val="0"/>
          <w:numId w:val="0"/>
        </w:numPr>
        <w:rPr>
          <w:sz w:val="19"/>
          <w:szCs w:val="19"/>
        </w:rPr>
      </w:pPr>
      <w:r w:rsidRPr="00437992">
        <w:rPr>
          <w:sz w:val="19"/>
          <w:szCs w:val="19"/>
        </w:rPr>
        <w:t>*Assuming an annual 6 per cent growth rate</w:t>
      </w:r>
      <w:r w:rsidR="00FF578A">
        <w:rPr>
          <w:sz w:val="19"/>
          <w:szCs w:val="19"/>
        </w:rPr>
        <w:t xml:space="preserve"> between 2023 and 2027, and 2 per cent between 2028 and 2029.</w:t>
      </w:r>
    </w:p>
    <w:bookmarkEnd w:id="4"/>
    <w:bookmarkEnd w:id="5"/>
    <w:bookmarkEnd w:id="7"/>
    <w:p w14:paraId="111D9913" w14:textId="52FA6A73" w:rsidR="00E4434F" w:rsidRDefault="007614F3" w:rsidP="00E4434F">
      <w:pPr>
        <w:pStyle w:val="Heading1"/>
        <w:numPr>
          <w:ilvl w:val="0"/>
          <w:numId w:val="0"/>
        </w:numPr>
        <w:rPr>
          <w:i/>
          <w:iCs/>
        </w:rPr>
      </w:pPr>
      <w:r>
        <w:rPr>
          <w:i/>
          <w:iCs/>
        </w:rPr>
        <w:t>Proposed activities</w:t>
      </w:r>
    </w:p>
    <w:p w14:paraId="53636D6D" w14:textId="4636CC61" w:rsidR="001A7B14" w:rsidRPr="0091449E" w:rsidRDefault="00376C54" w:rsidP="001A7B14">
      <w:pPr>
        <w:pStyle w:val="Heading1"/>
        <w:numPr>
          <w:ilvl w:val="0"/>
          <w:numId w:val="0"/>
        </w:numPr>
        <w:rPr>
          <w:i/>
          <w:iCs/>
          <w:u w:val="single"/>
        </w:rPr>
      </w:pPr>
      <w:r w:rsidRPr="0091449E">
        <w:rPr>
          <w:i/>
          <w:iCs/>
          <w:u w:val="single"/>
        </w:rPr>
        <w:t>R</w:t>
      </w:r>
      <w:r>
        <w:rPr>
          <w:i/>
          <w:iCs/>
          <w:u w:val="single"/>
        </w:rPr>
        <w:t>efrigeration and air-conditioning</w:t>
      </w:r>
      <w:r w:rsidRPr="0091449E">
        <w:rPr>
          <w:i/>
          <w:iCs/>
          <w:u w:val="single"/>
        </w:rPr>
        <w:t xml:space="preserve"> </w:t>
      </w:r>
      <w:r w:rsidR="001A7B14" w:rsidRPr="0091449E">
        <w:rPr>
          <w:i/>
          <w:iCs/>
          <w:u w:val="single"/>
        </w:rPr>
        <w:t>servicing sector</w:t>
      </w:r>
    </w:p>
    <w:p w14:paraId="316CFFA0" w14:textId="5F48BAC5" w:rsidR="005340FE" w:rsidRDefault="00281AFD" w:rsidP="00E4434F">
      <w:pPr>
        <w:pStyle w:val="Heading1"/>
      </w:pPr>
      <w:r>
        <w:t>A</w:t>
      </w:r>
      <w:r w:rsidR="007614F3">
        <w:t xml:space="preserve">ctivities proposed </w:t>
      </w:r>
      <w:r w:rsidR="000F16FB">
        <w:t xml:space="preserve">in the </w:t>
      </w:r>
      <w:r w:rsidR="007614F3">
        <w:t>RAC</w:t>
      </w:r>
      <w:r w:rsidR="000F16FB">
        <w:t xml:space="preserve"> servicing sector </w:t>
      </w:r>
      <w:r w:rsidR="007614F3">
        <w:t xml:space="preserve">are intended to expand the scope of activities implemented under the HPMP, and are grouped </w:t>
      </w:r>
      <w:r w:rsidR="005340FE">
        <w:t>into</w:t>
      </w:r>
      <w:r w:rsidR="007614F3">
        <w:t xml:space="preserve"> four main components, namely</w:t>
      </w:r>
      <w:r>
        <w:t>:</w:t>
      </w:r>
      <w:r w:rsidR="007614F3">
        <w:t xml:space="preserve"> d</w:t>
      </w:r>
      <w:r w:rsidR="005340FE">
        <w:t xml:space="preserve">evelopment of an institutional </w:t>
      </w:r>
      <w:r w:rsidR="001A7B14">
        <w:t>context</w:t>
      </w:r>
      <w:r w:rsidR="005340FE">
        <w:t xml:space="preserve"> to promote the use of low-GWP substances</w:t>
      </w:r>
      <w:r w:rsidR="004E0B50">
        <w:t xml:space="preserve">; </w:t>
      </w:r>
      <w:r w:rsidR="005340FE">
        <w:t xml:space="preserve">strengthening </w:t>
      </w:r>
      <w:r w:rsidR="00904426">
        <w:t xml:space="preserve">of </w:t>
      </w:r>
      <w:r w:rsidR="005340FE">
        <w:t xml:space="preserve">technical </w:t>
      </w:r>
      <w:r w:rsidR="001A7B14">
        <w:t>capacities</w:t>
      </w:r>
      <w:r w:rsidR="005340FE">
        <w:t xml:space="preserve"> for the safe use of low-GWP alternatives</w:t>
      </w:r>
      <w:r w:rsidR="001A7B14">
        <w:t xml:space="preserve"> in RAC equipment</w:t>
      </w:r>
      <w:r w:rsidR="004E0B50">
        <w:t>;</w:t>
      </w:r>
      <w:r w:rsidR="005340FE">
        <w:t xml:space="preserve"> activities to </w:t>
      </w:r>
      <w:r w:rsidR="00226956">
        <w:t xml:space="preserve">reduce the </w:t>
      </w:r>
      <w:r w:rsidR="005340FE">
        <w:t>demand for HFCs with high</w:t>
      </w:r>
      <w:r w:rsidR="00904426">
        <w:t xml:space="preserve"> </w:t>
      </w:r>
      <w:r w:rsidR="005340FE">
        <w:t>GWP</w:t>
      </w:r>
      <w:r w:rsidR="00904426">
        <w:t>;</w:t>
      </w:r>
      <w:r w:rsidR="005340FE">
        <w:t xml:space="preserve"> and activities to promote the reduction of emissions of HFCs throughout their life cycle.</w:t>
      </w:r>
    </w:p>
    <w:p w14:paraId="31F8CA02" w14:textId="54C4DC79" w:rsidR="00666726" w:rsidRDefault="004E0B50" w:rsidP="001A7B14">
      <w:pPr>
        <w:pStyle w:val="Heading1"/>
      </w:pPr>
      <w:r>
        <w:rPr>
          <w:lang w:eastAsia="en-CA"/>
        </w:rPr>
        <w:t xml:space="preserve">In line with </w:t>
      </w:r>
      <w:r>
        <w:t xml:space="preserve">decision 92/37, the level of funds, as submitted, </w:t>
      </w:r>
      <w:r w:rsidR="007D3111" w:rsidRPr="00486E19">
        <w:t>ha</w:t>
      </w:r>
      <w:r>
        <w:t>d</w:t>
      </w:r>
      <w:r w:rsidR="007D3111" w:rsidRPr="00486E19">
        <w:t xml:space="preserve"> been established at US $</w:t>
      </w:r>
      <w:r w:rsidR="007D3111">
        <w:rPr>
          <w:lang w:eastAsia="en-CA"/>
        </w:rPr>
        <w:t>360,000</w:t>
      </w:r>
      <w:r w:rsidR="007F680A">
        <w:rPr>
          <w:lang w:eastAsia="en-CA"/>
        </w:rPr>
        <w:t xml:space="preserve"> </w:t>
      </w:r>
      <w:r w:rsidR="007D3111">
        <w:t xml:space="preserve">based on average HFC consumption </w:t>
      </w:r>
      <w:r w:rsidR="00E16EAF">
        <w:t xml:space="preserve">in servicing of 317.56 mt </w:t>
      </w:r>
      <w:r w:rsidR="007D3111">
        <w:t>for the years 2020-2022, as reported in the CP reports</w:t>
      </w:r>
      <w:r w:rsidR="002B4B4F">
        <w:t>.</w:t>
      </w:r>
      <w:r>
        <w:t xml:space="preserve"> However, after </w:t>
      </w:r>
      <w:r w:rsidR="00E96BFA">
        <w:t xml:space="preserve">the </w:t>
      </w:r>
      <w:r>
        <w:t xml:space="preserve">correction of an error in the 2021 CP report, this average became </w:t>
      </w:r>
      <w:r w:rsidRPr="0013523F">
        <w:t>289.</w:t>
      </w:r>
      <w:r w:rsidR="0013523F" w:rsidRPr="0013523F">
        <w:t>62</w:t>
      </w:r>
      <w:r w:rsidR="00096F7F">
        <w:t> </w:t>
      </w:r>
      <w:r>
        <w:t>mt</w:t>
      </w:r>
      <w:r w:rsidR="00E16EAF">
        <w:t>,</w:t>
      </w:r>
      <w:r>
        <w:t xml:space="preserve"> with an associated level of funds of US</w:t>
      </w:r>
      <w:r w:rsidR="00E16EAF">
        <w:t> </w:t>
      </w:r>
      <w:r>
        <w:t xml:space="preserve">$325,000. </w:t>
      </w:r>
      <w:r w:rsidRPr="00486E19">
        <w:t xml:space="preserve">The proposed activities </w:t>
      </w:r>
      <w:r>
        <w:t xml:space="preserve">in the RAC servicing sector and their </w:t>
      </w:r>
      <w:r w:rsidRPr="00486E19">
        <w:t>costs are summarized in table </w:t>
      </w:r>
      <w:r w:rsidR="003256EF">
        <w:t>6</w:t>
      </w:r>
      <w:r>
        <w:t>.</w:t>
      </w:r>
    </w:p>
    <w:p w14:paraId="64656810" w14:textId="3D4AA8B3" w:rsidR="00254C7D" w:rsidRPr="00C91257" w:rsidRDefault="00254C7D" w:rsidP="00C91257">
      <w:pPr>
        <w:spacing w:after="40"/>
        <w:rPr>
          <w:b/>
          <w:bCs/>
        </w:rPr>
      </w:pPr>
      <w:r w:rsidRPr="00C91257">
        <w:rPr>
          <w:b/>
          <w:bCs/>
        </w:rPr>
        <w:t xml:space="preserve">Table </w:t>
      </w:r>
      <w:r w:rsidR="003256EF">
        <w:rPr>
          <w:b/>
          <w:bCs/>
        </w:rPr>
        <w:t>6</w:t>
      </w:r>
      <w:r w:rsidR="00D24548" w:rsidRPr="00C91257">
        <w:rPr>
          <w:b/>
          <w:bCs/>
        </w:rPr>
        <w:t xml:space="preserve">. </w:t>
      </w:r>
      <w:r w:rsidR="00324C71">
        <w:rPr>
          <w:b/>
          <w:bCs/>
        </w:rPr>
        <w:t>Proposed a</w:t>
      </w:r>
      <w:r w:rsidR="00D24548" w:rsidRPr="00C91257">
        <w:rPr>
          <w:b/>
          <w:bCs/>
        </w:rPr>
        <w:t xml:space="preserve">ctivities </w:t>
      </w:r>
      <w:r w:rsidR="00324C71" w:rsidRPr="00C91257">
        <w:rPr>
          <w:b/>
          <w:bCs/>
        </w:rPr>
        <w:t xml:space="preserve">in </w:t>
      </w:r>
      <w:r w:rsidR="00324C71">
        <w:rPr>
          <w:b/>
          <w:bCs/>
        </w:rPr>
        <w:t xml:space="preserve">the servicing sector </w:t>
      </w:r>
      <w:r w:rsidR="0008776A">
        <w:rPr>
          <w:b/>
          <w:bCs/>
        </w:rPr>
        <w:t>under</w:t>
      </w:r>
      <w:r w:rsidR="0008776A" w:rsidRPr="00C91257">
        <w:rPr>
          <w:b/>
          <w:bCs/>
        </w:rPr>
        <w:t xml:space="preserve"> stage I of </w:t>
      </w:r>
      <w:r w:rsidR="0008776A">
        <w:rPr>
          <w:b/>
          <w:bCs/>
        </w:rPr>
        <w:t xml:space="preserve">the </w:t>
      </w:r>
      <w:r w:rsidR="0008776A" w:rsidRPr="00C91257">
        <w:rPr>
          <w:b/>
          <w:bCs/>
        </w:rPr>
        <w:t>KIP</w:t>
      </w:r>
      <w:r w:rsidR="0008776A" w:rsidRPr="00324C71">
        <w:rPr>
          <w:b/>
          <w:bCs/>
        </w:rPr>
        <w:t xml:space="preserve"> </w:t>
      </w:r>
      <w:r w:rsidR="0008776A">
        <w:rPr>
          <w:b/>
          <w:bCs/>
        </w:rPr>
        <w:t xml:space="preserve">for </w:t>
      </w:r>
      <w:r w:rsidR="0008776A" w:rsidRPr="00C91257">
        <w:rPr>
          <w:b/>
          <w:bCs/>
        </w:rPr>
        <w:t>Cuba</w:t>
      </w:r>
      <w:r w:rsidR="00B07551">
        <w:rPr>
          <w:b/>
          <w:bCs/>
        </w:rPr>
        <w:t xml:space="preserve"> </w:t>
      </w:r>
    </w:p>
    <w:tbl>
      <w:tblPr>
        <w:tblStyle w:val="TableGrid"/>
        <w:tblW w:w="5000" w:type="pct"/>
        <w:tblLook w:val="04A0" w:firstRow="1" w:lastRow="0" w:firstColumn="1" w:lastColumn="0" w:noHBand="0" w:noVBand="1"/>
      </w:tblPr>
      <w:tblGrid>
        <w:gridCol w:w="7325"/>
        <w:gridCol w:w="1069"/>
        <w:gridCol w:w="956"/>
      </w:tblGrid>
      <w:tr w:rsidR="004E0B50" w:rsidRPr="004E0B50" w14:paraId="7783BCC5" w14:textId="0ADEFA98" w:rsidTr="004E0B50">
        <w:trPr>
          <w:trHeight w:val="334"/>
          <w:tblHeader/>
        </w:trPr>
        <w:tc>
          <w:tcPr>
            <w:tcW w:w="3919" w:type="pct"/>
            <w:tcBorders>
              <w:bottom w:val="single" w:sz="4" w:space="0" w:color="auto"/>
            </w:tcBorders>
            <w:vAlign w:val="center"/>
          </w:tcPr>
          <w:p w14:paraId="3751E275" w14:textId="6B2A3121" w:rsidR="00743974" w:rsidRPr="004E0B50" w:rsidRDefault="00743974" w:rsidP="00C91257">
            <w:pPr>
              <w:jc w:val="center"/>
              <w:rPr>
                <w:b/>
                <w:bCs/>
                <w:sz w:val="19"/>
                <w:szCs w:val="19"/>
              </w:rPr>
            </w:pPr>
            <w:r w:rsidRPr="004E0B50">
              <w:rPr>
                <w:b/>
                <w:bCs/>
                <w:sz w:val="19"/>
                <w:szCs w:val="19"/>
              </w:rPr>
              <w:t>KIP component</w:t>
            </w:r>
          </w:p>
        </w:tc>
        <w:tc>
          <w:tcPr>
            <w:tcW w:w="573" w:type="pct"/>
            <w:tcBorders>
              <w:bottom w:val="single" w:sz="4" w:space="0" w:color="auto"/>
            </w:tcBorders>
            <w:vAlign w:val="center"/>
          </w:tcPr>
          <w:p w14:paraId="5B697393" w14:textId="77D4B046" w:rsidR="00743974" w:rsidRPr="004E0B50" w:rsidRDefault="00743974" w:rsidP="00C91257">
            <w:pPr>
              <w:jc w:val="center"/>
              <w:rPr>
                <w:b/>
                <w:bCs/>
                <w:sz w:val="19"/>
                <w:szCs w:val="19"/>
              </w:rPr>
            </w:pPr>
            <w:r w:rsidRPr="004E0B50">
              <w:rPr>
                <w:b/>
                <w:bCs/>
                <w:sz w:val="19"/>
                <w:szCs w:val="19"/>
              </w:rPr>
              <w:t xml:space="preserve">Cost </w:t>
            </w:r>
            <w:r w:rsidR="004E0B50" w:rsidRPr="004E0B50">
              <w:rPr>
                <w:b/>
                <w:bCs/>
                <w:sz w:val="19"/>
                <w:szCs w:val="19"/>
              </w:rPr>
              <w:t xml:space="preserve">as submitted </w:t>
            </w:r>
            <w:r w:rsidRPr="004E0B50">
              <w:rPr>
                <w:b/>
                <w:bCs/>
                <w:sz w:val="19"/>
                <w:szCs w:val="19"/>
              </w:rPr>
              <w:t>(US</w:t>
            </w:r>
            <w:r w:rsidR="00184512">
              <w:rPr>
                <w:b/>
                <w:bCs/>
                <w:sz w:val="19"/>
                <w:szCs w:val="19"/>
              </w:rPr>
              <w:t> </w:t>
            </w:r>
            <w:r w:rsidRPr="004E0B50">
              <w:rPr>
                <w:b/>
                <w:bCs/>
                <w:sz w:val="19"/>
                <w:szCs w:val="19"/>
              </w:rPr>
              <w:t>$)</w:t>
            </w:r>
          </w:p>
        </w:tc>
        <w:tc>
          <w:tcPr>
            <w:tcW w:w="508" w:type="pct"/>
            <w:tcBorders>
              <w:bottom w:val="single" w:sz="4" w:space="0" w:color="auto"/>
            </w:tcBorders>
          </w:tcPr>
          <w:p w14:paraId="274046DA" w14:textId="5AC5160C" w:rsidR="00743974" w:rsidRPr="004E0B50" w:rsidRDefault="00932CCE" w:rsidP="00C91257">
            <w:pPr>
              <w:jc w:val="center"/>
              <w:rPr>
                <w:b/>
                <w:bCs/>
                <w:sz w:val="19"/>
                <w:szCs w:val="19"/>
              </w:rPr>
            </w:pPr>
            <w:r>
              <w:rPr>
                <w:b/>
                <w:bCs/>
                <w:sz w:val="19"/>
                <w:szCs w:val="19"/>
              </w:rPr>
              <w:t>A</w:t>
            </w:r>
            <w:r w:rsidRPr="004E0B50">
              <w:rPr>
                <w:b/>
                <w:bCs/>
                <w:sz w:val="19"/>
                <w:szCs w:val="19"/>
              </w:rPr>
              <w:t xml:space="preserve">djusted </w:t>
            </w:r>
            <w:r>
              <w:rPr>
                <w:b/>
                <w:bCs/>
                <w:sz w:val="19"/>
                <w:szCs w:val="19"/>
              </w:rPr>
              <w:t>c</w:t>
            </w:r>
            <w:r w:rsidR="004E0B50" w:rsidRPr="004E0B50">
              <w:rPr>
                <w:b/>
                <w:bCs/>
                <w:sz w:val="19"/>
                <w:szCs w:val="19"/>
              </w:rPr>
              <w:t xml:space="preserve">ost </w:t>
            </w:r>
            <w:r w:rsidR="00E16EAF">
              <w:rPr>
                <w:b/>
                <w:bCs/>
                <w:sz w:val="19"/>
                <w:szCs w:val="19"/>
              </w:rPr>
              <w:br/>
            </w:r>
            <w:r w:rsidR="004E0B50" w:rsidRPr="004E0B50">
              <w:rPr>
                <w:b/>
                <w:bCs/>
                <w:sz w:val="19"/>
                <w:szCs w:val="19"/>
              </w:rPr>
              <w:t>(US</w:t>
            </w:r>
            <w:r w:rsidR="00184512">
              <w:rPr>
                <w:b/>
                <w:bCs/>
                <w:sz w:val="19"/>
                <w:szCs w:val="19"/>
              </w:rPr>
              <w:t> </w:t>
            </w:r>
            <w:r w:rsidR="004E0B50" w:rsidRPr="004E0B50">
              <w:rPr>
                <w:b/>
                <w:bCs/>
                <w:sz w:val="19"/>
                <w:szCs w:val="19"/>
              </w:rPr>
              <w:t>$)</w:t>
            </w:r>
          </w:p>
        </w:tc>
      </w:tr>
      <w:tr w:rsidR="004E0B50" w:rsidRPr="004E0B50" w14:paraId="21F7CC5F" w14:textId="67EAE46C" w:rsidTr="004E0B50">
        <w:tc>
          <w:tcPr>
            <w:tcW w:w="5000" w:type="pct"/>
            <w:gridSpan w:val="3"/>
          </w:tcPr>
          <w:p w14:paraId="3949EB29" w14:textId="0239DB95" w:rsidR="004E0B50" w:rsidRPr="00DF170F" w:rsidRDefault="004E0B50" w:rsidP="00FB7B89">
            <w:pPr>
              <w:pStyle w:val="ListParagraph"/>
              <w:numPr>
                <w:ilvl w:val="0"/>
                <w:numId w:val="52"/>
              </w:numPr>
              <w:ind w:right="36"/>
              <w:jc w:val="left"/>
              <w:rPr>
                <w:b/>
                <w:bCs/>
                <w:sz w:val="19"/>
                <w:szCs w:val="19"/>
              </w:rPr>
            </w:pPr>
            <w:r w:rsidRPr="00DF170F">
              <w:rPr>
                <w:b/>
                <w:bCs/>
                <w:sz w:val="19"/>
                <w:szCs w:val="19"/>
              </w:rPr>
              <w:t xml:space="preserve">Development of an institutional context </w:t>
            </w:r>
            <w:r w:rsidR="00E96BFA" w:rsidRPr="00DF170F">
              <w:rPr>
                <w:b/>
                <w:bCs/>
                <w:sz w:val="19"/>
                <w:szCs w:val="19"/>
              </w:rPr>
              <w:t>to promote</w:t>
            </w:r>
            <w:r w:rsidRPr="00DF170F">
              <w:rPr>
                <w:b/>
                <w:bCs/>
                <w:sz w:val="19"/>
                <w:szCs w:val="19"/>
              </w:rPr>
              <w:t xml:space="preserve"> the </w:t>
            </w:r>
            <w:r w:rsidR="00E96BFA" w:rsidRPr="00DF170F">
              <w:rPr>
                <w:b/>
                <w:bCs/>
                <w:sz w:val="19"/>
                <w:szCs w:val="19"/>
              </w:rPr>
              <w:t>use of low-GWP substances</w:t>
            </w:r>
          </w:p>
        </w:tc>
      </w:tr>
      <w:tr w:rsidR="004E0B50" w:rsidRPr="004E0B50" w14:paraId="4DB72536" w14:textId="63CF5B42" w:rsidTr="004E0B50">
        <w:tc>
          <w:tcPr>
            <w:tcW w:w="3919" w:type="pct"/>
          </w:tcPr>
          <w:p w14:paraId="2C6F316C" w14:textId="1470E431" w:rsidR="00743974" w:rsidRPr="004E0B50" w:rsidRDefault="00743974" w:rsidP="00A72461">
            <w:pPr>
              <w:jc w:val="left"/>
              <w:rPr>
                <w:sz w:val="19"/>
                <w:szCs w:val="19"/>
              </w:rPr>
            </w:pPr>
            <w:r w:rsidRPr="004E0B50">
              <w:rPr>
                <w:i/>
                <w:iCs/>
                <w:sz w:val="19"/>
                <w:szCs w:val="19"/>
              </w:rPr>
              <w:t>Development of coordination mechanisms:</w:t>
            </w:r>
            <w:r w:rsidRPr="004E0B50">
              <w:rPr>
                <w:sz w:val="19"/>
                <w:szCs w:val="19"/>
              </w:rPr>
              <w:t xml:space="preserve"> Two training workshops</w:t>
            </w:r>
            <w:r w:rsidR="00A47833">
              <w:rPr>
                <w:sz w:val="19"/>
                <w:szCs w:val="19"/>
              </w:rPr>
              <w:t xml:space="preserve"> </w:t>
            </w:r>
            <w:r w:rsidRPr="004E0B50">
              <w:rPr>
                <w:sz w:val="19"/>
                <w:szCs w:val="19"/>
              </w:rPr>
              <w:t xml:space="preserve">for institutional stakeholders on </w:t>
            </w:r>
            <w:r w:rsidR="00E16EAF">
              <w:rPr>
                <w:sz w:val="19"/>
                <w:szCs w:val="19"/>
              </w:rPr>
              <w:t xml:space="preserve">the </w:t>
            </w:r>
            <w:r w:rsidRPr="004E0B50">
              <w:rPr>
                <w:sz w:val="19"/>
                <w:szCs w:val="19"/>
              </w:rPr>
              <w:t xml:space="preserve">monitoring and control of HFC consumption; </w:t>
            </w:r>
            <w:r w:rsidR="00620621">
              <w:rPr>
                <w:sz w:val="19"/>
                <w:szCs w:val="19"/>
              </w:rPr>
              <w:t>develop</w:t>
            </w:r>
            <w:r w:rsidR="00E16EAF">
              <w:rPr>
                <w:sz w:val="19"/>
                <w:szCs w:val="19"/>
              </w:rPr>
              <w:t>ment</w:t>
            </w:r>
            <w:r w:rsidR="00620621">
              <w:rPr>
                <w:sz w:val="19"/>
                <w:szCs w:val="19"/>
              </w:rPr>
              <w:t xml:space="preserve"> and implement</w:t>
            </w:r>
            <w:r w:rsidR="00E16EAF">
              <w:rPr>
                <w:sz w:val="19"/>
                <w:szCs w:val="19"/>
              </w:rPr>
              <w:t>ation of</w:t>
            </w:r>
            <w:r w:rsidR="00620621">
              <w:rPr>
                <w:sz w:val="19"/>
                <w:szCs w:val="19"/>
              </w:rPr>
              <w:t xml:space="preserve"> the gender equality policy, and </w:t>
            </w:r>
            <w:r w:rsidRPr="004E0B50">
              <w:rPr>
                <w:sz w:val="19"/>
                <w:szCs w:val="19"/>
              </w:rPr>
              <w:t>three</w:t>
            </w:r>
            <w:r w:rsidR="00620621">
              <w:rPr>
                <w:sz w:val="19"/>
                <w:szCs w:val="19"/>
              </w:rPr>
              <w:t xml:space="preserve"> meetings with government stakeholders to strengthen </w:t>
            </w:r>
            <w:r w:rsidRPr="004E0B50">
              <w:rPr>
                <w:sz w:val="19"/>
                <w:szCs w:val="19"/>
              </w:rPr>
              <w:t>inter-institutional coordination</w:t>
            </w:r>
            <w:r w:rsidR="00620621">
              <w:rPr>
                <w:sz w:val="19"/>
                <w:szCs w:val="19"/>
              </w:rPr>
              <w:t>.</w:t>
            </w:r>
          </w:p>
        </w:tc>
        <w:tc>
          <w:tcPr>
            <w:tcW w:w="573" w:type="pct"/>
          </w:tcPr>
          <w:p w14:paraId="40C7D806" w14:textId="1BAD16C0" w:rsidR="00743974" w:rsidRPr="004E0B50" w:rsidRDefault="00743974" w:rsidP="002A30DB">
            <w:pPr>
              <w:ind w:right="36"/>
              <w:jc w:val="right"/>
              <w:rPr>
                <w:sz w:val="19"/>
                <w:szCs w:val="19"/>
              </w:rPr>
            </w:pPr>
            <w:r w:rsidRPr="004E0B50">
              <w:rPr>
                <w:sz w:val="19"/>
                <w:szCs w:val="19"/>
              </w:rPr>
              <w:t>20,000</w:t>
            </w:r>
          </w:p>
        </w:tc>
        <w:tc>
          <w:tcPr>
            <w:tcW w:w="508" w:type="pct"/>
          </w:tcPr>
          <w:p w14:paraId="24ECEB3D" w14:textId="26E3E70D" w:rsidR="00743974" w:rsidRPr="004E0B50" w:rsidRDefault="00743974" w:rsidP="002A30DB">
            <w:pPr>
              <w:ind w:right="36"/>
              <w:jc w:val="right"/>
              <w:rPr>
                <w:sz w:val="19"/>
                <w:szCs w:val="19"/>
              </w:rPr>
            </w:pPr>
            <w:r w:rsidRPr="004E0B50">
              <w:rPr>
                <w:sz w:val="19"/>
                <w:szCs w:val="19"/>
              </w:rPr>
              <w:t>20,000</w:t>
            </w:r>
          </w:p>
        </w:tc>
      </w:tr>
      <w:tr w:rsidR="004E0B50" w:rsidRPr="004E0B50" w14:paraId="7227BC7E" w14:textId="30094B18" w:rsidTr="004E0B50">
        <w:tc>
          <w:tcPr>
            <w:tcW w:w="3919" w:type="pct"/>
          </w:tcPr>
          <w:p w14:paraId="25894767" w14:textId="4FC0DFC7" w:rsidR="00743974" w:rsidRPr="004E0B50" w:rsidRDefault="00743974" w:rsidP="00A72461">
            <w:pPr>
              <w:jc w:val="left"/>
              <w:rPr>
                <w:sz w:val="19"/>
                <w:szCs w:val="19"/>
              </w:rPr>
            </w:pPr>
            <w:bookmarkStart w:id="8" w:name="_Hlk149844334"/>
            <w:r w:rsidRPr="004E0B50">
              <w:rPr>
                <w:i/>
                <w:iCs/>
                <w:sz w:val="19"/>
                <w:szCs w:val="19"/>
              </w:rPr>
              <w:t xml:space="preserve">Strengthening </w:t>
            </w:r>
            <w:r w:rsidR="00037F43">
              <w:rPr>
                <w:i/>
                <w:iCs/>
                <w:sz w:val="19"/>
                <w:szCs w:val="19"/>
              </w:rPr>
              <w:t xml:space="preserve">of </w:t>
            </w:r>
            <w:r w:rsidR="006913B3">
              <w:rPr>
                <w:i/>
                <w:iCs/>
                <w:sz w:val="19"/>
                <w:szCs w:val="19"/>
              </w:rPr>
              <w:t xml:space="preserve">the </w:t>
            </w:r>
            <w:r w:rsidRPr="004E0B50">
              <w:rPr>
                <w:i/>
                <w:iCs/>
                <w:sz w:val="19"/>
                <w:szCs w:val="19"/>
              </w:rPr>
              <w:t>control o</w:t>
            </w:r>
            <w:r w:rsidR="006913B3">
              <w:rPr>
                <w:i/>
                <w:iCs/>
                <w:sz w:val="19"/>
                <w:szCs w:val="19"/>
              </w:rPr>
              <w:t>f</w:t>
            </w:r>
            <w:r w:rsidRPr="004E0B50">
              <w:rPr>
                <w:i/>
                <w:iCs/>
                <w:sz w:val="19"/>
                <w:szCs w:val="19"/>
              </w:rPr>
              <w:t xml:space="preserve"> trade and consumption of HFCs and HFC</w:t>
            </w:r>
            <w:r w:rsidRPr="004E0B50">
              <w:rPr>
                <w:i/>
                <w:iCs/>
                <w:sz w:val="19"/>
                <w:szCs w:val="19"/>
              </w:rPr>
              <w:noBreakHyphen/>
              <w:t>based equipment</w:t>
            </w:r>
            <w:bookmarkEnd w:id="8"/>
            <w:r w:rsidRPr="004E0B50">
              <w:rPr>
                <w:i/>
                <w:iCs/>
                <w:sz w:val="19"/>
                <w:szCs w:val="19"/>
              </w:rPr>
              <w:t>:</w:t>
            </w:r>
            <w:r w:rsidRPr="004E0B50">
              <w:rPr>
                <w:sz w:val="19"/>
                <w:szCs w:val="19"/>
              </w:rPr>
              <w:t xml:space="preserve"> Training </w:t>
            </w:r>
            <w:r w:rsidR="00EB5AC2">
              <w:rPr>
                <w:sz w:val="19"/>
                <w:szCs w:val="19"/>
              </w:rPr>
              <w:t xml:space="preserve">of </w:t>
            </w:r>
            <w:r w:rsidRPr="004E0B50">
              <w:rPr>
                <w:sz w:val="19"/>
                <w:szCs w:val="19"/>
              </w:rPr>
              <w:t>100 customs officers</w:t>
            </w:r>
            <w:r w:rsidR="00EB5AC2">
              <w:rPr>
                <w:sz w:val="19"/>
                <w:szCs w:val="19"/>
              </w:rPr>
              <w:t xml:space="preserve"> and </w:t>
            </w:r>
            <w:r w:rsidRPr="004E0B50">
              <w:rPr>
                <w:sz w:val="19"/>
                <w:szCs w:val="19"/>
              </w:rPr>
              <w:t>80 customs brokers and importers on legal instruments and measures to control and reduce HFC emissions and consumption; assessment and identification of</w:t>
            </w:r>
            <w:r w:rsidR="00226956">
              <w:rPr>
                <w:sz w:val="19"/>
                <w:szCs w:val="19"/>
              </w:rPr>
              <w:t xml:space="preserve"> </w:t>
            </w:r>
            <w:r w:rsidRPr="004E0B50">
              <w:rPr>
                <w:sz w:val="19"/>
                <w:szCs w:val="19"/>
              </w:rPr>
              <w:t xml:space="preserve">possible regulatory adjustments for reducing HFC consumption through three meetings with major HFC consumers and government </w:t>
            </w:r>
            <w:r w:rsidRPr="00437992">
              <w:rPr>
                <w:sz w:val="19"/>
                <w:szCs w:val="19"/>
              </w:rPr>
              <w:t xml:space="preserve">stakeholders; </w:t>
            </w:r>
            <w:bookmarkStart w:id="9" w:name="_Hlk149844359"/>
            <w:r w:rsidRPr="00437992">
              <w:rPr>
                <w:sz w:val="19"/>
                <w:szCs w:val="19"/>
              </w:rPr>
              <w:t>four meetings with stakeholders</w:t>
            </w:r>
            <w:r w:rsidR="00437992" w:rsidRPr="00437992">
              <w:rPr>
                <w:sz w:val="19"/>
                <w:szCs w:val="19"/>
              </w:rPr>
              <w:t xml:space="preserve"> to raise awareness on the HFC quota system and the harmonized </w:t>
            </w:r>
            <w:bookmarkEnd w:id="9"/>
            <w:r w:rsidR="00437992" w:rsidRPr="00437992">
              <w:rPr>
                <w:sz w:val="19"/>
                <w:szCs w:val="19"/>
              </w:rPr>
              <w:t>customs code</w:t>
            </w:r>
            <w:r w:rsidR="00437992">
              <w:rPr>
                <w:sz w:val="19"/>
                <w:szCs w:val="19"/>
              </w:rPr>
              <w:t>.</w:t>
            </w:r>
          </w:p>
        </w:tc>
        <w:tc>
          <w:tcPr>
            <w:tcW w:w="573" w:type="pct"/>
          </w:tcPr>
          <w:p w14:paraId="1E85129C" w14:textId="5203AC17" w:rsidR="00743974" w:rsidRPr="004E0B50" w:rsidRDefault="00743974" w:rsidP="0083482F">
            <w:pPr>
              <w:ind w:right="33"/>
              <w:jc w:val="right"/>
              <w:rPr>
                <w:sz w:val="19"/>
                <w:szCs w:val="19"/>
              </w:rPr>
            </w:pPr>
            <w:r w:rsidRPr="004E0B50">
              <w:rPr>
                <w:sz w:val="19"/>
                <w:szCs w:val="19"/>
              </w:rPr>
              <w:t>25,000</w:t>
            </w:r>
          </w:p>
        </w:tc>
        <w:tc>
          <w:tcPr>
            <w:tcW w:w="508" w:type="pct"/>
          </w:tcPr>
          <w:p w14:paraId="6F929994" w14:textId="32B34BBF" w:rsidR="00743974" w:rsidRPr="004E0B50" w:rsidRDefault="00743974" w:rsidP="0083482F">
            <w:pPr>
              <w:ind w:right="33"/>
              <w:jc w:val="right"/>
              <w:rPr>
                <w:sz w:val="19"/>
                <w:szCs w:val="19"/>
              </w:rPr>
            </w:pPr>
            <w:r w:rsidRPr="004E0B50">
              <w:rPr>
                <w:sz w:val="19"/>
                <w:szCs w:val="19"/>
              </w:rPr>
              <w:t>25,000</w:t>
            </w:r>
          </w:p>
        </w:tc>
      </w:tr>
      <w:tr w:rsidR="004E0B50" w:rsidRPr="004E0B50" w14:paraId="4BAE87CF" w14:textId="661AB601" w:rsidTr="004E0B50">
        <w:tc>
          <w:tcPr>
            <w:tcW w:w="3919" w:type="pct"/>
          </w:tcPr>
          <w:p w14:paraId="6F4E1AC8" w14:textId="3B013C73" w:rsidR="00743974" w:rsidRPr="004E0B50" w:rsidRDefault="00743974" w:rsidP="00A72461">
            <w:pPr>
              <w:jc w:val="left"/>
              <w:rPr>
                <w:sz w:val="19"/>
                <w:szCs w:val="19"/>
              </w:rPr>
            </w:pPr>
            <w:r w:rsidRPr="004E0B50">
              <w:rPr>
                <w:i/>
                <w:iCs/>
                <w:sz w:val="19"/>
                <w:szCs w:val="19"/>
              </w:rPr>
              <w:t>Dissemination of information and raising awareness on the use of low</w:t>
            </w:r>
            <w:r w:rsidRPr="004E0B50">
              <w:rPr>
                <w:i/>
                <w:iCs/>
                <w:sz w:val="19"/>
                <w:szCs w:val="19"/>
              </w:rPr>
              <w:noBreakHyphen/>
              <w:t>GWP refrigerants:</w:t>
            </w:r>
            <w:r w:rsidRPr="004E0B50">
              <w:rPr>
                <w:sz w:val="19"/>
                <w:szCs w:val="19"/>
              </w:rPr>
              <w:t xml:space="preserve"> National awareness-building campaigns on alternative technologies and energy efficiency</w:t>
            </w:r>
            <w:r w:rsidR="00FC0C18">
              <w:rPr>
                <w:sz w:val="19"/>
                <w:szCs w:val="19"/>
              </w:rPr>
              <w:t>, including design</w:t>
            </w:r>
            <w:r w:rsidR="00467A08">
              <w:rPr>
                <w:sz w:val="19"/>
                <w:szCs w:val="19"/>
              </w:rPr>
              <w:t>,</w:t>
            </w:r>
            <w:r w:rsidR="00FC0C18">
              <w:rPr>
                <w:sz w:val="19"/>
                <w:szCs w:val="19"/>
              </w:rPr>
              <w:t xml:space="preserve"> </w:t>
            </w:r>
            <w:r w:rsidRPr="004E0B50">
              <w:rPr>
                <w:sz w:val="19"/>
                <w:szCs w:val="19"/>
              </w:rPr>
              <w:t>production</w:t>
            </w:r>
            <w:r w:rsidR="00467A08">
              <w:rPr>
                <w:sz w:val="19"/>
                <w:szCs w:val="19"/>
              </w:rPr>
              <w:t>,</w:t>
            </w:r>
            <w:r w:rsidRPr="004E0B50">
              <w:rPr>
                <w:sz w:val="19"/>
                <w:szCs w:val="19"/>
              </w:rPr>
              <w:t xml:space="preserve"> and distribution of three sets of printed materials</w:t>
            </w:r>
            <w:r w:rsidR="00437992">
              <w:rPr>
                <w:sz w:val="19"/>
                <w:szCs w:val="19"/>
              </w:rPr>
              <w:t>.</w:t>
            </w:r>
          </w:p>
        </w:tc>
        <w:tc>
          <w:tcPr>
            <w:tcW w:w="573" w:type="pct"/>
          </w:tcPr>
          <w:p w14:paraId="22665A9A" w14:textId="01774C23" w:rsidR="00743974" w:rsidRPr="004E0B50" w:rsidRDefault="00743974" w:rsidP="0083482F">
            <w:pPr>
              <w:ind w:right="33"/>
              <w:jc w:val="right"/>
              <w:rPr>
                <w:sz w:val="19"/>
                <w:szCs w:val="19"/>
              </w:rPr>
            </w:pPr>
            <w:r w:rsidRPr="004E0B50">
              <w:rPr>
                <w:sz w:val="19"/>
                <w:szCs w:val="19"/>
              </w:rPr>
              <w:t>20,000</w:t>
            </w:r>
          </w:p>
        </w:tc>
        <w:tc>
          <w:tcPr>
            <w:tcW w:w="508" w:type="pct"/>
          </w:tcPr>
          <w:p w14:paraId="29C52C4A" w14:textId="5743D307" w:rsidR="00743974" w:rsidRPr="004E0B50" w:rsidRDefault="00743974" w:rsidP="0083482F">
            <w:pPr>
              <w:ind w:right="33"/>
              <w:jc w:val="right"/>
              <w:rPr>
                <w:sz w:val="19"/>
                <w:szCs w:val="19"/>
              </w:rPr>
            </w:pPr>
            <w:r w:rsidRPr="004E0B50">
              <w:rPr>
                <w:sz w:val="19"/>
                <w:szCs w:val="19"/>
              </w:rPr>
              <w:t>20,000</w:t>
            </w:r>
          </w:p>
        </w:tc>
      </w:tr>
      <w:tr w:rsidR="004E0B50" w:rsidRPr="004E0B50" w14:paraId="5811E67D" w14:textId="0C40EA41" w:rsidTr="002C37BA">
        <w:trPr>
          <w:trHeight w:val="108"/>
        </w:trPr>
        <w:tc>
          <w:tcPr>
            <w:tcW w:w="3919" w:type="pct"/>
          </w:tcPr>
          <w:p w14:paraId="2AD4F48B" w14:textId="3D0C4A5C" w:rsidR="00743974" w:rsidRPr="00DF170F" w:rsidRDefault="00743974" w:rsidP="00F648B5">
            <w:pPr>
              <w:ind w:left="30"/>
              <w:rPr>
                <w:b/>
                <w:bCs/>
                <w:sz w:val="19"/>
                <w:szCs w:val="19"/>
              </w:rPr>
            </w:pPr>
            <w:r w:rsidRPr="00DF170F">
              <w:rPr>
                <w:b/>
                <w:bCs/>
                <w:sz w:val="19"/>
                <w:szCs w:val="19"/>
              </w:rPr>
              <w:t>Subtotal for I</w:t>
            </w:r>
          </w:p>
        </w:tc>
        <w:tc>
          <w:tcPr>
            <w:tcW w:w="573" w:type="pct"/>
          </w:tcPr>
          <w:p w14:paraId="46B63B68" w14:textId="20C3F5E9" w:rsidR="00743974" w:rsidRPr="00DF170F" w:rsidRDefault="00743974" w:rsidP="00F648B5">
            <w:pPr>
              <w:ind w:right="33"/>
              <w:jc w:val="right"/>
              <w:rPr>
                <w:b/>
                <w:bCs/>
                <w:sz w:val="19"/>
                <w:szCs w:val="19"/>
              </w:rPr>
            </w:pPr>
            <w:r w:rsidRPr="00DF170F">
              <w:rPr>
                <w:b/>
                <w:bCs/>
                <w:sz w:val="19"/>
                <w:szCs w:val="19"/>
              </w:rPr>
              <w:t>65,000</w:t>
            </w:r>
          </w:p>
        </w:tc>
        <w:tc>
          <w:tcPr>
            <w:tcW w:w="508" w:type="pct"/>
          </w:tcPr>
          <w:p w14:paraId="31676B26" w14:textId="41B31DEC" w:rsidR="00743974" w:rsidRPr="00DF170F" w:rsidRDefault="006B1541" w:rsidP="00F648B5">
            <w:pPr>
              <w:ind w:right="33"/>
              <w:jc w:val="right"/>
              <w:rPr>
                <w:b/>
                <w:bCs/>
                <w:sz w:val="19"/>
                <w:szCs w:val="19"/>
              </w:rPr>
            </w:pPr>
            <w:r w:rsidRPr="00DF170F">
              <w:rPr>
                <w:b/>
                <w:bCs/>
                <w:sz w:val="19"/>
                <w:szCs w:val="19"/>
              </w:rPr>
              <w:t>65,000</w:t>
            </w:r>
          </w:p>
        </w:tc>
      </w:tr>
      <w:tr w:rsidR="004E0B50" w:rsidRPr="004E0B50" w14:paraId="6358ADDD" w14:textId="678658BC" w:rsidTr="004E0B50">
        <w:tc>
          <w:tcPr>
            <w:tcW w:w="5000" w:type="pct"/>
            <w:gridSpan w:val="3"/>
          </w:tcPr>
          <w:p w14:paraId="28070C86" w14:textId="7AC86E76" w:rsidR="004E0B50" w:rsidRPr="00DF170F" w:rsidRDefault="004E0B50" w:rsidP="00FB7B89">
            <w:pPr>
              <w:pStyle w:val="ListParagraph"/>
              <w:numPr>
                <w:ilvl w:val="0"/>
                <w:numId w:val="52"/>
              </w:numPr>
              <w:ind w:right="33"/>
              <w:rPr>
                <w:b/>
                <w:bCs/>
                <w:sz w:val="19"/>
                <w:szCs w:val="19"/>
              </w:rPr>
            </w:pPr>
            <w:r w:rsidRPr="00DF170F">
              <w:rPr>
                <w:b/>
                <w:bCs/>
                <w:sz w:val="19"/>
                <w:szCs w:val="19"/>
              </w:rPr>
              <w:t>Strengthening of technical capacities for the safe use of low-GWP refrigerants in RAC systems</w:t>
            </w:r>
          </w:p>
        </w:tc>
      </w:tr>
      <w:tr w:rsidR="004E0B50" w:rsidRPr="004E0B50" w14:paraId="20B3A5BD" w14:textId="31783D8F" w:rsidTr="004E0B50">
        <w:tc>
          <w:tcPr>
            <w:tcW w:w="3919" w:type="pct"/>
          </w:tcPr>
          <w:p w14:paraId="545E6DDF" w14:textId="790AC37F" w:rsidR="00743974" w:rsidRPr="004E0B50" w:rsidRDefault="00743974" w:rsidP="00A72461">
            <w:pPr>
              <w:jc w:val="left"/>
              <w:rPr>
                <w:sz w:val="19"/>
                <w:szCs w:val="19"/>
              </w:rPr>
            </w:pPr>
            <w:r w:rsidRPr="004E0B50">
              <w:rPr>
                <w:i/>
                <w:iCs/>
                <w:sz w:val="19"/>
                <w:szCs w:val="19"/>
              </w:rPr>
              <w:t>Strengthening of capacities to train RAC technicians in the use of natural refrigerants:</w:t>
            </w:r>
            <w:r w:rsidRPr="004E0B50">
              <w:rPr>
                <w:sz w:val="19"/>
                <w:szCs w:val="19"/>
              </w:rPr>
              <w:t xml:space="preserve"> Distribution </w:t>
            </w:r>
            <w:r w:rsidR="00467A08" w:rsidRPr="004E0B50">
              <w:rPr>
                <w:sz w:val="19"/>
                <w:szCs w:val="19"/>
              </w:rPr>
              <w:t xml:space="preserve">to 10 additional training centres </w:t>
            </w:r>
            <w:r w:rsidRPr="004E0B50">
              <w:rPr>
                <w:sz w:val="19"/>
                <w:szCs w:val="19"/>
              </w:rPr>
              <w:t xml:space="preserve">of training equipment </w:t>
            </w:r>
            <w:r w:rsidR="00467A08">
              <w:rPr>
                <w:sz w:val="19"/>
                <w:szCs w:val="19"/>
              </w:rPr>
              <w:t xml:space="preserve">sets </w:t>
            </w:r>
            <w:r w:rsidRPr="004E0B50">
              <w:rPr>
                <w:sz w:val="19"/>
                <w:szCs w:val="19"/>
              </w:rPr>
              <w:t xml:space="preserve">for the safe handling </w:t>
            </w:r>
            <w:r w:rsidR="00467A08">
              <w:rPr>
                <w:sz w:val="19"/>
                <w:szCs w:val="19"/>
              </w:rPr>
              <w:t xml:space="preserve">of </w:t>
            </w:r>
            <w:r w:rsidRPr="004E0B50">
              <w:rPr>
                <w:sz w:val="19"/>
                <w:szCs w:val="19"/>
              </w:rPr>
              <w:t>HCs, including R-290-based AC training units, R-600a-based domestic refrigeration units with inverter system</w:t>
            </w:r>
            <w:r w:rsidR="00467A08">
              <w:rPr>
                <w:sz w:val="19"/>
                <w:szCs w:val="19"/>
              </w:rPr>
              <w:t>s</w:t>
            </w:r>
            <w:r w:rsidRPr="004E0B50">
              <w:rPr>
                <w:sz w:val="19"/>
                <w:szCs w:val="19"/>
              </w:rPr>
              <w:t>, R-290-based commercial horizontal freezers, and R-290-based refrigeration systems for cold rooms.</w:t>
            </w:r>
          </w:p>
        </w:tc>
        <w:tc>
          <w:tcPr>
            <w:tcW w:w="573" w:type="pct"/>
          </w:tcPr>
          <w:p w14:paraId="45A9DDED" w14:textId="3A328712" w:rsidR="00743974" w:rsidRPr="004E0B50" w:rsidRDefault="00743974" w:rsidP="00E66EFF">
            <w:pPr>
              <w:ind w:right="33"/>
              <w:jc w:val="right"/>
              <w:rPr>
                <w:sz w:val="19"/>
                <w:szCs w:val="19"/>
              </w:rPr>
            </w:pPr>
            <w:r w:rsidRPr="004E0B50">
              <w:rPr>
                <w:sz w:val="19"/>
                <w:szCs w:val="19"/>
                <w:lang w:val="en-GB"/>
              </w:rPr>
              <w:t>90</w:t>
            </w:r>
            <w:r w:rsidRPr="004E0B50">
              <w:rPr>
                <w:sz w:val="19"/>
                <w:szCs w:val="19"/>
              </w:rPr>
              <w:t>,000</w:t>
            </w:r>
          </w:p>
        </w:tc>
        <w:tc>
          <w:tcPr>
            <w:tcW w:w="508" w:type="pct"/>
          </w:tcPr>
          <w:p w14:paraId="6CDE585C" w14:textId="1A382E21" w:rsidR="00743974" w:rsidRPr="004E0B50" w:rsidRDefault="006B1541" w:rsidP="00E66EFF">
            <w:pPr>
              <w:ind w:right="33"/>
              <w:jc w:val="right"/>
              <w:rPr>
                <w:sz w:val="19"/>
                <w:szCs w:val="19"/>
                <w:lang w:val="en-GB"/>
              </w:rPr>
            </w:pPr>
            <w:r>
              <w:rPr>
                <w:sz w:val="19"/>
                <w:szCs w:val="19"/>
                <w:lang w:val="en-GB"/>
              </w:rPr>
              <w:t>90,000</w:t>
            </w:r>
          </w:p>
        </w:tc>
      </w:tr>
      <w:tr w:rsidR="004E0B50" w:rsidRPr="004E0B50" w14:paraId="3B58C2C5" w14:textId="28F0B137" w:rsidTr="004E0B50">
        <w:tc>
          <w:tcPr>
            <w:tcW w:w="3919" w:type="pct"/>
          </w:tcPr>
          <w:p w14:paraId="4E51BC0D" w14:textId="3537A57D" w:rsidR="00743974" w:rsidRPr="004E0B50" w:rsidRDefault="00743974" w:rsidP="00A72461">
            <w:pPr>
              <w:jc w:val="left"/>
              <w:rPr>
                <w:sz w:val="19"/>
                <w:szCs w:val="19"/>
              </w:rPr>
            </w:pPr>
            <w:r w:rsidRPr="004E0B50">
              <w:rPr>
                <w:i/>
                <w:iCs/>
                <w:sz w:val="19"/>
                <w:szCs w:val="19"/>
              </w:rPr>
              <w:t xml:space="preserve">Development of technician certification in the safe handling of RAC equipment: </w:t>
            </w:r>
            <w:r w:rsidRPr="004E0B50">
              <w:rPr>
                <w:sz w:val="19"/>
                <w:szCs w:val="19"/>
              </w:rPr>
              <w:t xml:space="preserve">In coordination with the National Standardization Office, formulation or modification of sectorial </w:t>
            </w:r>
            <w:r w:rsidR="00226956">
              <w:rPr>
                <w:sz w:val="19"/>
                <w:szCs w:val="19"/>
              </w:rPr>
              <w:t>labor</w:t>
            </w:r>
            <w:r w:rsidRPr="004E0B50">
              <w:rPr>
                <w:sz w:val="19"/>
                <w:szCs w:val="19"/>
              </w:rPr>
              <w:t xml:space="preserve"> competency standards (NSCL) for technicians in the RAC sector on the safe handling of HCs; development of training plans for evaluators; training evaluators on the review, validation and evaluation of the formulated NSCL; certification of at least 100 technicians; and four awareness-raising activities and workshops to promote the newly formulated NSCL in the RAC sector.</w:t>
            </w:r>
          </w:p>
        </w:tc>
        <w:tc>
          <w:tcPr>
            <w:tcW w:w="573" w:type="pct"/>
          </w:tcPr>
          <w:p w14:paraId="30A815CA" w14:textId="7EDA3B7F" w:rsidR="00743974" w:rsidRPr="004E0B50" w:rsidRDefault="00743974" w:rsidP="00C13A8F">
            <w:pPr>
              <w:ind w:right="33"/>
              <w:jc w:val="right"/>
              <w:rPr>
                <w:sz w:val="19"/>
                <w:szCs w:val="19"/>
              </w:rPr>
            </w:pPr>
            <w:r w:rsidRPr="004E0B50">
              <w:rPr>
                <w:sz w:val="19"/>
                <w:szCs w:val="19"/>
              </w:rPr>
              <w:t>17,500</w:t>
            </w:r>
          </w:p>
        </w:tc>
        <w:tc>
          <w:tcPr>
            <w:tcW w:w="508" w:type="pct"/>
          </w:tcPr>
          <w:p w14:paraId="34CB651F" w14:textId="7AFABD33" w:rsidR="00743974" w:rsidRPr="004E0B50" w:rsidRDefault="006B1541" w:rsidP="00C13A8F">
            <w:pPr>
              <w:ind w:right="33"/>
              <w:jc w:val="right"/>
              <w:rPr>
                <w:sz w:val="19"/>
                <w:szCs w:val="19"/>
              </w:rPr>
            </w:pPr>
            <w:r>
              <w:rPr>
                <w:sz w:val="19"/>
                <w:szCs w:val="19"/>
              </w:rPr>
              <w:t>17,500</w:t>
            </w:r>
          </w:p>
        </w:tc>
      </w:tr>
      <w:tr w:rsidR="004E0B50" w:rsidRPr="004E0B50" w14:paraId="021B81DD" w14:textId="79F31D71" w:rsidTr="002C37BA">
        <w:trPr>
          <w:trHeight w:val="225"/>
        </w:trPr>
        <w:tc>
          <w:tcPr>
            <w:tcW w:w="3919" w:type="pct"/>
          </w:tcPr>
          <w:p w14:paraId="5B07EA4E" w14:textId="43E5EF37" w:rsidR="00743974" w:rsidRPr="00DF170F" w:rsidRDefault="00743974" w:rsidP="007232BE">
            <w:pPr>
              <w:ind w:left="30"/>
              <w:rPr>
                <w:sz w:val="19"/>
                <w:szCs w:val="19"/>
              </w:rPr>
            </w:pPr>
            <w:r w:rsidRPr="00DF170F">
              <w:rPr>
                <w:b/>
                <w:bCs/>
                <w:sz w:val="19"/>
                <w:szCs w:val="19"/>
              </w:rPr>
              <w:t>Subtotal for II</w:t>
            </w:r>
          </w:p>
        </w:tc>
        <w:tc>
          <w:tcPr>
            <w:tcW w:w="573" w:type="pct"/>
          </w:tcPr>
          <w:p w14:paraId="59B4A49A" w14:textId="1A775021" w:rsidR="00743974" w:rsidRPr="00DF170F" w:rsidRDefault="00743974" w:rsidP="007232BE">
            <w:pPr>
              <w:ind w:right="33"/>
              <w:jc w:val="right"/>
              <w:rPr>
                <w:sz w:val="19"/>
                <w:szCs w:val="19"/>
              </w:rPr>
            </w:pPr>
            <w:r w:rsidRPr="00DF170F">
              <w:rPr>
                <w:b/>
                <w:bCs/>
                <w:sz w:val="19"/>
                <w:szCs w:val="19"/>
              </w:rPr>
              <w:t>107,500</w:t>
            </w:r>
          </w:p>
        </w:tc>
        <w:tc>
          <w:tcPr>
            <w:tcW w:w="508" w:type="pct"/>
          </w:tcPr>
          <w:p w14:paraId="7EBD6751" w14:textId="68BA44E5" w:rsidR="00743974" w:rsidRPr="00DF170F" w:rsidRDefault="006B1541" w:rsidP="007232BE">
            <w:pPr>
              <w:ind w:right="33"/>
              <w:jc w:val="right"/>
              <w:rPr>
                <w:b/>
                <w:bCs/>
                <w:sz w:val="19"/>
                <w:szCs w:val="19"/>
              </w:rPr>
            </w:pPr>
            <w:r w:rsidRPr="00DF170F">
              <w:rPr>
                <w:b/>
                <w:bCs/>
                <w:sz w:val="19"/>
                <w:szCs w:val="19"/>
              </w:rPr>
              <w:t>107,500</w:t>
            </w:r>
          </w:p>
        </w:tc>
      </w:tr>
      <w:tr w:rsidR="004E0B50" w:rsidRPr="004E0B50" w14:paraId="6D05A63F" w14:textId="43318496" w:rsidTr="004E0B50">
        <w:tc>
          <w:tcPr>
            <w:tcW w:w="5000" w:type="pct"/>
            <w:gridSpan w:val="3"/>
          </w:tcPr>
          <w:p w14:paraId="5DB85990" w14:textId="0897F232" w:rsidR="004E0B50" w:rsidRPr="00DF170F" w:rsidRDefault="004E0B50" w:rsidP="00FB7B89">
            <w:pPr>
              <w:pStyle w:val="ListParagraph"/>
              <w:numPr>
                <w:ilvl w:val="0"/>
                <w:numId w:val="52"/>
              </w:numPr>
              <w:ind w:right="33"/>
              <w:jc w:val="left"/>
              <w:rPr>
                <w:b/>
                <w:bCs/>
                <w:sz w:val="19"/>
                <w:szCs w:val="19"/>
              </w:rPr>
            </w:pPr>
            <w:r w:rsidRPr="00DF170F">
              <w:rPr>
                <w:b/>
                <w:bCs/>
                <w:sz w:val="19"/>
                <w:szCs w:val="19"/>
              </w:rPr>
              <w:t>Activities to reduce demand for high-GWP HFCs</w:t>
            </w:r>
          </w:p>
        </w:tc>
      </w:tr>
      <w:tr w:rsidR="004E0B50" w:rsidRPr="004E0B50" w14:paraId="705EA496" w14:textId="0450D8CF" w:rsidTr="004E0B50">
        <w:tc>
          <w:tcPr>
            <w:tcW w:w="3919" w:type="pct"/>
          </w:tcPr>
          <w:p w14:paraId="260DB572" w14:textId="49EED59C" w:rsidR="00743974" w:rsidRPr="004E0B50" w:rsidRDefault="00743974" w:rsidP="00A72461">
            <w:pPr>
              <w:jc w:val="left"/>
              <w:rPr>
                <w:sz w:val="19"/>
                <w:szCs w:val="19"/>
              </w:rPr>
            </w:pPr>
            <w:bookmarkStart w:id="10" w:name="_Hlk149844506"/>
            <w:r w:rsidRPr="004E0B50">
              <w:rPr>
                <w:i/>
                <w:iCs/>
                <w:sz w:val="19"/>
                <w:szCs w:val="19"/>
              </w:rPr>
              <w:t>Training and building awareness on the adoption of low-GWP technologies among end users:</w:t>
            </w:r>
            <w:r w:rsidRPr="004E0B50">
              <w:rPr>
                <w:sz w:val="19"/>
                <w:szCs w:val="19"/>
              </w:rPr>
              <w:t xml:space="preserve"> </w:t>
            </w:r>
            <w:bookmarkEnd w:id="10"/>
            <w:r w:rsidR="00273541" w:rsidRPr="00273541">
              <w:rPr>
                <w:sz w:val="19"/>
                <w:szCs w:val="19"/>
              </w:rPr>
              <w:t xml:space="preserve">Technical assistance to enterprises involved in </w:t>
            </w:r>
            <w:r w:rsidR="004061CD">
              <w:rPr>
                <w:sz w:val="19"/>
                <w:szCs w:val="19"/>
              </w:rPr>
              <w:t xml:space="preserve">the </w:t>
            </w:r>
            <w:r w:rsidR="00273541" w:rsidRPr="00273541">
              <w:rPr>
                <w:sz w:val="19"/>
                <w:szCs w:val="19"/>
              </w:rPr>
              <w:t>engineering</w:t>
            </w:r>
            <w:r w:rsidR="0015447F">
              <w:rPr>
                <w:sz w:val="19"/>
                <w:szCs w:val="19"/>
              </w:rPr>
              <w:t>,</w:t>
            </w:r>
            <w:r w:rsidR="00273541" w:rsidRPr="00273541">
              <w:rPr>
                <w:sz w:val="19"/>
                <w:szCs w:val="19"/>
              </w:rPr>
              <w:t xml:space="preserve"> </w:t>
            </w:r>
            <w:r w:rsidR="004061CD" w:rsidRPr="00273541">
              <w:rPr>
                <w:sz w:val="19"/>
                <w:szCs w:val="19"/>
              </w:rPr>
              <w:t>design</w:t>
            </w:r>
            <w:r w:rsidR="0015447F">
              <w:rPr>
                <w:sz w:val="19"/>
                <w:szCs w:val="19"/>
              </w:rPr>
              <w:t>,</w:t>
            </w:r>
            <w:r w:rsidR="004061CD" w:rsidRPr="00273541">
              <w:rPr>
                <w:sz w:val="19"/>
                <w:szCs w:val="19"/>
              </w:rPr>
              <w:t xml:space="preserve"> </w:t>
            </w:r>
            <w:r w:rsidR="0015447F" w:rsidRPr="00273541">
              <w:rPr>
                <w:sz w:val="19"/>
                <w:szCs w:val="19"/>
              </w:rPr>
              <w:t xml:space="preserve">servicing and maintenance </w:t>
            </w:r>
            <w:r w:rsidR="004061CD">
              <w:rPr>
                <w:sz w:val="19"/>
                <w:szCs w:val="19"/>
              </w:rPr>
              <w:t xml:space="preserve">of </w:t>
            </w:r>
            <w:r w:rsidR="00273541" w:rsidRPr="00273541">
              <w:rPr>
                <w:sz w:val="19"/>
                <w:szCs w:val="19"/>
              </w:rPr>
              <w:t>refrigeration system</w:t>
            </w:r>
            <w:r w:rsidR="004061CD">
              <w:rPr>
                <w:sz w:val="19"/>
                <w:szCs w:val="19"/>
              </w:rPr>
              <w:t>s</w:t>
            </w:r>
            <w:r w:rsidR="00273541" w:rsidRPr="00273541">
              <w:rPr>
                <w:sz w:val="19"/>
                <w:szCs w:val="19"/>
              </w:rPr>
              <w:t>, contractors, and large end</w:t>
            </w:r>
            <w:r w:rsidR="0015447F">
              <w:rPr>
                <w:sz w:val="19"/>
                <w:szCs w:val="19"/>
              </w:rPr>
              <w:t xml:space="preserve"> </w:t>
            </w:r>
            <w:r w:rsidR="00273541" w:rsidRPr="00273541">
              <w:rPr>
                <w:sz w:val="19"/>
                <w:szCs w:val="19"/>
              </w:rPr>
              <w:t xml:space="preserve">users on technology selection and better </w:t>
            </w:r>
            <w:r w:rsidR="0015447F">
              <w:rPr>
                <w:sz w:val="19"/>
                <w:szCs w:val="19"/>
              </w:rPr>
              <w:t xml:space="preserve">practices in the </w:t>
            </w:r>
            <w:r w:rsidR="00273541" w:rsidRPr="00273541">
              <w:rPr>
                <w:sz w:val="19"/>
                <w:szCs w:val="19"/>
              </w:rPr>
              <w:t xml:space="preserve">design, installation, </w:t>
            </w:r>
            <w:proofErr w:type="gramStart"/>
            <w:r w:rsidR="00273541" w:rsidRPr="00273541">
              <w:rPr>
                <w:sz w:val="19"/>
                <w:szCs w:val="19"/>
              </w:rPr>
              <w:t>operation</w:t>
            </w:r>
            <w:proofErr w:type="gramEnd"/>
            <w:r w:rsidR="00273541" w:rsidRPr="00273541">
              <w:rPr>
                <w:sz w:val="19"/>
                <w:szCs w:val="19"/>
              </w:rPr>
              <w:t xml:space="preserve"> and maintenance of RAC systems; and four workshops to promote low-GWP, non-HFC-based technologies and best practices for large end users</w:t>
            </w:r>
            <w:r w:rsidR="00273541">
              <w:rPr>
                <w:sz w:val="19"/>
                <w:szCs w:val="19"/>
              </w:rPr>
              <w:t>.</w:t>
            </w:r>
          </w:p>
        </w:tc>
        <w:tc>
          <w:tcPr>
            <w:tcW w:w="573" w:type="pct"/>
          </w:tcPr>
          <w:p w14:paraId="76F6AD2E" w14:textId="1F6B5D82" w:rsidR="00743974" w:rsidRPr="004E0B50" w:rsidRDefault="00743974" w:rsidP="00DC1428">
            <w:pPr>
              <w:ind w:right="33"/>
              <w:jc w:val="right"/>
              <w:rPr>
                <w:sz w:val="19"/>
                <w:szCs w:val="19"/>
              </w:rPr>
            </w:pPr>
            <w:r w:rsidRPr="004E0B50">
              <w:rPr>
                <w:sz w:val="19"/>
                <w:szCs w:val="19"/>
              </w:rPr>
              <w:t>30,000</w:t>
            </w:r>
          </w:p>
        </w:tc>
        <w:tc>
          <w:tcPr>
            <w:tcW w:w="508" w:type="pct"/>
          </w:tcPr>
          <w:p w14:paraId="2C9A3B77" w14:textId="7F08C6EB" w:rsidR="00743974" w:rsidRPr="004E0B50" w:rsidRDefault="00743974" w:rsidP="00DC1428">
            <w:pPr>
              <w:ind w:right="33"/>
              <w:jc w:val="right"/>
              <w:rPr>
                <w:sz w:val="19"/>
                <w:szCs w:val="19"/>
              </w:rPr>
            </w:pPr>
            <w:r w:rsidRPr="004E0B50">
              <w:rPr>
                <w:sz w:val="19"/>
                <w:szCs w:val="19"/>
              </w:rPr>
              <w:t>30,000</w:t>
            </w:r>
          </w:p>
        </w:tc>
      </w:tr>
      <w:tr w:rsidR="004E0B50" w:rsidRPr="004E0B50" w14:paraId="2ED8BBF9" w14:textId="33E81BE6" w:rsidTr="004E0B50">
        <w:tc>
          <w:tcPr>
            <w:tcW w:w="3919" w:type="pct"/>
          </w:tcPr>
          <w:p w14:paraId="0E8B618D" w14:textId="1857A5D5" w:rsidR="00743974" w:rsidRPr="004E0B50" w:rsidRDefault="00743974" w:rsidP="00A72461">
            <w:pPr>
              <w:jc w:val="left"/>
              <w:rPr>
                <w:sz w:val="19"/>
                <w:szCs w:val="19"/>
              </w:rPr>
            </w:pPr>
            <w:r w:rsidRPr="004E0B50">
              <w:rPr>
                <w:i/>
                <w:iCs/>
                <w:sz w:val="19"/>
                <w:szCs w:val="19"/>
              </w:rPr>
              <w:t xml:space="preserve">Promotion of the use of HC-based decentralized commercial refrigeration systems: </w:t>
            </w:r>
            <w:r w:rsidRPr="004E0B50">
              <w:rPr>
                <w:sz w:val="19"/>
                <w:szCs w:val="19"/>
              </w:rPr>
              <w:t>Design and production of technical promotional materials on the safe use of decentralized HC</w:t>
            </w:r>
            <w:r w:rsidR="003330E6">
              <w:rPr>
                <w:sz w:val="19"/>
                <w:szCs w:val="19"/>
              </w:rPr>
              <w:noBreakHyphen/>
            </w:r>
            <w:r w:rsidRPr="004E0B50">
              <w:rPr>
                <w:sz w:val="19"/>
                <w:szCs w:val="19"/>
              </w:rPr>
              <w:t xml:space="preserve">based commercial refrigeration systems; </w:t>
            </w:r>
            <w:r w:rsidRPr="00620621">
              <w:rPr>
                <w:sz w:val="19"/>
                <w:szCs w:val="19"/>
              </w:rPr>
              <w:t xml:space="preserve">performance demonstration </w:t>
            </w:r>
            <w:r w:rsidR="00620621" w:rsidRPr="00620621">
              <w:rPr>
                <w:sz w:val="19"/>
                <w:szCs w:val="19"/>
              </w:rPr>
              <w:t xml:space="preserve">of </w:t>
            </w:r>
            <w:r w:rsidRPr="004E0B50">
              <w:rPr>
                <w:sz w:val="19"/>
                <w:szCs w:val="19"/>
              </w:rPr>
              <w:t>a decentralized HC</w:t>
            </w:r>
            <w:r w:rsidR="003330E6">
              <w:rPr>
                <w:sz w:val="19"/>
                <w:szCs w:val="19"/>
              </w:rPr>
              <w:noBreakHyphen/>
            </w:r>
            <w:r w:rsidRPr="004E0B50">
              <w:rPr>
                <w:sz w:val="19"/>
                <w:szCs w:val="19"/>
              </w:rPr>
              <w:t>based commercial refrigeration system</w:t>
            </w:r>
            <w:r w:rsidR="00620621">
              <w:rPr>
                <w:sz w:val="19"/>
                <w:szCs w:val="19"/>
              </w:rPr>
              <w:t xml:space="preserve"> followed by </w:t>
            </w:r>
            <w:r w:rsidRPr="004E0B50">
              <w:rPr>
                <w:sz w:val="19"/>
                <w:szCs w:val="19"/>
              </w:rPr>
              <w:t xml:space="preserve">four workshops to </w:t>
            </w:r>
            <w:r w:rsidR="00620621">
              <w:rPr>
                <w:sz w:val="19"/>
                <w:szCs w:val="19"/>
              </w:rPr>
              <w:t>disseminate</w:t>
            </w:r>
            <w:r w:rsidRPr="004E0B50">
              <w:rPr>
                <w:sz w:val="19"/>
                <w:szCs w:val="19"/>
              </w:rPr>
              <w:t xml:space="preserve"> </w:t>
            </w:r>
            <w:r w:rsidR="00620621">
              <w:rPr>
                <w:sz w:val="19"/>
                <w:szCs w:val="19"/>
              </w:rPr>
              <w:t>the results</w:t>
            </w:r>
            <w:r w:rsidRPr="004E0B50">
              <w:rPr>
                <w:sz w:val="19"/>
                <w:szCs w:val="19"/>
              </w:rPr>
              <w:t>; and technology tour on non-HFC-based, low-GWP technologies.</w:t>
            </w:r>
          </w:p>
        </w:tc>
        <w:tc>
          <w:tcPr>
            <w:tcW w:w="573" w:type="pct"/>
          </w:tcPr>
          <w:p w14:paraId="142A1E4A" w14:textId="3D4BB5B1" w:rsidR="00743974" w:rsidRPr="004E0B50" w:rsidRDefault="00743974" w:rsidP="00DC1428">
            <w:pPr>
              <w:ind w:right="33"/>
              <w:jc w:val="right"/>
              <w:rPr>
                <w:sz w:val="19"/>
                <w:szCs w:val="19"/>
              </w:rPr>
            </w:pPr>
            <w:r w:rsidRPr="004E0B50">
              <w:rPr>
                <w:sz w:val="19"/>
                <w:szCs w:val="19"/>
              </w:rPr>
              <w:t>30,000</w:t>
            </w:r>
          </w:p>
        </w:tc>
        <w:tc>
          <w:tcPr>
            <w:tcW w:w="508" w:type="pct"/>
          </w:tcPr>
          <w:p w14:paraId="6A830DF6" w14:textId="444D5A56" w:rsidR="00743974" w:rsidRPr="004E0B50" w:rsidRDefault="006B1541" w:rsidP="00DC1428">
            <w:pPr>
              <w:ind w:right="33"/>
              <w:jc w:val="right"/>
              <w:rPr>
                <w:sz w:val="19"/>
                <w:szCs w:val="19"/>
              </w:rPr>
            </w:pPr>
            <w:r>
              <w:rPr>
                <w:sz w:val="19"/>
                <w:szCs w:val="19"/>
              </w:rPr>
              <w:t>30,000</w:t>
            </w:r>
          </w:p>
        </w:tc>
      </w:tr>
      <w:tr w:rsidR="004E0B50" w:rsidRPr="004E0B50" w14:paraId="1F477AE6" w14:textId="40BB742D" w:rsidTr="002C37BA">
        <w:trPr>
          <w:trHeight w:val="253"/>
        </w:trPr>
        <w:tc>
          <w:tcPr>
            <w:tcW w:w="3919" w:type="pct"/>
          </w:tcPr>
          <w:p w14:paraId="05EE44B2" w14:textId="1BE5E80E" w:rsidR="00743974" w:rsidRPr="002E1A87" w:rsidRDefault="00743974" w:rsidP="00440BC1">
            <w:pPr>
              <w:ind w:firstLine="30"/>
              <w:rPr>
                <w:sz w:val="19"/>
                <w:szCs w:val="19"/>
              </w:rPr>
            </w:pPr>
            <w:r w:rsidRPr="00DF170F">
              <w:rPr>
                <w:b/>
                <w:bCs/>
                <w:sz w:val="19"/>
                <w:szCs w:val="19"/>
              </w:rPr>
              <w:t>Subtotal for III</w:t>
            </w:r>
          </w:p>
        </w:tc>
        <w:tc>
          <w:tcPr>
            <w:tcW w:w="573" w:type="pct"/>
          </w:tcPr>
          <w:p w14:paraId="20CE23FE" w14:textId="3271CDA1" w:rsidR="00743974" w:rsidRPr="002E1A87" w:rsidRDefault="00743974" w:rsidP="00B5442D">
            <w:pPr>
              <w:ind w:right="33"/>
              <w:jc w:val="right"/>
              <w:rPr>
                <w:sz w:val="19"/>
                <w:szCs w:val="19"/>
              </w:rPr>
            </w:pPr>
            <w:r w:rsidRPr="00DF170F">
              <w:rPr>
                <w:b/>
                <w:bCs/>
                <w:sz w:val="19"/>
                <w:szCs w:val="19"/>
              </w:rPr>
              <w:t>60,000</w:t>
            </w:r>
          </w:p>
        </w:tc>
        <w:tc>
          <w:tcPr>
            <w:tcW w:w="508" w:type="pct"/>
          </w:tcPr>
          <w:p w14:paraId="7264CC12" w14:textId="5327C6B4" w:rsidR="00743974" w:rsidRPr="00DF170F" w:rsidRDefault="006B1541" w:rsidP="00B5442D">
            <w:pPr>
              <w:ind w:right="33"/>
              <w:jc w:val="right"/>
              <w:rPr>
                <w:b/>
                <w:bCs/>
                <w:sz w:val="19"/>
                <w:szCs w:val="19"/>
              </w:rPr>
            </w:pPr>
            <w:r w:rsidRPr="00DF170F">
              <w:rPr>
                <w:b/>
                <w:bCs/>
                <w:sz w:val="19"/>
                <w:szCs w:val="19"/>
              </w:rPr>
              <w:t>60,000</w:t>
            </w:r>
          </w:p>
        </w:tc>
      </w:tr>
      <w:tr w:rsidR="004E0B50" w:rsidRPr="004E0B50" w14:paraId="577B5A6A" w14:textId="1FF5B3B2" w:rsidTr="004E0B50">
        <w:tc>
          <w:tcPr>
            <w:tcW w:w="5000" w:type="pct"/>
            <w:gridSpan w:val="3"/>
          </w:tcPr>
          <w:p w14:paraId="2FFB6F88" w14:textId="66E5FC7F" w:rsidR="004E0B50" w:rsidRPr="00DF170F" w:rsidRDefault="00226956" w:rsidP="00FB7B89">
            <w:pPr>
              <w:pStyle w:val="ListParagraph"/>
              <w:numPr>
                <w:ilvl w:val="0"/>
                <w:numId w:val="52"/>
              </w:numPr>
              <w:ind w:right="33"/>
              <w:jc w:val="left"/>
              <w:rPr>
                <w:b/>
                <w:bCs/>
                <w:sz w:val="19"/>
                <w:szCs w:val="19"/>
              </w:rPr>
            </w:pPr>
            <w:r w:rsidRPr="00DF170F">
              <w:rPr>
                <w:b/>
                <w:bCs/>
                <w:sz w:val="19"/>
                <w:szCs w:val="19"/>
              </w:rPr>
              <w:t xml:space="preserve">Activities to </w:t>
            </w:r>
            <w:r w:rsidR="004E0B50" w:rsidRPr="00DF170F">
              <w:rPr>
                <w:b/>
                <w:bCs/>
                <w:sz w:val="19"/>
                <w:szCs w:val="19"/>
              </w:rPr>
              <w:t>reduc</w:t>
            </w:r>
            <w:r w:rsidRPr="00DF170F">
              <w:rPr>
                <w:b/>
                <w:bCs/>
                <w:sz w:val="19"/>
                <w:szCs w:val="19"/>
              </w:rPr>
              <w:t>e</w:t>
            </w:r>
            <w:r w:rsidR="004E0B50" w:rsidRPr="00DF170F">
              <w:rPr>
                <w:b/>
                <w:bCs/>
                <w:sz w:val="19"/>
                <w:szCs w:val="19"/>
              </w:rPr>
              <w:t xml:space="preserve"> </w:t>
            </w:r>
            <w:r w:rsidR="003330E6" w:rsidRPr="00DF170F">
              <w:rPr>
                <w:b/>
                <w:bCs/>
                <w:sz w:val="19"/>
                <w:szCs w:val="19"/>
              </w:rPr>
              <w:t xml:space="preserve">HFC </w:t>
            </w:r>
            <w:r w:rsidR="004E0B50" w:rsidRPr="00DF170F">
              <w:rPr>
                <w:b/>
                <w:bCs/>
                <w:sz w:val="19"/>
                <w:szCs w:val="19"/>
              </w:rPr>
              <w:t>em</w:t>
            </w:r>
            <w:r w:rsidR="00FB7B89" w:rsidRPr="00DF170F">
              <w:rPr>
                <w:b/>
                <w:bCs/>
                <w:sz w:val="19"/>
                <w:szCs w:val="19"/>
              </w:rPr>
              <w:t xml:space="preserve">issions </w:t>
            </w:r>
            <w:r w:rsidR="004E0B50" w:rsidRPr="00DF170F">
              <w:rPr>
                <w:b/>
                <w:bCs/>
                <w:sz w:val="19"/>
                <w:szCs w:val="19"/>
              </w:rPr>
              <w:t>throughout the</w:t>
            </w:r>
            <w:r w:rsidRPr="00DF170F">
              <w:rPr>
                <w:b/>
                <w:bCs/>
                <w:sz w:val="19"/>
                <w:szCs w:val="19"/>
              </w:rPr>
              <w:t xml:space="preserve">ir </w:t>
            </w:r>
            <w:r w:rsidR="004E0B50" w:rsidRPr="00DF170F">
              <w:rPr>
                <w:b/>
                <w:bCs/>
                <w:sz w:val="19"/>
                <w:szCs w:val="19"/>
              </w:rPr>
              <w:t>life cycle</w:t>
            </w:r>
          </w:p>
        </w:tc>
      </w:tr>
      <w:tr w:rsidR="004E0B50" w:rsidRPr="004E0B50" w14:paraId="61F05DFF" w14:textId="5BF29344" w:rsidTr="004E0B50">
        <w:tc>
          <w:tcPr>
            <w:tcW w:w="3919" w:type="pct"/>
          </w:tcPr>
          <w:p w14:paraId="37E851BB" w14:textId="70D69545" w:rsidR="00743974" w:rsidRPr="004E0B50" w:rsidRDefault="00743974" w:rsidP="00FA1BC1">
            <w:pPr>
              <w:rPr>
                <w:sz w:val="19"/>
                <w:szCs w:val="19"/>
              </w:rPr>
            </w:pPr>
            <w:r w:rsidRPr="004E0B50">
              <w:rPr>
                <w:i/>
                <w:iCs/>
                <w:sz w:val="19"/>
                <w:szCs w:val="19"/>
                <w:lang w:val="en-US"/>
              </w:rPr>
              <w:t xml:space="preserve">Support for </w:t>
            </w:r>
            <w:r w:rsidRPr="004E0B50">
              <w:rPr>
                <w:rFonts w:cstheme="minorHAnsi"/>
                <w:bCs/>
                <w:i/>
                <w:iCs/>
                <w:sz w:val="19"/>
                <w:szCs w:val="19"/>
                <w:lang w:val="en-US"/>
              </w:rPr>
              <w:t>refrigerant recovery and recycling</w:t>
            </w:r>
            <w:r w:rsidRPr="004E0B50">
              <w:rPr>
                <w:i/>
                <w:iCs/>
                <w:sz w:val="19"/>
                <w:szCs w:val="19"/>
                <w:lang w:val="en-US"/>
              </w:rPr>
              <w:t xml:space="preserve"> at</w:t>
            </w:r>
            <w:r w:rsidRPr="004E0B50">
              <w:rPr>
                <w:rFonts w:cstheme="minorHAnsi"/>
                <w:bCs/>
                <w:i/>
                <w:iCs/>
                <w:sz w:val="19"/>
                <w:szCs w:val="19"/>
                <w:lang w:val="en-US"/>
              </w:rPr>
              <w:t xml:space="preserve"> large end users</w:t>
            </w:r>
            <w:r w:rsidR="007F0F65">
              <w:rPr>
                <w:rFonts w:cstheme="minorHAnsi"/>
                <w:bCs/>
                <w:i/>
                <w:iCs/>
                <w:sz w:val="19"/>
                <w:szCs w:val="19"/>
                <w:lang w:val="en-US"/>
              </w:rPr>
              <w:t>:</w:t>
            </w:r>
            <w:r w:rsidRPr="004E0B50">
              <w:rPr>
                <w:sz w:val="19"/>
                <w:szCs w:val="19"/>
              </w:rPr>
              <w:t xml:space="preserve"> Distribution of 27</w:t>
            </w:r>
            <w:r w:rsidR="003330E6">
              <w:rPr>
                <w:sz w:val="19"/>
                <w:szCs w:val="19"/>
              </w:rPr>
              <w:t> </w:t>
            </w:r>
            <w:r w:rsidRPr="004E0B50">
              <w:rPr>
                <w:sz w:val="19"/>
                <w:szCs w:val="19"/>
              </w:rPr>
              <w:t xml:space="preserve">recovery and recycling units (including oil separation and filtration machine and two recovery tanks) to selected large </w:t>
            </w:r>
            <w:r w:rsidR="00FB7B89">
              <w:rPr>
                <w:sz w:val="19"/>
                <w:szCs w:val="19"/>
              </w:rPr>
              <w:t>end</w:t>
            </w:r>
            <w:r w:rsidR="00E07E53">
              <w:rPr>
                <w:sz w:val="19"/>
                <w:szCs w:val="19"/>
              </w:rPr>
              <w:t xml:space="preserve"> </w:t>
            </w:r>
            <w:r w:rsidRPr="004E0B50">
              <w:rPr>
                <w:sz w:val="19"/>
                <w:szCs w:val="19"/>
              </w:rPr>
              <w:t>users</w:t>
            </w:r>
            <w:r w:rsidR="007F0F65">
              <w:rPr>
                <w:sz w:val="19"/>
                <w:szCs w:val="19"/>
              </w:rPr>
              <w:t>.</w:t>
            </w:r>
          </w:p>
        </w:tc>
        <w:tc>
          <w:tcPr>
            <w:tcW w:w="573" w:type="pct"/>
          </w:tcPr>
          <w:p w14:paraId="66944A39" w14:textId="5F0F2143" w:rsidR="00743974" w:rsidRPr="004E0B50" w:rsidRDefault="00743974" w:rsidP="00DC1428">
            <w:pPr>
              <w:ind w:right="33"/>
              <w:jc w:val="right"/>
              <w:rPr>
                <w:sz w:val="19"/>
                <w:szCs w:val="19"/>
              </w:rPr>
            </w:pPr>
            <w:r w:rsidRPr="004E0B50">
              <w:rPr>
                <w:sz w:val="19"/>
                <w:szCs w:val="19"/>
              </w:rPr>
              <w:t>32,950</w:t>
            </w:r>
          </w:p>
        </w:tc>
        <w:tc>
          <w:tcPr>
            <w:tcW w:w="508" w:type="pct"/>
          </w:tcPr>
          <w:p w14:paraId="04086FE6" w14:textId="01521A4B" w:rsidR="00743974" w:rsidRPr="004E0B50" w:rsidRDefault="00743974" w:rsidP="00DC1428">
            <w:pPr>
              <w:ind w:right="33"/>
              <w:jc w:val="right"/>
              <w:rPr>
                <w:sz w:val="19"/>
                <w:szCs w:val="19"/>
              </w:rPr>
            </w:pPr>
            <w:r w:rsidRPr="004E0B50">
              <w:rPr>
                <w:sz w:val="19"/>
                <w:szCs w:val="19"/>
              </w:rPr>
              <w:t>30,000</w:t>
            </w:r>
          </w:p>
        </w:tc>
      </w:tr>
      <w:tr w:rsidR="004E0B50" w:rsidRPr="004E0B50" w14:paraId="5D967EB3" w14:textId="52B97603" w:rsidTr="004E0B50">
        <w:tc>
          <w:tcPr>
            <w:tcW w:w="3919" w:type="pct"/>
          </w:tcPr>
          <w:p w14:paraId="1394BE1B" w14:textId="0431F5E8" w:rsidR="00743974" w:rsidRPr="004E0B50" w:rsidRDefault="00743974" w:rsidP="00A72461">
            <w:pPr>
              <w:jc w:val="left"/>
              <w:rPr>
                <w:sz w:val="19"/>
                <w:szCs w:val="19"/>
              </w:rPr>
            </w:pPr>
            <w:r w:rsidRPr="004E0B50">
              <w:rPr>
                <w:i/>
                <w:iCs/>
                <w:sz w:val="19"/>
                <w:szCs w:val="19"/>
              </w:rPr>
              <w:t>Support for</w:t>
            </w:r>
            <w:r w:rsidR="003256EF">
              <w:rPr>
                <w:i/>
                <w:iCs/>
                <w:sz w:val="19"/>
                <w:szCs w:val="19"/>
              </w:rPr>
              <w:t xml:space="preserve"> refrigerant recovery and recycling </w:t>
            </w:r>
            <w:r w:rsidRPr="004E0B50">
              <w:rPr>
                <w:i/>
                <w:iCs/>
                <w:sz w:val="19"/>
                <w:szCs w:val="19"/>
              </w:rPr>
              <w:t xml:space="preserve">in the MAC servicing subsector: </w:t>
            </w:r>
            <w:r w:rsidRPr="004E0B50">
              <w:rPr>
                <w:sz w:val="19"/>
                <w:szCs w:val="19"/>
              </w:rPr>
              <w:t xml:space="preserve">Identification of equipment needs of 10 selected MAC servicing and maintenance shops with </w:t>
            </w:r>
            <w:r w:rsidR="00226956">
              <w:rPr>
                <w:sz w:val="19"/>
                <w:szCs w:val="19"/>
              </w:rPr>
              <w:t xml:space="preserve">a </w:t>
            </w:r>
            <w:r w:rsidRPr="004E0B50">
              <w:rPr>
                <w:sz w:val="19"/>
                <w:szCs w:val="19"/>
              </w:rPr>
              <w:t>high volume of operations; distribution of 10 equipment kits</w:t>
            </w:r>
            <w:r w:rsidR="00E07E53">
              <w:rPr>
                <w:sz w:val="19"/>
                <w:szCs w:val="19"/>
              </w:rPr>
              <w:t>,</w:t>
            </w:r>
            <w:r w:rsidRPr="004E0B50">
              <w:rPr>
                <w:rStyle w:val="FootnoteReference"/>
                <w:sz w:val="19"/>
                <w:szCs w:val="19"/>
              </w:rPr>
              <w:footnoteReference w:id="12"/>
            </w:r>
            <w:r w:rsidRPr="004E0B50">
              <w:rPr>
                <w:sz w:val="19"/>
                <w:szCs w:val="19"/>
              </w:rPr>
              <w:t xml:space="preserve"> and monitoring and recording</w:t>
            </w:r>
            <w:r w:rsidR="00E07E53">
              <w:rPr>
                <w:sz w:val="19"/>
                <w:szCs w:val="19"/>
              </w:rPr>
              <w:t xml:space="preserve"> of</w:t>
            </w:r>
            <w:r w:rsidR="00536032">
              <w:rPr>
                <w:sz w:val="19"/>
                <w:szCs w:val="19"/>
              </w:rPr>
              <w:t xml:space="preserve"> the</w:t>
            </w:r>
            <w:r w:rsidRPr="004E0B50">
              <w:rPr>
                <w:sz w:val="19"/>
                <w:szCs w:val="19"/>
              </w:rPr>
              <w:t xml:space="preserve"> recovered quantities of HFCs by participating servicing workshops</w:t>
            </w:r>
            <w:r w:rsidR="00437992">
              <w:rPr>
                <w:sz w:val="19"/>
                <w:szCs w:val="19"/>
              </w:rPr>
              <w:t>.</w:t>
            </w:r>
          </w:p>
        </w:tc>
        <w:tc>
          <w:tcPr>
            <w:tcW w:w="573" w:type="pct"/>
          </w:tcPr>
          <w:p w14:paraId="4C4DBE9E" w14:textId="15D99ED3" w:rsidR="00743974" w:rsidRPr="004E0B50" w:rsidRDefault="00743974" w:rsidP="00DC1428">
            <w:pPr>
              <w:ind w:right="33"/>
              <w:jc w:val="right"/>
              <w:rPr>
                <w:sz w:val="19"/>
                <w:szCs w:val="19"/>
              </w:rPr>
            </w:pPr>
            <w:r w:rsidRPr="004E0B50">
              <w:rPr>
                <w:sz w:val="19"/>
                <w:szCs w:val="19"/>
              </w:rPr>
              <w:t>61,823</w:t>
            </w:r>
          </w:p>
        </w:tc>
        <w:tc>
          <w:tcPr>
            <w:tcW w:w="508" w:type="pct"/>
          </w:tcPr>
          <w:p w14:paraId="2FF1386B" w14:textId="68D32C64" w:rsidR="00743974" w:rsidRPr="004E0B50" w:rsidRDefault="00743974" w:rsidP="00DC1428">
            <w:pPr>
              <w:ind w:right="33"/>
              <w:jc w:val="right"/>
              <w:rPr>
                <w:sz w:val="19"/>
                <w:szCs w:val="19"/>
              </w:rPr>
            </w:pPr>
            <w:r w:rsidRPr="004E0B50">
              <w:rPr>
                <w:sz w:val="19"/>
                <w:szCs w:val="19"/>
              </w:rPr>
              <w:t>32,955</w:t>
            </w:r>
          </w:p>
        </w:tc>
      </w:tr>
      <w:tr w:rsidR="004E0B50" w:rsidRPr="004E0B50" w14:paraId="21CA2BDD" w14:textId="540E26DA" w:rsidTr="004E0B50">
        <w:tc>
          <w:tcPr>
            <w:tcW w:w="3919" w:type="pct"/>
          </w:tcPr>
          <w:p w14:paraId="50149F9E" w14:textId="068FB917" w:rsidR="00743974" w:rsidRPr="002E1A87" w:rsidRDefault="00743974" w:rsidP="00FB58E7">
            <w:pPr>
              <w:ind w:left="30"/>
              <w:rPr>
                <w:sz w:val="19"/>
                <w:szCs w:val="19"/>
              </w:rPr>
            </w:pPr>
            <w:r w:rsidRPr="00DF170F">
              <w:rPr>
                <w:b/>
                <w:bCs/>
                <w:sz w:val="19"/>
                <w:szCs w:val="19"/>
              </w:rPr>
              <w:t>Subtotal for IV</w:t>
            </w:r>
          </w:p>
        </w:tc>
        <w:tc>
          <w:tcPr>
            <w:tcW w:w="573" w:type="pct"/>
          </w:tcPr>
          <w:p w14:paraId="423C63B7" w14:textId="32B42893" w:rsidR="00743974" w:rsidRPr="004E0B50" w:rsidRDefault="00743974" w:rsidP="00FB58E7">
            <w:pPr>
              <w:ind w:right="33"/>
              <w:jc w:val="right"/>
              <w:rPr>
                <w:sz w:val="19"/>
                <w:szCs w:val="19"/>
              </w:rPr>
            </w:pPr>
            <w:r w:rsidRPr="004E0B50">
              <w:rPr>
                <w:b/>
                <w:bCs/>
                <w:i/>
                <w:iCs/>
                <w:sz w:val="19"/>
                <w:szCs w:val="19"/>
              </w:rPr>
              <w:t>94,773</w:t>
            </w:r>
          </w:p>
        </w:tc>
        <w:tc>
          <w:tcPr>
            <w:tcW w:w="508" w:type="pct"/>
          </w:tcPr>
          <w:p w14:paraId="3DF56C10" w14:textId="4AE7EE81" w:rsidR="00743974" w:rsidRPr="004E0B50" w:rsidRDefault="00BA4E8B" w:rsidP="00FB58E7">
            <w:pPr>
              <w:ind w:right="33"/>
              <w:jc w:val="right"/>
              <w:rPr>
                <w:b/>
                <w:bCs/>
                <w:i/>
                <w:iCs/>
                <w:sz w:val="19"/>
                <w:szCs w:val="19"/>
              </w:rPr>
            </w:pPr>
            <w:r>
              <w:rPr>
                <w:b/>
                <w:bCs/>
                <w:i/>
                <w:iCs/>
                <w:sz w:val="19"/>
                <w:szCs w:val="19"/>
              </w:rPr>
              <w:t>62,955</w:t>
            </w:r>
          </w:p>
        </w:tc>
      </w:tr>
      <w:tr w:rsidR="004E0B50" w:rsidRPr="004E0B50" w14:paraId="5705FA27" w14:textId="0B3F66C0" w:rsidTr="004E0B50">
        <w:tc>
          <w:tcPr>
            <w:tcW w:w="3919" w:type="pct"/>
          </w:tcPr>
          <w:p w14:paraId="7AEC84EF" w14:textId="53D08C71" w:rsidR="00743974" w:rsidRPr="004E0B50" w:rsidRDefault="00743974" w:rsidP="00D539CC">
            <w:pPr>
              <w:ind w:left="30"/>
              <w:rPr>
                <w:b/>
                <w:bCs/>
                <w:sz w:val="19"/>
                <w:szCs w:val="19"/>
              </w:rPr>
            </w:pPr>
            <w:r w:rsidRPr="004E0B50">
              <w:rPr>
                <w:b/>
                <w:bCs/>
                <w:sz w:val="19"/>
                <w:szCs w:val="19"/>
              </w:rPr>
              <w:t>Total for activities in the servicing sector</w:t>
            </w:r>
          </w:p>
        </w:tc>
        <w:tc>
          <w:tcPr>
            <w:tcW w:w="573" w:type="pct"/>
          </w:tcPr>
          <w:p w14:paraId="5EB4BEBB" w14:textId="22A1B9CC" w:rsidR="00743974" w:rsidRPr="004E0B50" w:rsidRDefault="00743974" w:rsidP="00DC1428">
            <w:pPr>
              <w:ind w:right="33"/>
              <w:jc w:val="right"/>
              <w:rPr>
                <w:b/>
                <w:bCs/>
                <w:sz w:val="19"/>
                <w:szCs w:val="19"/>
              </w:rPr>
            </w:pPr>
            <w:r w:rsidRPr="004E0B50">
              <w:rPr>
                <w:b/>
                <w:bCs/>
                <w:sz w:val="19"/>
                <w:szCs w:val="19"/>
              </w:rPr>
              <w:t>327,273</w:t>
            </w:r>
          </w:p>
        </w:tc>
        <w:tc>
          <w:tcPr>
            <w:tcW w:w="508" w:type="pct"/>
          </w:tcPr>
          <w:p w14:paraId="1A558B6D" w14:textId="6D0F698F" w:rsidR="00743974" w:rsidRPr="004E0B50" w:rsidRDefault="00BA4E8B" w:rsidP="00DC1428">
            <w:pPr>
              <w:ind w:right="33"/>
              <w:jc w:val="right"/>
              <w:rPr>
                <w:b/>
                <w:bCs/>
                <w:sz w:val="19"/>
                <w:szCs w:val="19"/>
              </w:rPr>
            </w:pPr>
            <w:r>
              <w:rPr>
                <w:b/>
                <w:bCs/>
                <w:sz w:val="19"/>
                <w:szCs w:val="19"/>
              </w:rPr>
              <w:t>295,455</w:t>
            </w:r>
          </w:p>
        </w:tc>
      </w:tr>
      <w:tr w:rsidR="004E0B50" w:rsidRPr="004E0B50" w14:paraId="2C5030C2" w14:textId="5ED28680" w:rsidTr="004E0B50">
        <w:tc>
          <w:tcPr>
            <w:tcW w:w="3919" w:type="pct"/>
          </w:tcPr>
          <w:p w14:paraId="3576523B" w14:textId="6EDE6BC6" w:rsidR="00743974" w:rsidRPr="004E0B50" w:rsidRDefault="00743974" w:rsidP="00D539CC">
            <w:pPr>
              <w:ind w:left="30"/>
              <w:rPr>
                <w:b/>
                <w:bCs/>
                <w:sz w:val="19"/>
                <w:szCs w:val="19"/>
              </w:rPr>
            </w:pPr>
            <w:r w:rsidRPr="004E0B50">
              <w:rPr>
                <w:b/>
                <w:bCs/>
                <w:sz w:val="19"/>
                <w:szCs w:val="19"/>
              </w:rPr>
              <w:t>Project coordination and management:</w:t>
            </w:r>
            <w:r w:rsidRPr="004E0B50">
              <w:rPr>
                <w:sz w:val="19"/>
                <w:szCs w:val="19"/>
              </w:rPr>
              <w:t xml:space="preserve"> </w:t>
            </w:r>
            <w:r w:rsidR="00536032">
              <w:rPr>
                <w:sz w:val="19"/>
                <w:szCs w:val="19"/>
              </w:rPr>
              <w:t>N</w:t>
            </w:r>
            <w:r w:rsidRPr="004E0B50">
              <w:rPr>
                <w:sz w:val="19"/>
                <w:szCs w:val="19"/>
              </w:rPr>
              <w:t>ational consultant (US</w:t>
            </w:r>
            <w:r w:rsidR="00536032">
              <w:rPr>
                <w:sz w:val="19"/>
                <w:szCs w:val="19"/>
              </w:rPr>
              <w:t> </w:t>
            </w:r>
            <w:r w:rsidRPr="004E0B50">
              <w:rPr>
                <w:sz w:val="19"/>
                <w:szCs w:val="19"/>
              </w:rPr>
              <w:t>$2,727), monitoring trips (US</w:t>
            </w:r>
            <w:r w:rsidR="00536032">
              <w:rPr>
                <w:sz w:val="19"/>
                <w:szCs w:val="19"/>
              </w:rPr>
              <w:t> </w:t>
            </w:r>
            <w:r w:rsidRPr="004E0B50">
              <w:rPr>
                <w:sz w:val="19"/>
                <w:szCs w:val="19"/>
              </w:rPr>
              <w:t>$15,000) and stakeholder meetings (US</w:t>
            </w:r>
            <w:r w:rsidR="00536032">
              <w:rPr>
                <w:sz w:val="19"/>
                <w:szCs w:val="19"/>
              </w:rPr>
              <w:t> </w:t>
            </w:r>
            <w:r w:rsidRPr="004E0B50">
              <w:rPr>
                <w:sz w:val="19"/>
                <w:szCs w:val="19"/>
              </w:rPr>
              <w:t>$15,000)</w:t>
            </w:r>
            <w:r w:rsidR="00437992">
              <w:rPr>
                <w:sz w:val="19"/>
                <w:szCs w:val="19"/>
              </w:rPr>
              <w:t>.</w:t>
            </w:r>
          </w:p>
        </w:tc>
        <w:tc>
          <w:tcPr>
            <w:tcW w:w="573" w:type="pct"/>
          </w:tcPr>
          <w:p w14:paraId="173D78CE" w14:textId="318ADB50" w:rsidR="00743974" w:rsidRPr="004E0B50" w:rsidRDefault="00743974" w:rsidP="00DC1428">
            <w:pPr>
              <w:ind w:right="33"/>
              <w:jc w:val="right"/>
              <w:rPr>
                <w:b/>
                <w:bCs/>
                <w:sz w:val="19"/>
                <w:szCs w:val="19"/>
              </w:rPr>
            </w:pPr>
            <w:r w:rsidRPr="004E0B50">
              <w:rPr>
                <w:b/>
                <w:bCs/>
                <w:sz w:val="19"/>
                <w:szCs w:val="19"/>
              </w:rPr>
              <w:t>32,727</w:t>
            </w:r>
          </w:p>
        </w:tc>
        <w:tc>
          <w:tcPr>
            <w:tcW w:w="508" w:type="pct"/>
          </w:tcPr>
          <w:p w14:paraId="4D7EB54A" w14:textId="21C8C1C2" w:rsidR="00743974" w:rsidRPr="004E0B50" w:rsidRDefault="00743974" w:rsidP="00DC1428">
            <w:pPr>
              <w:ind w:right="33"/>
              <w:jc w:val="right"/>
              <w:rPr>
                <w:b/>
                <w:bCs/>
                <w:sz w:val="19"/>
                <w:szCs w:val="19"/>
              </w:rPr>
            </w:pPr>
            <w:r w:rsidRPr="004E0B50">
              <w:rPr>
                <w:b/>
                <w:bCs/>
                <w:sz w:val="19"/>
                <w:szCs w:val="19"/>
              </w:rPr>
              <w:t>29,545</w:t>
            </w:r>
          </w:p>
        </w:tc>
      </w:tr>
      <w:tr w:rsidR="004E0B50" w:rsidRPr="004E0B50" w14:paraId="4406DD2E" w14:textId="10FDBB17" w:rsidTr="004E0B50">
        <w:tc>
          <w:tcPr>
            <w:tcW w:w="3919" w:type="pct"/>
          </w:tcPr>
          <w:p w14:paraId="389E4412" w14:textId="12EDB967" w:rsidR="00743974" w:rsidRPr="004E0B50" w:rsidRDefault="00743974" w:rsidP="009D0445">
            <w:pPr>
              <w:ind w:left="30"/>
              <w:rPr>
                <w:b/>
                <w:bCs/>
                <w:sz w:val="19"/>
                <w:szCs w:val="19"/>
              </w:rPr>
            </w:pPr>
            <w:r w:rsidRPr="004E0B50">
              <w:rPr>
                <w:b/>
                <w:bCs/>
                <w:sz w:val="19"/>
                <w:szCs w:val="19"/>
              </w:rPr>
              <w:t xml:space="preserve">Total </w:t>
            </w:r>
            <w:r w:rsidR="00536032">
              <w:rPr>
                <w:b/>
                <w:bCs/>
                <w:sz w:val="19"/>
                <w:szCs w:val="19"/>
              </w:rPr>
              <w:t xml:space="preserve">for </w:t>
            </w:r>
            <w:r w:rsidRPr="004E0B50">
              <w:rPr>
                <w:b/>
                <w:bCs/>
                <w:sz w:val="19"/>
                <w:szCs w:val="19"/>
              </w:rPr>
              <w:t>stage I of the KIP</w:t>
            </w:r>
          </w:p>
        </w:tc>
        <w:tc>
          <w:tcPr>
            <w:tcW w:w="573" w:type="pct"/>
          </w:tcPr>
          <w:p w14:paraId="2AA62C86" w14:textId="3894FA24" w:rsidR="00743974" w:rsidRPr="004E0B50" w:rsidRDefault="00743974" w:rsidP="00DC1428">
            <w:pPr>
              <w:ind w:right="33"/>
              <w:jc w:val="right"/>
              <w:rPr>
                <w:b/>
                <w:bCs/>
                <w:sz w:val="19"/>
                <w:szCs w:val="19"/>
              </w:rPr>
            </w:pPr>
            <w:r w:rsidRPr="004E0B50">
              <w:rPr>
                <w:b/>
                <w:bCs/>
                <w:sz w:val="19"/>
                <w:szCs w:val="19"/>
              </w:rPr>
              <w:t>360,000</w:t>
            </w:r>
          </w:p>
        </w:tc>
        <w:tc>
          <w:tcPr>
            <w:tcW w:w="508" w:type="pct"/>
          </w:tcPr>
          <w:p w14:paraId="70FF27B6" w14:textId="2AB027C4" w:rsidR="00743974" w:rsidRPr="004E0B50" w:rsidRDefault="00743974" w:rsidP="00DC1428">
            <w:pPr>
              <w:ind w:right="33"/>
              <w:jc w:val="right"/>
              <w:rPr>
                <w:b/>
                <w:bCs/>
                <w:sz w:val="19"/>
                <w:szCs w:val="19"/>
              </w:rPr>
            </w:pPr>
            <w:r w:rsidRPr="004E0B50">
              <w:rPr>
                <w:b/>
                <w:bCs/>
                <w:sz w:val="19"/>
                <w:szCs w:val="19"/>
              </w:rPr>
              <w:t>325,000</w:t>
            </w:r>
          </w:p>
        </w:tc>
      </w:tr>
    </w:tbl>
    <w:p w14:paraId="382C1BBA" w14:textId="5CA6A580" w:rsidR="007912F7" w:rsidRPr="0091449E" w:rsidRDefault="00475E8F" w:rsidP="00291CBC">
      <w:pPr>
        <w:pStyle w:val="Heading1"/>
        <w:keepNext/>
        <w:numPr>
          <w:ilvl w:val="0"/>
          <w:numId w:val="0"/>
        </w:numPr>
        <w:spacing w:before="240"/>
        <w:rPr>
          <w:i/>
          <w:iCs/>
          <w:u w:val="single"/>
        </w:rPr>
      </w:pPr>
      <w:r>
        <w:rPr>
          <w:i/>
          <w:iCs/>
          <w:u w:val="single"/>
        </w:rPr>
        <w:t>M</w:t>
      </w:r>
      <w:r w:rsidR="007912F7" w:rsidRPr="0091449E">
        <w:rPr>
          <w:i/>
          <w:iCs/>
          <w:u w:val="single"/>
        </w:rPr>
        <w:t>anufacturing sectors</w:t>
      </w:r>
    </w:p>
    <w:p w14:paraId="2A0E0DCC" w14:textId="480D4FED" w:rsidR="001A7B14" w:rsidRPr="000F16FB" w:rsidRDefault="001439E0" w:rsidP="001A7B14">
      <w:pPr>
        <w:pStyle w:val="Heading1"/>
      </w:pPr>
      <w:r>
        <w:t>Within the timeframe of stage I of the KIP, t</w:t>
      </w:r>
      <w:r w:rsidR="001A7B14">
        <w:t xml:space="preserve">he Government of Cuba intends </w:t>
      </w:r>
      <w:r w:rsidR="0099383C">
        <w:t xml:space="preserve">to prepare and implement </w:t>
      </w:r>
      <w:r w:rsidR="001A7B14">
        <w:t>investment projects in</w:t>
      </w:r>
      <w:r w:rsidR="00B9123C">
        <w:t xml:space="preserve"> f</w:t>
      </w:r>
      <w:r w:rsidR="00226956">
        <w:t>our</w:t>
      </w:r>
      <w:r w:rsidR="00B9123C">
        <w:t xml:space="preserve"> </w:t>
      </w:r>
      <w:r w:rsidR="00226956">
        <w:t xml:space="preserve">RAC manufacturing </w:t>
      </w:r>
      <w:r w:rsidR="009271D2">
        <w:t>enterprises</w:t>
      </w:r>
      <w:r w:rsidR="00226956">
        <w:t xml:space="preserve"> and </w:t>
      </w:r>
      <w:r w:rsidR="002C37BA">
        <w:t xml:space="preserve">at </w:t>
      </w:r>
      <w:r w:rsidR="00226956">
        <w:t xml:space="preserve">one </w:t>
      </w:r>
      <w:r w:rsidR="00746D90">
        <w:t>PU</w:t>
      </w:r>
      <w:r w:rsidR="002C37BA">
        <w:t xml:space="preserve"> </w:t>
      </w:r>
      <w:r w:rsidR="001A7B14">
        <w:t>foam</w:t>
      </w:r>
      <w:r w:rsidR="009A111E">
        <w:t xml:space="preserve"> manufacturer</w:t>
      </w:r>
      <w:r w:rsidR="0099383C">
        <w:t xml:space="preserve">, and </w:t>
      </w:r>
      <w:r w:rsidR="002C37BA">
        <w:t xml:space="preserve">to </w:t>
      </w:r>
      <w:r w:rsidR="0099383C">
        <w:t xml:space="preserve">prepare </w:t>
      </w:r>
      <w:r w:rsidR="00475E8F">
        <w:t>an</w:t>
      </w:r>
      <w:r w:rsidR="0099383C">
        <w:t xml:space="preserve"> investment project for one</w:t>
      </w:r>
      <w:r w:rsidR="00E7033E">
        <w:t xml:space="preserve"> </w:t>
      </w:r>
      <w:r w:rsidR="001A7B14">
        <w:t xml:space="preserve">MDI manufacturing </w:t>
      </w:r>
      <w:r w:rsidR="0099383C">
        <w:t>enterprise</w:t>
      </w:r>
      <w:r w:rsidR="001A7B14">
        <w:t xml:space="preserve"> to be implemented during stage</w:t>
      </w:r>
      <w:r w:rsidR="002C37BA">
        <w:t> </w:t>
      </w:r>
      <w:r w:rsidR="0099383C">
        <w:t>I</w:t>
      </w:r>
      <w:r w:rsidR="001A7B14">
        <w:t>I.</w:t>
      </w:r>
      <w:r w:rsidR="0099383C">
        <w:t xml:space="preserve"> The enterprises to be assisted are listed in table </w:t>
      </w:r>
      <w:r w:rsidR="003256EF">
        <w:t>7</w:t>
      </w:r>
      <w:r w:rsidR="00CE49EB">
        <w:t>;</w:t>
      </w:r>
      <w:r w:rsidR="00185EA9">
        <w:t xml:space="preserve"> eligibility and project costs will be determined </w:t>
      </w:r>
      <w:r w:rsidR="002C37BA">
        <w:t>once</w:t>
      </w:r>
      <w:r w:rsidR="00185EA9">
        <w:t xml:space="preserve"> the projects are formulated.</w:t>
      </w:r>
    </w:p>
    <w:p w14:paraId="50C91A07" w14:textId="704A5525" w:rsidR="007912F7" w:rsidRPr="0099383C" w:rsidRDefault="007912F7" w:rsidP="007912F7">
      <w:pPr>
        <w:pStyle w:val="Heading1"/>
        <w:numPr>
          <w:ilvl w:val="0"/>
          <w:numId w:val="0"/>
        </w:numPr>
        <w:spacing w:before="240" w:after="0"/>
        <w:rPr>
          <w:b/>
          <w:bCs/>
          <w:lang w:val="en-US"/>
        </w:rPr>
      </w:pPr>
      <w:r w:rsidRPr="0099383C">
        <w:rPr>
          <w:b/>
          <w:bCs/>
        </w:rPr>
        <w:t xml:space="preserve">Table </w:t>
      </w:r>
      <w:r w:rsidR="003256EF">
        <w:rPr>
          <w:b/>
          <w:bCs/>
        </w:rPr>
        <w:t>7</w:t>
      </w:r>
      <w:r w:rsidRPr="0099383C">
        <w:rPr>
          <w:b/>
          <w:bCs/>
        </w:rPr>
        <w:t>.</w:t>
      </w:r>
      <w:r w:rsidRPr="0099383C">
        <w:rPr>
          <w:b/>
          <w:bCs/>
          <w:lang w:val="en-US"/>
        </w:rPr>
        <w:t xml:space="preserve"> </w:t>
      </w:r>
      <w:r w:rsidR="003038DC">
        <w:rPr>
          <w:b/>
          <w:bCs/>
          <w:lang w:val="en-US"/>
        </w:rPr>
        <w:t>Planned conversions in the m</w:t>
      </w:r>
      <w:r w:rsidRPr="0099383C">
        <w:rPr>
          <w:b/>
          <w:bCs/>
          <w:lang w:val="en-US"/>
        </w:rPr>
        <w:t xml:space="preserve">anufacturing sector under </w:t>
      </w:r>
      <w:r w:rsidR="00185EA9">
        <w:rPr>
          <w:b/>
          <w:bCs/>
          <w:lang w:val="en-US"/>
        </w:rPr>
        <w:t>stage I of the KIP</w:t>
      </w:r>
    </w:p>
    <w:tbl>
      <w:tblPr>
        <w:tblStyle w:val="TableGrid"/>
        <w:tblW w:w="5000" w:type="pct"/>
        <w:tblLook w:val="04A0" w:firstRow="1" w:lastRow="0" w:firstColumn="1" w:lastColumn="0" w:noHBand="0" w:noVBand="1"/>
      </w:tblPr>
      <w:tblGrid>
        <w:gridCol w:w="988"/>
        <w:gridCol w:w="2268"/>
        <w:gridCol w:w="3261"/>
        <w:gridCol w:w="2833"/>
      </w:tblGrid>
      <w:tr w:rsidR="007912F7" w:rsidRPr="0099383C" w14:paraId="02407F41" w14:textId="77777777" w:rsidTr="00C1788F">
        <w:trPr>
          <w:tblHeader/>
        </w:trPr>
        <w:tc>
          <w:tcPr>
            <w:tcW w:w="528" w:type="pct"/>
          </w:tcPr>
          <w:p w14:paraId="4DF85AEE" w14:textId="77777777" w:rsidR="007912F7" w:rsidRPr="0099383C" w:rsidRDefault="007912F7" w:rsidP="00190DEF">
            <w:pPr>
              <w:keepNext/>
              <w:jc w:val="center"/>
              <w:rPr>
                <w:rFonts w:cstheme="minorHAnsi"/>
                <w:b/>
                <w:bCs/>
                <w:sz w:val="20"/>
                <w:szCs w:val="20"/>
              </w:rPr>
            </w:pPr>
            <w:r w:rsidRPr="0099383C">
              <w:rPr>
                <w:rFonts w:cstheme="minorHAnsi"/>
                <w:b/>
                <w:bCs/>
                <w:sz w:val="20"/>
                <w:szCs w:val="20"/>
              </w:rPr>
              <w:t>Sector</w:t>
            </w:r>
          </w:p>
        </w:tc>
        <w:tc>
          <w:tcPr>
            <w:tcW w:w="1213" w:type="pct"/>
          </w:tcPr>
          <w:p w14:paraId="4BC534E0" w14:textId="77777777" w:rsidR="007912F7" w:rsidRPr="0099383C" w:rsidRDefault="007912F7" w:rsidP="00190DEF">
            <w:pPr>
              <w:keepNext/>
              <w:jc w:val="center"/>
              <w:rPr>
                <w:rFonts w:cstheme="minorHAnsi"/>
                <w:b/>
                <w:bCs/>
                <w:sz w:val="20"/>
                <w:szCs w:val="20"/>
              </w:rPr>
            </w:pPr>
            <w:r w:rsidRPr="0099383C">
              <w:rPr>
                <w:rFonts w:cstheme="minorHAnsi"/>
                <w:b/>
                <w:bCs/>
                <w:sz w:val="20"/>
                <w:szCs w:val="20"/>
              </w:rPr>
              <w:t>Enterprise</w:t>
            </w:r>
          </w:p>
        </w:tc>
        <w:tc>
          <w:tcPr>
            <w:tcW w:w="1744" w:type="pct"/>
          </w:tcPr>
          <w:p w14:paraId="678A5C19" w14:textId="77777777" w:rsidR="007912F7" w:rsidRPr="0099383C" w:rsidRDefault="007912F7" w:rsidP="00190DEF">
            <w:pPr>
              <w:keepNext/>
              <w:jc w:val="center"/>
              <w:rPr>
                <w:rFonts w:cstheme="minorHAnsi"/>
                <w:b/>
                <w:bCs/>
                <w:sz w:val="20"/>
                <w:szCs w:val="20"/>
              </w:rPr>
            </w:pPr>
            <w:r w:rsidRPr="0099383C">
              <w:rPr>
                <w:rFonts w:cstheme="minorHAnsi"/>
                <w:b/>
                <w:bCs/>
                <w:sz w:val="20"/>
                <w:szCs w:val="20"/>
              </w:rPr>
              <w:t>HFCs consumed</w:t>
            </w:r>
          </w:p>
        </w:tc>
        <w:tc>
          <w:tcPr>
            <w:tcW w:w="1516" w:type="pct"/>
          </w:tcPr>
          <w:p w14:paraId="41FC2C69" w14:textId="77777777" w:rsidR="007912F7" w:rsidRPr="0099383C" w:rsidRDefault="007912F7" w:rsidP="00190DEF">
            <w:pPr>
              <w:keepNext/>
              <w:jc w:val="center"/>
              <w:rPr>
                <w:rFonts w:cstheme="minorHAnsi"/>
                <w:b/>
                <w:bCs/>
                <w:sz w:val="20"/>
                <w:szCs w:val="20"/>
              </w:rPr>
            </w:pPr>
            <w:r w:rsidRPr="0099383C">
              <w:rPr>
                <w:rFonts w:cstheme="minorHAnsi"/>
                <w:b/>
                <w:bCs/>
                <w:sz w:val="20"/>
                <w:szCs w:val="20"/>
              </w:rPr>
              <w:t>Application</w:t>
            </w:r>
          </w:p>
        </w:tc>
      </w:tr>
      <w:tr w:rsidR="007912F7" w:rsidRPr="0099383C" w14:paraId="1C107315" w14:textId="77777777" w:rsidTr="00C1788F">
        <w:tc>
          <w:tcPr>
            <w:tcW w:w="528" w:type="pct"/>
            <w:vMerge w:val="restart"/>
          </w:tcPr>
          <w:p w14:paraId="3330FB62" w14:textId="251866CF" w:rsidR="007912F7" w:rsidRPr="0099383C" w:rsidRDefault="007912F7" w:rsidP="00190DEF">
            <w:pPr>
              <w:widowControl w:val="0"/>
              <w:rPr>
                <w:rFonts w:cstheme="minorHAnsi"/>
                <w:sz w:val="20"/>
                <w:szCs w:val="20"/>
              </w:rPr>
            </w:pPr>
            <w:r w:rsidRPr="0099383C">
              <w:rPr>
                <w:rFonts w:cstheme="minorHAnsi"/>
                <w:sz w:val="20"/>
                <w:szCs w:val="20"/>
              </w:rPr>
              <w:t>R</w:t>
            </w:r>
            <w:r w:rsidR="00475E8F">
              <w:rPr>
                <w:rFonts w:cstheme="minorHAnsi"/>
                <w:sz w:val="20"/>
                <w:szCs w:val="20"/>
              </w:rPr>
              <w:t>AC</w:t>
            </w:r>
          </w:p>
        </w:tc>
        <w:tc>
          <w:tcPr>
            <w:tcW w:w="1213" w:type="pct"/>
          </w:tcPr>
          <w:p w14:paraId="7928A2C8" w14:textId="77777777" w:rsidR="007912F7" w:rsidRPr="0099383C" w:rsidRDefault="007912F7" w:rsidP="00190DEF">
            <w:pPr>
              <w:widowControl w:val="0"/>
              <w:rPr>
                <w:rFonts w:cstheme="minorHAnsi"/>
                <w:sz w:val="20"/>
                <w:szCs w:val="20"/>
              </w:rPr>
            </w:pPr>
            <w:proofErr w:type="spellStart"/>
            <w:r w:rsidRPr="0099383C">
              <w:rPr>
                <w:rFonts w:cstheme="minorHAnsi"/>
                <w:sz w:val="20"/>
                <w:szCs w:val="20"/>
              </w:rPr>
              <w:t>Frioclima</w:t>
            </w:r>
            <w:proofErr w:type="spellEnd"/>
          </w:p>
        </w:tc>
        <w:tc>
          <w:tcPr>
            <w:tcW w:w="1744" w:type="pct"/>
          </w:tcPr>
          <w:p w14:paraId="26F9DE1A" w14:textId="77777777" w:rsidR="007912F7" w:rsidRPr="0099383C" w:rsidRDefault="007912F7" w:rsidP="00190DEF">
            <w:pPr>
              <w:widowControl w:val="0"/>
              <w:rPr>
                <w:rFonts w:cstheme="minorHAnsi"/>
                <w:sz w:val="20"/>
                <w:szCs w:val="20"/>
              </w:rPr>
            </w:pPr>
            <w:r w:rsidRPr="0099383C">
              <w:rPr>
                <w:rFonts w:cstheme="minorHAnsi"/>
                <w:sz w:val="20"/>
                <w:szCs w:val="20"/>
              </w:rPr>
              <w:t>HFC-134a</w:t>
            </w:r>
          </w:p>
        </w:tc>
        <w:tc>
          <w:tcPr>
            <w:tcW w:w="1516" w:type="pct"/>
          </w:tcPr>
          <w:p w14:paraId="5ACA4045" w14:textId="23A1B986" w:rsidR="007912F7" w:rsidRPr="0099383C" w:rsidRDefault="007912F7" w:rsidP="00190DEF">
            <w:pPr>
              <w:widowControl w:val="0"/>
              <w:jc w:val="left"/>
              <w:rPr>
                <w:rFonts w:cstheme="minorHAnsi"/>
                <w:sz w:val="20"/>
                <w:szCs w:val="20"/>
              </w:rPr>
            </w:pPr>
            <w:r w:rsidRPr="0099383C">
              <w:rPr>
                <w:rFonts w:cstheme="minorHAnsi"/>
                <w:sz w:val="20"/>
                <w:szCs w:val="20"/>
              </w:rPr>
              <w:t xml:space="preserve">Chillers, </w:t>
            </w:r>
            <w:r w:rsidR="00E21F29">
              <w:rPr>
                <w:rFonts w:cstheme="minorHAnsi"/>
                <w:sz w:val="20"/>
                <w:szCs w:val="20"/>
              </w:rPr>
              <w:t xml:space="preserve">split </w:t>
            </w:r>
            <w:r w:rsidRPr="0099383C">
              <w:rPr>
                <w:rFonts w:cstheme="minorHAnsi"/>
                <w:sz w:val="20"/>
                <w:szCs w:val="20"/>
              </w:rPr>
              <w:t>air conditioners</w:t>
            </w:r>
          </w:p>
        </w:tc>
      </w:tr>
      <w:tr w:rsidR="007912F7" w:rsidRPr="0099383C" w14:paraId="44C47013" w14:textId="77777777" w:rsidTr="00C1788F">
        <w:tc>
          <w:tcPr>
            <w:tcW w:w="528" w:type="pct"/>
            <w:vMerge/>
          </w:tcPr>
          <w:p w14:paraId="3E1BA234" w14:textId="77777777" w:rsidR="007912F7" w:rsidRPr="0099383C" w:rsidRDefault="007912F7" w:rsidP="00190DEF">
            <w:pPr>
              <w:widowControl w:val="0"/>
              <w:rPr>
                <w:rFonts w:cstheme="minorHAnsi"/>
                <w:sz w:val="20"/>
                <w:szCs w:val="20"/>
              </w:rPr>
            </w:pPr>
          </w:p>
        </w:tc>
        <w:tc>
          <w:tcPr>
            <w:tcW w:w="1213" w:type="pct"/>
          </w:tcPr>
          <w:p w14:paraId="452A79DC" w14:textId="77777777" w:rsidR="007912F7" w:rsidRPr="0099383C" w:rsidRDefault="007912F7" w:rsidP="00190DEF">
            <w:pPr>
              <w:widowControl w:val="0"/>
              <w:rPr>
                <w:rFonts w:cstheme="minorHAnsi"/>
                <w:sz w:val="20"/>
                <w:szCs w:val="20"/>
              </w:rPr>
            </w:pPr>
            <w:r w:rsidRPr="0099383C">
              <w:rPr>
                <w:rFonts w:cstheme="minorHAnsi"/>
                <w:sz w:val="20"/>
                <w:szCs w:val="20"/>
              </w:rPr>
              <w:t>Caribbean Refrigeration</w:t>
            </w:r>
          </w:p>
        </w:tc>
        <w:tc>
          <w:tcPr>
            <w:tcW w:w="1744" w:type="pct"/>
          </w:tcPr>
          <w:p w14:paraId="0991C604" w14:textId="77777777" w:rsidR="007912F7" w:rsidRPr="0099383C" w:rsidRDefault="007912F7" w:rsidP="00190DEF">
            <w:pPr>
              <w:widowControl w:val="0"/>
              <w:rPr>
                <w:rFonts w:cstheme="minorHAnsi"/>
                <w:sz w:val="20"/>
                <w:szCs w:val="20"/>
              </w:rPr>
            </w:pPr>
            <w:r w:rsidRPr="0099383C">
              <w:rPr>
                <w:rFonts w:cstheme="minorHAnsi"/>
                <w:sz w:val="20"/>
                <w:szCs w:val="20"/>
              </w:rPr>
              <w:t>HFC-134a, R-404A</w:t>
            </w:r>
          </w:p>
        </w:tc>
        <w:tc>
          <w:tcPr>
            <w:tcW w:w="1516" w:type="pct"/>
          </w:tcPr>
          <w:p w14:paraId="386639CE" w14:textId="77777777" w:rsidR="007912F7" w:rsidRPr="0099383C" w:rsidRDefault="007912F7" w:rsidP="00190DEF">
            <w:pPr>
              <w:widowControl w:val="0"/>
              <w:jc w:val="left"/>
              <w:rPr>
                <w:rFonts w:cstheme="minorHAnsi"/>
                <w:sz w:val="20"/>
                <w:szCs w:val="20"/>
              </w:rPr>
            </w:pPr>
            <w:r w:rsidRPr="0099383C">
              <w:rPr>
                <w:rFonts w:cstheme="minorHAnsi"/>
                <w:sz w:val="20"/>
                <w:szCs w:val="20"/>
              </w:rPr>
              <w:t>Cold rooms, freezers</w:t>
            </w:r>
          </w:p>
        </w:tc>
      </w:tr>
      <w:tr w:rsidR="007912F7" w:rsidRPr="0099383C" w14:paraId="4D1EE72C" w14:textId="77777777" w:rsidTr="00C1788F">
        <w:tc>
          <w:tcPr>
            <w:tcW w:w="528" w:type="pct"/>
            <w:vMerge/>
          </w:tcPr>
          <w:p w14:paraId="3F0C5362" w14:textId="77777777" w:rsidR="007912F7" w:rsidRPr="0099383C" w:rsidRDefault="007912F7" w:rsidP="00190DEF">
            <w:pPr>
              <w:widowControl w:val="0"/>
              <w:rPr>
                <w:rFonts w:cstheme="minorHAnsi"/>
                <w:sz w:val="20"/>
                <w:szCs w:val="20"/>
              </w:rPr>
            </w:pPr>
          </w:p>
        </w:tc>
        <w:tc>
          <w:tcPr>
            <w:tcW w:w="1213" w:type="pct"/>
          </w:tcPr>
          <w:p w14:paraId="56E79F35" w14:textId="77777777" w:rsidR="007912F7" w:rsidRPr="0099383C" w:rsidRDefault="007912F7" w:rsidP="00190DEF">
            <w:pPr>
              <w:widowControl w:val="0"/>
              <w:rPr>
                <w:rFonts w:cstheme="minorHAnsi"/>
                <w:sz w:val="20"/>
                <w:szCs w:val="20"/>
              </w:rPr>
            </w:pPr>
            <w:r w:rsidRPr="0099383C">
              <w:rPr>
                <w:rFonts w:cstheme="minorHAnsi"/>
                <w:sz w:val="20"/>
                <w:szCs w:val="20"/>
              </w:rPr>
              <w:t>INPUD</w:t>
            </w:r>
          </w:p>
        </w:tc>
        <w:tc>
          <w:tcPr>
            <w:tcW w:w="1744" w:type="pct"/>
          </w:tcPr>
          <w:p w14:paraId="0ED38E79" w14:textId="77777777" w:rsidR="007912F7" w:rsidRPr="0099383C" w:rsidRDefault="007912F7" w:rsidP="00190DEF">
            <w:pPr>
              <w:widowControl w:val="0"/>
              <w:rPr>
                <w:rFonts w:cstheme="minorHAnsi"/>
                <w:sz w:val="20"/>
                <w:szCs w:val="20"/>
              </w:rPr>
            </w:pPr>
            <w:r w:rsidRPr="0099383C">
              <w:rPr>
                <w:rFonts w:cstheme="minorHAnsi"/>
                <w:sz w:val="20"/>
                <w:szCs w:val="20"/>
              </w:rPr>
              <w:t>HFC-134a</w:t>
            </w:r>
          </w:p>
        </w:tc>
        <w:tc>
          <w:tcPr>
            <w:tcW w:w="1516" w:type="pct"/>
          </w:tcPr>
          <w:p w14:paraId="650D5FBE" w14:textId="77777777" w:rsidR="007912F7" w:rsidRPr="0099383C" w:rsidRDefault="007912F7" w:rsidP="00190DEF">
            <w:pPr>
              <w:widowControl w:val="0"/>
              <w:jc w:val="left"/>
              <w:rPr>
                <w:rFonts w:cstheme="minorHAnsi"/>
                <w:sz w:val="20"/>
                <w:szCs w:val="20"/>
              </w:rPr>
            </w:pPr>
            <w:r w:rsidRPr="0099383C">
              <w:rPr>
                <w:rFonts w:cstheme="minorHAnsi"/>
                <w:sz w:val="20"/>
                <w:szCs w:val="20"/>
              </w:rPr>
              <w:t>Domestic refrigerators</w:t>
            </w:r>
          </w:p>
        </w:tc>
      </w:tr>
      <w:tr w:rsidR="007912F7" w:rsidRPr="0099383C" w14:paraId="35729DFE" w14:textId="77777777" w:rsidTr="00C1788F">
        <w:tc>
          <w:tcPr>
            <w:tcW w:w="528" w:type="pct"/>
            <w:vMerge/>
          </w:tcPr>
          <w:p w14:paraId="35975315" w14:textId="77777777" w:rsidR="007912F7" w:rsidRPr="0099383C" w:rsidRDefault="007912F7" w:rsidP="00190DEF">
            <w:pPr>
              <w:widowControl w:val="0"/>
              <w:rPr>
                <w:rFonts w:cstheme="minorHAnsi"/>
                <w:sz w:val="20"/>
                <w:szCs w:val="20"/>
              </w:rPr>
            </w:pPr>
          </w:p>
        </w:tc>
        <w:tc>
          <w:tcPr>
            <w:tcW w:w="1213" w:type="pct"/>
          </w:tcPr>
          <w:p w14:paraId="095B2D24" w14:textId="77777777" w:rsidR="007912F7" w:rsidRPr="0099383C" w:rsidRDefault="007912F7" w:rsidP="00190DEF">
            <w:pPr>
              <w:widowControl w:val="0"/>
              <w:rPr>
                <w:rFonts w:cstheme="minorHAnsi"/>
                <w:sz w:val="20"/>
                <w:szCs w:val="20"/>
              </w:rPr>
            </w:pPr>
            <w:r w:rsidRPr="0099383C">
              <w:rPr>
                <w:rFonts w:cstheme="minorHAnsi"/>
                <w:sz w:val="20"/>
                <w:szCs w:val="20"/>
              </w:rPr>
              <w:t>SEGERE</w:t>
            </w:r>
          </w:p>
        </w:tc>
        <w:tc>
          <w:tcPr>
            <w:tcW w:w="1744" w:type="pct"/>
          </w:tcPr>
          <w:p w14:paraId="09DF6FC2" w14:textId="77777777" w:rsidR="007912F7" w:rsidRPr="0099383C" w:rsidRDefault="007912F7" w:rsidP="00190DEF">
            <w:pPr>
              <w:widowControl w:val="0"/>
              <w:rPr>
                <w:rFonts w:cstheme="minorHAnsi"/>
                <w:sz w:val="20"/>
                <w:szCs w:val="20"/>
              </w:rPr>
            </w:pPr>
            <w:r w:rsidRPr="0099383C">
              <w:rPr>
                <w:rFonts w:cstheme="minorHAnsi"/>
                <w:sz w:val="20"/>
                <w:szCs w:val="20"/>
              </w:rPr>
              <w:t>HFC-134a</w:t>
            </w:r>
          </w:p>
        </w:tc>
        <w:tc>
          <w:tcPr>
            <w:tcW w:w="1516" w:type="pct"/>
          </w:tcPr>
          <w:p w14:paraId="5BCF295C" w14:textId="77777777" w:rsidR="007912F7" w:rsidRPr="0099383C" w:rsidRDefault="007912F7" w:rsidP="00190DEF">
            <w:pPr>
              <w:widowControl w:val="0"/>
              <w:jc w:val="left"/>
              <w:rPr>
                <w:rFonts w:cstheme="minorHAnsi"/>
                <w:sz w:val="20"/>
                <w:szCs w:val="20"/>
                <w:lang w:val="en-US"/>
              </w:rPr>
            </w:pPr>
            <w:r w:rsidRPr="0099383C">
              <w:rPr>
                <w:rFonts w:cstheme="minorHAnsi"/>
                <w:sz w:val="20"/>
                <w:szCs w:val="20"/>
                <w:lang w:val="en-US"/>
              </w:rPr>
              <w:t>Drinking fountains, water boxes</w:t>
            </w:r>
          </w:p>
        </w:tc>
      </w:tr>
      <w:tr w:rsidR="00226956" w:rsidRPr="0099383C" w14:paraId="6C371A85" w14:textId="77777777" w:rsidTr="00C1788F">
        <w:tc>
          <w:tcPr>
            <w:tcW w:w="528" w:type="pct"/>
          </w:tcPr>
          <w:p w14:paraId="1316DF40" w14:textId="77777777" w:rsidR="00226956" w:rsidRPr="0099383C" w:rsidRDefault="00226956" w:rsidP="00303D9B">
            <w:pPr>
              <w:widowControl w:val="0"/>
              <w:rPr>
                <w:rFonts w:cstheme="minorHAnsi"/>
                <w:sz w:val="20"/>
                <w:szCs w:val="20"/>
              </w:rPr>
            </w:pPr>
            <w:r w:rsidRPr="0099383C">
              <w:rPr>
                <w:rFonts w:cstheme="minorHAnsi"/>
                <w:sz w:val="20"/>
                <w:szCs w:val="20"/>
              </w:rPr>
              <w:t>PU foam</w:t>
            </w:r>
          </w:p>
        </w:tc>
        <w:tc>
          <w:tcPr>
            <w:tcW w:w="1213" w:type="pct"/>
          </w:tcPr>
          <w:p w14:paraId="6F7F519F" w14:textId="77777777" w:rsidR="00226956" w:rsidRPr="0099383C" w:rsidRDefault="00226956" w:rsidP="00303D9B">
            <w:pPr>
              <w:widowControl w:val="0"/>
              <w:rPr>
                <w:rFonts w:cstheme="minorHAnsi"/>
                <w:sz w:val="20"/>
                <w:szCs w:val="20"/>
              </w:rPr>
            </w:pPr>
            <w:proofErr w:type="spellStart"/>
            <w:r w:rsidRPr="0099383C">
              <w:rPr>
                <w:rFonts w:cstheme="minorHAnsi"/>
                <w:sz w:val="20"/>
                <w:szCs w:val="20"/>
              </w:rPr>
              <w:t>Rensol</w:t>
            </w:r>
            <w:proofErr w:type="spellEnd"/>
          </w:p>
        </w:tc>
        <w:tc>
          <w:tcPr>
            <w:tcW w:w="1744" w:type="pct"/>
          </w:tcPr>
          <w:p w14:paraId="026B2385" w14:textId="6C41D9BC" w:rsidR="00226956" w:rsidRPr="0099383C" w:rsidRDefault="00226956" w:rsidP="00E21F29">
            <w:pPr>
              <w:widowControl w:val="0"/>
              <w:jc w:val="left"/>
              <w:rPr>
                <w:rFonts w:cstheme="minorHAnsi"/>
                <w:sz w:val="20"/>
                <w:szCs w:val="20"/>
                <w:lang w:val="en-US"/>
              </w:rPr>
            </w:pPr>
            <w:r w:rsidRPr="0099383C">
              <w:rPr>
                <w:rFonts w:cstheme="minorHAnsi"/>
                <w:sz w:val="20"/>
                <w:szCs w:val="20"/>
                <w:lang w:val="en-US"/>
              </w:rPr>
              <w:t>HFC-365mfc/HFC-227ea</w:t>
            </w:r>
            <w:r w:rsidR="00E21F29">
              <w:rPr>
                <w:rFonts w:cstheme="minorHAnsi"/>
                <w:sz w:val="20"/>
                <w:szCs w:val="20"/>
                <w:lang w:val="en-US"/>
              </w:rPr>
              <w:t xml:space="preserve"> </w:t>
            </w:r>
            <w:r>
              <w:rPr>
                <w:rFonts w:cstheme="minorHAnsi"/>
                <w:sz w:val="20"/>
                <w:szCs w:val="20"/>
                <w:lang w:val="en-US"/>
              </w:rPr>
              <w:t>contained in imported pre</w:t>
            </w:r>
            <w:r w:rsidR="00E21F29">
              <w:rPr>
                <w:rFonts w:cstheme="minorHAnsi"/>
                <w:sz w:val="20"/>
                <w:szCs w:val="20"/>
                <w:lang w:val="en-US"/>
              </w:rPr>
              <w:noBreakHyphen/>
            </w:r>
            <w:r>
              <w:rPr>
                <w:rFonts w:cstheme="minorHAnsi"/>
                <w:sz w:val="20"/>
                <w:szCs w:val="20"/>
                <w:lang w:val="en-US"/>
              </w:rPr>
              <w:t>blended</w:t>
            </w:r>
            <w:r w:rsidRPr="0099383C">
              <w:rPr>
                <w:rFonts w:cstheme="minorHAnsi"/>
                <w:sz w:val="20"/>
                <w:szCs w:val="20"/>
                <w:lang w:val="en-US"/>
              </w:rPr>
              <w:t xml:space="preserve"> polyol</w:t>
            </w:r>
            <w:r>
              <w:rPr>
                <w:rFonts w:cstheme="minorHAnsi"/>
                <w:sz w:val="20"/>
                <w:szCs w:val="20"/>
                <w:lang w:val="en-US"/>
              </w:rPr>
              <w:t>s</w:t>
            </w:r>
          </w:p>
        </w:tc>
        <w:tc>
          <w:tcPr>
            <w:tcW w:w="1516" w:type="pct"/>
          </w:tcPr>
          <w:p w14:paraId="633E6860" w14:textId="77777777" w:rsidR="00226956" w:rsidRPr="0099383C" w:rsidRDefault="00226956" w:rsidP="00303D9B">
            <w:pPr>
              <w:widowControl w:val="0"/>
              <w:jc w:val="left"/>
              <w:rPr>
                <w:rFonts w:cstheme="minorHAnsi"/>
                <w:sz w:val="20"/>
                <w:szCs w:val="20"/>
              </w:rPr>
            </w:pPr>
            <w:r w:rsidRPr="0099383C">
              <w:rPr>
                <w:rFonts w:cstheme="minorHAnsi"/>
                <w:sz w:val="20"/>
                <w:szCs w:val="20"/>
              </w:rPr>
              <w:t>Solar heaters</w:t>
            </w:r>
          </w:p>
        </w:tc>
      </w:tr>
      <w:tr w:rsidR="0099383C" w:rsidRPr="0099383C" w14:paraId="181D77A5" w14:textId="77777777" w:rsidTr="00C1788F">
        <w:tc>
          <w:tcPr>
            <w:tcW w:w="528" w:type="pct"/>
          </w:tcPr>
          <w:p w14:paraId="457ECA41" w14:textId="39E26F41" w:rsidR="0099383C" w:rsidRPr="0099383C" w:rsidRDefault="00783D37" w:rsidP="00190DEF">
            <w:pPr>
              <w:widowControl w:val="0"/>
              <w:rPr>
                <w:rFonts w:cstheme="minorHAnsi"/>
                <w:sz w:val="20"/>
                <w:szCs w:val="20"/>
              </w:rPr>
            </w:pPr>
            <w:r>
              <w:rPr>
                <w:rFonts w:cstheme="minorHAnsi"/>
                <w:sz w:val="20"/>
                <w:szCs w:val="20"/>
              </w:rPr>
              <w:t>Aerosol</w:t>
            </w:r>
            <w:r w:rsidR="00475E8F">
              <w:rPr>
                <w:rFonts w:cstheme="minorHAnsi"/>
                <w:sz w:val="20"/>
                <w:szCs w:val="20"/>
              </w:rPr>
              <w:t>*</w:t>
            </w:r>
          </w:p>
        </w:tc>
        <w:tc>
          <w:tcPr>
            <w:tcW w:w="1213" w:type="pct"/>
          </w:tcPr>
          <w:p w14:paraId="2C21FE2D" w14:textId="6CFB2BAE" w:rsidR="0099383C" w:rsidRPr="0099383C" w:rsidRDefault="0099383C" w:rsidP="00190DEF">
            <w:pPr>
              <w:widowControl w:val="0"/>
              <w:rPr>
                <w:rFonts w:cstheme="minorHAnsi"/>
                <w:sz w:val="20"/>
                <w:szCs w:val="20"/>
              </w:rPr>
            </w:pPr>
            <w:proofErr w:type="spellStart"/>
            <w:r>
              <w:rPr>
                <w:rFonts w:cstheme="minorHAnsi"/>
                <w:sz w:val="20"/>
                <w:szCs w:val="20"/>
              </w:rPr>
              <w:t>BioCubaFarma</w:t>
            </w:r>
            <w:proofErr w:type="spellEnd"/>
          </w:p>
        </w:tc>
        <w:tc>
          <w:tcPr>
            <w:tcW w:w="1744" w:type="pct"/>
          </w:tcPr>
          <w:p w14:paraId="2F20C0AB" w14:textId="0B82ACDB" w:rsidR="0099383C" w:rsidRPr="0099383C" w:rsidRDefault="0099383C" w:rsidP="00190DEF">
            <w:pPr>
              <w:widowControl w:val="0"/>
              <w:rPr>
                <w:rFonts w:cstheme="minorHAnsi"/>
                <w:sz w:val="20"/>
                <w:szCs w:val="20"/>
              </w:rPr>
            </w:pPr>
            <w:r>
              <w:rPr>
                <w:rFonts w:cstheme="minorHAnsi"/>
                <w:sz w:val="20"/>
                <w:szCs w:val="20"/>
              </w:rPr>
              <w:t>HFC-134a</w:t>
            </w:r>
          </w:p>
        </w:tc>
        <w:tc>
          <w:tcPr>
            <w:tcW w:w="1516" w:type="pct"/>
          </w:tcPr>
          <w:p w14:paraId="168C1C11" w14:textId="27A1E94D" w:rsidR="0099383C" w:rsidRPr="0099383C" w:rsidRDefault="00783D37" w:rsidP="00190DEF">
            <w:pPr>
              <w:widowControl w:val="0"/>
              <w:jc w:val="left"/>
              <w:rPr>
                <w:rFonts w:cstheme="minorHAnsi"/>
                <w:sz w:val="20"/>
                <w:szCs w:val="20"/>
                <w:lang w:val="en-US"/>
              </w:rPr>
            </w:pPr>
            <w:r>
              <w:rPr>
                <w:rFonts w:cstheme="minorHAnsi"/>
                <w:sz w:val="20"/>
                <w:szCs w:val="20"/>
                <w:lang w:val="en-US"/>
              </w:rPr>
              <w:t>MDIs</w:t>
            </w:r>
          </w:p>
        </w:tc>
      </w:tr>
    </w:tbl>
    <w:p w14:paraId="11074A9D" w14:textId="1B97739E" w:rsidR="0099383C" w:rsidRPr="00291CBC" w:rsidRDefault="00475E8F" w:rsidP="00C1788F">
      <w:pPr>
        <w:pStyle w:val="Heading1"/>
        <w:numPr>
          <w:ilvl w:val="0"/>
          <w:numId w:val="0"/>
        </w:numPr>
        <w:spacing w:before="40"/>
        <w:rPr>
          <w:sz w:val="19"/>
          <w:szCs w:val="19"/>
        </w:rPr>
      </w:pPr>
      <w:r w:rsidRPr="00291CBC">
        <w:rPr>
          <w:sz w:val="19"/>
          <w:szCs w:val="19"/>
        </w:rPr>
        <w:t>*To be formulated in stage I and implemented in stage II</w:t>
      </w:r>
    </w:p>
    <w:p w14:paraId="07C1DF3C" w14:textId="6FEF1413" w:rsidR="004D5A23" w:rsidRPr="00AF0B8F" w:rsidRDefault="004D5A23" w:rsidP="00C1788F">
      <w:pPr>
        <w:spacing w:before="240" w:after="240"/>
        <w:rPr>
          <w:i/>
          <w:iCs/>
        </w:rPr>
      </w:pPr>
      <w:r w:rsidRPr="00AF0B8F">
        <w:rPr>
          <w:i/>
          <w:iCs/>
        </w:rPr>
        <w:t xml:space="preserve">Project </w:t>
      </w:r>
      <w:r w:rsidR="00652B69" w:rsidRPr="00AF0B8F">
        <w:rPr>
          <w:i/>
          <w:iCs/>
        </w:rPr>
        <w:t xml:space="preserve">implementation, </w:t>
      </w:r>
      <w:r w:rsidR="00313D30" w:rsidRPr="00AF0B8F">
        <w:rPr>
          <w:i/>
          <w:iCs/>
        </w:rPr>
        <w:t>coordination,</w:t>
      </w:r>
      <w:r w:rsidRPr="00AF0B8F">
        <w:rPr>
          <w:i/>
          <w:iCs/>
        </w:rPr>
        <w:t xml:space="preserve"> and monitoring</w:t>
      </w:r>
    </w:p>
    <w:p w14:paraId="1785AF06" w14:textId="1E7F3AEC" w:rsidR="00313D30" w:rsidRDefault="00783D37" w:rsidP="00005956">
      <w:pPr>
        <w:pStyle w:val="Heading1"/>
      </w:pPr>
      <w:r>
        <w:t xml:space="preserve">The implementation of stage I of the KIP will be coordinated </w:t>
      </w:r>
      <w:r w:rsidR="00D56CBE">
        <w:t xml:space="preserve">by CITMA </w:t>
      </w:r>
      <w:r>
        <w:t>through OTOZ</w:t>
      </w:r>
      <w:r w:rsidR="00D56CBE">
        <w:t xml:space="preserve">, </w:t>
      </w:r>
      <w:r w:rsidR="007C2FF3">
        <w:t xml:space="preserve">which will be </w:t>
      </w:r>
      <w:r w:rsidR="00D56CBE">
        <w:t>responsible for</w:t>
      </w:r>
      <w:r w:rsidR="0099383C">
        <w:t xml:space="preserve"> </w:t>
      </w:r>
      <w:r w:rsidR="00301B01">
        <w:t>establish</w:t>
      </w:r>
      <w:r w:rsidR="00D56CBE">
        <w:t>ing the</w:t>
      </w:r>
      <w:r w:rsidR="00263B83">
        <w:t xml:space="preserve"> relevant </w:t>
      </w:r>
      <w:r w:rsidR="00301B01">
        <w:t>work plans, prepar</w:t>
      </w:r>
      <w:r w:rsidR="00D56CBE">
        <w:t>ing</w:t>
      </w:r>
      <w:r w:rsidR="00301B01">
        <w:t xml:space="preserve"> annual </w:t>
      </w:r>
      <w:r w:rsidR="00E21F29">
        <w:t>budgets,</w:t>
      </w:r>
      <w:r w:rsidR="00301B01">
        <w:t xml:space="preserve"> and manag</w:t>
      </w:r>
      <w:r w:rsidR="00D56CBE">
        <w:t>ing</w:t>
      </w:r>
      <w:r w:rsidR="00301B01">
        <w:t xml:space="preserve"> their inclusion in the National Economy Plan, follow</w:t>
      </w:r>
      <w:r w:rsidR="00D56CBE">
        <w:t>ing</w:t>
      </w:r>
      <w:r w:rsidR="00301B01">
        <w:t xml:space="preserve"> up on </w:t>
      </w:r>
      <w:r w:rsidR="00263B83">
        <w:t>work plan</w:t>
      </w:r>
      <w:r w:rsidR="007C2FF3">
        <w:t>s’</w:t>
      </w:r>
      <w:r w:rsidR="00263B83">
        <w:t xml:space="preserve"> </w:t>
      </w:r>
      <w:r w:rsidR="00301B01">
        <w:t>implementation and compliance with commitments, and prepar</w:t>
      </w:r>
      <w:r w:rsidR="00D56CBE">
        <w:t>i</w:t>
      </w:r>
      <w:r w:rsidR="007C2FF3">
        <w:t>ng</w:t>
      </w:r>
      <w:r w:rsidR="00301B01">
        <w:t xml:space="preserve"> periodic reports.</w:t>
      </w:r>
      <w:r w:rsidR="00301B01" w:rsidRPr="00313D30">
        <w:t xml:space="preserve"> </w:t>
      </w:r>
      <w:r w:rsidR="00301B01">
        <w:t xml:space="preserve">Other bodies </w:t>
      </w:r>
      <w:r w:rsidR="00475E8F">
        <w:t>involved</w:t>
      </w:r>
      <w:r w:rsidR="00301B01">
        <w:t xml:space="preserve"> in the KIP include t</w:t>
      </w:r>
      <w:r w:rsidR="00313D30">
        <w:t xml:space="preserve">he </w:t>
      </w:r>
      <w:r w:rsidR="007C2FF3">
        <w:t xml:space="preserve">Customs Department </w:t>
      </w:r>
      <w:r w:rsidR="00475E8F">
        <w:t>and</w:t>
      </w:r>
      <w:r w:rsidR="00313D30">
        <w:t xml:space="preserve"> the </w:t>
      </w:r>
      <w:r w:rsidR="00263B83">
        <w:t>M</w:t>
      </w:r>
      <w:r w:rsidR="00301B01">
        <w:t xml:space="preserve">inistries of </w:t>
      </w:r>
      <w:r w:rsidR="00263B83">
        <w:t>E</w:t>
      </w:r>
      <w:r w:rsidR="00313D30">
        <w:t xml:space="preserve">ducation, </w:t>
      </w:r>
      <w:r w:rsidR="00263B83">
        <w:t>E</w:t>
      </w:r>
      <w:r w:rsidR="00301B01">
        <w:t xml:space="preserve">nergy and </w:t>
      </w:r>
      <w:r w:rsidR="00263B83">
        <w:t>M</w:t>
      </w:r>
      <w:r w:rsidR="00301B01">
        <w:t xml:space="preserve">ines, </w:t>
      </w:r>
      <w:r w:rsidR="00263B83">
        <w:t>D</w:t>
      </w:r>
      <w:r w:rsidR="00301B01">
        <w:t xml:space="preserve">omestic </w:t>
      </w:r>
      <w:r w:rsidR="00263B83">
        <w:t>T</w:t>
      </w:r>
      <w:r w:rsidR="00301B01">
        <w:t xml:space="preserve">rade, and </w:t>
      </w:r>
      <w:r w:rsidR="00263B83">
        <w:t>F</w:t>
      </w:r>
      <w:r w:rsidR="00301B01">
        <w:t xml:space="preserve">oreign </w:t>
      </w:r>
      <w:r w:rsidR="00263B83">
        <w:t>A</w:t>
      </w:r>
      <w:r w:rsidR="00301B01">
        <w:t>ffairs.</w:t>
      </w:r>
    </w:p>
    <w:p w14:paraId="4B1A1A46" w14:textId="61AEE1B8" w:rsidR="004D5A23" w:rsidRPr="00E1707E" w:rsidRDefault="004D5A23" w:rsidP="0027298C">
      <w:pPr>
        <w:keepNext/>
        <w:suppressAutoHyphens/>
        <w:spacing w:before="240" w:after="240"/>
        <w:rPr>
          <w:i/>
        </w:rPr>
      </w:pPr>
      <w:r w:rsidRPr="00E1707E">
        <w:rPr>
          <w:i/>
        </w:rPr>
        <w:t>Gender policy implementation</w:t>
      </w:r>
    </w:p>
    <w:p w14:paraId="1AD8DA89" w14:textId="272ECCDD" w:rsidR="004A66F0" w:rsidRPr="004A66F0" w:rsidRDefault="00301B01" w:rsidP="004A66F0">
      <w:pPr>
        <w:pStyle w:val="Heading1"/>
        <w:rPr>
          <w:rFonts w:cstheme="minorHAnsi"/>
          <w:lang w:val="en-US"/>
        </w:rPr>
      </w:pPr>
      <w:r>
        <w:rPr>
          <w:lang w:val="en-US"/>
        </w:rPr>
        <w:t>Through the implementation of the KIP</w:t>
      </w:r>
      <w:r w:rsidR="00263B83">
        <w:rPr>
          <w:lang w:val="en-US"/>
        </w:rPr>
        <w:t>,</w:t>
      </w:r>
      <w:r>
        <w:rPr>
          <w:lang w:val="en-US"/>
        </w:rPr>
        <w:t xml:space="preserve"> the </w:t>
      </w:r>
      <w:r w:rsidR="004A66F0" w:rsidRPr="004A66F0">
        <w:rPr>
          <w:lang w:val="en-US"/>
        </w:rPr>
        <w:t xml:space="preserve">Government of </w:t>
      </w:r>
      <w:r w:rsidR="004A66F0" w:rsidRPr="004A66F0">
        <w:rPr>
          <w:rFonts w:cstheme="minorHAnsi"/>
          <w:lang w:val="en-US"/>
        </w:rPr>
        <w:t xml:space="preserve">Cuba </w:t>
      </w:r>
      <w:r>
        <w:rPr>
          <w:rFonts w:cstheme="minorHAnsi"/>
          <w:lang w:val="en-US"/>
        </w:rPr>
        <w:t xml:space="preserve">will continue addressing and reducing </w:t>
      </w:r>
      <w:r w:rsidR="004A66F0" w:rsidRPr="004A66F0">
        <w:rPr>
          <w:rFonts w:cstheme="minorHAnsi"/>
          <w:lang w:val="en-US"/>
        </w:rPr>
        <w:t>the gender inequality gap</w:t>
      </w:r>
      <w:r>
        <w:rPr>
          <w:rFonts w:cstheme="minorHAnsi"/>
          <w:lang w:val="en-US"/>
        </w:rPr>
        <w:t xml:space="preserve">, </w:t>
      </w:r>
      <w:r w:rsidRPr="004A66F0">
        <w:rPr>
          <w:rFonts w:cstheme="minorHAnsi"/>
          <w:lang w:val="en-US"/>
        </w:rPr>
        <w:t>recogniz</w:t>
      </w:r>
      <w:r>
        <w:rPr>
          <w:rFonts w:cstheme="minorHAnsi"/>
          <w:lang w:val="en-US"/>
        </w:rPr>
        <w:t>ing</w:t>
      </w:r>
      <w:r w:rsidRPr="004A66F0">
        <w:rPr>
          <w:rFonts w:cstheme="minorHAnsi"/>
          <w:lang w:val="en-US"/>
        </w:rPr>
        <w:t xml:space="preserve"> women's skills</w:t>
      </w:r>
      <w:r>
        <w:rPr>
          <w:rFonts w:cstheme="minorHAnsi"/>
          <w:lang w:val="en-US"/>
        </w:rPr>
        <w:t xml:space="preserve">, </w:t>
      </w:r>
      <w:r w:rsidR="00176B10">
        <w:rPr>
          <w:rFonts w:cstheme="minorHAnsi"/>
          <w:lang w:val="en-US"/>
        </w:rPr>
        <w:t xml:space="preserve">and </w:t>
      </w:r>
      <w:r w:rsidRPr="004A66F0">
        <w:rPr>
          <w:rFonts w:cstheme="minorHAnsi"/>
          <w:lang w:val="en-US"/>
        </w:rPr>
        <w:t>promot</w:t>
      </w:r>
      <w:r>
        <w:rPr>
          <w:rFonts w:cstheme="minorHAnsi"/>
          <w:lang w:val="en-US"/>
        </w:rPr>
        <w:t>ing</w:t>
      </w:r>
      <w:r w:rsidR="00176B10">
        <w:rPr>
          <w:rFonts w:cstheme="minorHAnsi"/>
          <w:lang w:val="en-US"/>
        </w:rPr>
        <w:t xml:space="preserve"> and</w:t>
      </w:r>
      <w:r w:rsidRPr="004A66F0">
        <w:rPr>
          <w:rFonts w:cstheme="minorHAnsi"/>
          <w:lang w:val="en-US"/>
        </w:rPr>
        <w:t xml:space="preserve"> encourag</w:t>
      </w:r>
      <w:r>
        <w:rPr>
          <w:rFonts w:cstheme="minorHAnsi"/>
          <w:lang w:val="en-US"/>
        </w:rPr>
        <w:t>ing</w:t>
      </w:r>
      <w:r w:rsidRPr="004A66F0">
        <w:rPr>
          <w:rFonts w:cstheme="minorHAnsi"/>
          <w:lang w:val="en-US"/>
        </w:rPr>
        <w:t xml:space="preserve"> </w:t>
      </w:r>
      <w:r>
        <w:rPr>
          <w:rFonts w:cstheme="minorHAnsi"/>
          <w:lang w:val="en-US"/>
        </w:rPr>
        <w:t xml:space="preserve">their participation in the </w:t>
      </w:r>
      <w:r w:rsidR="004A66F0" w:rsidRPr="004A66F0">
        <w:rPr>
          <w:rFonts w:cstheme="minorHAnsi"/>
          <w:lang w:val="en-US"/>
        </w:rPr>
        <w:t>refrigeration servicing sector</w:t>
      </w:r>
      <w:r>
        <w:rPr>
          <w:rFonts w:cstheme="minorHAnsi"/>
          <w:lang w:val="en-US"/>
        </w:rPr>
        <w:t>. A</w:t>
      </w:r>
      <w:r w:rsidR="004A66F0">
        <w:rPr>
          <w:rFonts w:cstheme="minorHAnsi"/>
          <w:lang w:val="en-US"/>
        </w:rPr>
        <w:t>n analysis of the</w:t>
      </w:r>
      <w:r w:rsidR="004A66F0" w:rsidRPr="004A66F0">
        <w:rPr>
          <w:rFonts w:cstheme="minorHAnsi"/>
          <w:lang w:val="en-US"/>
        </w:rPr>
        <w:t xml:space="preserve"> potential for increasing the participation of women </w:t>
      </w:r>
      <w:r w:rsidR="00176B10">
        <w:rPr>
          <w:rFonts w:cstheme="minorHAnsi"/>
          <w:lang w:val="en-US"/>
        </w:rPr>
        <w:t xml:space="preserve">working </w:t>
      </w:r>
      <w:r w:rsidR="004A66F0" w:rsidRPr="004A66F0">
        <w:rPr>
          <w:rFonts w:cstheme="minorHAnsi"/>
          <w:lang w:val="en-US"/>
        </w:rPr>
        <w:t xml:space="preserve">as technicians, system designers and installers, teachers, </w:t>
      </w:r>
      <w:r w:rsidR="004A66F0">
        <w:rPr>
          <w:rFonts w:cstheme="minorHAnsi"/>
          <w:lang w:val="en-US"/>
        </w:rPr>
        <w:t xml:space="preserve">and </w:t>
      </w:r>
      <w:r w:rsidR="004A66F0" w:rsidRPr="004A66F0">
        <w:rPr>
          <w:rFonts w:cstheme="minorHAnsi"/>
          <w:lang w:val="en-US"/>
        </w:rPr>
        <w:t xml:space="preserve">technical managers in </w:t>
      </w:r>
      <w:r w:rsidR="00B027A1" w:rsidRPr="004A66F0">
        <w:rPr>
          <w:rFonts w:cstheme="minorHAnsi"/>
          <w:lang w:val="en-US"/>
        </w:rPr>
        <w:t>the RAC sector</w:t>
      </w:r>
      <w:r w:rsidR="00B027A1">
        <w:rPr>
          <w:rFonts w:cstheme="minorHAnsi"/>
          <w:lang w:val="en-US"/>
        </w:rPr>
        <w:t xml:space="preserve"> </w:t>
      </w:r>
      <w:r w:rsidR="004A66F0">
        <w:rPr>
          <w:rFonts w:cstheme="minorHAnsi"/>
          <w:lang w:val="en-US"/>
        </w:rPr>
        <w:t xml:space="preserve">enterprises will be made, and </w:t>
      </w:r>
      <w:r w:rsidR="004A66F0" w:rsidRPr="009F1F84">
        <w:rPr>
          <w:rFonts w:cstheme="minorHAnsi"/>
          <w:lang w:val="en-US"/>
        </w:rPr>
        <w:t xml:space="preserve">motivational workshops </w:t>
      </w:r>
      <w:r w:rsidR="004A66F0">
        <w:rPr>
          <w:rFonts w:cstheme="minorHAnsi"/>
          <w:lang w:val="en-US"/>
        </w:rPr>
        <w:t xml:space="preserve">will be held </w:t>
      </w:r>
      <w:r w:rsidR="004A66F0" w:rsidRPr="009F1F84">
        <w:rPr>
          <w:rFonts w:cstheme="minorHAnsi"/>
          <w:lang w:val="en-US"/>
        </w:rPr>
        <w:t xml:space="preserve">to increase interest, build capacity, and </w:t>
      </w:r>
      <w:proofErr w:type="gramStart"/>
      <w:r w:rsidR="004A66F0" w:rsidRPr="009F1F84">
        <w:rPr>
          <w:rFonts w:cstheme="minorHAnsi"/>
          <w:lang w:val="en-US"/>
        </w:rPr>
        <w:t>open up</w:t>
      </w:r>
      <w:proofErr w:type="gramEnd"/>
      <w:r w:rsidR="004A66F0" w:rsidRPr="009F1F84">
        <w:rPr>
          <w:rFonts w:cstheme="minorHAnsi"/>
          <w:lang w:val="en-US"/>
        </w:rPr>
        <w:t xml:space="preserve"> options for women in the RAC sector and all HFC phase</w:t>
      </w:r>
      <w:r w:rsidR="00B027A1">
        <w:rPr>
          <w:rFonts w:cstheme="minorHAnsi"/>
          <w:lang w:val="en-US"/>
        </w:rPr>
        <w:noBreakHyphen/>
      </w:r>
      <w:r w:rsidR="004A66F0">
        <w:rPr>
          <w:rFonts w:cstheme="minorHAnsi"/>
          <w:lang w:val="en-US"/>
        </w:rPr>
        <w:t>down</w:t>
      </w:r>
      <w:r w:rsidR="004A66F0" w:rsidRPr="009F1F84">
        <w:rPr>
          <w:rFonts w:cstheme="minorHAnsi"/>
          <w:lang w:val="en-US"/>
        </w:rPr>
        <w:t xml:space="preserve"> activities.</w:t>
      </w:r>
    </w:p>
    <w:p w14:paraId="7BA82767" w14:textId="77777777" w:rsidR="00516532" w:rsidRPr="009E7E2B" w:rsidRDefault="00516532" w:rsidP="00702752">
      <w:pPr>
        <w:widowControl w:val="0"/>
        <w:suppressAutoHyphens/>
        <w:rPr>
          <w:sz w:val="4"/>
          <w:szCs w:val="4"/>
        </w:rPr>
      </w:pPr>
    </w:p>
    <w:p w14:paraId="01628A77" w14:textId="30BC9BBA" w:rsidR="00486E19" w:rsidRPr="00FC1555" w:rsidRDefault="00BF7028" w:rsidP="004E2370">
      <w:pPr>
        <w:keepNext/>
        <w:suppressAutoHyphens/>
        <w:spacing w:after="240"/>
        <w:rPr>
          <w:iCs/>
          <w:u w:val="single"/>
        </w:rPr>
      </w:pPr>
      <w:r>
        <w:rPr>
          <w:iCs/>
          <w:u w:val="single"/>
        </w:rPr>
        <w:t xml:space="preserve">Coordination of activities </w:t>
      </w:r>
      <w:r w:rsidR="007C33D7">
        <w:rPr>
          <w:iCs/>
          <w:u w:val="single"/>
        </w:rPr>
        <w:t xml:space="preserve">in the servicing sector under </w:t>
      </w:r>
      <w:r w:rsidR="00B027A1">
        <w:rPr>
          <w:iCs/>
          <w:u w:val="single"/>
        </w:rPr>
        <w:t xml:space="preserve">the </w:t>
      </w:r>
      <w:r w:rsidR="00486E19" w:rsidRPr="00FC1555">
        <w:rPr>
          <w:iCs/>
          <w:u w:val="single"/>
        </w:rPr>
        <w:t>HCFC phase-out and HFC phase-down</w:t>
      </w:r>
      <w:r w:rsidR="007C33D7">
        <w:rPr>
          <w:iCs/>
          <w:u w:val="single"/>
        </w:rPr>
        <w:t xml:space="preserve"> plans</w:t>
      </w:r>
    </w:p>
    <w:p w14:paraId="1BCCE0D5" w14:textId="7D70795C" w:rsidR="00D27A14" w:rsidRPr="00A4140D" w:rsidRDefault="008103A1" w:rsidP="005276F0">
      <w:pPr>
        <w:pStyle w:val="Heading1"/>
        <w:rPr>
          <w:lang w:val="en-US"/>
        </w:rPr>
      </w:pPr>
      <w:r w:rsidRPr="00A4140D">
        <w:rPr>
          <w:lang w:val="en-US"/>
        </w:rPr>
        <w:t xml:space="preserve">The Government of </w:t>
      </w:r>
      <w:r w:rsidR="00D27A14" w:rsidRPr="00A4140D">
        <w:rPr>
          <w:lang w:val="en-US"/>
        </w:rPr>
        <w:t xml:space="preserve">Cuba </w:t>
      </w:r>
      <w:r w:rsidR="00B32289">
        <w:rPr>
          <w:lang w:val="en-US"/>
        </w:rPr>
        <w:t xml:space="preserve">intends to harmonize </w:t>
      </w:r>
      <w:r w:rsidR="00422173">
        <w:rPr>
          <w:lang w:val="en-US"/>
        </w:rPr>
        <w:t>t</w:t>
      </w:r>
      <w:r w:rsidR="00422173" w:rsidRPr="00422173">
        <w:rPr>
          <w:lang w:val="en-US"/>
        </w:rPr>
        <w:t xml:space="preserve">he </w:t>
      </w:r>
      <w:r w:rsidR="00B32289">
        <w:rPr>
          <w:lang w:val="en-US"/>
        </w:rPr>
        <w:t xml:space="preserve">ongoing </w:t>
      </w:r>
      <w:r w:rsidR="00422173" w:rsidRPr="00422173">
        <w:rPr>
          <w:lang w:val="en-US"/>
        </w:rPr>
        <w:t>implementation of</w:t>
      </w:r>
      <w:r w:rsidR="00B32289">
        <w:rPr>
          <w:lang w:val="en-US"/>
        </w:rPr>
        <w:t xml:space="preserve"> the</w:t>
      </w:r>
      <w:r w:rsidR="00422173" w:rsidRPr="00422173">
        <w:rPr>
          <w:lang w:val="en-US"/>
        </w:rPr>
        <w:t xml:space="preserve"> HPMP and</w:t>
      </w:r>
      <w:r w:rsidR="00B32289">
        <w:rPr>
          <w:lang w:val="en-US"/>
        </w:rPr>
        <w:t xml:space="preserve"> the</w:t>
      </w:r>
      <w:r w:rsidR="00422173" w:rsidRPr="00422173">
        <w:rPr>
          <w:lang w:val="en-US"/>
        </w:rPr>
        <w:t xml:space="preserve"> KIP activities to the extent possible</w:t>
      </w:r>
      <w:r w:rsidR="00422173">
        <w:rPr>
          <w:lang w:val="en-US"/>
        </w:rPr>
        <w:t xml:space="preserve">. </w:t>
      </w:r>
      <w:r w:rsidR="001B10AE">
        <w:rPr>
          <w:lang w:val="en-US"/>
        </w:rPr>
        <w:t xml:space="preserve">The KIP </w:t>
      </w:r>
      <w:r w:rsidR="00B32289">
        <w:rPr>
          <w:lang w:val="en-US"/>
        </w:rPr>
        <w:t>is designed to</w:t>
      </w:r>
      <w:r w:rsidR="001B10AE">
        <w:rPr>
          <w:lang w:val="en-US"/>
        </w:rPr>
        <w:t xml:space="preserve"> strengthen and expand </w:t>
      </w:r>
      <w:r w:rsidR="00284B8F">
        <w:rPr>
          <w:lang w:val="en-US"/>
        </w:rPr>
        <w:t xml:space="preserve">the </w:t>
      </w:r>
      <w:r w:rsidR="001B10AE">
        <w:rPr>
          <w:lang w:val="en-US"/>
        </w:rPr>
        <w:t xml:space="preserve">ongoing </w:t>
      </w:r>
      <w:r w:rsidR="00704A41">
        <w:rPr>
          <w:lang w:val="en-US"/>
        </w:rPr>
        <w:t>HPMP activities</w:t>
      </w:r>
      <w:r w:rsidR="001D2884">
        <w:rPr>
          <w:lang w:val="en-US"/>
        </w:rPr>
        <w:t>,</w:t>
      </w:r>
      <w:r w:rsidR="00704A41">
        <w:rPr>
          <w:lang w:val="en-US"/>
        </w:rPr>
        <w:t xml:space="preserve"> such as </w:t>
      </w:r>
      <w:r w:rsidR="001D2884">
        <w:rPr>
          <w:lang w:val="en-US"/>
        </w:rPr>
        <w:t xml:space="preserve">the </w:t>
      </w:r>
      <w:r w:rsidR="00D27A14" w:rsidRPr="00A4140D">
        <w:rPr>
          <w:lang w:val="en-US"/>
        </w:rPr>
        <w:t>training</w:t>
      </w:r>
      <w:r w:rsidR="00B23EBF" w:rsidRPr="00A4140D">
        <w:rPr>
          <w:lang w:val="en-US"/>
        </w:rPr>
        <w:t xml:space="preserve"> </w:t>
      </w:r>
      <w:r w:rsidR="001D2884">
        <w:rPr>
          <w:lang w:val="en-US"/>
        </w:rPr>
        <w:t xml:space="preserve">of </w:t>
      </w:r>
      <w:r w:rsidR="00D27A14" w:rsidRPr="00A4140D">
        <w:rPr>
          <w:lang w:val="en-US"/>
        </w:rPr>
        <w:t>technicians in good refrigeration practices</w:t>
      </w:r>
      <w:r w:rsidR="001B10AE">
        <w:rPr>
          <w:lang w:val="en-US"/>
        </w:rPr>
        <w:t xml:space="preserve">, refrigerant </w:t>
      </w:r>
      <w:r w:rsidR="001D2884">
        <w:rPr>
          <w:lang w:val="en-US"/>
        </w:rPr>
        <w:t xml:space="preserve">recovery, </w:t>
      </w:r>
      <w:r w:rsidR="005D1B52">
        <w:rPr>
          <w:lang w:val="en-US"/>
        </w:rPr>
        <w:t>recycl</w:t>
      </w:r>
      <w:r w:rsidR="00DB7DB5">
        <w:rPr>
          <w:lang w:val="en-US"/>
        </w:rPr>
        <w:t>e</w:t>
      </w:r>
      <w:r w:rsidR="005D1B52">
        <w:rPr>
          <w:lang w:val="en-US"/>
        </w:rPr>
        <w:t xml:space="preserve"> and </w:t>
      </w:r>
      <w:r w:rsidR="001D2884">
        <w:rPr>
          <w:lang w:val="en-US"/>
        </w:rPr>
        <w:t xml:space="preserve">reclaim </w:t>
      </w:r>
      <w:r w:rsidR="00DB7DB5">
        <w:rPr>
          <w:lang w:val="en-US"/>
        </w:rPr>
        <w:t>(</w:t>
      </w:r>
      <w:r w:rsidR="00B23EBF" w:rsidRPr="00A4140D">
        <w:rPr>
          <w:lang w:val="en-US"/>
        </w:rPr>
        <w:t>RRR</w:t>
      </w:r>
      <w:r w:rsidR="00DB7DB5">
        <w:rPr>
          <w:lang w:val="en-US"/>
        </w:rPr>
        <w:t>)</w:t>
      </w:r>
      <w:r w:rsidR="001B10AE">
        <w:rPr>
          <w:lang w:val="en-US"/>
        </w:rPr>
        <w:t xml:space="preserve">, </w:t>
      </w:r>
      <w:r w:rsidR="00B23EBF" w:rsidRPr="00A4140D">
        <w:rPr>
          <w:lang w:val="en-US"/>
        </w:rPr>
        <w:t>c</w:t>
      </w:r>
      <w:r w:rsidR="00D27A14" w:rsidRPr="00A4140D">
        <w:rPr>
          <w:lang w:val="en-US"/>
        </w:rPr>
        <w:t xml:space="preserve">reation of a certification system for </w:t>
      </w:r>
      <w:r w:rsidR="00B23EBF" w:rsidRPr="00A4140D">
        <w:rPr>
          <w:lang w:val="en-US"/>
        </w:rPr>
        <w:t xml:space="preserve">RAC </w:t>
      </w:r>
      <w:r w:rsidR="00D27A14" w:rsidRPr="00A4140D">
        <w:rPr>
          <w:lang w:val="en-US"/>
        </w:rPr>
        <w:t>technicians</w:t>
      </w:r>
      <w:r w:rsidR="00284B8F">
        <w:rPr>
          <w:lang w:val="en-US"/>
        </w:rPr>
        <w:t>,</w:t>
      </w:r>
      <w:r w:rsidR="00D27A14" w:rsidRPr="00A4140D">
        <w:rPr>
          <w:lang w:val="en-US"/>
        </w:rPr>
        <w:t xml:space="preserve"> and strengthening </w:t>
      </w:r>
      <w:r w:rsidR="00866FDA">
        <w:rPr>
          <w:lang w:val="en-US"/>
        </w:rPr>
        <w:t xml:space="preserve">of </w:t>
      </w:r>
      <w:r w:rsidR="00B23EBF" w:rsidRPr="00A4140D">
        <w:rPr>
          <w:lang w:val="en-US"/>
        </w:rPr>
        <w:t xml:space="preserve">the vocational </w:t>
      </w:r>
      <w:r w:rsidR="00D27A14" w:rsidRPr="00A4140D">
        <w:rPr>
          <w:lang w:val="en-US"/>
        </w:rPr>
        <w:t>training institutions</w:t>
      </w:r>
      <w:r w:rsidR="001B10AE">
        <w:rPr>
          <w:lang w:val="en-US"/>
        </w:rPr>
        <w:t xml:space="preserve"> by </w:t>
      </w:r>
      <w:r w:rsidR="00704A41">
        <w:t>address</w:t>
      </w:r>
      <w:r w:rsidR="001B10AE">
        <w:t>ing</w:t>
      </w:r>
      <w:r w:rsidR="00704A41">
        <w:t xml:space="preserve"> </w:t>
      </w:r>
      <w:r w:rsidR="00284B8F">
        <w:t xml:space="preserve">such </w:t>
      </w:r>
      <w:r w:rsidR="00704A41">
        <w:t xml:space="preserve">issues associated </w:t>
      </w:r>
      <w:r w:rsidR="00866FDA">
        <w:t xml:space="preserve">with </w:t>
      </w:r>
      <w:r w:rsidR="001B10AE">
        <w:t>lo</w:t>
      </w:r>
      <w:r w:rsidR="00DE79FB">
        <w:t>w</w:t>
      </w:r>
      <w:r w:rsidR="00304C28">
        <w:noBreakHyphen/>
      </w:r>
      <w:r w:rsidR="001B10AE">
        <w:t xml:space="preserve">GWP </w:t>
      </w:r>
      <w:r w:rsidR="00704A41">
        <w:t xml:space="preserve">alternatives as flammability, toxicity or high operating pressures </w:t>
      </w:r>
      <w:r w:rsidR="00704A41">
        <w:rPr>
          <w:lang w:val="en-US"/>
        </w:rPr>
        <w:t xml:space="preserve">during </w:t>
      </w:r>
      <w:r w:rsidR="00304C28">
        <w:rPr>
          <w:lang w:val="en-US"/>
        </w:rPr>
        <w:t xml:space="preserve">refrigerant </w:t>
      </w:r>
      <w:r w:rsidR="00704A41" w:rsidRPr="00A4140D">
        <w:rPr>
          <w:lang w:val="en-US"/>
        </w:rPr>
        <w:t>transportation</w:t>
      </w:r>
      <w:r w:rsidR="002A7A00" w:rsidRPr="00A4140D">
        <w:rPr>
          <w:lang w:val="en-US"/>
        </w:rPr>
        <w:t xml:space="preserve">, storage, </w:t>
      </w:r>
      <w:r w:rsidR="00F25270" w:rsidRPr="00A4140D">
        <w:rPr>
          <w:lang w:val="en-US"/>
        </w:rPr>
        <w:t>installation</w:t>
      </w:r>
      <w:r w:rsidR="00704A41">
        <w:rPr>
          <w:lang w:val="en-US"/>
        </w:rPr>
        <w:t>, servicing</w:t>
      </w:r>
      <w:r w:rsidR="00F25270" w:rsidRPr="00A4140D">
        <w:rPr>
          <w:lang w:val="en-US"/>
        </w:rPr>
        <w:t xml:space="preserve"> and disposal</w:t>
      </w:r>
      <w:r w:rsidR="00A4140D" w:rsidRPr="00A4140D">
        <w:rPr>
          <w:lang w:val="en-US"/>
        </w:rPr>
        <w:t>.</w:t>
      </w:r>
    </w:p>
    <w:p w14:paraId="3B60CC74" w14:textId="2F4FC487" w:rsidR="00D27A14" w:rsidRPr="007E5088" w:rsidRDefault="00960D58" w:rsidP="00313D30">
      <w:pPr>
        <w:pStyle w:val="Heading1"/>
        <w:rPr>
          <w:rFonts w:cstheme="minorHAnsi"/>
          <w:lang w:val="en-US" w:eastAsia="zh-CN"/>
        </w:rPr>
      </w:pPr>
      <w:r w:rsidRPr="007A1FB2">
        <w:rPr>
          <w:lang w:val="en-US" w:eastAsia="zh-CN"/>
        </w:rPr>
        <w:t>Even though</w:t>
      </w:r>
      <w:r w:rsidR="00D27A14" w:rsidRPr="007A1FB2">
        <w:rPr>
          <w:lang w:val="en-US" w:eastAsia="zh-CN"/>
        </w:rPr>
        <w:t xml:space="preserve"> the HPMP did not promote the use of HFCs, the development of the market </w:t>
      </w:r>
      <w:r w:rsidR="00E6244F" w:rsidRPr="007A1FB2">
        <w:rPr>
          <w:lang w:val="en-US" w:eastAsia="zh-CN"/>
        </w:rPr>
        <w:t>led</w:t>
      </w:r>
      <w:r w:rsidRPr="007A1FB2">
        <w:rPr>
          <w:lang w:val="en-US" w:eastAsia="zh-CN"/>
        </w:rPr>
        <w:t xml:space="preserve"> to an </w:t>
      </w:r>
      <w:r w:rsidR="00D27A14" w:rsidRPr="007A1FB2">
        <w:rPr>
          <w:lang w:val="en-US" w:eastAsia="zh-CN"/>
        </w:rPr>
        <w:t>increase</w:t>
      </w:r>
      <w:r w:rsidRPr="007A1FB2">
        <w:rPr>
          <w:lang w:val="en-US" w:eastAsia="zh-CN"/>
        </w:rPr>
        <w:t xml:space="preserve"> in</w:t>
      </w:r>
      <w:r w:rsidR="00D27A14" w:rsidRPr="007A1FB2">
        <w:rPr>
          <w:lang w:val="en-US" w:eastAsia="zh-CN"/>
        </w:rPr>
        <w:t xml:space="preserve"> the</w:t>
      </w:r>
      <w:r w:rsidRPr="007A1FB2">
        <w:rPr>
          <w:lang w:val="en-US" w:eastAsia="zh-CN"/>
        </w:rPr>
        <w:t>ir</w:t>
      </w:r>
      <w:r w:rsidR="00D27A14" w:rsidRPr="007A1FB2">
        <w:rPr>
          <w:lang w:val="en-US" w:eastAsia="zh-CN"/>
        </w:rPr>
        <w:t xml:space="preserve"> consumption. </w:t>
      </w:r>
      <w:r w:rsidRPr="007A1FB2">
        <w:rPr>
          <w:lang w:val="en-US" w:eastAsia="zh-CN"/>
        </w:rPr>
        <w:t>T</w:t>
      </w:r>
      <w:r w:rsidR="00D27A14" w:rsidRPr="007A1FB2">
        <w:rPr>
          <w:lang w:val="en-US" w:eastAsia="zh-CN"/>
        </w:rPr>
        <w:t xml:space="preserve">he KIP will support </w:t>
      </w:r>
      <w:r w:rsidR="00284B8F">
        <w:rPr>
          <w:lang w:val="en-US" w:eastAsia="zh-CN"/>
        </w:rPr>
        <w:t xml:space="preserve">the </w:t>
      </w:r>
      <w:r w:rsidR="001B10AE" w:rsidRPr="007A1FB2">
        <w:rPr>
          <w:lang w:val="en-US" w:eastAsia="zh-CN"/>
        </w:rPr>
        <w:t xml:space="preserve">recovery and recycling of HFCs </w:t>
      </w:r>
      <w:r w:rsidR="00D27A14" w:rsidRPr="007A1FB2">
        <w:rPr>
          <w:lang w:val="en-US" w:eastAsia="zh-CN"/>
        </w:rPr>
        <w:t>in installed systems</w:t>
      </w:r>
      <w:r w:rsidR="001B10AE">
        <w:rPr>
          <w:lang w:val="en-US" w:eastAsia="zh-CN"/>
        </w:rPr>
        <w:t xml:space="preserve"> and promote the use of low-GWP alternatives to HCFCs and HFCs, with </w:t>
      </w:r>
      <w:r w:rsidR="009E19B7">
        <w:rPr>
          <w:lang w:val="en-US" w:eastAsia="zh-CN"/>
        </w:rPr>
        <w:t xml:space="preserve">a </w:t>
      </w:r>
      <w:r w:rsidR="001B10AE">
        <w:rPr>
          <w:lang w:val="en-US" w:eastAsia="zh-CN"/>
        </w:rPr>
        <w:t>focus on HCs</w:t>
      </w:r>
      <w:r w:rsidRPr="007A1FB2">
        <w:rPr>
          <w:lang w:val="en-US" w:eastAsia="zh-CN"/>
        </w:rPr>
        <w:t xml:space="preserve"> </w:t>
      </w:r>
      <w:r w:rsidR="001B10AE">
        <w:rPr>
          <w:lang w:val="en-US" w:eastAsia="zh-CN"/>
        </w:rPr>
        <w:t>during</w:t>
      </w:r>
      <w:r w:rsidR="00E6244F" w:rsidRPr="007A1FB2">
        <w:rPr>
          <w:lang w:val="en-US" w:eastAsia="zh-CN"/>
        </w:rPr>
        <w:t xml:space="preserve"> stage </w:t>
      </w:r>
      <w:r w:rsidR="008E07B4" w:rsidRPr="007A1FB2">
        <w:rPr>
          <w:lang w:val="en-US" w:eastAsia="zh-CN"/>
        </w:rPr>
        <w:t>I</w:t>
      </w:r>
      <w:r w:rsidR="00B32289">
        <w:rPr>
          <w:lang w:val="en-US" w:eastAsia="zh-CN"/>
        </w:rPr>
        <w:t>,</w:t>
      </w:r>
      <w:r w:rsidR="008E07B4" w:rsidRPr="007A1FB2">
        <w:rPr>
          <w:lang w:val="en-US" w:eastAsia="zh-CN"/>
        </w:rPr>
        <w:t xml:space="preserve"> </w:t>
      </w:r>
      <w:r w:rsidR="00503C81" w:rsidRPr="007A1FB2">
        <w:rPr>
          <w:lang w:val="en-US" w:eastAsia="zh-CN"/>
        </w:rPr>
        <w:t>and</w:t>
      </w:r>
      <w:r w:rsidR="00D27A14" w:rsidRPr="007A1FB2">
        <w:rPr>
          <w:lang w:val="en-US" w:eastAsia="zh-CN"/>
        </w:rPr>
        <w:t xml:space="preserve"> </w:t>
      </w:r>
      <w:r w:rsidR="006265B3">
        <w:rPr>
          <w:lang w:val="en-US" w:eastAsia="zh-CN"/>
        </w:rPr>
        <w:t>carbon dioxide</w:t>
      </w:r>
      <w:r w:rsidR="008E07B4" w:rsidRPr="007A1FB2">
        <w:rPr>
          <w:lang w:val="en-US" w:eastAsia="zh-CN"/>
        </w:rPr>
        <w:t xml:space="preserve"> </w:t>
      </w:r>
      <w:r w:rsidR="001B10AE">
        <w:rPr>
          <w:lang w:val="en-US" w:eastAsia="zh-CN"/>
        </w:rPr>
        <w:t>during</w:t>
      </w:r>
      <w:r w:rsidR="00503C81" w:rsidRPr="007A1FB2">
        <w:rPr>
          <w:lang w:val="en-US" w:eastAsia="zh-CN"/>
        </w:rPr>
        <w:t xml:space="preserve"> stage II</w:t>
      </w:r>
      <w:r w:rsidR="00D27A14" w:rsidRPr="007A1FB2">
        <w:rPr>
          <w:lang w:val="en-US" w:eastAsia="zh-CN"/>
        </w:rPr>
        <w:t>.</w:t>
      </w:r>
      <w:r w:rsidR="008E07B4" w:rsidRPr="007A1FB2">
        <w:rPr>
          <w:lang w:val="en-US" w:eastAsia="zh-CN"/>
        </w:rPr>
        <w:t xml:space="preserve"> </w:t>
      </w:r>
      <w:r w:rsidR="001B10AE">
        <w:rPr>
          <w:lang w:val="en-US"/>
        </w:rPr>
        <w:t>The KIP will also address good</w:t>
      </w:r>
      <w:r w:rsidR="001B10AE" w:rsidRPr="00A4140D">
        <w:rPr>
          <w:lang w:val="en-US"/>
        </w:rPr>
        <w:t xml:space="preserve"> </w:t>
      </w:r>
      <w:r w:rsidR="001B10AE">
        <w:rPr>
          <w:lang w:val="en-US"/>
        </w:rPr>
        <w:t xml:space="preserve">servicing </w:t>
      </w:r>
      <w:r w:rsidR="001B10AE" w:rsidRPr="00A4140D">
        <w:rPr>
          <w:lang w:val="en-US"/>
        </w:rPr>
        <w:t>practices</w:t>
      </w:r>
      <w:r w:rsidR="001B10AE">
        <w:rPr>
          <w:lang w:val="en-US"/>
        </w:rPr>
        <w:t xml:space="preserve"> and refrigerant recovery and recycling </w:t>
      </w:r>
      <w:r w:rsidR="001B10AE" w:rsidRPr="00A4140D">
        <w:rPr>
          <w:lang w:val="en-US"/>
        </w:rPr>
        <w:t xml:space="preserve">in </w:t>
      </w:r>
      <w:r w:rsidR="001B10AE" w:rsidRPr="007E5088">
        <w:rPr>
          <w:lang w:val="en-US"/>
        </w:rPr>
        <w:t>the MAC sector, which is not addressed in the HPMP.</w:t>
      </w:r>
    </w:p>
    <w:p w14:paraId="33D8D166" w14:textId="6A08420A" w:rsidR="00704A41" w:rsidRPr="007E5088" w:rsidRDefault="00704A41" w:rsidP="00704A41">
      <w:pPr>
        <w:numPr>
          <w:ilvl w:val="0"/>
          <w:numId w:val="1"/>
        </w:numPr>
        <w:spacing w:after="240"/>
        <w:outlineLvl w:val="0"/>
      </w:pPr>
      <w:r w:rsidRPr="007E5088">
        <w:t>Stage I of the KIP will be implemented in three tranches. The schedule of HFC phase</w:t>
      </w:r>
      <w:r w:rsidRPr="007E5088">
        <w:noBreakHyphen/>
        <w:t>down and HCFC phase</w:t>
      </w:r>
      <w:r w:rsidRPr="007E5088">
        <w:noBreakHyphen/>
        <w:t xml:space="preserve">out commitments and of the KIP and HPMP tranches is presented in </w:t>
      </w:r>
      <w:r w:rsidR="00433BEB" w:rsidRPr="007E5088">
        <w:t>a</w:t>
      </w:r>
      <w:r w:rsidRPr="007E5088">
        <w:t>nnex I to the present document</w:t>
      </w:r>
      <w:r w:rsidR="004173B2" w:rsidRPr="007E5088">
        <w:t>,</w:t>
      </w:r>
      <w:r w:rsidR="009F52A4" w:rsidRPr="007E5088">
        <w:t xml:space="preserve"> and the activities to be implemented simultaneously under the HPMP and the KIP are </w:t>
      </w:r>
      <w:r w:rsidR="00433BEB" w:rsidRPr="007E5088">
        <w:t>listed in annex II</w:t>
      </w:r>
      <w:r w:rsidRPr="007E5088">
        <w:t>.</w:t>
      </w:r>
    </w:p>
    <w:p w14:paraId="074F4510" w14:textId="7E6F1C54" w:rsidR="00486E19" w:rsidRPr="00486E19" w:rsidRDefault="0080017F" w:rsidP="00486E19">
      <w:pPr>
        <w:keepNext/>
        <w:suppressAutoHyphens/>
        <w:spacing w:after="240"/>
        <w:outlineLvl w:val="0"/>
        <w:rPr>
          <w:u w:val="single"/>
        </w:rPr>
      </w:pPr>
      <w:r w:rsidRPr="007E5088">
        <w:rPr>
          <w:u w:val="single"/>
        </w:rPr>
        <w:t>Implementation</w:t>
      </w:r>
      <w:r w:rsidR="00486E19" w:rsidRPr="007E5088">
        <w:rPr>
          <w:u w:val="single"/>
        </w:rPr>
        <w:t xml:space="preserve"> plan for the</w:t>
      </w:r>
      <w:r w:rsidR="00486E19" w:rsidRPr="00486E19">
        <w:rPr>
          <w:u w:val="single"/>
        </w:rPr>
        <w:t xml:space="preserve"> first tranche of stage I </w:t>
      </w:r>
      <w:r>
        <w:rPr>
          <w:u w:val="single"/>
        </w:rPr>
        <w:t xml:space="preserve">of the Kigali HFC </w:t>
      </w:r>
      <w:r w:rsidR="007724DA">
        <w:rPr>
          <w:u w:val="single"/>
        </w:rPr>
        <w:t>i</w:t>
      </w:r>
      <w:r>
        <w:rPr>
          <w:u w:val="single"/>
        </w:rPr>
        <w:t>mplementation plan</w:t>
      </w:r>
    </w:p>
    <w:p w14:paraId="07193754" w14:textId="7911121D" w:rsidR="00486E19" w:rsidRPr="00486E19" w:rsidRDefault="00486E19" w:rsidP="00B61BCE">
      <w:pPr>
        <w:pStyle w:val="Heading1"/>
      </w:pPr>
      <w:r w:rsidRPr="00486E19">
        <w:t>The first funding tranche of stage I of the KIP</w:t>
      </w:r>
      <w:r w:rsidR="00932CCE">
        <w:t xml:space="preserve">, </w:t>
      </w:r>
      <w:r w:rsidR="00DD2F63">
        <w:t xml:space="preserve">requested as </w:t>
      </w:r>
      <w:r w:rsidR="00932CCE">
        <w:t xml:space="preserve">submitted </w:t>
      </w:r>
      <w:r w:rsidR="00DD2F63">
        <w:t xml:space="preserve">at </w:t>
      </w:r>
      <w:r w:rsidRPr="00486E19">
        <w:t>US $</w:t>
      </w:r>
      <w:r w:rsidR="00673FAD">
        <w:t>180,000</w:t>
      </w:r>
      <w:r w:rsidR="00932CCE">
        <w:t xml:space="preserve"> and adjusted to US</w:t>
      </w:r>
      <w:r w:rsidR="003256EF">
        <w:t> </w:t>
      </w:r>
      <w:r w:rsidR="00932CCE">
        <w:t>$</w:t>
      </w:r>
      <w:r w:rsidR="006B1541">
        <w:t>160,000,</w:t>
      </w:r>
      <w:r w:rsidRPr="00486E19">
        <w:t xml:space="preserve"> will be implemented between </w:t>
      </w:r>
      <w:r w:rsidR="0027298C">
        <w:t>January</w:t>
      </w:r>
      <w:r w:rsidRPr="00486E19">
        <w:t xml:space="preserve"> 202</w:t>
      </w:r>
      <w:r w:rsidR="002B2794">
        <w:t>4</w:t>
      </w:r>
      <w:r w:rsidRPr="00486E19">
        <w:t xml:space="preserve"> and </w:t>
      </w:r>
      <w:r w:rsidR="0027298C" w:rsidRPr="00906505">
        <w:t>December 202</w:t>
      </w:r>
      <w:r w:rsidR="00906505" w:rsidRPr="00906505">
        <w:t>6</w:t>
      </w:r>
      <w:r w:rsidRPr="00906505">
        <w:t xml:space="preserve"> and w</w:t>
      </w:r>
      <w:r w:rsidRPr="00486E19">
        <w:t xml:space="preserve">ill include the </w:t>
      </w:r>
      <w:r w:rsidR="003256EF">
        <w:t>activities described in table 8.</w:t>
      </w:r>
    </w:p>
    <w:p w14:paraId="3D5103E8" w14:textId="7978A895" w:rsidR="0027298C" w:rsidRPr="00C91257" w:rsidRDefault="0027298C" w:rsidP="0027298C">
      <w:pPr>
        <w:spacing w:after="40"/>
        <w:rPr>
          <w:b/>
          <w:bCs/>
        </w:rPr>
      </w:pPr>
      <w:bookmarkStart w:id="11" w:name="_Hlk126916095"/>
      <w:r w:rsidRPr="00C91257">
        <w:rPr>
          <w:b/>
          <w:bCs/>
        </w:rPr>
        <w:t>Table</w:t>
      </w:r>
      <w:r w:rsidR="003256EF">
        <w:rPr>
          <w:b/>
          <w:bCs/>
        </w:rPr>
        <w:t xml:space="preserve"> 8</w:t>
      </w:r>
      <w:r w:rsidRPr="00C91257">
        <w:rPr>
          <w:b/>
          <w:bCs/>
        </w:rPr>
        <w:t xml:space="preserve">. </w:t>
      </w:r>
      <w:r w:rsidR="00B07551">
        <w:rPr>
          <w:b/>
          <w:bCs/>
        </w:rPr>
        <w:t>P</w:t>
      </w:r>
      <w:r w:rsidR="00B07551" w:rsidRPr="00C91257">
        <w:rPr>
          <w:b/>
          <w:bCs/>
        </w:rPr>
        <w:t xml:space="preserve">roposed </w:t>
      </w:r>
      <w:r w:rsidR="00B07551">
        <w:rPr>
          <w:b/>
          <w:bCs/>
        </w:rPr>
        <w:t>a</w:t>
      </w:r>
      <w:r w:rsidR="00B07551" w:rsidRPr="00C91257">
        <w:rPr>
          <w:b/>
          <w:bCs/>
        </w:rPr>
        <w:t xml:space="preserve">ctivities </w:t>
      </w:r>
      <w:r w:rsidR="00250705">
        <w:rPr>
          <w:b/>
          <w:bCs/>
        </w:rPr>
        <w:t xml:space="preserve">in the servicing sector </w:t>
      </w:r>
      <w:r w:rsidR="00B07551">
        <w:rPr>
          <w:b/>
          <w:bCs/>
        </w:rPr>
        <w:t>under</w:t>
      </w:r>
      <w:r w:rsidR="00B07551" w:rsidRPr="00C91257">
        <w:rPr>
          <w:b/>
          <w:bCs/>
        </w:rPr>
        <w:t xml:space="preserve"> </w:t>
      </w:r>
      <w:r>
        <w:rPr>
          <w:b/>
          <w:bCs/>
        </w:rPr>
        <w:t xml:space="preserve">the first tranche of </w:t>
      </w:r>
      <w:r w:rsidRPr="00C91257">
        <w:rPr>
          <w:b/>
          <w:bCs/>
        </w:rPr>
        <w:t>stage</w:t>
      </w:r>
      <w:r w:rsidR="00B07551">
        <w:rPr>
          <w:b/>
          <w:bCs/>
        </w:rPr>
        <w:t> </w:t>
      </w:r>
      <w:r w:rsidRPr="00C91257">
        <w:rPr>
          <w:b/>
          <w:bCs/>
        </w:rPr>
        <w:t xml:space="preserve">I of </w:t>
      </w:r>
      <w:r w:rsidR="00C22618">
        <w:rPr>
          <w:b/>
          <w:bCs/>
        </w:rPr>
        <w:t xml:space="preserve">the </w:t>
      </w:r>
      <w:r w:rsidRPr="00C91257">
        <w:rPr>
          <w:b/>
          <w:bCs/>
        </w:rPr>
        <w:t>KIP</w:t>
      </w:r>
    </w:p>
    <w:tbl>
      <w:tblPr>
        <w:tblStyle w:val="TableGrid"/>
        <w:tblW w:w="5000" w:type="pct"/>
        <w:tblLayout w:type="fixed"/>
        <w:tblLook w:val="04A0" w:firstRow="1" w:lastRow="0" w:firstColumn="1" w:lastColumn="0" w:noHBand="0" w:noVBand="1"/>
      </w:tblPr>
      <w:tblGrid>
        <w:gridCol w:w="7366"/>
        <w:gridCol w:w="993"/>
        <w:gridCol w:w="991"/>
      </w:tblGrid>
      <w:tr w:rsidR="00A93911" w14:paraId="407C5E3B" w14:textId="4E81214C" w:rsidTr="007F0F65">
        <w:trPr>
          <w:trHeight w:val="334"/>
          <w:tblHeader/>
        </w:trPr>
        <w:tc>
          <w:tcPr>
            <w:tcW w:w="3939" w:type="pct"/>
            <w:tcBorders>
              <w:bottom w:val="single" w:sz="4" w:space="0" w:color="auto"/>
            </w:tcBorders>
            <w:vAlign w:val="center"/>
          </w:tcPr>
          <w:p w14:paraId="680FB5CB" w14:textId="77777777" w:rsidR="00A93911" w:rsidRPr="002A30DB" w:rsidRDefault="00A93911" w:rsidP="00842FF2">
            <w:pPr>
              <w:jc w:val="center"/>
              <w:rPr>
                <w:b/>
                <w:bCs/>
                <w:sz w:val="20"/>
                <w:szCs w:val="20"/>
              </w:rPr>
            </w:pPr>
            <w:r w:rsidRPr="002A30DB">
              <w:rPr>
                <w:b/>
                <w:bCs/>
                <w:sz w:val="20"/>
                <w:szCs w:val="20"/>
              </w:rPr>
              <w:t>KIP component</w:t>
            </w:r>
          </w:p>
        </w:tc>
        <w:tc>
          <w:tcPr>
            <w:tcW w:w="531" w:type="pct"/>
            <w:tcBorders>
              <w:bottom w:val="single" w:sz="4" w:space="0" w:color="auto"/>
            </w:tcBorders>
            <w:vAlign w:val="center"/>
          </w:tcPr>
          <w:p w14:paraId="1F5132EA" w14:textId="1903CC6D" w:rsidR="00A93911" w:rsidRDefault="00A93911" w:rsidP="00291CBC">
            <w:pPr>
              <w:ind w:left="-107" w:right="-109"/>
              <w:jc w:val="center"/>
              <w:rPr>
                <w:b/>
                <w:bCs/>
                <w:sz w:val="20"/>
                <w:szCs w:val="20"/>
              </w:rPr>
            </w:pPr>
            <w:r w:rsidRPr="002A30DB">
              <w:rPr>
                <w:b/>
                <w:bCs/>
                <w:sz w:val="20"/>
                <w:szCs w:val="20"/>
              </w:rPr>
              <w:t>Cost</w:t>
            </w:r>
            <w:r w:rsidR="00DA0A1D">
              <w:rPr>
                <w:b/>
                <w:bCs/>
                <w:sz w:val="20"/>
                <w:szCs w:val="20"/>
              </w:rPr>
              <w:t xml:space="preserve"> as </w:t>
            </w:r>
            <w:proofErr w:type="gramStart"/>
            <w:r w:rsidR="00DA0A1D">
              <w:rPr>
                <w:b/>
                <w:bCs/>
                <w:sz w:val="20"/>
                <w:szCs w:val="20"/>
              </w:rPr>
              <w:t>submitted</w:t>
            </w:r>
            <w:proofErr w:type="gramEnd"/>
          </w:p>
          <w:p w14:paraId="3DBE16C5" w14:textId="01F43194" w:rsidR="00A93911" w:rsidRPr="002A30DB" w:rsidRDefault="00A93911" w:rsidP="00F20310">
            <w:pPr>
              <w:ind w:left="-105" w:hanging="43"/>
              <w:jc w:val="center"/>
              <w:rPr>
                <w:b/>
                <w:bCs/>
                <w:sz w:val="20"/>
                <w:szCs w:val="20"/>
              </w:rPr>
            </w:pPr>
            <w:r w:rsidRPr="002A30DB">
              <w:rPr>
                <w:b/>
                <w:bCs/>
                <w:sz w:val="20"/>
                <w:szCs w:val="20"/>
              </w:rPr>
              <w:t>(US</w:t>
            </w:r>
            <w:r w:rsidR="00051882">
              <w:rPr>
                <w:b/>
                <w:bCs/>
                <w:sz w:val="20"/>
                <w:szCs w:val="20"/>
              </w:rPr>
              <w:t> </w:t>
            </w:r>
            <w:r w:rsidRPr="002A30DB">
              <w:rPr>
                <w:b/>
                <w:bCs/>
                <w:sz w:val="20"/>
                <w:szCs w:val="20"/>
              </w:rPr>
              <w:t>$)</w:t>
            </w:r>
          </w:p>
        </w:tc>
        <w:tc>
          <w:tcPr>
            <w:tcW w:w="530" w:type="pct"/>
            <w:tcBorders>
              <w:bottom w:val="single" w:sz="4" w:space="0" w:color="auto"/>
            </w:tcBorders>
          </w:tcPr>
          <w:p w14:paraId="7F06B6B1" w14:textId="101EA0D5" w:rsidR="00932CCE" w:rsidRDefault="00DA0A1D" w:rsidP="00DA0A1D">
            <w:pPr>
              <w:ind w:left="-104"/>
              <w:jc w:val="center"/>
              <w:rPr>
                <w:b/>
                <w:bCs/>
                <w:sz w:val="20"/>
                <w:szCs w:val="20"/>
              </w:rPr>
            </w:pPr>
            <w:r>
              <w:rPr>
                <w:b/>
                <w:bCs/>
                <w:sz w:val="20"/>
                <w:szCs w:val="20"/>
              </w:rPr>
              <w:t>Adjusted cost</w:t>
            </w:r>
          </w:p>
          <w:p w14:paraId="4AE748D6" w14:textId="020CC95A" w:rsidR="00A93911" w:rsidRPr="002A30DB" w:rsidRDefault="00A93911" w:rsidP="00DA0A1D">
            <w:pPr>
              <w:ind w:left="-104"/>
              <w:jc w:val="center"/>
              <w:rPr>
                <w:b/>
                <w:bCs/>
                <w:sz w:val="20"/>
                <w:szCs w:val="20"/>
              </w:rPr>
            </w:pPr>
            <w:r>
              <w:rPr>
                <w:b/>
                <w:bCs/>
                <w:sz w:val="20"/>
                <w:szCs w:val="20"/>
              </w:rPr>
              <w:t>(US</w:t>
            </w:r>
            <w:r w:rsidR="00051882">
              <w:rPr>
                <w:b/>
                <w:bCs/>
                <w:sz w:val="20"/>
                <w:szCs w:val="20"/>
              </w:rPr>
              <w:t> </w:t>
            </w:r>
            <w:r>
              <w:rPr>
                <w:b/>
                <w:bCs/>
                <w:sz w:val="20"/>
                <w:szCs w:val="20"/>
              </w:rPr>
              <w:t>$)</w:t>
            </w:r>
          </w:p>
        </w:tc>
      </w:tr>
      <w:tr w:rsidR="00DA0A1D" w14:paraId="3E0E3854" w14:textId="25E2069F" w:rsidTr="00DA0A1D">
        <w:tc>
          <w:tcPr>
            <w:tcW w:w="5000" w:type="pct"/>
            <w:gridSpan w:val="3"/>
          </w:tcPr>
          <w:p w14:paraId="6B24C32C" w14:textId="03C85D5B" w:rsidR="00DA0A1D" w:rsidRPr="00DF170F" w:rsidRDefault="00E96BFA" w:rsidP="00DF170F">
            <w:pPr>
              <w:pStyle w:val="ListParagraph"/>
              <w:numPr>
                <w:ilvl w:val="0"/>
                <w:numId w:val="54"/>
              </w:numPr>
              <w:ind w:right="36"/>
              <w:jc w:val="left"/>
              <w:rPr>
                <w:b/>
                <w:bCs/>
                <w:sz w:val="20"/>
                <w:szCs w:val="20"/>
              </w:rPr>
            </w:pPr>
            <w:r w:rsidRPr="00DF170F">
              <w:rPr>
                <w:b/>
                <w:bCs/>
                <w:sz w:val="19"/>
                <w:szCs w:val="19"/>
              </w:rPr>
              <w:t>Development</w:t>
            </w:r>
            <w:r w:rsidRPr="00DF170F">
              <w:rPr>
                <w:b/>
                <w:bCs/>
                <w:sz w:val="20"/>
                <w:szCs w:val="20"/>
              </w:rPr>
              <w:t xml:space="preserve"> of an institutional context to promote the use of low-GWP substances</w:t>
            </w:r>
          </w:p>
        </w:tc>
      </w:tr>
      <w:tr w:rsidR="00A93911" w14:paraId="1AA35D18" w14:textId="7C605EC6" w:rsidTr="00A74316">
        <w:trPr>
          <w:trHeight w:val="628"/>
        </w:trPr>
        <w:tc>
          <w:tcPr>
            <w:tcW w:w="3939" w:type="pct"/>
          </w:tcPr>
          <w:p w14:paraId="662BAE41" w14:textId="27ACD563" w:rsidR="00A93911" w:rsidRPr="001F0F99" w:rsidRDefault="00A93911" w:rsidP="001B6CA3">
            <w:pPr>
              <w:ind w:right="-112"/>
              <w:jc w:val="left"/>
              <w:rPr>
                <w:sz w:val="20"/>
                <w:szCs w:val="20"/>
              </w:rPr>
            </w:pPr>
            <w:r w:rsidRPr="00C207F6">
              <w:rPr>
                <w:i/>
                <w:iCs/>
                <w:sz w:val="20"/>
                <w:szCs w:val="20"/>
              </w:rPr>
              <w:t>Development of coordination mechanisms</w:t>
            </w:r>
            <w:r>
              <w:rPr>
                <w:i/>
                <w:iCs/>
                <w:sz w:val="20"/>
                <w:szCs w:val="20"/>
              </w:rPr>
              <w:t>:</w:t>
            </w:r>
            <w:r>
              <w:rPr>
                <w:sz w:val="20"/>
                <w:szCs w:val="20"/>
              </w:rPr>
              <w:t xml:space="preserve"> </w:t>
            </w:r>
            <w:r w:rsidR="003256EF">
              <w:rPr>
                <w:sz w:val="20"/>
                <w:szCs w:val="20"/>
              </w:rPr>
              <w:t>One</w:t>
            </w:r>
            <w:r w:rsidR="003256EF" w:rsidRPr="003256EF">
              <w:rPr>
                <w:sz w:val="20"/>
                <w:szCs w:val="20"/>
              </w:rPr>
              <w:t xml:space="preserve"> training workshop for institutional stakeholders on </w:t>
            </w:r>
            <w:r w:rsidR="0086717D">
              <w:rPr>
                <w:sz w:val="20"/>
                <w:szCs w:val="20"/>
              </w:rPr>
              <w:t xml:space="preserve">the </w:t>
            </w:r>
            <w:r w:rsidR="003256EF" w:rsidRPr="003256EF">
              <w:rPr>
                <w:sz w:val="20"/>
                <w:szCs w:val="20"/>
              </w:rPr>
              <w:t>monitoring and control of HFC consumption;</w:t>
            </w:r>
            <w:r>
              <w:rPr>
                <w:sz w:val="20"/>
                <w:szCs w:val="20"/>
              </w:rPr>
              <w:t xml:space="preserve"> one</w:t>
            </w:r>
            <w:r w:rsidRPr="006F5143">
              <w:rPr>
                <w:sz w:val="20"/>
                <w:szCs w:val="20"/>
              </w:rPr>
              <w:t xml:space="preserve"> inter</w:t>
            </w:r>
            <w:r w:rsidRPr="006F5143">
              <w:rPr>
                <w:sz w:val="20"/>
                <w:szCs w:val="20"/>
              </w:rPr>
              <w:noBreakHyphen/>
              <w:t>institutional coordination meeting</w:t>
            </w:r>
            <w:r w:rsidR="00437992">
              <w:rPr>
                <w:sz w:val="20"/>
                <w:szCs w:val="20"/>
              </w:rPr>
              <w:t>.</w:t>
            </w:r>
          </w:p>
        </w:tc>
        <w:tc>
          <w:tcPr>
            <w:tcW w:w="531" w:type="pct"/>
            <w:tcBorders>
              <w:bottom w:val="single" w:sz="4" w:space="0" w:color="auto"/>
            </w:tcBorders>
          </w:tcPr>
          <w:p w14:paraId="34C8E91A" w14:textId="77F03715" w:rsidR="00A93911" w:rsidRPr="006B1541" w:rsidRDefault="00A93911" w:rsidP="00842FF2">
            <w:pPr>
              <w:ind w:right="33"/>
              <w:jc w:val="right"/>
              <w:rPr>
                <w:sz w:val="20"/>
                <w:szCs w:val="20"/>
              </w:rPr>
            </w:pPr>
            <w:r w:rsidRPr="006B1541">
              <w:rPr>
                <w:sz w:val="20"/>
                <w:szCs w:val="20"/>
              </w:rPr>
              <w:t>9,396</w:t>
            </w:r>
          </w:p>
        </w:tc>
        <w:tc>
          <w:tcPr>
            <w:tcW w:w="530" w:type="pct"/>
            <w:tcBorders>
              <w:bottom w:val="single" w:sz="4" w:space="0" w:color="auto"/>
            </w:tcBorders>
          </w:tcPr>
          <w:p w14:paraId="1820D26F" w14:textId="42C710B2" w:rsidR="00A93911" w:rsidRPr="006B1541" w:rsidRDefault="006B1541" w:rsidP="00842FF2">
            <w:pPr>
              <w:ind w:right="33"/>
              <w:jc w:val="right"/>
              <w:rPr>
                <w:sz w:val="20"/>
                <w:szCs w:val="20"/>
              </w:rPr>
            </w:pPr>
            <w:r w:rsidRPr="006B1541">
              <w:rPr>
                <w:sz w:val="20"/>
                <w:szCs w:val="20"/>
              </w:rPr>
              <w:t>9,396</w:t>
            </w:r>
          </w:p>
        </w:tc>
      </w:tr>
      <w:tr w:rsidR="006B1541" w14:paraId="6FBE666B" w14:textId="3E35B395" w:rsidTr="007F0F65">
        <w:trPr>
          <w:trHeight w:val="1400"/>
        </w:trPr>
        <w:tc>
          <w:tcPr>
            <w:tcW w:w="3939" w:type="pct"/>
          </w:tcPr>
          <w:p w14:paraId="5E94129F" w14:textId="4A2279F0" w:rsidR="006B1541" w:rsidRPr="00543FC3" w:rsidRDefault="006B1541" w:rsidP="006B1541">
            <w:pPr>
              <w:jc w:val="left"/>
              <w:rPr>
                <w:sz w:val="20"/>
                <w:szCs w:val="20"/>
              </w:rPr>
            </w:pPr>
            <w:r>
              <w:rPr>
                <w:i/>
                <w:iCs/>
                <w:sz w:val="20"/>
                <w:szCs w:val="20"/>
              </w:rPr>
              <w:t xml:space="preserve">Strengthening </w:t>
            </w:r>
            <w:r w:rsidR="00EE5C60">
              <w:rPr>
                <w:i/>
                <w:iCs/>
                <w:sz w:val="20"/>
                <w:szCs w:val="20"/>
              </w:rPr>
              <w:t xml:space="preserve">of </w:t>
            </w:r>
            <w:r w:rsidR="0086717D">
              <w:rPr>
                <w:i/>
                <w:iCs/>
                <w:sz w:val="20"/>
                <w:szCs w:val="20"/>
              </w:rPr>
              <w:t xml:space="preserve">the </w:t>
            </w:r>
            <w:r w:rsidRPr="00543FC3">
              <w:rPr>
                <w:i/>
                <w:iCs/>
                <w:sz w:val="20"/>
                <w:szCs w:val="20"/>
              </w:rPr>
              <w:t>control o</w:t>
            </w:r>
            <w:r w:rsidR="0086717D">
              <w:rPr>
                <w:i/>
                <w:iCs/>
                <w:sz w:val="20"/>
                <w:szCs w:val="20"/>
              </w:rPr>
              <w:t>f</w:t>
            </w:r>
            <w:r w:rsidRPr="00543FC3">
              <w:rPr>
                <w:i/>
                <w:iCs/>
                <w:sz w:val="20"/>
                <w:szCs w:val="20"/>
              </w:rPr>
              <w:t xml:space="preserve"> trade and consumption of HFCs and HFC</w:t>
            </w:r>
            <w:r w:rsidRPr="00543FC3">
              <w:rPr>
                <w:i/>
                <w:iCs/>
                <w:sz w:val="20"/>
                <w:szCs w:val="20"/>
              </w:rPr>
              <w:noBreakHyphen/>
              <w:t>based equipment</w:t>
            </w:r>
            <w:r>
              <w:rPr>
                <w:i/>
                <w:iCs/>
                <w:sz w:val="20"/>
                <w:szCs w:val="20"/>
              </w:rPr>
              <w:t>:</w:t>
            </w:r>
            <w:r>
              <w:rPr>
                <w:sz w:val="20"/>
                <w:szCs w:val="20"/>
              </w:rPr>
              <w:t xml:space="preserve"> T</w:t>
            </w:r>
            <w:r w:rsidRPr="00543FC3">
              <w:rPr>
                <w:sz w:val="20"/>
                <w:szCs w:val="20"/>
              </w:rPr>
              <w:t xml:space="preserve">raining </w:t>
            </w:r>
            <w:r w:rsidR="00EE5C60">
              <w:rPr>
                <w:sz w:val="20"/>
                <w:szCs w:val="20"/>
              </w:rPr>
              <w:t xml:space="preserve">of </w:t>
            </w:r>
            <w:r w:rsidR="007F0F65">
              <w:rPr>
                <w:sz w:val="20"/>
                <w:szCs w:val="20"/>
              </w:rPr>
              <w:t>60</w:t>
            </w:r>
            <w:r w:rsidR="003256EF">
              <w:rPr>
                <w:sz w:val="20"/>
                <w:szCs w:val="20"/>
              </w:rPr>
              <w:t xml:space="preserve"> </w:t>
            </w:r>
            <w:r w:rsidRPr="00543FC3">
              <w:rPr>
                <w:sz w:val="20"/>
                <w:szCs w:val="20"/>
              </w:rPr>
              <w:t>customs offic</w:t>
            </w:r>
            <w:r>
              <w:rPr>
                <w:sz w:val="20"/>
                <w:szCs w:val="20"/>
              </w:rPr>
              <w:t>ers</w:t>
            </w:r>
            <w:r w:rsidRPr="00543FC3">
              <w:rPr>
                <w:sz w:val="20"/>
                <w:szCs w:val="20"/>
              </w:rPr>
              <w:t xml:space="preserve"> </w:t>
            </w:r>
            <w:r>
              <w:rPr>
                <w:sz w:val="20"/>
                <w:szCs w:val="20"/>
              </w:rPr>
              <w:t xml:space="preserve">and </w:t>
            </w:r>
            <w:r w:rsidR="007F0F65">
              <w:rPr>
                <w:sz w:val="20"/>
                <w:szCs w:val="20"/>
              </w:rPr>
              <w:t xml:space="preserve">60 </w:t>
            </w:r>
            <w:r w:rsidRPr="00543FC3">
              <w:rPr>
                <w:sz w:val="20"/>
                <w:szCs w:val="20"/>
              </w:rPr>
              <w:t>customs brokers</w:t>
            </w:r>
            <w:r>
              <w:rPr>
                <w:sz w:val="20"/>
                <w:szCs w:val="20"/>
              </w:rPr>
              <w:t xml:space="preserve"> and</w:t>
            </w:r>
            <w:r w:rsidRPr="00543FC3">
              <w:rPr>
                <w:sz w:val="20"/>
                <w:szCs w:val="20"/>
              </w:rPr>
              <w:t xml:space="preserve"> importers on the national and international legal instruments and measures to control and reduc</w:t>
            </w:r>
            <w:r>
              <w:rPr>
                <w:sz w:val="20"/>
                <w:szCs w:val="20"/>
              </w:rPr>
              <w:t>e</w:t>
            </w:r>
            <w:r w:rsidRPr="00543FC3">
              <w:rPr>
                <w:sz w:val="20"/>
                <w:szCs w:val="20"/>
              </w:rPr>
              <w:t xml:space="preserve"> HFC emissions and consumption</w:t>
            </w:r>
            <w:r>
              <w:rPr>
                <w:sz w:val="20"/>
                <w:szCs w:val="20"/>
              </w:rPr>
              <w:t>; two</w:t>
            </w:r>
            <w:r w:rsidRPr="00543FC3">
              <w:rPr>
                <w:sz w:val="20"/>
                <w:szCs w:val="20"/>
              </w:rPr>
              <w:t xml:space="preserve"> meetings </w:t>
            </w:r>
            <w:r w:rsidR="00EE5C60">
              <w:rPr>
                <w:sz w:val="20"/>
                <w:szCs w:val="20"/>
              </w:rPr>
              <w:t xml:space="preserve">held </w:t>
            </w:r>
            <w:r w:rsidRPr="00543FC3">
              <w:rPr>
                <w:sz w:val="20"/>
                <w:szCs w:val="20"/>
              </w:rPr>
              <w:t xml:space="preserve">with major HFC consumers and </w:t>
            </w:r>
            <w:r w:rsidRPr="00437992">
              <w:rPr>
                <w:sz w:val="20"/>
                <w:szCs w:val="20"/>
              </w:rPr>
              <w:t xml:space="preserve">government stakeholders to evaluate possible regulatory adjustments for reducing HFC consumption; </w:t>
            </w:r>
            <w:r w:rsidR="00437992" w:rsidRPr="00437992">
              <w:rPr>
                <w:sz w:val="20"/>
                <w:szCs w:val="20"/>
              </w:rPr>
              <w:t>three meetings with stakeholders to raise awareness on the HFC quota system and the harmonized customs code.</w:t>
            </w:r>
          </w:p>
        </w:tc>
        <w:tc>
          <w:tcPr>
            <w:tcW w:w="531" w:type="pct"/>
          </w:tcPr>
          <w:p w14:paraId="719B5951" w14:textId="01D4FCB5" w:rsidR="006B1541" w:rsidRPr="006B1541" w:rsidRDefault="006B1541" w:rsidP="006B1541">
            <w:pPr>
              <w:ind w:right="33"/>
              <w:jc w:val="right"/>
              <w:rPr>
                <w:sz w:val="20"/>
                <w:szCs w:val="20"/>
              </w:rPr>
            </w:pPr>
            <w:r w:rsidRPr="006B1541">
              <w:rPr>
                <w:sz w:val="20"/>
                <w:szCs w:val="20"/>
              </w:rPr>
              <w:t>15,150</w:t>
            </w:r>
          </w:p>
        </w:tc>
        <w:tc>
          <w:tcPr>
            <w:tcW w:w="530" w:type="pct"/>
          </w:tcPr>
          <w:p w14:paraId="2D372B01" w14:textId="451B624A" w:rsidR="006B1541" w:rsidRPr="006B1541" w:rsidRDefault="006B1541" w:rsidP="006B1541">
            <w:pPr>
              <w:ind w:right="33"/>
              <w:jc w:val="right"/>
              <w:rPr>
                <w:sz w:val="20"/>
                <w:szCs w:val="20"/>
              </w:rPr>
            </w:pPr>
            <w:r w:rsidRPr="006B1541">
              <w:rPr>
                <w:sz w:val="20"/>
                <w:szCs w:val="20"/>
              </w:rPr>
              <w:t>15,150</w:t>
            </w:r>
          </w:p>
        </w:tc>
      </w:tr>
      <w:tr w:rsidR="006B1541" w14:paraId="4B12A917" w14:textId="387990F7" w:rsidTr="007F0F65">
        <w:trPr>
          <w:trHeight w:val="515"/>
        </w:trPr>
        <w:tc>
          <w:tcPr>
            <w:tcW w:w="3939" w:type="pct"/>
          </w:tcPr>
          <w:p w14:paraId="473A4317" w14:textId="2C8311B4" w:rsidR="006B1541" w:rsidRPr="00543FC3" w:rsidRDefault="006B1541" w:rsidP="00291CBC">
            <w:pPr>
              <w:ind w:right="-109"/>
              <w:jc w:val="left"/>
              <w:rPr>
                <w:sz w:val="20"/>
                <w:szCs w:val="20"/>
              </w:rPr>
            </w:pPr>
            <w:r w:rsidRPr="00C53034">
              <w:rPr>
                <w:i/>
                <w:iCs/>
                <w:sz w:val="20"/>
                <w:szCs w:val="20"/>
              </w:rPr>
              <w:t>Dissemination of information and raising awareness on the use of low</w:t>
            </w:r>
            <w:r w:rsidRPr="00C53034">
              <w:rPr>
                <w:i/>
                <w:iCs/>
                <w:sz w:val="20"/>
                <w:szCs w:val="20"/>
              </w:rPr>
              <w:noBreakHyphen/>
              <w:t>GWP refrigerants</w:t>
            </w:r>
            <w:r w:rsidR="00A24349">
              <w:rPr>
                <w:i/>
                <w:iCs/>
                <w:sz w:val="20"/>
                <w:szCs w:val="20"/>
              </w:rPr>
              <w:t>:</w:t>
            </w:r>
            <w:r>
              <w:rPr>
                <w:sz w:val="20"/>
                <w:szCs w:val="20"/>
              </w:rPr>
              <w:t xml:space="preserve"> </w:t>
            </w:r>
            <w:r w:rsidR="00A73D5D" w:rsidRPr="00A73D5D">
              <w:rPr>
                <w:sz w:val="20"/>
                <w:szCs w:val="20"/>
              </w:rPr>
              <w:t xml:space="preserve">National awareness-building campaigns on alternative technologies and energy efficiency, including </w:t>
            </w:r>
            <w:r w:rsidR="00A24349">
              <w:rPr>
                <w:sz w:val="20"/>
                <w:szCs w:val="20"/>
              </w:rPr>
              <w:t xml:space="preserve">the </w:t>
            </w:r>
            <w:r w:rsidR="00A73D5D" w:rsidRPr="00A73D5D">
              <w:rPr>
                <w:sz w:val="20"/>
                <w:szCs w:val="20"/>
              </w:rPr>
              <w:t>design</w:t>
            </w:r>
            <w:r w:rsidR="00A24349">
              <w:rPr>
                <w:sz w:val="20"/>
                <w:szCs w:val="20"/>
              </w:rPr>
              <w:t>,</w:t>
            </w:r>
            <w:r w:rsidR="00A73D5D" w:rsidRPr="00A73D5D">
              <w:rPr>
                <w:sz w:val="20"/>
                <w:szCs w:val="20"/>
              </w:rPr>
              <w:t xml:space="preserve"> production</w:t>
            </w:r>
            <w:r w:rsidR="00A24349">
              <w:rPr>
                <w:sz w:val="20"/>
                <w:szCs w:val="20"/>
              </w:rPr>
              <w:t>,</w:t>
            </w:r>
            <w:r w:rsidR="00A73D5D" w:rsidRPr="00A73D5D">
              <w:rPr>
                <w:sz w:val="20"/>
                <w:szCs w:val="20"/>
              </w:rPr>
              <w:t xml:space="preserve"> and distribution of three sets of printed materials</w:t>
            </w:r>
            <w:r w:rsidR="00437992">
              <w:rPr>
                <w:sz w:val="20"/>
                <w:szCs w:val="20"/>
              </w:rPr>
              <w:t>.</w:t>
            </w:r>
          </w:p>
        </w:tc>
        <w:tc>
          <w:tcPr>
            <w:tcW w:w="531" w:type="pct"/>
          </w:tcPr>
          <w:p w14:paraId="212CB46E" w14:textId="206415AF" w:rsidR="006B1541" w:rsidRPr="006B1541" w:rsidRDefault="006B1541" w:rsidP="006B1541">
            <w:pPr>
              <w:ind w:right="33"/>
              <w:jc w:val="right"/>
              <w:rPr>
                <w:sz w:val="20"/>
                <w:szCs w:val="20"/>
              </w:rPr>
            </w:pPr>
            <w:r w:rsidRPr="006B1541">
              <w:rPr>
                <w:sz w:val="20"/>
                <w:szCs w:val="20"/>
              </w:rPr>
              <w:t>13,140</w:t>
            </w:r>
          </w:p>
        </w:tc>
        <w:tc>
          <w:tcPr>
            <w:tcW w:w="530" w:type="pct"/>
          </w:tcPr>
          <w:p w14:paraId="2ABB3823" w14:textId="4696790A" w:rsidR="006B1541" w:rsidRPr="006B1541" w:rsidRDefault="006B1541" w:rsidP="006B1541">
            <w:pPr>
              <w:ind w:right="33"/>
              <w:jc w:val="right"/>
              <w:rPr>
                <w:sz w:val="20"/>
                <w:szCs w:val="20"/>
              </w:rPr>
            </w:pPr>
            <w:r w:rsidRPr="006B1541">
              <w:rPr>
                <w:sz w:val="20"/>
                <w:szCs w:val="20"/>
              </w:rPr>
              <w:t>13,140</w:t>
            </w:r>
          </w:p>
        </w:tc>
      </w:tr>
      <w:tr w:rsidR="006B1541" w14:paraId="32ACA7C2" w14:textId="6B655979" w:rsidTr="007F0F65">
        <w:trPr>
          <w:trHeight w:val="115"/>
        </w:trPr>
        <w:tc>
          <w:tcPr>
            <w:tcW w:w="3939" w:type="pct"/>
          </w:tcPr>
          <w:p w14:paraId="22A80C5F" w14:textId="77777777" w:rsidR="006B1541" w:rsidRPr="00DF170F" w:rsidRDefault="006B1541" w:rsidP="006B1541">
            <w:pPr>
              <w:ind w:left="30"/>
              <w:rPr>
                <w:b/>
                <w:bCs/>
                <w:sz w:val="20"/>
                <w:szCs w:val="20"/>
              </w:rPr>
            </w:pPr>
            <w:r w:rsidRPr="00DF170F">
              <w:rPr>
                <w:b/>
                <w:bCs/>
                <w:sz w:val="20"/>
                <w:szCs w:val="20"/>
              </w:rPr>
              <w:t>Subtotal for I</w:t>
            </w:r>
          </w:p>
        </w:tc>
        <w:tc>
          <w:tcPr>
            <w:tcW w:w="531" w:type="pct"/>
          </w:tcPr>
          <w:p w14:paraId="23EF6970" w14:textId="3578C7BF" w:rsidR="006B1541" w:rsidRPr="00DF170F" w:rsidRDefault="006B1541" w:rsidP="006B1541">
            <w:pPr>
              <w:ind w:right="33"/>
              <w:jc w:val="right"/>
              <w:rPr>
                <w:b/>
                <w:bCs/>
                <w:sz w:val="20"/>
                <w:szCs w:val="20"/>
              </w:rPr>
            </w:pPr>
            <w:r w:rsidRPr="00DF170F">
              <w:rPr>
                <w:b/>
                <w:bCs/>
                <w:sz w:val="20"/>
                <w:szCs w:val="20"/>
              </w:rPr>
              <w:t>37,686</w:t>
            </w:r>
          </w:p>
        </w:tc>
        <w:tc>
          <w:tcPr>
            <w:tcW w:w="530" w:type="pct"/>
          </w:tcPr>
          <w:p w14:paraId="2A267118" w14:textId="15AE4B67" w:rsidR="006B1541" w:rsidRPr="00DF170F" w:rsidRDefault="006B1541" w:rsidP="006B1541">
            <w:pPr>
              <w:ind w:right="33"/>
              <w:jc w:val="right"/>
              <w:rPr>
                <w:b/>
                <w:bCs/>
                <w:sz w:val="20"/>
                <w:szCs w:val="20"/>
              </w:rPr>
            </w:pPr>
            <w:r w:rsidRPr="00DF170F">
              <w:rPr>
                <w:b/>
                <w:bCs/>
                <w:sz w:val="20"/>
                <w:szCs w:val="20"/>
              </w:rPr>
              <w:t>37,686</w:t>
            </w:r>
          </w:p>
        </w:tc>
      </w:tr>
      <w:tr w:rsidR="006B1541" w14:paraId="0AE57F3B" w14:textId="1FCD5C32" w:rsidTr="00DA0A1D">
        <w:tc>
          <w:tcPr>
            <w:tcW w:w="5000" w:type="pct"/>
            <w:gridSpan w:val="3"/>
          </w:tcPr>
          <w:p w14:paraId="24569FAA" w14:textId="27E15950" w:rsidR="006B1541" w:rsidRPr="00DF170F" w:rsidRDefault="006B1541" w:rsidP="00DF170F">
            <w:pPr>
              <w:pStyle w:val="ListParagraph"/>
              <w:numPr>
                <w:ilvl w:val="0"/>
                <w:numId w:val="54"/>
              </w:numPr>
              <w:ind w:right="36"/>
              <w:jc w:val="left"/>
              <w:rPr>
                <w:b/>
                <w:bCs/>
                <w:sz w:val="20"/>
                <w:szCs w:val="20"/>
              </w:rPr>
            </w:pPr>
            <w:r w:rsidRPr="00DF170F">
              <w:rPr>
                <w:b/>
                <w:bCs/>
                <w:sz w:val="20"/>
                <w:szCs w:val="20"/>
              </w:rPr>
              <w:t xml:space="preserve">Strengthening of technical capacities </w:t>
            </w:r>
            <w:r w:rsidRPr="00DF170F">
              <w:rPr>
                <w:b/>
                <w:bCs/>
                <w:sz w:val="19"/>
                <w:szCs w:val="19"/>
              </w:rPr>
              <w:t>for</w:t>
            </w:r>
            <w:r w:rsidRPr="00DF170F">
              <w:rPr>
                <w:b/>
                <w:bCs/>
                <w:sz w:val="20"/>
                <w:szCs w:val="20"/>
              </w:rPr>
              <w:t xml:space="preserve"> the safe use of low-GWP refrigerants in RAC systems</w:t>
            </w:r>
          </w:p>
        </w:tc>
      </w:tr>
      <w:tr w:rsidR="006B1541" w14:paraId="65F64005" w14:textId="2A380AC3" w:rsidTr="007F0F65">
        <w:trPr>
          <w:trHeight w:val="799"/>
        </w:trPr>
        <w:tc>
          <w:tcPr>
            <w:tcW w:w="3939" w:type="pct"/>
          </w:tcPr>
          <w:p w14:paraId="6438CD15" w14:textId="24EB9399" w:rsidR="006B1541" w:rsidRPr="00DA2695" w:rsidRDefault="006B1541" w:rsidP="006B1541">
            <w:pPr>
              <w:jc w:val="left"/>
              <w:rPr>
                <w:sz w:val="20"/>
                <w:szCs w:val="20"/>
              </w:rPr>
            </w:pPr>
            <w:r w:rsidRPr="00DA2695">
              <w:rPr>
                <w:sz w:val="20"/>
                <w:szCs w:val="20"/>
              </w:rPr>
              <w:t xml:space="preserve">Distribution </w:t>
            </w:r>
            <w:r w:rsidR="00A24349" w:rsidRPr="00DA2695">
              <w:rPr>
                <w:sz w:val="20"/>
                <w:szCs w:val="20"/>
              </w:rPr>
              <w:t xml:space="preserve">to 10 training centres </w:t>
            </w:r>
            <w:r w:rsidRPr="00DA2695">
              <w:rPr>
                <w:sz w:val="20"/>
                <w:szCs w:val="20"/>
              </w:rPr>
              <w:t xml:space="preserve">of training equipment </w:t>
            </w:r>
            <w:r w:rsidR="00A24349" w:rsidRPr="00DA2695">
              <w:rPr>
                <w:sz w:val="20"/>
                <w:szCs w:val="20"/>
              </w:rPr>
              <w:t xml:space="preserve">sets </w:t>
            </w:r>
            <w:r w:rsidRPr="00DA2695">
              <w:rPr>
                <w:sz w:val="20"/>
                <w:szCs w:val="20"/>
              </w:rPr>
              <w:t xml:space="preserve">for the safe handling </w:t>
            </w:r>
            <w:r w:rsidR="00A24349">
              <w:rPr>
                <w:sz w:val="20"/>
                <w:szCs w:val="20"/>
              </w:rPr>
              <w:t xml:space="preserve">of </w:t>
            </w:r>
            <w:r w:rsidRPr="00DA2695">
              <w:rPr>
                <w:sz w:val="20"/>
                <w:szCs w:val="20"/>
              </w:rPr>
              <w:t>HCs, including R-290-based AC training units, R-600a-based domestic refrigeration units with inverter system</w:t>
            </w:r>
            <w:r w:rsidR="00A24349">
              <w:rPr>
                <w:sz w:val="20"/>
                <w:szCs w:val="20"/>
              </w:rPr>
              <w:t>s</w:t>
            </w:r>
            <w:r w:rsidRPr="00DA2695">
              <w:rPr>
                <w:sz w:val="20"/>
                <w:szCs w:val="20"/>
              </w:rPr>
              <w:t>, R-290-based commercial horizontal freezers, and R</w:t>
            </w:r>
            <w:r w:rsidR="00DF5A4C">
              <w:rPr>
                <w:sz w:val="20"/>
                <w:szCs w:val="20"/>
              </w:rPr>
              <w:noBreakHyphen/>
            </w:r>
            <w:r w:rsidRPr="00DA2695">
              <w:rPr>
                <w:sz w:val="20"/>
                <w:szCs w:val="20"/>
              </w:rPr>
              <w:t>290</w:t>
            </w:r>
            <w:r w:rsidR="00DF5A4C">
              <w:rPr>
                <w:sz w:val="20"/>
                <w:szCs w:val="20"/>
              </w:rPr>
              <w:noBreakHyphen/>
            </w:r>
            <w:r w:rsidRPr="00DA2695">
              <w:rPr>
                <w:sz w:val="20"/>
                <w:szCs w:val="20"/>
              </w:rPr>
              <w:t>based refrigeration systems for cold rooms</w:t>
            </w:r>
            <w:r w:rsidR="00437992">
              <w:rPr>
                <w:sz w:val="20"/>
                <w:szCs w:val="20"/>
              </w:rPr>
              <w:t>.</w:t>
            </w:r>
          </w:p>
        </w:tc>
        <w:tc>
          <w:tcPr>
            <w:tcW w:w="531" w:type="pct"/>
            <w:tcBorders>
              <w:bottom w:val="single" w:sz="4" w:space="0" w:color="auto"/>
            </w:tcBorders>
          </w:tcPr>
          <w:p w14:paraId="72208E0B" w14:textId="5E77DFDA" w:rsidR="006B1541" w:rsidRPr="00DF5A4C" w:rsidRDefault="006B1541" w:rsidP="006B1541">
            <w:pPr>
              <w:ind w:right="33"/>
              <w:jc w:val="right"/>
              <w:rPr>
                <w:b/>
                <w:bCs/>
                <w:sz w:val="20"/>
                <w:szCs w:val="20"/>
              </w:rPr>
            </w:pPr>
            <w:r w:rsidRPr="00DF5A4C">
              <w:rPr>
                <w:b/>
                <w:bCs/>
                <w:sz w:val="20"/>
                <w:szCs w:val="20"/>
              </w:rPr>
              <w:t>45,000</w:t>
            </w:r>
          </w:p>
        </w:tc>
        <w:tc>
          <w:tcPr>
            <w:tcW w:w="530" w:type="pct"/>
            <w:tcBorders>
              <w:bottom w:val="single" w:sz="4" w:space="0" w:color="auto"/>
            </w:tcBorders>
          </w:tcPr>
          <w:p w14:paraId="430191B0" w14:textId="64253BBA" w:rsidR="006B1541" w:rsidRPr="00DF5A4C" w:rsidRDefault="006B1541" w:rsidP="006B1541">
            <w:pPr>
              <w:ind w:right="33"/>
              <w:jc w:val="right"/>
              <w:rPr>
                <w:b/>
                <w:bCs/>
                <w:sz w:val="20"/>
                <w:szCs w:val="20"/>
              </w:rPr>
            </w:pPr>
            <w:r w:rsidRPr="00DF5A4C">
              <w:rPr>
                <w:b/>
                <w:bCs/>
                <w:sz w:val="20"/>
                <w:szCs w:val="20"/>
              </w:rPr>
              <w:t>45,000</w:t>
            </w:r>
          </w:p>
        </w:tc>
      </w:tr>
      <w:tr w:rsidR="006B1541" w14:paraId="7056AF95" w14:textId="2E3EE548" w:rsidTr="00DA0A1D">
        <w:tc>
          <w:tcPr>
            <w:tcW w:w="5000" w:type="pct"/>
            <w:gridSpan w:val="3"/>
          </w:tcPr>
          <w:p w14:paraId="3DEEB48D" w14:textId="523B8063" w:rsidR="006B1541" w:rsidRPr="00DF5A4C" w:rsidRDefault="006B1541" w:rsidP="00DF170F">
            <w:pPr>
              <w:pStyle w:val="ListParagraph"/>
              <w:numPr>
                <w:ilvl w:val="0"/>
                <w:numId w:val="54"/>
              </w:numPr>
              <w:ind w:right="36"/>
              <w:jc w:val="left"/>
              <w:rPr>
                <w:b/>
                <w:bCs/>
                <w:sz w:val="20"/>
                <w:szCs w:val="20"/>
              </w:rPr>
            </w:pPr>
            <w:r w:rsidRPr="00DF5A4C">
              <w:rPr>
                <w:b/>
                <w:bCs/>
                <w:sz w:val="19"/>
                <w:szCs w:val="19"/>
              </w:rPr>
              <w:t>Activities</w:t>
            </w:r>
            <w:r w:rsidRPr="00DF5A4C">
              <w:rPr>
                <w:b/>
                <w:bCs/>
                <w:sz w:val="20"/>
                <w:szCs w:val="20"/>
              </w:rPr>
              <w:t xml:space="preserve"> to reduce demand for high-GWP HFCs </w:t>
            </w:r>
          </w:p>
        </w:tc>
      </w:tr>
      <w:tr w:rsidR="006B1541" w14:paraId="0EEA14E2" w14:textId="0991644F" w:rsidTr="007F0F65">
        <w:trPr>
          <w:trHeight w:val="497"/>
        </w:trPr>
        <w:tc>
          <w:tcPr>
            <w:tcW w:w="3939" w:type="pct"/>
          </w:tcPr>
          <w:p w14:paraId="7CC54F75" w14:textId="58D2EA21" w:rsidR="006B1541" w:rsidRDefault="006B1541" w:rsidP="00F021ED">
            <w:pPr>
              <w:jc w:val="left"/>
              <w:rPr>
                <w:sz w:val="20"/>
                <w:szCs w:val="20"/>
              </w:rPr>
            </w:pPr>
            <w:r w:rsidRPr="008049B6">
              <w:rPr>
                <w:sz w:val="20"/>
                <w:szCs w:val="20"/>
              </w:rPr>
              <w:t xml:space="preserve">Performance demonstration for </w:t>
            </w:r>
            <w:r>
              <w:rPr>
                <w:sz w:val="20"/>
                <w:szCs w:val="20"/>
              </w:rPr>
              <w:t xml:space="preserve">a </w:t>
            </w:r>
            <w:r w:rsidRPr="008049B6">
              <w:rPr>
                <w:sz w:val="20"/>
                <w:szCs w:val="20"/>
              </w:rPr>
              <w:t>decentralized HC-based commercial refrigeration system</w:t>
            </w:r>
            <w:r w:rsidR="00A74316">
              <w:rPr>
                <w:sz w:val="20"/>
                <w:szCs w:val="20"/>
              </w:rPr>
              <w:t xml:space="preserve"> followed by two workshops and </w:t>
            </w:r>
            <w:r w:rsidRPr="00870B2A">
              <w:rPr>
                <w:sz w:val="20"/>
                <w:szCs w:val="20"/>
              </w:rPr>
              <w:t>production of technical promotional materials on the safe use of decentralized HC-based commercial refrigeration systems</w:t>
            </w:r>
            <w:r>
              <w:rPr>
                <w:sz w:val="20"/>
                <w:szCs w:val="20"/>
              </w:rPr>
              <w:t xml:space="preserve">; </w:t>
            </w:r>
            <w:r w:rsidR="00A74316">
              <w:rPr>
                <w:sz w:val="20"/>
                <w:szCs w:val="20"/>
              </w:rPr>
              <w:t>and</w:t>
            </w:r>
            <w:r>
              <w:rPr>
                <w:sz w:val="20"/>
                <w:szCs w:val="20"/>
              </w:rPr>
              <w:t xml:space="preserve"> t</w:t>
            </w:r>
            <w:r w:rsidRPr="00592570">
              <w:rPr>
                <w:sz w:val="20"/>
                <w:szCs w:val="20"/>
              </w:rPr>
              <w:t xml:space="preserve">echnology tour on </w:t>
            </w:r>
            <w:r>
              <w:rPr>
                <w:sz w:val="20"/>
                <w:szCs w:val="20"/>
              </w:rPr>
              <w:t>non-HFC-based,</w:t>
            </w:r>
            <w:r w:rsidRPr="00592570">
              <w:rPr>
                <w:sz w:val="20"/>
                <w:szCs w:val="20"/>
              </w:rPr>
              <w:t xml:space="preserve"> low-GWP technologies</w:t>
            </w:r>
            <w:r w:rsidR="00437992">
              <w:rPr>
                <w:sz w:val="20"/>
                <w:szCs w:val="20"/>
              </w:rPr>
              <w:t>.</w:t>
            </w:r>
          </w:p>
        </w:tc>
        <w:tc>
          <w:tcPr>
            <w:tcW w:w="531" w:type="pct"/>
          </w:tcPr>
          <w:p w14:paraId="38862FF1" w14:textId="011AB7EC" w:rsidR="006B1541" w:rsidRPr="00DF5A4C" w:rsidRDefault="006B1541" w:rsidP="006B1541">
            <w:pPr>
              <w:ind w:right="33"/>
              <w:jc w:val="right"/>
              <w:rPr>
                <w:b/>
                <w:bCs/>
                <w:sz w:val="20"/>
                <w:szCs w:val="20"/>
              </w:rPr>
            </w:pPr>
            <w:r w:rsidRPr="00DF5A4C">
              <w:rPr>
                <w:b/>
                <w:bCs/>
                <w:sz w:val="20"/>
                <w:szCs w:val="20"/>
              </w:rPr>
              <w:t>20,000</w:t>
            </w:r>
          </w:p>
        </w:tc>
        <w:tc>
          <w:tcPr>
            <w:tcW w:w="530" w:type="pct"/>
          </w:tcPr>
          <w:p w14:paraId="29C1F16F" w14:textId="322C6DA7" w:rsidR="006B1541" w:rsidRPr="00DF5A4C" w:rsidRDefault="006B1541" w:rsidP="006B1541">
            <w:pPr>
              <w:ind w:right="33"/>
              <w:jc w:val="right"/>
              <w:rPr>
                <w:b/>
                <w:bCs/>
                <w:sz w:val="20"/>
                <w:szCs w:val="20"/>
              </w:rPr>
            </w:pPr>
            <w:r w:rsidRPr="00DF5A4C">
              <w:rPr>
                <w:b/>
                <w:bCs/>
                <w:sz w:val="20"/>
                <w:szCs w:val="20"/>
              </w:rPr>
              <w:t>20,000</w:t>
            </w:r>
          </w:p>
        </w:tc>
      </w:tr>
      <w:tr w:rsidR="006B1541" w14:paraId="12C6B6DC" w14:textId="1057F4C9" w:rsidTr="00DA0A1D">
        <w:tc>
          <w:tcPr>
            <w:tcW w:w="5000" w:type="pct"/>
            <w:gridSpan w:val="3"/>
          </w:tcPr>
          <w:p w14:paraId="1956851C" w14:textId="4D24A676" w:rsidR="006B1541" w:rsidRPr="00DF170F" w:rsidRDefault="00226956" w:rsidP="00A72461">
            <w:pPr>
              <w:pStyle w:val="ListParagraph"/>
              <w:numPr>
                <w:ilvl w:val="0"/>
                <w:numId w:val="54"/>
              </w:numPr>
              <w:ind w:right="36"/>
              <w:jc w:val="left"/>
              <w:rPr>
                <w:b/>
                <w:bCs/>
                <w:sz w:val="20"/>
                <w:szCs w:val="20"/>
              </w:rPr>
            </w:pPr>
            <w:r w:rsidRPr="00DF170F">
              <w:rPr>
                <w:b/>
                <w:bCs/>
                <w:sz w:val="19"/>
                <w:szCs w:val="19"/>
              </w:rPr>
              <w:t>Activities</w:t>
            </w:r>
            <w:r w:rsidRPr="00DF170F">
              <w:rPr>
                <w:b/>
                <w:bCs/>
                <w:sz w:val="20"/>
                <w:szCs w:val="20"/>
              </w:rPr>
              <w:t xml:space="preserve"> to reduce HFC emissions throughout </w:t>
            </w:r>
            <w:r w:rsidR="00A72461">
              <w:rPr>
                <w:b/>
                <w:bCs/>
                <w:sz w:val="20"/>
                <w:szCs w:val="20"/>
              </w:rPr>
              <w:t>the</w:t>
            </w:r>
            <w:r w:rsidR="00D24C64">
              <w:rPr>
                <w:b/>
                <w:bCs/>
                <w:sz w:val="20"/>
                <w:szCs w:val="20"/>
              </w:rPr>
              <w:t>ir</w:t>
            </w:r>
            <w:r w:rsidRPr="00DF170F">
              <w:rPr>
                <w:b/>
                <w:bCs/>
                <w:sz w:val="20"/>
                <w:szCs w:val="20"/>
              </w:rPr>
              <w:t xml:space="preserve"> life cycle</w:t>
            </w:r>
          </w:p>
        </w:tc>
      </w:tr>
      <w:tr w:rsidR="006B1541" w14:paraId="0B1226EA" w14:textId="273D3E98" w:rsidTr="007F0F65">
        <w:tc>
          <w:tcPr>
            <w:tcW w:w="3939" w:type="pct"/>
          </w:tcPr>
          <w:p w14:paraId="142F65E0" w14:textId="2E6CDD7D" w:rsidR="006B1541" w:rsidRDefault="006B1541" w:rsidP="00F021ED">
            <w:pPr>
              <w:jc w:val="left"/>
              <w:rPr>
                <w:sz w:val="20"/>
                <w:szCs w:val="20"/>
              </w:rPr>
            </w:pPr>
            <w:r>
              <w:rPr>
                <w:i/>
                <w:iCs/>
                <w:sz w:val="20"/>
                <w:szCs w:val="20"/>
                <w:lang w:val="en-US"/>
              </w:rPr>
              <w:t xml:space="preserve">Support for </w:t>
            </w:r>
            <w:r w:rsidRPr="007C68FA">
              <w:rPr>
                <w:rFonts w:cstheme="minorHAnsi"/>
                <w:bCs/>
                <w:i/>
                <w:iCs/>
                <w:sz w:val="20"/>
                <w:szCs w:val="20"/>
                <w:lang w:val="en-US"/>
              </w:rPr>
              <w:t xml:space="preserve">refrigerant recovery and recycling </w:t>
            </w:r>
            <w:r>
              <w:rPr>
                <w:i/>
                <w:iCs/>
                <w:sz w:val="20"/>
                <w:szCs w:val="20"/>
                <w:lang w:val="en-US"/>
              </w:rPr>
              <w:t>at</w:t>
            </w:r>
            <w:r w:rsidRPr="007C68FA">
              <w:rPr>
                <w:rFonts w:cstheme="minorHAnsi"/>
                <w:bCs/>
                <w:i/>
                <w:iCs/>
                <w:sz w:val="20"/>
                <w:szCs w:val="20"/>
                <w:lang w:val="en-US"/>
              </w:rPr>
              <w:t xml:space="preserve"> large end users</w:t>
            </w:r>
            <w:r w:rsidR="007F0F65">
              <w:rPr>
                <w:rFonts w:cstheme="minorHAnsi"/>
                <w:bCs/>
                <w:i/>
                <w:iCs/>
                <w:sz w:val="20"/>
                <w:szCs w:val="20"/>
                <w:lang w:val="en-US"/>
              </w:rPr>
              <w:t xml:space="preserve">: </w:t>
            </w:r>
            <w:r w:rsidR="007F0F65" w:rsidRPr="007F0F65">
              <w:rPr>
                <w:rFonts w:cstheme="minorHAnsi"/>
                <w:bCs/>
                <w:sz w:val="20"/>
                <w:szCs w:val="20"/>
              </w:rPr>
              <w:t xml:space="preserve">Distribution of </w:t>
            </w:r>
            <w:r w:rsidRPr="007F0F65">
              <w:rPr>
                <w:sz w:val="20"/>
                <w:szCs w:val="20"/>
              </w:rPr>
              <w:t>27</w:t>
            </w:r>
            <w:r w:rsidR="00FE64D4">
              <w:rPr>
                <w:sz w:val="20"/>
                <w:szCs w:val="20"/>
              </w:rPr>
              <w:t> </w:t>
            </w:r>
            <w:r w:rsidR="007F0F65">
              <w:rPr>
                <w:sz w:val="20"/>
                <w:szCs w:val="20"/>
              </w:rPr>
              <w:t>recovery and recycling units</w:t>
            </w:r>
            <w:r w:rsidR="00437992">
              <w:rPr>
                <w:sz w:val="20"/>
                <w:szCs w:val="20"/>
              </w:rPr>
              <w:t>.</w:t>
            </w:r>
          </w:p>
        </w:tc>
        <w:tc>
          <w:tcPr>
            <w:tcW w:w="531" w:type="pct"/>
          </w:tcPr>
          <w:p w14:paraId="7963F746" w14:textId="77777777" w:rsidR="006B1541" w:rsidRPr="006B1541" w:rsidRDefault="006B1541" w:rsidP="006B1541">
            <w:pPr>
              <w:ind w:right="33"/>
              <w:jc w:val="right"/>
              <w:rPr>
                <w:sz w:val="20"/>
                <w:szCs w:val="20"/>
              </w:rPr>
            </w:pPr>
            <w:r w:rsidRPr="006B1541">
              <w:rPr>
                <w:sz w:val="20"/>
                <w:szCs w:val="20"/>
              </w:rPr>
              <w:t>31,050</w:t>
            </w:r>
          </w:p>
        </w:tc>
        <w:tc>
          <w:tcPr>
            <w:tcW w:w="530" w:type="pct"/>
          </w:tcPr>
          <w:p w14:paraId="73970244" w14:textId="7CAB94C6" w:rsidR="006B1541" w:rsidRPr="006B1541" w:rsidRDefault="006B1541" w:rsidP="006B1541">
            <w:pPr>
              <w:ind w:right="33"/>
              <w:jc w:val="right"/>
              <w:rPr>
                <w:sz w:val="20"/>
                <w:szCs w:val="20"/>
              </w:rPr>
            </w:pPr>
            <w:r w:rsidRPr="006B1541">
              <w:rPr>
                <w:sz w:val="20"/>
                <w:szCs w:val="20"/>
              </w:rPr>
              <w:t>28,750</w:t>
            </w:r>
          </w:p>
        </w:tc>
      </w:tr>
      <w:tr w:rsidR="006B1541" w14:paraId="6C872EBD" w14:textId="033EDBA0" w:rsidTr="007F0F65">
        <w:trPr>
          <w:trHeight w:val="310"/>
        </w:trPr>
        <w:tc>
          <w:tcPr>
            <w:tcW w:w="3939" w:type="pct"/>
          </w:tcPr>
          <w:p w14:paraId="26171E0B" w14:textId="2179D4A9" w:rsidR="006B1541" w:rsidRDefault="006B1541" w:rsidP="00F021ED">
            <w:pPr>
              <w:jc w:val="left"/>
              <w:rPr>
                <w:sz w:val="20"/>
                <w:szCs w:val="20"/>
              </w:rPr>
            </w:pPr>
            <w:r w:rsidRPr="007C4DD2">
              <w:rPr>
                <w:i/>
                <w:iCs/>
                <w:sz w:val="20"/>
                <w:szCs w:val="20"/>
              </w:rPr>
              <w:t xml:space="preserve">Support for </w:t>
            </w:r>
            <w:r w:rsidR="007F0F65">
              <w:rPr>
                <w:i/>
                <w:iCs/>
                <w:sz w:val="20"/>
                <w:szCs w:val="20"/>
              </w:rPr>
              <w:t>recovery and recycling</w:t>
            </w:r>
            <w:r w:rsidRPr="007C4DD2">
              <w:rPr>
                <w:i/>
                <w:iCs/>
                <w:sz w:val="20"/>
                <w:szCs w:val="20"/>
              </w:rPr>
              <w:t xml:space="preserve"> </w:t>
            </w:r>
            <w:r w:rsidRPr="00B357DE">
              <w:rPr>
                <w:i/>
                <w:iCs/>
                <w:sz w:val="20"/>
                <w:szCs w:val="20"/>
              </w:rPr>
              <w:t xml:space="preserve">in the MAC </w:t>
            </w:r>
            <w:r>
              <w:rPr>
                <w:i/>
                <w:iCs/>
                <w:sz w:val="20"/>
                <w:szCs w:val="20"/>
              </w:rPr>
              <w:t>servicing subsector</w:t>
            </w:r>
            <w:r w:rsidR="00FE64D4">
              <w:rPr>
                <w:i/>
                <w:iCs/>
                <w:sz w:val="20"/>
                <w:szCs w:val="20"/>
              </w:rPr>
              <w:t>:</w:t>
            </w:r>
            <w:r>
              <w:rPr>
                <w:sz w:val="20"/>
                <w:szCs w:val="20"/>
              </w:rPr>
              <w:t xml:space="preserve"> Identification of equipment needs of 10 selected MAC servicing and maintenance shops with high volume of operations, </w:t>
            </w:r>
            <w:r w:rsidR="00FE64D4">
              <w:rPr>
                <w:sz w:val="20"/>
                <w:szCs w:val="20"/>
              </w:rPr>
              <w:t xml:space="preserve">and </w:t>
            </w:r>
            <w:r w:rsidR="007F0F65">
              <w:rPr>
                <w:sz w:val="20"/>
                <w:szCs w:val="20"/>
              </w:rPr>
              <w:t>distribution of eq</w:t>
            </w:r>
            <w:r>
              <w:rPr>
                <w:sz w:val="20"/>
                <w:szCs w:val="20"/>
              </w:rPr>
              <w:t xml:space="preserve">uipment kits to five </w:t>
            </w:r>
            <w:r w:rsidR="007F0F65">
              <w:rPr>
                <w:sz w:val="20"/>
                <w:szCs w:val="20"/>
              </w:rPr>
              <w:t>servicing workshops</w:t>
            </w:r>
            <w:r w:rsidR="00437992">
              <w:rPr>
                <w:sz w:val="20"/>
                <w:szCs w:val="20"/>
              </w:rPr>
              <w:t>.</w:t>
            </w:r>
          </w:p>
        </w:tc>
        <w:tc>
          <w:tcPr>
            <w:tcW w:w="531" w:type="pct"/>
          </w:tcPr>
          <w:p w14:paraId="5FE8440A" w14:textId="35CBD849" w:rsidR="006B1541" w:rsidRPr="006B1541" w:rsidRDefault="006B1541" w:rsidP="006B1541">
            <w:pPr>
              <w:ind w:right="33"/>
              <w:jc w:val="right"/>
              <w:rPr>
                <w:sz w:val="20"/>
                <w:szCs w:val="20"/>
              </w:rPr>
            </w:pPr>
            <w:r w:rsidRPr="006B1541">
              <w:rPr>
                <w:sz w:val="20"/>
                <w:szCs w:val="20"/>
              </w:rPr>
              <w:t>29,900</w:t>
            </w:r>
          </w:p>
        </w:tc>
        <w:tc>
          <w:tcPr>
            <w:tcW w:w="530" w:type="pct"/>
          </w:tcPr>
          <w:p w14:paraId="1D7C326A" w14:textId="495AE4FF" w:rsidR="006B1541" w:rsidRPr="006B1541" w:rsidRDefault="006B1541" w:rsidP="006B1541">
            <w:pPr>
              <w:ind w:right="33"/>
              <w:jc w:val="right"/>
              <w:rPr>
                <w:sz w:val="20"/>
                <w:szCs w:val="20"/>
              </w:rPr>
            </w:pPr>
            <w:r w:rsidRPr="006B1541">
              <w:rPr>
                <w:sz w:val="20"/>
                <w:szCs w:val="20"/>
              </w:rPr>
              <w:t>14,019</w:t>
            </w:r>
          </w:p>
        </w:tc>
      </w:tr>
      <w:tr w:rsidR="006B1541" w14:paraId="4B558171" w14:textId="40A6C335" w:rsidTr="007F0F65">
        <w:tc>
          <w:tcPr>
            <w:tcW w:w="3939" w:type="pct"/>
          </w:tcPr>
          <w:p w14:paraId="0C23001B" w14:textId="77777777" w:rsidR="006B1541" w:rsidRPr="002E1A87" w:rsidRDefault="006B1541" w:rsidP="006B1541">
            <w:pPr>
              <w:ind w:left="30"/>
              <w:rPr>
                <w:sz w:val="20"/>
                <w:szCs w:val="20"/>
              </w:rPr>
            </w:pPr>
            <w:r w:rsidRPr="00DF170F">
              <w:rPr>
                <w:b/>
                <w:bCs/>
                <w:sz w:val="20"/>
                <w:szCs w:val="20"/>
              </w:rPr>
              <w:t>Subtotal for IV</w:t>
            </w:r>
          </w:p>
        </w:tc>
        <w:tc>
          <w:tcPr>
            <w:tcW w:w="531" w:type="pct"/>
          </w:tcPr>
          <w:p w14:paraId="35C7C175" w14:textId="468347C9" w:rsidR="006B1541" w:rsidRPr="006B1541" w:rsidRDefault="006B1541" w:rsidP="006B1541">
            <w:pPr>
              <w:ind w:right="33"/>
              <w:jc w:val="right"/>
              <w:rPr>
                <w:sz w:val="20"/>
                <w:szCs w:val="20"/>
              </w:rPr>
            </w:pPr>
            <w:r w:rsidRPr="006B1541">
              <w:rPr>
                <w:b/>
                <w:bCs/>
                <w:sz w:val="20"/>
                <w:szCs w:val="20"/>
              </w:rPr>
              <w:t>60,950</w:t>
            </w:r>
          </w:p>
        </w:tc>
        <w:tc>
          <w:tcPr>
            <w:tcW w:w="530" w:type="pct"/>
          </w:tcPr>
          <w:p w14:paraId="589BA9A9" w14:textId="56C84864" w:rsidR="006B1541" w:rsidRPr="006B1541" w:rsidRDefault="006B1541" w:rsidP="006B1541">
            <w:pPr>
              <w:ind w:right="33"/>
              <w:jc w:val="right"/>
              <w:rPr>
                <w:b/>
                <w:bCs/>
                <w:sz w:val="20"/>
                <w:szCs w:val="20"/>
              </w:rPr>
            </w:pPr>
            <w:r w:rsidRPr="006B1541">
              <w:rPr>
                <w:b/>
                <w:bCs/>
                <w:sz w:val="20"/>
                <w:szCs w:val="20"/>
              </w:rPr>
              <w:t>42,769</w:t>
            </w:r>
          </w:p>
        </w:tc>
      </w:tr>
      <w:tr w:rsidR="006B1541" w14:paraId="63CECCFC" w14:textId="66C89754" w:rsidTr="007F0F65">
        <w:trPr>
          <w:trHeight w:val="228"/>
        </w:trPr>
        <w:tc>
          <w:tcPr>
            <w:tcW w:w="3939" w:type="pct"/>
          </w:tcPr>
          <w:p w14:paraId="39822254" w14:textId="59E01F79" w:rsidR="006B1541" w:rsidRPr="002E1A87" w:rsidRDefault="006B1541" w:rsidP="006B1541">
            <w:pPr>
              <w:ind w:right="33"/>
              <w:jc w:val="left"/>
              <w:rPr>
                <w:sz w:val="20"/>
                <w:szCs w:val="20"/>
              </w:rPr>
            </w:pPr>
            <w:r w:rsidRPr="00DF170F">
              <w:rPr>
                <w:b/>
                <w:bCs/>
                <w:sz w:val="20"/>
                <w:szCs w:val="20"/>
              </w:rPr>
              <w:t>Project coordination and management</w:t>
            </w:r>
            <w:r w:rsidR="00453C36" w:rsidRPr="00DF170F">
              <w:rPr>
                <w:b/>
                <w:bCs/>
                <w:sz w:val="20"/>
                <w:szCs w:val="20"/>
              </w:rPr>
              <w:t>:</w:t>
            </w:r>
            <w:r w:rsidRPr="002E1A87">
              <w:rPr>
                <w:sz w:val="20"/>
                <w:szCs w:val="20"/>
              </w:rPr>
              <w:t xml:space="preserve"> National consultant </w:t>
            </w:r>
            <w:r w:rsidR="007F0F65" w:rsidRPr="002E1A87">
              <w:rPr>
                <w:sz w:val="20"/>
                <w:szCs w:val="20"/>
              </w:rPr>
              <w:t>(US</w:t>
            </w:r>
            <w:r w:rsidR="00453C36" w:rsidRPr="002E1A87">
              <w:rPr>
                <w:sz w:val="20"/>
                <w:szCs w:val="20"/>
              </w:rPr>
              <w:t> </w:t>
            </w:r>
            <w:r w:rsidR="007F0F65" w:rsidRPr="002E1A87">
              <w:rPr>
                <w:sz w:val="20"/>
                <w:szCs w:val="20"/>
              </w:rPr>
              <w:t>$</w:t>
            </w:r>
            <w:r w:rsidRPr="002E1A87">
              <w:rPr>
                <w:sz w:val="20"/>
                <w:szCs w:val="20"/>
              </w:rPr>
              <w:t>1</w:t>
            </w:r>
            <w:r w:rsidR="007F0F65" w:rsidRPr="002E1A87">
              <w:rPr>
                <w:sz w:val="20"/>
                <w:szCs w:val="20"/>
              </w:rPr>
              <w:t>,</w:t>
            </w:r>
            <w:r w:rsidRPr="002E1A87">
              <w:rPr>
                <w:sz w:val="20"/>
                <w:szCs w:val="20"/>
              </w:rPr>
              <w:t>364</w:t>
            </w:r>
            <w:r w:rsidR="007F0F65" w:rsidRPr="002E1A87">
              <w:rPr>
                <w:sz w:val="20"/>
                <w:szCs w:val="20"/>
              </w:rPr>
              <w:t>)</w:t>
            </w:r>
            <w:r w:rsidRPr="002E1A87">
              <w:rPr>
                <w:sz w:val="20"/>
                <w:szCs w:val="20"/>
              </w:rPr>
              <w:t xml:space="preserve">, </w:t>
            </w:r>
            <w:r w:rsidR="007F0F65" w:rsidRPr="002E1A87">
              <w:rPr>
                <w:sz w:val="20"/>
                <w:szCs w:val="20"/>
              </w:rPr>
              <w:t>m</w:t>
            </w:r>
            <w:r w:rsidRPr="002E1A87">
              <w:rPr>
                <w:sz w:val="20"/>
                <w:szCs w:val="20"/>
              </w:rPr>
              <w:t>onitoring</w:t>
            </w:r>
            <w:r w:rsidR="007F0F65" w:rsidRPr="002E1A87">
              <w:rPr>
                <w:sz w:val="20"/>
                <w:szCs w:val="20"/>
              </w:rPr>
              <w:t xml:space="preserve"> and stakeholders</w:t>
            </w:r>
            <w:r w:rsidR="00453C36" w:rsidRPr="002E1A87">
              <w:rPr>
                <w:sz w:val="20"/>
                <w:szCs w:val="20"/>
              </w:rPr>
              <w:t>’</w:t>
            </w:r>
            <w:r w:rsidR="007F0F65" w:rsidRPr="002E1A87">
              <w:rPr>
                <w:sz w:val="20"/>
                <w:szCs w:val="20"/>
              </w:rPr>
              <w:t xml:space="preserve"> visits (US</w:t>
            </w:r>
            <w:r w:rsidR="00453C36" w:rsidRPr="002E1A87">
              <w:rPr>
                <w:sz w:val="20"/>
                <w:szCs w:val="20"/>
              </w:rPr>
              <w:t> </w:t>
            </w:r>
            <w:r w:rsidR="007F0F65" w:rsidRPr="002E1A87">
              <w:rPr>
                <w:sz w:val="20"/>
                <w:szCs w:val="20"/>
              </w:rPr>
              <w:t>$13,181)</w:t>
            </w:r>
            <w:r w:rsidR="00437992" w:rsidRPr="002E1A87">
              <w:rPr>
                <w:sz w:val="20"/>
                <w:szCs w:val="20"/>
              </w:rPr>
              <w:t>.</w:t>
            </w:r>
          </w:p>
        </w:tc>
        <w:tc>
          <w:tcPr>
            <w:tcW w:w="531" w:type="pct"/>
          </w:tcPr>
          <w:p w14:paraId="1748ED93" w14:textId="55FE79BD" w:rsidR="006B1541" w:rsidRPr="006B1541" w:rsidRDefault="006B1541" w:rsidP="006B1541">
            <w:pPr>
              <w:pStyle w:val="ListParagraph"/>
              <w:ind w:left="0" w:right="33"/>
              <w:jc w:val="right"/>
              <w:rPr>
                <w:sz w:val="20"/>
                <w:szCs w:val="20"/>
              </w:rPr>
            </w:pPr>
            <w:r w:rsidRPr="006B1541">
              <w:rPr>
                <w:b/>
                <w:bCs/>
                <w:sz w:val="20"/>
                <w:szCs w:val="20"/>
              </w:rPr>
              <w:t>16,364</w:t>
            </w:r>
          </w:p>
        </w:tc>
        <w:tc>
          <w:tcPr>
            <w:tcW w:w="530" w:type="pct"/>
          </w:tcPr>
          <w:p w14:paraId="386250AD" w14:textId="1626BF8D" w:rsidR="006B1541" w:rsidRPr="006B1541" w:rsidRDefault="006B1541" w:rsidP="006B1541">
            <w:pPr>
              <w:pStyle w:val="ListParagraph"/>
              <w:ind w:left="0" w:right="33"/>
              <w:jc w:val="right"/>
              <w:rPr>
                <w:b/>
                <w:bCs/>
                <w:sz w:val="20"/>
                <w:szCs w:val="20"/>
              </w:rPr>
            </w:pPr>
            <w:r>
              <w:rPr>
                <w:b/>
                <w:bCs/>
                <w:sz w:val="20"/>
                <w:szCs w:val="20"/>
              </w:rPr>
              <w:t>14,545</w:t>
            </w:r>
          </w:p>
        </w:tc>
      </w:tr>
      <w:tr w:rsidR="006B1541" w14:paraId="0C363E00" w14:textId="2EBDCA8D" w:rsidTr="007F0F65">
        <w:tc>
          <w:tcPr>
            <w:tcW w:w="3939" w:type="pct"/>
          </w:tcPr>
          <w:p w14:paraId="2A53A105" w14:textId="77777777" w:rsidR="006B1541" w:rsidRPr="00D539CC" w:rsidRDefault="006B1541" w:rsidP="006B1541">
            <w:pPr>
              <w:ind w:left="30"/>
              <w:rPr>
                <w:b/>
                <w:bCs/>
                <w:sz w:val="20"/>
                <w:szCs w:val="20"/>
              </w:rPr>
            </w:pPr>
            <w:r>
              <w:rPr>
                <w:b/>
                <w:bCs/>
                <w:sz w:val="20"/>
                <w:szCs w:val="20"/>
              </w:rPr>
              <w:t>Total for activities in the servicing sector</w:t>
            </w:r>
          </w:p>
        </w:tc>
        <w:tc>
          <w:tcPr>
            <w:tcW w:w="531" w:type="pct"/>
          </w:tcPr>
          <w:p w14:paraId="655515E7" w14:textId="50109943" w:rsidR="006B1541" w:rsidRPr="006B1541" w:rsidRDefault="006B1541" w:rsidP="006B1541">
            <w:pPr>
              <w:ind w:right="33"/>
              <w:jc w:val="right"/>
              <w:rPr>
                <w:b/>
                <w:bCs/>
                <w:sz w:val="20"/>
                <w:szCs w:val="20"/>
              </w:rPr>
            </w:pPr>
            <w:r w:rsidRPr="006B1541">
              <w:rPr>
                <w:b/>
                <w:bCs/>
                <w:sz w:val="20"/>
                <w:szCs w:val="20"/>
              </w:rPr>
              <w:t>180,000</w:t>
            </w:r>
          </w:p>
        </w:tc>
        <w:tc>
          <w:tcPr>
            <w:tcW w:w="530" w:type="pct"/>
          </w:tcPr>
          <w:p w14:paraId="4210448F" w14:textId="59902ADB" w:rsidR="006B1541" w:rsidRPr="006B1541" w:rsidRDefault="006B1541" w:rsidP="006B1541">
            <w:pPr>
              <w:ind w:right="33"/>
              <w:jc w:val="right"/>
              <w:rPr>
                <w:b/>
                <w:bCs/>
                <w:sz w:val="20"/>
                <w:szCs w:val="20"/>
              </w:rPr>
            </w:pPr>
            <w:r>
              <w:rPr>
                <w:b/>
                <w:bCs/>
                <w:sz w:val="20"/>
                <w:szCs w:val="20"/>
              </w:rPr>
              <w:t>160,000</w:t>
            </w:r>
          </w:p>
        </w:tc>
      </w:tr>
    </w:tbl>
    <w:p w14:paraId="241FF5B4" w14:textId="77777777" w:rsidR="0001218E" w:rsidRPr="00996241" w:rsidRDefault="0001218E" w:rsidP="00F65802">
      <w:pPr>
        <w:keepNext/>
        <w:keepLines/>
        <w:spacing w:before="360" w:after="240"/>
        <w:jc w:val="center"/>
        <w:rPr>
          <w:b/>
        </w:rPr>
      </w:pPr>
      <w:r w:rsidRPr="009931F4">
        <w:rPr>
          <w:b/>
        </w:rPr>
        <w:t>SECRETARIAT’S COMMENTS AND RECOMMENDATION</w:t>
      </w:r>
    </w:p>
    <w:p w14:paraId="7921CFA8" w14:textId="77777777" w:rsidR="0001218E" w:rsidRPr="00996241" w:rsidRDefault="0001218E" w:rsidP="00F65802">
      <w:pPr>
        <w:keepNext/>
        <w:keepLines/>
        <w:spacing w:after="240"/>
        <w:rPr>
          <w:b/>
        </w:rPr>
      </w:pPr>
      <w:r w:rsidRPr="00996241">
        <w:rPr>
          <w:b/>
        </w:rPr>
        <w:t>COMMENTS</w:t>
      </w:r>
    </w:p>
    <w:bookmarkEnd w:id="11"/>
    <w:p w14:paraId="0E8F0FE9" w14:textId="3A777939" w:rsidR="00064996" w:rsidRDefault="0001218E" w:rsidP="00F65802">
      <w:pPr>
        <w:pStyle w:val="Heading1"/>
        <w:keepNext/>
        <w:keepLines/>
      </w:pPr>
      <w:r w:rsidRPr="00996241">
        <w:t xml:space="preserve">The Secretariat reviewed </w:t>
      </w:r>
      <w:r>
        <w:t>s</w:t>
      </w:r>
      <w:r w:rsidRPr="00996241">
        <w:t>tage </w:t>
      </w:r>
      <w:r w:rsidR="005F4A76">
        <w:t>I</w:t>
      </w:r>
      <w:r>
        <w:t xml:space="preserve"> </w:t>
      </w:r>
      <w:r w:rsidRPr="00996241">
        <w:t xml:space="preserve">of the </w:t>
      </w:r>
      <w:r w:rsidR="005F4A76">
        <w:t>KIP</w:t>
      </w:r>
      <w:r w:rsidRPr="00996241">
        <w:t xml:space="preserve"> </w:t>
      </w:r>
      <w:r w:rsidR="00CD4298">
        <w:t xml:space="preserve">for </w:t>
      </w:r>
      <w:r w:rsidR="0062447A" w:rsidRPr="005B669C">
        <w:t>Cuba</w:t>
      </w:r>
      <w:r w:rsidR="00CD4298" w:rsidRPr="005B669C">
        <w:t xml:space="preserve"> </w:t>
      </w:r>
      <w:proofErr w:type="gramStart"/>
      <w:r w:rsidRPr="005B669C">
        <w:t>in light of</w:t>
      </w:r>
      <w:proofErr w:type="gramEnd"/>
      <w:r w:rsidRPr="005B669C">
        <w:t xml:space="preserve"> the </w:t>
      </w:r>
      <w:r w:rsidR="00CD4298" w:rsidRPr="005B669C">
        <w:t>exi</w:t>
      </w:r>
      <w:r w:rsidR="00CD4298">
        <w:t xml:space="preserve">sting </w:t>
      </w:r>
      <w:r w:rsidRPr="00996241">
        <w:t xml:space="preserve">policies and guidelines of the Multilateral Fund, </w:t>
      </w:r>
      <w:bookmarkStart w:id="12" w:name="_Hlk126916105"/>
      <w:r w:rsidR="00175EB9">
        <w:t>including decision</w:t>
      </w:r>
      <w:r w:rsidR="00DA3C39">
        <w:t>s</w:t>
      </w:r>
      <w:r w:rsidR="00175EB9">
        <w:t xml:space="preserve"> </w:t>
      </w:r>
      <w:r w:rsidR="00DA3C39">
        <w:t>91/38</w:t>
      </w:r>
      <w:r w:rsidR="00DA3C39">
        <w:rPr>
          <w:rStyle w:val="FootnoteReference"/>
        </w:rPr>
        <w:footnoteReference w:id="13"/>
      </w:r>
      <w:r w:rsidR="00DA3C39">
        <w:t xml:space="preserve"> and </w:t>
      </w:r>
      <w:r w:rsidR="00175EB9">
        <w:t>92/37</w:t>
      </w:r>
      <w:r w:rsidR="00DA3C39">
        <w:t>,</w:t>
      </w:r>
      <w:r w:rsidR="00DA3C39">
        <w:rPr>
          <w:rStyle w:val="FootnoteReference"/>
        </w:rPr>
        <w:footnoteReference w:id="14"/>
      </w:r>
      <w:r w:rsidR="00175EB9">
        <w:t xml:space="preserve"> </w:t>
      </w:r>
      <w:r w:rsidR="00CD4298" w:rsidRPr="000A4838">
        <w:t xml:space="preserve">stage </w:t>
      </w:r>
      <w:r w:rsidR="00673FAD">
        <w:t>II</w:t>
      </w:r>
      <w:r w:rsidR="00CD4298" w:rsidRPr="000A4838">
        <w:t xml:space="preserve"> of the HPMP</w:t>
      </w:r>
      <w:r w:rsidR="00DA3C39">
        <w:t>,</w:t>
      </w:r>
      <w:r w:rsidR="00CD4298" w:rsidRPr="000A4838">
        <w:t xml:space="preserve"> </w:t>
      </w:r>
      <w:r w:rsidR="00175EB9">
        <w:t xml:space="preserve">and the </w:t>
      </w:r>
      <w:r w:rsidR="00CD4298" w:rsidRPr="000A4838">
        <w:t>2023</w:t>
      </w:r>
      <w:r w:rsidR="00CD4298">
        <w:noBreakHyphen/>
      </w:r>
      <w:r w:rsidR="00CD4298" w:rsidRPr="000A4838">
        <w:t>2025 business plan of the Multilateral Fund.</w:t>
      </w:r>
    </w:p>
    <w:p w14:paraId="32F5AB82" w14:textId="77777777" w:rsidR="00641910" w:rsidRPr="001C26E3" w:rsidRDefault="00641910" w:rsidP="00641910">
      <w:pPr>
        <w:keepNext/>
        <w:keepLines/>
        <w:spacing w:after="240"/>
        <w:rPr>
          <w:u w:val="single"/>
        </w:rPr>
      </w:pPr>
      <w:r>
        <w:rPr>
          <w:u w:val="single"/>
        </w:rPr>
        <w:t>P</w:t>
      </w:r>
      <w:r w:rsidRPr="00CF372D">
        <w:rPr>
          <w:u w:val="single"/>
        </w:rPr>
        <w:t>olicy, regulatory and institutional frameworks</w:t>
      </w:r>
    </w:p>
    <w:p w14:paraId="15C179D7" w14:textId="77777777" w:rsidR="00641910" w:rsidRPr="00734CE5" w:rsidRDefault="00641910" w:rsidP="00641910">
      <w:pPr>
        <w:suppressAutoHyphens/>
        <w:spacing w:after="240"/>
        <w:rPr>
          <w:i/>
          <w:iCs/>
        </w:rPr>
      </w:pPr>
      <w:r w:rsidRPr="00734CE5">
        <w:rPr>
          <w:i/>
          <w:iCs/>
        </w:rPr>
        <w:t>HFC licensing and quota system</w:t>
      </w:r>
    </w:p>
    <w:p w14:paraId="564614CD" w14:textId="00D99B49" w:rsidR="00641910" w:rsidRDefault="00641910" w:rsidP="00147666">
      <w:pPr>
        <w:pStyle w:val="Heading1"/>
      </w:pPr>
      <w:r w:rsidRPr="000A4838">
        <w:t xml:space="preserve">Decision 87/50(g) requests the bilateral and implementing agencies, when submitting </w:t>
      </w:r>
      <w:proofErr w:type="gramStart"/>
      <w:r w:rsidRPr="000A4838">
        <w:t>stage</w:t>
      </w:r>
      <w:proofErr w:type="gramEnd"/>
      <w:r w:rsidRPr="000A4838">
        <w:t xml:space="preserve"> I of the KIPs, to include confirmation that the country has an established and enforceable national system of licensing and quotas for monitoring HFC imports/exports in place, consistent with decision 63/17.</w:t>
      </w:r>
      <w:r w:rsidR="00364A1F">
        <w:t xml:space="preserve"> </w:t>
      </w:r>
      <w:r w:rsidR="00F07E81">
        <w:t xml:space="preserve">UNDP reported that </w:t>
      </w:r>
      <w:r w:rsidR="00EA092E">
        <w:t xml:space="preserve">in Cuba, </w:t>
      </w:r>
      <w:r w:rsidRPr="00514D2D">
        <w:t xml:space="preserve">HFC </w:t>
      </w:r>
      <w:r>
        <w:t>import q</w:t>
      </w:r>
      <w:r w:rsidRPr="00514D2D">
        <w:t>uota</w:t>
      </w:r>
      <w:r>
        <w:t xml:space="preserve">s will be provided to importers in </w:t>
      </w:r>
      <w:r w:rsidRPr="00514D2D">
        <w:t>CO</w:t>
      </w:r>
      <w:r w:rsidRPr="00291CBC">
        <w:rPr>
          <w:vertAlign w:val="subscript"/>
        </w:rPr>
        <w:t>2</w:t>
      </w:r>
      <w:r w:rsidRPr="00514D2D">
        <w:t xml:space="preserve">-eq </w:t>
      </w:r>
      <w:r>
        <w:t>tonnes</w:t>
      </w:r>
      <w:r w:rsidR="00EA092E">
        <w:t>,</w:t>
      </w:r>
      <w:r>
        <w:t xml:space="preserve"> with flexibility to import any HFC </w:t>
      </w:r>
      <w:proofErr w:type="gramStart"/>
      <w:r>
        <w:t>as long as</w:t>
      </w:r>
      <w:proofErr w:type="gramEnd"/>
      <w:r>
        <w:t xml:space="preserve"> the quota is not surpassed. UNDP considers that</w:t>
      </w:r>
      <w:r w:rsidRPr="00514D2D">
        <w:t xml:space="preserve"> </w:t>
      </w:r>
      <w:r w:rsidR="00304E75">
        <w:t xml:space="preserve">under this system, national </w:t>
      </w:r>
      <w:r w:rsidRPr="00514D2D">
        <w:t xml:space="preserve">HFC consumption will </w:t>
      </w:r>
      <w:r>
        <w:t>most likely grow</w:t>
      </w:r>
      <w:r w:rsidRPr="00514D2D">
        <w:t xml:space="preserve">, but with a </w:t>
      </w:r>
      <w:r w:rsidR="00304E75">
        <w:t xml:space="preserve">preference for </w:t>
      </w:r>
      <w:r w:rsidR="00304E75" w:rsidRPr="0003461D">
        <w:t>HFCs</w:t>
      </w:r>
      <w:r w:rsidR="00304E75" w:rsidRPr="00514D2D">
        <w:t xml:space="preserve"> </w:t>
      </w:r>
      <w:r w:rsidR="00304E75">
        <w:t xml:space="preserve">with </w:t>
      </w:r>
      <w:r w:rsidRPr="00514D2D">
        <w:t xml:space="preserve">lower </w:t>
      </w:r>
      <w:r w:rsidR="00304E75" w:rsidRPr="0003461D">
        <w:t>average</w:t>
      </w:r>
      <w:r w:rsidR="00304E75" w:rsidRPr="00514D2D">
        <w:t xml:space="preserve"> </w:t>
      </w:r>
      <w:r w:rsidRPr="00514D2D">
        <w:t>GWP</w:t>
      </w:r>
      <w:r w:rsidR="00364A1F">
        <w:t>.</w:t>
      </w:r>
      <w:r w:rsidRPr="0003461D">
        <w:t xml:space="preserve"> UNDP also informed </w:t>
      </w:r>
      <w:r w:rsidR="00EB2474">
        <w:t xml:space="preserve">the Secretariat </w:t>
      </w:r>
      <w:r w:rsidRPr="0003461D">
        <w:t>that the national HFC import quota</w:t>
      </w:r>
      <w:r w:rsidR="007E268B">
        <w:t>s</w:t>
      </w:r>
      <w:r w:rsidRPr="0003461D">
        <w:t xml:space="preserve"> </w:t>
      </w:r>
      <w:r w:rsidRPr="000B10C2">
        <w:t xml:space="preserve">for 2024 </w:t>
      </w:r>
      <w:r w:rsidR="007E268B" w:rsidRPr="000B10C2">
        <w:t xml:space="preserve">were </w:t>
      </w:r>
      <w:r w:rsidRPr="000B10C2">
        <w:t xml:space="preserve">not available </w:t>
      </w:r>
      <w:r w:rsidR="00BE5F90" w:rsidRPr="000B10C2">
        <w:t>yet but</w:t>
      </w:r>
      <w:r w:rsidRPr="000B10C2">
        <w:t xml:space="preserve"> w</w:t>
      </w:r>
      <w:r w:rsidR="00EB2474" w:rsidRPr="000B10C2">
        <w:t>ould</w:t>
      </w:r>
      <w:r w:rsidRPr="000B10C2">
        <w:t xml:space="preserve"> be established by the end of the year in line with the Kigali </w:t>
      </w:r>
      <w:r w:rsidR="00EB2474" w:rsidRPr="000B10C2">
        <w:t xml:space="preserve">Amendment </w:t>
      </w:r>
      <w:r w:rsidRPr="000B10C2">
        <w:t>limits.</w:t>
      </w:r>
    </w:p>
    <w:p w14:paraId="2F6FAB82" w14:textId="77777777" w:rsidR="007A42E6" w:rsidRPr="007A42E6" w:rsidRDefault="007A42E6" w:rsidP="007A42E6">
      <w:pPr>
        <w:pStyle w:val="Heading1"/>
        <w:numPr>
          <w:ilvl w:val="0"/>
          <w:numId w:val="0"/>
        </w:numPr>
        <w:rPr>
          <w:u w:val="single"/>
        </w:rPr>
      </w:pPr>
      <w:r w:rsidRPr="007A42E6">
        <w:rPr>
          <w:u w:val="single"/>
        </w:rPr>
        <w:t xml:space="preserve">Starting point for sustained reductions in HFC consumption </w:t>
      </w:r>
    </w:p>
    <w:p w14:paraId="6A1364DA" w14:textId="72E93542" w:rsidR="007A42E6" w:rsidRPr="00C27D0E" w:rsidRDefault="007A42E6" w:rsidP="007A42E6">
      <w:pPr>
        <w:pStyle w:val="Heading1"/>
      </w:pPr>
      <w:r w:rsidRPr="00C27D0E">
        <w:t xml:space="preserve">As shown in </w:t>
      </w:r>
      <w:r w:rsidRPr="00A3379F">
        <w:t>table 4 above</w:t>
      </w:r>
      <w:r w:rsidRPr="00C27D0E">
        <w:t xml:space="preserve">, the </w:t>
      </w:r>
      <w:r w:rsidR="005B2F66">
        <w:t>established</w:t>
      </w:r>
      <w:r w:rsidRPr="00C27D0E">
        <w:t xml:space="preserve"> baseline for HFC consumption </w:t>
      </w:r>
      <w:r w:rsidR="003B1CE4">
        <w:t xml:space="preserve">in Cuba </w:t>
      </w:r>
      <w:r w:rsidRPr="00C27D0E">
        <w:t xml:space="preserve">is </w:t>
      </w:r>
      <w:r>
        <w:t>1,030,662</w:t>
      </w:r>
      <w:r w:rsidR="005B2F66">
        <w:t> </w:t>
      </w:r>
      <w:r w:rsidRPr="00C27D0E">
        <w:t>CO</w:t>
      </w:r>
      <w:r w:rsidRPr="00C27D0E">
        <w:rPr>
          <w:vertAlign w:val="subscript"/>
        </w:rPr>
        <w:t>2</w:t>
      </w:r>
      <w:r w:rsidR="003B1CE4">
        <w:noBreakHyphen/>
      </w:r>
      <w:proofErr w:type="gramStart"/>
      <w:r w:rsidRPr="00C27D0E">
        <w:t>e</w:t>
      </w:r>
      <w:r w:rsidR="003B1CE4">
        <w:t>q </w:t>
      </w:r>
      <w:r w:rsidRPr="00C27D0E">
        <w:t xml:space="preserve"> tonnes</w:t>
      </w:r>
      <w:proofErr w:type="gramEnd"/>
      <w:r w:rsidRPr="00C27D0E">
        <w:t>. The methodology to calculate the starting point for sustained reductions in HFC consumption is still under discussion. The Secretariat notes that the starting point will be established once the Executive Committee decides on the methodology for determining the starting point.</w:t>
      </w:r>
    </w:p>
    <w:p w14:paraId="433B3345" w14:textId="6D9C1110" w:rsidR="00177825" w:rsidRPr="000B10C2" w:rsidRDefault="00F42301" w:rsidP="00291CBC">
      <w:pPr>
        <w:spacing w:after="240"/>
        <w:rPr>
          <w:u w:val="single"/>
        </w:rPr>
      </w:pPr>
      <w:r w:rsidRPr="000B10C2">
        <w:rPr>
          <w:u w:val="single"/>
        </w:rPr>
        <w:t xml:space="preserve">Risk of non-compliance and </w:t>
      </w:r>
      <w:r w:rsidR="00BC741D" w:rsidRPr="000B10C2">
        <w:rPr>
          <w:u w:val="single"/>
        </w:rPr>
        <w:t xml:space="preserve">flexibility provided by the </w:t>
      </w:r>
      <w:r w:rsidR="00187273" w:rsidRPr="000B10C2">
        <w:rPr>
          <w:u w:val="single"/>
        </w:rPr>
        <w:t>M</w:t>
      </w:r>
      <w:r w:rsidR="00BC741D" w:rsidRPr="000B10C2">
        <w:rPr>
          <w:u w:val="single"/>
        </w:rPr>
        <w:t xml:space="preserve">eeting of the </w:t>
      </w:r>
      <w:r w:rsidR="005B2F66">
        <w:rPr>
          <w:u w:val="single"/>
        </w:rPr>
        <w:t>P</w:t>
      </w:r>
      <w:r w:rsidR="00BC741D" w:rsidRPr="000B10C2">
        <w:rPr>
          <w:u w:val="single"/>
        </w:rPr>
        <w:t>arties (decision XXXV</w:t>
      </w:r>
      <w:r w:rsidR="00220F59" w:rsidRPr="000B10C2">
        <w:rPr>
          <w:u w:val="single"/>
        </w:rPr>
        <w:t>/16)</w:t>
      </w:r>
    </w:p>
    <w:p w14:paraId="77444C69" w14:textId="77ED3353" w:rsidR="005D6AC4" w:rsidRPr="000B10C2" w:rsidRDefault="005D6AC4" w:rsidP="00624D75">
      <w:pPr>
        <w:pStyle w:val="Heading1"/>
      </w:pPr>
      <w:r w:rsidRPr="000B10C2" w:rsidDel="00922BC7">
        <w:t xml:space="preserve">As shown in table 3 </w:t>
      </w:r>
      <w:r w:rsidR="00922BC7" w:rsidRPr="000B10C2">
        <w:t>above</w:t>
      </w:r>
      <w:r w:rsidRPr="000B10C2" w:rsidDel="00922BC7">
        <w:t>, HFC consumption in Cuba decreased substantially during the baseline years, especially in the servicing sector, and is expected to return to the 2018 and 2019 levels</w:t>
      </w:r>
      <w:r w:rsidR="0048030A" w:rsidRPr="000B10C2" w:rsidDel="00922BC7">
        <w:t xml:space="preserve"> in</w:t>
      </w:r>
      <w:r w:rsidR="007E268B" w:rsidRPr="000B10C2">
        <w:t> </w:t>
      </w:r>
      <w:r w:rsidR="0048030A" w:rsidRPr="000B10C2" w:rsidDel="00922BC7">
        <w:t>2024</w:t>
      </w:r>
      <w:r w:rsidRPr="000B10C2" w:rsidDel="00922BC7">
        <w:t>, posing a risk of non-compliance.</w:t>
      </w:r>
      <w:r w:rsidRPr="000B10C2" w:rsidDel="00187273">
        <w:t xml:space="preserve"> </w:t>
      </w:r>
      <w:r w:rsidR="00F90D74" w:rsidRPr="000B10C2">
        <w:t>At the 35</w:t>
      </w:r>
      <w:r w:rsidR="00F90D74" w:rsidRPr="000B10C2">
        <w:rPr>
          <w:vertAlign w:val="superscript"/>
        </w:rPr>
        <w:t>th</w:t>
      </w:r>
      <w:r w:rsidR="00F90D74" w:rsidRPr="000B10C2">
        <w:t xml:space="preserve"> Meeting of the </w:t>
      </w:r>
      <w:r w:rsidR="005B2F66">
        <w:t>P</w:t>
      </w:r>
      <w:r w:rsidR="00F90D74" w:rsidRPr="000B10C2">
        <w:t>arties to the Montreal Protocol, the parties addressed th</w:t>
      </w:r>
      <w:r w:rsidR="00432E19" w:rsidRPr="000B10C2">
        <w:t>e impact of the COVID-19 pandemic on the HFC baseline of countries that (a)</w:t>
      </w:r>
      <w:r w:rsidR="007E268B" w:rsidRPr="000B10C2">
        <w:t> </w:t>
      </w:r>
      <w:r w:rsidR="00432E19" w:rsidRPr="000B10C2">
        <w:t>have experienced demonstrated reductions in their respective levels of consumption of HFCs during the years 2020</w:t>
      </w:r>
      <w:r w:rsidR="007E268B" w:rsidRPr="000B10C2">
        <w:noBreakHyphen/>
      </w:r>
      <w:r w:rsidR="00432E19" w:rsidRPr="000B10C2">
        <w:t>2022, as compared to 2018-2019; (b) are expected to have calculated levels of consumption of HFCs in 2024 that exceed their respective calculated baselines; and (c) have expressed concern in writing to the Ozone Secretariat regarding the impact of the COVID-19 pandemic on their baselines.</w:t>
      </w:r>
      <w:r w:rsidR="00F90D74" w:rsidRPr="000B10C2">
        <w:t xml:space="preserve"> </w:t>
      </w:r>
      <w:r w:rsidR="00E47A93" w:rsidRPr="000B10C2">
        <w:t xml:space="preserve">Accordingly, </w:t>
      </w:r>
      <w:r w:rsidR="00BC741D" w:rsidRPr="000B10C2">
        <w:t>decision</w:t>
      </w:r>
      <w:r w:rsidR="00071DDF" w:rsidRPr="000B10C2">
        <w:t> </w:t>
      </w:r>
      <w:r w:rsidR="00BC741D" w:rsidRPr="000B10C2">
        <w:t>XXXV/</w:t>
      </w:r>
      <w:r w:rsidR="00187273" w:rsidRPr="000B10C2">
        <w:t>16</w:t>
      </w:r>
      <w:r w:rsidR="00BC741D" w:rsidRPr="000B10C2">
        <w:t xml:space="preserve"> </w:t>
      </w:r>
      <w:r w:rsidR="00E47A93" w:rsidRPr="000B10C2">
        <w:t>established</w:t>
      </w:r>
      <w:r w:rsidR="006E1904" w:rsidRPr="000B10C2">
        <w:t xml:space="preserve"> </w:t>
      </w:r>
      <w:r w:rsidR="00F90D74" w:rsidRPr="000B10C2">
        <w:rPr>
          <w:i/>
          <w:iCs/>
        </w:rPr>
        <w:t>inter alia</w:t>
      </w:r>
      <w:r w:rsidR="00F90D74" w:rsidRPr="000B10C2">
        <w:t xml:space="preserve"> </w:t>
      </w:r>
      <w:r w:rsidR="006E1904" w:rsidRPr="000B10C2">
        <w:t>that the Implementation Committee under the Non</w:t>
      </w:r>
      <w:r w:rsidR="00071DDF" w:rsidRPr="000B10C2">
        <w:noBreakHyphen/>
      </w:r>
      <w:r w:rsidR="006E1904" w:rsidRPr="000B10C2">
        <w:t xml:space="preserve">Compliance Procedure of the Montreal Protocol should defer, until 2026 data becomes available, any consideration of compliance status </w:t>
      </w:r>
      <w:proofErr w:type="gramStart"/>
      <w:r w:rsidR="006E1904" w:rsidRPr="000B10C2">
        <w:t>with regard to</w:t>
      </w:r>
      <w:proofErr w:type="gramEnd"/>
      <w:r w:rsidR="006E1904" w:rsidRPr="000B10C2">
        <w:t xml:space="preserve"> control measures for consumption of HFCs for</w:t>
      </w:r>
      <w:r w:rsidR="00E47A93" w:rsidRPr="000B10C2">
        <w:t xml:space="preserve"> eight countries</w:t>
      </w:r>
      <w:r w:rsidR="00F90D74" w:rsidRPr="000B10C2">
        <w:t>,</w:t>
      </w:r>
      <w:r w:rsidR="00E47A93" w:rsidRPr="000B10C2">
        <w:t xml:space="preserve"> including </w:t>
      </w:r>
      <w:r w:rsidR="006E1904" w:rsidRPr="000B10C2">
        <w:t>Cuba, on the understanding that the countr</w:t>
      </w:r>
      <w:r w:rsidR="00796BD7" w:rsidRPr="000B10C2">
        <w:t>ies</w:t>
      </w:r>
      <w:r w:rsidR="006E1904" w:rsidRPr="000B10C2">
        <w:t xml:space="preserve"> will continue to make every effort to comply with these control measures</w:t>
      </w:r>
      <w:r w:rsidRPr="000B10C2">
        <w:t>.</w:t>
      </w:r>
    </w:p>
    <w:p w14:paraId="1A0F7DEB" w14:textId="3BA24C94" w:rsidR="005D6AC4" w:rsidRPr="000B10C2" w:rsidRDefault="00E47A93" w:rsidP="0099140D">
      <w:pPr>
        <w:pStyle w:val="Heading1"/>
      </w:pPr>
      <w:r w:rsidRPr="000B10C2">
        <w:t xml:space="preserve">The Secretariat notes that the Government of Cuba intends to make </w:t>
      </w:r>
      <w:r w:rsidR="00796BD7" w:rsidRPr="000B10C2">
        <w:t xml:space="preserve">every </w:t>
      </w:r>
      <w:r w:rsidRPr="000B10C2">
        <w:t xml:space="preserve">effort to comply with the Montreal Protocol control measures and </w:t>
      </w:r>
      <w:r w:rsidR="004F5BE9" w:rsidRPr="000B10C2">
        <w:t xml:space="preserve">that it </w:t>
      </w:r>
      <w:r w:rsidRPr="000B10C2">
        <w:t>has proposed in its KIP, as presented in table 5</w:t>
      </w:r>
      <w:r w:rsidR="004F5BE9" w:rsidRPr="000B10C2">
        <w:t xml:space="preserve"> above</w:t>
      </w:r>
      <w:r w:rsidRPr="000B10C2">
        <w:t xml:space="preserve">, </w:t>
      </w:r>
      <w:r w:rsidR="004F5BE9" w:rsidRPr="000B10C2">
        <w:t xml:space="preserve">that its </w:t>
      </w:r>
      <w:r w:rsidRPr="000B10C2">
        <w:t xml:space="preserve">annual HFC consumption levels do not surpass the Montreal Protocol </w:t>
      </w:r>
      <w:r w:rsidR="005D6AC4" w:rsidRPr="000B10C2">
        <w:t>t</w:t>
      </w:r>
      <w:r w:rsidRPr="000B10C2">
        <w:t>argets.</w:t>
      </w:r>
    </w:p>
    <w:p w14:paraId="0A4EED29" w14:textId="5D41E81D" w:rsidR="00386235" w:rsidRPr="000B10C2" w:rsidRDefault="005D6AC4" w:rsidP="0099140D">
      <w:pPr>
        <w:pStyle w:val="Heading1"/>
      </w:pPr>
      <w:bookmarkStart w:id="13" w:name="_Hlk149981415"/>
      <w:proofErr w:type="gramStart"/>
      <w:r w:rsidRPr="000B10C2">
        <w:t>I</w:t>
      </w:r>
      <w:r w:rsidR="00277535" w:rsidRPr="000B10C2">
        <w:t>n light of</w:t>
      </w:r>
      <w:proofErr w:type="gramEnd"/>
      <w:r w:rsidR="00277535" w:rsidRPr="000B10C2">
        <w:t xml:space="preserve"> decision XXXV/</w:t>
      </w:r>
      <w:r w:rsidR="00CE57E1" w:rsidRPr="000B10C2">
        <w:t>16</w:t>
      </w:r>
      <w:r w:rsidR="00277535" w:rsidRPr="000B10C2">
        <w:t>,</w:t>
      </w:r>
      <w:r w:rsidR="00386235" w:rsidRPr="000B10C2">
        <w:t xml:space="preserve"> the Secretariat would seek guidance from the Executive Committee on the procedure to be followed if the HFC consumption level in any of the years 2024 to 2026 is above the Montreal Protocol target.</w:t>
      </w:r>
    </w:p>
    <w:bookmarkEnd w:id="13"/>
    <w:p w14:paraId="7E64C799" w14:textId="4C6CFEEA" w:rsidR="00AA690F" w:rsidRPr="000B10C2" w:rsidRDefault="0001218E" w:rsidP="002448D8">
      <w:pPr>
        <w:pStyle w:val="Heading1"/>
        <w:keepNext/>
        <w:keepLines/>
        <w:numPr>
          <w:ilvl w:val="0"/>
          <w:numId w:val="0"/>
        </w:numPr>
        <w:rPr>
          <w:u w:val="single"/>
        </w:rPr>
      </w:pPr>
      <w:r w:rsidRPr="000B10C2">
        <w:rPr>
          <w:u w:val="single"/>
        </w:rPr>
        <w:t>Overarching strategy</w:t>
      </w:r>
    </w:p>
    <w:p w14:paraId="0DC2A84F" w14:textId="0C7C29A8" w:rsidR="001B269B" w:rsidRPr="000B10C2" w:rsidRDefault="001B269B" w:rsidP="002448D8">
      <w:pPr>
        <w:pStyle w:val="Heading1"/>
        <w:keepNext/>
        <w:keepLines/>
        <w:numPr>
          <w:ilvl w:val="0"/>
          <w:numId w:val="0"/>
        </w:numPr>
        <w:rPr>
          <w:i/>
          <w:iCs/>
        </w:rPr>
      </w:pPr>
      <w:r w:rsidRPr="000B10C2">
        <w:rPr>
          <w:i/>
          <w:iCs/>
        </w:rPr>
        <w:t>Investment projects in the</w:t>
      </w:r>
      <w:r w:rsidR="00F0640E" w:rsidRPr="000B10C2">
        <w:rPr>
          <w:i/>
          <w:iCs/>
        </w:rPr>
        <w:t xml:space="preserve"> </w:t>
      </w:r>
      <w:r w:rsidR="003A3721" w:rsidRPr="000B10C2">
        <w:rPr>
          <w:i/>
          <w:iCs/>
        </w:rPr>
        <w:t>refrigeration and air-conditioning</w:t>
      </w:r>
      <w:r w:rsidR="00F0640E" w:rsidRPr="000B10C2">
        <w:rPr>
          <w:i/>
          <w:iCs/>
        </w:rPr>
        <w:t xml:space="preserve"> </w:t>
      </w:r>
      <w:r w:rsidRPr="000B10C2">
        <w:rPr>
          <w:i/>
          <w:iCs/>
        </w:rPr>
        <w:t>manufacturing sector</w:t>
      </w:r>
    </w:p>
    <w:p w14:paraId="0FD35AA0" w14:textId="46A51E11" w:rsidR="0036774C" w:rsidRPr="007E5088" w:rsidRDefault="00641910" w:rsidP="002448D8">
      <w:pPr>
        <w:pStyle w:val="Heading1"/>
        <w:keepNext/>
        <w:keepLines/>
      </w:pPr>
      <w:bookmarkStart w:id="14" w:name="_Hlk126916111"/>
      <w:bookmarkEnd w:id="12"/>
      <w:r w:rsidRPr="007E5088">
        <w:t>The Secretariat noted that the</w:t>
      </w:r>
      <w:r w:rsidR="004F3831" w:rsidRPr="007E5088">
        <w:t xml:space="preserve"> investment projects</w:t>
      </w:r>
      <w:r w:rsidRPr="007E5088">
        <w:t xml:space="preserve"> proposed for stage I of the KIP were </w:t>
      </w:r>
      <w:r w:rsidR="004F3831" w:rsidRPr="007E5088">
        <w:t xml:space="preserve">not formulated during the preparation of the </w:t>
      </w:r>
      <w:r w:rsidR="00FA7D08" w:rsidRPr="007E5088">
        <w:t>plan</w:t>
      </w:r>
      <w:r w:rsidRPr="007E5088">
        <w:t>, as explained by UNDP, because there</w:t>
      </w:r>
      <w:r w:rsidR="004F3831" w:rsidRPr="007E5088">
        <w:t xml:space="preserve"> were </w:t>
      </w:r>
      <w:r w:rsidRPr="007E5088">
        <w:t>no</w:t>
      </w:r>
      <w:r w:rsidR="004F3831" w:rsidRPr="007E5088">
        <w:t xml:space="preserve"> cost guidelines </w:t>
      </w:r>
      <w:r w:rsidRPr="007E5088">
        <w:t>defined</w:t>
      </w:r>
      <w:r w:rsidR="004F3831" w:rsidRPr="007E5088">
        <w:t xml:space="preserve"> for the sectors</w:t>
      </w:r>
      <w:r w:rsidR="006E1904" w:rsidRPr="007E5088">
        <w:t xml:space="preserve"> and the enterprises were still recovering from the economic slowdown</w:t>
      </w:r>
      <w:r w:rsidRPr="007E5088">
        <w:t xml:space="preserve">. </w:t>
      </w:r>
      <w:r w:rsidR="006E7C04" w:rsidRPr="007E5088">
        <w:t xml:space="preserve">Because </w:t>
      </w:r>
      <w:r w:rsidR="006E1904" w:rsidRPr="007E5088">
        <w:t xml:space="preserve">new stages of performance-based agreements </w:t>
      </w:r>
      <w:r w:rsidR="00AA690F" w:rsidRPr="007E5088">
        <w:t>are expected to be submitted with fully developed projects</w:t>
      </w:r>
      <w:r w:rsidR="00FA7D08" w:rsidRPr="007E5088">
        <w:t>,</w:t>
      </w:r>
      <w:r w:rsidR="00AA690F" w:rsidRPr="007E5088">
        <w:t xml:space="preserve"> </w:t>
      </w:r>
      <w:r w:rsidR="00277535" w:rsidRPr="007E5088">
        <w:t>provid</w:t>
      </w:r>
      <w:r w:rsidR="00FA7D08" w:rsidRPr="007E5088">
        <w:t>ing</w:t>
      </w:r>
      <w:r w:rsidR="00AA690F" w:rsidRPr="007E5088">
        <w:t xml:space="preserve"> a complete set of reductions to be achieved,</w:t>
      </w:r>
      <w:r w:rsidR="006E7C04" w:rsidRPr="007E5088">
        <w:t xml:space="preserve"> Cuba would only be able to include these projects in stage</w:t>
      </w:r>
      <w:r w:rsidR="00D50A2C" w:rsidRPr="007E5088">
        <w:t> </w:t>
      </w:r>
      <w:r w:rsidR="006E7C04" w:rsidRPr="007E5088">
        <w:t>II of the KIP. However, g</w:t>
      </w:r>
      <w:r w:rsidR="00F0640E" w:rsidRPr="007E5088">
        <w:t xml:space="preserve">iven the specific circumstances </w:t>
      </w:r>
      <w:r w:rsidR="006E1904" w:rsidRPr="007E5088">
        <w:t xml:space="preserve">faced by </w:t>
      </w:r>
      <w:r w:rsidR="006E7C04" w:rsidRPr="007E5088">
        <w:t>the country</w:t>
      </w:r>
      <w:r w:rsidR="006E1904" w:rsidRPr="007E5088">
        <w:t>, including the risk of non</w:t>
      </w:r>
      <w:r w:rsidR="00D50A2C" w:rsidRPr="007E5088">
        <w:noBreakHyphen/>
      </w:r>
      <w:r w:rsidR="006E1904" w:rsidRPr="007E5088">
        <w:t xml:space="preserve">compliance </w:t>
      </w:r>
      <w:r w:rsidR="006E7C04" w:rsidRPr="007E5088">
        <w:t xml:space="preserve">due to low consumption in the baseline years </w:t>
      </w:r>
      <w:r w:rsidR="006E1904" w:rsidRPr="007E5088">
        <w:t>and noting decision XXXV/</w:t>
      </w:r>
      <w:r w:rsidR="00187D10" w:rsidRPr="007E5088">
        <w:t>16</w:t>
      </w:r>
      <w:r w:rsidR="00277535" w:rsidRPr="007E5088">
        <w:t>,</w:t>
      </w:r>
      <w:r w:rsidR="00761BBB" w:rsidRPr="007E5088">
        <w:t xml:space="preserve"> the Secretariat</w:t>
      </w:r>
      <w:r w:rsidR="009E64CF" w:rsidRPr="007E5088">
        <w:t xml:space="preserve"> recommends that </w:t>
      </w:r>
      <w:r w:rsidR="009A0438" w:rsidRPr="007E5088">
        <w:t>d</w:t>
      </w:r>
      <w:r w:rsidR="00420C1D" w:rsidRPr="007E5088">
        <w:t>uring the implementation of stage I of the KIP, the Government of Cuba is allowed</w:t>
      </w:r>
      <w:r w:rsidR="00FF1203" w:rsidRPr="007E5088">
        <w:t>,</w:t>
      </w:r>
      <w:r w:rsidR="00420C1D" w:rsidRPr="007E5088">
        <w:t xml:space="preserve"> </w:t>
      </w:r>
      <w:r w:rsidR="00FF1203" w:rsidRPr="007E5088">
        <w:t xml:space="preserve">on an exceptional basis, </w:t>
      </w:r>
      <w:r w:rsidR="00420C1D" w:rsidRPr="007E5088">
        <w:t>to submit investment projects in the RAC sector to achieve additional HFC reductions</w:t>
      </w:r>
      <w:r w:rsidR="00E60ABE" w:rsidRPr="007E5088">
        <w:t>,</w:t>
      </w:r>
      <w:r w:rsidR="00F0640E" w:rsidRPr="007E5088">
        <w:t xml:space="preserve"> when the enterprises</w:t>
      </w:r>
      <w:r w:rsidR="009E19B7" w:rsidRPr="007E5088">
        <w:t xml:space="preserve"> have further recovered from the economic slowdown</w:t>
      </w:r>
      <w:r w:rsidR="00F0640E" w:rsidRPr="007E5088">
        <w:t xml:space="preserve"> and the accessibility of low</w:t>
      </w:r>
      <w:r w:rsidR="00E60ABE" w:rsidRPr="007E5088">
        <w:noBreakHyphen/>
      </w:r>
      <w:r w:rsidR="00F0640E" w:rsidRPr="007E5088">
        <w:t>GWP alternative technologies ha</w:t>
      </w:r>
      <w:r w:rsidR="00E60ABE" w:rsidRPr="007E5088">
        <w:t>s</w:t>
      </w:r>
      <w:r w:rsidR="00F0640E" w:rsidRPr="007E5088">
        <w:t xml:space="preserve"> improved. </w:t>
      </w:r>
      <w:r w:rsidR="006E7C04" w:rsidRPr="007E5088">
        <w:t xml:space="preserve">This </w:t>
      </w:r>
      <w:r w:rsidR="009E19B7" w:rsidRPr="007E5088">
        <w:t xml:space="preserve">flexibility </w:t>
      </w:r>
      <w:r w:rsidR="006E7C04" w:rsidRPr="007E5088">
        <w:t>would help the country achieve additional HFC reductions during the stage I</w:t>
      </w:r>
      <w:r w:rsidR="00445D00" w:rsidRPr="007E5088">
        <w:t xml:space="preserve"> </w:t>
      </w:r>
      <w:r w:rsidR="0091300E" w:rsidRPr="007E5088">
        <w:t>implementation</w:t>
      </w:r>
      <w:r w:rsidR="0091300E" w:rsidRPr="007E5088" w:rsidDel="0091300E">
        <w:t xml:space="preserve"> </w:t>
      </w:r>
      <w:r w:rsidR="006E7C04" w:rsidRPr="007E5088">
        <w:t>period</w:t>
      </w:r>
      <w:r w:rsidR="009E19B7" w:rsidRPr="007E5088">
        <w:t>, if needed</w:t>
      </w:r>
      <w:r w:rsidR="006E7C04" w:rsidRPr="007E5088">
        <w:t>.</w:t>
      </w:r>
    </w:p>
    <w:p w14:paraId="102AA812" w14:textId="161B4D25" w:rsidR="00F0640E" w:rsidRPr="00277535" w:rsidRDefault="00F0640E" w:rsidP="002448D8">
      <w:pPr>
        <w:spacing w:after="240"/>
        <w:rPr>
          <w:i/>
          <w:iCs/>
        </w:rPr>
      </w:pPr>
      <w:r w:rsidRPr="007E5088">
        <w:rPr>
          <w:i/>
          <w:iCs/>
        </w:rPr>
        <w:t xml:space="preserve">Investment project in the </w:t>
      </w:r>
      <w:r w:rsidR="00AA7F0E" w:rsidRPr="007E5088">
        <w:rPr>
          <w:i/>
          <w:iCs/>
        </w:rPr>
        <w:t>polyurethane</w:t>
      </w:r>
      <w:r w:rsidRPr="007E5088">
        <w:rPr>
          <w:i/>
          <w:iCs/>
        </w:rPr>
        <w:t xml:space="preserve"> foam sector</w:t>
      </w:r>
    </w:p>
    <w:p w14:paraId="74F0ECA4" w14:textId="40F61235" w:rsidR="001D2E54" w:rsidRDefault="00AA7F0E" w:rsidP="00F23C5D">
      <w:pPr>
        <w:pStyle w:val="Heading1"/>
        <w:widowControl w:val="0"/>
      </w:pPr>
      <w:r w:rsidRPr="00277535">
        <w:t xml:space="preserve">At </w:t>
      </w:r>
      <w:r w:rsidR="0091300E">
        <w:t>its</w:t>
      </w:r>
      <w:r w:rsidR="0091300E" w:rsidRPr="00277535">
        <w:t xml:space="preserve"> </w:t>
      </w:r>
      <w:r w:rsidRPr="00277535">
        <w:t>61</w:t>
      </w:r>
      <w:r w:rsidRPr="00277535">
        <w:rPr>
          <w:vertAlign w:val="superscript"/>
        </w:rPr>
        <w:t>st</w:t>
      </w:r>
      <w:r w:rsidRPr="00277535">
        <w:t xml:space="preserve"> meeting, the Executive Committee decided</w:t>
      </w:r>
      <w:r>
        <w:t xml:space="preserve"> to approve funding for the phase</w:t>
      </w:r>
      <w:r w:rsidR="005824F2">
        <w:t>-</w:t>
      </w:r>
      <w:r>
        <w:t>out of HCFC</w:t>
      </w:r>
      <w:r w:rsidR="0091300E">
        <w:noBreakHyphen/>
      </w:r>
      <w:r>
        <w:t>141b contained in imported pre</w:t>
      </w:r>
      <w:r w:rsidR="0091300E">
        <w:t>-</w:t>
      </w:r>
      <w:r>
        <w:t>blended polyols used by PU foam enterprises and established the conditions for requesting this funding (decisions 61/47</w:t>
      </w:r>
      <w:r w:rsidR="00867622">
        <w:t xml:space="preserve"> </w:t>
      </w:r>
      <w:r>
        <w:t>and 63/</w:t>
      </w:r>
      <w:r w:rsidR="00625D8E">
        <w:t>15</w:t>
      </w:r>
      <w:r>
        <w:t>)</w:t>
      </w:r>
      <w:r w:rsidR="001D2E54">
        <w:t xml:space="preserve">, including </w:t>
      </w:r>
      <w:r w:rsidR="00867622">
        <w:t xml:space="preserve">for some countries, on an exceptional basis and subject to several conditions, </w:t>
      </w:r>
      <w:r w:rsidR="001D2E54">
        <w:t xml:space="preserve">flexibility in the submission of these projects </w:t>
      </w:r>
      <w:r w:rsidR="007734B4">
        <w:t xml:space="preserve">at any time during the </w:t>
      </w:r>
      <w:r w:rsidR="001D2E54">
        <w:t xml:space="preserve">ongoing </w:t>
      </w:r>
      <w:r w:rsidR="007734B4">
        <w:t>stage of the HPMP, when alternative technologies became available.</w:t>
      </w:r>
    </w:p>
    <w:p w14:paraId="70B765CD" w14:textId="2D7FE25C" w:rsidR="00AA7F0E" w:rsidRDefault="00AA7F0E" w:rsidP="00F23C5D">
      <w:pPr>
        <w:pStyle w:val="Heading1"/>
        <w:widowControl w:val="0"/>
      </w:pPr>
      <w:r>
        <w:t xml:space="preserve">The Secretariat notes that </w:t>
      </w:r>
      <w:r w:rsidR="004834BA">
        <w:t xml:space="preserve">the Government of </w:t>
      </w:r>
      <w:r>
        <w:t xml:space="preserve">Cuba intends to submit </w:t>
      </w:r>
      <w:r w:rsidR="007734B4">
        <w:t xml:space="preserve">to a future meeting </w:t>
      </w:r>
      <w:r w:rsidR="002545E0">
        <w:t>during stage</w:t>
      </w:r>
      <w:r w:rsidR="00D50A2C">
        <w:t> </w:t>
      </w:r>
      <w:r w:rsidR="002545E0">
        <w:t xml:space="preserve">I of the KIP </w:t>
      </w:r>
      <w:r>
        <w:t xml:space="preserve">a project to phase out </w:t>
      </w:r>
      <w:r w:rsidR="002545E0">
        <w:t xml:space="preserve">the use of </w:t>
      </w:r>
      <w:r>
        <w:t>HFC</w:t>
      </w:r>
      <w:r w:rsidR="004834BA">
        <w:t>s</w:t>
      </w:r>
      <w:r>
        <w:t xml:space="preserve"> contained in pre</w:t>
      </w:r>
      <w:r w:rsidR="00DE7ED3">
        <w:t>-</w:t>
      </w:r>
      <w:r w:rsidR="007734B4">
        <w:t>blended</w:t>
      </w:r>
      <w:r>
        <w:t xml:space="preserve"> polyols in one foam enterprise.</w:t>
      </w:r>
      <w:r w:rsidR="002545E0">
        <w:t xml:space="preserve"> Noting that there are more countries using HFCs contained in imported pre-blended polyols, t</w:t>
      </w:r>
      <w:r w:rsidR="007734B4">
        <w:t xml:space="preserve">he Executive Committee may wish to consider whether </w:t>
      </w:r>
      <w:r w:rsidR="004834BA">
        <w:t>it w</w:t>
      </w:r>
      <w:r w:rsidR="002545E0">
        <w:t xml:space="preserve">ill </w:t>
      </w:r>
      <w:r w:rsidR="007734B4">
        <w:t>fund activities to phase out HFCs contained in imported pre-blended polyols</w:t>
      </w:r>
      <w:bookmarkStart w:id="15" w:name="_Hlk126916116"/>
      <w:bookmarkEnd w:id="14"/>
      <w:r w:rsidR="002545E0">
        <w:t xml:space="preserve"> in Article 5 countries, as done for HCFCs</w:t>
      </w:r>
      <w:r w:rsidR="006A609D">
        <w:t>. The consideration of a project in the PU foam sector in Cuba would be subject to the</w:t>
      </w:r>
      <w:r w:rsidR="002545E0">
        <w:t xml:space="preserve"> consideration of this issue by</w:t>
      </w:r>
      <w:r w:rsidR="006A609D">
        <w:t xml:space="preserve"> the Executive Committee</w:t>
      </w:r>
      <w:r w:rsidR="002545E0">
        <w:t xml:space="preserve">, which is presented </w:t>
      </w:r>
      <w:r w:rsidR="00EB4E54">
        <w:t>in document</w:t>
      </w:r>
      <w:r w:rsidR="000036D7">
        <w:t> </w:t>
      </w:r>
      <w:r w:rsidR="00EB4E54">
        <w:t>UNEP/OzL.Pro/ExCom/93/</w:t>
      </w:r>
      <w:r w:rsidR="00336D11">
        <w:t xml:space="preserve">31, Overview </w:t>
      </w:r>
      <w:r w:rsidR="001D2E54">
        <w:t>of issues identified during project review.</w:t>
      </w:r>
    </w:p>
    <w:p w14:paraId="41D80404" w14:textId="5F99CC04" w:rsidR="0001218E" w:rsidRPr="007734B4" w:rsidRDefault="007734B4" w:rsidP="002448D8">
      <w:pPr>
        <w:pStyle w:val="Heading1"/>
        <w:keepNext/>
        <w:numPr>
          <w:ilvl w:val="0"/>
          <w:numId w:val="0"/>
        </w:numPr>
        <w:rPr>
          <w:i/>
          <w:iCs/>
        </w:rPr>
      </w:pPr>
      <w:r w:rsidRPr="007734B4">
        <w:rPr>
          <w:i/>
          <w:iCs/>
        </w:rPr>
        <w:t>Refrigeration servicing sector</w:t>
      </w:r>
    </w:p>
    <w:p w14:paraId="171EF169" w14:textId="120DDD0F" w:rsidR="0001218E" w:rsidRDefault="001D2E54" w:rsidP="00090D21">
      <w:pPr>
        <w:pStyle w:val="Heading1"/>
      </w:pPr>
      <w:r>
        <w:t xml:space="preserve">The Secretariat notes that the activities proposed in the servicing sector are consistent with the activities in the HPMP and the plan to expand their scope. </w:t>
      </w:r>
      <w:r w:rsidR="0099704E">
        <w:t xml:space="preserve">In providing </w:t>
      </w:r>
      <w:r w:rsidR="0099704E" w:rsidRPr="0099704E">
        <w:t xml:space="preserve">detail on </w:t>
      </w:r>
      <w:r w:rsidR="0099704E">
        <w:t>the promotion of t</w:t>
      </w:r>
      <w:r w:rsidR="0099704E" w:rsidRPr="0099704E">
        <w:t xml:space="preserve">he use of HC refrigerants in decentralized refrigeration systems, </w:t>
      </w:r>
      <w:r w:rsidR="0099704E">
        <w:t>UNDP explained that the use of HC in cabinets and cold rooms for refrigeration and freezing in supermarkets and large restaurants w</w:t>
      </w:r>
      <w:r w:rsidR="00061F6D">
        <w:t>ould</w:t>
      </w:r>
      <w:r>
        <w:t xml:space="preserve"> ensure </w:t>
      </w:r>
      <w:r w:rsidR="0099704E">
        <w:t>lower refrigerant charge and allow greater efficiency due to the optimized parameterization of evaporators. The potential users</w:t>
      </w:r>
      <w:r>
        <w:t xml:space="preserve"> to be addressed through this project</w:t>
      </w:r>
      <w:r w:rsidR="0099704E">
        <w:t xml:space="preserve"> </w:t>
      </w:r>
      <w:r w:rsidR="00293911">
        <w:t>are</w:t>
      </w:r>
      <w:r w:rsidR="0099704E">
        <w:t xml:space="preserve"> supermarkets</w:t>
      </w:r>
      <w:r w:rsidR="00271F8C">
        <w:t>, which will provide co</w:t>
      </w:r>
      <w:r w:rsidR="00322257">
        <w:noBreakHyphen/>
      </w:r>
      <w:r w:rsidR="00271F8C">
        <w:t>financing</w:t>
      </w:r>
      <w:r w:rsidR="0099704E">
        <w:t xml:space="preserve">. </w:t>
      </w:r>
      <w:r>
        <w:t>Overall performance, leakage rates, servicing needs and e</w:t>
      </w:r>
      <w:r w:rsidR="0099704E">
        <w:t>nergy consumption levels would be the basis for comparison</w:t>
      </w:r>
      <w:r>
        <w:t xml:space="preserve"> for </w:t>
      </w:r>
      <w:r w:rsidRPr="00E873EB">
        <w:t xml:space="preserve">one year. The results of the demonstrations </w:t>
      </w:r>
      <w:r w:rsidR="0099704E" w:rsidRPr="00E873EB">
        <w:t>will be promoted to be applied in other supermarkets</w:t>
      </w:r>
      <w:r w:rsidRPr="00E873EB">
        <w:t xml:space="preserve">. </w:t>
      </w:r>
      <w:r w:rsidR="003E0D8A" w:rsidRPr="00E873EB">
        <w:t>In line with decision 92/36, UN</w:t>
      </w:r>
      <w:r w:rsidRPr="00E873EB">
        <w:t>DP</w:t>
      </w:r>
      <w:r w:rsidR="003E0D8A" w:rsidRPr="00E873EB">
        <w:t xml:space="preserve"> was requested to report, upon completion of this project, on the achieved HFC phase-out and </w:t>
      </w:r>
      <w:r w:rsidR="00305C86" w:rsidRPr="00E873EB">
        <w:t>energy</w:t>
      </w:r>
      <w:r w:rsidR="00305C86">
        <w:noBreakHyphen/>
      </w:r>
      <w:r w:rsidR="003E0D8A" w:rsidRPr="00E873EB">
        <w:t>efficiency gains.</w:t>
      </w:r>
    </w:p>
    <w:bookmarkEnd w:id="15"/>
    <w:p w14:paraId="06F5FD15" w14:textId="5FF7E7AE" w:rsidR="00154D47" w:rsidRDefault="00C87B17" w:rsidP="00F35B9A">
      <w:pPr>
        <w:pStyle w:val="Heading1"/>
        <w:keepNext/>
        <w:numPr>
          <w:ilvl w:val="0"/>
          <w:numId w:val="0"/>
        </w:numPr>
        <w:suppressAutoHyphens/>
        <w:spacing w:before="240"/>
      </w:pPr>
      <w:r>
        <w:rPr>
          <w:u w:val="single"/>
        </w:rPr>
        <w:t>Total project cost</w:t>
      </w:r>
      <w:r w:rsidR="00154D47">
        <w:rPr>
          <w:u w:val="single"/>
        </w:rPr>
        <w:t xml:space="preserve"> </w:t>
      </w:r>
      <w:r w:rsidR="00F35B9A">
        <w:rPr>
          <w:u w:val="single"/>
        </w:rPr>
        <w:t>and i</w:t>
      </w:r>
      <w:r w:rsidR="00F35B9A" w:rsidRPr="000E2999">
        <w:rPr>
          <w:u w:val="single"/>
        </w:rPr>
        <w:t>mplementation plan for the first tranche of the Kigali HFC implementation plan</w:t>
      </w:r>
      <w:r w:rsidR="00F35B9A" w:rsidRPr="000947EE">
        <w:t xml:space="preserve"> </w:t>
      </w:r>
    </w:p>
    <w:p w14:paraId="0A89809C" w14:textId="6FC0C7CF" w:rsidR="00932CCE" w:rsidRDefault="00932CCE" w:rsidP="00932CCE">
      <w:pPr>
        <w:pStyle w:val="Heading1"/>
      </w:pPr>
      <w:bookmarkStart w:id="16" w:name="_Hlk126916178"/>
      <w:r>
        <w:t>The estimat</w:t>
      </w:r>
      <w:r w:rsidR="00305C86">
        <w:t>ed</w:t>
      </w:r>
      <w:r>
        <w:t xml:space="preserve"> funding for stage I of the KIP for Cuba</w:t>
      </w:r>
      <w:r w:rsidR="00305C86">
        <w:t>,</w:t>
      </w:r>
      <w:r>
        <w:t xml:space="preserve"> as submitted</w:t>
      </w:r>
      <w:r w:rsidR="00305C86">
        <w:t>,</w:t>
      </w:r>
      <w:r>
        <w:t xml:space="preserve"> was US</w:t>
      </w:r>
      <w:r w:rsidR="00305C86">
        <w:t> </w:t>
      </w:r>
      <w:r>
        <w:t>$360,000</w:t>
      </w:r>
      <w:r w:rsidR="00305C86">
        <w:t>,</w:t>
      </w:r>
      <w:r>
        <w:t xml:space="preserve"> based on the average HFC consumption in the refrigeration servicing sector for the years 2020-2022, in line with decision</w:t>
      </w:r>
      <w:r w:rsidR="00305C86">
        <w:t> </w:t>
      </w:r>
      <w:r>
        <w:t>92/37. However, upon correction of the 2021 data, the average consumption in the servicing sector during</w:t>
      </w:r>
      <w:r w:rsidR="00654B84">
        <w:t xml:space="preserve"> the</w:t>
      </w:r>
      <w:r>
        <w:t xml:space="preserve"> baseline years decreased from 317.56 </w:t>
      </w:r>
      <w:r w:rsidR="005B2F66">
        <w:t xml:space="preserve">mt </w:t>
      </w:r>
      <w:r>
        <w:t>to 289.62 mt</w:t>
      </w:r>
      <w:r w:rsidR="00305C86">
        <w:t>,</w:t>
      </w:r>
      <w:r>
        <w:t xml:space="preserve"> and the </w:t>
      </w:r>
      <w:r w:rsidRPr="003138B4">
        <w:t>funding for stage I of the KIP for Cuba</w:t>
      </w:r>
      <w:r>
        <w:t xml:space="preserve"> </w:t>
      </w:r>
      <w:r w:rsidR="00305C86">
        <w:t>was adjusted</w:t>
      </w:r>
      <w:r>
        <w:t xml:space="preserve"> to </w:t>
      </w:r>
      <w:r w:rsidRPr="003138B4">
        <w:t>US</w:t>
      </w:r>
      <w:r w:rsidR="00305C86">
        <w:t> </w:t>
      </w:r>
      <w:r w:rsidRPr="003138B4">
        <w:t>$3</w:t>
      </w:r>
      <w:r>
        <w:t>25</w:t>
      </w:r>
      <w:r w:rsidRPr="003138B4">
        <w:t>,000</w:t>
      </w:r>
      <w:r>
        <w:t xml:space="preserve">. </w:t>
      </w:r>
      <w:r w:rsidR="00910308">
        <w:t xml:space="preserve">Accordingly, the funds and activities </w:t>
      </w:r>
      <w:r w:rsidR="00305C86">
        <w:t xml:space="preserve">planned </w:t>
      </w:r>
      <w:r w:rsidR="00910308">
        <w:t>under the first tranche have also been slightly adjusted, including a reduction from 27 to 25 in the number of recovery and recycling modules to be distributed to large end users</w:t>
      </w:r>
      <w:r w:rsidR="00305C86">
        <w:t>,</w:t>
      </w:r>
      <w:r w:rsidR="00910308">
        <w:t xml:space="preserve"> and a reduction from 10 to </w:t>
      </w:r>
      <w:r w:rsidR="00305C86">
        <w:t xml:space="preserve">six </w:t>
      </w:r>
      <w:r w:rsidR="00910308">
        <w:t xml:space="preserve">in the number of recovery and recycling equipment </w:t>
      </w:r>
      <w:r w:rsidR="00305C86">
        <w:t xml:space="preserve">units </w:t>
      </w:r>
      <w:r w:rsidR="00910308">
        <w:t xml:space="preserve">to be distributed to MAC end users. </w:t>
      </w:r>
      <w:r w:rsidR="00305C86">
        <w:t>T</w:t>
      </w:r>
      <w:r w:rsidR="00910308">
        <w:t>he cost</w:t>
      </w:r>
      <w:r w:rsidR="00305C86">
        <w:t xml:space="preserve"> breakdown</w:t>
      </w:r>
      <w:r w:rsidR="00910308">
        <w:t xml:space="preserve"> </w:t>
      </w:r>
      <w:r w:rsidR="00305C86">
        <w:t>of stage</w:t>
      </w:r>
      <w:r w:rsidR="00782E79">
        <w:t> </w:t>
      </w:r>
      <w:r w:rsidR="00305C86">
        <w:t xml:space="preserve">I of the KIP </w:t>
      </w:r>
      <w:r w:rsidR="00910308">
        <w:t xml:space="preserve">and </w:t>
      </w:r>
      <w:r w:rsidR="00305C86">
        <w:t xml:space="preserve">of </w:t>
      </w:r>
      <w:r w:rsidR="00782E79">
        <w:t xml:space="preserve">its </w:t>
      </w:r>
      <w:r w:rsidR="00910308">
        <w:t xml:space="preserve">first tranche </w:t>
      </w:r>
      <w:r w:rsidR="00682209">
        <w:t xml:space="preserve">are </w:t>
      </w:r>
      <w:r w:rsidR="00910308">
        <w:t xml:space="preserve">presented </w:t>
      </w:r>
      <w:r w:rsidR="00305C86">
        <w:t xml:space="preserve">in </w:t>
      </w:r>
      <w:r w:rsidR="00782E79">
        <w:t>tables</w:t>
      </w:r>
      <w:r w:rsidR="00682209">
        <w:t> </w:t>
      </w:r>
      <w:r w:rsidR="00B07551">
        <w:t xml:space="preserve">6 </w:t>
      </w:r>
      <w:r>
        <w:t xml:space="preserve">and </w:t>
      </w:r>
      <w:r w:rsidR="00B07551">
        <w:t xml:space="preserve">8 </w:t>
      </w:r>
      <w:r w:rsidR="00782E79">
        <w:t>above</w:t>
      </w:r>
      <w:r>
        <w:t>. The difference</w:t>
      </w:r>
      <w:r w:rsidR="00A65430">
        <w:t>s</w:t>
      </w:r>
      <w:r>
        <w:t xml:space="preserve"> in consumption </w:t>
      </w:r>
      <w:r w:rsidR="00A65430">
        <w:t xml:space="preserve">reported for Cuba for the </w:t>
      </w:r>
      <w:r w:rsidR="00E339B8">
        <w:t>2020</w:t>
      </w:r>
      <w:r w:rsidR="00682209">
        <w:noBreakHyphen/>
      </w:r>
      <w:r w:rsidR="00E339B8">
        <w:t xml:space="preserve">2022 period and </w:t>
      </w:r>
      <w:r w:rsidR="00F86902">
        <w:t xml:space="preserve">the </w:t>
      </w:r>
      <w:r w:rsidR="00E339B8">
        <w:t xml:space="preserve">related cost adjustments </w:t>
      </w:r>
      <w:r w:rsidR="003A1759">
        <w:t xml:space="preserve">in </w:t>
      </w:r>
      <w:r w:rsidR="003A1759" w:rsidRPr="006E3B78">
        <w:t xml:space="preserve">line with </w:t>
      </w:r>
      <w:r w:rsidR="003A1759" w:rsidRPr="002448D8">
        <w:rPr>
          <w:color w:val="000000"/>
          <w:lang w:val="en-US" w:eastAsia="en-CA"/>
        </w:rPr>
        <w:t xml:space="preserve">decision 92/37 </w:t>
      </w:r>
      <w:r w:rsidR="00E339B8" w:rsidRPr="006E3B78">
        <w:t>are</w:t>
      </w:r>
      <w:r w:rsidR="00E339B8">
        <w:t xml:space="preserve"> </w:t>
      </w:r>
      <w:r>
        <w:t xml:space="preserve">shown in table </w:t>
      </w:r>
      <w:r w:rsidR="00E873EB">
        <w:t>9</w:t>
      </w:r>
      <w:r>
        <w:t>.</w:t>
      </w:r>
    </w:p>
    <w:p w14:paraId="58178862" w14:textId="7535A096" w:rsidR="00932CCE" w:rsidRPr="008E6722" w:rsidRDefault="00932CCE" w:rsidP="00932CCE">
      <w:pPr>
        <w:rPr>
          <w:b/>
          <w:bCs/>
        </w:rPr>
      </w:pPr>
      <w:r w:rsidRPr="008E6722">
        <w:rPr>
          <w:b/>
          <w:bCs/>
        </w:rPr>
        <w:t xml:space="preserve">Table </w:t>
      </w:r>
      <w:r w:rsidR="00E873EB">
        <w:rPr>
          <w:b/>
          <w:bCs/>
        </w:rPr>
        <w:t>9</w:t>
      </w:r>
      <w:r w:rsidR="00E1304C">
        <w:rPr>
          <w:b/>
          <w:bCs/>
        </w:rPr>
        <w:t>.</w:t>
      </w:r>
      <w:r w:rsidRPr="008E6722">
        <w:rPr>
          <w:b/>
          <w:bCs/>
        </w:rPr>
        <w:t xml:space="preserve"> HFC consumption in the refrigeration servicing sector</w:t>
      </w:r>
      <w:r w:rsidR="00682209">
        <w:rPr>
          <w:b/>
          <w:bCs/>
        </w:rPr>
        <w:t xml:space="preserve"> in Cuba</w:t>
      </w:r>
      <w:r w:rsidRPr="008E6722">
        <w:rPr>
          <w:b/>
          <w:bCs/>
        </w:rPr>
        <w:t xml:space="preserve"> (mt)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418"/>
        <w:gridCol w:w="1418"/>
        <w:gridCol w:w="1417"/>
        <w:gridCol w:w="1417"/>
        <w:gridCol w:w="1558"/>
      </w:tblGrid>
      <w:tr w:rsidR="00F86902" w:rsidRPr="004B72DF" w14:paraId="7AFA0198" w14:textId="77777777" w:rsidTr="00F86902">
        <w:trPr>
          <w:trHeight w:val="288"/>
        </w:trPr>
        <w:tc>
          <w:tcPr>
            <w:tcW w:w="1134" w:type="pct"/>
            <w:shd w:val="clear" w:color="000000" w:fill="FFFFFF"/>
            <w:noWrap/>
            <w:vAlign w:val="center"/>
            <w:hideMark/>
          </w:tcPr>
          <w:p w14:paraId="19D7FBC9" w14:textId="77777777" w:rsidR="00932CCE" w:rsidRPr="008E6722" w:rsidRDefault="00932CCE" w:rsidP="00190DEF">
            <w:pPr>
              <w:jc w:val="center"/>
              <w:rPr>
                <w:b/>
                <w:bCs/>
                <w:color w:val="000000"/>
                <w:sz w:val="20"/>
                <w:szCs w:val="20"/>
                <w:lang w:eastAsia="en-CA"/>
              </w:rPr>
            </w:pPr>
            <w:r>
              <w:rPr>
                <w:b/>
                <w:bCs/>
                <w:color w:val="000000"/>
                <w:sz w:val="20"/>
                <w:szCs w:val="20"/>
                <w:lang w:eastAsia="en-CA"/>
              </w:rPr>
              <w:t>Source</w:t>
            </w:r>
            <w:r w:rsidRPr="008E6722">
              <w:rPr>
                <w:b/>
                <w:bCs/>
                <w:color w:val="000000"/>
                <w:sz w:val="20"/>
                <w:szCs w:val="20"/>
                <w:lang w:eastAsia="en-CA"/>
              </w:rPr>
              <w:t xml:space="preserve"> </w:t>
            </w:r>
          </w:p>
        </w:tc>
        <w:tc>
          <w:tcPr>
            <w:tcW w:w="758" w:type="pct"/>
            <w:shd w:val="clear" w:color="000000" w:fill="FFFFFF"/>
            <w:noWrap/>
            <w:vAlign w:val="center"/>
            <w:hideMark/>
          </w:tcPr>
          <w:p w14:paraId="0DE2FBE1" w14:textId="77777777" w:rsidR="00932CCE" w:rsidRPr="008E6722" w:rsidRDefault="00932CCE" w:rsidP="00190DEF">
            <w:pPr>
              <w:jc w:val="center"/>
              <w:rPr>
                <w:b/>
                <w:bCs/>
                <w:color w:val="000000"/>
                <w:sz w:val="20"/>
                <w:szCs w:val="20"/>
                <w:lang w:eastAsia="en-CA"/>
              </w:rPr>
            </w:pPr>
            <w:r w:rsidRPr="008E6722">
              <w:rPr>
                <w:b/>
                <w:bCs/>
                <w:color w:val="000000"/>
                <w:sz w:val="20"/>
                <w:szCs w:val="20"/>
                <w:lang w:val="es-MX" w:eastAsia="en-CA"/>
              </w:rPr>
              <w:t>2020</w:t>
            </w:r>
          </w:p>
        </w:tc>
        <w:tc>
          <w:tcPr>
            <w:tcW w:w="758" w:type="pct"/>
            <w:shd w:val="clear" w:color="auto" w:fill="auto"/>
            <w:noWrap/>
            <w:vAlign w:val="center"/>
            <w:hideMark/>
          </w:tcPr>
          <w:p w14:paraId="57E5A082" w14:textId="77777777" w:rsidR="00932CCE" w:rsidRPr="008E6722" w:rsidRDefault="00932CCE" w:rsidP="00190DEF">
            <w:pPr>
              <w:jc w:val="center"/>
              <w:rPr>
                <w:b/>
                <w:bCs/>
                <w:color w:val="000000"/>
                <w:sz w:val="20"/>
                <w:szCs w:val="20"/>
                <w:lang w:eastAsia="en-CA"/>
              </w:rPr>
            </w:pPr>
            <w:r w:rsidRPr="008E6722">
              <w:rPr>
                <w:b/>
                <w:bCs/>
                <w:color w:val="000000"/>
                <w:sz w:val="20"/>
                <w:szCs w:val="20"/>
                <w:lang w:val="es-MX" w:eastAsia="en-CA"/>
              </w:rPr>
              <w:t>2021</w:t>
            </w:r>
          </w:p>
        </w:tc>
        <w:tc>
          <w:tcPr>
            <w:tcW w:w="758" w:type="pct"/>
            <w:shd w:val="clear" w:color="auto" w:fill="auto"/>
            <w:noWrap/>
            <w:vAlign w:val="center"/>
            <w:hideMark/>
          </w:tcPr>
          <w:p w14:paraId="1F4B76CB" w14:textId="77777777" w:rsidR="00932CCE" w:rsidRPr="008E6722" w:rsidRDefault="00932CCE" w:rsidP="00190DEF">
            <w:pPr>
              <w:jc w:val="center"/>
              <w:rPr>
                <w:b/>
                <w:bCs/>
                <w:color w:val="000000"/>
                <w:sz w:val="20"/>
                <w:szCs w:val="20"/>
                <w:lang w:eastAsia="en-CA"/>
              </w:rPr>
            </w:pPr>
            <w:r w:rsidRPr="008E6722">
              <w:rPr>
                <w:b/>
                <w:bCs/>
                <w:color w:val="000000"/>
                <w:sz w:val="20"/>
                <w:szCs w:val="20"/>
                <w:lang w:val="es-MX" w:eastAsia="en-CA"/>
              </w:rPr>
              <w:t>2022</w:t>
            </w:r>
          </w:p>
        </w:tc>
        <w:tc>
          <w:tcPr>
            <w:tcW w:w="758" w:type="pct"/>
            <w:shd w:val="clear" w:color="auto" w:fill="auto"/>
            <w:noWrap/>
            <w:vAlign w:val="center"/>
            <w:hideMark/>
          </w:tcPr>
          <w:p w14:paraId="2D18FBE0" w14:textId="379B44D8" w:rsidR="00932CCE" w:rsidRPr="008E6722" w:rsidRDefault="00932CCE" w:rsidP="00190DEF">
            <w:pPr>
              <w:jc w:val="center"/>
              <w:rPr>
                <w:b/>
                <w:bCs/>
                <w:color w:val="000000"/>
                <w:sz w:val="20"/>
                <w:szCs w:val="20"/>
                <w:lang w:eastAsia="en-CA"/>
              </w:rPr>
            </w:pPr>
            <w:proofErr w:type="spellStart"/>
            <w:r w:rsidRPr="008E6722">
              <w:rPr>
                <w:b/>
                <w:bCs/>
                <w:color w:val="000000"/>
                <w:sz w:val="20"/>
                <w:szCs w:val="20"/>
                <w:lang w:val="es-MX" w:eastAsia="en-CA"/>
              </w:rPr>
              <w:t>Average</w:t>
            </w:r>
            <w:proofErr w:type="spellEnd"/>
            <w:r w:rsidR="00F86902">
              <w:rPr>
                <w:b/>
                <w:bCs/>
                <w:color w:val="000000"/>
                <w:sz w:val="20"/>
                <w:szCs w:val="20"/>
                <w:lang w:val="es-MX" w:eastAsia="en-CA"/>
              </w:rPr>
              <w:br/>
            </w:r>
            <w:r w:rsidRPr="008E6722">
              <w:rPr>
                <w:b/>
                <w:bCs/>
                <w:color w:val="000000"/>
                <w:sz w:val="20"/>
                <w:szCs w:val="20"/>
                <w:lang w:val="es-MX" w:eastAsia="en-CA"/>
              </w:rPr>
              <w:t>2020</w:t>
            </w:r>
            <w:r w:rsidR="00F86902">
              <w:rPr>
                <w:b/>
                <w:bCs/>
                <w:color w:val="000000"/>
                <w:sz w:val="20"/>
                <w:szCs w:val="20"/>
                <w:lang w:val="es-MX" w:eastAsia="en-CA"/>
              </w:rPr>
              <w:noBreakHyphen/>
            </w:r>
            <w:r w:rsidRPr="008E6722">
              <w:rPr>
                <w:b/>
                <w:bCs/>
                <w:color w:val="000000"/>
                <w:sz w:val="20"/>
                <w:szCs w:val="20"/>
                <w:lang w:val="es-MX" w:eastAsia="en-CA"/>
              </w:rPr>
              <w:t>2022</w:t>
            </w:r>
          </w:p>
        </w:tc>
        <w:tc>
          <w:tcPr>
            <w:tcW w:w="833" w:type="pct"/>
            <w:vAlign w:val="center"/>
          </w:tcPr>
          <w:p w14:paraId="328387B5" w14:textId="46F28120" w:rsidR="00932CCE" w:rsidRPr="008E6722" w:rsidRDefault="00932CCE" w:rsidP="00190DEF">
            <w:pPr>
              <w:jc w:val="center"/>
              <w:rPr>
                <w:b/>
                <w:bCs/>
                <w:color w:val="000000"/>
                <w:sz w:val="20"/>
                <w:szCs w:val="20"/>
                <w:lang w:val="en-US" w:eastAsia="en-CA"/>
              </w:rPr>
            </w:pPr>
            <w:r w:rsidRPr="008E6722">
              <w:rPr>
                <w:b/>
                <w:bCs/>
                <w:color w:val="000000"/>
                <w:sz w:val="20"/>
                <w:szCs w:val="20"/>
                <w:lang w:val="en-US" w:eastAsia="en-CA"/>
              </w:rPr>
              <w:t>Eligible level of fund</w:t>
            </w:r>
            <w:r w:rsidR="00702E76">
              <w:rPr>
                <w:b/>
                <w:bCs/>
                <w:color w:val="000000"/>
                <w:sz w:val="20"/>
                <w:szCs w:val="20"/>
                <w:lang w:val="en-US" w:eastAsia="en-CA"/>
              </w:rPr>
              <w:t>ing (US $)</w:t>
            </w:r>
            <w:r w:rsidRPr="008E6722">
              <w:rPr>
                <w:b/>
                <w:bCs/>
                <w:color w:val="000000"/>
                <w:sz w:val="20"/>
                <w:szCs w:val="20"/>
                <w:lang w:val="en-US" w:eastAsia="en-CA"/>
              </w:rPr>
              <w:t xml:space="preserve"> </w:t>
            </w:r>
          </w:p>
        </w:tc>
      </w:tr>
      <w:tr w:rsidR="00F86902" w:rsidRPr="004B72DF" w14:paraId="007D60A8" w14:textId="77777777" w:rsidTr="00F86902">
        <w:trPr>
          <w:trHeight w:val="288"/>
        </w:trPr>
        <w:tc>
          <w:tcPr>
            <w:tcW w:w="1134" w:type="pct"/>
            <w:shd w:val="clear" w:color="auto" w:fill="auto"/>
            <w:noWrap/>
            <w:vAlign w:val="center"/>
            <w:hideMark/>
          </w:tcPr>
          <w:p w14:paraId="641C1210" w14:textId="77777777" w:rsidR="00932CCE" w:rsidRPr="008E6722" w:rsidRDefault="00932CCE" w:rsidP="00190DEF">
            <w:pPr>
              <w:jc w:val="left"/>
              <w:rPr>
                <w:color w:val="000000"/>
                <w:sz w:val="20"/>
                <w:szCs w:val="20"/>
                <w:lang w:eastAsia="en-CA"/>
              </w:rPr>
            </w:pPr>
            <w:r w:rsidRPr="008E6722">
              <w:rPr>
                <w:color w:val="000000"/>
                <w:sz w:val="20"/>
                <w:szCs w:val="20"/>
                <w:lang w:eastAsia="en-CA"/>
              </w:rPr>
              <w:t>CP report as submitted</w:t>
            </w:r>
          </w:p>
        </w:tc>
        <w:tc>
          <w:tcPr>
            <w:tcW w:w="758" w:type="pct"/>
            <w:shd w:val="clear" w:color="auto" w:fill="auto"/>
            <w:noWrap/>
            <w:vAlign w:val="center"/>
            <w:hideMark/>
          </w:tcPr>
          <w:p w14:paraId="23EDD4BE" w14:textId="77777777" w:rsidR="00932CCE" w:rsidRPr="008E6722" w:rsidRDefault="00932CCE" w:rsidP="00190DEF">
            <w:pPr>
              <w:jc w:val="right"/>
              <w:rPr>
                <w:color w:val="000000"/>
                <w:sz w:val="20"/>
                <w:szCs w:val="20"/>
                <w:lang w:eastAsia="en-CA"/>
              </w:rPr>
            </w:pPr>
            <w:r w:rsidRPr="008E6722">
              <w:rPr>
                <w:color w:val="000000"/>
                <w:sz w:val="20"/>
                <w:szCs w:val="20"/>
                <w:lang w:eastAsia="en-CA"/>
              </w:rPr>
              <w:t>292.07</w:t>
            </w:r>
          </w:p>
        </w:tc>
        <w:tc>
          <w:tcPr>
            <w:tcW w:w="758" w:type="pct"/>
            <w:shd w:val="clear" w:color="auto" w:fill="auto"/>
            <w:noWrap/>
            <w:vAlign w:val="center"/>
            <w:hideMark/>
          </w:tcPr>
          <w:p w14:paraId="76074A32" w14:textId="77777777" w:rsidR="00932CCE" w:rsidRPr="008E6722" w:rsidRDefault="00932CCE" w:rsidP="00190DEF">
            <w:pPr>
              <w:jc w:val="right"/>
              <w:rPr>
                <w:color w:val="000000"/>
                <w:sz w:val="20"/>
                <w:szCs w:val="20"/>
                <w:lang w:eastAsia="en-CA"/>
              </w:rPr>
            </w:pPr>
            <w:r w:rsidRPr="008E6722">
              <w:rPr>
                <w:color w:val="000000"/>
                <w:sz w:val="20"/>
                <w:szCs w:val="20"/>
                <w:lang w:eastAsia="en-CA"/>
              </w:rPr>
              <w:t>250.96</w:t>
            </w:r>
          </w:p>
        </w:tc>
        <w:tc>
          <w:tcPr>
            <w:tcW w:w="758" w:type="pct"/>
            <w:shd w:val="clear" w:color="auto" w:fill="auto"/>
            <w:noWrap/>
            <w:vAlign w:val="center"/>
            <w:hideMark/>
          </w:tcPr>
          <w:p w14:paraId="10B663D1" w14:textId="77777777" w:rsidR="00932CCE" w:rsidRPr="008E6722" w:rsidRDefault="00932CCE" w:rsidP="00190DEF">
            <w:pPr>
              <w:jc w:val="right"/>
              <w:rPr>
                <w:color w:val="000000"/>
                <w:sz w:val="20"/>
                <w:szCs w:val="20"/>
                <w:lang w:eastAsia="en-CA"/>
              </w:rPr>
            </w:pPr>
            <w:r w:rsidRPr="008E6722">
              <w:rPr>
                <w:color w:val="000000"/>
                <w:sz w:val="20"/>
                <w:szCs w:val="20"/>
                <w:lang w:eastAsia="en-CA"/>
              </w:rPr>
              <w:t>409.66</w:t>
            </w:r>
          </w:p>
        </w:tc>
        <w:tc>
          <w:tcPr>
            <w:tcW w:w="758" w:type="pct"/>
            <w:shd w:val="clear" w:color="auto" w:fill="auto"/>
            <w:noWrap/>
            <w:vAlign w:val="center"/>
            <w:hideMark/>
          </w:tcPr>
          <w:p w14:paraId="402001F2" w14:textId="77777777" w:rsidR="00932CCE" w:rsidRPr="008E6722" w:rsidRDefault="00932CCE" w:rsidP="00190DEF">
            <w:pPr>
              <w:jc w:val="right"/>
              <w:rPr>
                <w:color w:val="000000"/>
                <w:sz w:val="20"/>
                <w:szCs w:val="20"/>
                <w:lang w:eastAsia="en-CA"/>
              </w:rPr>
            </w:pPr>
            <w:r w:rsidRPr="008E6722">
              <w:rPr>
                <w:color w:val="000000"/>
                <w:sz w:val="20"/>
                <w:szCs w:val="20"/>
                <w:lang w:eastAsia="en-CA"/>
              </w:rPr>
              <w:t>317.56</w:t>
            </w:r>
          </w:p>
        </w:tc>
        <w:tc>
          <w:tcPr>
            <w:tcW w:w="833" w:type="pct"/>
            <w:vAlign w:val="center"/>
          </w:tcPr>
          <w:p w14:paraId="26F78386" w14:textId="77777777" w:rsidR="00932CCE" w:rsidRPr="008E6722" w:rsidRDefault="00932CCE" w:rsidP="00190DEF">
            <w:pPr>
              <w:jc w:val="right"/>
              <w:rPr>
                <w:color w:val="000000"/>
                <w:sz w:val="20"/>
                <w:szCs w:val="20"/>
                <w:lang w:eastAsia="en-CA"/>
              </w:rPr>
            </w:pPr>
            <w:r w:rsidRPr="008E6722">
              <w:rPr>
                <w:color w:val="000000"/>
                <w:sz w:val="20"/>
                <w:szCs w:val="20"/>
                <w:lang w:eastAsia="en-CA"/>
              </w:rPr>
              <w:t>360,000</w:t>
            </w:r>
          </w:p>
        </w:tc>
      </w:tr>
      <w:tr w:rsidR="00F86902" w:rsidRPr="004B72DF" w14:paraId="63F08D9B" w14:textId="77777777" w:rsidTr="00F86902">
        <w:trPr>
          <w:trHeight w:val="288"/>
        </w:trPr>
        <w:tc>
          <w:tcPr>
            <w:tcW w:w="1134" w:type="pct"/>
            <w:shd w:val="clear" w:color="000000" w:fill="FFFFFF"/>
            <w:noWrap/>
            <w:vAlign w:val="center"/>
            <w:hideMark/>
          </w:tcPr>
          <w:p w14:paraId="64F1D09D" w14:textId="77777777" w:rsidR="00932CCE" w:rsidRPr="008E6722" w:rsidRDefault="00932CCE" w:rsidP="00190DEF">
            <w:pPr>
              <w:jc w:val="left"/>
              <w:rPr>
                <w:color w:val="000000"/>
                <w:sz w:val="20"/>
                <w:szCs w:val="20"/>
                <w:lang w:eastAsia="en-CA"/>
              </w:rPr>
            </w:pPr>
            <w:r w:rsidRPr="008E6722">
              <w:rPr>
                <w:color w:val="000000"/>
                <w:sz w:val="20"/>
                <w:szCs w:val="20"/>
                <w:lang w:eastAsia="en-CA"/>
              </w:rPr>
              <w:t>CP report corrected</w:t>
            </w:r>
          </w:p>
        </w:tc>
        <w:tc>
          <w:tcPr>
            <w:tcW w:w="758" w:type="pct"/>
            <w:shd w:val="clear" w:color="000000" w:fill="FFFFFF"/>
            <w:noWrap/>
            <w:vAlign w:val="center"/>
            <w:hideMark/>
          </w:tcPr>
          <w:p w14:paraId="2BDD1119" w14:textId="77777777" w:rsidR="00932CCE" w:rsidRPr="008E6722" w:rsidRDefault="00932CCE" w:rsidP="00190DEF">
            <w:pPr>
              <w:jc w:val="right"/>
              <w:rPr>
                <w:color w:val="000000"/>
                <w:sz w:val="20"/>
                <w:szCs w:val="20"/>
                <w:lang w:eastAsia="en-CA"/>
              </w:rPr>
            </w:pPr>
            <w:r w:rsidRPr="008E6722">
              <w:rPr>
                <w:color w:val="000000"/>
                <w:sz w:val="20"/>
                <w:szCs w:val="20"/>
                <w:lang w:eastAsia="en-CA"/>
              </w:rPr>
              <w:t>292.07</w:t>
            </w:r>
          </w:p>
        </w:tc>
        <w:tc>
          <w:tcPr>
            <w:tcW w:w="758" w:type="pct"/>
            <w:shd w:val="clear" w:color="auto" w:fill="auto"/>
            <w:noWrap/>
            <w:vAlign w:val="center"/>
            <w:hideMark/>
          </w:tcPr>
          <w:p w14:paraId="5AE5A6E6" w14:textId="77777777" w:rsidR="00932CCE" w:rsidRPr="008E6722" w:rsidRDefault="00932CCE" w:rsidP="00190DEF">
            <w:pPr>
              <w:jc w:val="right"/>
              <w:rPr>
                <w:color w:val="000000"/>
                <w:sz w:val="20"/>
                <w:szCs w:val="20"/>
                <w:lang w:eastAsia="en-CA"/>
              </w:rPr>
            </w:pPr>
            <w:r w:rsidRPr="008E6722">
              <w:rPr>
                <w:color w:val="000000"/>
                <w:sz w:val="20"/>
                <w:szCs w:val="20"/>
                <w:lang w:eastAsia="en-CA"/>
              </w:rPr>
              <w:t>167.13</w:t>
            </w:r>
          </w:p>
        </w:tc>
        <w:tc>
          <w:tcPr>
            <w:tcW w:w="758" w:type="pct"/>
            <w:shd w:val="clear" w:color="auto" w:fill="auto"/>
            <w:noWrap/>
            <w:vAlign w:val="center"/>
            <w:hideMark/>
          </w:tcPr>
          <w:p w14:paraId="3740B5F3" w14:textId="77777777" w:rsidR="00932CCE" w:rsidRPr="008E6722" w:rsidRDefault="00932CCE" w:rsidP="00190DEF">
            <w:pPr>
              <w:jc w:val="right"/>
              <w:rPr>
                <w:color w:val="000000"/>
                <w:sz w:val="20"/>
                <w:szCs w:val="20"/>
                <w:lang w:eastAsia="en-CA"/>
              </w:rPr>
            </w:pPr>
            <w:r w:rsidRPr="008E6722">
              <w:rPr>
                <w:color w:val="000000"/>
                <w:sz w:val="20"/>
                <w:szCs w:val="20"/>
                <w:lang w:val="es-MX" w:eastAsia="en-CA"/>
              </w:rPr>
              <w:t>409.66</w:t>
            </w:r>
          </w:p>
        </w:tc>
        <w:tc>
          <w:tcPr>
            <w:tcW w:w="758" w:type="pct"/>
            <w:shd w:val="clear" w:color="auto" w:fill="auto"/>
            <w:noWrap/>
            <w:vAlign w:val="center"/>
            <w:hideMark/>
          </w:tcPr>
          <w:p w14:paraId="4890F070" w14:textId="77777777" w:rsidR="00932CCE" w:rsidRPr="008E6722" w:rsidRDefault="00932CCE" w:rsidP="00190DEF">
            <w:pPr>
              <w:jc w:val="right"/>
              <w:rPr>
                <w:color w:val="000000"/>
                <w:sz w:val="20"/>
                <w:szCs w:val="20"/>
                <w:lang w:eastAsia="en-CA"/>
              </w:rPr>
            </w:pPr>
            <w:r w:rsidRPr="008E6722">
              <w:rPr>
                <w:color w:val="000000"/>
                <w:sz w:val="20"/>
                <w:szCs w:val="20"/>
                <w:lang w:eastAsia="en-CA"/>
              </w:rPr>
              <w:t>289.62</w:t>
            </w:r>
          </w:p>
        </w:tc>
        <w:tc>
          <w:tcPr>
            <w:tcW w:w="833" w:type="pct"/>
            <w:vAlign w:val="center"/>
          </w:tcPr>
          <w:p w14:paraId="7B64C543" w14:textId="77777777" w:rsidR="00932CCE" w:rsidRPr="008E6722" w:rsidRDefault="00932CCE" w:rsidP="00190DEF">
            <w:pPr>
              <w:jc w:val="right"/>
              <w:rPr>
                <w:color w:val="000000"/>
                <w:sz w:val="20"/>
                <w:szCs w:val="20"/>
                <w:lang w:eastAsia="en-CA"/>
              </w:rPr>
            </w:pPr>
            <w:r w:rsidRPr="008E6722">
              <w:rPr>
                <w:color w:val="000000"/>
                <w:sz w:val="20"/>
                <w:szCs w:val="20"/>
                <w:lang w:eastAsia="en-CA"/>
              </w:rPr>
              <w:t>325,000</w:t>
            </w:r>
          </w:p>
        </w:tc>
      </w:tr>
    </w:tbl>
    <w:p w14:paraId="1AC7BE8C" w14:textId="60509079" w:rsidR="0001218E" w:rsidRPr="00154D47" w:rsidRDefault="0001218E" w:rsidP="009A77EB">
      <w:pPr>
        <w:keepNext/>
        <w:spacing w:before="240" w:after="240"/>
      </w:pPr>
      <w:r w:rsidRPr="00996241">
        <w:rPr>
          <w:u w:val="single"/>
        </w:rPr>
        <w:t>Impact on the climate</w:t>
      </w:r>
    </w:p>
    <w:p w14:paraId="1AD32083" w14:textId="1D5D6D13" w:rsidR="00ED4DC6" w:rsidRPr="002D7D7A" w:rsidRDefault="00ED4DC6" w:rsidP="00ED4DC6">
      <w:pPr>
        <w:pStyle w:val="Heading1"/>
      </w:pPr>
      <w:bookmarkStart w:id="17" w:name="_Hlk126916186"/>
      <w:bookmarkEnd w:id="16"/>
      <w:r w:rsidRPr="00F50E24">
        <w:t>Th</w:t>
      </w:r>
      <w:r w:rsidRPr="002D7D7A">
        <w:t xml:space="preserve">e activities planned by </w:t>
      </w:r>
      <w:r w:rsidR="00F86902">
        <w:t xml:space="preserve">the Government of </w:t>
      </w:r>
      <w:r>
        <w:t>Cuba</w:t>
      </w:r>
      <w:r w:rsidRPr="002D7D7A">
        <w:t>, including its efforts to promote low</w:t>
      </w:r>
      <w:r w:rsidR="00F86902">
        <w:noBreakHyphen/>
      </w:r>
      <w:r w:rsidRPr="002D7D7A">
        <w:t>GWP alternatives, training of technicians in good servicing practice</w:t>
      </w:r>
      <w:r w:rsidR="00F86902">
        <w:t>s</w:t>
      </w:r>
      <w:r w:rsidRPr="002D7D7A">
        <w:t xml:space="preserve"> as well as refrigerant</w:t>
      </w:r>
      <w:r w:rsidR="00F86902">
        <w:t xml:space="preserve"> </w:t>
      </w:r>
      <w:r w:rsidR="001E1EB6">
        <w:t>recovery and recycling</w:t>
      </w:r>
      <w:r w:rsidRPr="002D7D7A">
        <w:t xml:space="preserve">, indicate that the implementation of stage I of the KIP will reduce the emission of HFCs into the atmosphere, resulting in climate benefits. A calculation of the impact on the climate of the activities </w:t>
      </w:r>
      <w:r w:rsidR="000212E8">
        <w:t>under</w:t>
      </w:r>
      <w:r w:rsidR="000212E8" w:rsidRPr="002D7D7A">
        <w:t xml:space="preserve"> </w:t>
      </w:r>
      <w:r w:rsidRPr="002D7D7A">
        <w:t xml:space="preserve">the KIP indicates that </w:t>
      </w:r>
      <w:r w:rsidR="00E96F15">
        <w:t>Cuba</w:t>
      </w:r>
      <w:r w:rsidR="000212E8" w:rsidRPr="002D7D7A">
        <w:t xml:space="preserve"> </w:t>
      </w:r>
      <w:r w:rsidRPr="002D7D7A">
        <w:t>will</w:t>
      </w:r>
      <w:r w:rsidR="00E96F15">
        <w:t xml:space="preserve"> have achieved</w:t>
      </w:r>
      <w:r w:rsidRPr="002D7D7A">
        <w:t xml:space="preserve"> annual emission reduction</w:t>
      </w:r>
      <w:r w:rsidR="002A0707">
        <w:t>s</w:t>
      </w:r>
      <w:r w:rsidRPr="002D7D7A">
        <w:t xml:space="preserve"> of </w:t>
      </w:r>
      <w:r w:rsidR="00CB2CFE">
        <w:t>103,066</w:t>
      </w:r>
      <w:r w:rsidR="000212E8" w:rsidRPr="00E96F15">
        <w:rPr>
          <w:color w:val="000000" w:themeColor="text1"/>
        </w:rPr>
        <w:t> </w:t>
      </w:r>
      <w:r w:rsidRPr="002D7D7A">
        <w:t>CO</w:t>
      </w:r>
      <w:r w:rsidRPr="002D7D7A">
        <w:rPr>
          <w:vertAlign w:val="subscript"/>
        </w:rPr>
        <w:t>2</w:t>
      </w:r>
      <w:r w:rsidR="000212E8">
        <w:noBreakHyphen/>
      </w:r>
      <w:r w:rsidR="000212E8" w:rsidRPr="002D7D7A">
        <w:t>eq</w:t>
      </w:r>
      <w:r w:rsidR="000212E8">
        <w:t> </w:t>
      </w:r>
      <w:r w:rsidRPr="002D7D7A">
        <w:t>tonnes of HFCs when the final target in stage</w:t>
      </w:r>
      <w:r>
        <w:t> </w:t>
      </w:r>
      <w:r w:rsidRPr="002D7D7A">
        <w:t xml:space="preserve">I </w:t>
      </w:r>
      <w:r>
        <w:t xml:space="preserve">of the </w:t>
      </w:r>
      <w:r w:rsidRPr="002D7D7A">
        <w:t>KIP is achieved, calculated based on the difference between the HFC baseline and the final target set in stage I.</w:t>
      </w:r>
    </w:p>
    <w:p w14:paraId="38C23C34" w14:textId="3092F7FD" w:rsidR="0001218E" w:rsidRPr="00ED4DC6" w:rsidRDefault="0001218E" w:rsidP="00922CA4">
      <w:pPr>
        <w:pStyle w:val="Heading1"/>
        <w:keepNext/>
        <w:numPr>
          <w:ilvl w:val="0"/>
          <w:numId w:val="0"/>
        </w:numPr>
        <w:rPr>
          <w:u w:val="single"/>
        </w:rPr>
      </w:pPr>
      <w:r w:rsidRPr="00ED4DC6">
        <w:rPr>
          <w:u w:val="single"/>
        </w:rPr>
        <w:t>Sustainability of the HFC phase-</w:t>
      </w:r>
      <w:r w:rsidR="00B42199" w:rsidRPr="00ED4DC6">
        <w:rPr>
          <w:u w:val="single"/>
        </w:rPr>
        <w:t xml:space="preserve">down </w:t>
      </w:r>
      <w:r w:rsidRPr="00ED4DC6">
        <w:rPr>
          <w:u w:val="single"/>
        </w:rPr>
        <w:t>and assessment of risks</w:t>
      </w:r>
    </w:p>
    <w:p w14:paraId="4602F77A" w14:textId="47354C3C" w:rsidR="000A535A" w:rsidRPr="00673FAD" w:rsidRDefault="000A535A" w:rsidP="0014565D">
      <w:pPr>
        <w:pStyle w:val="Heading1"/>
        <w:rPr>
          <w:rFonts w:eastAsia="SimSun"/>
          <w:lang w:val="en-US"/>
        </w:rPr>
      </w:pPr>
      <w:bookmarkStart w:id="18" w:name="_Hlk126916207"/>
      <w:bookmarkEnd w:id="17"/>
      <w:r w:rsidRPr="00673FAD">
        <w:rPr>
          <w:rFonts w:eastAsia="SimSun"/>
          <w:lang w:val="en-US"/>
        </w:rPr>
        <w:t xml:space="preserve">The KIP for Cuba </w:t>
      </w:r>
      <w:r w:rsidR="00E1304C">
        <w:rPr>
          <w:rFonts w:eastAsia="SimSun"/>
          <w:lang w:val="en-US"/>
        </w:rPr>
        <w:t>was prepared</w:t>
      </w:r>
      <w:r w:rsidRPr="00673FAD">
        <w:rPr>
          <w:rFonts w:eastAsia="SimSun"/>
          <w:lang w:val="en-US"/>
        </w:rPr>
        <w:t xml:space="preserve"> in the context of the </w:t>
      </w:r>
      <w:r w:rsidR="004879BF">
        <w:rPr>
          <w:rFonts w:eastAsia="SimSun"/>
          <w:lang w:val="en-US"/>
        </w:rPr>
        <w:t xml:space="preserve">country’s </w:t>
      </w:r>
      <w:r w:rsidRPr="00673FAD">
        <w:rPr>
          <w:rFonts w:eastAsia="SimSun"/>
          <w:lang w:val="en-US"/>
        </w:rPr>
        <w:t>commitments under the Kigali Amendment and the National Decarbonization strategy</w:t>
      </w:r>
      <w:r w:rsidR="004879BF">
        <w:rPr>
          <w:rFonts w:eastAsia="SimSun"/>
          <w:lang w:val="en-US"/>
        </w:rPr>
        <w:t>,</w:t>
      </w:r>
      <w:r w:rsidRPr="00673FAD">
        <w:rPr>
          <w:rFonts w:eastAsia="SimSun"/>
          <w:lang w:val="en-US"/>
        </w:rPr>
        <w:t xml:space="preserve"> </w:t>
      </w:r>
      <w:r w:rsidR="008D1E89" w:rsidRPr="00673FAD">
        <w:rPr>
          <w:rFonts w:eastAsia="SimSun"/>
          <w:lang w:val="en-US"/>
        </w:rPr>
        <w:t xml:space="preserve">developed </w:t>
      </w:r>
      <w:r w:rsidRPr="00673FAD">
        <w:rPr>
          <w:rFonts w:eastAsia="SimSun"/>
          <w:lang w:val="en-US"/>
        </w:rPr>
        <w:t xml:space="preserve">in line with the Nationally Determined Contributions (NDCs) under the Paris Agreement. </w:t>
      </w:r>
      <w:r w:rsidR="00E1304C">
        <w:rPr>
          <w:rFonts w:eastAsia="SimSun"/>
          <w:lang w:val="en-US"/>
        </w:rPr>
        <w:t>T</w:t>
      </w:r>
      <w:r w:rsidRPr="00673FAD">
        <w:rPr>
          <w:rFonts w:eastAsia="SimSun"/>
          <w:lang w:val="en-US"/>
        </w:rPr>
        <w:t xml:space="preserve">he implementation of the KIP will </w:t>
      </w:r>
      <w:r w:rsidR="00E1304C">
        <w:rPr>
          <w:rFonts w:eastAsia="SimSun"/>
          <w:lang w:val="en-US"/>
        </w:rPr>
        <w:t>contribute to</w:t>
      </w:r>
      <w:r w:rsidRPr="00673FAD">
        <w:rPr>
          <w:rFonts w:eastAsia="SimSun"/>
          <w:lang w:val="en-US"/>
        </w:rPr>
        <w:t xml:space="preserve"> reaching </w:t>
      </w:r>
      <w:r w:rsidR="008D1E89" w:rsidRPr="00673FAD">
        <w:rPr>
          <w:rFonts w:eastAsia="SimSun"/>
          <w:lang w:val="en-US"/>
        </w:rPr>
        <w:t>the country</w:t>
      </w:r>
      <w:r w:rsidRPr="00673FAD">
        <w:rPr>
          <w:rFonts w:eastAsia="SimSun"/>
          <w:lang w:val="en-US"/>
        </w:rPr>
        <w:t>’s NDCs</w:t>
      </w:r>
      <w:r w:rsidR="008D1E89" w:rsidRPr="00673FAD">
        <w:rPr>
          <w:rFonts w:eastAsia="SimSun"/>
          <w:lang w:val="en-US"/>
        </w:rPr>
        <w:t>.</w:t>
      </w:r>
      <w:r w:rsidR="00673FAD">
        <w:rPr>
          <w:rFonts w:eastAsia="SimSun"/>
          <w:lang w:val="en-US"/>
        </w:rPr>
        <w:t xml:space="preserve"> </w:t>
      </w:r>
      <w:r w:rsidR="00E1304C">
        <w:rPr>
          <w:rFonts w:eastAsia="SimSun"/>
          <w:lang w:val="en-US"/>
        </w:rPr>
        <w:t xml:space="preserve">Accordingly, </w:t>
      </w:r>
      <w:r w:rsidRPr="00673FAD">
        <w:rPr>
          <w:rFonts w:eastAsia="SimSun"/>
          <w:lang w:val="en-US"/>
        </w:rPr>
        <w:t>OTOZ</w:t>
      </w:r>
      <w:r w:rsidR="00E1304C">
        <w:rPr>
          <w:rFonts w:eastAsia="SimSun"/>
          <w:lang w:val="en-US"/>
        </w:rPr>
        <w:t xml:space="preserve"> will </w:t>
      </w:r>
      <w:r w:rsidRPr="00673FAD">
        <w:rPr>
          <w:rFonts w:eastAsia="SimSun"/>
          <w:lang w:val="en-US"/>
        </w:rPr>
        <w:t>ensur</w:t>
      </w:r>
      <w:r w:rsidR="00E1304C">
        <w:rPr>
          <w:rFonts w:eastAsia="SimSun"/>
          <w:lang w:val="en-US"/>
        </w:rPr>
        <w:t>e</w:t>
      </w:r>
      <w:r w:rsidRPr="00673FAD">
        <w:rPr>
          <w:rFonts w:eastAsia="SimSun"/>
          <w:lang w:val="en-US"/>
        </w:rPr>
        <w:t xml:space="preserve"> that the initiatives, </w:t>
      </w:r>
      <w:r w:rsidR="006310D7" w:rsidRPr="00673FAD">
        <w:rPr>
          <w:rFonts w:eastAsia="SimSun"/>
          <w:lang w:val="en-US"/>
        </w:rPr>
        <w:t>proposals,</w:t>
      </w:r>
      <w:r w:rsidRPr="00673FAD">
        <w:rPr>
          <w:rFonts w:eastAsia="SimSun"/>
          <w:lang w:val="en-US"/>
        </w:rPr>
        <w:t xml:space="preserve"> and activities conducted </w:t>
      </w:r>
      <w:r w:rsidR="002E190F" w:rsidRPr="00673FAD">
        <w:rPr>
          <w:rFonts w:eastAsia="SimSun"/>
          <w:lang w:val="en-US"/>
        </w:rPr>
        <w:t>under</w:t>
      </w:r>
      <w:r w:rsidRPr="00673FAD">
        <w:rPr>
          <w:rFonts w:eastAsia="SimSun"/>
          <w:lang w:val="en-US"/>
        </w:rPr>
        <w:t xml:space="preserve"> the project will have institutional support and sustainability over time.</w:t>
      </w:r>
    </w:p>
    <w:p w14:paraId="4ADF7EB1" w14:textId="136CCA6E" w:rsidR="00E1304C" w:rsidRDefault="00E1304C" w:rsidP="00CC2C49">
      <w:pPr>
        <w:pStyle w:val="Heading1"/>
        <w:rPr>
          <w:rFonts w:eastAsia="SimSun"/>
          <w:lang w:val="en-US"/>
        </w:rPr>
      </w:pPr>
      <w:r>
        <w:rPr>
          <w:rFonts w:eastAsia="SimSun"/>
          <w:lang w:val="en-US"/>
        </w:rPr>
        <w:t xml:space="preserve">As </w:t>
      </w:r>
      <w:r w:rsidR="00A73D5D">
        <w:rPr>
          <w:rFonts w:eastAsia="SimSun"/>
          <w:lang w:val="en-US"/>
        </w:rPr>
        <w:t>described</w:t>
      </w:r>
      <w:r>
        <w:rPr>
          <w:rFonts w:eastAsia="SimSun"/>
          <w:lang w:val="en-US"/>
        </w:rPr>
        <w:t xml:space="preserve"> in detail in </w:t>
      </w:r>
      <w:r w:rsidRPr="006A19E6">
        <w:rPr>
          <w:rFonts w:eastAsia="SimSun"/>
          <w:lang w:val="en-US"/>
        </w:rPr>
        <w:t xml:space="preserve">paragraphs </w:t>
      </w:r>
      <w:r w:rsidR="001E6C62" w:rsidRPr="006A19E6">
        <w:rPr>
          <w:rFonts w:eastAsia="SimSun"/>
          <w:lang w:val="en-US"/>
        </w:rPr>
        <w:t>4</w:t>
      </w:r>
      <w:r w:rsidR="006A19E6" w:rsidRPr="006A19E6">
        <w:rPr>
          <w:rFonts w:eastAsia="SimSun"/>
          <w:lang w:val="en-US"/>
        </w:rPr>
        <w:t>6</w:t>
      </w:r>
      <w:r w:rsidRPr="006A19E6">
        <w:rPr>
          <w:rFonts w:eastAsia="SimSun"/>
          <w:lang w:val="en-US"/>
        </w:rPr>
        <w:t xml:space="preserve"> to </w:t>
      </w:r>
      <w:r w:rsidR="001E6C62" w:rsidRPr="006A19E6">
        <w:rPr>
          <w:rFonts w:eastAsia="SimSun"/>
          <w:lang w:val="en-US"/>
        </w:rPr>
        <w:t>4</w:t>
      </w:r>
      <w:r w:rsidR="006A19E6" w:rsidRPr="006A19E6">
        <w:rPr>
          <w:rFonts w:eastAsia="SimSun"/>
          <w:lang w:val="en-US"/>
        </w:rPr>
        <w:t>9</w:t>
      </w:r>
      <w:r w:rsidRPr="006A19E6">
        <w:rPr>
          <w:rFonts w:eastAsia="SimSun"/>
          <w:lang w:val="en-US"/>
        </w:rPr>
        <w:t>, the potential</w:t>
      </w:r>
      <w:r>
        <w:rPr>
          <w:rFonts w:eastAsia="SimSun"/>
          <w:lang w:val="en-US"/>
        </w:rPr>
        <w:t xml:space="preserve"> risk of non-compliance with the Montreal Protocol targets due to the low </w:t>
      </w:r>
      <w:r w:rsidR="00A73D5D">
        <w:rPr>
          <w:rFonts w:eastAsia="SimSun"/>
          <w:lang w:val="en-US"/>
        </w:rPr>
        <w:t>consumption</w:t>
      </w:r>
      <w:r>
        <w:rPr>
          <w:rFonts w:eastAsia="SimSun"/>
          <w:lang w:val="en-US"/>
        </w:rPr>
        <w:t xml:space="preserve"> in baseline years </w:t>
      </w:r>
      <w:r w:rsidR="00A73D5D">
        <w:rPr>
          <w:rFonts w:eastAsia="SimSun"/>
          <w:lang w:val="en-US"/>
        </w:rPr>
        <w:t>caused</w:t>
      </w:r>
      <w:r>
        <w:rPr>
          <w:rFonts w:eastAsia="SimSun"/>
          <w:lang w:val="en-US"/>
        </w:rPr>
        <w:t xml:space="preserve"> by</w:t>
      </w:r>
      <w:r w:rsidR="006310D7">
        <w:rPr>
          <w:rFonts w:eastAsia="SimSun"/>
          <w:lang w:val="en-US"/>
        </w:rPr>
        <w:t xml:space="preserve"> the</w:t>
      </w:r>
      <w:r>
        <w:rPr>
          <w:rFonts w:eastAsia="SimSun"/>
          <w:lang w:val="en-US"/>
        </w:rPr>
        <w:t xml:space="preserve"> COVID</w:t>
      </w:r>
      <w:r w:rsidR="006310D7">
        <w:rPr>
          <w:rFonts w:eastAsia="SimSun"/>
          <w:lang w:val="en-US"/>
        </w:rPr>
        <w:noBreakHyphen/>
      </w:r>
      <w:r>
        <w:rPr>
          <w:rFonts w:eastAsia="SimSun"/>
          <w:lang w:val="en-US"/>
        </w:rPr>
        <w:t xml:space="preserve">19 </w:t>
      </w:r>
      <w:r w:rsidR="006310D7">
        <w:rPr>
          <w:rFonts w:eastAsia="SimSun"/>
          <w:lang w:val="en-US"/>
        </w:rPr>
        <w:t xml:space="preserve">pandemic, </w:t>
      </w:r>
      <w:r>
        <w:rPr>
          <w:rFonts w:eastAsia="SimSun"/>
          <w:lang w:val="en-US"/>
        </w:rPr>
        <w:t xml:space="preserve">followed by </w:t>
      </w:r>
      <w:r w:rsidR="002241BA">
        <w:rPr>
          <w:rFonts w:eastAsia="SimSun"/>
          <w:lang w:val="en-US"/>
        </w:rPr>
        <w:t xml:space="preserve">the </w:t>
      </w:r>
      <w:r>
        <w:rPr>
          <w:rFonts w:eastAsia="SimSun"/>
          <w:lang w:val="en-US"/>
        </w:rPr>
        <w:t xml:space="preserve">expected </w:t>
      </w:r>
      <w:r w:rsidR="002241BA">
        <w:rPr>
          <w:rFonts w:eastAsia="SimSun"/>
          <w:lang w:val="en-US"/>
        </w:rPr>
        <w:t xml:space="preserve">consumption </w:t>
      </w:r>
      <w:r>
        <w:rPr>
          <w:rFonts w:eastAsia="SimSun"/>
          <w:lang w:val="en-US"/>
        </w:rPr>
        <w:t xml:space="preserve">increase in the coming years to </w:t>
      </w:r>
      <w:r w:rsidR="002241BA">
        <w:rPr>
          <w:rFonts w:eastAsia="SimSun"/>
          <w:lang w:val="en-US"/>
        </w:rPr>
        <w:t>pre</w:t>
      </w:r>
      <w:r w:rsidR="0075218E">
        <w:rPr>
          <w:rFonts w:eastAsia="SimSun"/>
          <w:lang w:val="en-US"/>
        </w:rPr>
        <w:noBreakHyphen/>
      </w:r>
      <w:r w:rsidR="002241BA">
        <w:rPr>
          <w:rFonts w:eastAsia="SimSun"/>
          <w:lang w:val="en-US"/>
        </w:rPr>
        <w:t xml:space="preserve">pandemic </w:t>
      </w:r>
      <w:r>
        <w:rPr>
          <w:rFonts w:eastAsia="SimSun"/>
          <w:lang w:val="en-US"/>
        </w:rPr>
        <w:t xml:space="preserve">levels, is being addressed through the application of decision </w:t>
      </w:r>
      <w:r w:rsidR="00A73D5D" w:rsidRPr="00A73D5D">
        <w:rPr>
          <w:rFonts w:eastAsia="SimSun"/>
          <w:lang w:val="en-US"/>
        </w:rPr>
        <w:t>XXXV</w:t>
      </w:r>
      <w:r w:rsidR="002241BA" w:rsidRPr="00A73D5D">
        <w:rPr>
          <w:rFonts w:eastAsia="SimSun"/>
          <w:lang w:val="en-US"/>
        </w:rPr>
        <w:t>/</w:t>
      </w:r>
      <w:r w:rsidR="002241BA">
        <w:rPr>
          <w:rFonts w:eastAsia="SimSun"/>
          <w:lang w:val="en-US"/>
        </w:rPr>
        <w:t>16</w:t>
      </w:r>
      <w:r>
        <w:rPr>
          <w:rFonts w:eastAsia="SimSun"/>
          <w:lang w:val="en-US"/>
        </w:rPr>
        <w:t>,</w:t>
      </w:r>
      <w:r w:rsidR="00A73D5D">
        <w:rPr>
          <w:rFonts w:eastAsia="SimSun"/>
          <w:lang w:val="en-US"/>
        </w:rPr>
        <w:t xml:space="preserve"> </w:t>
      </w:r>
      <w:r w:rsidR="005B2F66">
        <w:rPr>
          <w:rFonts w:eastAsia="SimSun"/>
          <w:lang w:val="en-US"/>
        </w:rPr>
        <w:t>and</w:t>
      </w:r>
      <w:r w:rsidR="002241BA">
        <w:rPr>
          <w:rFonts w:eastAsia="SimSun"/>
          <w:lang w:val="en-US"/>
        </w:rPr>
        <w:t xml:space="preserve"> </w:t>
      </w:r>
      <w:r w:rsidR="005B2F66">
        <w:rPr>
          <w:rFonts w:eastAsia="SimSun"/>
          <w:lang w:val="en-US"/>
        </w:rPr>
        <w:t>if</w:t>
      </w:r>
      <w:r w:rsidR="00A73D5D">
        <w:rPr>
          <w:rFonts w:eastAsia="SimSun"/>
          <w:lang w:val="en-US"/>
        </w:rPr>
        <w:t xml:space="preserve"> flexibility</w:t>
      </w:r>
      <w:r w:rsidR="0075218E">
        <w:rPr>
          <w:rFonts w:eastAsia="SimSun"/>
          <w:lang w:val="en-US"/>
        </w:rPr>
        <w:t xml:space="preserve"> </w:t>
      </w:r>
      <w:r w:rsidR="005B2F66">
        <w:rPr>
          <w:rFonts w:eastAsia="SimSun"/>
          <w:lang w:val="en-US"/>
        </w:rPr>
        <w:t xml:space="preserve">is </w:t>
      </w:r>
      <w:r w:rsidR="00A73D5D">
        <w:rPr>
          <w:rFonts w:eastAsia="SimSun"/>
          <w:lang w:val="en-US"/>
        </w:rPr>
        <w:t xml:space="preserve">provided to </w:t>
      </w:r>
      <w:r w:rsidR="0075218E">
        <w:rPr>
          <w:rFonts w:eastAsia="SimSun"/>
          <w:lang w:val="en-US"/>
        </w:rPr>
        <w:t xml:space="preserve">the country in </w:t>
      </w:r>
      <w:r w:rsidR="00A73D5D">
        <w:rPr>
          <w:rFonts w:eastAsia="SimSun"/>
          <w:lang w:val="en-US"/>
        </w:rPr>
        <w:t>submit</w:t>
      </w:r>
      <w:r w:rsidR="0075218E">
        <w:rPr>
          <w:rFonts w:eastAsia="SimSun"/>
          <w:lang w:val="en-US"/>
        </w:rPr>
        <w:t>ting</w:t>
      </w:r>
      <w:r w:rsidR="00A73D5D">
        <w:rPr>
          <w:rFonts w:eastAsia="SimSun"/>
          <w:lang w:val="en-US"/>
        </w:rPr>
        <w:t xml:space="preserve"> </w:t>
      </w:r>
      <w:r w:rsidR="00227E21">
        <w:rPr>
          <w:rFonts w:eastAsia="SimSun"/>
          <w:lang w:val="en-US"/>
        </w:rPr>
        <w:t xml:space="preserve">investment </w:t>
      </w:r>
      <w:r w:rsidR="00A73D5D">
        <w:rPr>
          <w:rFonts w:eastAsia="SimSun"/>
          <w:lang w:val="en-US"/>
        </w:rPr>
        <w:t>projects in the RAC manufacturing sector during stage I to achieve additional HFC reductions.</w:t>
      </w:r>
      <w:r w:rsidRPr="004679F3">
        <w:t xml:space="preserve"> </w:t>
      </w:r>
      <w:r w:rsidR="0075218E">
        <w:rPr>
          <w:rFonts w:eastAsia="SimSun"/>
          <w:lang w:val="en-US"/>
        </w:rPr>
        <w:t>OTOZ</w:t>
      </w:r>
      <w:r w:rsidRPr="004679F3">
        <w:rPr>
          <w:rFonts w:eastAsia="SimSun"/>
          <w:lang w:val="en-US"/>
        </w:rPr>
        <w:t xml:space="preserve"> will closely monitor HFC consumption and work with stakeholders to promote alternative solutions</w:t>
      </w:r>
      <w:r w:rsidR="00571C99">
        <w:rPr>
          <w:rFonts w:eastAsia="SimSun"/>
          <w:lang w:val="en-US"/>
        </w:rPr>
        <w:t>,</w:t>
      </w:r>
      <w:r w:rsidRPr="004679F3">
        <w:rPr>
          <w:rFonts w:eastAsia="SimSun"/>
          <w:lang w:val="en-US"/>
        </w:rPr>
        <w:t xml:space="preserve"> so demand </w:t>
      </w:r>
      <w:proofErr w:type="gramStart"/>
      <w:r w:rsidRPr="004679F3">
        <w:rPr>
          <w:rFonts w:eastAsia="SimSun"/>
          <w:lang w:val="en-US"/>
        </w:rPr>
        <w:t>could</w:t>
      </w:r>
      <w:proofErr w:type="gramEnd"/>
      <w:r w:rsidRPr="004679F3">
        <w:rPr>
          <w:rFonts w:eastAsia="SimSun"/>
          <w:lang w:val="en-US"/>
        </w:rPr>
        <w:t xml:space="preserve"> be managed within the threshold established by the KIP.</w:t>
      </w:r>
    </w:p>
    <w:p w14:paraId="5EA1D86D" w14:textId="4F5ACC4C" w:rsidR="004679F3" w:rsidRDefault="004679F3" w:rsidP="00E03182">
      <w:pPr>
        <w:pStyle w:val="Heading1"/>
        <w:rPr>
          <w:rFonts w:eastAsia="SimSun"/>
          <w:lang w:val="en-US"/>
        </w:rPr>
      </w:pPr>
      <w:r>
        <w:rPr>
          <w:rFonts w:eastAsia="SimSun"/>
          <w:lang w:val="en-US"/>
        </w:rPr>
        <w:t xml:space="preserve">Other </w:t>
      </w:r>
      <w:r w:rsidR="00E1304C">
        <w:rPr>
          <w:rFonts w:eastAsia="SimSun"/>
          <w:lang w:val="en-US"/>
        </w:rPr>
        <w:t xml:space="preserve">potential </w:t>
      </w:r>
      <w:r>
        <w:rPr>
          <w:rFonts w:eastAsia="SimSun"/>
          <w:lang w:val="en-US"/>
        </w:rPr>
        <w:t>risks</w:t>
      </w:r>
      <w:r w:rsidR="00E1304C">
        <w:rPr>
          <w:rFonts w:eastAsia="SimSun"/>
          <w:lang w:val="en-US"/>
        </w:rPr>
        <w:t xml:space="preserve"> </w:t>
      </w:r>
      <w:r w:rsidR="00571C99">
        <w:rPr>
          <w:rFonts w:eastAsia="SimSun"/>
          <w:lang w:val="en-US"/>
        </w:rPr>
        <w:t xml:space="preserve">to the </w:t>
      </w:r>
      <w:r w:rsidR="00E1304C">
        <w:rPr>
          <w:rFonts w:eastAsia="SimSun"/>
          <w:lang w:val="en-US"/>
        </w:rPr>
        <w:t xml:space="preserve">implementation of the KIP </w:t>
      </w:r>
      <w:r>
        <w:rPr>
          <w:rFonts w:eastAsia="SimSun"/>
          <w:lang w:val="en-US"/>
        </w:rPr>
        <w:t>include delay</w:t>
      </w:r>
      <w:r w:rsidR="00571C99">
        <w:rPr>
          <w:rFonts w:eastAsia="SimSun"/>
          <w:lang w:val="en-US"/>
        </w:rPr>
        <w:t>s</w:t>
      </w:r>
      <w:r>
        <w:rPr>
          <w:rFonts w:eastAsia="SimSun"/>
          <w:lang w:val="en-US"/>
        </w:rPr>
        <w:t xml:space="preserve"> in the implementation of activities, which will be mitigated by</w:t>
      </w:r>
      <w:r w:rsidRPr="004679F3">
        <w:t xml:space="preserve"> </w:t>
      </w:r>
      <w:r w:rsidRPr="004679F3">
        <w:rPr>
          <w:rFonts w:eastAsia="SimSun"/>
          <w:lang w:val="en-US"/>
        </w:rPr>
        <w:t>plan</w:t>
      </w:r>
      <w:r>
        <w:rPr>
          <w:rFonts w:eastAsia="SimSun"/>
          <w:lang w:val="en-US"/>
        </w:rPr>
        <w:t>ning</w:t>
      </w:r>
      <w:r w:rsidRPr="004679F3">
        <w:rPr>
          <w:rFonts w:eastAsia="SimSun"/>
          <w:lang w:val="en-US"/>
        </w:rPr>
        <w:t xml:space="preserve"> the</w:t>
      </w:r>
      <w:r>
        <w:rPr>
          <w:rFonts w:eastAsia="SimSun"/>
          <w:lang w:val="en-US"/>
        </w:rPr>
        <w:t xml:space="preserve"> equipment</w:t>
      </w:r>
      <w:r w:rsidRPr="004679F3">
        <w:rPr>
          <w:rFonts w:eastAsia="SimSun"/>
          <w:lang w:val="en-US"/>
        </w:rPr>
        <w:t xml:space="preserve"> procurement process in advance</w:t>
      </w:r>
      <w:r w:rsidR="00571C99">
        <w:rPr>
          <w:rFonts w:eastAsia="SimSun"/>
          <w:lang w:val="en-US"/>
        </w:rPr>
        <w:t>,</w:t>
      </w:r>
      <w:r w:rsidRPr="004679F3">
        <w:rPr>
          <w:rFonts w:eastAsia="SimSun"/>
          <w:lang w:val="en-US"/>
        </w:rPr>
        <w:t xml:space="preserve"> us</w:t>
      </w:r>
      <w:r w:rsidR="00571C99">
        <w:rPr>
          <w:rFonts w:eastAsia="SimSun"/>
          <w:lang w:val="en-US"/>
        </w:rPr>
        <w:t>ing</w:t>
      </w:r>
      <w:r w:rsidRPr="004679F3">
        <w:rPr>
          <w:rFonts w:eastAsia="SimSun"/>
          <w:lang w:val="en-US"/>
        </w:rPr>
        <w:t xml:space="preserve"> UNDP’s regional long-term agreement to facilitate and speed up the process</w:t>
      </w:r>
      <w:r w:rsidR="00E1304C">
        <w:rPr>
          <w:rFonts w:eastAsia="SimSun"/>
          <w:lang w:val="en-US"/>
        </w:rPr>
        <w:t xml:space="preserve">, and by </w:t>
      </w:r>
      <w:r w:rsidRPr="004679F3">
        <w:rPr>
          <w:rFonts w:eastAsia="SimSun"/>
          <w:lang w:val="en-US"/>
        </w:rPr>
        <w:t>conduct</w:t>
      </w:r>
      <w:r w:rsidR="00E1304C">
        <w:rPr>
          <w:rFonts w:eastAsia="SimSun"/>
          <w:lang w:val="en-US"/>
        </w:rPr>
        <w:t>ing</w:t>
      </w:r>
      <w:r w:rsidRPr="004679F3">
        <w:rPr>
          <w:rFonts w:eastAsia="SimSun"/>
          <w:lang w:val="en-US"/>
        </w:rPr>
        <w:t xml:space="preserve"> </w:t>
      </w:r>
      <w:r>
        <w:rPr>
          <w:rFonts w:eastAsia="SimSun"/>
          <w:lang w:val="en-US"/>
        </w:rPr>
        <w:t xml:space="preserve">regular </w:t>
      </w:r>
      <w:r w:rsidRPr="004679F3">
        <w:rPr>
          <w:rFonts w:eastAsia="SimSun"/>
          <w:lang w:val="en-US"/>
        </w:rPr>
        <w:t>meetings and follow</w:t>
      </w:r>
      <w:r w:rsidR="00571C99">
        <w:rPr>
          <w:rFonts w:eastAsia="SimSun"/>
          <w:lang w:val="en-US"/>
        </w:rPr>
        <w:t>ing</w:t>
      </w:r>
      <w:r w:rsidRPr="004679F3">
        <w:rPr>
          <w:rFonts w:eastAsia="SimSun"/>
          <w:lang w:val="en-US"/>
        </w:rPr>
        <w:t xml:space="preserve"> up with decision makers to maintain the political will and foster timely decisions</w:t>
      </w:r>
      <w:r>
        <w:rPr>
          <w:rFonts w:eastAsia="SimSun"/>
          <w:lang w:val="en-US"/>
        </w:rPr>
        <w:t>.</w:t>
      </w:r>
    </w:p>
    <w:p w14:paraId="3C0B3C0C" w14:textId="11AE809C" w:rsidR="004679F3" w:rsidRDefault="004679F3" w:rsidP="00E03182">
      <w:pPr>
        <w:pStyle w:val="Heading1"/>
        <w:rPr>
          <w:rFonts w:eastAsia="SimSun"/>
          <w:lang w:val="en-US"/>
        </w:rPr>
      </w:pPr>
      <w:r w:rsidRPr="004679F3">
        <w:rPr>
          <w:rFonts w:eastAsia="SimSun"/>
          <w:lang w:val="en-US"/>
        </w:rPr>
        <w:t xml:space="preserve">The potential risk of low commitment and capability of key partners will be mitigated by ensuring </w:t>
      </w:r>
      <w:r w:rsidR="00571C99">
        <w:rPr>
          <w:rFonts w:eastAsia="SimSun"/>
          <w:lang w:val="en-US"/>
        </w:rPr>
        <w:t xml:space="preserve">a </w:t>
      </w:r>
      <w:r w:rsidRPr="004679F3">
        <w:rPr>
          <w:rFonts w:eastAsia="SimSun"/>
          <w:lang w:val="en-US"/>
        </w:rPr>
        <w:t>close follow</w:t>
      </w:r>
      <w:r w:rsidR="00571C99">
        <w:rPr>
          <w:rFonts w:eastAsia="SimSun"/>
          <w:lang w:val="en-US"/>
        </w:rPr>
        <w:t>-</w:t>
      </w:r>
      <w:r w:rsidRPr="004679F3">
        <w:rPr>
          <w:rFonts w:eastAsia="SimSun"/>
          <w:lang w:val="en-US"/>
        </w:rPr>
        <w:t xml:space="preserve">up to each activity in the project, </w:t>
      </w:r>
      <w:r w:rsidR="003F7409">
        <w:rPr>
          <w:rFonts w:eastAsia="SimSun"/>
          <w:lang w:val="en-US"/>
        </w:rPr>
        <w:t xml:space="preserve">holding </w:t>
      </w:r>
      <w:r w:rsidRPr="004679F3">
        <w:rPr>
          <w:rFonts w:eastAsia="SimSun"/>
          <w:lang w:val="en-US"/>
        </w:rPr>
        <w:t xml:space="preserve">early discussions with enterprises </w:t>
      </w:r>
      <w:r w:rsidR="00743974">
        <w:rPr>
          <w:rFonts w:eastAsia="SimSun"/>
          <w:lang w:val="en-US"/>
        </w:rPr>
        <w:t>involved</w:t>
      </w:r>
      <w:r w:rsidR="003F7409">
        <w:rPr>
          <w:rFonts w:eastAsia="SimSun"/>
          <w:lang w:val="en-US"/>
        </w:rPr>
        <w:t>,</w:t>
      </w:r>
      <w:r w:rsidRPr="004679F3">
        <w:rPr>
          <w:rFonts w:eastAsia="SimSun"/>
          <w:lang w:val="en-US"/>
        </w:rPr>
        <w:t xml:space="preserve"> and </w:t>
      </w:r>
      <w:r w:rsidR="003F7409">
        <w:rPr>
          <w:rFonts w:eastAsia="SimSun"/>
          <w:lang w:val="en-US"/>
        </w:rPr>
        <w:t xml:space="preserve">providing </w:t>
      </w:r>
      <w:r w:rsidRPr="004679F3">
        <w:rPr>
          <w:rFonts w:eastAsia="SimSun"/>
          <w:lang w:val="en-US"/>
        </w:rPr>
        <w:t xml:space="preserve">clear information to </w:t>
      </w:r>
      <w:r w:rsidR="003F7409">
        <w:rPr>
          <w:rFonts w:eastAsia="SimSun"/>
          <w:lang w:val="en-US"/>
        </w:rPr>
        <w:t>stakeholders</w:t>
      </w:r>
      <w:r w:rsidR="003F7409" w:rsidRPr="004679F3">
        <w:rPr>
          <w:rFonts w:eastAsia="SimSun"/>
          <w:lang w:val="en-US"/>
        </w:rPr>
        <w:t xml:space="preserve"> </w:t>
      </w:r>
      <w:r w:rsidRPr="004679F3">
        <w:rPr>
          <w:rFonts w:eastAsia="SimSun"/>
          <w:lang w:val="en-US"/>
        </w:rPr>
        <w:t>o</w:t>
      </w:r>
      <w:r w:rsidR="006B1541">
        <w:rPr>
          <w:rFonts w:eastAsia="SimSun"/>
          <w:lang w:val="en-US"/>
        </w:rPr>
        <w:t>n</w:t>
      </w:r>
      <w:r w:rsidRPr="004679F3">
        <w:rPr>
          <w:rFonts w:eastAsia="SimSun"/>
          <w:lang w:val="en-US"/>
        </w:rPr>
        <w:t xml:space="preserve"> project requirements and needs. The risk of</w:t>
      </w:r>
      <w:r w:rsidR="006B1541">
        <w:rPr>
          <w:rFonts w:eastAsia="SimSun"/>
          <w:lang w:val="en-US"/>
        </w:rPr>
        <w:t xml:space="preserve"> l</w:t>
      </w:r>
      <w:r w:rsidRPr="004679F3">
        <w:rPr>
          <w:rFonts w:eastAsia="SimSun"/>
          <w:lang w:val="en-US"/>
        </w:rPr>
        <w:t xml:space="preserve">ow market availability of alternative technologies being promoted will be addressed </w:t>
      </w:r>
      <w:r w:rsidR="006B1541">
        <w:rPr>
          <w:rFonts w:eastAsia="SimSun"/>
          <w:lang w:val="en-US"/>
        </w:rPr>
        <w:t xml:space="preserve">by </w:t>
      </w:r>
      <w:r w:rsidR="00D216C4">
        <w:rPr>
          <w:rFonts w:eastAsia="SimSun"/>
          <w:lang w:val="en-US"/>
        </w:rPr>
        <w:t xml:space="preserve">searching </w:t>
      </w:r>
      <w:r w:rsidR="00D216C4" w:rsidRPr="00D216C4">
        <w:rPr>
          <w:rFonts w:eastAsia="SimSun"/>
          <w:lang w:val="en-US"/>
        </w:rPr>
        <w:t xml:space="preserve">for suppliers </w:t>
      </w:r>
      <w:r w:rsidR="00EB17BA">
        <w:rPr>
          <w:rFonts w:eastAsia="SimSun"/>
          <w:lang w:val="en-US"/>
        </w:rPr>
        <w:t>during</w:t>
      </w:r>
      <w:r w:rsidR="00D216C4" w:rsidRPr="00D216C4">
        <w:rPr>
          <w:rFonts w:eastAsia="SimSun"/>
          <w:lang w:val="en-US"/>
        </w:rPr>
        <w:t xml:space="preserve"> field visits, fairs</w:t>
      </w:r>
      <w:r w:rsidR="003F7409">
        <w:rPr>
          <w:rFonts w:eastAsia="SimSun"/>
          <w:lang w:val="en-US"/>
        </w:rPr>
        <w:t>,</w:t>
      </w:r>
      <w:r w:rsidR="00D216C4" w:rsidRPr="00D216C4">
        <w:rPr>
          <w:rFonts w:eastAsia="SimSun"/>
          <w:lang w:val="en-US"/>
        </w:rPr>
        <w:t xml:space="preserve"> and technical training </w:t>
      </w:r>
      <w:r w:rsidR="003F7409">
        <w:rPr>
          <w:rFonts w:eastAsia="SimSun"/>
          <w:lang w:val="en-US"/>
        </w:rPr>
        <w:t xml:space="preserve">sessions, </w:t>
      </w:r>
      <w:r w:rsidR="00D216C4" w:rsidRPr="00D216C4">
        <w:rPr>
          <w:rFonts w:eastAsia="SimSun"/>
          <w:lang w:val="en-US"/>
        </w:rPr>
        <w:t>to ensure an ample offer of tools and equipment</w:t>
      </w:r>
      <w:r w:rsidR="00D216C4">
        <w:rPr>
          <w:rFonts w:eastAsia="SimSun"/>
          <w:lang w:val="en-US"/>
        </w:rPr>
        <w:t>.</w:t>
      </w:r>
    </w:p>
    <w:p w14:paraId="6F067776" w14:textId="77777777" w:rsidR="0001218E" w:rsidRDefault="0001218E" w:rsidP="004A66F0">
      <w:pPr>
        <w:keepNext/>
        <w:spacing w:before="240" w:after="240"/>
        <w:outlineLvl w:val="0"/>
        <w:rPr>
          <w:bCs/>
          <w:u w:val="single"/>
        </w:rPr>
      </w:pPr>
      <w:r w:rsidRPr="00DC2B3A">
        <w:rPr>
          <w:bCs/>
          <w:u w:val="single"/>
        </w:rPr>
        <w:t xml:space="preserve">Co-financing </w:t>
      </w:r>
    </w:p>
    <w:p w14:paraId="4CC82585" w14:textId="480BFFAC" w:rsidR="00313D30" w:rsidRPr="00313D30" w:rsidRDefault="004A66F0" w:rsidP="00313D30">
      <w:pPr>
        <w:pStyle w:val="Heading1"/>
        <w:keepNext/>
        <w:rPr>
          <w:bCs/>
          <w:u w:val="single"/>
        </w:rPr>
      </w:pPr>
      <w:bookmarkStart w:id="19" w:name="_Hlk126916238"/>
      <w:bookmarkEnd w:id="18"/>
      <w:r>
        <w:t xml:space="preserve">The Ministry of Education will support </w:t>
      </w:r>
      <w:r w:rsidR="003F7409">
        <w:t xml:space="preserve">with their expertise </w:t>
      </w:r>
      <w:r>
        <w:t xml:space="preserve">the establishment of a certification scheme </w:t>
      </w:r>
      <w:r w:rsidR="00313D30">
        <w:t>based on labor competencies for technicians in the RAC sector</w:t>
      </w:r>
      <w:r>
        <w:t>.</w:t>
      </w:r>
      <w:r w:rsidR="00313D30">
        <w:t xml:space="preserve"> The </w:t>
      </w:r>
      <w:r>
        <w:t>beneficiar</w:t>
      </w:r>
      <w:r w:rsidR="001E6C62">
        <w:t xml:space="preserve">y institutions </w:t>
      </w:r>
      <w:r>
        <w:t xml:space="preserve">will contribute their time, </w:t>
      </w:r>
      <w:r w:rsidR="00AE4152">
        <w:t xml:space="preserve">managerial </w:t>
      </w:r>
      <w:r w:rsidR="009C40B4">
        <w:t>c</w:t>
      </w:r>
      <w:r w:rsidR="00AE4152">
        <w:t>a</w:t>
      </w:r>
      <w:r w:rsidR="009C40B4">
        <w:t>pacity</w:t>
      </w:r>
      <w:r w:rsidR="00313D30">
        <w:t>,</w:t>
      </w:r>
      <w:r>
        <w:t xml:space="preserve"> and </w:t>
      </w:r>
      <w:r w:rsidR="003F7409">
        <w:t xml:space="preserve">transport </w:t>
      </w:r>
      <w:r>
        <w:t>cost</w:t>
      </w:r>
      <w:r w:rsidR="003F7409">
        <w:t>s</w:t>
      </w:r>
      <w:r>
        <w:t xml:space="preserve"> </w:t>
      </w:r>
      <w:r w:rsidR="00AE4152">
        <w:t xml:space="preserve">of </w:t>
      </w:r>
      <w:r>
        <w:t>equipment to be received.</w:t>
      </w:r>
      <w:r w:rsidR="00313D30">
        <w:t xml:space="preserve"> </w:t>
      </w:r>
      <w:r>
        <w:t xml:space="preserve">The </w:t>
      </w:r>
      <w:r w:rsidR="00313D30">
        <w:t>G</w:t>
      </w:r>
      <w:r>
        <w:t xml:space="preserve">overnment </w:t>
      </w:r>
      <w:r w:rsidR="00313D30">
        <w:t>will</w:t>
      </w:r>
      <w:r>
        <w:t xml:space="preserve"> also provide </w:t>
      </w:r>
      <w:r w:rsidR="00227E21">
        <w:t>in-kind</w:t>
      </w:r>
      <w:r>
        <w:t xml:space="preserve"> co</w:t>
      </w:r>
      <w:r w:rsidR="009C40B4">
        <w:noBreakHyphen/>
      </w:r>
      <w:r>
        <w:t xml:space="preserve">financing through the provision of personnel, office and storage space, communications, </w:t>
      </w:r>
      <w:r w:rsidR="00313D30">
        <w:t>transportation,</w:t>
      </w:r>
      <w:r>
        <w:t xml:space="preserve"> and administration.</w:t>
      </w:r>
    </w:p>
    <w:p w14:paraId="3D6E2E40" w14:textId="56B08416" w:rsidR="0001218E" w:rsidRPr="00313D30" w:rsidRDefault="0001218E" w:rsidP="00313D30">
      <w:pPr>
        <w:pStyle w:val="Heading1"/>
        <w:keepNext/>
        <w:widowControl w:val="0"/>
        <w:numPr>
          <w:ilvl w:val="0"/>
          <w:numId w:val="0"/>
        </w:numPr>
        <w:rPr>
          <w:bCs/>
          <w:u w:val="single"/>
        </w:rPr>
      </w:pPr>
      <w:r w:rsidRPr="00313D30">
        <w:rPr>
          <w:bCs/>
          <w:u w:val="single"/>
        </w:rPr>
        <w:t>2023</w:t>
      </w:r>
      <w:r w:rsidR="001F327B" w:rsidRPr="00313D30">
        <w:rPr>
          <w:bCs/>
          <w:u w:val="single"/>
        </w:rPr>
        <w:noBreakHyphen/>
      </w:r>
      <w:r w:rsidRPr="00313D30">
        <w:rPr>
          <w:bCs/>
          <w:u w:val="single"/>
        </w:rPr>
        <w:t>2025 business plan of the Multilateral Fund</w:t>
      </w:r>
    </w:p>
    <w:bookmarkEnd w:id="19"/>
    <w:p w14:paraId="46F1236B" w14:textId="34FC3D8C" w:rsidR="0001218E" w:rsidRPr="00996241" w:rsidRDefault="0062447A" w:rsidP="001C4721">
      <w:pPr>
        <w:pStyle w:val="Heading1"/>
      </w:pPr>
      <w:r w:rsidRPr="00A72CC4">
        <w:t>UNDP</w:t>
      </w:r>
      <w:r w:rsidR="0001218E" w:rsidRPr="00996241">
        <w:t xml:space="preserve"> is requesting US $</w:t>
      </w:r>
      <w:r w:rsidR="00673FAD">
        <w:t>3</w:t>
      </w:r>
      <w:r w:rsidR="00ED4DC6">
        <w:t>25</w:t>
      </w:r>
      <w:r w:rsidR="00673FAD">
        <w:t>,000</w:t>
      </w:r>
      <w:r w:rsidR="0001218E" w:rsidRPr="00996241">
        <w:t xml:space="preserve">, plus agency </w:t>
      </w:r>
      <w:r w:rsidR="0001218E" w:rsidRPr="00E873EB">
        <w:t>support costs, for the implementation of stage </w:t>
      </w:r>
      <w:r w:rsidR="001F327B" w:rsidRPr="00E873EB">
        <w:t>I</w:t>
      </w:r>
      <w:r w:rsidR="0001218E" w:rsidRPr="00E873EB">
        <w:t xml:space="preserve"> of the</w:t>
      </w:r>
      <w:r w:rsidR="001F327B" w:rsidRPr="00E873EB">
        <w:t xml:space="preserve"> KI</w:t>
      </w:r>
      <w:r w:rsidR="0001218E" w:rsidRPr="00E873EB">
        <w:t xml:space="preserve">P for </w:t>
      </w:r>
      <w:r w:rsidRPr="00E873EB">
        <w:t>Cuba</w:t>
      </w:r>
      <w:r w:rsidR="0001218E" w:rsidRPr="00E873EB">
        <w:t>. The total value of US $</w:t>
      </w:r>
      <w:r w:rsidR="00673FAD" w:rsidRPr="00E873EB">
        <w:t>1</w:t>
      </w:r>
      <w:r w:rsidR="005B2F66">
        <w:t>71</w:t>
      </w:r>
      <w:r w:rsidR="00673FAD" w:rsidRPr="00E873EB">
        <w:t>,</w:t>
      </w:r>
      <w:r w:rsidR="005B2F66">
        <w:t>2</w:t>
      </w:r>
      <w:r w:rsidR="00673FAD" w:rsidRPr="00E873EB">
        <w:t>00</w:t>
      </w:r>
      <w:r w:rsidR="0001218E" w:rsidRPr="00E873EB">
        <w:t>, including agency support costs</w:t>
      </w:r>
      <w:r w:rsidR="001F327B" w:rsidRPr="00E873EB">
        <w:t>,</w:t>
      </w:r>
      <w:r w:rsidR="0001218E" w:rsidRPr="00E873EB">
        <w:t xml:space="preserve"> </w:t>
      </w:r>
      <w:r w:rsidR="001F327B" w:rsidRPr="00E873EB">
        <w:t xml:space="preserve">requested </w:t>
      </w:r>
      <w:r w:rsidR="0001218E" w:rsidRPr="00E873EB">
        <w:t>for the period of 2023–2025, is US $</w:t>
      </w:r>
      <w:r w:rsidR="00673FAD" w:rsidRPr="00E873EB">
        <w:t>1,4</w:t>
      </w:r>
      <w:r w:rsidR="005B2F66">
        <w:t>55</w:t>
      </w:r>
      <w:r w:rsidR="00673FAD" w:rsidRPr="00E873EB">
        <w:t>,</w:t>
      </w:r>
      <w:r w:rsidR="005B2F66">
        <w:t>9</w:t>
      </w:r>
      <w:r w:rsidR="00673FAD" w:rsidRPr="00E873EB">
        <w:t>55</w:t>
      </w:r>
      <w:r w:rsidR="0001218E" w:rsidRPr="00E873EB">
        <w:t xml:space="preserve"> below the am</w:t>
      </w:r>
      <w:r w:rsidR="0001218E" w:rsidRPr="00996241">
        <w:t>ount in the business plan.</w:t>
      </w:r>
    </w:p>
    <w:p w14:paraId="14B6F44B" w14:textId="758D2840" w:rsidR="0001218E" w:rsidRPr="00DC2B3A" w:rsidRDefault="0001218E" w:rsidP="006F2CC2">
      <w:pPr>
        <w:spacing w:after="240"/>
        <w:outlineLvl w:val="0"/>
        <w:rPr>
          <w:bCs/>
          <w:u w:val="single"/>
        </w:rPr>
      </w:pPr>
      <w:bookmarkStart w:id="20" w:name="_Hlk126916245"/>
      <w:r w:rsidRPr="00DC2B3A">
        <w:rPr>
          <w:bCs/>
          <w:u w:val="single"/>
        </w:rPr>
        <w:t>Draft Agreement</w:t>
      </w:r>
    </w:p>
    <w:bookmarkEnd w:id="20"/>
    <w:p w14:paraId="0F54042B" w14:textId="718B8E35" w:rsidR="008212A9" w:rsidRPr="000A4838" w:rsidRDefault="0001218E" w:rsidP="008212A9">
      <w:pPr>
        <w:pStyle w:val="Heading1"/>
      </w:pPr>
      <w:r w:rsidRPr="00996241">
        <w:t xml:space="preserve">A draft Agreement between the </w:t>
      </w:r>
      <w:r w:rsidRPr="00A72CC4">
        <w:t xml:space="preserve">Government of </w:t>
      </w:r>
      <w:r w:rsidR="0062447A" w:rsidRPr="00A72CC4">
        <w:t>Cuba</w:t>
      </w:r>
      <w:r w:rsidRPr="00A72CC4">
        <w:t xml:space="preserve"> and the</w:t>
      </w:r>
      <w:r w:rsidRPr="00996241">
        <w:t xml:space="preserve"> Executive Committee for </w:t>
      </w:r>
      <w:r>
        <w:t>s</w:t>
      </w:r>
      <w:r w:rsidRPr="00996241">
        <w:t>tage </w:t>
      </w:r>
      <w:r w:rsidR="008212A9">
        <w:t>I</w:t>
      </w:r>
      <w:r>
        <w:t xml:space="preserve"> </w:t>
      </w:r>
      <w:r w:rsidRPr="00996241">
        <w:t xml:space="preserve">of the </w:t>
      </w:r>
      <w:r w:rsidR="008212A9">
        <w:t>KI</w:t>
      </w:r>
      <w:r w:rsidRPr="00996241">
        <w:t xml:space="preserve">P </w:t>
      </w:r>
      <w:bookmarkStart w:id="21" w:name="_Hlk126916251"/>
      <w:r w:rsidR="008212A9" w:rsidRPr="000A4838">
        <w:t xml:space="preserve">has not been prepared as the </w:t>
      </w:r>
      <w:r w:rsidR="008212A9">
        <w:t>Agreement</w:t>
      </w:r>
      <w:r w:rsidR="008212A9" w:rsidRPr="000A4838">
        <w:t xml:space="preserve"> template is </w:t>
      </w:r>
      <w:r w:rsidR="008212A9">
        <w:t>still u</w:t>
      </w:r>
      <w:r w:rsidR="008212A9" w:rsidRPr="000A4838">
        <w:t>nder consideration by the Executive Committee.</w:t>
      </w:r>
    </w:p>
    <w:p w14:paraId="253099FF" w14:textId="25956846" w:rsidR="008212A9" w:rsidRPr="000A4838" w:rsidRDefault="008212A9" w:rsidP="008212A9">
      <w:pPr>
        <w:pStyle w:val="Heading1"/>
      </w:pPr>
      <w:r w:rsidRPr="000A4838">
        <w:t xml:space="preserve">If the Executive Committee so wishes, the funds for stage I of the KIP </w:t>
      </w:r>
      <w:r w:rsidRPr="00A72CC4">
        <w:t xml:space="preserve">for </w:t>
      </w:r>
      <w:r w:rsidR="0062447A" w:rsidRPr="00A72CC4">
        <w:t>Cuba</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63864064" w14:textId="2CC19299" w:rsidR="0001218E" w:rsidRPr="008212A9" w:rsidRDefault="0001218E" w:rsidP="008212A9">
      <w:pPr>
        <w:pStyle w:val="Heading1"/>
        <w:keepNext/>
        <w:keepLines/>
        <w:numPr>
          <w:ilvl w:val="0"/>
          <w:numId w:val="0"/>
        </w:numPr>
        <w:autoSpaceDE w:val="0"/>
        <w:autoSpaceDN w:val="0"/>
        <w:adjustRightInd w:val="0"/>
        <w:spacing w:before="360"/>
        <w:rPr>
          <w:b/>
        </w:rPr>
      </w:pPr>
      <w:r w:rsidRPr="008212A9">
        <w:rPr>
          <w:b/>
        </w:rPr>
        <w:t>RECOMMENDATION</w:t>
      </w:r>
      <w:r w:rsidR="00D74DCB">
        <w:rPr>
          <w:b/>
        </w:rPr>
        <w:t xml:space="preserve"> </w:t>
      </w:r>
    </w:p>
    <w:bookmarkEnd w:id="21"/>
    <w:p w14:paraId="1D1CC1ED" w14:textId="470D3CE2" w:rsidR="0001218E" w:rsidRPr="00364819" w:rsidRDefault="0001218E" w:rsidP="00275B06">
      <w:pPr>
        <w:pStyle w:val="Heading1"/>
        <w:rPr>
          <w:u w:val="single"/>
        </w:rPr>
      </w:pPr>
      <w:r w:rsidRPr="00996241">
        <w:t>The Executive Committee may wish to consider:</w:t>
      </w:r>
    </w:p>
    <w:p w14:paraId="7348620F" w14:textId="6671B072" w:rsidR="0001218E" w:rsidRPr="00996241" w:rsidRDefault="00111135" w:rsidP="00275B06">
      <w:pPr>
        <w:pStyle w:val="Heading2"/>
      </w:pPr>
      <w:r w:rsidRPr="001D5F39">
        <w:t xml:space="preserve">Approving, in principle, stage </w:t>
      </w:r>
      <w:r>
        <w:t>I</w:t>
      </w:r>
      <w:r w:rsidRPr="001D5F39">
        <w:t xml:space="preserve"> of the</w:t>
      </w:r>
      <w:r>
        <w:t xml:space="preserve"> Kigali HFC implementation plan (KIP)</w:t>
      </w:r>
      <w:r w:rsidRPr="001D5F39">
        <w:t xml:space="preserve"> </w:t>
      </w:r>
      <w:r w:rsidRPr="00286817">
        <w:t xml:space="preserve">for </w:t>
      </w:r>
      <w:r w:rsidR="0062447A" w:rsidRPr="00286817">
        <w:t>Cuba</w:t>
      </w:r>
      <w:r w:rsidRPr="00286817">
        <w:t xml:space="preserve"> for</w:t>
      </w:r>
      <w:r w:rsidRPr="001D5F39">
        <w:t xml:space="preserve"> the period 202</w:t>
      </w:r>
      <w:r w:rsidR="00673FAD">
        <w:t>3</w:t>
      </w:r>
      <w:r>
        <w:noBreakHyphen/>
      </w:r>
      <w:r w:rsidRPr="001D5F39">
        <w:t>20</w:t>
      </w:r>
      <w:r w:rsidR="00673FAD">
        <w:t>29</w:t>
      </w:r>
      <w:r w:rsidRPr="001D5F39">
        <w:t xml:space="preserve"> to reduce HFC consumption by </w:t>
      </w:r>
      <w:r w:rsidR="00673FAD">
        <w:t>10</w:t>
      </w:r>
      <w:r w:rsidR="00A64C45">
        <w:t> </w:t>
      </w:r>
      <w:r w:rsidR="00A64C45" w:rsidRPr="00A64C45">
        <w:t>per</w:t>
      </w:r>
      <w:r w:rsidR="00A64C45">
        <w:t> </w:t>
      </w:r>
      <w:r w:rsidR="00A64C45" w:rsidRPr="00A64C45">
        <w:t>cent of the country’s baseline</w:t>
      </w:r>
      <w:r w:rsidR="00A64C45">
        <w:t xml:space="preserve"> </w:t>
      </w:r>
      <w:r w:rsidR="00673FAD">
        <w:t>by 2029</w:t>
      </w:r>
      <w:r w:rsidR="009C40B4">
        <w:t>,</w:t>
      </w:r>
      <w:r>
        <w:t xml:space="preserve"> </w:t>
      </w:r>
      <w:r w:rsidRPr="001D5F39">
        <w:t>in the amount of US</w:t>
      </w:r>
      <w:r>
        <w:t> </w:t>
      </w:r>
      <w:r w:rsidRPr="001D5F39">
        <w:t>$</w:t>
      </w:r>
      <w:r w:rsidR="00673FAD">
        <w:t>3</w:t>
      </w:r>
      <w:r w:rsidR="00275B06">
        <w:t>25</w:t>
      </w:r>
      <w:r w:rsidR="00673FAD">
        <w:t>,000</w:t>
      </w:r>
      <w:r w:rsidRPr="001D5F39">
        <w:t>, plus agency support costs of US</w:t>
      </w:r>
      <w:r>
        <w:t> </w:t>
      </w:r>
      <w:r w:rsidRPr="001D5F39">
        <w:t>$</w:t>
      </w:r>
      <w:r w:rsidR="00673FAD">
        <w:t>2</w:t>
      </w:r>
      <w:r w:rsidR="00275B06">
        <w:t>2,750</w:t>
      </w:r>
      <w:r w:rsidR="003A45D5">
        <w:t>,</w:t>
      </w:r>
      <w:r w:rsidRPr="001D5F39">
        <w:t xml:space="preserve"> for </w:t>
      </w:r>
      <w:r w:rsidR="0062447A" w:rsidRPr="00286817">
        <w:t>UNDP</w:t>
      </w:r>
      <w:r w:rsidRPr="00286817">
        <w:t>, as r</w:t>
      </w:r>
      <w:r>
        <w:t xml:space="preserve">eflected in the schedule contained </w:t>
      </w:r>
      <w:r w:rsidRPr="00BE5F90">
        <w:t xml:space="preserve">in </w:t>
      </w:r>
      <w:r w:rsidR="003B6F72" w:rsidRPr="00BE5F90">
        <w:t>a</w:t>
      </w:r>
      <w:r w:rsidRPr="00BE5F90">
        <w:t>nnex I of the present</w:t>
      </w:r>
      <w:r>
        <w:t xml:space="preserve"> document</w:t>
      </w:r>
      <w:r w:rsidRPr="001D5F39">
        <w:t>;</w:t>
      </w:r>
    </w:p>
    <w:p w14:paraId="4B5A402C" w14:textId="77777777" w:rsidR="00275B06" w:rsidRDefault="00275B06" w:rsidP="00275B06">
      <w:pPr>
        <w:pStyle w:val="Heading2"/>
      </w:pPr>
      <w:r>
        <w:t>Noting:</w:t>
      </w:r>
    </w:p>
    <w:p w14:paraId="57327EBF" w14:textId="1E06BE98" w:rsidR="007A42E6" w:rsidRDefault="007A42E6" w:rsidP="007A42E6">
      <w:pPr>
        <w:pStyle w:val="Heading3"/>
        <w:shd w:val="clear" w:color="auto" w:fill="FFFFFF" w:themeFill="background1"/>
      </w:pPr>
      <w:r>
        <w:t>That</w:t>
      </w:r>
      <w:r w:rsidRPr="00322D71">
        <w:t xml:space="preserve"> the Government of </w:t>
      </w:r>
      <w:r>
        <w:t>Cuba will establish its starting point for sustained aggregate reductions in HFC consumption based on guidance provided by the Executive Committee;</w:t>
      </w:r>
    </w:p>
    <w:p w14:paraId="47354AEA" w14:textId="77777777" w:rsidR="007A42E6" w:rsidRDefault="007A42E6" w:rsidP="007A42E6">
      <w:pPr>
        <w:pStyle w:val="Heading3"/>
        <w:shd w:val="clear" w:color="auto" w:fill="FFFFFF" w:themeFill="background1"/>
      </w:pPr>
      <w:r w:rsidRPr="006E0192">
        <w:t>That, once the cost guidelines for HFC phase-down are agreed by the Executive Committee, the reductions from the country’s remaining HFC consumption eligibility for funding will</w:t>
      </w:r>
      <w:r>
        <w:t xml:space="preserve"> be determined in line with these guidelines;</w:t>
      </w:r>
    </w:p>
    <w:p w14:paraId="6287D191" w14:textId="494D5F3C" w:rsidR="007A42E6" w:rsidRPr="00900CC9" w:rsidRDefault="007A42E6" w:rsidP="007A42E6">
      <w:pPr>
        <w:pStyle w:val="Heading3"/>
        <w:shd w:val="clear" w:color="auto" w:fill="FFFFFF" w:themeFill="background1"/>
      </w:pPr>
      <w:r>
        <w:t xml:space="preserve">That the reductions from the country’s remaining HFC consumption eligible for funding referred to in </w:t>
      </w:r>
      <w:r w:rsidR="00EA3EFC">
        <w:t>subparagraph</w:t>
      </w:r>
      <w:r>
        <w:t xml:space="preserve"> (b)(ii) above will be deducted from the starting point referred to </w:t>
      </w:r>
      <w:r w:rsidRPr="00900CC9">
        <w:t>in subparagraph (b)(</w:t>
      </w:r>
      <w:proofErr w:type="spellStart"/>
      <w:r w:rsidRPr="00900CC9">
        <w:t>i</w:t>
      </w:r>
      <w:proofErr w:type="spellEnd"/>
      <w:r w:rsidRPr="00900CC9">
        <w:t>);</w:t>
      </w:r>
    </w:p>
    <w:p w14:paraId="6CEC76FF" w14:textId="6C2F09DB" w:rsidR="009E334F" w:rsidRPr="00900CC9" w:rsidRDefault="009E334F" w:rsidP="00921476">
      <w:pPr>
        <w:pStyle w:val="Heading3"/>
        <w:widowControl/>
      </w:pPr>
      <w:r w:rsidRPr="00900CC9">
        <w:t>That</w:t>
      </w:r>
      <w:r w:rsidR="00921476" w:rsidRPr="00900CC9">
        <w:t>,</w:t>
      </w:r>
      <w:r w:rsidRPr="00900CC9">
        <w:t xml:space="preserve"> if the HFC consumption level </w:t>
      </w:r>
      <w:r w:rsidR="005B2F66" w:rsidRPr="00900CC9">
        <w:t xml:space="preserve">for Cuba </w:t>
      </w:r>
      <w:r w:rsidRPr="00900CC9">
        <w:t>in any of the years 2024 to 2026 is above the Montreal Protocol control limits,</w:t>
      </w:r>
      <w:r w:rsidR="00A84495" w:rsidRPr="00900CC9">
        <w:t xml:space="preserve"> the Secretariat would inform and seek guidance from</w:t>
      </w:r>
      <w:r w:rsidRPr="00900CC9">
        <w:t xml:space="preserve"> the Executive Committee </w:t>
      </w:r>
      <w:r w:rsidR="00A84495" w:rsidRPr="00900CC9">
        <w:t xml:space="preserve">on the procedure to follow </w:t>
      </w:r>
      <w:proofErr w:type="gramStart"/>
      <w:r w:rsidR="00A84495" w:rsidRPr="00900CC9">
        <w:t xml:space="preserve">in </w:t>
      </w:r>
      <w:r w:rsidRPr="00900CC9">
        <w:t>light of</w:t>
      </w:r>
      <w:proofErr w:type="gramEnd"/>
      <w:r w:rsidRPr="00900CC9">
        <w:t xml:space="preserve"> decision</w:t>
      </w:r>
      <w:r w:rsidR="00921476" w:rsidRPr="00900CC9">
        <w:t> </w:t>
      </w:r>
      <w:r w:rsidRPr="00900CC9">
        <w:t>XXXV/16;</w:t>
      </w:r>
    </w:p>
    <w:p w14:paraId="218EF348" w14:textId="455F437E" w:rsidR="00C73A56" w:rsidRDefault="00F42301" w:rsidP="00F42301">
      <w:pPr>
        <w:pStyle w:val="Heading3"/>
      </w:pPr>
      <w:r w:rsidRPr="00900CC9">
        <w:t xml:space="preserve">That during the implementation of stage I of the KIP, the Government of Cuba will be allowed </w:t>
      </w:r>
      <w:r w:rsidR="00544E89" w:rsidRPr="00900CC9">
        <w:t xml:space="preserve">on an exceptional basis </w:t>
      </w:r>
      <w:r w:rsidRPr="00900CC9">
        <w:t>to submit investment projects in the refrigeration and air</w:t>
      </w:r>
      <w:r w:rsidR="00FB7E65" w:rsidRPr="00900CC9">
        <w:noBreakHyphen/>
      </w:r>
      <w:r w:rsidRPr="00900CC9">
        <w:t>conditioning sector to achieve</w:t>
      </w:r>
      <w:r>
        <w:t xml:space="preserve"> additional HFC reductions</w:t>
      </w:r>
      <w:r w:rsidR="00EA3EFC">
        <w:t>;</w:t>
      </w:r>
      <w:r>
        <w:t xml:space="preserve"> </w:t>
      </w:r>
    </w:p>
    <w:p w14:paraId="677FC4FE" w14:textId="2A678145" w:rsidR="00F42301" w:rsidRPr="00900CC9" w:rsidRDefault="00C73A56" w:rsidP="00F42301">
      <w:pPr>
        <w:pStyle w:val="Heading3"/>
      </w:pPr>
      <w:r>
        <w:t xml:space="preserve">That a project to phase out HFC contained in imported pre-blended polyols in the </w:t>
      </w:r>
      <w:r w:rsidR="00F42301">
        <w:t xml:space="preserve">polyurethane foam sector </w:t>
      </w:r>
      <w:r>
        <w:t xml:space="preserve">in Cuba would be subject to </w:t>
      </w:r>
      <w:r w:rsidR="00F42301">
        <w:t xml:space="preserve">the Executive Committee </w:t>
      </w:r>
      <w:r w:rsidR="00EA3EFC">
        <w:t xml:space="preserve">consideration </w:t>
      </w:r>
      <w:r>
        <w:t xml:space="preserve">on whether it will </w:t>
      </w:r>
      <w:r w:rsidR="00F42301">
        <w:t>fund the phase</w:t>
      </w:r>
      <w:r w:rsidR="00097F95">
        <w:t>-</w:t>
      </w:r>
      <w:r w:rsidR="00F42301">
        <w:t>out of HFCs contained in imported pre</w:t>
      </w:r>
      <w:r w:rsidR="00921476">
        <w:noBreakHyphen/>
      </w:r>
      <w:r w:rsidR="00F42301">
        <w:t xml:space="preserve">blended </w:t>
      </w:r>
      <w:r w:rsidR="00F42301" w:rsidRPr="00900CC9">
        <w:t>polyols;</w:t>
      </w:r>
    </w:p>
    <w:p w14:paraId="04315663" w14:textId="44884F9C" w:rsidR="00275B06" w:rsidRPr="00900CC9" w:rsidRDefault="00275B06" w:rsidP="00275B06">
      <w:pPr>
        <w:pStyle w:val="Heading3"/>
      </w:pPr>
      <w:bookmarkStart w:id="22" w:name="_Hlk149851242"/>
      <w:r w:rsidRPr="00900CC9">
        <w:t xml:space="preserve">That upon completion of the end-user technology demonstration project </w:t>
      </w:r>
      <w:r w:rsidR="0099533F" w:rsidRPr="00900CC9">
        <w:t xml:space="preserve">in commercial refrigeration </w:t>
      </w:r>
      <w:r w:rsidRPr="00900CC9">
        <w:t xml:space="preserve">included in stage I of the KIP, UNDP will submit a final report on </w:t>
      </w:r>
      <w:r w:rsidR="00850670" w:rsidRPr="00900CC9">
        <w:t xml:space="preserve">its </w:t>
      </w:r>
      <w:r w:rsidRPr="00900CC9">
        <w:t xml:space="preserve">implementation, including the HFC </w:t>
      </w:r>
      <w:r w:rsidR="0037444B" w:rsidRPr="00900CC9">
        <w:t>phase</w:t>
      </w:r>
      <w:r w:rsidR="00850670" w:rsidRPr="00900CC9">
        <w:noBreakHyphen/>
      </w:r>
      <w:r w:rsidRPr="00900CC9">
        <w:t>out and energy</w:t>
      </w:r>
      <w:r w:rsidR="00850670" w:rsidRPr="00900CC9">
        <w:noBreakHyphen/>
      </w:r>
      <w:r w:rsidRPr="00900CC9">
        <w:t>efficiency gains achieved, in line with decision</w:t>
      </w:r>
      <w:r w:rsidR="003A45D5" w:rsidRPr="00900CC9">
        <w:t> </w:t>
      </w:r>
      <w:r w:rsidRPr="00900CC9">
        <w:t>92/36(g);</w:t>
      </w:r>
    </w:p>
    <w:bookmarkEnd w:id="22"/>
    <w:p w14:paraId="44EC8917" w14:textId="7BA3BCEB" w:rsidR="0001218E" w:rsidRDefault="0001218E" w:rsidP="00F42301">
      <w:pPr>
        <w:keepNext/>
        <w:numPr>
          <w:ilvl w:val="1"/>
          <w:numId w:val="1"/>
        </w:numPr>
        <w:spacing w:after="240"/>
        <w:outlineLvl w:val="1"/>
      </w:pPr>
      <w:r w:rsidRPr="00900CC9">
        <w:t>Approving the first tranche of stage </w:t>
      </w:r>
      <w:r w:rsidR="00556616" w:rsidRPr="00900CC9">
        <w:t>I</w:t>
      </w:r>
      <w:r w:rsidRPr="00900CC9">
        <w:t xml:space="preserve"> of the </w:t>
      </w:r>
      <w:r w:rsidR="00556616" w:rsidRPr="00900CC9">
        <w:t>KI</w:t>
      </w:r>
      <w:r w:rsidRPr="00900CC9">
        <w:t xml:space="preserve">P for </w:t>
      </w:r>
      <w:r w:rsidR="0062447A" w:rsidRPr="00900CC9">
        <w:t>Cuba</w:t>
      </w:r>
      <w:r w:rsidR="001122C9" w:rsidRPr="00900CC9">
        <w:t>,</w:t>
      </w:r>
      <w:r w:rsidRPr="00900CC9">
        <w:t xml:space="preserve"> and the corresponding tranche implementation plan, in the</w:t>
      </w:r>
      <w:r w:rsidRPr="00996241">
        <w:t xml:space="preserve"> amount of US $</w:t>
      </w:r>
      <w:r w:rsidR="00673FAD">
        <w:t>1</w:t>
      </w:r>
      <w:r w:rsidR="00254038">
        <w:t>6</w:t>
      </w:r>
      <w:r w:rsidR="00673FAD">
        <w:t>0,000</w:t>
      </w:r>
      <w:r w:rsidRPr="00996241">
        <w:t>, plus agency support costs of US $</w:t>
      </w:r>
      <w:r w:rsidR="00673FAD">
        <w:t>1</w:t>
      </w:r>
      <w:r w:rsidR="00254038">
        <w:t>1</w:t>
      </w:r>
      <w:r w:rsidR="00673FAD">
        <w:t>,</w:t>
      </w:r>
      <w:r w:rsidR="00254038">
        <w:t>2</w:t>
      </w:r>
      <w:r w:rsidR="00673FAD">
        <w:t>00</w:t>
      </w:r>
      <w:r w:rsidR="001122C9">
        <w:t>,</w:t>
      </w:r>
      <w:r w:rsidRPr="00996241">
        <w:rPr>
          <w:color w:val="000000"/>
        </w:rPr>
        <w:t xml:space="preserve"> </w:t>
      </w:r>
      <w:r w:rsidRPr="00DB7BAC">
        <w:t xml:space="preserve">for </w:t>
      </w:r>
      <w:r w:rsidR="0062447A" w:rsidRPr="00DB7BAC">
        <w:t>UNDP</w:t>
      </w:r>
      <w:r w:rsidR="001122C9" w:rsidRPr="00DB7BAC">
        <w:t>;</w:t>
      </w:r>
      <w:r w:rsidR="001122C9">
        <w:t xml:space="preserve"> and</w:t>
      </w:r>
    </w:p>
    <w:p w14:paraId="78CA46A9" w14:textId="1141BD50" w:rsidR="001122C9" w:rsidRPr="00996241" w:rsidRDefault="001122C9" w:rsidP="00F42301">
      <w:pPr>
        <w:keepNext/>
        <w:numPr>
          <w:ilvl w:val="1"/>
          <w:numId w:val="1"/>
        </w:numPr>
        <w:spacing w:after="240"/>
        <w:outlineLvl w:val="1"/>
      </w:pPr>
      <w:r w:rsidRPr="00DB7BAC">
        <w:t xml:space="preserve">Requesting the Government of </w:t>
      </w:r>
      <w:r w:rsidR="0062447A" w:rsidRPr="00DB7BAC">
        <w:t>Cuba</w:t>
      </w:r>
      <w:r w:rsidRPr="00DB7BAC">
        <w:t xml:space="preserve">, </w:t>
      </w:r>
      <w:r w:rsidR="003A45D5" w:rsidRPr="00DB7BAC">
        <w:t>UNDP,</w:t>
      </w:r>
      <w:r w:rsidRPr="00DB7BAC">
        <w:t xml:space="preserve"> and the Secretariat to finalize the draft Agreement between the Government of </w:t>
      </w:r>
      <w:r w:rsidR="0062447A" w:rsidRPr="00DB7BAC">
        <w:t>Cuba</w:t>
      </w:r>
      <w:r w:rsidRPr="00DB7BAC">
        <w:t xml:space="preserve"> and the Executive Committee for the reduction in consumption of HFCs, including </w:t>
      </w:r>
      <w:r w:rsidR="004D6F2E" w:rsidRPr="00DB7BAC">
        <w:t xml:space="preserve">the </w:t>
      </w:r>
      <w:r w:rsidRPr="00DB7BAC">
        <w:t>information</w:t>
      </w:r>
      <w:r>
        <w:t xml:space="preserve"> contained in the </w:t>
      </w:r>
      <w:r w:rsidR="00741A14">
        <w:t>a</w:t>
      </w:r>
      <w:r>
        <w:t>nnex referred to in subparagraph (a) above, and to submit it to a future meeting once the KIP Agreement template has been approved by the Executive Committee.</w:t>
      </w:r>
    </w:p>
    <w:p w14:paraId="4E4AB10E" w14:textId="77777777" w:rsidR="00F43ED6" w:rsidRDefault="00F43ED6" w:rsidP="00F43ED6"/>
    <w:p w14:paraId="0F858464" w14:textId="209010E8" w:rsidR="00F43ED6" w:rsidRPr="00F43ED6" w:rsidRDefault="00F43ED6" w:rsidP="00F43ED6">
      <w:pPr>
        <w:sectPr w:rsidR="00F43ED6" w:rsidRPr="00F43ED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80B6C6" w14:textId="5540F4D1" w:rsidR="00636FF8" w:rsidRDefault="00636FF8" w:rsidP="00636FF8">
      <w:pPr>
        <w:widowControl w:val="0"/>
        <w:spacing w:after="240"/>
        <w:jc w:val="center"/>
        <w:rPr>
          <w:b/>
          <w:bCs/>
        </w:rPr>
      </w:pPr>
      <w:r w:rsidRPr="00254038">
        <w:rPr>
          <w:b/>
          <w:bCs/>
        </w:rPr>
        <w:t>Annex I</w:t>
      </w:r>
    </w:p>
    <w:p w14:paraId="12537195" w14:textId="44F552EB" w:rsidR="008A6D4B" w:rsidRPr="000A4838" w:rsidRDefault="008A6D4B" w:rsidP="00B505B6">
      <w:pPr>
        <w:suppressAutoHyphens/>
        <w:spacing w:after="240"/>
        <w:jc w:val="center"/>
        <w:rPr>
          <w:b/>
          <w:bCs/>
        </w:rPr>
      </w:pPr>
      <w:r w:rsidRPr="000A4838">
        <w:rPr>
          <w:b/>
          <w:bCs/>
        </w:rPr>
        <w:t xml:space="preserve">SCHEDULE OF HFC </w:t>
      </w:r>
      <w:r w:rsidR="00F263DA">
        <w:rPr>
          <w:b/>
          <w:bCs/>
        </w:rPr>
        <w:t xml:space="preserve">PHASE-DOWN </w:t>
      </w:r>
      <w:r w:rsidRPr="000A4838">
        <w:rPr>
          <w:b/>
          <w:bCs/>
        </w:rPr>
        <w:t xml:space="preserve">AND HCFC </w:t>
      </w:r>
      <w:r w:rsidR="00F263DA">
        <w:rPr>
          <w:b/>
          <w:bCs/>
        </w:rPr>
        <w:t xml:space="preserve">PHASE-OUT </w:t>
      </w:r>
      <w:r w:rsidRPr="000A4838">
        <w:rPr>
          <w:b/>
          <w:bCs/>
        </w:rPr>
        <w:t>COMMITMENTS AND FUNDING TRANCHES</w:t>
      </w:r>
      <w:r>
        <w:rPr>
          <w:b/>
          <w:bCs/>
        </w:rPr>
        <w:br/>
      </w:r>
      <w:r w:rsidRPr="000A4838">
        <w:rPr>
          <w:b/>
          <w:bCs/>
        </w:rPr>
        <w:t>UNDER THE KIGALI HFC IMPLEMENTATION PLAN AND THE HCFC PHASE-OUT MANAGEMENT PLAN</w:t>
      </w:r>
      <w:r w:rsidR="0026302A" w:rsidRPr="0026302A">
        <w:rPr>
          <w:b/>
          <w:bCs/>
        </w:rPr>
        <w:t xml:space="preserve"> </w:t>
      </w:r>
      <w:r w:rsidR="0026302A" w:rsidRPr="000A4838">
        <w:rPr>
          <w:b/>
          <w:bCs/>
        </w:rPr>
        <w:t xml:space="preserve">FOR </w:t>
      </w:r>
      <w:r w:rsidR="00A90A1B">
        <w:rPr>
          <w:b/>
          <w:bCs/>
        </w:rPr>
        <w:t>CUBA</w:t>
      </w:r>
    </w:p>
    <w:p w14:paraId="7670D4A2" w14:textId="136CFDB0" w:rsidR="008A6D4B" w:rsidRPr="000A4838" w:rsidRDefault="008A6D4B" w:rsidP="00B505B6">
      <w:pPr>
        <w:suppressAutoHyphens/>
        <w:spacing w:after="40"/>
        <w:jc w:val="left"/>
        <w:rPr>
          <w:b/>
          <w:bCs/>
        </w:rPr>
      </w:pPr>
      <w:r w:rsidRPr="000A4838">
        <w:rPr>
          <w:b/>
          <w:bCs/>
        </w:rPr>
        <w:t xml:space="preserve">Kigali HFC implementation plan (stage </w:t>
      </w:r>
      <w:proofErr w:type="gramStart"/>
      <w:r w:rsidRPr="000A4838">
        <w:rPr>
          <w:b/>
          <w:bCs/>
        </w:rPr>
        <w:t>I)</w:t>
      </w:r>
      <w:r w:rsidR="001E5C66">
        <w:rPr>
          <w:b/>
          <w:bCs/>
        </w:rPr>
        <w:t>*</w:t>
      </w:r>
      <w:proofErr w:type="gramEnd"/>
    </w:p>
    <w:tbl>
      <w:tblPr>
        <w:tblW w:w="5000" w:type="pct"/>
        <w:tblCellMar>
          <w:left w:w="85" w:type="dxa"/>
          <w:right w:w="85" w:type="dxa"/>
        </w:tblCellMar>
        <w:tblLook w:val="04A0" w:firstRow="1" w:lastRow="0" w:firstColumn="1" w:lastColumn="0" w:noHBand="0" w:noVBand="1"/>
      </w:tblPr>
      <w:tblGrid>
        <w:gridCol w:w="577"/>
        <w:gridCol w:w="4093"/>
        <w:gridCol w:w="1197"/>
        <w:gridCol w:w="1197"/>
        <w:gridCol w:w="1197"/>
        <w:gridCol w:w="1197"/>
        <w:gridCol w:w="1197"/>
        <w:gridCol w:w="1197"/>
        <w:gridCol w:w="1197"/>
        <w:gridCol w:w="1197"/>
      </w:tblGrid>
      <w:tr w:rsidR="001E5C66" w:rsidRPr="000A4838" w14:paraId="7FD87E1A" w14:textId="77777777" w:rsidTr="003C6D6E">
        <w:trPr>
          <w:trHeight w:val="280"/>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77777777" w:rsidR="001E5C66" w:rsidRPr="000A4838" w:rsidRDefault="001E5C66" w:rsidP="00A27D8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437" w:type="pct"/>
            <w:tcBorders>
              <w:top w:val="single" w:sz="4" w:space="0" w:color="auto"/>
              <w:left w:val="nil"/>
              <w:bottom w:val="single" w:sz="4" w:space="0" w:color="auto"/>
              <w:right w:val="single" w:sz="4" w:space="0" w:color="auto"/>
            </w:tcBorders>
            <w:vAlign w:val="center"/>
            <w:hideMark/>
          </w:tcPr>
          <w:p w14:paraId="76697366" w14:textId="77777777" w:rsidR="001E5C66" w:rsidRPr="000A4838" w:rsidRDefault="001E5C66" w:rsidP="00A27D8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420" w:type="pct"/>
            <w:tcBorders>
              <w:top w:val="single" w:sz="4" w:space="0" w:color="auto"/>
              <w:left w:val="nil"/>
              <w:bottom w:val="single" w:sz="4" w:space="0" w:color="auto"/>
              <w:right w:val="single" w:sz="4" w:space="0" w:color="auto"/>
            </w:tcBorders>
            <w:vAlign w:val="center"/>
            <w:hideMark/>
          </w:tcPr>
          <w:p w14:paraId="467D14D4" w14:textId="77777777" w:rsidR="001E5C66" w:rsidRPr="000A4838" w:rsidRDefault="001E5C66" w:rsidP="00A27D8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420" w:type="pct"/>
            <w:tcBorders>
              <w:top w:val="single" w:sz="4" w:space="0" w:color="auto"/>
              <w:left w:val="nil"/>
              <w:bottom w:val="single" w:sz="4" w:space="0" w:color="auto"/>
              <w:right w:val="single" w:sz="4" w:space="0" w:color="auto"/>
            </w:tcBorders>
            <w:vAlign w:val="center"/>
            <w:hideMark/>
          </w:tcPr>
          <w:p w14:paraId="4794DDC2" w14:textId="77777777" w:rsidR="001E5C66" w:rsidRPr="000A4838" w:rsidRDefault="001E5C66" w:rsidP="00A27D8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420" w:type="pct"/>
            <w:tcBorders>
              <w:top w:val="single" w:sz="4" w:space="0" w:color="auto"/>
              <w:left w:val="nil"/>
              <w:bottom w:val="single" w:sz="4" w:space="0" w:color="auto"/>
              <w:right w:val="single" w:sz="4" w:space="0" w:color="auto"/>
            </w:tcBorders>
            <w:vAlign w:val="center"/>
            <w:hideMark/>
          </w:tcPr>
          <w:p w14:paraId="350C4607" w14:textId="77777777" w:rsidR="001E5C66" w:rsidRPr="000A4838" w:rsidRDefault="001E5C66" w:rsidP="00A27D8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420" w:type="pct"/>
            <w:tcBorders>
              <w:top w:val="single" w:sz="4" w:space="0" w:color="auto"/>
              <w:left w:val="nil"/>
              <w:bottom w:val="single" w:sz="4" w:space="0" w:color="auto"/>
              <w:right w:val="single" w:sz="4" w:space="0" w:color="auto"/>
            </w:tcBorders>
            <w:vAlign w:val="center"/>
            <w:hideMark/>
          </w:tcPr>
          <w:p w14:paraId="32E73942" w14:textId="77777777" w:rsidR="001E5C66" w:rsidRPr="000A4838" w:rsidRDefault="001E5C66" w:rsidP="00A27D8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420" w:type="pct"/>
            <w:tcBorders>
              <w:top w:val="single" w:sz="4" w:space="0" w:color="auto"/>
              <w:left w:val="nil"/>
              <w:bottom w:val="single" w:sz="4" w:space="0" w:color="auto"/>
              <w:right w:val="single" w:sz="4" w:space="0" w:color="auto"/>
            </w:tcBorders>
            <w:vAlign w:val="center"/>
            <w:hideMark/>
          </w:tcPr>
          <w:p w14:paraId="6B8C7416" w14:textId="77777777" w:rsidR="001E5C66" w:rsidRPr="000A4838" w:rsidRDefault="001E5C66" w:rsidP="00A27D8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420" w:type="pct"/>
            <w:tcBorders>
              <w:top w:val="single" w:sz="4" w:space="0" w:color="auto"/>
              <w:left w:val="nil"/>
              <w:bottom w:val="single" w:sz="4" w:space="0" w:color="auto"/>
              <w:right w:val="single" w:sz="4" w:space="0" w:color="auto"/>
            </w:tcBorders>
            <w:vAlign w:val="center"/>
            <w:hideMark/>
          </w:tcPr>
          <w:p w14:paraId="064E6B67" w14:textId="77777777" w:rsidR="001E5C66" w:rsidRPr="000A4838" w:rsidRDefault="001E5C66" w:rsidP="00A27D8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420" w:type="pct"/>
            <w:tcBorders>
              <w:top w:val="single" w:sz="4" w:space="0" w:color="auto"/>
              <w:left w:val="nil"/>
              <w:bottom w:val="single" w:sz="4" w:space="0" w:color="auto"/>
              <w:right w:val="single" w:sz="4" w:space="0" w:color="auto"/>
            </w:tcBorders>
            <w:vAlign w:val="center"/>
            <w:hideMark/>
          </w:tcPr>
          <w:p w14:paraId="097B0831" w14:textId="77777777" w:rsidR="001E5C66" w:rsidRPr="000A4838" w:rsidRDefault="001E5C66" w:rsidP="00A27D8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420" w:type="pct"/>
            <w:tcBorders>
              <w:top w:val="single" w:sz="4" w:space="0" w:color="auto"/>
              <w:left w:val="nil"/>
              <w:bottom w:val="single" w:sz="4" w:space="0" w:color="auto"/>
              <w:right w:val="single" w:sz="4" w:space="0" w:color="auto"/>
            </w:tcBorders>
            <w:shd w:val="clear" w:color="auto" w:fill="auto"/>
            <w:vAlign w:val="center"/>
          </w:tcPr>
          <w:p w14:paraId="7B54F6C3" w14:textId="2E82A6FE" w:rsidR="001E5C66" w:rsidRPr="000A4838" w:rsidRDefault="001E5C66" w:rsidP="00A27D8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1E5C66" w:rsidRPr="000A4838" w14:paraId="3F3588DD"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1E5C66" w:rsidRPr="000A4838" w:rsidRDefault="001E5C66" w:rsidP="00A27D8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437" w:type="pct"/>
            <w:tcBorders>
              <w:top w:val="nil"/>
              <w:left w:val="nil"/>
              <w:bottom w:val="single" w:sz="4" w:space="0" w:color="auto"/>
              <w:right w:val="single" w:sz="4" w:space="0" w:color="auto"/>
            </w:tcBorders>
            <w:hideMark/>
          </w:tcPr>
          <w:p w14:paraId="29D4D63A" w14:textId="2022FA6F" w:rsidR="001E5C66" w:rsidRPr="000A4838" w:rsidRDefault="001E5C66" w:rsidP="00A27D8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Montreal Protocol reduction schedule of Annex F </w:t>
            </w:r>
            <w:r>
              <w:rPr>
                <w:rFonts w:asciiTheme="majorBidi" w:hAnsiTheme="majorBidi" w:cstheme="majorBidi"/>
                <w:sz w:val="20"/>
                <w:szCs w:val="20"/>
                <w:lang w:eastAsia="en-CA"/>
              </w:rPr>
              <w:t xml:space="preserve">substances </w:t>
            </w:r>
            <w:r w:rsidRPr="000A4838">
              <w:rPr>
                <w:rFonts w:asciiTheme="majorBidi" w:hAnsiTheme="majorBidi" w:cstheme="majorBidi"/>
                <w:sz w:val="20"/>
                <w:szCs w:val="20"/>
                <w:lang w:eastAsia="en-CA"/>
              </w:rPr>
              <w:t>(CO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r>
              <w:rPr>
                <w:rFonts w:asciiTheme="majorBidi" w:hAnsiTheme="majorBidi" w:cstheme="majorBidi"/>
                <w:sz w:val="20"/>
                <w:szCs w:val="20"/>
                <w:lang w:eastAsia="en-CA"/>
              </w:rPr>
              <w:t>)</w:t>
            </w:r>
          </w:p>
        </w:tc>
        <w:tc>
          <w:tcPr>
            <w:tcW w:w="420" w:type="pct"/>
            <w:tcBorders>
              <w:top w:val="nil"/>
              <w:left w:val="nil"/>
              <w:bottom w:val="single" w:sz="4" w:space="0" w:color="auto"/>
              <w:right w:val="single" w:sz="4" w:space="0" w:color="auto"/>
            </w:tcBorders>
            <w:hideMark/>
          </w:tcPr>
          <w:p w14:paraId="652B3474" w14:textId="77777777" w:rsidR="001E5C66" w:rsidRPr="00E21C8B" w:rsidRDefault="001E5C66" w:rsidP="00A27D8E">
            <w:pPr>
              <w:suppressAutoHyphens/>
              <w:jc w:val="right"/>
              <w:rPr>
                <w:rFonts w:asciiTheme="majorBidi" w:hAnsiTheme="majorBidi" w:cstheme="majorBidi"/>
                <w:sz w:val="20"/>
                <w:szCs w:val="20"/>
                <w:lang w:eastAsia="en-CA"/>
              </w:rPr>
            </w:pPr>
            <w:r w:rsidRPr="00E21C8B">
              <w:rPr>
                <w:rFonts w:asciiTheme="majorBidi" w:hAnsiTheme="majorBidi" w:cstheme="majorBidi"/>
                <w:sz w:val="20"/>
                <w:szCs w:val="20"/>
                <w:lang w:eastAsia="en-CA"/>
              </w:rPr>
              <w:t>n/a</w:t>
            </w:r>
          </w:p>
        </w:tc>
        <w:tc>
          <w:tcPr>
            <w:tcW w:w="420" w:type="pct"/>
            <w:tcBorders>
              <w:top w:val="nil"/>
              <w:left w:val="nil"/>
              <w:bottom w:val="single" w:sz="4" w:space="0" w:color="auto"/>
              <w:right w:val="single" w:sz="4" w:space="0" w:color="auto"/>
            </w:tcBorders>
            <w:hideMark/>
          </w:tcPr>
          <w:p w14:paraId="4588279F" w14:textId="73874B98" w:rsidR="001E5C66" w:rsidRPr="00E21C8B" w:rsidRDefault="001E5C66" w:rsidP="00A27D8E">
            <w:pPr>
              <w:suppressAutoHyphens/>
              <w:ind w:left="-139"/>
              <w:jc w:val="right"/>
              <w:rPr>
                <w:rFonts w:asciiTheme="majorBidi" w:hAnsiTheme="majorBidi" w:cstheme="majorBidi"/>
                <w:sz w:val="20"/>
                <w:szCs w:val="20"/>
                <w:lang w:eastAsia="en-CA"/>
              </w:rPr>
            </w:pPr>
            <w:r w:rsidRPr="00E21C8B">
              <w:rPr>
                <w:rFonts w:eastAsiaTheme="minorEastAsia" w:cstheme="minorHAnsi"/>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1364E4AB" w14:textId="510BC854" w:rsidR="001E5C66" w:rsidRPr="00E21C8B" w:rsidRDefault="001E5C66" w:rsidP="00A27D8E">
            <w:pPr>
              <w:suppressAutoHyphens/>
              <w:ind w:left="-139"/>
              <w:jc w:val="right"/>
              <w:rPr>
                <w:rFonts w:asciiTheme="majorBidi" w:hAnsiTheme="majorBidi" w:cstheme="majorBidi"/>
                <w:sz w:val="20"/>
                <w:szCs w:val="20"/>
                <w:lang w:eastAsia="en-CA"/>
              </w:rPr>
            </w:pPr>
            <w:r w:rsidRPr="00E21C8B">
              <w:rPr>
                <w:rFonts w:eastAsiaTheme="minorEastAsia" w:cstheme="minorHAnsi"/>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20A528CC" w14:textId="482ABDDC" w:rsidR="001E5C66" w:rsidRPr="00E21C8B" w:rsidRDefault="001E5C66" w:rsidP="00A27D8E">
            <w:pPr>
              <w:suppressAutoHyphens/>
              <w:ind w:left="-139"/>
              <w:jc w:val="right"/>
              <w:rPr>
                <w:rFonts w:asciiTheme="majorBidi" w:hAnsiTheme="majorBidi" w:cstheme="majorBidi"/>
                <w:sz w:val="20"/>
                <w:szCs w:val="20"/>
                <w:lang w:eastAsia="en-CA"/>
              </w:rPr>
            </w:pPr>
            <w:r w:rsidRPr="00E21C8B">
              <w:rPr>
                <w:rFonts w:eastAsiaTheme="minorEastAsia" w:cstheme="minorHAnsi"/>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7B1AE82E" w14:textId="7FD2D4B1" w:rsidR="001E5C66" w:rsidRPr="00E21C8B" w:rsidRDefault="001E5C66" w:rsidP="00A27D8E">
            <w:pPr>
              <w:suppressAutoHyphens/>
              <w:ind w:left="-139"/>
              <w:jc w:val="right"/>
              <w:rPr>
                <w:rFonts w:asciiTheme="majorBidi" w:hAnsiTheme="majorBidi" w:cstheme="majorBidi"/>
                <w:sz w:val="20"/>
                <w:szCs w:val="20"/>
                <w:lang w:eastAsia="en-CA"/>
              </w:rPr>
            </w:pPr>
            <w:r w:rsidRPr="00E21C8B">
              <w:rPr>
                <w:rFonts w:eastAsiaTheme="minorEastAsia" w:cstheme="minorHAnsi"/>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524A3741" w14:textId="05DC63A5" w:rsidR="001E5C66" w:rsidRPr="00E21C8B" w:rsidRDefault="001E5C66" w:rsidP="00A27D8E">
            <w:pPr>
              <w:suppressAutoHyphens/>
              <w:ind w:left="-139"/>
              <w:jc w:val="right"/>
              <w:rPr>
                <w:rFonts w:asciiTheme="majorBidi" w:hAnsiTheme="majorBidi" w:cstheme="majorBidi"/>
                <w:sz w:val="20"/>
                <w:szCs w:val="20"/>
                <w:lang w:eastAsia="en-CA"/>
              </w:rPr>
            </w:pPr>
            <w:r w:rsidRPr="00E21C8B">
              <w:rPr>
                <w:rFonts w:eastAsiaTheme="minorEastAsia" w:cstheme="minorHAnsi"/>
                <w:color w:val="000000" w:themeColor="text1"/>
                <w:sz w:val="20"/>
                <w:szCs w:val="20"/>
                <w:lang w:eastAsia="es-CO"/>
              </w:rPr>
              <w:t>1,030,662</w:t>
            </w:r>
          </w:p>
        </w:tc>
        <w:tc>
          <w:tcPr>
            <w:tcW w:w="420" w:type="pct"/>
            <w:tcBorders>
              <w:top w:val="nil"/>
              <w:left w:val="nil"/>
              <w:bottom w:val="single" w:sz="4" w:space="0" w:color="auto"/>
              <w:right w:val="single" w:sz="4" w:space="0" w:color="auto"/>
            </w:tcBorders>
            <w:hideMark/>
          </w:tcPr>
          <w:p w14:paraId="04368CE9" w14:textId="32F2C3CF" w:rsidR="001E5C66" w:rsidRPr="00E21C8B" w:rsidRDefault="001E5C66" w:rsidP="00A27D8E">
            <w:pPr>
              <w:suppressAutoHyphens/>
              <w:ind w:left="-139"/>
              <w:jc w:val="right"/>
              <w:rPr>
                <w:rFonts w:asciiTheme="majorBidi" w:hAnsiTheme="majorBidi" w:cstheme="majorBidi"/>
                <w:sz w:val="20"/>
                <w:szCs w:val="20"/>
                <w:lang w:eastAsia="en-CA"/>
              </w:rPr>
            </w:pPr>
            <w:r w:rsidRPr="00E21C8B">
              <w:rPr>
                <w:rFonts w:eastAsiaTheme="minorEastAsia" w:cstheme="minorHAnsi"/>
                <w:color w:val="000000" w:themeColor="text1"/>
                <w:sz w:val="20"/>
                <w:szCs w:val="20"/>
                <w:lang w:eastAsia="es-CO"/>
              </w:rPr>
              <w:t>927,596</w:t>
            </w:r>
          </w:p>
        </w:tc>
        <w:tc>
          <w:tcPr>
            <w:tcW w:w="420" w:type="pct"/>
            <w:tcBorders>
              <w:top w:val="single" w:sz="4" w:space="0" w:color="auto"/>
              <w:left w:val="nil"/>
              <w:bottom w:val="single" w:sz="4" w:space="0" w:color="auto"/>
              <w:right w:val="single" w:sz="4" w:space="0" w:color="auto"/>
            </w:tcBorders>
            <w:shd w:val="clear" w:color="auto" w:fill="auto"/>
          </w:tcPr>
          <w:p w14:paraId="16BDBBFD" w14:textId="654D2AC6" w:rsidR="001E5C66" w:rsidRPr="00E21C8B" w:rsidRDefault="001E5C66" w:rsidP="00A27D8E">
            <w:pPr>
              <w:suppressAutoHyphens/>
              <w:ind w:left="-139"/>
              <w:jc w:val="right"/>
              <w:rPr>
                <w:rFonts w:eastAsiaTheme="minorEastAsia" w:cstheme="minorHAnsi"/>
                <w:color w:val="000000" w:themeColor="text1"/>
                <w:sz w:val="20"/>
                <w:szCs w:val="20"/>
                <w:lang w:eastAsia="es-CO"/>
              </w:rPr>
            </w:pPr>
            <w:r w:rsidRPr="00E21C8B">
              <w:rPr>
                <w:rFonts w:asciiTheme="majorBidi" w:hAnsiTheme="majorBidi" w:cstheme="majorBidi"/>
                <w:sz w:val="20"/>
                <w:szCs w:val="20"/>
                <w:lang w:eastAsia="en-CA"/>
              </w:rPr>
              <w:t>n/a</w:t>
            </w:r>
          </w:p>
        </w:tc>
      </w:tr>
      <w:tr w:rsidR="001E5C66" w:rsidRPr="000A4838" w14:paraId="62661EF0"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1E5C66" w:rsidRPr="000A4838" w:rsidRDefault="001E5C66" w:rsidP="00A27D8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437" w:type="pct"/>
            <w:tcBorders>
              <w:top w:val="nil"/>
              <w:left w:val="nil"/>
              <w:bottom w:val="single" w:sz="4" w:space="0" w:color="auto"/>
              <w:right w:val="single" w:sz="4" w:space="0" w:color="auto"/>
            </w:tcBorders>
            <w:hideMark/>
          </w:tcPr>
          <w:p w14:paraId="68B76351" w14:textId="305ED880" w:rsidR="001E5C66" w:rsidRPr="000A4838" w:rsidRDefault="001E5C66" w:rsidP="00A27D8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F</w:t>
            </w:r>
            <w:r>
              <w:rPr>
                <w:rFonts w:asciiTheme="majorBidi" w:hAnsiTheme="majorBidi" w:cstheme="majorBidi"/>
                <w:sz w:val="20"/>
                <w:szCs w:val="20"/>
                <w:lang w:eastAsia="en-CA"/>
              </w:rPr>
              <w:t xml:space="preserve"> substances</w:t>
            </w:r>
            <w:r w:rsidRPr="000A4838">
              <w:rPr>
                <w:rFonts w:asciiTheme="majorBidi" w:hAnsiTheme="majorBidi" w:cstheme="majorBidi"/>
                <w:sz w:val="20"/>
                <w:szCs w:val="20"/>
                <w:lang w:eastAsia="en-CA"/>
              </w:rPr>
              <w:t xml:space="preserve"> (CO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20" w:type="pct"/>
            <w:tcBorders>
              <w:top w:val="nil"/>
              <w:left w:val="nil"/>
              <w:bottom w:val="single" w:sz="4" w:space="0" w:color="auto"/>
              <w:right w:val="single" w:sz="4" w:space="0" w:color="auto"/>
            </w:tcBorders>
          </w:tcPr>
          <w:p w14:paraId="5E6A0A24" w14:textId="343257D3" w:rsidR="001E5C66" w:rsidRPr="00E21C8B" w:rsidRDefault="001E5C66" w:rsidP="00A27D8E">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c>
          <w:tcPr>
            <w:tcW w:w="420" w:type="pct"/>
            <w:tcBorders>
              <w:top w:val="nil"/>
              <w:left w:val="nil"/>
              <w:bottom w:val="single" w:sz="4" w:space="0" w:color="auto"/>
              <w:right w:val="single" w:sz="4" w:space="0" w:color="auto"/>
            </w:tcBorders>
          </w:tcPr>
          <w:p w14:paraId="2514009D" w14:textId="490DCFED" w:rsidR="001E5C66" w:rsidRPr="00E21C8B" w:rsidRDefault="001E5C66" w:rsidP="00A27D8E">
            <w:pPr>
              <w:suppressAutoHyphens/>
              <w:ind w:left="-139"/>
              <w:jc w:val="right"/>
              <w:rPr>
                <w:rFonts w:asciiTheme="majorBidi" w:hAnsiTheme="majorBidi" w:cstheme="majorBidi"/>
                <w:sz w:val="20"/>
                <w:szCs w:val="20"/>
                <w:lang w:eastAsia="en-CA"/>
              </w:rPr>
            </w:pPr>
            <w:r w:rsidRPr="00E21C8B">
              <w:rPr>
                <w:rFonts w:eastAsiaTheme="minorEastAsia" w:cstheme="minorHAnsi"/>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0B685257" w14:textId="2B4EB56D" w:rsidR="001E5C66" w:rsidRPr="00E21C8B" w:rsidRDefault="001E5C66" w:rsidP="00A27D8E">
            <w:pPr>
              <w:suppressAutoHyphens/>
              <w:ind w:left="-139"/>
              <w:jc w:val="right"/>
              <w:rPr>
                <w:rFonts w:asciiTheme="majorBidi" w:hAnsiTheme="majorBidi" w:cstheme="majorBidi"/>
                <w:sz w:val="20"/>
                <w:szCs w:val="20"/>
                <w:lang w:eastAsia="en-CA"/>
              </w:rPr>
            </w:pPr>
            <w:r w:rsidRPr="00E21C8B">
              <w:rPr>
                <w:rFonts w:eastAsiaTheme="minorEastAsia" w:cstheme="minorHAnsi"/>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3C2B9C23" w14:textId="6E8F67D8" w:rsidR="001E5C66" w:rsidRPr="00E21C8B" w:rsidRDefault="001E5C66" w:rsidP="00A27D8E">
            <w:pPr>
              <w:suppressAutoHyphens/>
              <w:ind w:left="-139"/>
              <w:jc w:val="right"/>
              <w:rPr>
                <w:rFonts w:asciiTheme="majorBidi" w:hAnsiTheme="majorBidi" w:cstheme="majorBidi"/>
                <w:sz w:val="20"/>
                <w:szCs w:val="20"/>
                <w:lang w:eastAsia="en-CA"/>
              </w:rPr>
            </w:pPr>
            <w:r w:rsidRPr="00E21C8B">
              <w:rPr>
                <w:rFonts w:eastAsiaTheme="minorEastAsia" w:cstheme="minorHAnsi"/>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7011BDF5" w14:textId="3A3BFFA2" w:rsidR="001E5C66" w:rsidRPr="00E21C8B" w:rsidRDefault="001E5C66" w:rsidP="00A27D8E">
            <w:pPr>
              <w:suppressAutoHyphens/>
              <w:ind w:left="-139"/>
              <w:jc w:val="right"/>
              <w:rPr>
                <w:rFonts w:asciiTheme="majorBidi" w:hAnsiTheme="majorBidi" w:cstheme="majorBidi"/>
                <w:sz w:val="20"/>
                <w:szCs w:val="20"/>
                <w:lang w:eastAsia="en-CA"/>
              </w:rPr>
            </w:pPr>
            <w:r w:rsidRPr="00E21C8B">
              <w:rPr>
                <w:rFonts w:eastAsiaTheme="minorEastAsia" w:cstheme="minorHAnsi"/>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73B158A3" w14:textId="3E499FEA" w:rsidR="001E5C66" w:rsidRPr="00E21C8B" w:rsidRDefault="001E5C66" w:rsidP="00A27D8E">
            <w:pPr>
              <w:suppressAutoHyphens/>
              <w:ind w:left="-139"/>
              <w:jc w:val="right"/>
              <w:rPr>
                <w:rFonts w:asciiTheme="majorBidi" w:hAnsiTheme="majorBidi" w:cstheme="majorBidi"/>
                <w:sz w:val="20"/>
                <w:szCs w:val="20"/>
                <w:lang w:eastAsia="en-CA"/>
              </w:rPr>
            </w:pPr>
            <w:r w:rsidRPr="00E21C8B">
              <w:rPr>
                <w:rFonts w:eastAsiaTheme="minorEastAsia" w:cstheme="minorHAnsi"/>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75A25022" w14:textId="7BDB4B7E" w:rsidR="001E5C66" w:rsidRPr="00E21C8B" w:rsidRDefault="001E5C66" w:rsidP="00A27D8E">
            <w:pPr>
              <w:suppressAutoHyphens/>
              <w:ind w:left="-139"/>
              <w:jc w:val="right"/>
              <w:rPr>
                <w:rFonts w:asciiTheme="majorBidi" w:hAnsiTheme="majorBidi" w:cstheme="majorBidi"/>
                <w:sz w:val="20"/>
                <w:szCs w:val="20"/>
                <w:lang w:eastAsia="en-CA"/>
              </w:rPr>
            </w:pPr>
            <w:r w:rsidRPr="00E21C8B">
              <w:rPr>
                <w:rFonts w:eastAsiaTheme="minorEastAsia" w:cstheme="minorHAnsi"/>
                <w:color w:val="000000" w:themeColor="text1"/>
                <w:sz w:val="20"/>
                <w:szCs w:val="20"/>
                <w:lang w:eastAsia="es-CO"/>
              </w:rPr>
              <w:t>927,596</w:t>
            </w:r>
          </w:p>
        </w:tc>
        <w:tc>
          <w:tcPr>
            <w:tcW w:w="420" w:type="pct"/>
            <w:tcBorders>
              <w:top w:val="single" w:sz="4" w:space="0" w:color="auto"/>
              <w:left w:val="nil"/>
              <w:bottom w:val="single" w:sz="4" w:space="0" w:color="auto"/>
              <w:right w:val="single" w:sz="4" w:space="0" w:color="auto"/>
            </w:tcBorders>
            <w:shd w:val="clear" w:color="auto" w:fill="auto"/>
          </w:tcPr>
          <w:p w14:paraId="6EFA21B0" w14:textId="5C6ED93A" w:rsidR="001E5C66" w:rsidRDefault="001E5C66" w:rsidP="00A27D8E">
            <w:pPr>
              <w:suppressAutoHyphens/>
              <w:ind w:left="-139"/>
              <w:jc w:val="right"/>
              <w:rPr>
                <w:rFonts w:asciiTheme="majorBidi" w:hAnsiTheme="majorBidi" w:cstheme="majorBidi"/>
                <w:sz w:val="20"/>
                <w:szCs w:val="20"/>
                <w:lang w:eastAsia="en-CA"/>
              </w:rPr>
            </w:pPr>
            <w:r w:rsidRPr="00E21C8B">
              <w:rPr>
                <w:rFonts w:asciiTheme="majorBidi" w:hAnsiTheme="majorBidi" w:cstheme="majorBidi"/>
                <w:sz w:val="20"/>
                <w:szCs w:val="20"/>
              </w:rPr>
              <w:t>n/a</w:t>
            </w:r>
          </w:p>
        </w:tc>
      </w:tr>
      <w:tr w:rsidR="001E5C66" w:rsidRPr="000A4838" w14:paraId="15B0700B"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1E5C66" w:rsidRPr="000A4838" w:rsidRDefault="001E5C66" w:rsidP="00A27D8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437" w:type="pct"/>
            <w:tcBorders>
              <w:top w:val="nil"/>
              <w:left w:val="nil"/>
              <w:bottom w:val="single" w:sz="4" w:space="0" w:color="auto"/>
              <w:right w:val="single" w:sz="4" w:space="0" w:color="auto"/>
            </w:tcBorders>
            <w:hideMark/>
          </w:tcPr>
          <w:p w14:paraId="47A9DC19" w14:textId="0C9C0D26" w:rsidR="001E5C66" w:rsidRPr="000A4838" w:rsidRDefault="001E5C66" w:rsidP="00A27D8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IA </w:t>
            </w:r>
            <w:r>
              <w:rPr>
                <w:rFonts w:asciiTheme="majorBidi" w:hAnsiTheme="majorBidi" w:cstheme="majorBidi"/>
                <w:sz w:val="20"/>
                <w:szCs w:val="20"/>
                <w:lang w:eastAsia="en-CA"/>
              </w:rPr>
              <w:t>(UNDP)</w:t>
            </w:r>
            <w:r w:rsidRPr="000A4838">
              <w:rPr>
                <w:rFonts w:asciiTheme="majorBidi" w:hAnsiTheme="majorBidi" w:cstheme="majorBidi"/>
                <w:sz w:val="20"/>
                <w:szCs w:val="20"/>
                <w:lang w:eastAsia="en-CA"/>
              </w:rPr>
              <w:t xml:space="preserve"> agreed funding (US $)</w:t>
            </w:r>
          </w:p>
        </w:tc>
        <w:tc>
          <w:tcPr>
            <w:tcW w:w="420" w:type="pct"/>
            <w:tcBorders>
              <w:top w:val="nil"/>
              <w:left w:val="nil"/>
              <w:bottom w:val="single" w:sz="4" w:space="0" w:color="auto"/>
              <w:right w:val="single" w:sz="4" w:space="0" w:color="auto"/>
            </w:tcBorders>
          </w:tcPr>
          <w:p w14:paraId="5A6D969B" w14:textId="08BB635B" w:rsidR="001E5C66" w:rsidRPr="001E6C62" w:rsidRDefault="001E5C66" w:rsidP="00A27D8E">
            <w:pPr>
              <w:suppressAutoHyphens/>
              <w:jc w:val="right"/>
              <w:rPr>
                <w:rFonts w:asciiTheme="majorBidi" w:hAnsiTheme="majorBidi" w:cstheme="majorBidi"/>
                <w:sz w:val="20"/>
                <w:szCs w:val="20"/>
                <w:lang w:eastAsia="en-CA"/>
              </w:rPr>
            </w:pPr>
            <w:r w:rsidRPr="001E6C62">
              <w:rPr>
                <w:rFonts w:eastAsiaTheme="minorEastAsia" w:cstheme="minorHAnsi"/>
                <w:color w:val="000000" w:themeColor="text1"/>
                <w:sz w:val="20"/>
                <w:szCs w:val="20"/>
                <w:lang w:eastAsia="es-CO"/>
              </w:rPr>
              <w:t>1</w:t>
            </w:r>
            <w:r>
              <w:rPr>
                <w:rFonts w:eastAsiaTheme="minorEastAsia" w:cstheme="minorHAnsi"/>
                <w:color w:val="000000" w:themeColor="text1"/>
                <w:sz w:val="20"/>
                <w:szCs w:val="20"/>
                <w:lang w:eastAsia="es-CO"/>
              </w:rPr>
              <w:t>6</w:t>
            </w:r>
            <w:r w:rsidRPr="001E6C62">
              <w:rPr>
                <w:rFonts w:eastAsiaTheme="minorEastAsia" w:cstheme="minorHAnsi"/>
                <w:color w:val="000000" w:themeColor="text1"/>
                <w:sz w:val="20"/>
                <w:szCs w:val="20"/>
                <w:lang w:eastAsia="es-CO"/>
              </w:rPr>
              <w:t>0,000</w:t>
            </w:r>
          </w:p>
        </w:tc>
        <w:tc>
          <w:tcPr>
            <w:tcW w:w="420" w:type="pct"/>
            <w:tcBorders>
              <w:top w:val="nil"/>
              <w:left w:val="nil"/>
              <w:bottom w:val="single" w:sz="4" w:space="0" w:color="auto"/>
              <w:right w:val="single" w:sz="4" w:space="0" w:color="auto"/>
            </w:tcBorders>
          </w:tcPr>
          <w:p w14:paraId="39379BE4" w14:textId="1151CF6D" w:rsidR="001E5C66" w:rsidRPr="001E6C62" w:rsidRDefault="001E5C66" w:rsidP="00A27D8E">
            <w:pPr>
              <w:suppressAutoHyphens/>
              <w:ind w:left="-139"/>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25643CAB" w14:textId="0A8F44B2" w:rsidR="001E5C66" w:rsidRPr="001E6C62" w:rsidRDefault="001E5C66" w:rsidP="00A27D8E">
            <w:pPr>
              <w:suppressAutoHyphens/>
              <w:ind w:left="-139"/>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11782080" w14:textId="615CCA43" w:rsidR="001E5C66" w:rsidRPr="001E6C62" w:rsidRDefault="001E5C66" w:rsidP="00A27D8E">
            <w:pPr>
              <w:suppressAutoHyphens/>
              <w:ind w:left="-139"/>
              <w:jc w:val="right"/>
              <w:rPr>
                <w:rFonts w:asciiTheme="majorBidi" w:hAnsiTheme="majorBidi" w:cstheme="majorBidi"/>
                <w:sz w:val="20"/>
                <w:szCs w:val="20"/>
                <w:lang w:eastAsia="en-CA"/>
              </w:rPr>
            </w:pPr>
            <w:r w:rsidRPr="001E6C62">
              <w:rPr>
                <w:rFonts w:cstheme="minorHAnsi"/>
                <w:sz w:val="20"/>
                <w:szCs w:val="20"/>
              </w:rPr>
              <w:t>1</w:t>
            </w:r>
            <w:r>
              <w:rPr>
                <w:rFonts w:cstheme="minorHAnsi"/>
                <w:sz w:val="20"/>
                <w:szCs w:val="20"/>
              </w:rPr>
              <w:t>30</w:t>
            </w:r>
            <w:r w:rsidRPr="001E6C62">
              <w:rPr>
                <w:rFonts w:cstheme="minorHAnsi"/>
                <w:sz w:val="20"/>
                <w:szCs w:val="20"/>
              </w:rPr>
              <w:t>,000</w:t>
            </w:r>
          </w:p>
        </w:tc>
        <w:tc>
          <w:tcPr>
            <w:tcW w:w="420" w:type="pct"/>
            <w:tcBorders>
              <w:top w:val="nil"/>
              <w:left w:val="nil"/>
              <w:bottom w:val="single" w:sz="4" w:space="0" w:color="auto"/>
              <w:right w:val="single" w:sz="4" w:space="0" w:color="auto"/>
            </w:tcBorders>
          </w:tcPr>
          <w:p w14:paraId="488380B4" w14:textId="77777777" w:rsidR="001E5C66" w:rsidRPr="001E6C62" w:rsidRDefault="001E5C66" w:rsidP="00A27D8E">
            <w:pPr>
              <w:suppressAutoHyphens/>
              <w:ind w:left="-139"/>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77ED47B0" w14:textId="68D0AF2B" w:rsidR="001E5C66" w:rsidRPr="001E6C62" w:rsidRDefault="001E5C66" w:rsidP="00A27D8E">
            <w:pPr>
              <w:suppressAutoHyphens/>
              <w:ind w:left="-139"/>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64E42405" w14:textId="13096BE7" w:rsidR="001E5C66" w:rsidRPr="001E6C62" w:rsidRDefault="001E5C66" w:rsidP="00A27D8E">
            <w:pPr>
              <w:suppressAutoHyphens/>
              <w:ind w:left="-139"/>
              <w:jc w:val="right"/>
              <w:rPr>
                <w:rFonts w:asciiTheme="majorBidi" w:hAnsiTheme="majorBidi" w:cstheme="majorBidi"/>
                <w:sz w:val="20"/>
                <w:szCs w:val="20"/>
                <w:lang w:eastAsia="en-CA"/>
              </w:rPr>
            </w:pPr>
            <w:r w:rsidRPr="001E6C62">
              <w:rPr>
                <w:rFonts w:eastAsiaTheme="minorEastAsia" w:cstheme="minorHAnsi"/>
                <w:color w:val="000000" w:themeColor="text1"/>
                <w:sz w:val="20"/>
                <w:szCs w:val="20"/>
                <w:lang w:eastAsia="es-CO"/>
              </w:rPr>
              <w:t>3</w:t>
            </w:r>
            <w:r>
              <w:rPr>
                <w:rFonts w:eastAsiaTheme="minorEastAsia" w:cstheme="minorHAnsi"/>
                <w:color w:val="000000" w:themeColor="text1"/>
                <w:sz w:val="20"/>
                <w:szCs w:val="20"/>
                <w:lang w:eastAsia="es-CO"/>
              </w:rPr>
              <w:t>5</w:t>
            </w:r>
            <w:r w:rsidRPr="001E6C62">
              <w:rPr>
                <w:rFonts w:eastAsiaTheme="minorEastAsia" w:cstheme="minorHAnsi"/>
                <w:color w:val="000000" w:themeColor="text1"/>
                <w:sz w:val="20"/>
                <w:szCs w:val="20"/>
                <w:lang w:eastAsia="es-CO"/>
              </w:rPr>
              <w:t>,000</w:t>
            </w:r>
          </w:p>
        </w:tc>
        <w:tc>
          <w:tcPr>
            <w:tcW w:w="420" w:type="pct"/>
            <w:tcBorders>
              <w:top w:val="single" w:sz="4" w:space="0" w:color="auto"/>
              <w:left w:val="nil"/>
              <w:bottom w:val="single" w:sz="4" w:space="0" w:color="auto"/>
              <w:right w:val="single" w:sz="4" w:space="0" w:color="auto"/>
            </w:tcBorders>
            <w:shd w:val="clear" w:color="auto" w:fill="auto"/>
          </w:tcPr>
          <w:p w14:paraId="6AB296FC" w14:textId="2390641B" w:rsidR="001E5C66" w:rsidRDefault="001E5C66" w:rsidP="00A27D8E">
            <w:pPr>
              <w:suppressAutoHyphens/>
              <w:ind w:left="-139"/>
              <w:jc w:val="right"/>
              <w:rPr>
                <w:rFonts w:asciiTheme="majorBidi" w:hAnsiTheme="majorBidi" w:cstheme="majorBidi"/>
                <w:sz w:val="20"/>
                <w:szCs w:val="20"/>
                <w:lang w:eastAsia="en-CA"/>
              </w:rPr>
            </w:pPr>
            <w:r w:rsidRPr="001E6C62">
              <w:rPr>
                <w:rFonts w:cstheme="minorHAnsi"/>
                <w:sz w:val="20"/>
                <w:szCs w:val="20"/>
              </w:rPr>
              <w:t>325,000</w:t>
            </w:r>
          </w:p>
        </w:tc>
      </w:tr>
      <w:tr w:rsidR="001E5C66" w:rsidRPr="000A4838" w14:paraId="13ECA62A"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1E5C66" w:rsidRPr="000A4838" w:rsidRDefault="001E5C66" w:rsidP="00A27D8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437" w:type="pct"/>
            <w:tcBorders>
              <w:top w:val="nil"/>
              <w:left w:val="nil"/>
              <w:bottom w:val="single" w:sz="4" w:space="0" w:color="auto"/>
              <w:right w:val="single" w:sz="4" w:space="0" w:color="auto"/>
            </w:tcBorders>
            <w:hideMark/>
          </w:tcPr>
          <w:p w14:paraId="6CCE6117" w14:textId="77777777" w:rsidR="001E5C66" w:rsidRPr="000A4838" w:rsidRDefault="001E5C66" w:rsidP="00A27D8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420" w:type="pct"/>
            <w:tcBorders>
              <w:top w:val="nil"/>
              <w:left w:val="nil"/>
              <w:bottom w:val="single" w:sz="4" w:space="0" w:color="auto"/>
              <w:right w:val="single" w:sz="4" w:space="0" w:color="auto"/>
            </w:tcBorders>
          </w:tcPr>
          <w:p w14:paraId="446F99FA" w14:textId="4DA41B7A" w:rsidR="001E5C66" w:rsidRPr="001E6C62" w:rsidRDefault="001E5C66" w:rsidP="00A27D8E">
            <w:pPr>
              <w:suppressAutoHyphens/>
              <w:jc w:val="right"/>
              <w:rPr>
                <w:rFonts w:asciiTheme="majorBidi" w:hAnsiTheme="majorBidi" w:cstheme="majorBidi"/>
                <w:sz w:val="20"/>
                <w:szCs w:val="20"/>
                <w:lang w:eastAsia="en-CA"/>
              </w:rPr>
            </w:pPr>
            <w:r w:rsidRPr="001E6C62">
              <w:rPr>
                <w:rFonts w:cstheme="minorHAnsi"/>
                <w:sz w:val="20"/>
                <w:szCs w:val="20"/>
              </w:rPr>
              <w:t>1</w:t>
            </w:r>
            <w:r>
              <w:rPr>
                <w:rFonts w:cstheme="minorHAnsi"/>
                <w:sz w:val="20"/>
                <w:szCs w:val="20"/>
              </w:rPr>
              <w:t>1</w:t>
            </w:r>
            <w:r w:rsidRPr="001E6C62">
              <w:rPr>
                <w:rFonts w:cstheme="minorHAnsi"/>
                <w:sz w:val="20"/>
                <w:szCs w:val="20"/>
              </w:rPr>
              <w:t>,</w:t>
            </w:r>
            <w:r>
              <w:rPr>
                <w:rFonts w:cstheme="minorHAnsi"/>
                <w:sz w:val="20"/>
                <w:szCs w:val="20"/>
              </w:rPr>
              <w:t>2</w:t>
            </w:r>
            <w:r w:rsidRPr="001E6C62">
              <w:rPr>
                <w:rFonts w:cstheme="minorHAnsi"/>
                <w:sz w:val="20"/>
                <w:szCs w:val="20"/>
              </w:rPr>
              <w:t>00</w:t>
            </w:r>
          </w:p>
        </w:tc>
        <w:tc>
          <w:tcPr>
            <w:tcW w:w="420" w:type="pct"/>
            <w:tcBorders>
              <w:top w:val="nil"/>
              <w:left w:val="nil"/>
              <w:bottom w:val="single" w:sz="4" w:space="0" w:color="auto"/>
              <w:right w:val="single" w:sz="4" w:space="0" w:color="auto"/>
            </w:tcBorders>
          </w:tcPr>
          <w:p w14:paraId="0872F7F2" w14:textId="77777777" w:rsidR="001E5C66" w:rsidRPr="001E6C62" w:rsidRDefault="001E5C66" w:rsidP="00A27D8E">
            <w:pPr>
              <w:suppressAutoHyphens/>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3D9EB683" w14:textId="77777777" w:rsidR="001E5C66" w:rsidRPr="001E6C62" w:rsidRDefault="001E5C66" w:rsidP="00A27D8E">
            <w:pPr>
              <w:suppressAutoHyphens/>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0CCC90E4" w14:textId="23CF0EC0" w:rsidR="001E5C66" w:rsidRPr="001E6C62" w:rsidRDefault="001E5C66" w:rsidP="00A27D8E">
            <w:pPr>
              <w:suppressAutoHyphens/>
              <w:jc w:val="right"/>
              <w:rPr>
                <w:rFonts w:asciiTheme="majorBidi" w:hAnsiTheme="majorBidi" w:cstheme="majorBidi"/>
                <w:sz w:val="20"/>
                <w:szCs w:val="20"/>
                <w:lang w:eastAsia="en-CA"/>
              </w:rPr>
            </w:pPr>
            <w:r>
              <w:rPr>
                <w:rFonts w:cstheme="minorHAnsi"/>
                <w:sz w:val="20"/>
                <w:szCs w:val="20"/>
              </w:rPr>
              <w:t>9</w:t>
            </w:r>
            <w:r w:rsidRPr="001E6C62">
              <w:rPr>
                <w:rFonts w:cstheme="minorHAnsi"/>
                <w:sz w:val="20"/>
                <w:szCs w:val="20"/>
              </w:rPr>
              <w:t>,</w:t>
            </w:r>
            <w:r>
              <w:rPr>
                <w:rFonts w:cstheme="minorHAnsi"/>
                <w:sz w:val="20"/>
                <w:szCs w:val="20"/>
              </w:rPr>
              <w:t>10</w:t>
            </w:r>
            <w:r w:rsidRPr="001E6C62">
              <w:rPr>
                <w:rFonts w:cstheme="minorHAnsi"/>
                <w:sz w:val="20"/>
                <w:szCs w:val="20"/>
              </w:rPr>
              <w:t>0</w:t>
            </w:r>
          </w:p>
        </w:tc>
        <w:tc>
          <w:tcPr>
            <w:tcW w:w="420" w:type="pct"/>
            <w:tcBorders>
              <w:top w:val="nil"/>
              <w:left w:val="nil"/>
              <w:bottom w:val="single" w:sz="4" w:space="0" w:color="auto"/>
              <w:right w:val="single" w:sz="4" w:space="0" w:color="auto"/>
            </w:tcBorders>
          </w:tcPr>
          <w:p w14:paraId="1EDF3161" w14:textId="77777777" w:rsidR="001E5C66" w:rsidRPr="001E6C62" w:rsidRDefault="001E5C66" w:rsidP="00A27D8E">
            <w:pPr>
              <w:suppressAutoHyphens/>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737612B4" w14:textId="3F0F66DB" w:rsidR="001E5C66" w:rsidRPr="001E6C62" w:rsidRDefault="001E5C66" w:rsidP="00A27D8E">
            <w:pPr>
              <w:suppressAutoHyphens/>
              <w:jc w:val="right"/>
              <w:rPr>
                <w:rFonts w:asciiTheme="majorBidi" w:hAnsiTheme="majorBidi" w:cstheme="majorBidi"/>
                <w:sz w:val="20"/>
                <w:szCs w:val="20"/>
                <w:lang w:eastAsia="en-CA"/>
              </w:rPr>
            </w:pPr>
            <w:r w:rsidRPr="001E6C62">
              <w:rPr>
                <w:rFonts w:asciiTheme="majorBidi" w:hAnsiTheme="majorBidi" w:cstheme="majorBidi"/>
                <w:sz w:val="20"/>
                <w:szCs w:val="20"/>
              </w:rPr>
              <w:t>0</w:t>
            </w:r>
          </w:p>
        </w:tc>
        <w:tc>
          <w:tcPr>
            <w:tcW w:w="420" w:type="pct"/>
            <w:tcBorders>
              <w:top w:val="nil"/>
              <w:left w:val="nil"/>
              <w:bottom w:val="single" w:sz="4" w:space="0" w:color="auto"/>
              <w:right w:val="single" w:sz="4" w:space="0" w:color="auto"/>
            </w:tcBorders>
          </w:tcPr>
          <w:p w14:paraId="13B873A3" w14:textId="005A0FA4" w:rsidR="001E5C66" w:rsidRPr="001E6C62" w:rsidRDefault="001E5C66" w:rsidP="00A27D8E">
            <w:pPr>
              <w:suppressAutoHyphens/>
              <w:jc w:val="right"/>
              <w:rPr>
                <w:rFonts w:asciiTheme="majorBidi" w:hAnsiTheme="majorBidi" w:cstheme="majorBidi"/>
                <w:sz w:val="20"/>
                <w:szCs w:val="20"/>
                <w:lang w:eastAsia="en-CA"/>
              </w:rPr>
            </w:pPr>
            <w:r w:rsidRPr="001E6C62">
              <w:rPr>
                <w:rFonts w:cstheme="minorHAnsi"/>
                <w:sz w:val="20"/>
                <w:szCs w:val="20"/>
              </w:rPr>
              <w:t>2,</w:t>
            </w:r>
            <w:r>
              <w:rPr>
                <w:rFonts w:cstheme="minorHAnsi"/>
                <w:sz w:val="20"/>
                <w:szCs w:val="20"/>
              </w:rPr>
              <w:t>45</w:t>
            </w:r>
            <w:r w:rsidRPr="001E6C62">
              <w:rPr>
                <w:rFonts w:cstheme="minorHAnsi"/>
                <w:sz w:val="20"/>
                <w:szCs w:val="20"/>
              </w:rPr>
              <w:t>0</w:t>
            </w:r>
          </w:p>
        </w:tc>
        <w:tc>
          <w:tcPr>
            <w:tcW w:w="420" w:type="pct"/>
            <w:tcBorders>
              <w:top w:val="single" w:sz="4" w:space="0" w:color="auto"/>
              <w:left w:val="nil"/>
              <w:bottom w:val="single" w:sz="4" w:space="0" w:color="auto"/>
              <w:right w:val="single" w:sz="4" w:space="0" w:color="auto"/>
            </w:tcBorders>
            <w:shd w:val="clear" w:color="auto" w:fill="auto"/>
          </w:tcPr>
          <w:p w14:paraId="48CF885A" w14:textId="755D3812" w:rsidR="001E5C66" w:rsidRDefault="001E5C66" w:rsidP="00A27D8E">
            <w:pPr>
              <w:suppressAutoHyphens/>
              <w:jc w:val="right"/>
              <w:rPr>
                <w:rFonts w:asciiTheme="majorBidi" w:hAnsiTheme="majorBidi" w:cstheme="majorBidi"/>
                <w:sz w:val="20"/>
                <w:szCs w:val="20"/>
              </w:rPr>
            </w:pPr>
            <w:r w:rsidRPr="001E6C62">
              <w:rPr>
                <w:rFonts w:cstheme="minorHAnsi"/>
                <w:sz w:val="20"/>
                <w:szCs w:val="20"/>
              </w:rPr>
              <w:t>22,750</w:t>
            </w:r>
          </w:p>
        </w:tc>
      </w:tr>
      <w:tr w:rsidR="001E5C66" w:rsidRPr="000A4838" w14:paraId="2A1703BC"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1E5C66" w:rsidRPr="000A4838" w:rsidRDefault="001E5C66" w:rsidP="00A27D8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437" w:type="pct"/>
            <w:tcBorders>
              <w:top w:val="nil"/>
              <w:left w:val="nil"/>
              <w:bottom w:val="single" w:sz="4" w:space="0" w:color="auto"/>
              <w:right w:val="single" w:sz="4" w:space="0" w:color="auto"/>
            </w:tcBorders>
          </w:tcPr>
          <w:p w14:paraId="79504C42" w14:textId="77777777" w:rsidR="001E5C66" w:rsidRPr="000A4838" w:rsidRDefault="001E5C66" w:rsidP="00A27D8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420" w:type="pct"/>
            <w:tcBorders>
              <w:top w:val="nil"/>
              <w:left w:val="nil"/>
              <w:bottom w:val="single" w:sz="4" w:space="0" w:color="auto"/>
              <w:right w:val="single" w:sz="4" w:space="0" w:color="auto"/>
            </w:tcBorders>
          </w:tcPr>
          <w:p w14:paraId="188A70E5" w14:textId="1874E942" w:rsidR="001E5C66" w:rsidRPr="001E6C62" w:rsidRDefault="001E5C66" w:rsidP="00A27D8E">
            <w:pPr>
              <w:suppressAutoHyphens/>
              <w:jc w:val="right"/>
              <w:rPr>
                <w:rFonts w:asciiTheme="majorBidi" w:hAnsiTheme="majorBidi" w:cstheme="majorBidi"/>
                <w:sz w:val="20"/>
                <w:szCs w:val="20"/>
              </w:rPr>
            </w:pPr>
            <w:r w:rsidRPr="001E6C62">
              <w:rPr>
                <w:rFonts w:eastAsiaTheme="minorEastAsia" w:cstheme="minorHAnsi"/>
                <w:color w:val="000000" w:themeColor="text1"/>
                <w:sz w:val="20"/>
                <w:szCs w:val="20"/>
                <w:lang w:eastAsia="es-CO"/>
              </w:rPr>
              <w:t>1</w:t>
            </w:r>
            <w:r>
              <w:rPr>
                <w:rFonts w:eastAsiaTheme="minorEastAsia" w:cstheme="minorHAnsi"/>
                <w:color w:val="000000" w:themeColor="text1"/>
                <w:sz w:val="20"/>
                <w:szCs w:val="20"/>
                <w:lang w:eastAsia="es-CO"/>
              </w:rPr>
              <w:t>60</w:t>
            </w:r>
            <w:r w:rsidRPr="001E6C62">
              <w:rPr>
                <w:rFonts w:eastAsiaTheme="minorEastAsia" w:cstheme="minorHAnsi"/>
                <w:color w:val="000000" w:themeColor="text1"/>
                <w:sz w:val="20"/>
                <w:szCs w:val="20"/>
                <w:lang w:eastAsia="es-CO"/>
              </w:rPr>
              <w:t>,000</w:t>
            </w:r>
          </w:p>
        </w:tc>
        <w:tc>
          <w:tcPr>
            <w:tcW w:w="420" w:type="pct"/>
            <w:tcBorders>
              <w:top w:val="nil"/>
              <w:left w:val="nil"/>
              <w:bottom w:val="single" w:sz="4" w:space="0" w:color="auto"/>
              <w:right w:val="single" w:sz="4" w:space="0" w:color="auto"/>
            </w:tcBorders>
          </w:tcPr>
          <w:p w14:paraId="1219D0D8" w14:textId="3DD7A127" w:rsidR="001E5C66" w:rsidRPr="001E6C62" w:rsidRDefault="001E5C66" w:rsidP="00A27D8E">
            <w:pPr>
              <w:suppressAutoHyphens/>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036DA52C" w14:textId="77777777" w:rsidR="001E5C66" w:rsidRPr="001E6C62" w:rsidRDefault="001E5C66" w:rsidP="00A27D8E">
            <w:pPr>
              <w:suppressAutoHyphens/>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20662D07" w14:textId="0A98954E" w:rsidR="001E5C66" w:rsidRPr="001E6C62" w:rsidRDefault="001E5C66" w:rsidP="00A27D8E">
            <w:pPr>
              <w:suppressAutoHyphens/>
              <w:jc w:val="right"/>
              <w:rPr>
                <w:rFonts w:asciiTheme="majorBidi" w:hAnsiTheme="majorBidi" w:cstheme="majorBidi"/>
                <w:sz w:val="20"/>
                <w:szCs w:val="20"/>
              </w:rPr>
            </w:pPr>
            <w:r w:rsidRPr="001E6C62">
              <w:rPr>
                <w:rFonts w:cstheme="minorHAnsi"/>
                <w:sz w:val="20"/>
                <w:szCs w:val="20"/>
              </w:rPr>
              <w:t>1</w:t>
            </w:r>
            <w:r>
              <w:rPr>
                <w:rFonts w:cstheme="minorHAnsi"/>
                <w:sz w:val="20"/>
                <w:szCs w:val="20"/>
              </w:rPr>
              <w:t>30</w:t>
            </w:r>
            <w:r w:rsidRPr="001E6C62">
              <w:rPr>
                <w:rFonts w:cstheme="minorHAnsi"/>
                <w:sz w:val="20"/>
                <w:szCs w:val="20"/>
              </w:rPr>
              <w:t>,000</w:t>
            </w:r>
          </w:p>
        </w:tc>
        <w:tc>
          <w:tcPr>
            <w:tcW w:w="420" w:type="pct"/>
            <w:tcBorders>
              <w:top w:val="nil"/>
              <w:left w:val="nil"/>
              <w:bottom w:val="single" w:sz="4" w:space="0" w:color="auto"/>
              <w:right w:val="single" w:sz="4" w:space="0" w:color="auto"/>
            </w:tcBorders>
          </w:tcPr>
          <w:p w14:paraId="0ADA272F" w14:textId="144E306F" w:rsidR="001E5C66" w:rsidRPr="001E6C62" w:rsidRDefault="001E5C66" w:rsidP="00A27D8E">
            <w:pPr>
              <w:suppressAutoHyphens/>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6E1DEE0B" w14:textId="59469853" w:rsidR="001E5C66" w:rsidRPr="001E6C62" w:rsidRDefault="001E5C66" w:rsidP="00A27D8E">
            <w:pPr>
              <w:suppressAutoHyphens/>
              <w:jc w:val="right"/>
              <w:rPr>
                <w:rFonts w:asciiTheme="majorBidi" w:hAnsiTheme="majorBidi" w:cstheme="majorBidi"/>
                <w:sz w:val="20"/>
                <w:szCs w:val="20"/>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0D421023" w14:textId="74DB3D88" w:rsidR="001E5C66" w:rsidRPr="001E6C62" w:rsidRDefault="001E5C66" w:rsidP="00A27D8E">
            <w:pPr>
              <w:suppressAutoHyphens/>
              <w:jc w:val="right"/>
              <w:rPr>
                <w:rFonts w:asciiTheme="majorBidi" w:hAnsiTheme="majorBidi" w:cstheme="majorBidi"/>
                <w:sz w:val="20"/>
                <w:szCs w:val="20"/>
                <w:lang w:eastAsia="en-CA"/>
              </w:rPr>
            </w:pPr>
            <w:r w:rsidRPr="001E6C62">
              <w:rPr>
                <w:rFonts w:eastAsiaTheme="minorEastAsia" w:cstheme="minorHAnsi"/>
                <w:color w:val="000000" w:themeColor="text1"/>
                <w:sz w:val="20"/>
                <w:szCs w:val="20"/>
                <w:lang w:eastAsia="es-CO"/>
              </w:rPr>
              <w:t>3</w:t>
            </w:r>
            <w:r>
              <w:rPr>
                <w:rFonts w:eastAsiaTheme="minorEastAsia" w:cstheme="minorHAnsi"/>
                <w:color w:val="000000" w:themeColor="text1"/>
                <w:sz w:val="20"/>
                <w:szCs w:val="20"/>
                <w:lang w:eastAsia="es-CO"/>
              </w:rPr>
              <w:t>5</w:t>
            </w:r>
            <w:r w:rsidRPr="001E6C62">
              <w:rPr>
                <w:rFonts w:eastAsiaTheme="minorEastAsia" w:cstheme="minorHAnsi"/>
                <w:color w:val="000000" w:themeColor="text1"/>
                <w:sz w:val="20"/>
                <w:szCs w:val="20"/>
                <w:lang w:eastAsia="es-CO"/>
              </w:rPr>
              <w:t>,000</w:t>
            </w:r>
          </w:p>
        </w:tc>
        <w:tc>
          <w:tcPr>
            <w:tcW w:w="420" w:type="pct"/>
            <w:tcBorders>
              <w:top w:val="single" w:sz="4" w:space="0" w:color="auto"/>
              <w:left w:val="nil"/>
              <w:bottom w:val="single" w:sz="4" w:space="0" w:color="auto"/>
              <w:right w:val="single" w:sz="4" w:space="0" w:color="auto"/>
            </w:tcBorders>
            <w:shd w:val="clear" w:color="auto" w:fill="auto"/>
          </w:tcPr>
          <w:p w14:paraId="2E193DD8" w14:textId="143D09B2" w:rsidR="001E5C66" w:rsidRDefault="001E5C66" w:rsidP="00A27D8E">
            <w:pPr>
              <w:suppressAutoHyphens/>
              <w:jc w:val="right"/>
              <w:rPr>
                <w:rFonts w:asciiTheme="majorBidi" w:hAnsiTheme="majorBidi" w:cstheme="majorBidi"/>
                <w:sz w:val="20"/>
                <w:szCs w:val="20"/>
              </w:rPr>
            </w:pPr>
            <w:r w:rsidRPr="001E6C62">
              <w:rPr>
                <w:rFonts w:cstheme="minorHAnsi"/>
                <w:sz w:val="20"/>
                <w:szCs w:val="20"/>
              </w:rPr>
              <w:t>325,000</w:t>
            </w:r>
          </w:p>
        </w:tc>
      </w:tr>
      <w:tr w:rsidR="001E5C66" w:rsidRPr="000A4838" w14:paraId="18034316"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1E5C66" w:rsidRPr="000A4838" w:rsidRDefault="001E5C66" w:rsidP="00A27D8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437" w:type="pct"/>
            <w:tcBorders>
              <w:top w:val="nil"/>
              <w:left w:val="nil"/>
              <w:bottom w:val="single" w:sz="4" w:space="0" w:color="auto"/>
              <w:right w:val="single" w:sz="4" w:space="0" w:color="auto"/>
            </w:tcBorders>
          </w:tcPr>
          <w:p w14:paraId="52E11F05" w14:textId="77777777" w:rsidR="001E5C66" w:rsidRPr="000A4838" w:rsidRDefault="001E5C66" w:rsidP="00A27D8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420" w:type="pct"/>
            <w:tcBorders>
              <w:top w:val="nil"/>
              <w:left w:val="nil"/>
              <w:bottom w:val="single" w:sz="4" w:space="0" w:color="auto"/>
              <w:right w:val="single" w:sz="4" w:space="0" w:color="auto"/>
            </w:tcBorders>
          </w:tcPr>
          <w:p w14:paraId="216FE62C" w14:textId="34F9069F" w:rsidR="001E5C66" w:rsidRPr="001E6C62" w:rsidRDefault="001E5C66" w:rsidP="00A27D8E">
            <w:pPr>
              <w:suppressAutoHyphens/>
              <w:jc w:val="right"/>
              <w:rPr>
                <w:rFonts w:asciiTheme="majorBidi" w:hAnsiTheme="majorBidi" w:cstheme="majorBidi"/>
                <w:sz w:val="20"/>
                <w:szCs w:val="20"/>
              </w:rPr>
            </w:pPr>
            <w:r w:rsidRPr="001E6C62">
              <w:rPr>
                <w:rFonts w:cstheme="minorHAnsi"/>
                <w:sz w:val="20"/>
                <w:szCs w:val="20"/>
              </w:rPr>
              <w:t>1</w:t>
            </w:r>
            <w:r>
              <w:rPr>
                <w:rFonts w:cstheme="minorHAnsi"/>
                <w:sz w:val="20"/>
                <w:szCs w:val="20"/>
              </w:rPr>
              <w:t>1</w:t>
            </w:r>
            <w:r w:rsidRPr="001E6C62">
              <w:rPr>
                <w:rFonts w:cstheme="minorHAnsi"/>
                <w:sz w:val="20"/>
                <w:szCs w:val="20"/>
              </w:rPr>
              <w:t>,</w:t>
            </w:r>
            <w:r>
              <w:rPr>
                <w:rFonts w:cstheme="minorHAnsi"/>
                <w:sz w:val="20"/>
                <w:szCs w:val="20"/>
              </w:rPr>
              <w:t>2</w:t>
            </w:r>
            <w:r w:rsidRPr="001E6C62">
              <w:rPr>
                <w:rFonts w:cstheme="minorHAnsi"/>
                <w:sz w:val="20"/>
                <w:szCs w:val="20"/>
              </w:rPr>
              <w:t>00</w:t>
            </w:r>
          </w:p>
        </w:tc>
        <w:tc>
          <w:tcPr>
            <w:tcW w:w="420" w:type="pct"/>
            <w:tcBorders>
              <w:top w:val="nil"/>
              <w:left w:val="nil"/>
              <w:bottom w:val="single" w:sz="4" w:space="0" w:color="auto"/>
              <w:right w:val="single" w:sz="4" w:space="0" w:color="auto"/>
            </w:tcBorders>
          </w:tcPr>
          <w:p w14:paraId="5CDDFA47" w14:textId="77777777" w:rsidR="001E5C66" w:rsidRPr="001E6C62" w:rsidRDefault="001E5C66" w:rsidP="00A27D8E">
            <w:pPr>
              <w:suppressAutoHyphens/>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4AD75CE5" w14:textId="77777777" w:rsidR="001E5C66" w:rsidRPr="001E6C62" w:rsidRDefault="001E5C66" w:rsidP="00A27D8E">
            <w:pPr>
              <w:suppressAutoHyphens/>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431394A2" w14:textId="4ED6EB8D" w:rsidR="001E5C66" w:rsidRPr="001E6C62" w:rsidRDefault="001E5C66" w:rsidP="00A27D8E">
            <w:pPr>
              <w:suppressAutoHyphens/>
              <w:jc w:val="right"/>
              <w:rPr>
                <w:rFonts w:asciiTheme="majorBidi" w:hAnsiTheme="majorBidi" w:cstheme="majorBidi"/>
                <w:sz w:val="20"/>
                <w:szCs w:val="20"/>
              </w:rPr>
            </w:pPr>
            <w:r>
              <w:rPr>
                <w:rFonts w:cstheme="minorHAnsi"/>
                <w:sz w:val="20"/>
                <w:szCs w:val="20"/>
              </w:rPr>
              <w:t>9</w:t>
            </w:r>
            <w:r w:rsidRPr="001E6C62">
              <w:rPr>
                <w:rFonts w:cstheme="minorHAnsi"/>
                <w:sz w:val="20"/>
                <w:szCs w:val="20"/>
              </w:rPr>
              <w:t>,</w:t>
            </w:r>
            <w:r>
              <w:rPr>
                <w:rFonts w:cstheme="minorHAnsi"/>
                <w:sz w:val="20"/>
                <w:szCs w:val="20"/>
              </w:rPr>
              <w:t>10</w:t>
            </w:r>
            <w:r w:rsidRPr="001E6C62">
              <w:rPr>
                <w:rFonts w:cstheme="minorHAnsi"/>
                <w:sz w:val="20"/>
                <w:szCs w:val="20"/>
              </w:rPr>
              <w:t>0</w:t>
            </w:r>
          </w:p>
        </w:tc>
        <w:tc>
          <w:tcPr>
            <w:tcW w:w="420" w:type="pct"/>
            <w:tcBorders>
              <w:top w:val="nil"/>
              <w:left w:val="nil"/>
              <w:bottom w:val="single" w:sz="4" w:space="0" w:color="auto"/>
              <w:right w:val="single" w:sz="4" w:space="0" w:color="auto"/>
            </w:tcBorders>
          </w:tcPr>
          <w:p w14:paraId="6139E3B7" w14:textId="77777777" w:rsidR="001E5C66" w:rsidRPr="001E6C62" w:rsidRDefault="001E5C66" w:rsidP="00A27D8E">
            <w:pPr>
              <w:suppressAutoHyphens/>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04E1CDA8" w14:textId="53B5553F" w:rsidR="001E5C66" w:rsidRPr="001E6C62" w:rsidRDefault="001E5C66" w:rsidP="00A27D8E">
            <w:pPr>
              <w:suppressAutoHyphens/>
              <w:jc w:val="right"/>
              <w:rPr>
                <w:rFonts w:asciiTheme="majorBidi" w:hAnsiTheme="majorBidi" w:cstheme="majorBidi"/>
                <w:sz w:val="20"/>
                <w:szCs w:val="20"/>
              </w:rPr>
            </w:pPr>
            <w:r w:rsidRPr="001E6C62">
              <w:rPr>
                <w:rFonts w:asciiTheme="majorBidi" w:hAnsiTheme="majorBidi" w:cstheme="majorBidi"/>
                <w:sz w:val="20"/>
                <w:szCs w:val="20"/>
              </w:rPr>
              <w:t>0</w:t>
            </w:r>
          </w:p>
        </w:tc>
        <w:tc>
          <w:tcPr>
            <w:tcW w:w="420" w:type="pct"/>
            <w:tcBorders>
              <w:top w:val="nil"/>
              <w:left w:val="nil"/>
              <w:bottom w:val="single" w:sz="4" w:space="0" w:color="auto"/>
              <w:right w:val="single" w:sz="4" w:space="0" w:color="auto"/>
            </w:tcBorders>
          </w:tcPr>
          <w:p w14:paraId="659B6844" w14:textId="7A2197E0" w:rsidR="001E5C66" w:rsidRPr="001E6C62" w:rsidRDefault="001E5C66" w:rsidP="00A27D8E">
            <w:pPr>
              <w:suppressAutoHyphens/>
              <w:jc w:val="right"/>
              <w:rPr>
                <w:rFonts w:asciiTheme="majorBidi" w:hAnsiTheme="majorBidi" w:cstheme="majorBidi"/>
                <w:sz w:val="20"/>
                <w:szCs w:val="20"/>
                <w:lang w:eastAsia="en-CA"/>
              </w:rPr>
            </w:pPr>
            <w:r w:rsidRPr="001E6C62">
              <w:rPr>
                <w:rFonts w:cstheme="minorHAnsi"/>
                <w:sz w:val="20"/>
                <w:szCs w:val="20"/>
              </w:rPr>
              <w:t>2,</w:t>
            </w:r>
            <w:r>
              <w:rPr>
                <w:rFonts w:cstheme="minorHAnsi"/>
                <w:sz w:val="20"/>
                <w:szCs w:val="20"/>
              </w:rPr>
              <w:t>45</w:t>
            </w:r>
            <w:r w:rsidRPr="001E6C62">
              <w:rPr>
                <w:rFonts w:cstheme="minorHAnsi"/>
                <w:sz w:val="20"/>
                <w:szCs w:val="20"/>
              </w:rPr>
              <w:t>0</w:t>
            </w:r>
          </w:p>
        </w:tc>
        <w:tc>
          <w:tcPr>
            <w:tcW w:w="420" w:type="pct"/>
            <w:tcBorders>
              <w:top w:val="single" w:sz="4" w:space="0" w:color="auto"/>
              <w:left w:val="nil"/>
              <w:bottom w:val="single" w:sz="4" w:space="0" w:color="auto"/>
              <w:right w:val="single" w:sz="4" w:space="0" w:color="auto"/>
            </w:tcBorders>
            <w:shd w:val="clear" w:color="auto" w:fill="auto"/>
          </w:tcPr>
          <w:p w14:paraId="718C6640" w14:textId="04A9AE96" w:rsidR="001E5C66" w:rsidRDefault="001E5C66" w:rsidP="00A27D8E">
            <w:pPr>
              <w:suppressAutoHyphens/>
              <w:jc w:val="right"/>
              <w:rPr>
                <w:rFonts w:asciiTheme="majorBidi" w:hAnsiTheme="majorBidi" w:cstheme="majorBidi"/>
                <w:sz w:val="20"/>
                <w:szCs w:val="20"/>
              </w:rPr>
            </w:pPr>
            <w:r w:rsidRPr="001E6C62">
              <w:rPr>
                <w:rFonts w:cstheme="minorHAnsi"/>
                <w:sz w:val="20"/>
                <w:szCs w:val="20"/>
              </w:rPr>
              <w:t>22,750</w:t>
            </w:r>
          </w:p>
        </w:tc>
      </w:tr>
      <w:tr w:rsidR="001E5C66" w:rsidRPr="000A4838" w14:paraId="61396E43"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1E5C66" w:rsidRPr="000A4838" w:rsidRDefault="001E5C66" w:rsidP="00A27D8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437" w:type="pct"/>
            <w:tcBorders>
              <w:top w:val="nil"/>
              <w:left w:val="nil"/>
              <w:bottom w:val="single" w:sz="4" w:space="0" w:color="auto"/>
              <w:right w:val="single" w:sz="4" w:space="0" w:color="auto"/>
            </w:tcBorders>
            <w:hideMark/>
          </w:tcPr>
          <w:p w14:paraId="12F9A6CC" w14:textId="24937DAD" w:rsidR="001E5C66" w:rsidRPr="000A4838" w:rsidRDefault="001E5C66" w:rsidP="00A27D8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420" w:type="pct"/>
            <w:tcBorders>
              <w:top w:val="nil"/>
              <w:left w:val="nil"/>
              <w:bottom w:val="single" w:sz="4" w:space="0" w:color="auto"/>
              <w:right w:val="single" w:sz="4" w:space="0" w:color="auto"/>
            </w:tcBorders>
          </w:tcPr>
          <w:p w14:paraId="0E80AE43" w14:textId="4D533824" w:rsidR="001E5C66" w:rsidRPr="001E6C62" w:rsidRDefault="001E5C66" w:rsidP="00A27D8E">
            <w:pPr>
              <w:suppressAutoHyphens/>
              <w:jc w:val="right"/>
              <w:rPr>
                <w:rFonts w:asciiTheme="majorBidi" w:hAnsiTheme="majorBidi" w:cstheme="majorBidi"/>
                <w:sz w:val="20"/>
                <w:szCs w:val="20"/>
                <w:lang w:eastAsia="en-CA"/>
              </w:rPr>
            </w:pPr>
            <w:r w:rsidRPr="001E6C62">
              <w:rPr>
                <w:rFonts w:cstheme="minorHAnsi"/>
                <w:sz w:val="20"/>
                <w:szCs w:val="20"/>
              </w:rPr>
              <w:t>1</w:t>
            </w:r>
            <w:r>
              <w:rPr>
                <w:rFonts w:cstheme="minorHAnsi"/>
                <w:sz w:val="20"/>
                <w:szCs w:val="20"/>
              </w:rPr>
              <w:t>71</w:t>
            </w:r>
            <w:r w:rsidRPr="001E6C62">
              <w:rPr>
                <w:rFonts w:cstheme="minorHAnsi"/>
                <w:sz w:val="20"/>
                <w:szCs w:val="20"/>
              </w:rPr>
              <w:t>,</w:t>
            </w:r>
            <w:r>
              <w:rPr>
                <w:rFonts w:cstheme="minorHAnsi"/>
                <w:sz w:val="20"/>
                <w:szCs w:val="20"/>
              </w:rPr>
              <w:t>2</w:t>
            </w:r>
            <w:r w:rsidRPr="001E6C62">
              <w:rPr>
                <w:rFonts w:cstheme="minorHAnsi"/>
                <w:sz w:val="20"/>
                <w:szCs w:val="20"/>
              </w:rPr>
              <w:t>00</w:t>
            </w:r>
          </w:p>
        </w:tc>
        <w:tc>
          <w:tcPr>
            <w:tcW w:w="420" w:type="pct"/>
            <w:tcBorders>
              <w:top w:val="nil"/>
              <w:left w:val="nil"/>
              <w:bottom w:val="single" w:sz="4" w:space="0" w:color="auto"/>
              <w:right w:val="single" w:sz="4" w:space="0" w:color="auto"/>
            </w:tcBorders>
          </w:tcPr>
          <w:p w14:paraId="79AA051F" w14:textId="77777777" w:rsidR="001E5C66" w:rsidRPr="001E6C62" w:rsidRDefault="001E5C66" w:rsidP="00A27D8E">
            <w:pPr>
              <w:suppressAutoHyphens/>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0A936CBA" w14:textId="77777777" w:rsidR="001E5C66" w:rsidRPr="001E6C62" w:rsidRDefault="001E5C66" w:rsidP="00A27D8E">
            <w:pPr>
              <w:suppressAutoHyphens/>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54BED5CA" w14:textId="15961F7F" w:rsidR="001E5C66" w:rsidRPr="001E6C62" w:rsidRDefault="001E5C66" w:rsidP="00A27D8E">
            <w:pPr>
              <w:suppressAutoHyphens/>
              <w:jc w:val="right"/>
              <w:rPr>
                <w:rFonts w:asciiTheme="majorBidi" w:hAnsiTheme="majorBidi" w:cstheme="majorBidi"/>
                <w:sz w:val="20"/>
                <w:szCs w:val="20"/>
                <w:lang w:eastAsia="en-CA"/>
              </w:rPr>
            </w:pPr>
            <w:r w:rsidRPr="001E6C62">
              <w:rPr>
                <w:rFonts w:cstheme="minorHAnsi"/>
                <w:sz w:val="20"/>
                <w:szCs w:val="20"/>
              </w:rPr>
              <w:t>1</w:t>
            </w:r>
            <w:r>
              <w:rPr>
                <w:rFonts w:cstheme="minorHAnsi"/>
                <w:sz w:val="20"/>
                <w:szCs w:val="20"/>
              </w:rPr>
              <w:t>39</w:t>
            </w:r>
            <w:r w:rsidRPr="001E6C62">
              <w:rPr>
                <w:rFonts w:cstheme="minorHAnsi"/>
                <w:sz w:val="20"/>
                <w:szCs w:val="20"/>
              </w:rPr>
              <w:t>,</w:t>
            </w:r>
            <w:r>
              <w:rPr>
                <w:rFonts w:cstheme="minorHAnsi"/>
                <w:sz w:val="20"/>
                <w:szCs w:val="20"/>
              </w:rPr>
              <w:t>10</w:t>
            </w:r>
            <w:r w:rsidRPr="001E6C62">
              <w:rPr>
                <w:rFonts w:cstheme="minorHAnsi"/>
                <w:sz w:val="20"/>
                <w:szCs w:val="20"/>
              </w:rPr>
              <w:t>0</w:t>
            </w:r>
          </w:p>
        </w:tc>
        <w:tc>
          <w:tcPr>
            <w:tcW w:w="420" w:type="pct"/>
            <w:tcBorders>
              <w:top w:val="nil"/>
              <w:left w:val="nil"/>
              <w:bottom w:val="single" w:sz="4" w:space="0" w:color="auto"/>
              <w:right w:val="single" w:sz="4" w:space="0" w:color="auto"/>
            </w:tcBorders>
          </w:tcPr>
          <w:p w14:paraId="381C8565" w14:textId="77777777" w:rsidR="001E5C66" w:rsidRPr="001E6C62" w:rsidRDefault="001E5C66" w:rsidP="00A27D8E">
            <w:pPr>
              <w:suppressAutoHyphens/>
              <w:jc w:val="right"/>
              <w:rPr>
                <w:rFonts w:asciiTheme="majorBidi" w:hAnsiTheme="majorBidi" w:cstheme="majorBidi"/>
                <w:sz w:val="20"/>
                <w:szCs w:val="20"/>
                <w:lang w:eastAsia="en-CA"/>
              </w:rPr>
            </w:pPr>
            <w:r w:rsidRPr="001E6C62">
              <w:rPr>
                <w:rFonts w:asciiTheme="majorBidi" w:hAnsiTheme="majorBidi" w:cstheme="majorBidi"/>
                <w:sz w:val="20"/>
                <w:szCs w:val="20"/>
                <w:lang w:eastAsia="en-CA"/>
              </w:rPr>
              <w:t>0</w:t>
            </w:r>
          </w:p>
        </w:tc>
        <w:tc>
          <w:tcPr>
            <w:tcW w:w="420" w:type="pct"/>
            <w:tcBorders>
              <w:top w:val="nil"/>
              <w:left w:val="nil"/>
              <w:bottom w:val="single" w:sz="4" w:space="0" w:color="auto"/>
              <w:right w:val="single" w:sz="4" w:space="0" w:color="auto"/>
            </w:tcBorders>
          </w:tcPr>
          <w:p w14:paraId="39363375" w14:textId="44F9B4C5" w:rsidR="001E5C66" w:rsidRPr="001E6C62" w:rsidRDefault="001E5C66" w:rsidP="00A27D8E">
            <w:pPr>
              <w:suppressAutoHyphens/>
              <w:jc w:val="right"/>
              <w:rPr>
                <w:rFonts w:asciiTheme="majorBidi" w:hAnsiTheme="majorBidi" w:cstheme="majorBidi"/>
                <w:sz w:val="20"/>
                <w:szCs w:val="20"/>
                <w:lang w:eastAsia="en-CA"/>
              </w:rPr>
            </w:pPr>
            <w:r w:rsidRPr="001E6C62">
              <w:rPr>
                <w:rFonts w:asciiTheme="majorBidi" w:hAnsiTheme="majorBidi" w:cstheme="majorBidi"/>
                <w:sz w:val="20"/>
                <w:szCs w:val="20"/>
              </w:rPr>
              <w:t>0</w:t>
            </w:r>
          </w:p>
        </w:tc>
        <w:tc>
          <w:tcPr>
            <w:tcW w:w="420" w:type="pct"/>
            <w:tcBorders>
              <w:top w:val="nil"/>
              <w:left w:val="nil"/>
              <w:bottom w:val="single" w:sz="4" w:space="0" w:color="auto"/>
              <w:right w:val="single" w:sz="4" w:space="0" w:color="auto"/>
            </w:tcBorders>
          </w:tcPr>
          <w:p w14:paraId="6F60D915" w14:textId="12C26B49" w:rsidR="001E5C66" w:rsidRPr="001E6C62" w:rsidRDefault="001E5C66" w:rsidP="00A27D8E">
            <w:pPr>
              <w:suppressAutoHyphens/>
              <w:jc w:val="right"/>
              <w:rPr>
                <w:rFonts w:asciiTheme="majorBidi" w:hAnsiTheme="majorBidi" w:cstheme="majorBidi"/>
                <w:sz w:val="20"/>
                <w:szCs w:val="20"/>
                <w:lang w:eastAsia="en-CA"/>
              </w:rPr>
            </w:pPr>
            <w:r w:rsidRPr="001E6C62">
              <w:rPr>
                <w:rFonts w:cstheme="minorHAnsi"/>
                <w:sz w:val="20"/>
                <w:szCs w:val="20"/>
              </w:rPr>
              <w:t>3</w:t>
            </w:r>
            <w:r>
              <w:rPr>
                <w:rFonts w:cstheme="minorHAnsi"/>
                <w:sz w:val="20"/>
                <w:szCs w:val="20"/>
              </w:rPr>
              <w:t>7</w:t>
            </w:r>
            <w:r w:rsidRPr="001E6C62">
              <w:rPr>
                <w:rFonts w:cstheme="minorHAnsi"/>
                <w:sz w:val="20"/>
                <w:szCs w:val="20"/>
              </w:rPr>
              <w:t>,</w:t>
            </w:r>
            <w:r>
              <w:rPr>
                <w:rFonts w:cstheme="minorHAnsi"/>
                <w:sz w:val="20"/>
                <w:szCs w:val="20"/>
              </w:rPr>
              <w:t>45</w:t>
            </w:r>
            <w:r w:rsidRPr="001E6C62">
              <w:rPr>
                <w:rFonts w:cstheme="minorHAnsi"/>
                <w:sz w:val="20"/>
                <w:szCs w:val="20"/>
              </w:rPr>
              <w:t>0</w:t>
            </w:r>
          </w:p>
        </w:tc>
        <w:tc>
          <w:tcPr>
            <w:tcW w:w="420" w:type="pct"/>
            <w:tcBorders>
              <w:top w:val="single" w:sz="4" w:space="0" w:color="auto"/>
              <w:left w:val="nil"/>
              <w:bottom w:val="single" w:sz="4" w:space="0" w:color="auto"/>
              <w:right w:val="single" w:sz="4" w:space="0" w:color="auto"/>
            </w:tcBorders>
            <w:shd w:val="clear" w:color="auto" w:fill="auto"/>
          </w:tcPr>
          <w:p w14:paraId="4C93CE47" w14:textId="7C9B5774" w:rsidR="001E5C66" w:rsidRDefault="001E5C66" w:rsidP="00A27D8E">
            <w:pPr>
              <w:suppressAutoHyphens/>
              <w:jc w:val="right"/>
              <w:rPr>
                <w:rFonts w:asciiTheme="majorBidi" w:hAnsiTheme="majorBidi" w:cstheme="majorBidi"/>
                <w:sz w:val="20"/>
                <w:szCs w:val="20"/>
                <w:lang w:eastAsia="en-CA"/>
              </w:rPr>
            </w:pPr>
            <w:r w:rsidRPr="001E6C62">
              <w:rPr>
                <w:rFonts w:cstheme="minorHAnsi"/>
                <w:sz w:val="20"/>
                <w:szCs w:val="20"/>
              </w:rPr>
              <w:t>347,750</w:t>
            </w:r>
          </w:p>
        </w:tc>
      </w:tr>
    </w:tbl>
    <w:p w14:paraId="2A249EDF" w14:textId="773486EC" w:rsidR="008A6D4B" w:rsidRPr="000A4838" w:rsidRDefault="008A6D4B" w:rsidP="00A27D8E">
      <w:pPr>
        <w:tabs>
          <w:tab w:val="left" w:pos="1097"/>
          <w:tab w:val="left" w:pos="2098"/>
          <w:tab w:val="left" w:pos="3099"/>
          <w:tab w:val="left" w:pos="4100"/>
          <w:tab w:val="left" w:pos="5251"/>
          <w:tab w:val="left" w:pos="6318"/>
        </w:tabs>
        <w:suppressAutoHyphens/>
        <w:spacing w:before="240" w:after="40"/>
        <w:jc w:val="left"/>
        <w:rPr>
          <w:b/>
          <w:bCs/>
          <w:lang w:eastAsia="en-CA"/>
        </w:rPr>
      </w:pPr>
      <w:r w:rsidRPr="000A4838">
        <w:rPr>
          <w:b/>
          <w:bCs/>
          <w:lang w:eastAsia="en-CA"/>
        </w:rPr>
        <w:t xml:space="preserve">HCFC phase-out management plan </w:t>
      </w:r>
      <w:r w:rsidRPr="00E21C8B">
        <w:rPr>
          <w:b/>
          <w:bCs/>
          <w:lang w:eastAsia="en-CA"/>
        </w:rPr>
        <w:t>(stage</w:t>
      </w:r>
      <w:r w:rsidR="00E21C8B" w:rsidRPr="00E21C8B">
        <w:rPr>
          <w:b/>
          <w:bCs/>
          <w:lang w:eastAsia="en-CA"/>
        </w:rPr>
        <w:t xml:space="preserve"> </w:t>
      </w:r>
      <w:r w:rsidRPr="00E21C8B">
        <w:rPr>
          <w:b/>
          <w:bCs/>
          <w:lang w:eastAsia="en-CA"/>
        </w:rPr>
        <w:t>II</w:t>
      </w:r>
      <w:r w:rsidR="00E21C8B" w:rsidRPr="00E21C8B">
        <w:rPr>
          <w:b/>
          <w:bCs/>
          <w:lang w:eastAsia="en-CA"/>
        </w:rPr>
        <w:t>)</w:t>
      </w:r>
    </w:p>
    <w:tbl>
      <w:tblPr>
        <w:tblW w:w="5000" w:type="pct"/>
        <w:tblLook w:val="04A0" w:firstRow="1" w:lastRow="0" w:firstColumn="1" w:lastColumn="0" w:noHBand="0" w:noVBand="1"/>
      </w:tblPr>
      <w:tblGrid>
        <w:gridCol w:w="539"/>
        <w:gridCol w:w="4138"/>
        <w:gridCol w:w="1064"/>
        <w:gridCol w:w="1064"/>
        <w:gridCol w:w="1063"/>
        <w:gridCol w:w="1063"/>
        <w:gridCol w:w="1063"/>
        <w:gridCol w:w="1063"/>
        <w:gridCol w:w="1063"/>
        <w:gridCol w:w="1063"/>
        <w:gridCol w:w="1063"/>
      </w:tblGrid>
      <w:tr w:rsidR="00E21C8B" w:rsidRPr="000A4838" w14:paraId="4A090357" w14:textId="77777777" w:rsidTr="003C6D6E">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451" w:type="pct"/>
            <w:tcBorders>
              <w:top w:val="single" w:sz="4" w:space="0" w:color="auto"/>
              <w:left w:val="nil"/>
              <w:bottom w:val="single" w:sz="4" w:space="0" w:color="auto"/>
              <w:right w:val="single" w:sz="4" w:space="0" w:color="auto"/>
            </w:tcBorders>
            <w:vAlign w:val="center"/>
            <w:hideMark/>
          </w:tcPr>
          <w:p w14:paraId="57A5DF75"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373" w:type="pct"/>
            <w:tcBorders>
              <w:top w:val="single" w:sz="4" w:space="0" w:color="auto"/>
              <w:left w:val="nil"/>
              <w:bottom w:val="single" w:sz="4" w:space="0" w:color="auto"/>
              <w:right w:val="single" w:sz="4" w:space="0" w:color="auto"/>
            </w:tcBorders>
            <w:vAlign w:val="center"/>
            <w:hideMark/>
          </w:tcPr>
          <w:p w14:paraId="117A6798"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373" w:type="pct"/>
            <w:tcBorders>
              <w:top w:val="single" w:sz="4" w:space="0" w:color="auto"/>
              <w:left w:val="nil"/>
              <w:bottom w:val="single" w:sz="4" w:space="0" w:color="auto"/>
              <w:right w:val="single" w:sz="4" w:space="0" w:color="auto"/>
            </w:tcBorders>
            <w:vAlign w:val="center"/>
            <w:hideMark/>
          </w:tcPr>
          <w:p w14:paraId="1FE4EEC3"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73" w:type="pct"/>
            <w:tcBorders>
              <w:top w:val="single" w:sz="4" w:space="0" w:color="auto"/>
              <w:left w:val="nil"/>
              <w:bottom w:val="single" w:sz="4" w:space="0" w:color="auto"/>
              <w:right w:val="single" w:sz="4" w:space="0" w:color="auto"/>
            </w:tcBorders>
            <w:vAlign w:val="center"/>
            <w:hideMark/>
          </w:tcPr>
          <w:p w14:paraId="2CA87FB0"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73" w:type="pct"/>
            <w:tcBorders>
              <w:top w:val="single" w:sz="4" w:space="0" w:color="auto"/>
              <w:left w:val="nil"/>
              <w:bottom w:val="single" w:sz="4" w:space="0" w:color="auto"/>
              <w:right w:val="single" w:sz="4" w:space="0" w:color="auto"/>
            </w:tcBorders>
            <w:vAlign w:val="center"/>
            <w:hideMark/>
          </w:tcPr>
          <w:p w14:paraId="57375C67"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73" w:type="pct"/>
            <w:tcBorders>
              <w:top w:val="single" w:sz="4" w:space="0" w:color="auto"/>
              <w:left w:val="nil"/>
              <w:bottom w:val="single" w:sz="4" w:space="0" w:color="auto"/>
              <w:right w:val="single" w:sz="4" w:space="0" w:color="auto"/>
            </w:tcBorders>
            <w:vAlign w:val="center"/>
            <w:hideMark/>
          </w:tcPr>
          <w:p w14:paraId="01E0B09E"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73" w:type="pct"/>
            <w:tcBorders>
              <w:top w:val="single" w:sz="4" w:space="0" w:color="auto"/>
              <w:left w:val="nil"/>
              <w:bottom w:val="single" w:sz="4" w:space="0" w:color="auto"/>
              <w:right w:val="single" w:sz="4" w:space="0" w:color="auto"/>
            </w:tcBorders>
            <w:vAlign w:val="center"/>
            <w:hideMark/>
          </w:tcPr>
          <w:p w14:paraId="23E43EAB"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73" w:type="pct"/>
            <w:tcBorders>
              <w:top w:val="single" w:sz="4" w:space="0" w:color="auto"/>
              <w:left w:val="nil"/>
              <w:bottom w:val="single" w:sz="4" w:space="0" w:color="auto"/>
              <w:right w:val="single" w:sz="4" w:space="0" w:color="auto"/>
            </w:tcBorders>
            <w:vAlign w:val="center"/>
            <w:hideMark/>
          </w:tcPr>
          <w:p w14:paraId="0644F27B"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73" w:type="pct"/>
            <w:tcBorders>
              <w:top w:val="single" w:sz="4" w:space="0" w:color="auto"/>
              <w:left w:val="nil"/>
              <w:bottom w:val="single" w:sz="4" w:space="0" w:color="auto"/>
              <w:right w:val="single" w:sz="4" w:space="0" w:color="auto"/>
            </w:tcBorders>
            <w:vAlign w:val="center"/>
            <w:hideMark/>
          </w:tcPr>
          <w:p w14:paraId="1E170053"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73" w:type="pct"/>
            <w:tcBorders>
              <w:top w:val="single" w:sz="4" w:space="0" w:color="auto"/>
              <w:left w:val="nil"/>
              <w:bottom w:val="single" w:sz="4" w:space="0" w:color="auto"/>
              <w:right w:val="single" w:sz="4" w:space="0" w:color="auto"/>
            </w:tcBorders>
            <w:vAlign w:val="center"/>
            <w:hideMark/>
          </w:tcPr>
          <w:p w14:paraId="737426FF"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E21C8B" w:rsidRPr="000A4838" w14:paraId="1644C549"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77777777" w:rsidR="00E21C8B" w:rsidRPr="000A4838" w:rsidRDefault="00E21C8B" w:rsidP="00E21C8B">
            <w:pPr>
              <w:suppressAutoHyphens/>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451" w:type="pct"/>
            <w:tcBorders>
              <w:top w:val="nil"/>
              <w:left w:val="nil"/>
              <w:bottom w:val="single" w:sz="4" w:space="0" w:color="auto"/>
              <w:right w:val="single" w:sz="4" w:space="0" w:color="auto"/>
            </w:tcBorders>
            <w:hideMark/>
          </w:tcPr>
          <w:p w14:paraId="5167AEBD" w14:textId="5C95761F" w:rsidR="00E21C8B" w:rsidRPr="000A4838" w:rsidRDefault="00E21C8B" w:rsidP="00E21C8B">
            <w:pPr>
              <w:suppressAutoHyphens/>
              <w:ind w:right="-106"/>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Montreal Protocol reduction schedule of Annex 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73" w:type="pct"/>
            <w:tcBorders>
              <w:top w:val="nil"/>
              <w:left w:val="nil"/>
              <w:bottom w:val="single" w:sz="4" w:space="0" w:color="auto"/>
              <w:right w:val="single" w:sz="4" w:space="0" w:color="auto"/>
            </w:tcBorders>
          </w:tcPr>
          <w:p w14:paraId="11A771A3" w14:textId="18DCE26A" w:rsidR="00E21C8B" w:rsidRPr="00E21C8B" w:rsidRDefault="00E21C8B" w:rsidP="00E21C8B">
            <w:pPr>
              <w:suppressAutoHyphens/>
              <w:ind w:left="-115" w:right="41"/>
              <w:jc w:val="right"/>
              <w:rPr>
                <w:rFonts w:asciiTheme="majorBidi" w:hAnsiTheme="majorBidi" w:cstheme="majorBidi"/>
                <w:sz w:val="20"/>
                <w:szCs w:val="20"/>
                <w:highlight w:val="cyan"/>
                <w:lang w:eastAsia="en-CA"/>
              </w:rPr>
            </w:pPr>
            <w:r w:rsidRPr="00E21C8B">
              <w:rPr>
                <w:sz w:val="20"/>
                <w:szCs w:val="20"/>
              </w:rPr>
              <w:t>10.97</w:t>
            </w:r>
          </w:p>
        </w:tc>
        <w:tc>
          <w:tcPr>
            <w:tcW w:w="373" w:type="pct"/>
            <w:tcBorders>
              <w:top w:val="nil"/>
              <w:left w:val="nil"/>
              <w:bottom w:val="single" w:sz="4" w:space="0" w:color="auto"/>
              <w:right w:val="single" w:sz="4" w:space="0" w:color="auto"/>
            </w:tcBorders>
          </w:tcPr>
          <w:p w14:paraId="5FBF400C" w14:textId="6CE6CC87" w:rsidR="00E21C8B" w:rsidRPr="00E21C8B" w:rsidRDefault="00E21C8B" w:rsidP="00E21C8B">
            <w:pPr>
              <w:suppressAutoHyphens/>
              <w:ind w:left="-115" w:right="1"/>
              <w:jc w:val="right"/>
              <w:rPr>
                <w:rFonts w:asciiTheme="majorBidi" w:hAnsiTheme="majorBidi" w:cstheme="majorBidi"/>
                <w:sz w:val="20"/>
                <w:szCs w:val="20"/>
                <w:lang w:eastAsia="en-CA"/>
              </w:rPr>
            </w:pPr>
            <w:r w:rsidRPr="00E21C8B">
              <w:rPr>
                <w:sz w:val="20"/>
                <w:szCs w:val="20"/>
              </w:rPr>
              <w:t>10.97</w:t>
            </w:r>
          </w:p>
        </w:tc>
        <w:tc>
          <w:tcPr>
            <w:tcW w:w="373" w:type="pct"/>
            <w:tcBorders>
              <w:top w:val="nil"/>
              <w:left w:val="nil"/>
              <w:bottom w:val="single" w:sz="4" w:space="0" w:color="auto"/>
              <w:right w:val="single" w:sz="4" w:space="0" w:color="auto"/>
            </w:tcBorders>
          </w:tcPr>
          <w:p w14:paraId="4708F14A" w14:textId="6D4156F1"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5.49</w:t>
            </w:r>
          </w:p>
        </w:tc>
        <w:tc>
          <w:tcPr>
            <w:tcW w:w="373" w:type="pct"/>
            <w:tcBorders>
              <w:top w:val="nil"/>
              <w:left w:val="nil"/>
              <w:bottom w:val="single" w:sz="4" w:space="0" w:color="auto"/>
              <w:right w:val="single" w:sz="4" w:space="0" w:color="auto"/>
            </w:tcBorders>
          </w:tcPr>
          <w:p w14:paraId="3D1D710F" w14:textId="7EB15E26"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5.49</w:t>
            </w:r>
          </w:p>
        </w:tc>
        <w:tc>
          <w:tcPr>
            <w:tcW w:w="373" w:type="pct"/>
            <w:tcBorders>
              <w:top w:val="nil"/>
              <w:left w:val="nil"/>
              <w:bottom w:val="single" w:sz="4" w:space="0" w:color="auto"/>
              <w:right w:val="single" w:sz="4" w:space="0" w:color="auto"/>
            </w:tcBorders>
          </w:tcPr>
          <w:p w14:paraId="2D8729BD" w14:textId="7575C8B8"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5.49</w:t>
            </w:r>
          </w:p>
        </w:tc>
        <w:tc>
          <w:tcPr>
            <w:tcW w:w="373" w:type="pct"/>
            <w:tcBorders>
              <w:top w:val="nil"/>
              <w:left w:val="nil"/>
              <w:bottom w:val="single" w:sz="4" w:space="0" w:color="auto"/>
              <w:right w:val="single" w:sz="4" w:space="0" w:color="auto"/>
            </w:tcBorders>
          </w:tcPr>
          <w:p w14:paraId="3558F09B" w14:textId="42A230DB" w:rsidR="00E21C8B" w:rsidRPr="00E21C8B" w:rsidRDefault="00E21C8B" w:rsidP="00E21C8B">
            <w:pPr>
              <w:suppressAutoHyphens/>
              <w:ind w:left="-115" w:right="-33"/>
              <w:jc w:val="right"/>
              <w:rPr>
                <w:rFonts w:asciiTheme="majorBidi" w:hAnsiTheme="majorBidi" w:cstheme="majorBidi"/>
                <w:sz w:val="20"/>
                <w:szCs w:val="20"/>
                <w:lang w:eastAsia="en-CA"/>
              </w:rPr>
            </w:pPr>
            <w:r w:rsidRPr="00E21C8B">
              <w:rPr>
                <w:sz w:val="20"/>
                <w:szCs w:val="20"/>
              </w:rPr>
              <w:t>5.49</w:t>
            </w:r>
          </w:p>
        </w:tc>
        <w:tc>
          <w:tcPr>
            <w:tcW w:w="373" w:type="pct"/>
            <w:tcBorders>
              <w:top w:val="nil"/>
              <w:left w:val="nil"/>
              <w:bottom w:val="single" w:sz="4" w:space="0" w:color="auto"/>
              <w:right w:val="single" w:sz="4" w:space="0" w:color="auto"/>
            </w:tcBorders>
          </w:tcPr>
          <w:p w14:paraId="301345F2" w14:textId="45E99EA0" w:rsidR="00E21C8B" w:rsidRPr="00E21C8B" w:rsidRDefault="00E21C8B" w:rsidP="00E21C8B">
            <w:pPr>
              <w:suppressAutoHyphens/>
              <w:ind w:left="-349"/>
              <w:jc w:val="right"/>
              <w:rPr>
                <w:rFonts w:asciiTheme="majorBidi" w:hAnsiTheme="majorBidi" w:cstheme="majorBidi"/>
                <w:sz w:val="20"/>
                <w:szCs w:val="20"/>
                <w:lang w:eastAsia="en-CA"/>
              </w:rPr>
            </w:pPr>
            <w:r w:rsidRPr="00E21C8B">
              <w:rPr>
                <w:sz w:val="20"/>
                <w:szCs w:val="20"/>
              </w:rPr>
              <w:t>5.49</w:t>
            </w:r>
          </w:p>
        </w:tc>
        <w:tc>
          <w:tcPr>
            <w:tcW w:w="373" w:type="pct"/>
            <w:tcBorders>
              <w:top w:val="nil"/>
              <w:left w:val="nil"/>
              <w:bottom w:val="single" w:sz="4" w:space="0" w:color="auto"/>
              <w:right w:val="single" w:sz="4" w:space="0" w:color="auto"/>
            </w:tcBorders>
            <w:shd w:val="clear" w:color="auto" w:fill="FFFFFF" w:themeFill="background1"/>
          </w:tcPr>
          <w:p w14:paraId="6E6F345F" w14:textId="3595C7BF" w:rsidR="00E21C8B" w:rsidRPr="00E21C8B" w:rsidRDefault="00E21C8B" w:rsidP="00E21C8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3" w:type="pct"/>
            <w:tcBorders>
              <w:top w:val="nil"/>
              <w:left w:val="nil"/>
              <w:bottom w:val="single" w:sz="4" w:space="0" w:color="auto"/>
              <w:right w:val="single" w:sz="4" w:space="0" w:color="auto"/>
            </w:tcBorders>
            <w:shd w:val="clear" w:color="auto" w:fill="FFFFFF" w:themeFill="background1"/>
          </w:tcPr>
          <w:p w14:paraId="3B390A16" w14:textId="52CF97AA" w:rsidR="00E21C8B" w:rsidRPr="000A4838" w:rsidRDefault="00E21C8B" w:rsidP="00E21C8B">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E21C8B" w:rsidRPr="000A4838" w14:paraId="5EDF8E57" w14:textId="77777777" w:rsidTr="003C6D6E">
        <w:trPr>
          <w:trHeight w:val="327"/>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77777777" w:rsidR="00E21C8B" w:rsidRPr="000A4838" w:rsidRDefault="00E21C8B" w:rsidP="00E21C8B">
            <w:pPr>
              <w:suppressAutoHyphens/>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451" w:type="pct"/>
            <w:tcBorders>
              <w:top w:val="nil"/>
              <w:left w:val="nil"/>
              <w:bottom w:val="single" w:sz="4" w:space="0" w:color="auto"/>
              <w:right w:val="single" w:sz="4" w:space="0" w:color="auto"/>
            </w:tcBorders>
            <w:hideMark/>
          </w:tcPr>
          <w:p w14:paraId="34EEA3D5" w14:textId="66F69A3E" w:rsidR="00E21C8B" w:rsidRPr="000A4838" w:rsidRDefault="00E21C8B" w:rsidP="00E21C8B">
            <w:pPr>
              <w:suppressAutoHyphens/>
              <w:ind w:right="-106"/>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73" w:type="pct"/>
            <w:tcBorders>
              <w:top w:val="nil"/>
              <w:left w:val="nil"/>
              <w:bottom w:val="single" w:sz="4" w:space="0" w:color="auto"/>
              <w:right w:val="single" w:sz="4" w:space="0" w:color="auto"/>
            </w:tcBorders>
          </w:tcPr>
          <w:p w14:paraId="420FE3DE" w14:textId="215B640A" w:rsidR="00E21C8B" w:rsidRPr="00E21C8B" w:rsidRDefault="00E21C8B" w:rsidP="00E21C8B">
            <w:pPr>
              <w:suppressAutoHyphens/>
              <w:ind w:left="-115" w:right="41"/>
              <w:jc w:val="right"/>
              <w:rPr>
                <w:rFonts w:asciiTheme="majorBidi" w:hAnsiTheme="majorBidi" w:cstheme="majorBidi"/>
                <w:sz w:val="20"/>
                <w:szCs w:val="20"/>
                <w:lang w:eastAsia="en-CA"/>
              </w:rPr>
            </w:pPr>
            <w:r w:rsidRPr="00E21C8B">
              <w:rPr>
                <w:sz w:val="20"/>
                <w:szCs w:val="20"/>
              </w:rPr>
              <w:t>10.97</w:t>
            </w:r>
          </w:p>
        </w:tc>
        <w:tc>
          <w:tcPr>
            <w:tcW w:w="373" w:type="pct"/>
            <w:tcBorders>
              <w:top w:val="nil"/>
              <w:left w:val="nil"/>
              <w:bottom w:val="single" w:sz="4" w:space="0" w:color="auto"/>
              <w:right w:val="single" w:sz="4" w:space="0" w:color="auto"/>
            </w:tcBorders>
          </w:tcPr>
          <w:p w14:paraId="76A58C0B" w14:textId="4A199126" w:rsidR="00E21C8B" w:rsidRPr="00E21C8B" w:rsidRDefault="00E21C8B" w:rsidP="00E21C8B">
            <w:pPr>
              <w:suppressAutoHyphens/>
              <w:ind w:left="-115" w:right="1"/>
              <w:jc w:val="right"/>
              <w:rPr>
                <w:rFonts w:asciiTheme="majorBidi" w:hAnsiTheme="majorBidi" w:cstheme="majorBidi"/>
                <w:sz w:val="20"/>
                <w:szCs w:val="20"/>
                <w:lang w:eastAsia="en-CA"/>
              </w:rPr>
            </w:pPr>
            <w:r w:rsidRPr="00E21C8B">
              <w:rPr>
                <w:sz w:val="20"/>
                <w:szCs w:val="20"/>
              </w:rPr>
              <w:t>10.97</w:t>
            </w:r>
          </w:p>
        </w:tc>
        <w:tc>
          <w:tcPr>
            <w:tcW w:w="373" w:type="pct"/>
            <w:tcBorders>
              <w:top w:val="nil"/>
              <w:left w:val="nil"/>
              <w:bottom w:val="single" w:sz="4" w:space="0" w:color="auto"/>
              <w:right w:val="single" w:sz="4" w:space="0" w:color="auto"/>
            </w:tcBorders>
          </w:tcPr>
          <w:p w14:paraId="47FA7E60" w14:textId="51E23D83"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5.49</w:t>
            </w:r>
          </w:p>
        </w:tc>
        <w:tc>
          <w:tcPr>
            <w:tcW w:w="373" w:type="pct"/>
            <w:tcBorders>
              <w:top w:val="nil"/>
              <w:left w:val="nil"/>
              <w:bottom w:val="single" w:sz="4" w:space="0" w:color="auto"/>
              <w:right w:val="single" w:sz="4" w:space="0" w:color="auto"/>
            </w:tcBorders>
          </w:tcPr>
          <w:p w14:paraId="6FCF16CB" w14:textId="6F5EBB34"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5.49</w:t>
            </w:r>
          </w:p>
        </w:tc>
        <w:tc>
          <w:tcPr>
            <w:tcW w:w="373" w:type="pct"/>
            <w:tcBorders>
              <w:top w:val="nil"/>
              <w:left w:val="nil"/>
              <w:bottom w:val="single" w:sz="4" w:space="0" w:color="auto"/>
              <w:right w:val="single" w:sz="4" w:space="0" w:color="auto"/>
            </w:tcBorders>
          </w:tcPr>
          <w:p w14:paraId="76AA557D" w14:textId="2040BA52"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5.49</w:t>
            </w:r>
          </w:p>
        </w:tc>
        <w:tc>
          <w:tcPr>
            <w:tcW w:w="373" w:type="pct"/>
            <w:tcBorders>
              <w:top w:val="nil"/>
              <w:left w:val="nil"/>
              <w:bottom w:val="single" w:sz="4" w:space="0" w:color="auto"/>
              <w:right w:val="single" w:sz="4" w:space="0" w:color="auto"/>
            </w:tcBorders>
          </w:tcPr>
          <w:p w14:paraId="7F9EA467" w14:textId="6E389C26" w:rsidR="00E21C8B" w:rsidRPr="00E21C8B" w:rsidRDefault="00E21C8B" w:rsidP="00E21C8B">
            <w:pPr>
              <w:suppressAutoHyphens/>
              <w:ind w:left="-115" w:right="-33"/>
              <w:jc w:val="right"/>
              <w:rPr>
                <w:rFonts w:asciiTheme="majorBidi" w:hAnsiTheme="majorBidi" w:cstheme="majorBidi"/>
                <w:sz w:val="20"/>
                <w:szCs w:val="20"/>
                <w:lang w:eastAsia="en-CA"/>
              </w:rPr>
            </w:pPr>
            <w:r w:rsidRPr="00E21C8B">
              <w:rPr>
                <w:sz w:val="20"/>
                <w:szCs w:val="20"/>
              </w:rPr>
              <w:t>5.49</w:t>
            </w:r>
          </w:p>
        </w:tc>
        <w:tc>
          <w:tcPr>
            <w:tcW w:w="373" w:type="pct"/>
            <w:tcBorders>
              <w:top w:val="nil"/>
              <w:left w:val="nil"/>
              <w:bottom w:val="single" w:sz="4" w:space="0" w:color="auto"/>
              <w:right w:val="single" w:sz="4" w:space="0" w:color="auto"/>
            </w:tcBorders>
          </w:tcPr>
          <w:p w14:paraId="0415F756" w14:textId="2FD090AD" w:rsidR="00E21C8B" w:rsidRPr="00E21C8B" w:rsidRDefault="00E21C8B" w:rsidP="00E21C8B">
            <w:pPr>
              <w:suppressAutoHyphens/>
              <w:ind w:left="-349"/>
              <w:jc w:val="right"/>
              <w:rPr>
                <w:rFonts w:asciiTheme="majorBidi" w:hAnsiTheme="majorBidi" w:cstheme="majorBidi"/>
                <w:sz w:val="20"/>
                <w:szCs w:val="20"/>
                <w:lang w:eastAsia="en-CA"/>
              </w:rPr>
            </w:pPr>
            <w:r w:rsidRPr="00E21C8B">
              <w:rPr>
                <w:sz w:val="20"/>
                <w:szCs w:val="20"/>
              </w:rPr>
              <w:t>5.49</w:t>
            </w:r>
          </w:p>
        </w:tc>
        <w:tc>
          <w:tcPr>
            <w:tcW w:w="373" w:type="pct"/>
            <w:tcBorders>
              <w:top w:val="nil"/>
              <w:left w:val="nil"/>
              <w:bottom w:val="single" w:sz="4" w:space="0" w:color="auto"/>
              <w:right w:val="single" w:sz="4" w:space="0" w:color="auto"/>
            </w:tcBorders>
            <w:shd w:val="clear" w:color="auto" w:fill="FFFFFF" w:themeFill="background1"/>
          </w:tcPr>
          <w:p w14:paraId="59BE51B7" w14:textId="3CD24296" w:rsidR="00E21C8B" w:rsidRPr="00E21C8B" w:rsidRDefault="00E21C8B" w:rsidP="00E21C8B">
            <w:pPr>
              <w:suppressAutoHyphens/>
              <w:ind w:left="-286"/>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3" w:type="pct"/>
            <w:tcBorders>
              <w:top w:val="nil"/>
              <w:left w:val="nil"/>
              <w:bottom w:val="single" w:sz="4" w:space="0" w:color="auto"/>
              <w:right w:val="single" w:sz="4" w:space="0" w:color="auto"/>
            </w:tcBorders>
            <w:shd w:val="clear" w:color="auto" w:fill="FFFFFF" w:themeFill="background1"/>
          </w:tcPr>
          <w:p w14:paraId="7551D183" w14:textId="0BA5F88F" w:rsidR="00E21C8B" w:rsidRPr="000A4838" w:rsidRDefault="00E21C8B" w:rsidP="00E21C8B">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E21C8B" w:rsidRPr="000A4838" w14:paraId="622DA5A6"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77777777" w:rsidR="00E21C8B" w:rsidRPr="000A4838" w:rsidRDefault="00E21C8B" w:rsidP="00E21C8B">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451" w:type="pct"/>
            <w:tcBorders>
              <w:top w:val="nil"/>
              <w:left w:val="nil"/>
              <w:bottom w:val="single" w:sz="4" w:space="0" w:color="auto"/>
              <w:right w:val="single" w:sz="4" w:space="0" w:color="auto"/>
            </w:tcBorders>
            <w:hideMark/>
          </w:tcPr>
          <w:p w14:paraId="4A98EDC9" w14:textId="3E7601AD" w:rsidR="00E21C8B" w:rsidRPr="000A4838" w:rsidRDefault="00E21C8B" w:rsidP="00E21C8B">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w:t>
            </w:r>
            <w:r w:rsidRPr="00E21C8B">
              <w:rPr>
                <w:rFonts w:asciiTheme="majorBidi" w:hAnsiTheme="majorBidi" w:cstheme="majorBidi"/>
                <w:sz w:val="20"/>
                <w:szCs w:val="20"/>
                <w:lang w:eastAsia="en-CA"/>
              </w:rPr>
              <w:t>IA (UNDP) agreed</w:t>
            </w:r>
            <w:r w:rsidRPr="000A4838">
              <w:rPr>
                <w:rFonts w:asciiTheme="majorBidi" w:hAnsiTheme="majorBidi" w:cstheme="majorBidi"/>
                <w:sz w:val="20"/>
                <w:szCs w:val="20"/>
                <w:lang w:eastAsia="en-CA"/>
              </w:rPr>
              <w:t xml:space="preserve"> funding (US $)</w:t>
            </w:r>
          </w:p>
        </w:tc>
        <w:tc>
          <w:tcPr>
            <w:tcW w:w="373" w:type="pct"/>
            <w:tcBorders>
              <w:top w:val="nil"/>
              <w:left w:val="nil"/>
              <w:bottom w:val="single" w:sz="4" w:space="0" w:color="auto"/>
              <w:right w:val="single" w:sz="4" w:space="0" w:color="auto"/>
            </w:tcBorders>
          </w:tcPr>
          <w:p w14:paraId="67E7263D" w14:textId="15F845EE" w:rsidR="00E21C8B" w:rsidRPr="000A4838" w:rsidRDefault="00E21C8B" w:rsidP="00E21C8B">
            <w:pPr>
              <w:suppressAutoHyphens/>
              <w:ind w:left="-115"/>
              <w:jc w:val="right"/>
              <w:rPr>
                <w:rFonts w:asciiTheme="majorBidi" w:hAnsiTheme="majorBidi" w:cstheme="majorBidi"/>
                <w:sz w:val="20"/>
                <w:szCs w:val="20"/>
                <w:lang w:eastAsia="en-CA"/>
              </w:rPr>
            </w:pPr>
            <w:r w:rsidRPr="00E21C8B">
              <w:rPr>
                <w:sz w:val="20"/>
                <w:szCs w:val="20"/>
              </w:rPr>
              <w:t>260,000</w:t>
            </w:r>
          </w:p>
        </w:tc>
        <w:tc>
          <w:tcPr>
            <w:tcW w:w="373" w:type="pct"/>
            <w:tcBorders>
              <w:top w:val="nil"/>
              <w:left w:val="nil"/>
              <w:bottom w:val="single" w:sz="4" w:space="0" w:color="auto"/>
              <w:right w:val="single" w:sz="4" w:space="0" w:color="auto"/>
            </w:tcBorders>
          </w:tcPr>
          <w:p w14:paraId="29B2D36B" w14:textId="6EECB476"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4C6580DE" w14:textId="6DFF77BC"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208,000</w:t>
            </w:r>
          </w:p>
        </w:tc>
        <w:tc>
          <w:tcPr>
            <w:tcW w:w="373" w:type="pct"/>
            <w:tcBorders>
              <w:top w:val="nil"/>
              <w:left w:val="nil"/>
              <w:bottom w:val="single" w:sz="4" w:space="0" w:color="auto"/>
              <w:right w:val="single" w:sz="4" w:space="0" w:color="auto"/>
            </w:tcBorders>
          </w:tcPr>
          <w:p w14:paraId="6D0DAC0C" w14:textId="05E86F7F"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408E3BAD" w14:textId="5CF9C6B5"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2B94244E" w14:textId="0BE3419F"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208,000</w:t>
            </w:r>
          </w:p>
        </w:tc>
        <w:tc>
          <w:tcPr>
            <w:tcW w:w="373" w:type="pct"/>
            <w:tcBorders>
              <w:top w:val="nil"/>
              <w:left w:val="nil"/>
              <w:bottom w:val="single" w:sz="4" w:space="0" w:color="auto"/>
              <w:right w:val="single" w:sz="4" w:space="0" w:color="auto"/>
            </w:tcBorders>
          </w:tcPr>
          <w:p w14:paraId="6D41909C" w14:textId="01D2672D"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0755AD6E" w14:textId="72658F22"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104,000</w:t>
            </w:r>
          </w:p>
        </w:tc>
        <w:tc>
          <w:tcPr>
            <w:tcW w:w="373" w:type="pct"/>
            <w:tcBorders>
              <w:top w:val="nil"/>
              <w:left w:val="nil"/>
              <w:bottom w:val="single" w:sz="4" w:space="0" w:color="auto"/>
              <w:right w:val="single" w:sz="4" w:space="0" w:color="auto"/>
            </w:tcBorders>
          </w:tcPr>
          <w:p w14:paraId="7CEB1911" w14:textId="2CADA58F" w:rsidR="00E21C8B" w:rsidRPr="00E21C8B" w:rsidRDefault="00E21C8B" w:rsidP="00E21C8B">
            <w:pPr>
              <w:suppressAutoHyphens/>
              <w:jc w:val="right"/>
              <w:rPr>
                <w:rFonts w:asciiTheme="majorBidi" w:hAnsiTheme="majorBidi" w:cstheme="majorBidi"/>
                <w:b/>
                <w:bCs/>
                <w:sz w:val="20"/>
                <w:szCs w:val="20"/>
                <w:lang w:eastAsia="en-CA"/>
              </w:rPr>
            </w:pPr>
            <w:r>
              <w:rPr>
                <w:sz w:val="20"/>
                <w:szCs w:val="20"/>
              </w:rPr>
              <w:t>780</w:t>
            </w:r>
            <w:r w:rsidRPr="00E21C8B">
              <w:rPr>
                <w:sz w:val="20"/>
                <w:szCs w:val="20"/>
              </w:rPr>
              <w:t>,000</w:t>
            </w:r>
          </w:p>
        </w:tc>
      </w:tr>
      <w:tr w:rsidR="00E21C8B" w:rsidRPr="000A4838" w14:paraId="53A77D6F"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77777777" w:rsidR="00E21C8B" w:rsidRPr="000A4838" w:rsidRDefault="00E21C8B" w:rsidP="00E21C8B">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451" w:type="pct"/>
            <w:tcBorders>
              <w:top w:val="nil"/>
              <w:left w:val="nil"/>
              <w:bottom w:val="single" w:sz="4" w:space="0" w:color="auto"/>
              <w:right w:val="single" w:sz="4" w:space="0" w:color="auto"/>
            </w:tcBorders>
            <w:hideMark/>
          </w:tcPr>
          <w:p w14:paraId="75D972CC" w14:textId="77777777" w:rsidR="00E21C8B" w:rsidRPr="000A4838" w:rsidRDefault="00E21C8B" w:rsidP="00E21C8B">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373" w:type="pct"/>
            <w:tcBorders>
              <w:top w:val="nil"/>
              <w:left w:val="nil"/>
              <w:bottom w:val="single" w:sz="4" w:space="0" w:color="auto"/>
              <w:right w:val="single" w:sz="4" w:space="0" w:color="auto"/>
            </w:tcBorders>
          </w:tcPr>
          <w:p w14:paraId="3216060E" w14:textId="2F4D406A" w:rsidR="00E21C8B" w:rsidRPr="000A4838" w:rsidRDefault="00E21C8B" w:rsidP="00E21C8B">
            <w:pPr>
              <w:suppressAutoHyphens/>
              <w:ind w:left="-115"/>
              <w:jc w:val="right"/>
              <w:rPr>
                <w:rFonts w:asciiTheme="majorBidi" w:hAnsiTheme="majorBidi" w:cstheme="majorBidi"/>
                <w:sz w:val="20"/>
                <w:szCs w:val="20"/>
                <w:lang w:eastAsia="en-CA"/>
              </w:rPr>
            </w:pPr>
            <w:r w:rsidRPr="00E21C8B">
              <w:rPr>
                <w:sz w:val="20"/>
                <w:szCs w:val="20"/>
              </w:rPr>
              <w:t>18,200</w:t>
            </w:r>
          </w:p>
        </w:tc>
        <w:tc>
          <w:tcPr>
            <w:tcW w:w="373" w:type="pct"/>
            <w:tcBorders>
              <w:top w:val="nil"/>
              <w:left w:val="nil"/>
              <w:bottom w:val="single" w:sz="4" w:space="0" w:color="auto"/>
              <w:right w:val="single" w:sz="4" w:space="0" w:color="auto"/>
            </w:tcBorders>
          </w:tcPr>
          <w:p w14:paraId="11F30A00" w14:textId="09D40C1B"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33D35D58" w14:textId="7CA1653F"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14,560</w:t>
            </w:r>
          </w:p>
        </w:tc>
        <w:tc>
          <w:tcPr>
            <w:tcW w:w="373" w:type="pct"/>
            <w:tcBorders>
              <w:top w:val="nil"/>
              <w:left w:val="nil"/>
              <w:bottom w:val="single" w:sz="4" w:space="0" w:color="auto"/>
              <w:right w:val="single" w:sz="4" w:space="0" w:color="auto"/>
            </w:tcBorders>
          </w:tcPr>
          <w:p w14:paraId="4EB0CD6A" w14:textId="410A1C06"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6FC52A2E" w14:textId="6257237C"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79F01C45" w14:textId="495A39B0"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14,560</w:t>
            </w:r>
          </w:p>
        </w:tc>
        <w:tc>
          <w:tcPr>
            <w:tcW w:w="373" w:type="pct"/>
            <w:tcBorders>
              <w:top w:val="nil"/>
              <w:left w:val="nil"/>
              <w:bottom w:val="single" w:sz="4" w:space="0" w:color="auto"/>
              <w:right w:val="single" w:sz="4" w:space="0" w:color="auto"/>
            </w:tcBorders>
          </w:tcPr>
          <w:p w14:paraId="0B79831F" w14:textId="04BDE620"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4FA80012" w14:textId="0FABEA6E"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7,280</w:t>
            </w:r>
          </w:p>
        </w:tc>
        <w:tc>
          <w:tcPr>
            <w:tcW w:w="373" w:type="pct"/>
            <w:tcBorders>
              <w:top w:val="nil"/>
              <w:left w:val="nil"/>
              <w:bottom w:val="single" w:sz="4" w:space="0" w:color="auto"/>
              <w:right w:val="single" w:sz="4" w:space="0" w:color="auto"/>
            </w:tcBorders>
          </w:tcPr>
          <w:p w14:paraId="7B179B23" w14:textId="409EC545" w:rsidR="00E21C8B" w:rsidRPr="00E21C8B" w:rsidRDefault="00E21C8B" w:rsidP="00E21C8B">
            <w:pPr>
              <w:suppressAutoHyphens/>
              <w:jc w:val="right"/>
              <w:rPr>
                <w:rFonts w:asciiTheme="majorBidi" w:hAnsiTheme="majorBidi" w:cstheme="majorBidi"/>
                <w:b/>
                <w:bCs/>
                <w:sz w:val="20"/>
                <w:szCs w:val="20"/>
                <w:lang w:eastAsia="en-CA"/>
              </w:rPr>
            </w:pPr>
            <w:r>
              <w:rPr>
                <w:sz w:val="20"/>
                <w:szCs w:val="20"/>
              </w:rPr>
              <w:t>54</w:t>
            </w:r>
            <w:r w:rsidRPr="00E21C8B">
              <w:rPr>
                <w:sz w:val="20"/>
                <w:szCs w:val="20"/>
              </w:rPr>
              <w:t>,</w:t>
            </w:r>
            <w:r>
              <w:rPr>
                <w:sz w:val="20"/>
                <w:szCs w:val="20"/>
              </w:rPr>
              <w:t>6</w:t>
            </w:r>
            <w:r w:rsidRPr="00E21C8B">
              <w:rPr>
                <w:sz w:val="20"/>
                <w:szCs w:val="20"/>
              </w:rPr>
              <w:t>00</w:t>
            </w:r>
          </w:p>
        </w:tc>
      </w:tr>
      <w:tr w:rsidR="00E21C8B" w:rsidRPr="000A4838" w14:paraId="564F6F5E"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77777777" w:rsidR="00E21C8B" w:rsidRPr="000A4838" w:rsidRDefault="00E21C8B" w:rsidP="00E21C8B">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451" w:type="pct"/>
            <w:tcBorders>
              <w:top w:val="nil"/>
              <w:left w:val="nil"/>
              <w:bottom w:val="single" w:sz="4" w:space="0" w:color="auto"/>
              <w:right w:val="single" w:sz="4" w:space="0" w:color="auto"/>
            </w:tcBorders>
            <w:hideMark/>
          </w:tcPr>
          <w:p w14:paraId="6CFE594F" w14:textId="77777777" w:rsidR="00E21C8B" w:rsidRPr="000A4838" w:rsidRDefault="00E21C8B" w:rsidP="00E21C8B">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373" w:type="pct"/>
            <w:tcBorders>
              <w:top w:val="nil"/>
              <w:left w:val="nil"/>
              <w:bottom w:val="single" w:sz="4" w:space="0" w:color="auto"/>
              <w:right w:val="single" w:sz="4" w:space="0" w:color="auto"/>
            </w:tcBorders>
          </w:tcPr>
          <w:p w14:paraId="74B51678" w14:textId="2037E399" w:rsidR="00E21C8B" w:rsidRPr="000A4838" w:rsidRDefault="00E21C8B" w:rsidP="00E21C8B">
            <w:pPr>
              <w:suppressAutoHyphens/>
              <w:ind w:left="-115"/>
              <w:jc w:val="right"/>
              <w:rPr>
                <w:rFonts w:asciiTheme="majorBidi" w:hAnsiTheme="majorBidi" w:cstheme="majorBidi"/>
                <w:sz w:val="20"/>
                <w:szCs w:val="20"/>
                <w:lang w:eastAsia="en-CA"/>
              </w:rPr>
            </w:pPr>
            <w:r w:rsidRPr="00E21C8B">
              <w:rPr>
                <w:sz w:val="20"/>
                <w:szCs w:val="20"/>
              </w:rPr>
              <w:t>260,000</w:t>
            </w:r>
          </w:p>
        </w:tc>
        <w:tc>
          <w:tcPr>
            <w:tcW w:w="373" w:type="pct"/>
            <w:tcBorders>
              <w:top w:val="nil"/>
              <w:left w:val="nil"/>
              <w:bottom w:val="single" w:sz="4" w:space="0" w:color="auto"/>
              <w:right w:val="single" w:sz="4" w:space="0" w:color="auto"/>
            </w:tcBorders>
          </w:tcPr>
          <w:p w14:paraId="622BF3A6" w14:textId="26E11764"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4B2F2376" w14:textId="56B62F20"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208,000</w:t>
            </w:r>
          </w:p>
        </w:tc>
        <w:tc>
          <w:tcPr>
            <w:tcW w:w="373" w:type="pct"/>
            <w:tcBorders>
              <w:top w:val="nil"/>
              <w:left w:val="nil"/>
              <w:bottom w:val="single" w:sz="4" w:space="0" w:color="auto"/>
              <w:right w:val="single" w:sz="4" w:space="0" w:color="auto"/>
            </w:tcBorders>
          </w:tcPr>
          <w:p w14:paraId="6A703EE1" w14:textId="3BE1F78F"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6F2935D9" w14:textId="39C0AD74"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1B03A631" w14:textId="1CABB5F6"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208,000</w:t>
            </w:r>
          </w:p>
        </w:tc>
        <w:tc>
          <w:tcPr>
            <w:tcW w:w="373" w:type="pct"/>
            <w:tcBorders>
              <w:top w:val="nil"/>
              <w:left w:val="nil"/>
              <w:bottom w:val="single" w:sz="4" w:space="0" w:color="auto"/>
              <w:right w:val="single" w:sz="4" w:space="0" w:color="auto"/>
            </w:tcBorders>
          </w:tcPr>
          <w:p w14:paraId="760B700D" w14:textId="2D4237A3"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2FD6A327" w14:textId="73CA869F"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104,000</w:t>
            </w:r>
          </w:p>
        </w:tc>
        <w:tc>
          <w:tcPr>
            <w:tcW w:w="373" w:type="pct"/>
            <w:tcBorders>
              <w:top w:val="nil"/>
              <w:left w:val="nil"/>
              <w:bottom w:val="single" w:sz="4" w:space="0" w:color="auto"/>
              <w:right w:val="single" w:sz="4" w:space="0" w:color="auto"/>
            </w:tcBorders>
          </w:tcPr>
          <w:p w14:paraId="583DCF88" w14:textId="02AF75CD" w:rsidR="00E21C8B" w:rsidRPr="00E21C8B" w:rsidRDefault="00E21C8B" w:rsidP="00E21C8B">
            <w:pPr>
              <w:suppressAutoHyphens/>
              <w:jc w:val="right"/>
              <w:rPr>
                <w:rFonts w:asciiTheme="majorBidi" w:hAnsiTheme="majorBidi" w:cstheme="majorBidi"/>
                <w:b/>
                <w:bCs/>
                <w:sz w:val="20"/>
                <w:szCs w:val="20"/>
                <w:lang w:eastAsia="en-CA"/>
              </w:rPr>
            </w:pPr>
            <w:r>
              <w:rPr>
                <w:sz w:val="20"/>
                <w:szCs w:val="20"/>
              </w:rPr>
              <w:t>780</w:t>
            </w:r>
            <w:r w:rsidRPr="00E21C8B">
              <w:rPr>
                <w:sz w:val="20"/>
                <w:szCs w:val="20"/>
              </w:rPr>
              <w:t>,000</w:t>
            </w:r>
          </w:p>
        </w:tc>
      </w:tr>
      <w:tr w:rsidR="00E21C8B" w:rsidRPr="000A4838" w14:paraId="0D2A321F"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77777777" w:rsidR="00E21C8B" w:rsidRPr="000A4838" w:rsidRDefault="00E21C8B" w:rsidP="00E21C8B">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451" w:type="pct"/>
            <w:tcBorders>
              <w:top w:val="nil"/>
              <w:left w:val="nil"/>
              <w:bottom w:val="single" w:sz="4" w:space="0" w:color="auto"/>
              <w:right w:val="single" w:sz="4" w:space="0" w:color="auto"/>
            </w:tcBorders>
            <w:hideMark/>
          </w:tcPr>
          <w:p w14:paraId="30B7D3B3" w14:textId="77777777" w:rsidR="00E21C8B" w:rsidRPr="000A4838" w:rsidRDefault="00E21C8B" w:rsidP="00E21C8B">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373" w:type="pct"/>
            <w:tcBorders>
              <w:top w:val="nil"/>
              <w:left w:val="nil"/>
              <w:bottom w:val="single" w:sz="4" w:space="0" w:color="auto"/>
              <w:right w:val="single" w:sz="4" w:space="0" w:color="auto"/>
            </w:tcBorders>
          </w:tcPr>
          <w:p w14:paraId="17414DE0" w14:textId="2F5B66B9" w:rsidR="00E21C8B" w:rsidRPr="000A4838" w:rsidRDefault="00E21C8B" w:rsidP="00E21C8B">
            <w:pPr>
              <w:suppressAutoHyphens/>
              <w:ind w:left="-115"/>
              <w:jc w:val="right"/>
              <w:rPr>
                <w:rFonts w:asciiTheme="majorBidi" w:hAnsiTheme="majorBidi" w:cstheme="majorBidi"/>
                <w:sz w:val="20"/>
                <w:szCs w:val="20"/>
                <w:lang w:eastAsia="en-CA"/>
              </w:rPr>
            </w:pPr>
            <w:r w:rsidRPr="00E21C8B">
              <w:rPr>
                <w:sz w:val="20"/>
                <w:szCs w:val="20"/>
              </w:rPr>
              <w:t>18,200</w:t>
            </w:r>
          </w:p>
        </w:tc>
        <w:tc>
          <w:tcPr>
            <w:tcW w:w="373" w:type="pct"/>
            <w:tcBorders>
              <w:top w:val="nil"/>
              <w:left w:val="nil"/>
              <w:bottom w:val="single" w:sz="4" w:space="0" w:color="auto"/>
              <w:right w:val="single" w:sz="4" w:space="0" w:color="auto"/>
            </w:tcBorders>
          </w:tcPr>
          <w:p w14:paraId="3F5547AB" w14:textId="244B17EB"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45AB34ED" w14:textId="263AC79A"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14,560</w:t>
            </w:r>
          </w:p>
        </w:tc>
        <w:tc>
          <w:tcPr>
            <w:tcW w:w="373" w:type="pct"/>
            <w:tcBorders>
              <w:top w:val="nil"/>
              <w:left w:val="nil"/>
              <w:bottom w:val="single" w:sz="4" w:space="0" w:color="auto"/>
              <w:right w:val="single" w:sz="4" w:space="0" w:color="auto"/>
            </w:tcBorders>
          </w:tcPr>
          <w:p w14:paraId="541A3EB7" w14:textId="66E2F992"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0DE4CB6C" w14:textId="1057979D"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1D5CB904" w14:textId="7FB0398F"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14,560</w:t>
            </w:r>
          </w:p>
        </w:tc>
        <w:tc>
          <w:tcPr>
            <w:tcW w:w="373" w:type="pct"/>
            <w:tcBorders>
              <w:top w:val="nil"/>
              <w:left w:val="nil"/>
              <w:bottom w:val="single" w:sz="4" w:space="0" w:color="auto"/>
              <w:right w:val="single" w:sz="4" w:space="0" w:color="auto"/>
            </w:tcBorders>
          </w:tcPr>
          <w:p w14:paraId="09328C93" w14:textId="779C26D8"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734786C4" w14:textId="3EC55C45"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7,280</w:t>
            </w:r>
          </w:p>
        </w:tc>
        <w:tc>
          <w:tcPr>
            <w:tcW w:w="373" w:type="pct"/>
            <w:tcBorders>
              <w:top w:val="nil"/>
              <w:left w:val="nil"/>
              <w:bottom w:val="single" w:sz="4" w:space="0" w:color="auto"/>
              <w:right w:val="single" w:sz="4" w:space="0" w:color="auto"/>
            </w:tcBorders>
          </w:tcPr>
          <w:p w14:paraId="1A0A0338" w14:textId="5BD799A2" w:rsidR="00E21C8B" w:rsidRPr="00E21C8B" w:rsidRDefault="00E21C8B" w:rsidP="00E21C8B">
            <w:pPr>
              <w:suppressAutoHyphens/>
              <w:jc w:val="right"/>
              <w:rPr>
                <w:rFonts w:asciiTheme="majorBidi" w:hAnsiTheme="majorBidi" w:cstheme="majorBidi"/>
                <w:b/>
                <w:bCs/>
                <w:sz w:val="20"/>
                <w:szCs w:val="20"/>
                <w:lang w:eastAsia="en-CA"/>
              </w:rPr>
            </w:pPr>
            <w:r>
              <w:rPr>
                <w:sz w:val="20"/>
                <w:szCs w:val="20"/>
              </w:rPr>
              <w:t>54</w:t>
            </w:r>
            <w:r w:rsidRPr="00E21C8B">
              <w:rPr>
                <w:sz w:val="20"/>
                <w:szCs w:val="20"/>
              </w:rPr>
              <w:t>,</w:t>
            </w:r>
            <w:r>
              <w:rPr>
                <w:sz w:val="20"/>
                <w:szCs w:val="20"/>
              </w:rPr>
              <w:t>6</w:t>
            </w:r>
            <w:r w:rsidRPr="00E21C8B">
              <w:rPr>
                <w:sz w:val="20"/>
                <w:szCs w:val="20"/>
              </w:rPr>
              <w:t>00</w:t>
            </w:r>
          </w:p>
        </w:tc>
      </w:tr>
      <w:tr w:rsidR="00E21C8B" w:rsidRPr="000A4838" w14:paraId="3E114B21"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77777777" w:rsidR="00E21C8B" w:rsidRPr="000A4838" w:rsidRDefault="00E21C8B" w:rsidP="00E21C8B">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451" w:type="pct"/>
            <w:tcBorders>
              <w:top w:val="nil"/>
              <w:left w:val="nil"/>
              <w:bottom w:val="single" w:sz="4" w:space="0" w:color="auto"/>
              <w:right w:val="single" w:sz="4" w:space="0" w:color="auto"/>
            </w:tcBorders>
            <w:hideMark/>
          </w:tcPr>
          <w:p w14:paraId="4D4C8CF2" w14:textId="19471886" w:rsidR="00E21C8B" w:rsidRPr="000A4838" w:rsidRDefault="00E21C8B" w:rsidP="00E21C8B">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373" w:type="pct"/>
            <w:tcBorders>
              <w:top w:val="nil"/>
              <w:left w:val="nil"/>
              <w:bottom w:val="single" w:sz="4" w:space="0" w:color="auto"/>
              <w:right w:val="single" w:sz="4" w:space="0" w:color="auto"/>
            </w:tcBorders>
          </w:tcPr>
          <w:p w14:paraId="0CC7FEA0" w14:textId="3E50C1D4" w:rsidR="00E21C8B" w:rsidRPr="000A4838" w:rsidRDefault="00E21C8B" w:rsidP="00E21C8B">
            <w:pPr>
              <w:suppressAutoHyphens/>
              <w:ind w:left="-115"/>
              <w:jc w:val="right"/>
              <w:rPr>
                <w:rFonts w:asciiTheme="majorBidi" w:hAnsiTheme="majorBidi" w:cstheme="majorBidi"/>
                <w:sz w:val="20"/>
                <w:szCs w:val="20"/>
                <w:lang w:eastAsia="en-CA"/>
              </w:rPr>
            </w:pPr>
            <w:r w:rsidRPr="00E21C8B">
              <w:rPr>
                <w:sz w:val="20"/>
                <w:szCs w:val="20"/>
              </w:rPr>
              <w:t>278,200</w:t>
            </w:r>
          </w:p>
        </w:tc>
        <w:tc>
          <w:tcPr>
            <w:tcW w:w="373" w:type="pct"/>
            <w:tcBorders>
              <w:top w:val="nil"/>
              <w:left w:val="nil"/>
              <w:bottom w:val="single" w:sz="4" w:space="0" w:color="auto"/>
              <w:right w:val="single" w:sz="4" w:space="0" w:color="auto"/>
            </w:tcBorders>
          </w:tcPr>
          <w:p w14:paraId="6F800A60" w14:textId="6FE15BE0"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1E1B054E" w14:textId="380824C7"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222,560</w:t>
            </w:r>
          </w:p>
        </w:tc>
        <w:tc>
          <w:tcPr>
            <w:tcW w:w="373" w:type="pct"/>
            <w:tcBorders>
              <w:top w:val="nil"/>
              <w:left w:val="nil"/>
              <w:bottom w:val="single" w:sz="4" w:space="0" w:color="auto"/>
              <w:right w:val="single" w:sz="4" w:space="0" w:color="auto"/>
            </w:tcBorders>
            <w:shd w:val="clear" w:color="auto" w:fill="FFFFFF" w:themeFill="background1"/>
          </w:tcPr>
          <w:p w14:paraId="0DA741B4" w14:textId="2C8D40F7"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64904AFD" w14:textId="024ED38B"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tcPr>
          <w:p w14:paraId="0E99B962" w14:textId="5E76BF3E"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222,560</w:t>
            </w:r>
          </w:p>
        </w:tc>
        <w:tc>
          <w:tcPr>
            <w:tcW w:w="373" w:type="pct"/>
            <w:tcBorders>
              <w:top w:val="nil"/>
              <w:left w:val="nil"/>
              <w:bottom w:val="single" w:sz="4" w:space="0" w:color="auto"/>
              <w:right w:val="single" w:sz="4" w:space="0" w:color="auto"/>
            </w:tcBorders>
          </w:tcPr>
          <w:p w14:paraId="3A69A68A" w14:textId="1596EB9C"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0</w:t>
            </w:r>
          </w:p>
        </w:tc>
        <w:tc>
          <w:tcPr>
            <w:tcW w:w="373" w:type="pct"/>
            <w:tcBorders>
              <w:top w:val="nil"/>
              <w:left w:val="nil"/>
              <w:bottom w:val="single" w:sz="4" w:space="0" w:color="auto"/>
              <w:right w:val="single" w:sz="4" w:space="0" w:color="auto"/>
            </w:tcBorders>
            <w:shd w:val="clear" w:color="auto" w:fill="FFFFFF" w:themeFill="background1"/>
          </w:tcPr>
          <w:p w14:paraId="0226CFFB" w14:textId="0A2E1BEC" w:rsidR="00E21C8B" w:rsidRPr="00E21C8B" w:rsidRDefault="00E21C8B" w:rsidP="00E21C8B">
            <w:pPr>
              <w:suppressAutoHyphens/>
              <w:ind w:left="-115"/>
              <w:jc w:val="right"/>
              <w:rPr>
                <w:rFonts w:asciiTheme="majorBidi" w:hAnsiTheme="majorBidi" w:cstheme="majorBidi"/>
                <w:sz w:val="20"/>
                <w:szCs w:val="20"/>
                <w:lang w:eastAsia="en-CA"/>
              </w:rPr>
            </w:pPr>
            <w:r w:rsidRPr="00E21C8B">
              <w:rPr>
                <w:sz w:val="20"/>
                <w:szCs w:val="20"/>
              </w:rPr>
              <w:t>111,280</w:t>
            </w:r>
          </w:p>
        </w:tc>
        <w:tc>
          <w:tcPr>
            <w:tcW w:w="373" w:type="pct"/>
            <w:tcBorders>
              <w:top w:val="nil"/>
              <w:left w:val="nil"/>
              <w:bottom w:val="single" w:sz="4" w:space="0" w:color="auto"/>
              <w:right w:val="single" w:sz="4" w:space="0" w:color="auto"/>
            </w:tcBorders>
          </w:tcPr>
          <w:p w14:paraId="26058D7A" w14:textId="4C62ED3A" w:rsidR="00E21C8B" w:rsidRPr="00E21C8B" w:rsidRDefault="00E21C8B" w:rsidP="00E21C8B">
            <w:pPr>
              <w:suppressAutoHyphens/>
              <w:jc w:val="right"/>
              <w:rPr>
                <w:rFonts w:asciiTheme="majorBidi" w:hAnsiTheme="majorBidi" w:cstheme="majorBidi"/>
                <w:b/>
                <w:bCs/>
                <w:sz w:val="20"/>
                <w:szCs w:val="20"/>
                <w:lang w:eastAsia="en-CA"/>
              </w:rPr>
            </w:pPr>
            <w:r>
              <w:rPr>
                <w:sz w:val="20"/>
                <w:szCs w:val="20"/>
              </w:rPr>
              <w:t>834</w:t>
            </w:r>
            <w:r w:rsidRPr="00E21C8B">
              <w:rPr>
                <w:sz w:val="20"/>
                <w:szCs w:val="20"/>
              </w:rPr>
              <w:t>,</w:t>
            </w:r>
            <w:r>
              <w:rPr>
                <w:sz w:val="20"/>
                <w:szCs w:val="20"/>
              </w:rPr>
              <w:t>6</w:t>
            </w:r>
            <w:r w:rsidRPr="00E21C8B">
              <w:rPr>
                <w:sz w:val="20"/>
                <w:szCs w:val="20"/>
              </w:rPr>
              <w:t>00</w:t>
            </w:r>
          </w:p>
        </w:tc>
      </w:tr>
    </w:tbl>
    <w:p w14:paraId="38674C8F" w14:textId="77777777" w:rsidR="00E85409" w:rsidRDefault="00E85409" w:rsidP="008649DF"/>
    <w:p w14:paraId="2C94A2F8" w14:textId="77777777" w:rsidR="008669C2" w:rsidRDefault="008669C2" w:rsidP="008649DF"/>
    <w:p w14:paraId="13A4AA4F" w14:textId="77777777" w:rsidR="008669C2" w:rsidRDefault="008669C2">
      <w:pPr>
        <w:jc w:val="left"/>
        <w:sectPr w:rsidR="008669C2" w:rsidSect="008A6D4B">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docGrid w:linePitch="299"/>
        </w:sectPr>
      </w:pPr>
    </w:p>
    <w:p w14:paraId="623FA2A0" w14:textId="523B4D6B" w:rsidR="008669C2" w:rsidRPr="005975A7" w:rsidRDefault="005975A7" w:rsidP="005975A7">
      <w:pPr>
        <w:spacing w:after="240"/>
        <w:jc w:val="center"/>
        <w:rPr>
          <w:b/>
          <w:bCs/>
        </w:rPr>
      </w:pPr>
      <w:r w:rsidRPr="005975A7">
        <w:rPr>
          <w:b/>
          <w:bCs/>
        </w:rPr>
        <w:t>Annex II</w:t>
      </w:r>
    </w:p>
    <w:p w14:paraId="33F2958C" w14:textId="4D6E77DA" w:rsidR="008669C2" w:rsidRPr="004A55AD" w:rsidRDefault="004A55AD" w:rsidP="004A55AD">
      <w:pPr>
        <w:spacing w:after="240"/>
        <w:jc w:val="center"/>
        <w:rPr>
          <w:b/>
          <w:bCs/>
        </w:rPr>
      </w:pPr>
      <w:r w:rsidRPr="004A55AD">
        <w:rPr>
          <w:b/>
          <w:bCs/>
        </w:rPr>
        <w:t xml:space="preserve">COMBINED IMPLEMENTATION OF THE HCFC PHASE-OUT MANAGEMENT AND THE KIGALI HFC IMPLEMENTATION PLANS </w:t>
      </w:r>
      <w:r>
        <w:rPr>
          <w:b/>
          <w:bCs/>
        </w:rPr>
        <w:br/>
      </w:r>
      <w:r w:rsidRPr="004A55AD">
        <w:rPr>
          <w:b/>
          <w:bCs/>
        </w:rPr>
        <w:t>IN CUBA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2"/>
        <w:gridCol w:w="4043"/>
        <w:gridCol w:w="1016"/>
        <w:gridCol w:w="5008"/>
        <w:gridCol w:w="866"/>
        <w:gridCol w:w="1151"/>
      </w:tblGrid>
      <w:tr w:rsidR="005975A7" w:rsidRPr="00A74BA8" w14:paraId="69DDE8A6" w14:textId="77777777" w:rsidTr="001C4B96">
        <w:trPr>
          <w:trHeight w:val="288"/>
          <w:tblHeader/>
          <w:jc w:val="center"/>
        </w:trPr>
        <w:tc>
          <w:tcPr>
            <w:tcW w:w="2162" w:type="dxa"/>
            <w:shd w:val="clear" w:color="auto" w:fill="auto"/>
            <w:vAlign w:val="center"/>
            <w:hideMark/>
          </w:tcPr>
          <w:p w14:paraId="0F3411AE" w14:textId="77777777" w:rsidR="005975A7" w:rsidRPr="00A74BA8" w:rsidRDefault="005975A7" w:rsidP="000A1E8A">
            <w:pPr>
              <w:widowControl w:val="0"/>
              <w:jc w:val="center"/>
              <w:rPr>
                <w:b/>
                <w:bCs/>
                <w:color w:val="000000"/>
                <w:sz w:val="20"/>
                <w:szCs w:val="20"/>
                <w:lang w:eastAsia="en-CA"/>
              </w:rPr>
            </w:pPr>
            <w:r>
              <w:rPr>
                <w:b/>
                <w:bCs/>
                <w:color w:val="000000"/>
                <w:sz w:val="20"/>
                <w:szCs w:val="20"/>
                <w:lang w:eastAsia="en-CA"/>
              </w:rPr>
              <w:t>Areas of work</w:t>
            </w:r>
          </w:p>
        </w:tc>
        <w:tc>
          <w:tcPr>
            <w:tcW w:w="4043" w:type="dxa"/>
            <w:shd w:val="clear" w:color="auto" w:fill="auto"/>
            <w:vAlign w:val="center"/>
            <w:hideMark/>
          </w:tcPr>
          <w:p w14:paraId="5B96EA9E" w14:textId="77777777" w:rsidR="005975A7" w:rsidRPr="00A74BA8" w:rsidRDefault="005975A7" w:rsidP="000A1E8A">
            <w:pPr>
              <w:widowControl w:val="0"/>
              <w:jc w:val="center"/>
              <w:rPr>
                <w:b/>
                <w:bCs/>
                <w:color w:val="000000"/>
                <w:sz w:val="20"/>
                <w:szCs w:val="20"/>
                <w:lang w:eastAsia="en-CA"/>
              </w:rPr>
            </w:pPr>
            <w:r w:rsidRPr="00A74BA8">
              <w:rPr>
                <w:b/>
                <w:bCs/>
                <w:color w:val="000000"/>
                <w:sz w:val="20"/>
                <w:szCs w:val="20"/>
                <w:lang w:val="en-US" w:eastAsia="en-CA"/>
              </w:rPr>
              <w:t>HPMP</w:t>
            </w:r>
            <w:r>
              <w:rPr>
                <w:b/>
                <w:bCs/>
                <w:color w:val="000000"/>
                <w:sz w:val="20"/>
                <w:szCs w:val="20"/>
                <w:lang w:val="en-US" w:eastAsia="en-CA"/>
              </w:rPr>
              <w:t xml:space="preserve"> stage II</w:t>
            </w:r>
          </w:p>
        </w:tc>
        <w:tc>
          <w:tcPr>
            <w:tcW w:w="1016" w:type="dxa"/>
            <w:shd w:val="clear" w:color="auto" w:fill="auto"/>
            <w:vAlign w:val="center"/>
            <w:hideMark/>
          </w:tcPr>
          <w:p w14:paraId="47B3A842" w14:textId="77777777" w:rsidR="005975A7" w:rsidRDefault="005975A7" w:rsidP="000A1E8A">
            <w:pPr>
              <w:widowControl w:val="0"/>
              <w:jc w:val="center"/>
              <w:rPr>
                <w:b/>
                <w:bCs/>
                <w:color w:val="000000"/>
                <w:sz w:val="20"/>
                <w:szCs w:val="20"/>
                <w:lang w:eastAsia="en-CA"/>
              </w:rPr>
            </w:pPr>
            <w:r>
              <w:rPr>
                <w:b/>
                <w:bCs/>
                <w:color w:val="000000"/>
                <w:sz w:val="20"/>
                <w:szCs w:val="20"/>
                <w:lang w:eastAsia="en-CA"/>
              </w:rPr>
              <w:t>Cost</w:t>
            </w:r>
          </w:p>
          <w:p w14:paraId="524AC54A" w14:textId="40D24EE6" w:rsidR="005975A7" w:rsidRPr="00A74BA8" w:rsidRDefault="005975A7" w:rsidP="000A1E8A">
            <w:pPr>
              <w:widowControl w:val="0"/>
              <w:jc w:val="center"/>
              <w:rPr>
                <w:b/>
                <w:bCs/>
                <w:color w:val="000000"/>
                <w:sz w:val="20"/>
                <w:szCs w:val="20"/>
                <w:lang w:eastAsia="en-CA"/>
              </w:rPr>
            </w:pPr>
            <w:r>
              <w:rPr>
                <w:b/>
                <w:bCs/>
                <w:color w:val="000000"/>
                <w:sz w:val="20"/>
                <w:szCs w:val="20"/>
                <w:lang w:eastAsia="en-CA"/>
              </w:rPr>
              <w:t>(</w:t>
            </w:r>
            <w:r w:rsidRPr="00A74BA8">
              <w:rPr>
                <w:b/>
                <w:bCs/>
                <w:color w:val="000000"/>
                <w:sz w:val="20"/>
                <w:szCs w:val="20"/>
                <w:lang w:eastAsia="en-CA"/>
              </w:rPr>
              <w:t>US</w:t>
            </w:r>
            <w:r w:rsidR="00684A65">
              <w:rPr>
                <w:b/>
                <w:bCs/>
                <w:color w:val="000000"/>
                <w:sz w:val="20"/>
                <w:szCs w:val="20"/>
                <w:lang w:eastAsia="en-CA"/>
              </w:rPr>
              <w:t> </w:t>
            </w:r>
            <w:r w:rsidRPr="00A74BA8">
              <w:rPr>
                <w:b/>
                <w:bCs/>
                <w:color w:val="000000"/>
                <w:sz w:val="20"/>
                <w:szCs w:val="20"/>
                <w:lang w:eastAsia="en-CA"/>
              </w:rPr>
              <w:t>$</w:t>
            </w:r>
            <w:r>
              <w:rPr>
                <w:b/>
                <w:bCs/>
                <w:color w:val="000000"/>
                <w:sz w:val="20"/>
                <w:szCs w:val="20"/>
                <w:lang w:eastAsia="en-CA"/>
              </w:rPr>
              <w:t>)</w:t>
            </w:r>
          </w:p>
        </w:tc>
        <w:tc>
          <w:tcPr>
            <w:tcW w:w="5008" w:type="dxa"/>
            <w:shd w:val="clear" w:color="auto" w:fill="auto"/>
            <w:vAlign w:val="center"/>
            <w:hideMark/>
          </w:tcPr>
          <w:p w14:paraId="197F9581" w14:textId="77777777" w:rsidR="005975A7" w:rsidRPr="00A74BA8" w:rsidRDefault="005975A7" w:rsidP="000A1E8A">
            <w:pPr>
              <w:widowControl w:val="0"/>
              <w:jc w:val="center"/>
              <w:rPr>
                <w:b/>
                <w:bCs/>
                <w:color w:val="000000"/>
                <w:sz w:val="20"/>
                <w:szCs w:val="20"/>
                <w:lang w:eastAsia="en-CA"/>
              </w:rPr>
            </w:pPr>
            <w:r w:rsidRPr="00A74BA8">
              <w:rPr>
                <w:b/>
                <w:bCs/>
                <w:color w:val="000000"/>
                <w:sz w:val="20"/>
                <w:szCs w:val="20"/>
                <w:lang w:val="es-MX" w:eastAsia="en-CA"/>
              </w:rPr>
              <w:t>KIP</w:t>
            </w:r>
            <w:r>
              <w:rPr>
                <w:b/>
                <w:bCs/>
                <w:color w:val="000000"/>
                <w:sz w:val="20"/>
                <w:szCs w:val="20"/>
                <w:lang w:val="es-MX" w:eastAsia="en-CA"/>
              </w:rPr>
              <w:t xml:space="preserve"> </w:t>
            </w:r>
            <w:proofErr w:type="spellStart"/>
            <w:r>
              <w:rPr>
                <w:b/>
                <w:bCs/>
                <w:color w:val="000000"/>
                <w:sz w:val="20"/>
                <w:szCs w:val="20"/>
                <w:lang w:val="es-MX" w:eastAsia="en-CA"/>
              </w:rPr>
              <w:t>stage</w:t>
            </w:r>
            <w:proofErr w:type="spellEnd"/>
            <w:r>
              <w:rPr>
                <w:b/>
                <w:bCs/>
                <w:color w:val="000000"/>
                <w:sz w:val="20"/>
                <w:szCs w:val="20"/>
                <w:lang w:val="es-MX" w:eastAsia="en-CA"/>
              </w:rPr>
              <w:t xml:space="preserve"> I</w:t>
            </w:r>
          </w:p>
        </w:tc>
        <w:tc>
          <w:tcPr>
            <w:tcW w:w="866" w:type="dxa"/>
            <w:vAlign w:val="center"/>
          </w:tcPr>
          <w:p w14:paraId="4E9745BC" w14:textId="77777777" w:rsidR="005975A7" w:rsidRPr="002448D8" w:rsidRDefault="005975A7" w:rsidP="000A1E8A">
            <w:pPr>
              <w:widowControl w:val="0"/>
              <w:jc w:val="center"/>
              <w:rPr>
                <w:b/>
                <w:bCs/>
                <w:color w:val="000000" w:themeColor="text1"/>
                <w:sz w:val="20"/>
                <w:szCs w:val="20"/>
                <w:lang w:eastAsia="en-CA"/>
              </w:rPr>
            </w:pPr>
            <w:r w:rsidRPr="002448D8">
              <w:rPr>
                <w:b/>
                <w:bCs/>
                <w:color w:val="000000" w:themeColor="text1"/>
                <w:sz w:val="20"/>
                <w:szCs w:val="20"/>
                <w:lang w:eastAsia="en-CA"/>
              </w:rPr>
              <w:t>Cost</w:t>
            </w:r>
          </w:p>
          <w:p w14:paraId="1C5B2F44" w14:textId="5F29A55E" w:rsidR="005975A7" w:rsidRPr="002448D8" w:rsidRDefault="005975A7" w:rsidP="000A1E8A">
            <w:pPr>
              <w:widowControl w:val="0"/>
              <w:jc w:val="center"/>
              <w:rPr>
                <w:b/>
                <w:bCs/>
                <w:color w:val="000000" w:themeColor="text1"/>
                <w:sz w:val="20"/>
                <w:szCs w:val="20"/>
                <w:lang w:eastAsia="en-CA"/>
              </w:rPr>
            </w:pPr>
            <w:r w:rsidRPr="002448D8">
              <w:rPr>
                <w:b/>
                <w:bCs/>
                <w:color w:val="000000" w:themeColor="text1"/>
                <w:sz w:val="20"/>
                <w:szCs w:val="20"/>
                <w:lang w:eastAsia="en-CA"/>
              </w:rPr>
              <w:t>(US</w:t>
            </w:r>
            <w:r w:rsidR="00684A65">
              <w:rPr>
                <w:b/>
                <w:bCs/>
                <w:color w:val="000000" w:themeColor="text1"/>
                <w:sz w:val="20"/>
                <w:szCs w:val="20"/>
                <w:lang w:eastAsia="en-CA"/>
              </w:rPr>
              <w:t> </w:t>
            </w:r>
            <w:r w:rsidRPr="002448D8">
              <w:rPr>
                <w:b/>
                <w:bCs/>
                <w:color w:val="000000" w:themeColor="text1"/>
                <w:sz w:val="20"/>
                <w:szCs w:val="20"/>
                <w:lang w:eastAsia="en-CA"/>
              </w:rPr>
              <w:t>$)</w:t>
            </w:r>
          </w:p>
        </w:tc>
        <w:tc>
          <w:tcPr>
            <w:tcW w:w="1151" w:type="dxa"/>
            <w:shd w:val="clear" w:color="auto" w:fill="auto"/>
            <w:vAlign w:val="center"/>
            <w:hideMark/>
          </w:tcPr>
          <w:p w14:paraId="713101BE" w14:textId="77777777" w:rsidR="005975A7" w:rsidRPr="002448D8" w:rsidRDefault="005975A7" w:rsidP="000A1E8A">
            <w:pPr>
              <w:widowControl w:val="0"/>
              <w:jc w:val="center"/>
              <w:rPr>
                <w:b/>
                <w:bCs/>
                <w:color w:val="000000" w:themeColor="text1"/>
                <w:sz w:val="20"/>
                <w:szCs w:val="20"/>
                <w:lang w:eastAsia="en-CA"/>
              </w:rPr>
            </w:pPr>
            <w:r w:rsidRPr="002448D8">
              <w:rPr>
                <w:b/>
                <w:bCs/>
                <w:color w:val="000000" w:themeColor="text1"/>
                <w:sz w:val="20"/>
                <w:szCs w:val="20"/>
                <w:lang w:eastAsia="en-CA"/>
              </w:rPr>
              <w:t>Combined cost</w:t>
            </w:r>
          </w:p>
          <w:p w14:paraId="001CBF27" w14:textId="5BBA02DB" w:rsidR="005975A7" w:rsidRPr="002448D8" w:rsidRDefault="005975A7" w:rsidP="000A1E8A">
            <w:pPr>
              <w:widowControl w:val="0"/>
              <w:jc w:val="center"/>
              <w:rPr>
                <w:b/>
                <w:bCs/>
                <w:color w:val="000000" w:themeColor="text1"/>
                <w:sz w:val="20"/>
                <w:szCs w:val="20"/>
                <w:lang w:eastAsia="en-CA"/>
              </w:rPr>
            </w:pPr>
            <w:r w:rsidRPr="002448D8">
              <w:rPr>
                <w:b/>
                <w:bCs/>
                <w:color w:val="000000" w:themeColor="text1"/>
                <w:sz w:val="20"/>
                <w:szCs w:val="20"/>
                <w:lang w:eastAsia="en-CA"/>
              </w:rPr>
              <w:t>(US</w:t>
            </w:r>
            <w:r w:rsidR="00684A65">
              <w:rPr>
                <w:b/>
                <w:bCs/>
                <w:color w:val="000000" w:themeColor="text1"/>
                <w:sz w:val="20"/>
                <w:szCs w:val="20"/>
                <w:lang w:eastAsia="en-CA"/>
              </w:rPr>
              <w:t> </w:t>
            </w:r>
            <w:r w:rsidRPr="002448D8">
              <w:rPr>
                <w:b/>
                <w:bCs/>
                <w:color w:val="000000" w:themeColor="text1"/>
                <w:sz w:val="20"/>
                <w:szCs w:val="20"/>
                <w:lang w:eastAsia="en-CA"/>
              </w:rPr>
              <w:t>$)</w:t>
            </w:r>
          </w:p>
        </w:tc>
      </w:tr>
      <w:tr w:rsidR="005975A7" w:rsidRPr="00A74BA8" w14:paraId="5757E74A" w14:textId="77777777" w:rsidTr="001C4B96">
        <w:trPr>
          <w:cantSplit/>
          <w:trHeight w:val="864"/>
          <w:jc w:val="center"/>
        </w:trPr>
        <w:tc>
          <w:tcPr>
            <w:tcW w:w="2162" w:type="dxa"/>
            <w:vMerge w:val="restart"/>
            <w:shd w:val="clear" w:color="auto" w:fill="auto"/>
            <w:hideMark/>
          </w:tcPr>
          <w:p w14:paraId="01330BF7" w14:textId="4022B4CE" w:rsidR="005975A7" w:rsidRPr="00A74BA8" w:rsidRDefault="005975A7" w:rsidP="000A1E8A">
            <w:pPr>
              <w:widowControl w:val="0"/>
              <w:jc w:val="left"/>
              <w:rPr>
                <w:color w:val="000000"/>
                <w:sz w:val="20"/>
                <w:szCs w:val="20"/>
                <w:lang w:eastAsia="en-CA"/>
              </w:rPr>
            </w:pPr>
            <w:r w:rsidRPr="00A74BA8">
              <w:rPr>
                <w:color w:val="000000"/>
                <w:sz w:val="20"/>
                <w:szCs w:val="20"/>
                <w:lang w:val="en-US" w:eastAsia="en-CA"/>
              </w:rPr>
              <w:t xml:space="preserve">Strengthening </w:t>
            </w:r>
            <w:r w:rsidR="00684A65">
              <w:rPr>
                <w:color w:val="000000"/>
                <w:sz w:val="20"/>
                <w:szCs w:val="20"/>
                <w:lang w:val="en-US" w:eastAsia="en-CA"/>
              </w:rPr>
              <w:t xml:space="preserve">of the </w:t>
            </w:r>
            <w:r>
              <w:rPr>
                <w:color w:val="000000"/>
                <w:sz w:val="20"/>
                <w:szCs w:val="20"/>
                <w:lang w:val="en-US" w:eastAsia="en-CA"/>
              </w:rPr>
              <w:t xml:space="preserve">institutional and </w:t>
            </w:r>
            <w:r w:rsidRPr="00A74BA8">
              <w:rPr>
                <w:color w:val="000000"/>
                <w:sz w:val="20"/>
                <w:szCs w:val="20"/>
                <w:lang w:val="en-US" w:eastAsia="en-CA"/>
              </w:rPr>
              <w:t>legal framework</w:t>
            </w:r>
            <w:r>
              <w:rPr>
                <w:color w:val="000000"/>
                <w:sz w:val="20"/>
                <w:szCs w:val="20"/>
                <w:lang w:val="en-US" w:eastAsia="en-CA"/>
              </w:rPr>
              <w:t xml:space="preserve"> </w:t>
            </w:r>
          </w:p>
        </w:tc>
        <w:tc>
          <w:tcPr>
            <w:tcW w:w="4043" w:type="dxa"/>
            <w:shd w:val="clear" w:color="auto" w:fill="FFFFFF" w:themeFill="background1"/>
            <w:hideMark/>
          </w:tcPr>
          <w:p w14:paraId="1E5EB48F" w14:textId="0A0C6121" w:rsidR="005975A7" w:rsidRPr="00A74BA8" w:rsidRDefault="005975A7" w:rsidP="000A1E8A">
            <w:pPr>
              <w:widowControl w:val="0"/>
              <w:jc w:val="left"/>
              <w:rPr>
                <w:color w:val="000000"/>
                <w:sz w:val="20"/>
                <w:szCs w:val="20"/>
                <w:lang w:eastAsia="en-CA"/>
              </w:rPr>
            </w:pPr>
            <w:r w:rsidRPr="00A74BA8">
              <w:rPr>
                <w:color w:val="000000"/>
                <w:sz w:val="20"/>
                <w:szCs w:val="20"/>
                <w:lang w:val="en-US" w:eastAsia="en-CA"/>
              </w:rPr>
              <w:t xml:space="preserve">Review, update and enforcement of additional standards and technical regulations to control the trade and use of HCFCs; evaluation of the implementation of the quota and licensing system for HCFC imports; and establishment of an electronic link with </w:t>
            </w:r>
            <w:r w:rsidR="00684A65">
              <w:rPr>
                <w:color w:val="000000"/>
                <w:sz w:val="20"/>
                <w:szCs w:val="20"/>
                <w:lang w:val="en-US" w:eastAsia="en-CA"/>
              </w:rPr>
              <w:t xml:space="preserve">the </w:t>
            </w:r>
            <w:r w:rsidRPr="00A74BA8">
              <w:rPr>
                <w:color w:val="000000"/>
                <w:sz w:val="20"/>
                <w:szCs w:val="20"/>
                <w:lang w:val="en-US" w:eastAsia="en-CA"/>
              </w:rPr>
              <w:t>customs.</w:t>
            </w:r>
          </w:p>
        </w:tc>
        <w:tc>
          <w:tcPr>
            <w:tcW w:w="1016" w:type="dxa"/>
            <w:shd w:val="clear" w:color="auto" w:fill="FFFFFF" w:themeFill="background1"/>
            <w:hideMark/>
          </w:tcPr>
          <w:p w14:paraId="3241A3C6" w14:textId="77777777" w:rsidR="005975A7" w:rsidRPr="00A74BA8" w:rsidRDefault="005975A7" w:rsidP="000A1E8A">
            <w:pPr>
              <w:widowControl w:val="0"/>
              <w:jc w:val="right"/>
              <w:rPr>
                <w:color w:val="000000"/>
                <w:sz w:val="20"/>
                <w:szCs w:val="20"/>
                <w:lang w:eastAsia="en-CA"/>
              </w:rPr>
            </w:pPr>
            <w:r w:rsidRPr="00A74BA8">
              <w:rPr>
                <w:color w:val="000000"/>
                <w:sz w:val="20"/>
                <w:szCs w:val="20"/>
                <w:lang w:eastAsia="en-CA"/>
              </w:rPr>
              <w:t>45,000</w:t>
            </w:r>
          </w:p>
        </w:tc>
        <w:tc>
          <w:tcPr>
            <w:tcW w:w="5008" w:type="dxa"/>
            <w:shd w:val="clear" w:color="auto" w:fill="FFFFFF" w:themeFill="background1"/>
            <w:hideMark/>
          </w:tcPr>
          <w:p w14:paraId="1B34AF66" w14:textId="77777777" w:rsidR="005975A7" w:rsidRPr="00A74BA8" w:rsidRDefault="005975A7" w:rsidP="000A1E8A">
            <w:pPr>
              <w:widowControl w:val="0"/>
              <w:jc w:val="left"/>
              <w:rPr>
                <w:color w:val="000000"/>
                <w:sz w:val="20"/>
                <w:szCs w:val="20"/>
                <w:lang w:eastAsia="en-CA"/>
              </w:rPr>
            </w:pPr>
            <w:r w:rsidRPr="00A74BA8">
              <w:rPr>
                <w:color w:val="000000"/>
                <w:sz w:val="20"/>
                <w:szCs w:val="20"/>
                <w:lang w:val="en-US" w:eastAsia="en-CA"/>
              </w:rPr>
              <w:t>Development of standards and policies for the control of HFCs and HFC-containing equipment.</w:t>
            </w:r>
          </w:p>
        </w:tc>
        <w:tc>
          <w:tcPr>
            <w:tcW w:w="866" w:type="dxa"/>
          </w:tcPr>
          <w:p w14:paraId="4F398A53" w14:textId="77777777" w:rsidR="005975A7" w:rsidRPr="00A74BA8" w:rsidRDefault="005975A7" w:rsidP="000A1E8A">
            <w:pPr>
              <w:widowControl w:val="0"/>
              <w:jc w:val="right"/>
              <w:rPr>
                <w:sz w:val="20"/>
                <w:szCs w:val="20"/>
                <w:lang w:eastAsia="en-CA"/>
              </w:rPr>
            </w:pPr>
            <w:r>
              <w:rPr>
                <w:sz w:val="20"/>
                <w:szCs w:val="20"/>
                <w:lang w:eastAsia="en-CA"/>
              </w:rPr>
              <w:t>0</w:t>
            </w:r>
          </w:p>
        </w:tc>
        <w:tc>
          <w:tcPr>
            <w:tcW w:w="1151" w:type="dxa"/>
            <w:shd w:val="clear" w:color="auto" w:fill="auto"/>
          </w:tcPr>
          <w:p w14:paraId="6D7C5F10" w14:textId="77777777" w:rsidR="005975A7" w:rsidRPr="00A74BA8" w:rsidRDefault="005975A7" w:rsidP="000A1E8A">
            <w:pPr>
              <w:widowControl w:val="0"/>
              <w:jc w:val="right"/>
              <w:rPr>
                <w:color w:val="000000"/>
                <w:sz w:val="20"/>
                <w:szCs w:val="20"/>
                <w:lang w:eastAsia="en-CA"/>
              </w:rPr>
            </w:pPr>
            <w:r>
              <w:rPr>
                <w:color w:val="000000"/>
                <w:sz w:val="20"/>
                <w:szCs w:val="20"/>
                <w:lang w:eastAsia="en-CA"/>
              </w:rPr>
              <w:t>45,000</w:t>
            </w:r>
          </w:p>
        </w:tc>
      </w:tr>
      <w:tr w:rsidR="005975A7" w:rsidRPr="00A74BA8" w14:paraId="0CA5FD82" w14:textId="77777777" w:rsidTr="001C4B96">
        <w:trPr>
          <w:trHeight w:val="864"/>
          <w:tblHeader/>
          <w:jc w:val="center"/>
        </w:trPr>
        <w:tc>
          <w:tcPr>
            <w:tcW w:w="2162" w:type="dxa"/>
            <w:vMerge/>
            <w:shd w:val="clear" w:color="auto" w:fill="auto"/>
            <w:hideMark/>
          </w:tcPr>
          <w:p w14:paraId="6250F319" w14:textId="77777777" w:rsidR="005975A7" w:rsidRPr="00A74BA8" w:rsidRDefault="005975A7" w:rsidP="000A1E8A">
            <w:pPr>
              <w:widowControl w:val="0"/>
              <w:jc w:val="left"/>
              <w:rPr>
                <w:color w:val="000000"/>
                <w:sz w:val="20"/>
                <w:szCs w:val="20"/>
                <w:lang w:eastAsia="en-CA"/>
              </w:rPr>
            </w:pPr>
          </w:p>
        </w:tc>
        <w:tc>
          <w:tcPr>
            <w:tcW w:w="4043" w:type="dxa"/>
            <w:shd w:val="clear" w:color="auto" w:fill="D9D9D9" w:themeFill="background1" w:themeFillShade="D9"/>
            <w:hideMark/>
          </w:tcPr>
          <w:p w14:paraId="568AF187" w14:textId="32EC75EB" w:rsidR="005975A7" w:rsidRPr="00A74BA8" w:rsidRDefault="005975A7" w:rsidP="002448D8">
            <w:pPr>
              <w:widowControl w:val="0"/>
              <w:jc w:val="left"/>
              <w:rPr>
                <w:color w:val="000000"/>
                <w:sz w:val="20"/>
                <w:szCs w:val="20"/>
                <w:lang w:eastAsia="en-CA"/>
              </w:rPr>
            </w:pPr>
          </w:p>
        </w:tc>
        <w:tc>
          <w:tcPr>
            <w:tcW w:w="1016" w:type="dxa"/>
            <w:shd w:val="clear" w:color="auto" w:fill="D9D9D9" w:themeFill="background1" w:themeFillShade="D9"/>
            <w:hideMark/>
          </w:tcPr>
          <w:p w14:paraId="2B60B404" w14:textId="77777777" w:rsidR="005975A7" w:rsidRPr="00A74BA8" w:rsidRDefault="005975A7" w:rsidP="000A1E8A">
            <w:pPr>
              <w:widowControl w:val="0"/>
              <w:jc w:val="right"/>
              <w:rPr>
                <w:color w:val="000000"/>
                <w:sz w:val="20"/>
                <w:szCs w:val="20"/>
                <w:lang w:eastAsia="en-CA"/>
              </w:rPr>
            </w:pPr>
          </w:p>
        </w:tc>
        <w:tc>
          <w:tcPr>
            <w:tcW w:w="5008" w:type="dxa"/>
            <w:shd w:val="clear" w:color="auto" w:fill="auto"/>
          </w:tcPr>
          <w:p w14:paraId="37E6CD7A" w14:textId="6FB53B32" w:rsidR="005975A7" w:rsidRPr="00A74BA8" w:rsidRDefault="005975A7" w:rsidP="000A1E8A">
            <w:pPr>
              <w:widowControl w:val="0"/>
              <w:jc w:val="left"/>
              <w:rPr>
                <w:color w:val="000000"/>
                <w:sz w:val="20"/>
                <w:szCs w:val="20"/>
                <w:lang w:eastAsia="en-CA"/>
              </w:rPr>
            </w:pPr>
            <w:r w:rsidRPr="00A74BA8">
              <w:rPr>
                <w:color w:val="000000"/>
                <w:sz w:val="20"/>
                <w:szCs w:val="20"/>
                <w:lang w:eastAsia="en-CA"/>
              </w:rPr>
              <w:t xml:space="preserve">Development of inter-institutional coordination mechanisms to facilitate the implementation of the Kigali Amendment agreements (2 workshops, development of local gender policy, 3 </w:t>
            </w:r>
            <w:r>
              <w:rPr>
                <w:color w:val="000000"/>
                <w:sz w:val="20"/>
                <w:szCs w:val="20"/>
                <w:lang w:eastAsia="en-CA"/>
              </w:rPr>
              <w:t>follow-up</w:t>
            </w:r>
            <w:r w:rsidRPr="00A74BA8">
              <w:rPr>
                <w:color w:val="000000"/>
                <w:sz w:val="20"/>
                <w:szCs w:val="20"/>
                <w:lang w:eastAsia="en-CA"/>
              </w:rPr>
              <w:t xml:space="preserve"> meetings</w:t>
            </w:r>
            <w:r>
              <w:rPr>
                <w:color w:val="000000"/>
                <w:sz w:val="20"/>
                <w:szCs w:val="20"/>
                <w:lang w:eastAsia="en-CA"/>
              </w:rPr>
              <w:t>)</w:t>
            </w:r>
            <w:r w:rsidR="002E609F">
              <w:rPr>
                <w:color w:val="000000"/>
                <w:sz w:val="20"/>
                <w:szCs w:val="20"/>
                <w:lang w:eastAsia="en-CA"/>
              </w:rPr>
              <w:t>.</w:t>
            </w:r>
          </w:p>
        </w:tc>
        <w:tc>
          <w:tcPr>
            <w:tcW w:w="866" w:type="dxa"/>
          </w:tcPr>
          <w:p w14:paraId="2C659ADC" w14:textId="77777777" w:rsidR="005975A7" w:rsidRPr="00A74BA8" w:rsidRDefault="005975A7" w:rsidP="000A1E8A">
            <w:pPr>
              <w:widowControl w:val="0"/>
              <w:jc w:val="right"/>
              <w:rPr>
                <w:sz w:val="20"/>
                <w:szCs w:val="20"/>
                <w:lang w:eastAsia="en-CA"/>
              </w:rPr>
            </w:pPr>
            <w:r w:rsidRPr="00A74BA8">
              <w:rPr>
                <w:sz w:val="20"/>
                <w:szCs w:val="20"/>
                <w:lang w:eastAsia="en-CA"/>
              </w:rPr>
              <w:t>20,000</w:t>
            </w:r>
          </w:p>
        </w:tc>
        <w:tc>
          <w:tcPr>
            <w:tcW w:w="1151" w:type="dxa"/>
            <w:shd w:val="clear" w:color="auto" w:fill="auto"/>
          </w:tcPr>
          <w:p w14:paraId="50F2C615" w14:textId="77777777" w:rsidR="005975A7" w:rsidRPr="00A74BA8" w:rsidRDefault="005975A7" w:rsidP="000A1E8A">
            <w:pPr>
              <w:widowControl w:val="0"/>
              <w:jc w:val="right"/>
              <w:rPr>
                <w:color w:val="000000"/>
                <w:sz w:val="20"/>
                <w:szCs w:val="20"/>
                <w:lang w:eastAsia="en-CA"/>
              </w:rPr>
            </w:pPr>
            <w:r w:rsidRPr="00A74BA8">
              <w:rPr>
                <w:color w:val="000000"/>
                <w:sz w:val="20"/>
                <w:szCs w:val="20"/>
                <w:lang w:eastAsia="en-CA"/>
              </w:rPr>
              <w:t>20,000</w:t>
            </w:r>
          </w:p>
        </w:tc>
      </w:tr>
      <w:tr w:rsidR="005975A7" w:rsidRPr="00A74BA8" w14:paraId="518D9DF1" w14:textId="77777777" w:rsidTr="001C4B96">
        <w:trPr>
          <w:trHeight w:val="693"/>
          <w:tblHeader/>
          <w:jc w:val="center"/>
        </w:trPr>
        <w:tc>
          <w:tcPr>
            <w:tcW w:w="2162" w:type="dxa"/>
            <w:vMerge/>
            <w:shd w:val="clear" w:color="auto" w:fill="auto"/>
            <w:hideMark/>
          </w:tcPr>
          <w:p w14:paraId="56FB0A97" w14:textId="77777777" w:rsidR="005975A7" w:rsidRPr="00A74BA8" w:rsidRDefault="005975A7" w:rsidP="000A1E8A">
            <w:pPr>
              <w:widowControl w:val="0"/>
              <w:jc w:val="left"/>
              <w:rPr>
                <w:color w:val="000000"/>
                <w:sz w:val="20"/>
                <w:szCs w:val="20"/>
                <w:lang w:eastAsia="en-CA"/>
              </w:rPr>
            </w:pPr>
          </w:p>
        </w:tc>
        <w:tc>
          <w:tcPr>
            <w:tcW w:w="4043" w:type="dxa"/>
            <w:shd w:val="clear" w:color="auto" w:fill="D9D9D9" w:themeFill="background1" w:themeFillShade="D9"/>
            <w:hideMark/>
          </w:tcPr>
          <w:p w14:paraId="77D21CB1" w14:textId="77777777" w:rsidR="005975A7" w:rsidRPr="00A74BA8" w:rsidRDefault="005975A7" w:rsidP="000A1E8A">
            <w:pPr>
              <w:widowControl w:val="0"/>
              <w:jc w:val="left"/>
              <w:rPr>
                <w:color w:val="000000"/>
                <w:sz w:val="20"/>
                <w:szCs w:val="20"/>
                <w:lang w:eastAsia="en-CA"/>
              </w:rPr>
            </w:pPr>
          </w:p>
        </w:tc>
        <w:tc>
          <w:tcPr>
            <w:tcW w:w="1016" w:type="dxa"/>
            <w:shd w:val="clear" w:color="auto" w:fill="D9D9D9" w:themeFill="background1" w:themeFillShade="D9"/>
            <w:hideMark/>
          </w:tcPr>
          <w:p w14:paraId="52A3AA56" w14:textId="77777777" w:rsidR="005975A7" w:rsidRPr="00A74BA8" w:rsidRDefault="005975A7" w:rsidP="000A1E8A">
            <w:pPr>
              <w:widowControl w:val="0"/>
              <w:jc w:val="right"/>
              <w:rPr>
                <w:color w:val="000000"/>
                <w:sz w:val="20"/>
                <w:szCs w:val="20"/>
                <w:lang w:eastAsia="en-CA"/>
              </w:rPr>
            </w:pPr>
          </w:p>
        </w:tc>
        <w:tc>
          <w:tcPr>
            <w:tcW w:w="5008" w:type="dxa"/>
            <w:shd w:val="clear" w:color="auto" w:fill="auto"/>
            <w:hideMark/>
          </w:tcPr>
          <w:p w14:paraId="6BCA7EC7" w14:textId="17F6F31A" w:rsidR="005975A7" w:rsidRPr="00A74BA8" w:rsidRDefault="005975A7" w:rsidP="000A1E8A">
            <w:pPr>
              <w:widowControl w:val="0"/>
              <w:jc w:val="left"/>
              <w:rPr>
                <w:color w:val="000000"/>
                <w:sz w:val="20"/>
                <w:szCs w:val="20"/>
                <w:lang w:eastAsia="en-CA"/>
              </w:rPr>
            </w:pPr>
            <w:r w:rsidRPr="00A74BA8">
              <w:rPr>
                <w:color w:val="000000"/>
                <w:sz w:val="20"/>
                <w:szCs w:val="20"/>
                <w:lang w:eastAsia="en-CA"/>
              </w:rPr>
              <w:t xml:space="preserve">Support to national capacities for the control of trade in HFCs and equipment containing them (7 meetings with HFC consumers and key stakeholders, </w:t>
            </w:r>
            <w:r>
              <w:rPr>
                <w:color w:val="000000"/>
                <w:sz w:val="20"/>
                <w:szCs w:val="20"/>
                <w:lang w:eastAsia="en-CA"/>
              </w:rPr>
              <w:t xml:space="preserve">training </w:t>
            </w:r>
            <w:r w:rsidR="00E2327F">
              <w:rPr>
                <w:color w:val="000000"/>
                <w:sz w:val="20"/>
                <w:szCs w:val="20"/>
                <w:lang w:eastAsia="en-CA"/>
              </w:rPr>
              <w:t xml:space="preserve">of </w:t>
            </w:r>
            <w:r w:rsidRPr="00A74BA8">
              <w:rPr>
                <w:color w:val="000000"/>
                <w:sz w:val="20"/>
                <w:szCs w:val="20"/>
                <w:lang w:eastAsia="en-CA"/>
              </w:rPr>
              <w:t>100</w:t>
            </w:r>
            <w:r w:rsidR="00E2327F">
              <w:rPr>
                <w:color w:val="000000"/>
                <w:sz w:val="20"/>
                <w:szCs w:val="20"/>
                <w:lang w:eastAsia="en-CA"/>
              </w:rPr>
              <w:t> </w:t>
            </w:r>
            <w:r w:rsidRPr="00A74BA8">
              <w:rPr>
                <w:color w:val="000000"/>
                <w:sz w:val="20"/>
                <w:szCs w:val="20"/>
                <w:lang w:eastAsia="en-CA"/>
              </w:rPr>
              <w:t>customs officers and 80 brokers and importers)</w:t>
            </w:r>
            <w:r>
              <w:rPr>
                <w:color w:val="000000"/>
                <w:sz w:val="20"/>
                <w:szCs w:val="20"/>
                <w:lang w:eastAsia="en-CA"/>
              </w:rPr>
              <w:t>.</w:t>
            </w:r>
          </w:p>
        </w:tc>
        <w:tc>
          <w:tcPr>
            <w:tcW w:w="866" w:type="dxa"/>
          </w:tcPr>
          <w:p w14:paraId="526E9AD1" w14:textId="77777777" w:rsidR="005975A7" w:rsidRPr="00A74BA8" w:rsidRDefault="005975A7" w:rsidP="000A1E8A">
            <w:pPr>
              <w:widowControl w:val="0"/>
              <w:jc w:val="right"/>
              <w:rPr>
                <w:color w:val="4F81BD" w:themeColor="accent1"/>
                <w:sz w:val="20"/>
                <w:szCs w:val="20"/>
                <w:lang w:eastAsia="en-CA"/>
              </w:rPr>
            </w:pPr>
            <w:r w:rsidRPr="00A74BA8">
              <w:rPr>
                <w:sz w:val="20"/>
                <w:szCs w:val="20"/>
                <w:lang w:eastAsia="en-CA"/>
              </w:rPr>
              <w:t>25,000</w:t>
            </w:r>
          </w:p>
        </w:tc>
        <w:tc>
          <w:tcPr>
            <w:tcW w:w="1151" w:type="dxa"/>
            <w:shd w:val="clear" w:color="auto" w:fill="auto"/>
            <w:hideMark/>
          </w:tcPr>
          <w:p w14:paraId="78362DF2" w14:textId="77777777" w:rsidR="005975A7" w:rsidRPr="00A74BA8" w:rsidRDefault="005975A7" w:rsidP="000A1E8A">
            <w:pPr>
              <w:widowControl w:val="0"/>
              <w:jc w:val="right"/>
              <w:rPr>
                <w:color w:val="000000"/>
                <w:sz w:val="20"/>
                <w:szCs w:val="20"/>
                <w:lang w:eastAsia="en-CA"/>
              </w:rPr>
            </w:pPr>
            <w:r w:rsidRPr="00A74BA8">
              <w:rPr>
                <w:color w:val="000000"/>
                <w:sz w:val="20"/>
                <w:szCs w:val="20"/>
                <w:lang w:eastAsia="en-CA"/>
              </w:rPr>
              <w:t>25,000</w:t>
            </w:r>
          </w:p>
        </w:tc>
      </w:tr>
      <w:tr w:rsidR="005975A7" w:rsidRPr="00A74BA8" w14:paraId="3C7306F6" w14:textId="77777777" w:rsidTr="001C4B96">
        <w:trPr>
          <w:trHeight w:val="693"/>
          <w:tblHeader/>
          <w:jc w:val="center"/>
        </w:trPr>
        <w:tc>
          <w:tcPr>
            <w:tcW w:w="2162" w:type="dxa"/>
            <w:shd w:val="clear" w:color="auto" w:fill="auto"/>
          </w:tcPr>
          <w:p w14:paraId="40F0F84C" w14:textId="77777777" w:rsidR="005975A7" w:rsidRPr="00A74BA8" w:rsidRDefault="005975A7" w:rsidP="000A1E8A">
            <w:pPr>
              <w:widowControl w:val="0"/>
              <w:jc w:val="left"/>
              <w:rPr>
                <w:color w:val="000000"/>
                <w:sz w:val="20"/>
                <w:szCs w:val="20"/>
                <w:lang w:eastAsia="en-CA"/>
              </w:rPr>
            </w:pPr>
            <w:r>
              <w:rPr>
                <w:color w:val="000000"/>
                <w:sz w:val="20"/>
                <w:szCs w:val="20"/>
                <w:lang w:val="en-US" w:eastAsia="en-CA"/>
              </w:rPr>
              <w:t>Training and certification of RAC technicians</w:t>
            </w:r>
          </w:p>
        </w:tc>
        <w:tc>
          <w:tcPr>
            <w:tcW w:w="4043" w:type="dxa"/>
            <w:shd w:val="clear" w:color="auto" w:fill="auto"/>
          </w:tcPr>
          <w:p w14:paraId="77725BF7" w14:textId="77D8E430" w:rsidR="005975A7" w:rsidRPr="00A74BA8" w:rsidRDefault="005975A7" w:rsidP="000A1E8A">
            <w:pPr>
              <w:widowControl w:val="0"/>
              <w:jc w:val="left"/>
              <w:rPr>
                <w:color w:val="000000"/>
                <w:sz w:val="20"/>
                <w:szCs w:val="20"/>
                <w:lang w:eastAsia="en-CA"/>
              </w:rPr>
            </w:pPr>
            <w:r w:rsidRPr="00EC7B38">
              <w:rPr>
                <w:color w:val="000000"/>
                <w:sz w:val="20"/>
                <w:szCs w:val="20"/>
                <w:lang w:eastAsia="en-CA"/>
              </w:rPr>
              <w:t xml:space="preserve">Training </w:t>
            </w:r>
            <w:r w:rsidR="002E609F">
              <w:rPr>
                <w:color w:val="000000"/>
                <w:sz w:val="20"/>
                <w:szCs w:val="20"/>
                <w:lang w:eastAsia="en-CA"/>
              </w:rPr>
              <w:t xml:space="preserve">of </w:t>
            </w:r>
            <w:r w:rsidRPr="00EC7B38">
              <w:rPr>
                <w:color w:val="000000"/>
                <w:sz w:val="20"/>
                <w:szCs w:val="20"/>
                <w:lang w:eastAsia="en-CA"/>
              </w:rPr>
              <w:t>40 trainers and 5,000</w:t>
            </w:r>
            <w:r w:rsidR="002E609F">
              <w:rPr>
                <w:color w:val="000000"/>
                <w:sz w:val="20"/>
                <w:szCs w:val="20"/>
                <w:lang w:eastAsia="en-CA"/>
              </w:rPr>
              <w:t> </w:t>
            </w:r>
            <w:r w:rsidRPr="00EC7B38">
              <w:rPr>
                <w:color w:val="000000"/>
                <w:sz w:val="20"/>
                <w:szCs w:val="20"/>
                <w:lang w:eastAsia="en-CA"/>
              </w:rPr>
              <w:t xml:space="preserve">technicians; and </w:t>
            </w:r>
            <w:r>
              <w:rPr>
                <w:color w:val="000000"/>
                <w:sz w:val="20"/>
                <w:szCs w:val="20"/>
                <w:lang w:eastAsia="en-CA"/>
              </w:rPr>
              <w:t>establishing a</w:t>
            </w:r>
            <w:r w:rsidRPr="00A74BA8">
              <w:rPr>
                <w:color w:val="000000"/>
                <w:sz w:val="20"/>
                <w:szCs w:val="20"/>
                <w:lang w:val="en-US" w:eastAsia="en-CA"/>
              </w:rPr>
              <w:t xml:space="preserve"> certification system for technicians in the RAC sector</w:t>
            </w:r>
            <w:r>
              <w:rPr>
                <w:color w:val="000000"/>
                <w:sz w:val="20"/>
                <w:szCs w:val="20"/>
                <w:lang w:val="en-US" w:eastAsia="en-CA"/>
              </w:rPr>
              <w:t>.</w:t>
            </w:r>
          </w:p>
        </w:tc>
        <w:tc>
          <w:tcPr>
            <w:tcW w:w="1016" w:type="dxa"/>
            <w:shd w:val="clear" w:color="auto" w:fill="auto"/>
          </w:tcPr>
          <w:p w14:paraId="793F0332" w14:textId="77777777" w:rsidR="005975A7" w:rsidRPr="00A74BA8" w:rsidRDefault="005975A7" w:rsidP="000A1E8A">
            <w:pPr>
              <w:widowControl w:val="0"/>
              <w:jc w:val="right"/>
              <w:rPr>
                <w:color w:val="000000"/>
                <w:sz w:val="20"/>
                <w:szCs w:val="20"/>
                <w:lang w:eastAsia="en-CA"/>
              </w:rPr>
            </w:pPr>
            <w:r w:rsidRPr="00A74BA8">
              <w:rPr>
                <w:color w:val="000000"/>
                <w:sz w:val="20"/>
                <w:szCs w:val="20"/>
                <w:lang w:eastAsia="en-CA"/>
              </w:rPr>
              <w:t>225,000</w:t>
            </w:r>
          </w:p>
        </w:tc>
        <w:tc>
          <w:tcPr>
            <w:tcW w:w="5008" w:type="dxa"/>
            <w:shd w:val="clear" w:color="auto" w:fill="auto"/>
          </w:tcPr>
          <w:p w14:paraId="016A87BC" w14:textId="34415C10" w:rsidR="005975A7" w:rsidRPr="00A74BA8" w:rsidRDefault="005975A7" w:rsidP="000A1E8A">
            <w:pPr>
              <w:widowControl w:val="0"/>
              <w:jc w:val="left"/>
              <w:rPr>
                <w:color w:val="000000"/>
                <w:sz w:val="20"/>
                <w:szCs w:val="20"/>
                <w:lang w:eastAsia="en-CA"/>
              </w:rPr>
            </w:pPr>
            <w:r>
              <w:rPr>
                <w:color w:val="000000"/>
                <w:sz w:val="20"/>
                <w:szCs w:val="20"/>
                <w:lang w:val="en-US" w:eastAsia="en-CA"/>
              </w:rPr>
              <w:t>T</w:t>
            </w:r>
            <w:r w:rsidRPr="00A74BA8">
              <w:rPr>
                <w:color w:val="000000"/>
                <w:sz w:val="20"/>
                <w:szCs w:val="20"/>
                <w:lang w:val="en-US" w:eastAsia="en-CA"/>
              </w:rPr>
              <w:t xml:space="preserve">raining </w:t>
            </w:r>
            <w:r>
              <w:rPr>
                <w:color w:val="000000"/>
                <w:sz w:val="20"/>
                <w:szCs w:val="20"/>
                <w:lang w:val="en-US" w:eastAsia="en-CA"/>
              </w:rPr>
              <w:t xml:space="preserve">and certification of 100 technicians </w:t>
            </w:r>
            <w:r w:rsidRPr="00A74BA8">
              <w:rPr>
                <w:color w:val="000000"/>
                <w:sz w:val="20"/>
                <w:szCs w:val="20"/>
                <w:lang w:val="en-US" w:eastAsia="en-CA"/>
              </w:rPr>
              <w:t>in the use of HC refrigerants</w:t>
            </w:r>
            <w:r>
              <w:rPr>
                <w:color w:val="000000"/>
                <w:sz w:val="20"/>
                <w:szCs w:val="20"/>
                <w:lang w:val="en-US" w:eastAsia="en-CA"/>
              </w:rPr>
              <w:t xml:space="preserve"> and four awareness-raising workshops to promote the certification system</w:t>
            </w:r>
            <w:r w:rsidR="002E609F">
              <w:rPr>
                <w:color w:val="000000"/>
                <w:sz w:val="20"/>
                <w:szCs w:val="20"/>
                <w:lang w:val="en-US" w:eastAsia="en-CA"/>
              </w:rPr>
              <w:t>.</w:t>
            </w:r>
          </w:p>
        </w:tc>
        <w:tc>
          <w:tcPr>
            <w:tcW w:w="866" w:type="dxa"/>
          </w:tcPr>
          <w:p w14:paraId="6EE5E06E" w14:textId="77777777" w:rsidR="005975A7" w:rsidRPr="00A74BA8" w:rsidRDefault="005975A7" w:rsidP="000A1E8A">
            <w:pPr>
              <w:widowControl w:val="0"/>
              <w:jc w:val="right"/>
              <w:rPr>
                <w:sz w:val="20"/>
                <w:szCs w:val="20"/>
                <w:lang w:eastAsia="en-CA"/>
              </w:rPr>
            </w:pPr>
            <w:r w:rsidRPr="00753BA7">
              <w:rPr>
                <w:sz w:val="20"/>
                <w:szCs w:val="20"/>
                <w:lang w:eastAsia="en-CA"/>
              </w:rPr>
              <w:t>17,500</w:t>
            </w:r>
          </w:p>
        </w:tc>
        <w:tc>
          <w:tcPr>
            <w:tcW w:w="1151" w:type="dxa"/>
            <w:shd w:val="clear" w:color="auto" w:fill="auto"/>
          </w:tcPr>
          <w:p w14:paraId="03DFD174" w14:textId="77777777" w:rsidR="005975A7" w:rsidRPr="00A74BA8" w:rsidRDefault="005975A7" w:rsidP="000A1E8A">
            <w:pPr>
              <w:widowControl w:val="0"/>
              <w:jc w:val="right"/>
              <w:rPr>
                <w:color w:val="000000"/>
                <w:sz w:val="20"/>
                <w:szCs w:val="20"/>
                <w:lang w:eastAsia="en-CA"/>
              </w:rPr>
            </w:pPr>
            <w:r w:rsidRPr="00A74BA8">
              <w:rPr>
                <w:color w:val="000000"/>
                <w:sz w:val="20"/>
                <w:szCs w:val="20"/>
                <w:lang w:eastAsia="en-CA"/>
              </w:rPr>
              <w:t>2</w:t>
            </w:r>
            <w:r>
              <w:rPr>
                <w:color w:val="000000"/>
                <w:sz w:val="20"/>
                <w:szCs w:val="20"/>
                <w:lang w:eastAsia="en-CA"/>
              </w:rPr>
              <w:t>42</w:t>
            </w:r>
            <w:r w:rsidRPr="00A74BA8">
              <w:rPr>
                <w:color w:val="000000"/>
                <w:sz w:val="20"/>
                <w:szCs w:val="20"/>
                <w:lang w:eastAsia="en-CA"/>
              </w:rPr>
              <w:t>,500</w:t>
            </w:r>
          </w:p>
        </w:tc>
      </w:tr>
      <w:tr w:rsidR="005975A7" w:rsidRPr="00A74BA8" w14:paraId="6BBB53E8" w14:textId="77777777" w:rsidTr="001C4B96">
        <w:trPr>
          <w:trHeight w:val="693"/>
          <w:tblHeader/>
          <w:jc w:val="center"/>
        </w:trPr>
        <w:tc>
          <w:tcPr>
            <w:tcW w:w="2162" w:type="dxa"/>
            <w:shd w:val="clear" w:color="auto" w:fill="auto"/>
          </w:tcPr>
          <w:p w14:paraId="23DEF192" w14:textId="77777777" w:rsidR="005975A7" w:rsidRDefault="005975A7" w:rsidP="000A1E8A">
            <w:pPr>
              <w:widowControl w:val="0"/>
              <w:jc w:val="left"/>
              <w:rPr>
                <w:color w:val="000000"/>
                <w:sz w:val="20"/>
                <w:szCs w:val="20"/>
                <w:lang w:val="en-US" w:eastAsia="en-CA"/>
              </w:rPr>
            </w:pPr>
            <w:r w:rsidRPr="00A74BA8">
              <w:rPr>
                <w:color w:val="000000"/>
                <w:sz w:val="20"/>
                <w:szCs w:val="20"/>
                <w:lang w:val="en-US" w:eastAsia="en-CA"/>
              </w:rPr>
              <w:t xml:space="preserve">Strengthening of </w:t>
            </w:r>
            <w:r>
              <w:rPr>
                <w:color w:val="000000"/>
                <w:sz w:val="20"/>
                <w:szCs w:val="20"/>
                <w:lang w:val="en-US" w:eastAsia="en-CA"/>
              </w:rPr>
              <w:t>RAC</w:t>
            </w:r>
            <w:r w:rsidRPr="00A74BA8">
              <w:rPr>
                <w:color w:val="000000"/>
                <w:sz w:val="20"/>
                <w:szCs w:val="20"/>
                <w:lang w:val="en-US" w:eastAsia="en-CA"/>
              </w:rPr>
              <w:t xml:space="preserve"> training institutes</w:t>
            </w:r>
          </w:p>
        </w:tc>
        <w:tc>
          <w:tcPr>
            <w:tcW w:w="4043" w:type="dxa"/>
            <w:shd w:val="clear" w:color="auto" w:fill="auto"/>
          </w:tcPr>
          <w:p w14:paraId="3AE63E96" w14:textId="56B70B09" w:rsidR="005975A7" w:rsidRPr="00EC7B38" w:rsidRDefault="005975A7" w:rsidP="000A1E8A">
            <w:pPr>
              <w:widowControl w:val="0"/>
              <w:jc w:val="left"/>
              <w:rPr>
                <w:color w:val="000000"/>
                <w:sz w:val="20"/>
                <w:szCs w:val="20"/>
                <w:lang w:eastAsia="en-CA"/>
              </w:rPr>
            </w:pPr>
            <w:r w:rsidRPr="00A74BA8">
              <w:rPr>
                <w:color w:val="000000"/>
                <w:sz w:val="20"/>
                <w:szCs w:val="20"/>
                <w:lang w:val="en-US" w:eastAsia="en-CA"/>
              </w:rPr>
              <w:t xml:space="preserve">Provision of equipment and tools to the teaching laboratories of </w:t>
            </w:r>
            <w:r w:rsidR="00BE5C08">
              <w:rPr>
                <w:color w:val="000000"/>
                <w:sz w:val="20"/>
                <w:szCs w:val="20"/>
                <w:lang w:val="en-US" w:eastAsia="en-CA"/>
              </w:rPr>
              <w:t>7</w:t>
            </w:r>
            <w:r w:rsidR="00BE5C08" w:rsidRPr="00A74BA8">
              <w:rPr>
                <w:color w:val="000000"/>
                <w:sz w:val="20"/>
                <w:szCs w:val="20"/>
                <w:lang w:val="en-US" w:eastAsia="en-CA"/>
              </w:rPr>
              <w:t xml:space="preserve"> </w:t>
            </w:r>
            <w:r>
              <w:rPr>
                <w:color w:val="000000"/>
                <w:sz w:val="20"/>
                <w:szCs w:val="20"/>
                <w:lang w:val="en-US" w:eastAsia="en-CA"/>
              </w:rPr>
              <w:t>RAC training institutes</w:t>
            </w:r>
            <w:r w:rsidRPr="00A74BA8">
              <w:rPr>
                <w:color w:val="000000"/>
                <w:sz w:val="20"/>
                <w:szCs w:val="20"/>
                <w:lang w:val="en-US" w:eastAsia="en-CA"/>
              </w:rPr>
              <w:t xml:space="preserve"> </w:t>
            </w:r>
            <w:r>
              <w:rPr>
                <w:color w:val="000000"/>
                <w:sz w:val="20"/>
                <w:szCs w:val="20"/>
                <w:lang w:val="en-US" w:eastAsia="en-CA"/>
              </w:rPr>
              <w:t>and es</w:t>
            </w:r>
            <w:r w:rsidRPr="00A74BA8">
              <w:rPr>
                <w:color w:val="000000"/>
                <w:sz w:val="20"/>
                <w:szCs w:val="20"/>
                <w:lang w:val="en-US" w:eastAsia="en-CA"/>
              </w:rPr>
              <w:t>tablish</w:t>
            </w:r>
            <w:r>
              <w:rPr>
                <w:color w:val="000000"/>
                <w:sz w:val="20"/>
                <w:szCs w:val="20"/>
                <w:lang w:val="en-US" w:eastAsia="en-CA"/>
              </w:rPr>
              <w:t xml:space="preserve">ment of </w:t>
            </w:r>
            <w:r w:rsidRPr="00A74BA8">
              <w:rPr>
                <w:color w:val="000000"/>
                <w:sz w:val="20"/>
                <w:szCs w:val="20"/>
                <w:lang w:val="en-US" w:eastAsia="en-CA"/>
              </w:rPr>
              <w:t xml:space="preserve">formal agreements to incorporate the subjects of the HPMP training </w:t>
            </w:r>
            <w:r>
              <w:rPr>
                <w:color w:val="000000"/>
                <w:sz w:val="20"/>
                <w:szCs w:val="20"/>
                <w:lang w:val="en-US" w:eastAsia="en-CA"/>
              </w:rPr>
              <w:t xml:space="preserve">programme </w:t>
            </w:r>
            <w:r w:rsidRPr="00A74BA8">
              <w:rPr>
                <w:color w:val="000000"/>
                <w:sz w:val="20"/>
                <w:szCs w:val="20"/>
                <w:lang w:val="en-US" w:eastAsia="en-CA"/>
              </w:rPr>
              <w:t>into their curricula.</w:t>
            </w:r>
          </w:p>
        </w:tc>
        <w:tc>
          <w:tcPr>
            <w:tcW w:w="1016" w:type="dxa"/>
            <w:shd w:val="clear" w:color="auto" w:fill="auto"/>
          </w:tcPr>
          <w:p w14:paraId="2DFBE473" w14:textId="77777777" w:rsidR="005975A7" w:rsidRPr="00A74BA8" w:rsidRDefault="005975A7" w:rsidP="000A1E8A">
            <w:pPr>
              <w:widowControl w:val="0"/>
              <w:jc w:val="right"/>
              <w:rPr>
                <w:color w:val="000000"/>
                <w:sz w:val="20"/>
                <w:szCs w:val="20"/>
                <w:lang w:eastAsia="en-CA"/>
              </w:rPr>
            </w:pPr>
            <w:r w:rsidRPr="00A74BA8">
              <w:rPr>
                <w:color w:val="000000"/>
                <w:sz w:val="20"/>
                <w:szCs w:val="20"/>
                <w:lang w:eastAsia="en-CA"/>
              </w:rPr>
              <w:t>185,000</w:t>
            </w:r>
          </w:p>
        </w:tc>
        <w:tc>
          <w:tcPr>
            <w:tcW w:w="5008" w:type="dxa"/>
            <w:shd w:val="clear" w:color="auto" w:fill="auto"/>
          </w:tcPr>
          <w:p w14:paraId="3377CF18" w14:textId="472F2D03" w:rsidR="005975A7" w:rsidRDefault="005975A7" w:rsidP="000A1E8A">
            <w:pPr>
              <w:widowControl w:val="0"/>
              <w:jc w:val="left"/>
              <w:rPr>
                <w:color w:val="000000"/>
                <w:sz w:val="20"/>
                <w:szCs w:val="20"/>
                <w:lang w:val="en-US" w:eastAsia="en-CA"/>
              </w:rPr>
            </w:pPr>
            <w:r w:rsidRPr="00A74BA8">
              <w:rPr>
                <w:color w:val="000000"/>
                <w:sz w:val="20"/>
                <w:szCs w:val="20"/>
                <w:lang w:val="en-US" w:eastAsia="en-CA"/>
              </w:rPr>
              <w:t>Strengthen</w:t>
            </w:r>
            <w:r w:rsidR="00BE5C08">
              <w:rPr>
                <w:color w:val="000000"/>
                <w:sz w:val="20"/>
                <w:szCs w:val="20"/>
                <w:lang w:val="en-US" w:eastAsia="en-CA"/>
              </w:rPr>
              <w:t>ing of</w:t>
            </w:r>
            <w:r w:rsidRPr="00A74BA8">
              <w:rPr>
                <w:color w:val="000000"/>
                <w:sz w:val="20"/>
                <w:szCs w:val="20"/>
                <w:lang w:val="en-US" w:eastAsia="en-CA"/>
              </w:rPr>
              <w:t xml:space="preserve"> </w:t>
            </w:r>
            <w:r>
              <w:rPr>
                <w:color w:val="000000"/>
                <w:sz w:val="20"/>
                <w:szCs w:val="20"/>
                <w:lang w:val="en-US" w:eastAsia="en-CA"/>
              </w:rPr>
              <w:t>10 additional training institutes</w:t>
            </w:r>
            <w:r w:rsidRPr="00A74BA8">
              <w:rPr>
                <w:color w:val="000000"/>
                <w:sz w:val="20"/>
                <w:szCs w:val="20"/>
                <w:lang w:val="en-US" w:eastAsia="en-CA"/>
              </w:rPr>
              <w:t xml:space="preserve"> with technology for training in the safe use of </w:t>
            </w:r>
            <w:r>
              <w:rPr>
                <w:color w:val="000000"/>
                <w:sz w:val="20"/>
                <w:szCs w:val="20"/>
                <w:lang w:val="en-US" w:eastAsia="en-CA"/>
              </w:rPr>
              <w:t>HC</w:t>
            </w:r>
            <w:r w:rsidR="00BE5C08">
              <w:rPr>
                <w:color w:val="000000"/>
                <w:sz w:val="20"/>
                <w:szCs w:val="20"/>
                <w:lang w:val="en-US" w:eastAsia="en-CA"/>
              </w:rPr>
              <w:noBreakHyphen/>
            </w:r>
            <w:r w:rsidRPr="00A74BA8">
              <w:rPr>
                <w:color w:val="000000"/>
                <w:sz w:val="20"/>
                <w:szCs w:val="20"/>
                <w:lang w:val="en-US" w:eastAsia="en-CA"/>
              </w:rPr>
              <w:t>based refrigerants.</w:t>
            </w:r>
          </w:p>
        </w:tc>
        <w:tc>
          <w:tcPr>
            <w:tcW w:w="866" w:type="dxa"/>
          </w:tcPr>
          <w:p w14:paraId="165091DB" w14:textId="77777777" w:rsidR="005975A7" w:rsidRPr="00753BA7" w:rsidRDefault="005975A7" w:rsidP="000A1E8A">
            <w:pPr>
              <w:widowControl w:val="0"/>
              <w:jc w:val="right"/>
              <w:rPr>
                <w:sz w:val="20"/>
                <w:szCs w:val="20"/>
                <w:lang w:eastAsia="en-CA"/>
              </w:rPr>
            </w:pPr>
            <w:r>
              <w:rPr>
                <w:sz w:val="20"/>
                <w:szCs w:val="20"/>
                <w:lang w:eastAsia="en-CA"/>
              </w:rPr>
              <w:t>90,000</w:t>
            </w:r>
          </w:p>
        </w:tc>
        <w:tc>
          <w:tcPr>
            <w:tcW w:w="1151" w:type="dxa"/>
            <w:shd w:val="clear" w:color="auto" w:fill="auto"/>
          </w:tcPr>
          <w:p w14:paraId="2BF832A3" w14:textId="77777777" w:rsidR="005975A7" w:rsidRPr="00A74BA8" w:rsidRDefault="005975A7" w:rsidP="000A1E8A">
            <w:pPr>
              <w:widowControl w:val="0"/>
              <w:jc w:val="right"/>
              <w:rPr>
                <w:color w:val="000000"/>
                <w:sz w:val="20"/>
                <w:szCs w:val="20"/>
                <w:lang w:eastAsia="en-CA"/>
              </w:rPr>
            </w:pPr>
            <w:r w:rsidRPr="00695AF8">
              <w:rPr>
                <w:sz w:val="20"/>
                <w:szCs w:val="20"/>
                <w:lang w:eastAsia="en-CA"/>
              </w:rPr>
              <w:t>275,000</w:t>
            </w:r>
          </w:p>
        </w:tc>
      </w:tr>
      <w:tr w:rsidR="005975A7" w:rsidRPr="00695AF8" w14:paraId="06C84561" w14:textId="77777777" w:rsidTr="001C4B96">
        <w:trPr>
          <w:trHeight w:val="719"/>
          <w:tblHeader/>
          <w:jc w:val="center"/>
        </w:trPr>
        <w:tc>
          <w:tcPr>
            <w:tcW w:w="2162" w:type="dxa"/>
            <w:vMerge w:val="restart"/>
            <w:shd w:val="clear" w:color="auto" w:fill="auto"/>
            <w:hideMark/>
          </w:tcPr>
          <w:p w14:paraId="0C8ECA12" w14:textId="3611704B" w:rsidR="005975A7" w:rsidRPr="00A74BA8" w:rsidRDefault="005975A7" w:rsidP="000A1E8A">
            <w:pPr>
              <w:widowControl w:val="0"/>
              <w:jc w:val="left"/>
              <w:rPr>
                <w:color w:val="000000"/>
                <w:sz w:val="20"/>
                <w:szCs w:val="20"/>
                <w:lang w:eastAsia="en-CA"/>
              </w:rPr>
            </w:pPr>
            <w:r w:rsidRPr="00A74BA8">
              <w:rPr>
                <w:color w:val="000000"/>
                <w:sz w:val="20"/>
                <w:szCs w:val="20"/>
                <w:lang w:val="en-US" w:eastAsia="en-CA"/>
              </w:rPr>
              <w:t xml:space="preserve">Strengthening </w:t>
            </w:r>
            <w:r w:rsidR="00BE5C08">
              <w:rPr>
                <w:color w:val="000000"/>
                <w:sz w:val="20"/>
                <w:szCs w:val="20"/>
                <w:lang w:val="en-US" w:eastAsia="en-CA"/>
              </w:rPr>
              <w:t xml:space="preserve">of </w:t>
            </w:r>
            <w:r w:rsidRPr="00A74BA8">
              <w:rPr>
                <w:color w:val="000000"/>
                <w:sz w:val="20"/>
                <w:szCs w:val="20"/>
                <w:lang w:val="en-US" w:eastAsia="en-CA"/>
              </w:rPr>
              <w:t xml:space="preserve">the </w:t>
            </w:r>
            <w:r w:rsidR="00BE5C08" w:rsidRPr="00A74BA8">
              <w:rPr>
                <w:color w:val="000000"/>
                <w:sz w:val="20"/>
                <w:szCs w:val="20"/>
                <w:lang w:val="en-US" w:eastAsia="en-CA"/>
              </w:rPr>
              <w:t xml:space="preserve">refrigerant </w:t>
            </w:r>
            <w:r w:rsidR="00BE5C08">
              <w:rPr>
                <w:color w:val="000000"/>
                <w:sz w:val="20"/>
                <w:szCs w:val="20"/>
                <w:lang w:val="en-US" w:eastAsia="en-CA"/>
              </w:rPr>
              <w:t>RRR</w:t>
            </w:r>
            <w:r w:rsidRPr="00A74BA8">
              <w:rPr>
                <w:color w:val="000000"/>
                <w:sz w:val="20"/>
                <w:szCs w:val="20"/>
                <w:lang w:val="en-US" w:eastAsia="en-CA"/>
              </w:rPr>
              <w:t xml:space="preserve"> network</w:t>
            </w:r>
          </w:p>
        </w:tc>
        <w:tc>
          <w:tcPr>
            <w:tcW w:w="4043" w:type="dxa"/>
            <w:shd w:val="clear" w:color="auto" w:fill="auto"/>
            <w:hideMark/>
          </w:tcPr>
          <w:p w14:paraId="5CEABF79" w14:textId="560DC86F" w:rsidR="005975A7" w:rsidRPr="00A74BA8" w:rsidRDefault="005975A7" w:rsidP="002448D8">
            <w:pPr>
              <w:widowControl w:val="0"/>
              <w:ind w:right="-137"/>
              <w:jc w:val="left"/>
              <w:rPr>
                <w:color w:val="000000"/>
                <w:sz w:val="20"/>
                <w:szCs w:val="20"/>
                <w:lang w:eastAsia="en-CA"/>
              </w:rPr>
            </w:pPr>
            <w:r w:rsidRPr="00A74BA8">
              <w:rPr>
                <w:color w:val="000000"/>
                <w:sz w:val="20"/>
                <w:szCs w:val="20"/>
                <w:lang w:val="en-US" w:eastAsia="en-CA"/>
              </w:rPr>
              <w:t>Procurement of equipment modules and tools to enable the existing network to continue to provide R</w:t>
            </w:r>
            <w:r w:rsidR="00BE5C08">
              <w:rPr>
                <w:color w:val="000000"/>
                <w:sz w:val="20"/>
                <w:szCs w:val="20"/>
                <w:lang w:val="en-US" w:eastAsia="en-CA"/>
              </w:rPr>
              <w:t>R</w:t>
            </w:r>
            <w:r w:rsidRPr="00A74BA8">
              <w:rPr>
                <w:color w:val="000000"/>
                <w:sz w:val="20"/>
                <w:szCs w:val="20"/>
                <w:lang w:val="en-US" w:eastAsia="en-CA"/>
              </w:rPr>
              <w:t>R services throughout the RAC sector.</w:t>
            </w:r>
          </w:p>
        </w:tc>
        <w:tc>
          <w:tcPr>
            <w:tcW w:w="1016" w:type="dxa"/>
            <w:vMerge w:val="restart"/>
            <w:shd w:val="clear" w:color="auto" w:fill="auto"/>
            <w:hideMark/>
          </w:tcPr>
          <w:p w14:paraId="34C061DE" w14:textId="77777777" w:rsidR="005975A7" w:rsidRPr="00A74BA8" w:rsidRDefault="005975A7" w:rsidP="000A1E8A">
            <w:pPr>
              <w:widowControl w:val="0"/>
              <w:jc w:val="right"/>
              <w:rPr>
                <w:color w:val="000000"/>
                <w:sz w:val="20"/>
                <w:szCs w:val="20"/>
                <w:lang w:eastAsia="en-CA"/>
              </w:rPr>
            </w:pPr>
            <w:r w:rsidRPr="00A74BA8">
              <w:rPr>
                <w:color w:val="000000"/>
                <w:sz w:val="20"/>
                <w:szCs w:val="20"/>
                <w:lang w:eastAsia="en-CA"/>
              </w:rPr>
              <w:t>130,000</w:t>
            </w:r>
          </w:p>
        </w:tc>
        <w:tc>
          <w:tcPr>
            <w:tcW w:w="5008" w:type="dxa"/>
            <w:vMerge w:val="restart"/>
            <w:shd w:val="clear" w:color="auto" w:fill="auto"/>
            <w:hideMark/>
          </w:tcPr>
          <w:p w14:paraId="5377647A" w14:textId="69CF2655" w:rsidR="005975A7" w:rsidRPr="00A74BA8" w:rsidRDefault="005975A7" w:rsidP="000A1E8A">
            <w:pPr>
              <w:widowControl w:val="0"/>
              <w:jc w:val="left"/>
              <w:rPr>
                <w:color w:val="000000"/>
                <w:sz w:val="20"/>
                <w:szCs w:val="20"/>
                <w:lang w:eastAsia="en-CA"/>
              </w:rPr>
            </w:pPr>
            <w:r w:rsidRPr="00FB7B89">
              <w:rPr>
                <w:color w:val="000000"/>
                <w:sz w:val="20"/>
                <w:szCs w:val="20"/>
                <w:lang w:val="en-US" w:eastAsia="en-CA"/>
              </w:rPr>
              <w:t xml:space="preserve">Distribution of 27 recovery and recycling units to selected large </w:t>
            </w:r>
            <w:r>
              <w:rPr>
                <w:color w:val="000000"/>
                <w:sz w:val="20"/>
                <w:szCs w:val="20"/>
                <w:lang w:val="en-US" w:eastAsia="en-CA"/>
              </w:rPr>
              <w:t>end</w:t>
            </w:r>
            <w:r w:rsidR="002E609F">
              <w:rPr>
                <w:color w:val="000000"/>
                <w:sz w:val="20"/>
                <w:szCs w:val="20"/>
                <w:lang w:val="en-US" w:eastAsia="en-CA"/>
              </w:rPr>
              <w:t xml:space="preserve"> </w:t>
            </w:r>
            <w:r w:rsidRPr="00FB7B89">
              <w:rPr>
                <w:color w:val="000000"/>
                <w:sz w:val="20"/>
                <w:szCs w:val="20"/>
                <w:lang w:val="en-US" w:eastAsia="en-CA"/>
              </w:rPr>
              <w:t>users.</w:t>
            </w:r>
          </w:p>
        </w:tc>
        <w:tc>
          <w:tcPr>
            <w:tcW w:w="866" w:type="dxa"/>
            <w:vMerge w:val="restart"/>
          </w:tcPr>
          <w:p w14:paraId="26568C91" w14:textId="77777777" w:rsidR="005975A7" w:rsidRPr="00695AF8" w:rsidRDefault="005975A7" w:rsidP="000A1E8A">
            <w:pPr>
              <w:widowControl w:val="0"/>
              <w:jc w:val="right"/>
              <w:rPr>
                <w:sz w:val="20"/>
                <w:szCs w:val="20"/>
                <w:lang w:eastAsia="en-CA"/>
              </w:rPr>
            </w:pPr>
            <w:r w:rsidRPr="00695AF8">
              <w:rPr>
                <w:sz w:val="20"/>
                <w:szCs w:val="20"/>
                <w:lang w:eastAsia="en-CA"/>
              </w:rPr>
              <w:t>30,000</w:t>
            </w:r>
          </w:p>
        </w:tc>
        <w:tc>
          <w:tcPr>
            <w:tcW w:w="1151" w:type="dxa"/>
            <w:vMerge w:val="restart"/>
            <w:shd w:val="clear" w:color="auto" w:fill="auto"/>
            <w:hideMark/>
          </w:tcPr>
          <w:p w14:paraId="615B4DE5" w14:textId="77777777" w:rsidR="005975A7" w:rsidRPr="00695AF8" w:rsidRDefault="005975A7" w:rsidP="000A1E8A">
            <w:pPr>
              <w:widowControl w:val="0"/>
              <w:jc w:val="right"/>
              <w:rPr>
                <w:sz w:val="20"/>
                <w:szCs w:val="20"/>
                <w:lang w:eastAsia="en-CA"/>
              </w:rPr>
            </w:pPr>
            <w:r w:rsidRPr="00695AF8">
              <w:rPr>
                <w:sz w:val="20"/>
                <w:szCs w:val="20"/>
                <w:lang w:eastAsia="en-CA"/>
              </w:rPr>
              <w:t>160,000</w:t>
            </w:r>
          </w:p>
        </w:tc>
      </w:tr>
      <w:tr w:rsidR="005975A7" w:rsidRPr="00A74BA8" w14:paraId="71BC10C9" w14:textId="77777777" w:rsidTr="001C4B96">
        <w:trPr>
          <w:trHeight w:val="132"/>
          <w:tblHeader/>
          <w:jc w:val="center"/>
        </w:trPr>
        <w:tc>
          <w:tcPr>
            <w:tcW w:w="2162" w:type="dxa"/>
            <w:vMerge/>
            <w:hideMark/>
          </w:tcPr>
          <w:p w14:paraId="4C1A3F07" w14:textId="77777777" w:rsidR="005975A7" w:rsidRPr="00A74BA8" w:rsidRDefault="005975A7" w:rsidP="000A1E8A">
            <w:pPr>
              <w:widowControl w:val="0"/>
              <w:jc w:val="left"/>
              <w:rPr>
                <w:color w:val="000000"/>
                <w:sz w:val="20"/>
                <w:szCs w:val="20"/>
                <w:lang w:eastAsia="en-CA"/>
              </w:rPr>
            </w:pPr>
          </w:p>
        </w:tc>
        <w:tc>
          <w:tcPr>
            <w:tcW w:w="4043" w:type="dxa"/>
            <w:shd w:val="clear" w:color="auto" w:fill="auto"/>
            <w:hideMark/>
          </w:tcPr>
          <w:p w14:paraId="25F0D081" w14:textId="4AFE8D2E" w:rsidR="005975A7" w:rsidRPr="00A74BA8" w:rsidRDefault="005975A7" w:rsidP="000A1E8A">
            <w:pPr>
              <w:widowControl w:val="0"/>
              <w:jc w:val="left"/>
              <w:rPr>
                <w:color w:val="000000"/>
                <w:sz w:val="20"/>
                <w:szCs w:val="20"/>
                <w:lang w:eastAsia="en-CA"/>
              </w:rPr>
            </w:pPr>
            <w:r w:rsidRPr="00A74BA8">
              <w:rPr>
                <w:color w:val="000000"/>
                <w:sz w:val="20"/>
                <w:szCs w:val="20"/>
                <w:lang w:val="en-US" w:eastAsia="en-CA"/>
              </w:rPr>
              <w:t>Training of 320 refrigerant R</w:t>
            </w:r>
            <w:r w:rsidR="002F2A30">
              <w:rPr>
                <w:color w:val="000000"/>
                <w:sz w:val="20"/>
                <w:szCs w:val="20"/>
                <w:lang w:val="en-US" w:eastAsia="en-CA"/>
              </w:rPr>
              <w:t>R</w:t>
            </w:r>
            <w:r w:rsidRPr="00A74BA8">
              <w:rPr>
                <w:color w:val="000000"/>
                <w:sz w:val="20"/>
                <w:szCs w:val="20"/>
                <w:lang w:val="en-US" w:eastAsia="en-CA"/>
              </w:rPr>
              <w:t>R technicians.</w:t>
            </w:r>
          </w:p>
        </w:tc>
        <w:tc>
          <w:tcPr>
            <w:tcW w:w="1016" w:type="dxa"/>
            <w:vMerge/>
            <w:hideMark/>
          </w:tcPr>
          <w:p w14:paraId="227B99FD" w14:textId="77777777" w:rsidR="005975A7" w:rsidRPr="00A74BA8" w:rsidRDefault="005975A7" w:rsidP="000A1E8A">
            <w:pPr>
              <w:widowControl w:val="0"/>
              <w:jc w:val="right"/>
              <w:rPr>
                <w:color w:val="000000"/>
                <w:sz w:val="20"/>
                <w:szCs w:val="20"/>
                <w:lang w:eastAsia="en-CA"/>
              </w:rPr>
            </w:pPr>
          </w:p>
        </w:tc>
        <w:tc>
          <w:tcPr>
            <w:tcW w:w="5008" w:type="dxa"/>
            <w:vMerge/>
            <w:hideMark/>
          </w:tcPr>
          <w:p w14:paraId="7ACF506E" w14:textId="77777777" w:rsidR="005975A7" w:rsidRPr="00A74BA8" w:rsidRDefault="005975A7" w:rsidP="000A1E8A">
            <w:pPr>
              <w:widowControl w:val="0"/>
              <w:jc w:val="left"/>
              <w:rPr>
                <w:color w:val="000000"/>
                <w:sz w:val="20"/>
                <w:szCs w:val="20"/>
                <w:lang w:eastAsia="en-CA"/>
              </w:rPr>
            </w:pPr>
          </w:p>
        </w:tc>
        <w:tc>
          <w:tcPr>
            <w:tcW w:w="866" w:type="dxa"/>
            <w:vMerge/>
          </w:tcPr>
          <w:p w14:paraId="7E4D7DC6" w14:textId="77777777" w:rsidR="005975A7" w:rsidRPr="00A74BA8" w:rsidRDefault="005975A7" w:rsidP="000A1E8A">
            <w:pPr>
              <w:widowControl w:val="0"/>
              <w:jc w:val="right"/>
              <w:rPr>
                <w:color w:val="4F81BD" w:themeColor="accent1"/>
                <w:sz w:val="20"/>
                <w:szCs w:val="20"/>
                <w:lang w:eastAsia="en-CA"/>
              </w:rPr>
            </w:pPr>
          </w:p>
        </w:tc>
        <w:tc>
          <w:tcPr>
            <w:tcW w:w="1151" w:type="dxa"/>
            <w:vMerge/>
            <w:hideMark/>
          </w:tcPr>
          <w:p w14:paraId="7DDF11D5" w14:textId="77777777" w:rsidR="005975A7" w:rsidRPr="00A74BA8" w:rsidRDefault="005975A7" w:rsidP="000A1E8A">
            <w:pPr>
              <w:widowControl w:val="0"/>
              <w:jc w:val="right"/>
              <w:rPr>
                <w:color w:val="000000"/>
                <w:sz w:val="20"/>
                <w:szCs w:val="20"/>
                <w:lang w:eastAsia="en-CA"/>
              </w:rPr>
            </w:pPr>
          </w:p>
        </w:tc>
      </w:tr>
      <w:tr w:rsidR="005975A7" w:rsidRPr="00A74BA8" w14:paraId="2D29902B" w14:textId="77777777" w:rsidTr="001C4B96">
        <w:trPr>
          <w:trHeight w:val="624"/>
          <w:tblHeader/>
          <w:jc w:val="center"/>
        </w:trPr>
        <w:tc>
          <w:tcPr>
            <w:tcW w:w="2162" w:type="dxa"/>
            <w:vMerge/>
            <w:hideMark/>
          </w:tcPr>
          <w:p w14:paraId="56DCEB53" w14:textId="77777777" w:rsidR="005975A7" w:rsidRPr="00A74BA8" w:rsidRDefault="005975A7" w:rsidP="000A1E8A">
            <w:pPr>
              <w:widowControl w:val="0"/>
              <w:jc w:val="left"/>
              <w:rPr>
                <w:color w:val="000000"/>
                <w:sz w:val="20"/>
                <w:szCs w:val="20"/>
                <w:lang w:eastAsia="en-CA"/>
              </w:rPr>
            </w:pPr>
          </w:p>
        </w:tc>
        <w:tc>
          <w:tcPr>
            <w:tcW w:w="4043" w:type="dxa"/>
            <w:shd w:val="clear" w:color="auto" w:fill="auto"/>
            <w:hideMark/>
          </w:tcPr>
          <w:p w14:paraId="743CB62D" w14:textId="77777777" w:rsidR="005975A7" w:rsidRPr="00A74BA8" w:rsidRDefault="005975A7" w:rsidP="000A1E8A">
            <w:pPr>
              <w:widowControl w:val="0"/>
              <w:jc w:val="left"/>
              <w:rPr>
                <w:color w:val="000000"/>
                <w:sz w:val="20"/>
                <w:szCs w:val="20"/>
                <w:lang w:eastAsia="en-CA"/>
              </w:rPr>
            </w:pPr>
            <w:r w:rsidRPr="00A74BA8">
              <w:rPr>
                <w:color w:val="000000"/>
                <w:sz w:val="20"/>
                <w:szCs w:val="20"/>
                <w:lang w:val="en-US" w:eastAsia="en-CA"/>
              </w:rPr>
              <w:t>Development of a refrigerant containment strategy for the introduction of best practices to avoid refrigerant emissions.</w:t>
            </w:r>
          </w:p>
        </w:tc>
        <w:tc>
          <w:tcPr>
            <w:tcW w:w="1016" w:type="dxa"/>
            <w:vMerge/>
            <w:hideMark/>
          </w:tcPr>
          <w:p w14:paraId="5825D32F" w14:textId="77777777" w:rsidR="005975A7" w:rsidRPr="00A74BA8" w:rsidRDefault="005975A7" w:rsidP="000A1E8A">
            <w:pPr>
              <w:widowControl w:val="0"/>
              <w:jc w:val="right"/>
              <w:rPr>
                <w:color w:val="000000"/>
                <w:sz w:val="20"/>
                <w:szCs w:val="20"/>
                <w:lang w:eastAsia="en-CA"/>
              </w:rPr>
            </w:pPr>
          </w:p>
        </w:tc>
        <w:tc>
          <w:tcPr>
            <w:tcW w:w="5008" w:type="dxa"/>
            <w:vMerge/>
            <w:hideMark/>
          </w:tcPr>
          <w:p w14:paraId="3E238F36" w14:textId="77777777" w:rsidR="005975A7" w:rsidRPr="00A74BA8" w:rsidRDefault="005975A7" w:rsidP="000A1E8A">
            <w:pPr>
              <w:widowControl w:val="0"/>
              <w:jc w:val="left"/>
              <w:rPr>
                <w:color w:val="000000"/>
                <w:sz w:val="20"/>
                <w:szCs w:val="20"/>
                <w:lang w:eastAsia="en-CA"/>
              </w:rPr>
            </w:pPr>
          </w:p>
        </w:tc>
        <w:tc>
          <w:tcPr>
            <w:tcW w:w="866" w:type="dxa"/>
            <w:vMerge/>
          </w:tcPr>
          <w:p w14:paraId="7539DBFD" w14:textId="77777777" w:rsidR="005975A7" w:rsidRPr="00A74BA8" w:rsidRDefault="005975A7" w:rsidP="000A1E8A">
            <w:pPr>
              <w:widowControl w:val="0"/>
              <w:jc w:val="right"/>
              <w:rPr>
                <w:color w:val="4F81BD" w:themeColor="accent1"/>
                <w:sz w:val="20"/>
                <w:szCs w:val="20"/>
                <w:lang w:eastAsia="en-CA"/>
              </w:rPr>
            </w:pPr>
          </w:p>
        </w:tc>
        <w:tc>
          <w:tcPr>
            <w:tcW w:w="1151" w:type="dxa"/>
            <w:vMerge/>
            <w:hideMark/>
          </w:tcPr>
          <w:p w14:paraId="47B95CCA" w14:textId="77777777" w:rsidR="005975A7" w:rsidRPr="00A74BA8" w:rsidRDefault="005975A7" w:rsidP="000A1E8A">
            <w:pPr>
              <w:widowControl w:val="0"/>
              <w:jc w:val="right"/>
              <w:rPr>
                <w:color w:val="000000"/>
                <w:sz w:val="20"/>
                <w:szCs w:val="20"/>
                <w:lang w:eastAsia="en-CA"/>
              </w:rPr>
            </w:pPr>
          </w:p>
        </w:tc>
      </w:tr>
      <w:tr w:rsidR="005975A7" w:rsidRPr="00A859C9" w14:paraId="66202EE5" w14:textId="77777777" w:rsidTr="001C4B96">
        <w:trPr>
          <w:trHeight w:val="437"/>
          <w:tblHeader/>
          <w:jc w:val="center"/>
        </w:trPr>
        <w:tc>
          <w:tcPr>
            <w:tcW w:w="2162" w:type="dxa"/>
            <w:shd w:val="clear" w:color="auto" w:fill="auto"/>
            <w:hideMark/>
          </w:tcPr>
          <w:p w14:paraId="2E8C92D8" w14:textId="227AF2AF" w:rsidR="005975A7" w:rsidRPr="00A74BA8" w:rsidRDefault="005975A7" w:rsidP="000A1E8A">
            <w:pPr>
              <w:widowControl w:val="0"/>
              <w:jc w:val="left"/>
              <w:rPr>
                <w:color w:val="000000"/>
                <w:sz w:val="20"/>
                <w:szCs w:val="20"/>
                <w:lang w:eastAsia="en-CA"/>
              </w:rPr>
            </w:pPr>
            <w:r>
              <w:rPr>
                <w:color w:val="000000"/>
                <w:sz w:val="20"/>
                <w:szCs w:val="20"/>
                <w:lang w:eastAsia="en-CA"/>
              </w:rPr>
              <w:t>MAC sector</w:t>
            </w:r>
          </w:p>
        </w:tc>
        <w:tc>
          <w:tcPr>
            <w:tcW w:w="4043" w:type="dxa"/>
            <w:shd w:val="clear" w:color="auto" w:fill="D9D9D9" w:themeFill="background1" w:themeFillShade="D9"/>
            <w:hideMark/>
          </w:tcPr>
          <w:p w14:paraId="61EA3E69" w14:textId="77777777" w:rsidR="005975A7" w:rsidRPr="00A74BA8" w:rsidRDefault="005975A7" w:rsidP="000A1E8A">
            <w:pPr>
              <w:widowControl w:val="0"/>
              <w:jc w:val="left"/>
              <w:rPr>
                <w:color w:val="000000"/>
                <w:sz w:val="20"/>
                <w:szCs w:val="20"/>
                <w:lang w:eastAsia="en-CA"/>
              </w:rPr>
            </w:pPr>
            <w:r w:rsidRPr="00A74BA8">
              <w:rPr>
                <w:color w:val="000000"/>
                <w:sz w:val="20"/>
                <w:szCs w:val="20"/>
                <w:lang w:eastAsia="en-CA"/>
              </w:rPr>
              <w:t> </w:t>
            </w:r>
          </w:p>
        </w:tc>
        <w:tc>
          <w:tcPr>
            <w:tcW w:w="1016" w:type="dxa"/>
            <w:shd w:val="clear" w:color="auto" w:fill="D9D9D9" w:themeFill="background1" w:themeFillShade="D9"/>
            <w:hideMark/>
          </w:tcPr>
          <w:p w14:paraId="72692918" w14:textId="77777777" w:rsidR="005975A7" w:rsidRPr="00A74BA8" w:rsidRDefault="005975A7" w:rsidP="000A1E8A">
            <w:pPr>
              <w:widowControl w:val="0"/>
              <w:jc w:val="right"/>
              <w:rPr>
                <w:color w:val="000000"/>
                <w:sz w:val="20"/>
                <w:szCs w:val="20"/>
                <w:lang w:eastAsia="en-CA"/>
              </w:rPr>
            </w:pPr>
          </w:p>
        </w:tc>
        <w:tc>
          <w:tcPr>
            <w:tcW w:w="5008" w:type="dxa"/>
            <w:shd w:val="clear" w:color="auto" w:fill="auto"/>
            <w:hideMark/>
          </w:tcPr>
          <w:p w14:paraId="475A6D96" w14:textId="77777777" w:rsidR="005975A7" w:rsidRPr="00A74BA8" w:rsidRDefault="005975A7" w:rsidP="000A1E8A">
            <w:pPr>
              <w:widowControl w:val="0"/>
              <w:jc w:val="left"/>
              <w:rPr>
                <w:color w:val="000000"/>
                <w:sz w:val="20"/>
                <w:szCs w:val="20"/>
                <w:lang w:eastAsia="en-CA"/>
              </w:rPr>
            </w:pPr>
            <w:r w:rsidRPr="00A74BA8">
              <w:rPr>
                <w:color w:val="000000"/>
                <w:sz w:val="20"/>
                <w:szCs w:val="20"/>
                <w:lang w:val="en-US" w:eastAsia="en-CA"/>
              </w:rPr>
              <w:t>Benefit 10 end users in the MAC sector with technology for the recovery and recycling of refrigerants.</w:t>
            </w:r>
          </w:p>
        </w:tc>
        <w:tc>
          <w:tcPr>
            <w:tcW w:w="866" w:type="dxa"/>
          </w:tcPr>
          <w:p w14:paraId="732AF4AC" w14:textId="77777777" w:rsidR="005975A7" w:rsidRPr="00A859C9" w:rsidRDefault="005975A7" w:rsidP="000A1E8A">
            <w:pPr>
              <w:widowControl w:val="0"/>
              <w:jc w:val="right"/>
              <w:rPr>
                <w:sz w:val="20"/>
                <w:szCs w:val="20"/>
                <w:lang w:eastAsia="en-CA"/>
              </w:rPr>
            </w:pPr>
            <w:r w:rsidRPr="00A859C9">
              <w:rPr>
                <w:sz w:val="20"/>
                <w:szCs w:val="20"/>
                <w:lang w:eastAsia="en-CA"/>
              </w:rPr>
              <w:t>32,955</w:t>
            </w:r>
          </w:p>
        </w:tc>
        <w:tc>
          <w:tcPr>
            <w:tcW w:w="1151" w:type="dxa"/>
            <w:shd w:val="clear" w:color="auto" w:fill="auto"/>
            <w:hideMark/>
          </w:tcPr>
          <w:p w14:paraId="51F95AE0" w14:textId="77777777" w:rsidR="005975A7" w:rsidRPr="00A859C9" w:rsidRDefault="005975A7" w:rsidP="000A1E8A">
            <w:pPr>
              <w:widowControl w:val="0"/>
              <w:jc w:val="right"/>
              <w:rPr>
                <w:sz w:val="20"/>
                <w:szCs w:val="20"/>
                <w:lang w:eastAsia="en-CA"/>
              </w:rPr>
            </w:pPr>
            <w:r w:rsidRPr="00A859C9">
              <w:rPr>
                <w:sz w:val="20"/>
                <w:szCs w:val="20"/>
                <w:lang w:eastAsia="en-CA"/>
              </w:rPr>
              <w:t>32,955</w:t>
            </w:r>
          </w:p>
        </w:tc>
      </w:tr>
      <w:tr w:rsidR="005975A7" w:rsidRPr="00A74BA8" w14:paraId="472DAD16" w14:textId="77777777" w:rsidTr="001C4B96">
        <w:trPr>
          <w:trHeight w:val="1152"/>
          <w:tblHeader/>
          <w:jc w:val="center"/>
        </w:trPr>
        <w:tc>
          <w:tcPr>
            <w:tcW w:w="2162" w:type="dxa"/>
            <w:vMerge w:val="restart"/>
            <w:shd w:val="clear" w:color="auto" w:fill="auto"/>
            <w:hideMark/>
          </w:tcPr>
          <w:p w14:paraId="7BB3FA21" w14:textId="61BCD64D" w:rsidR="005975A7" w:rsidRPr="00A74BA8" w:rsidRDefault="005975A7" w:rsidP="000A1E8A">
            <w:pPr>
              <w:widowControl w:val="0"/>
              <w:jc w:val="left"/>
              <w:rPr>
                <w:color w:val="000000"/>
                <w:sz w:val="20"/>
                <w:szCs w:val="20"/>
                <w:lang w:eastAsia="en-CA"/>
              </w:rPr>
            </w:pPr>
            <w:r>
              <w:rPr>
                <w:color w:val="000000"/>
                <w:sz w:val="20"/>
                <w:szCs w:val="20"/>
                <w:lang w:val="en-US" w:eastAsia="en-CA"/>
              </w:rPr>
              <w:t>Activities to reduce the use of high-GWP technologies and p</w:t>
            </w:r>
            <w:r w:rsidRPr="00A74BA8">
              <w:rPr>
                <w:color w:val="000000"/>
                <w:sz w:val="20"/>
                <w:szCs w:val="20"/>
                <w:lang w:val="en-US" w:eastAsia="en-CA"/>
              </w:rPr>
              <w:t>romot</w:t>
            </w:r>
            <w:r>
              <w:rPr>
                <w:color w:val="000000"/>
                <w:sz w:val="20"/>
                <w:szCs w:val="20"/>
                <w:lang w:val="en-US" w:eastAsia="en-CA"/>
              </w:rPr>
              <w:t>e the use of low</w:t>
            </w:r>
            <w:r w:rsidR="002F2A30">
              <w:rPr>
                <w:color w:val="000000"/>
                <w:sz w:val="20"/>
                <w:szCs w:val="20"/>
                <w:lang w:val="en-US" w:eastAsia="en-CA"/>
              </w:rPr>
              <w:noBreakHyphen/>
            </w:r>
            <w:r>
              <w:rPr>
                <w:color w:val="000000"/>
                <w:sz w:val="20"/>
                <w:szCs w:val="20"/>
                <w:lang w:val="en-US" w:eastAsia="en-CA"/>
              </w:rPr>
              <w:t>GWP alternatives</w:t>
            </w:r>
          </w:p>
        </w:tc>
        <w:tc>
          <w:tcPr>
            <w:tcW w:w="4043" w:type="dxa"/>
            <w:shd w:val="clear" w:color="auto" w:fill="auto"/>
            <w:hideMark/>
          </w:tcPr>
          <w:p w14:paraId="428FB641" w14:textId="62D0DC2C" w:rsidR="005975A7" w:rsidRPr="00A74BA8" w:rsidRDefault="002F2A30" w:rsidP="000A1E8A">
            <w:pPr>
              <w:widowControl w:val="0"/>
              <w:jc w:val="left"/>
              <w:rPr>
                <w:color w:val="000000"/>
                <w:sz w:val="20"/>
                <w:szCs w:val="20"/>
                <w:lang w:eastAsia="en-CA"/>
              </w:rPr>
            </w:pPr>
            <w:r>
              <w:rPr>
                <w:color w:val="000000"/>
                <w:sz w:val="20"/>
                <w:szCs w:val="20"/>
                <w:lang w:val="en-US" w:eastAsia="en-CA"/>
              </w:rPr>
              <w:t>Ten</w:t>
            </w:r>
            <w:r w:rsidRPr="00A74BA8">
              <w:rPr>
                <w:color w:val="000000"/>
                <w:sz w:val="20"/>
                <w:szCs w:val="20"/>
                <w:lang w:val="en-US" w:eastAsia="en-CA"/>
              </w:rPr>
              <w:t xml:space="preserve"> </w:t>
            </w:r>
            <w:r w:rsidR="005975A7" w:rsidRPr="00A74BA8">
              <w:rPr>
                <w:color w:val="000000"/>
                <w:sz w:val="20"/>
                <w:szCs w:val="20"/>
                <w:lang w:val="en-US" w:eastAsia="en-CA"/>
              </w:rPr>
              <w:t>training seminars on alternative technologies for 200 RAC end</w:t>
            </w:r>
            <w:r>
              <w:rPr>
                <w:color w:val="000000"/>
                <w:sz w:val="20"/>
                <w:szCs w:val="20"/>
                <w:lang w:val="en-US" w:eastAsia="en-CA"/>
              </w:rPr>
              <w:t xml:space="preserve"> </w:t>
            </w:r>
            <w:r w:rsidR="005975A7" w:rsidRPr="00A74BA8">
              <w:rPr>
                <w:color w:val="000000"/>
                <w:sz w:val="20"/>
                <w:szCs w:val="20"/>
                <w:lang w:val="en-US" w:eastAsia="en-CA"/>
              </w:rPr>
              <w:t xml:space="preserve">users. Development of technical brochures on the best options for the conservation, </w:t>
            </w:r>
            <w:proofErr w:type="gramStart"/>
            <w:r w:rsidR="005975A7" w:rsidRPr="00A74BA8">
              <w:rPr>
                <w:color w:val="000000"/>
                <w:sz w:val="20"/>
                <w:szCs w:val="20"/>
                <w:lang w:val="en-US" w:eastAsia="en-CA"/>
              </w:rPr>
              <w:t>replacement</w:t>
            </w:r>
            <w:proofErr w:type="gramEnd"/>
            <w:r w:rsidR="005975A7" w:rsidRPr="00A74BA8">
              <w:rPr>
                <w:color w:val="000000"/>
                <w:sz w:val="20"/>
                <w:szCs w:val="20"/>
                <w:lang w:val="en-US" w:eastAsia="en-CA"/>
              </w:rPr>
              <w:t xml:space="preserve"> and proper disposal of HCFC-based RAC equipment.</w:t>
            </w:r>
          </w:p>
        </w:tc>
        <w:tc>
          <w:tcPr>
            <w:tcW w:w="1016" w:type="dxa"/>
            <w:vMerge w:val="restart"/>
            <w:shd w:val="clear" w:color="auto" w:fill="auto"/>
            <w:hideMark/>
          </w:tcPr>
          <w:p w14:paraId="1E4FB59B" w14:textId="77777777" w:rsidR="005975A7" w:rsidRPr="00A74BA8" w:rsidRDefault="005975A7" w:rsidP="000A1E8A">
            <w:pPr>
              <w:widowControl w:val="0"/>
              <w:jc w:val="right"/>
              <w:rPr>
                <w:color w:val="000000"/>
                <w:sz w:val="20"/>
                <w:szCs w:val="20"/>
                <w:lang w:eastAsia="en-CA"/>
              </w:rPr>
            </w:pPr>
            <w:r w:rsidRPr="00A74BA8">
              <w:rPr>
                <w:color w:val="000000"/>
                <w:sz w:val="20"/>
                <w:szCs w:val="20"/>
                <w:lang w:eastAsia="en-CA"/>
              </w:rPr>
              <w:t>225,000</w:t>
            </w:r>
          </w:p>
        </w:tc>
        <w:tc>
          <w:tcPr>
            <w:tcW w:w="5008" w:type="dxa"/>
            <w:shd w:val="clear" w:color="auto" w:fill="auto"/>
            <w:hideMark/>
          </w:tcPr>
          <w:p w14:paraId="72F6B48D" w14:textId="055AE02B" w:rsidR="005975A7" w:rsidRPr="00A74BA8" w:rsidRDefault="005975A7" w:rsidP="002448D8">
            <w:pPr>
              <w:widowControl w:val="0"/>
              <w:ind w:right="-61"/>
              <w:jc w:val="left"/>
              <w:rPr>
                <w:color w:val="000000"/>
                <w:sz w:val="20"/>
                <w:szCs w:val="20"/>
                <w:lang w:eastAsia="en-CA"/>
              </w:rPr>
            </w:pPr>
            <w:r>
              <w:rPr>
                <w:color w:val="000000"/>
                <w:sz w:val="20"/>
                <w:szCs w:val="20"/>
                <w:lang w:val="en-US" w:eastAsia="en-CA"/>
              </w:rPr>
              <w:t>Technical assistance to</w:t>
            </w:r>
            <w:r w:rsidRPr="00273541">
              <w:rPr>
                <w:color w:val="000000"/>
                <w:sz w:val="20"/>
                <w:szCs w:val="20"/>
                <w:lang w:val="en-US" w:eastAsia="en-CA"/>
              </w:rPr>
              <w:t xml:space="preserve"> enterprises involved in </w:t>
            </w:r>
            <w:r w:rsidR="009C4007">
              <w:rPr>
                <w:color w:val="000000"/>
                <w:sz w:val="20"/>
                <w:szCs w:val="20"/>
                <w:lang w:val="en-US" w:eastAsia="en-CA"/>
              </w:rPr>
              <w:t xml:space="preserve">the </w:t>
            </w:r>
            <w:r w:rsidRPr="00273541">
              <w:rPr>
                <w:color w:val="000000"/>
                <w:sz w:val="20"/>
                <w:szCs w:val="20"/>
                <w:lang w:val="en-US" w:eastAsia="en-CA"/>
              </w:rPr>
              <w:t>engineering</w:t>
            </w:r>
            <w:r w:rsidR="009C4007">
              <w:rPr>
                <w:color w:val="000000"/>
                <w:sz w:val="20"/>
                <w:szCs w:val="20"/>
                <w:lang w:val="en-US" w:eastAsia="en-CA"/>
              </w:rPr>
              <w:t>,</w:t>
            </w:r>
            <w:r w:rsidRPr="00273541">
              <w:rPr>
                <w:color w:val="000000"/>
                <w:sz w:val="20"/>
                <w:szCs w:val="20"/>
                <w:lang w:val="en-US" w:eastAsia="en-CA"/>
              </w:rPr>
              <w:t xml:space="preserve"> design, servicing and maintenance</w:t>
            </w:r>
            <w:r w:rsidR="009C4007" w:rsidRPr="00273541">
              <w:rPr>
                <w:color w:val="000000"/>
                <w:sz w:val="20"/>
                <w:szCs w:val="20"/>
                <w:lang w:val="en-US" w:eastAsia="en-CA"/>
              </w:rPr>
              <w:t xml:space="preserve"> </w:t>
            </w:r>
            <w:r w:rsidR="009C4007">
              <w:rPr>
                <w:color w:val="000000"/>
                <w:sz w:val="20"/>
                <w:szCs w:val="20"/>
                <w:lang w:val="en-US" w:eastAsia="en-CA"/>
              </w:rPr>
              <w:t xml:space="preserve">of </w:t>
            </w:r>
            <w:r w:rsidR="009C4007" w:rsidRPr="00273541">
              <w:rPr>
                <w:color w:val="000000"/>
                <w:sz w:val="20"/>
                <w:szCs w:val="20"/>
                <w:lang w:val="en-US" w:eastAsia="en-CA"/>
              </w:rPr>
              <w:t>refrigeration system</w:t>
            </w:r>
            <w:r w:rsidR="009C4007">
              <w:rPr>
                <w:color w:val="000000"/>
                <w:sz w:val="20"/>
                <w:szCs w:val="20"/>
                <w:lang w:val="en-US" w:eastAsia="en-CA"/>
              </w:rPr>
              <w:t>s</w:t>
            </w:r>
            <w:r w:rsidRPr="00273541">
              <w:rPr>
                <w:color w:val="000000"/>
                <w:sz w:val="20"/>
                <w:szCs w:val="20"/>
                <w:lang w:val="en-US" w:eastAsia="en-CA"/>
              </w:rPr>
              <w:t xml:space="preserve">, contractors, and </w:t>
            </w:r>
            <w:r>
              <w:rPr>
                <w:color w:val="000000"/>
                <w:sz w:val="20"/>
                <w:szCs w:val="20"/>
                <w:lang w:val="en-US" w:eastAsia="en-CA"/>
              </w:rPr>
              <w:t>large end</w:t>
            </w:r>
            <w:r w:rsidR="009C4007">
              <w:rPr>
                <w:color w:val="000000"/>
                <w:sz w:val="20"/>
                <w:szCs w:val="20"/>
                <w:lang w:val="en-US" w:eastAsia="en-CA"/>
              </w:rPr>
              <w:t xml:space="preserve"> </w:t>
            </w:r>
            <w:r>
              <w:rPr>
                <w:color w:val="000000"/>
                <w:sz w:val="20"/>
                <w:szCs w:val="20"/>
                <w:lang w:val="en-US" w:eastAsia="en-CA"/>
              </w:rPr>
              <w:t xml:space="preserve">users </w:t>
            </w:r>
            <w:r w:rsidRPr="00273541">
              <w:rPr>
                <w:color w:val="000000"/>
                <w:sz w:val="20"/>
                <w:szCs w:val="20"/>
                <w:lang w:val="en-US" w:eastAsia="en-CA"/>
              </w:rPr>
              <w:t xml:space="preserve">on technology selection and better design, installation, </w:t>
            </w:r>
            <w:proofErr w:type="gramStart"/>
            <w:r w:rsidRPr="00273541">
              <w:rPr>
                <w:color w:val="000000"/>
                <w:sz w:val="20"/>
                <w:szCs w:val="20"/>
                <w:lang w:val="en-US" w:eastAsia="en-CA"/>
              </w:rPr>
              <w:t>operation</w:t>
            </w:r>
            <w:proofErr w:type="gramEnd"/>
            <w:r w:rsidRPr="00273541">
              <w:rPr>
                <w:color w:val="000000"/>
                <w:sz w:val="20"/>
                <w:szCs w:val="20"/>
                <w:lang w:val="en-US" w:eastAsia="en-CA"/>
              </w:rPr>
              <w:t xml:space="preserve"> and maintenance of </w:t>
            </w:r>
            <w:r>
              <w:rPr>
                <w:color w:val="000000"/>
                <w:sz w:val="20"/>
                <w:szCs w:val="20"/>
                <w:lang w:val="en-US" w:eastAsia="en-CA"/>
              </w:rPr>
              <w:t>RAC</w:t>
            </w:r>
            <w:r w:rsidRPr="00273541">
              <w:rPr>
                <w:color w:val="000000"/>
                <w:sz w:val="20"/>
                <w:szCs w:val="20"/>
                <w:lang w:val="en-US" w:eastAsia="en-CA"/>
              </w:rPr>
              <w:t xml:space="preserve"> systems; and </w:t>
            </w:r>
            <w:r w:rsidR="009C4007">
              <w:rPr>
                <w:color w:val="000000"/>
                <w:sz w:val="20"/>
                <w:szCs w:val="20"/>
                <w:lang w:val="en-US" w:eastAsia="en-CA"/>
              </w:rPr>
              <w:t>4</w:t>
            </w:r>
            <w:r w:rsidR="00E720A5">
              <w:rPr>
                <w:color w:val="000000"/>
                <w:sz w:val="20"/>
                <w:szCs w:val="20"/>
                <w:lang w:val="en-US" w:eastAsia="en-CA"/>
              </w:rPr>
              <w:t> </w:t>
            </w:r>
            <w:r w:rsidRPr="00273541">
              <w:rPr>
                <w:color w:val="000000"/>
                <w:sz w:val="20"/>
                <w:szCs w:val="20"/>
                <w:lang w:val="en-US" w:eastAsia="en-CA"/>
              </w:rPr>
              <w:t>workshops to promote low-GWP, non</w:t>
            </w:r>
            <w:r w:rsidR="009C4007">
              <w:rPr>
                <w:color w:val="000000"/>
                <w:sz w:val="20"/>
                <w:szCs w:val="20"/>
                <w:lang w:val="en-US" w:eastAsia="en-CA"/>
              </w:rPr>
              <w:noBreakHyphen/>
            </w:r>
            <w:r w:rsidRPr="00273541">
              <w:rPr>
                <w:color w:val="000000"/>
                <w:sz w:val="20"/>
                <w:szCs w:val="20"/>
                <w:lang w:val="en-US" w:eastAsia="en-CA"/>
              </w:rPr>
              <w:t>HFC</w:t>
            </w:r>
            <w:r w:rsidR="009C4007">
              <w:rPr>
                <w:color w:val="000000"/>
                <w:sz w:val="20"/>
                <w:szCs w:val="20"/>
                <w:lang w:val="en-US" w:eastAsia="en-CA"/>
              </w:rPr>
              <w:noBreakHyphen/>
            </w:r>
            <w:r w:rsidRPr="00273541">
              <w:rPr>
                <w:color w:val="000000"/>
                <w:sz w:val="20"/>
                <w:szCs w:val="20"/>
                <w:lang w:val="en-US" w:eastAsia="en-CA"/>
              </w:rPr>
              <w:t xml:space="preserve">based technologies and best practices for </w:t>
            </w:r>
            <w:r>
              <w:rPr>
                <w:color w:val="000000"/>
                <w:sz w:val="20"/>
                <w:szCs w:val="20"/>
                <w:lang w:val="en-US" w:eastAsia="en-CA"/>
              </w:rPr>
              <w:t>large</w:t>
            </w:r>
            <w:r w:rsidRPr="00273541">
              <w:rPr>
                <w:color w:val="000000"/>
                <w:sz w:val="20"/>
                <w:szCs w:val="20"/>
                <w:lang w:val="en-US" w:eastAsia="en-CA"/>
              </w:rPr>
              <w:t xml:space="preserve"> end users</w:t>
            </w:r>
            <w:r>
              <w:rPr>
                <w:color w:val="000000"/>
                <w:sz w:val="20"/>
                <w:szCs w:val="20"/>
                <w:lang w:val="en-US" w:eastAsia="en-CA"/>
              </w:rPr>
              <w:t>.</w:t>
            </w:r>
          </w:p>
        </w:tc>
        <w:tc>
          <w:tcPr>
            <w:tcW w:w="866" w:type="dxa"/>
            <w:vMerge w:val="restart"/>
          </w:tcPr>
          <w:p w14:paraId="7D797CBB" w14:textId="77777777" w:rsidR="005975A7" w:rsidRPr="00273541" w:rsidRDefault="005975A7" w:rsidP="000A1E8A">
            <w:pPr>
              <w:widowControl w:val="0"/>
              <w:jc w:val="right"/>
              <w:rPr>
                <w:sz w:val="20"/>
                <w:szCs w:val="20"/>
                <w:lang w:eastAsia="en-CA"/>
              </w:rPr>
            </w:pPr>
            <w:r>
              <w:rPr>
                <w:sz w:val="20"/>
                <w:szCs w:val="20"/>
                <w:lang w:eastAsia="en-CA"/>
              </w:rPr>
              <w:t>6</w:t>
            </w:r>
            <w:r w:rsidRPr="00273541">
              <w:rPr>
                <w:sz w:val="20"/>
                <w:szCs w:val="20"/>
                <w:lang w:eastAsia="en-CA"/>
              </w:rPr>
              <w:t>0,00</w:t>
            </w:r>
            <w:r>
              <w:rPr>
                <w:sz w:val="20"/>
                <w:szCs w:val="20"/>
                <w:lang w:eastAsia="en-CA"/>
              </w:rPr>
              <w:t>0</w:t>
            </w:r>
          </w:p>
        </w:tc>
        <w:tc>
          <w:tcPr>
            <w:tcW w:w="1151" w:type="dxa"/>
            <w:vMerge w:val="restart"/>
            <w:shd w:val="clear" w:color="auto" w:fill="auto"/>
            <w:hideMark/>
          </w:tcPr>
          <w:p w14:paraId="38B30759" w14:textId="77777777" w:rsidR="005975A7" w:rsidRPr="00A74BA8" w:rsidRDefault="005975A7" w:rsidP="000A1E8A">
            <w:pPr>
              <w:widowControl w:val="0"/>
              <w:jc w:val="right"/>
              <w:rPr>
                <w:color w:val="000000"/>
                <w:sz w:val="20"/>
                <w:szCs w:val="20"/>
                <w:lang w:eastAsia="en-CA"/>
              </w:rPr>
            </w:pPr>
            <w:r w:rsidRPr="00A74BA8">
              <w:rPr>
                <w:color w:val="000000"/>
                <w:sz w:val="20"/>
                <w:szCs w:val="20"/>
                <w:lang w:eastAsia="en-CA"/>
              </w:rPr>
              <w:t>285,000</w:t>
            </w:r>
          </w:p>
        </w:tc>
      </w:tr>
      <w:tr w:rsidR="005975A7" w:rsidRPr="00A74BA8" w14:paraId="0E611AE9" w14:textId="77777777" w:rsidTr="001C4B96">
        <w:trPr>
          <w:trHeight w:val="141"/>
          <w:tblHeader/>
          <w:jc w:val="center"/>
        </w:trPr>
        <w:tc>
          <w:tcPr>
            <w:tcW w:w="2162" w:type="dxa"/>
            <w:vMerge/>
            <w:hideMark/>
          </w:tcPr>
          <w:p w14:paraId="3E55F0F8" w14:textId="77777777" w:rsidR="005975A7" w:rsidRPr="00A74BA8" w:rsidRDefault="005975A7" w:rsidP="000A1E8A">
            <w:pPr>
              <w:widowControl w:val="0"/>
              <w:jc w:val="left"/>
              <w:rPr>
                <w:color w:val="000000"/>
                <w:sz w:val="20"/>
                <w:szCs w:val="20"/>
                <w:lang w:eastAsia="en-CA"/>
              </w:rPr>
            </w:pPr>
          </w:p>
        </w:tc>
        <w:tc>
          <w:tcPr>
            <w:tcW w:w="4043" w:type="dxa"/>
            <w:shd w:val="clear" w:color="auto" w:fill="auto"/>
            <w:hideMark/>
          </w:tcPr>
          <w:p w14:paraId="020A3AFB" w14:textId="77777777" w:rsidR="005975A7" w:rsidRPr="00A74BA8" w:rsidRDefault="005975A7" w:rsidP="000A1E8A">
            <w:pPr>
              <w:widowControl w:val="0"/>
              <w:jc w:val="left"/>
              <w:rPr>
                <w:color w:val="000000"/>
                <w:sz w:val="20"/>
                <w:szCs w:val="20"/>
                <w:lang w:eastAsia="en-CA"/>
              </w:rPr>
            </w:pPr>
            <w:r w:rsidRPr="00A74BA8">
              <w:rPr>
                <w:color w:val="000000"/>
                <w:sz w:val="20"/>
                <w:szCs w:val="20"/>
                <w:lang w:val="en-US" w:eastAsia="en-CA"/>
              </w:rPr>
              <w:t>Promotion of voluntary agreements with end users.</w:t>
            </w:r>
          </w:p>
        </w:tc>
        <w:tc>
          <w:tcPr>
            <w:tcW w:w="1016" w:type="dxa"/>
            <w:vMerge/>
            <w:hideMark/>
          </w:tcPr>
          <w:p w14:paraId="5D855D57" w14:textId="77777777" w:rsidR="005975A7" w:rsidRPr="00A74BA8" w:rsidRDefault="005975A7" w:rsidP="000A1E8A">
            <w:pPr>
              <w:widowControl w:val="0"/>
              <w:jc w:val="right"/>
              <w:rPr>
                <w:color w:val="000000"/>
                <w:sz w:val="20"/>
                <w:szCs w:val="20"/>
                <w:lang w:eastAsia="en-CA"/>
              </w:rPr>
            </w:pPr>
          </w:p>
        </w:tc>
        <w:tc>
          <w:tcPr>
            <w:tcW w:w="5008" w:type="dxa"/>
            <w:shd w:val="clear" w:color="auto" w:fill="auto"/>
            <w:hideMark/>
          </w:tcPr>
          <w:p w14:paraId="605AA840" w14:textId="77777777" w:rsidR="005975A7" w:rsidRPr="00A74BA8" w:rsidRDefault="005975A7" w:rsidP="000A1E8A">
            <w:pPr>
              <w:widowControl w:val="0"/>
              <w:jc w:val="left"/>
              <w:rPr>
                <w:color w:val="000000"/>
                <w:sz w:val="20"/>
                <w:szCs w:val="20"/>
                <w:lang w:eastAsia="en-CA"/>
              </w:rPr>
            </w:pPr>
            <w:r w:rsidRPr="00A74BA8">
              <w:rPr>
                <w:color w:val="000000"/>
                <w:sz w:val="20"/>
                <w:szCs w:val="20"/>
                <w:lang w:val="en-US" w:eastAsia="en-CA"/>
              </w:rPr>
              <w:t>Promotion of the use of decentralized commercial refrigeration systems based on HC.</w:t>
            </w:r>
          </w:p>
        </w:tc>
        <w:tc>
          <w:tcPr>
            <w:tcW w:w="866" w:type="dxa"/>
            <w:vMerge/>
          </w:tcPr>
          <w:p w14:paraId="10F58156" w14:textId="77777777" w:rsidR="005975A7" w:rsidRPr="00273541" w:rsidRDefault="005975A7" w:rsidP="000A1E8A">
            <w:pPr>
              <w:widowControl w:val="0"/>
              <w:jc w:val="right"/>
              <w:rPr>
                <w:sz w:val="20"/>
                <w:szCs w:val="20"/>
                <w:lang w:eastAsia="en-CA"/>
              </w:rPr>
            </w:pPr>
          </w:p>
        </w:tc>
        <w:tc>
          <w:tcPr>
            <w:tcW w:w="1151" w:type="dxa"/>
            <w:vMerge/>
            <w:hideMark/>
          </w:tcPr>
          <w:p w14:paraId="356F6ACD" w14:textId="77777777" w:rsidR="005975A7" w:rsidRPr="00A74BA8" w:rsidRDefault="005975A7" w:rsidP="000A1E8A">
            <w:pPr>
              <w:widowControl w:val="0"/>
              <w:jc w:val="right"/>
              <w:rPr>
                <w:color w:val="000000"/>
                <w:sz w:val="20"/>
                <w:szCs w:val="20"/>
                <w:lang w:eastAsia="en-CA"/>
              </w:rPr>
            </w:pPr>
          </w:p>
        </w:tc>
      </w:tr>
      <w:tr w:rsidR="005975A7" w:rsidRPr="00A74BA8" w14:paraId="428EF947" w14:textId="77777777" w:rsidTr="001C4B96">
        <w:trPr>
          <w:trHeight w:val="1147"/>
          <w:tblHeader/>
          <w:jc w:val="center"/>
        </w:trPr>
        <w:tc>
          <w:tcPr>
            <w:tcW w:w="2162" w:type="dxa"/>
            <w:shd w:val="clear" w:color="auto" w:fill="auto"/>
            <w:hideMark/>
          </w:tcPr>
          <w:p w14:paraId="3E52075B" w14:textId="77777777" w:rsidR="005975A7" w:rsidRPr="00A74BA8" w:rsidRDefault="005975A7" w:rsidP="000A1E8A">
            <w:pPr>
              <w:widowControl w:val="0"/>
              <w:jc w:val="left"/>
              <w:rPr>
                <w:color w:val="000000"/>
                <w:sz w:val="20"/>
                <w:szCs w:val="20"/>
                <w:lang w:eastAsia="en-CA"/>
              </w:rPr>
            </w:pPr>
            <w:r>
              <w:rPr>
                <w:color w:val="000000"/>
                <w:sz w:val="20"/>
                <w:szCs w:val="20"/>
                <w:lang w:val="en-US" w:eastAsia="en-CA"/>
              </w:rPr>
              <w:t>Awareness</w:t>
            </w:r>
          </w:p>
        </w:tc>
        <w:tc>
          <w:tcPr>
            <w:tcW w:w="4043" w:type="dxa"/>
            <w:shd w:val="clear" w:color="auto" w:fill="auto"/>
            <w:hideMark/>
          </w:tcPr>
          <w:p w14:paraId="6BF0F610" w14:textId="77777777" w:rsidR="005975A7" w:rsidRPr="00A74BA8" w:rsidRDefault="005975A7" w:rsidP="002448D8">
            <w:pPr>
              <w:widowControl w:val="0"/>
              <w:ind w:right="-137"/>
              <w:jc w:val="left"/>
              <w:rPr>
                <w:color w:val="000000"/>
                <w:sz w:val="20"/>
                <w:szCs w:val="20"/>
                <w:lang w:eastAsia="en-CA"/>
              </w:rPr>
            </w:pPr>
            <w:r>
              <w:rPr>
                <w:color w:val="000000"/>
                <w:sz w:val="20"/>
                <w:szCs w:val="20"/>
                <w:lang w:val="en-US" w:eastAsia="en-CA"/>
              </w:rPr>
              <w:t>Fifteen</w:t>
            </w:r>
            <w:r w:rsidRPr="00A74BA8">
              <w:rPr>
                <w:color w:val="000000"/>
                <w:sz w:val="20"/>
                <w:szCs w:val="20"/>
                <w:lang w:val="en-US" w:eastAsia="en-CA"/>
              </w:rPr>
              <w:t xml:space="preserve"> awareness campaigns to promote responsible HCFC consumption, targeting end users of HCFC-based RAC equipment and decision makers in government institutions</w:t>
            </w:r>
            <w:r>
              <w:rPr>
                <w:color w:val="000000"/>
                <w:sz w:val="20"/>
                <w:szCs w:val="20"/>
                <w:lang w:val="en-US" w:eastAsia="en-CA"/>
              </w:rPr>
              <w:t>; and associated d</w:t>
            </w:r>
            <w:r w:rsidRPr="00A74BA8">
              <w:rPr>
                <w:color w:val="000000"/>
                <w:sz w:val="20"/>
                <w:szCs w:val="20"/>
                <w:lang w:val="en-US" w:eastAsia="en-CA"/>
              </w:rPr>
              <w:t>istribution of awareness material</w:t>
            </w:r>
            <w:r>
              <w:rPr>
                <w:color w:val="000000"/>
                <w:sz w:val="20"/>
                <w:szCs w:val="20"/>
                <w:lang w:val="en-US" w:eastAsia="en-CA"/>
              </w:rPr>
              <w:t>.</w:t>
            </w:r>
          </w:p>
        </w:tc>
        <w:tc>
          <w:tcPr>
            <w:tcW w:w="1016" w:type="dxa"/>
            <w:shd w:val="clear" w:color="auto" w:fill="auto"/>
            <w:hideMark/>
          </w:tcPr>
          <w:p w14:paraId="161CB302" w14:textId="77777777" w:rsidR="005975A7" w:rsidRPr="00A74BA8" w:rsidRDefault="005975A7" w:rsidP="000A1E8A">
            <w:pPr>
              <w:widowControl w:val="0"/>
              <w:jc w:val="right"/>
              <w:rPr>
                <w:color w:val="000000"/>
                <w:sz w:val="20"/>
                <w:szCs w:val="20"/>
                <w:lang w:eastAsia="en-CA"/>
              </w:rPr>
            </w:pPr>
            <w:r w:rsidRPr="00A74BA8">
              <w:rPr>
                <w:color w:val="000000"/>
                <w:sz w:val="20"/>
                <w:szCs w:val="20"/>
                <w:lang w:eastAsia="en-CA"/>
              </w:rPr>
              <w:t>90,000</w:t>
            </w:r>
          </w:p>
        </w:tc>
        <w:tc>
          <w:tcPr>
            <w:tcW w:w="5008" w:type="dxa"/>
            <w:shd w:val="clear" w:color="auto" w:fill="auto"/>
            <w:hideMark/>
          </w:tcPr>
          <w:p w14:paraId="660C1C7B" w14:textId="77777777" w:rsidR="005975A7" w:rsidRPr="00A74BA8" w:rsidRDefault="005975A7" w:rsidP="000A1E8A">
            <w:pPr>
              <w:widowControl w:val="0"/>
              <w:jc w:val="left"/>
              <w:rPr>
                <w:color w:val="000000"/>
                <w:sz w:val="20"/>
                <w:szCs w:val="20"/>
                <w:lang w:eastAsia="en-CA"/>
              </w:rPr>
            </w:pPr>
            <w:r w:rsidRPr="00A74BA8">
              <w:rPr>
                <w:color w:val="000000"/>
                <w:sz w:val="20"/>
                <w:szCs w:val="20"/>
                <w:lang w:val="en-US" w:eastAsia="en-CA"/>
              </w:rPr>
              <w:t>Awareness campaign to disseminate control measures for HFCs and new low-GWP, energy-efficient alternative refrigerants and technologies.</w:t>
            </w:r>
          </w:p>
        </w:tc>
        <w:tc>
          <w:tcPr>
            <w:tcW w:w="866" w:type="dxa"/>
          </w:tcPr>
          <w:p w14:paraId="79AD82D5" w14:textId="77777777" w:rsidR="005975A7" w:rsidRPr="00A74BA8" w:rsidRDefault="005975A7" w:rsidP="000A1E8A">
            <w:pPr>
              <w:widowControl w:val="0"/>
              <w:jc w:val="right"/>
              <w:rPr>
                <w:color w:val="4F81BD" w:themeColor="accent1"/>
                <w:sz w:val="20"/>
                <w:szCs w:val="20"/>
                <w:lang w:eastAsia="en-CA"/>
              </w:rPr>
            </w:pPr>
            <w:r w:rsidRPr="00B24593">
              <w:rPr>
                <w:sz w:val="20"/>
                <w:szCs w:val="20"/>
                <w:lang w:eastAsia="en-CA"/>
              </w:rPr>
              <w:t>20,000</w:t>
            </w:r>
          </w:p>
        </w:tc>
        <w:tc>
          <w:tcPr>
            <w:tcW w:w="1151" w:type="dxa"/>
            <w:shd w:val="clear" w:color="auto" w:fill="auto"/>
            <w:hideMark/>
          </w:tcPr>
          <w:p w14:paraId="108111A7" w14:textId="77777777" w:rsidR="005975A7" w:rsidRPr="00A74BA8" w:rsidRDefault="005975A7" w:rsidP="000A1E8A">
            <w:pPr>
              <w:widowControl w:val="0"/>
              <w:jc w:val="right"/>
              <w:rPr>
                <w:color w:val="000000"/>
                <w:sz w:val="20"/>
                <w:szCs w:val="20"/>
                <w:lang w:eastAsia="en-CA"/>
              </w:rPr>
            </w:pPr>
            <w:r w:rsidRPr="00A74BA8">
              <w:rPr>
                <w:color w:val="000000"/>
                <w:sz w:val="20"/>
                <w:szCs w:val="20"/>
                <w:lang w:eastAsia="en-CA"/>
              </w:rPr>
              <w:t>110,000</w:t>
            </w:r>
          </w:p>
        </w:tc>
      </w:tr>
      <w:tr w:rsidR="005975A7" w:rsidRPr="00A859C9" w14:paraId="0F327755" w14:textId="77777777" w:rsidTr="001C4B96">
        <w:trPr>
          <w:trHeight w:val="288"/>
          <w:tblHeader/>
          <w:jc w:val="center"/>
        </w:trPr>
        <w:tc>
          <w:tcPr>
            <w:tcW w:w="2162" w:type="dxa"/>
            <w:shd w:val="clear" w:color="auto" w:fill="auto"/>
            <w:noWrap/>
            <w:hideMark/>
          </w:tcPr>
          <w:p w14:paraId="01FDE8D2" w14:textId="77777777" w:rsidR="005975A7" w:rsidRPr="00A74BA8" w:rsidRDefault="005975A7" w:rsidP="000A1E8A">
            <w:pPr>
              <w:widowControl w:val="0"/>
              <w:jc w:val="left"/>
              <w:rPr>
                <w:color w:val="000000"/>
                <w:sz w:val="20"/>
                <w:szCs w:val="20"/>
                <w:lang w:eastAsia="en-CA"/>
              </w:rPr>
            </w:pPr>
            <w:r>
              <w:rPr>
                <w:color w:val="000000"/>
                <w:sz w:val="20"/>
                <w:szCs w:val="20"/>
                <w:lang w:eastAsia="en-CA"/>
              </w:rPr>
              <w:t>Coordination</w:t>
            </w:r>
          </w:p>
        </w:tc>
        <w:tc>
          <w:tcPr>
            <w:tcW w:w="4043" w:type="dxa"/>
            <w:shd w:val="clear" w:color="auto" w:fill="auto"/>
            <w:noWrap/>
            <w:hideMark/>
          </w:tcPr>
          <w:p w14:paraId="04D97378" w14:textId="77777777" w:rsidR="005975A7" w:rsidRPr="00A74BA8" w:rsidRDefault="005975A7" w:rsidP="000A1E8A">
            <w:pPr>
              <w:widowControl w:val="0"/>
              <w:jc w:val="left"/>
              <w:rPr>
                <w:color w:val="000000"/>
                <w:sz w:val="20"/>
                <w:szCs w:val="20"/>
                <w:lang w:eastAsia="en-CA"/>
              </w:rPr>
            </w:pPr>
            <w:r w:rsidRPr="00A74BA8">
              <w:rPr>
                <w:color w:val="000000"/>
                <w:sz w:val="20"/>
                <w:szCs w:val="20"/>
                <w:lang w:eastAsia="en-CA"/>
              </w:rPr>
              <w:t> </w:t>
            </w:r>
          </w:p>
        </w:tc>
        <w:tc>
          <w:tcPr>
            <w:tcW w:w="1016" w:type="dxa"/>
            <w:shd w:val="clear" w:color="auto" w:fill="auto"/>
            <w:noWrap/>
            <w:hideMark/>
          </w:tcPr>
          <w:p w14:paraId="252F7866" w14:textId="77777777" w:rsidR="005975A7" w:rsidRPr="00A74BA8" w:rsidRDefault="005975A7" w:rsidP="000A1E8A">
            <w:pPr>
              <w:widowControl w:val="0"/>
              <w:jc w:val="right"/>
              <w:rPr>
                <w:color w:val="000000"/>
                <w:sz w:val="20"/>
                <w:szCs w:val="20"/>
                <w:lang w:eastAsia="en-CA"/>
              </w:rPr>
            </w:pPr>
            <w:r w:rsidRPr="00A74BA8">
              <w:rPr>
                <w:color w:val="000000"/>
                <w:sz w:val="20"/>
                <w:szCs w:val="20"/>
                <w:lang w:eastAsia="en-CA"/>
              </w:rPr>
              <w:t>140,000</w:t>
            </w:r>
          </w:p>
        </w:tc>
        <w:tc>
          <w:tcPr>
            <w:tcW w:w="5008" w:type="dxa"/>
            <w:shd w:val="clear" w:color="auto" w:fill="auto"/>
            <w:noWrap/>
            <w:hideMark/>
          </w:tcPr>
          <w:p w14:paraId="292A9532" w14:textId="77777777" w:rsidR="005975A7" w:rsidRPr="00A74BA8" w:rsidRDefault="005975A7" w:rsidP="000A1E8A">
            <w:pPr>
              <w:widowControl w:val="0"/>
              <w:jc w:val="left"/>
              <w:rPr>
                <w:color w:val="000000"/>
                <w:sz w:val="20"/>
                <w:szCs w:val="20"/>
                <w:lang w:eastAsia="en-CA"/>
              </w:rPr>
            </w:pPr>
            <w:r w:rsidRPr="00A74BA8">
              <w:rPr>
                <w:color w:val="000000"/>
                <w:sz w:val="20"/>
                <w:szCs w:val="20"/>
                <w:lang w:eastAsia="en-CA"/>
              </w:rPr>
              <w:t> </w:t>
            </w:r>
          </w:p>
        </w:tc>
        <w:tc>
          <w:tcPr>
            <w:tcW w:w="866" w:type="dxa"/>
          </w:tcPr>
          <w:p w14:paraId="61AA79F0" w14:textId="77777777" w:rsidR="005975A7" w:rsidRPr="00A859C9" w:rsidRDefault="005975A7" w:rsidP="000A1E8A">
            <w:pPr>
              <w:widowControl w:val="0"/>
              <w:jc w:val="right"/>
              <w:rPr>
                <w:sz w:val="20"/>
                <w:szCs w:val="20"/>
                <w:lang w:eastAsia="en-CA"/>
              </w:rPr>
            </w:pPr>
            <w:r w:rsidRPr="00A859C9">
              <w:rPr>
                <w:sz w:val="20"/>
                <w:szCs w:val="20"/>
                <w:lang w:eastAsia="en-CA"/>
              </w:rPr>
              <w:t>29,545</w:t>
            </w:r>
          </w:p>
        </w:tc>
        <w:tc>
          <w:tcPr>
            <w:tcW w:w="1151" w:type="dxa"/>
            <w:shd w:val="clear" w:color="auto" w:fill="auto"/>
            <w:noWrap/>
            <w:hideMark/>
          </w:tcPr>
          <w:p w14:paraId="6414DB6B" w14:textId="77777777" w:rsidR="005975A7" w:rsidRPr="00A859C9" w:rsidRDefault="005975A7" w:rsidP="000A1E8A">
            <w:pPr>
              <w:widowControl w:val="0"/>
              <w:jc w:val="right"/>
              <w:rPr>
                <w:sz w:val="20"/>
                <w:szCs w:val="20"/>
                <w:lang w:eastAsia="en-CA"/>
              </w:rPr>
            </w:pPr>
            <w:r w:rsidRPr="00A859C9">
              <w:rPr>
                <w:sz w:val="20"/>
                <w:szCs w:val="20"/>
                <w:lang w:eastAsia="en-CA"/>
              </w:rPr>
              <w:t>169,545</w:t>
            </w:r>
          </w:p>
        </w:tc>
      </w:tr>
      <w:tr w:rsidR="005975A7" w:rsidRPr="00A859C9" w14:paraId="28C25492" w14:textId="77777777" w:rsidTr="001C4B96">
        <w:trPr>
          <w:trHeight w:val="288"/>
          <w:tblHeader/>
          <w:jc w:val="center"/>
        </w:trPr>
        <w:tc>
          <w:tcPr>
            <w:tcW w:w="2162" w:type="dxa"/>
            <w:shd w:val="clear" w:color="auto" w:fill="auto"/>
            <w:noWrap/>
            <w:hideMark/>
          </w:tcPr>
          <w:p w14:paraId="1E18BB18" w14:textId="77777777" w:rsidR="005975A7" w:rsidRPr="00A74BA8" w:rsidRDefault="005975A7" w:rsidP="000A1E8A">
            <w:pPr>
              <w:widowControl w:val="0"/>
              <w:jc w:val="left"/>
              <w:rPr>
                <w:b/>
                <w:bCs/>
                <w:color w:val="000000"/>
                <w:sz w:val="20"/>
                <w:szCs w:val="20"/>
                <w:lang w:eastAsia="en-CA"/>
              </w:rPr>
            </w:pPr>
            <w:r w:rsidRPr="00A74BA8">
              <w:rPr>
                <w:b/>
                <w:bCs/>
                <w:color w:val="000000"/>
                <w:sz w:val="20"/>
                <w:szCs w:val="20"/>
                <w:lang w:eastAsia="en-CA"/>
              </w:rPr>
              <w:t>Grand total</w:t>
            </w:r>
          </w:p>
        </w:tc>
        <w:tc>
          <w:tcPr>
            <w:tcW w:w="4043" w:type="dxa"/>
            <w:shd w:val="clear" w:color="auto" w:fill="auto"/>
            <w:noWrap/>
            <w:hideMark/>
          </w:tcPr>
          <w:p w14:paraId="35CE3893" w14:textId="77777777" w:rsidR="005975A7" w:rsidRPr="00A74BA8" w:rsidRDefault="005975A7" w:rsidP="000A1E8A">
            <w:pPr>
              <w:widowControl w:val="0"/>
              <w:jc w:val="left"/>
              <w:rPr>
                <w:b/>
                <w:bCs/>
                <w:color w:val="000000"/>
                <w:sz w:val="20"/>
                <w:szCs w:val="20"/>
                <w:lang w:eastAsia="en-CA"/>
              </w:rPr>
            </w:pPr>
            <w:r w:rsidRPr="00A74BA8">
              <w:rPr>
                <w:b/>
                <w:bCs/>
                <w:color w:val="000000"/>
                <w:sz w:val="20"/>
                <w:szCs w:val="20"/>
                <w:lang w:eastAsia="en-CA"/>
              </w:rPr>
              <w:t> </w:t>
            </w:r>
          </w:p>
        </w:tc>
        <w:tc>
          <w:tcPr>
            <w:tcW w:w="1016" w:type="dxa"/>
            <w:shd w:val="clear" w:color="auto" w:fill="auto"/>
            <w:noWrap/>
            <w:hideMark/>
          </w:tcPr>
          <w:p w14:paraId="435D235D" w14:textId="77777777" w:rsidR="005975A7" w:rsidRPr="00A74BA8" w:rsidRDefault="005975A7" w:rsidP="000A1E8A">
            <w:pPr>
              <w:widowControl w:val="0"/>
              <w:jc w:val="right"/>
              <w:rPr>
                <w:b/>
                <w:bCs/>
                <w:color w:val="000000"/>
                <w:sz w:val="20"/>
                <w:szCs w:val="20"/>
                <w:lang w:eastAsia="en-CA"/>
              </w:rPr>
            </w:pPr>
            <w:r w:rsidRPr="00A74BA8">
              <w:rPr>
                <w:b/>
                <w:bCs/>
                <w:color w:val="000000"/>
                <w:sz w:val="20"/>
                <w:szCs w:val="20"/>
                <w:lang w:eastAsia="en-CA"/>
              </w:rPr>
              <w:t>1,040,000</w:t>
            </w:r>
          </w:p>
        </w:tc>
        <w:tc>
          <w:tcPr>
            <w:tcW w:w="5008" w:type="dxa"/>
            <w:shd w:val="clear" w:color="auto" w:fill="auto"/>
            <w:noWrap/>
            <w:hideMark/>
          </w:tcPr>
          <w:p w14:paraId="672276F5" w14:textId="77777777" w:rsidR="005975A7" w:rsidRPr="00A74BA8" w:rsidRDefault="005975A7" w:rsidP="000A1E8A">
            <w:pPr>
              <w:widowControl w:val="0"/>
              <w:jc w:val="left"/>
              <w:rPr>
                <w:b/>
                <w:bCs/>
                <w:color w:val="000000"/>
                <w:sz w:val="20"/>
                <w:szCs w:val="20"/>
                <w:lang w:eastAsia="en-CA"/>
              </w:rPr>
            </w:pPr>
            <w:r w:rsidRPr="00A74BA8">
              <w:rPr>
                <w:b/>
                <w:bCs/>
                <w:color w:val="000000"/>
                <w:sz w:val="20"/>
                <w:szCs w:val="20"/>
                <w:lang w:eastAsia="en-CA"/>
              </w:rPr>
              <w:t> </w:t>
            </w:r>
          </w:p>
        </w:tc>
        <w:tc>
          <w:tcPr>
            <w:tcW w:w="866" w:type="dxa"/>
          </w:tcPr>
          <w:p w14:paraId="303A7C7B" w14:textId="77777777" w:rsidR="005975A7" w:rsidRPr="00A859C9" w:rsidRDefault="005975A7" w:rsidP="000A1E8A">
            <w:pPr>
              <w:widowControl w:val="0"/>
              <w:jc w:val="right"/>
              <w:rPr>
                <w:b/>
                <w:bCs/>
                <w:sz w:val="20"/>
                <w:szCs w:val="20"/>
                <w:lang w:eastAsia="en-CA"/>
              </w:rPr>
            </w:pPr>
            <w:r w:rsidRPr="00A859C9">
              <w:rPr>
                <w:b/>
                <w:bCs/>
                <w:sz w:val="20"/>
                <w:szCs w:val="20"/>
                <w:lang w:eastAsia="en-CA"/>
              </w:rPr>
              <w:t>325,000</w:t>
            </w:r>
          </w:p>
        </w:tc>
        <w:tc>
          <w:tcPr>
            <w:tcW w:w="1151" w:type="dxa"/>
            <w:shd w:val="clear" w:color="auto" w:fill="auto"/>
            <w:noWrap/>
            <w:hideMark/>
          </w:tcPr>
          <w:p w14:paraId="4EC64E9A" w14:textId="77777777" w:rsidR="005975A7" w:rsidRPr="00A859C9" w:rsidRDefault="005975A7" w:rsidP="000A1E8A">
            <w:pPr>
              <w:widowControl w:val="0"/>
              <w:jc w:val="right"/>
              <w:rPr>
                <w:b/>
                <w:bCs/>
                <w:sz w:val="20"/>
                <w:szCs w:val="20"/>
                <w:lang w:eastAsia="en-CA"/>
              </w:rPr>
            </w:pPr>
            <w:r w:rsidRPr="00A859C9">
              <w:rPr>
                <w:b/>
                <w:bCs/>
                <w:sz w:val="20"/>
                <w:szCs w:val="20"/>
                <w:lang w:eastAsia="en-CA"/>
              </w:rPr>
              <w:t>1,365,000</w:t>
            </w:r>
          </w:p>
        </w:tc>
      </w:tr>
    </w:tbl>
    <w:p w14:paraId="32B51FB1" w14:textId="77777777" w:rsidR="008669C2" w:rsidRDefault="008669C2" w:rsidP="008649DF"/>
    <w:p w14:paraId="1E900115" w14:textId="77777777" w:rsidR="00044DF3" w:rsidRDefault="00044DF3" w:rsidP="004664C8"/>
    <w:p w14:paraId="5B2CEC8F" w14:textId="77777777" w:rsidR="00044DF3" w:rsidRDefault="00044DF3" w:rsidP="004664C8"/>
    <w:p w14:paraId="1CC237E3" w14:textId="77777777" w:rsidR="004664C8" w:rsidRDefault="004664C8" w:rsidP="002448D8">
      <w:pPr>
        <w:tabs>
          <w:tab w:val="left" w:pos="2888"/>
        </w:tabs>
        <w:rPr>
          <w:sz w:val="20"/>
          <w:szCs w:val="20"/>
        </w:rPr>
      </w:pPr>
    </w:p>
    <w:p w14:paraId="61E6BC61" w14:textId="77777777" w:rsidR="004664C8" w:rsidRDefault="004664C8" w:rsidP="002448D8">
      <w:pPr>
        <w:tabs>
          <w:tab w:val="left" w:pos="2888"/>
        </w:tabs>
        <w:rPr>
          <w:sz w:val="20"/>
          <w:szCs w:val="20"/>
        </w:rPr>
      </w:pPr>
    </w:p>
    <w:p w14:paraId="6BD5C8ED" w14:textId="77777777" w:rsidR="004664C8" w:rsidRPr="00735B76" w:rsidRDefault="004664C8" w:rsidP="002448D8">
      <w:pPr>
        <w:tabs>
          <w:tab w:val="left" w:pos="2888"/>
        </w:tabs>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2"/>
        <w:gridCol w:w="2851"/>
        <w:gridCol w:w="2851"/>
        <w:gridCol w:w="2851"/>
        <w:gridCol w:w="2851"/>
      </w:tblGrid>
      <w:tr w:rsidR="004664C8" w:rsidRPr="00CC6E10" w14:paraId="1CED2DDC" w14:textId="77777777" w:rsidTr="002448D8">
        <w:tc>
          <w:tcPr>
            <w:tcW w:w="1000" w:type="pct"/>
            <w:shd w:val="clear" w:color="auto" w:fill="FFFFFF" w:themeFill="background1"/>
          </w:tcPr>
          <w:p w14:paraId="038A1753" w14:textId="77777777" w:rsidR="004664C8" w:rsidRPr="00CC6E10" w:rsidRDefault="004664C8" w:rsidP="004664C8"/>
        </w:tc>
        <w:tc>
          <w:tcPr>
            <w:tcW w:w="1000" w:type="pct"/>
            <w:shd w:val="clear" w:color="auto" w:fill="FFFFFF" w:themeFill="background1"/>
          </w:tcPr>
          <w:p w14:paraId="63AD7BEE" w14:textId="77777777" w:rsidR="004664C8" w:rsidRPr="00CC6E10" w:rsidRDefault="004664C8" w:rsidP="004664C8"/>
        </w:tc>
        <w:tc>
          <w:tcPr>
            <w:tcW w:w="1000" w:type="pct"/>
            <w:tcBorders>
              <w:bottom w:val="single" w:sz="4" w:space="0" w:color="auto"/>
            </w:tcBorders>
            <w:shd w:val="clear" w:color="auto" w:fill="FFFFFF" w:themeFill="background1"/>
          </w:tcPr>
          <w:p w14:paraId="11783CD2" w14:textId="77777777" w:rsidR="004664C8" w:rsidRPr="00CC6E10" w:rsidRDefault="004664C8" w:rsidP="004664C8"/>
        </w:tc>
        <w:tc>
          <w:tcPr>
            <w:tcW w:w="1000" w:type="pct"/>
            <w:shd w:val="clear" w:color="auto" w:fill="FFFFFF" w:themeFill="background1"/>
          </w:tcPr>
          <w:p w14:paraId="4CC1F238" w14:textId="77777777" w:rsidR="004664C8" w:rsidRPr="00CC6E10" w:rsidRDefault="004664C8" w:rsidP="004664C8"/>
        </w:tc>
        <w:tc>
          <w:tcPr>
            <w:tcW w:w="1000" w:type="pct"/>
            <w:shd w:val="clear" w:color="auto" w:fill="FFFFFF" w:themeFill="background1"/>
          </w:tcPr>
          <w:p w14:paraId="47763572" w14:textId="77777777" w:rsidR="004664C8" w:rsidRPr="00CC6E10" w:rsidRDefault="004664C8" w:rsidP="004664C8"/>
        </w:tc>
      </w:tr>
    </w:tbl>
    <w:p w14:paraId="5205036C" w14:textId="77777777" w:rsidR="004664C8" w:rsidRPr="00735B76" w:rsidRDefault="004664C8" w:rsidP="002448D8">
      <w:pPr>
        <w:tabs>
          <w:tab w:val="left" w:pos="2888"/>
        </w:tabs>
        <w:rPr>
          <w:sz w:val="20"/>
          <w:szCs w:val="20"/>
        </w:rPr>
      </w:pPr>
    </w:p>
    <w:p w14:paraId="25613069" w14:textId="77777777" w:rsidR="004664C8" w:rsidRPr="009B0D30" w:rsidRDefault="004664C8" w:rsidP="004664C8"/>
    <w:p w14:paraId="1C8AEE62" w14:textId="77777777" w:rsidR="004664C8" w:rsidRPr="00CC6E10" w:rsidRDefault="004664C8" w:rsidP="002448D8">
      <w:pPr>
        <w:rPr>
          <w:b/>
        </w:rPr>
      </w:pPr>
    </w:p>
    <w:p w14:paraId="6FE7716E" w14:textId="77777777" w:rsidR="00044DF3" w:rsidRPr="008649DF" w:rsidRDefault="00044DF3" w:rsidP="004664C8"/>
    <w:sectPr w:rsidR="00044DF3" w:rsidRPr="008649DF" w:rsidSect="008A6D4B">
      <w:headerReference w:type="even" r:id="rId26"/>
      <w:headerReference w:type="default" r:id="rId27"/>
      <w:footerReference w:type="even" r:id="rId28"/>
      <w:footerReference w:type="defaul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79BBE" w14:textId="77777777" w:rsidR="00E15C02" w:rsidRDefault="00E15C02" w:rsidP="004A504B">
      <w:r>
        <w:separator/>
      </w:r>
    </w:p>
  </w:endnote>
  <w:endnote w:type="continuationSeparator" w:id="0">
    <w:p w14:paraId="1F96AB18" w14:textId="77777777" w:rsidR="00E15C02" w:rsidRDefault="00E15C02" w:rsidP="004A504B">
      <w:r>
        <w:continuationSeparator/>
      </w:r>
    </w:p>
  </w:endnote>
  <w:endnote w:type="continuationNotice" w:id="1">
    <w:p w14:paraId="79ED0DAB" w14:textId="77777777" w:rsidR="00E15C02" w:rsidRDefault="00E15C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4E7F9C" w:rsidRDefault="004E7F9C" w:rsidP="0062447A">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E60D11" w14:textId="77777777" w:rsidR="004E7F9C" w:rsidRDefault="004E7F9C" w:rsidP="0062447A">
    <w:pPr>
      <w:pBdr>
        <w:top w:val="single" w:sz="4" w:space="1" w:color="auto"/>
        <w:left w:val="single" w:sz="4" w:space="0"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D774C" w14:textId="77777777" w:rsidR="007F5F0D" w:rsidRPr="0033525D" w:rsidRDefault="007F5F0D">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84801" w14:textId="77777777" w:rsidR="007F5F0D" w:rsidRPr="0033525D" w:rsidRDefault="007F5F0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8520E" w14:textId="77777777" w:rsidR="00E15C02" w:rsidRDefault="00E15C02" w:rsidP="004A504B">
      <w:r>
        <w:separator/>
      </w:r>
    </w:p>
  </w:footnote>
  <w:footnote w:type="continuationSeparator" w:id="0">
    <w:p w14:paraId="66AAEA7E" w14:textId="77777777" w:rsidR="00E15C02" w:rsidRDefault="00E15C02" w:rsidP="004A504B">
      <w:r>
        <w:continuationSeparator/>
      </w:r>
    </w:p>
  </w:footnote>
  <w:footnote w:type="continuationNotice" w:id="1">
    <w:p w14:paraId="0D7D94E8" w14:textId="77777777" w:rsidR="00E15C02" w:rsidRDefault="00E15C02"/>
  </w:footnote>
  <w:footnote w:id="2">
    <w:p w14:paraId="1070E1B6" w14:textId="0308675A" w:rsidR="0079781A" w:rsidRPr="001E1147" w:rsidRDefault="0079781A" w:rsidP="002E76BF">
      <w:pPr>
        <w:pStyle w:val="FootnoteText"/>
        <w:spacing w:after="60"/>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05031F98" w14:textId="54232F1D" w:rsidR="008207DA" w:rsidRPr="006A5B48" w:rsidRDefault="008207DA" w:rsidP="00596C62">
      <w:pPr>
        <w:pStyle w:val="FootnoteText"/>
        <w:shd w:val="clear" w:color="auto" w:fill="FFFFFF" w:themeFill="background1"/>
      </w:pPr>
      <w:r w:rsidRPr="006A5B48">
        <w:rPr>
          <w:rStyle w:val="FootnoteReference"/>
        </w:rPr>
        <w:footnoteRef/>
      </w:r>
      <w:r w:rsidRPr="006A5B48">
        <w:t xml:space="preserve"> As per the letter of </w:t>
      </w:r>
      <w:r w:rsidR="006D7960" w:rsidRPr="006A5B48">
        <w:t>15</w:t>
      </w:r>
      <w:r w:rsidRPr="006A5B48">
        <w:t xml:space="preserve"> </w:t>
      </w:r>
      <w:r w:rsidR="006D7960" w:rsidRPr="006A5B48">
        <w:t>August</w:t>
      </w:r>
      <w:r w:rsidRPr="006A5B48">
        <w:t xml:space="preserve"> 2023 from the Ministry of </w:t>
      </w:r>
      <w:r w:rsidR="006D7960" w:rsidRPr="006A5B48">
        <w:t xml:space="preserve">Science, </w:t>
      </w:r>
      <w:r w:rsidR="00AE7239" w:rsidRPr="006A5B48">
        <w:t>T</w:t>
      </w:r>
      <w:r w:rsidR="006D7960" w:rsidRPr="006A5B48">
        <w:t xml:space="preserve">echnology and Environment </w:t>
      </w:r>
      <w:r w:rsidRPr="006A5B48">
        <w:t xml:space="preserve">of </w:t>
      </w:r>
      <w:r w:rsidR="0062447A" w:rsidRPr="006A5B48">
        <w:t>Cuba</w:t>
      </w:r>
      <w:r w:rsidRPr="006A5B48">
        <w:t xml:space="preserve"> to </w:t>
      </w:r>
      <w:r w:rsidR="0062447A" w:rsidRPr="006A5B48">
        <w:t>UNDP</w:t>
      </w:r>
      <w:r w:rsidRPr="006A5B48">
        <w:t>.</w:t>
      </w:r>
    </w:p>
  </w:footnote>
  <w:footnote w:id="4">
    <w:p w14:paraId="70416990" w14:textId="182920B4" w:rsidR="00E36F37" w:rsidRPr="006A5B48" w:rsidRDefault="00E36F37" w:rsidP="00E36F37">
      <w:pPr>
        <w:pStyle w:val="FootnoteText"/>
        <w:shd w:val="clear" w:color="auto" w:fill="FFFFFF" w:themeFill="background1"/>
        <w:suppressAutoHyphens/>
      </w:pPr>
      <w:r w:rsidRPr="006A5B48">
        <w:rPr>
          <w:rStyle w:val="FootnoteReference"/>
        </w:rPr>
        <w:footnoteRef/>
      </w:r>
      <w:r w:rsidRPr="006A5B48">
        <w:t xml:space="preserve"> Except for those HCFCs allowed for a servicing tail between 2030 and 2040, where required, consistent with the provisions of the Montreal Protocol.</w:t>
      </w:r>
    </w:p>
  </w:footnote>
  <w:footnote w:id="5">
    <w:p w14:paraId="04CBAD79" w14:textId="7A335E94" w:rsidR="00E06B94" w:rsidRPr="006A5B48" w:rsidRDefault="00E06B94" w:rsidP="00E06B94">
      <w:pPr>
        <w:pStyle w:val="FootnoteText"/>
      </w:pPr>
      <w:r w:rsidRPr="006A5B48">
        <w:rPr>
          <w:rStyle w:val="FootnoteReference"/>
        </w:rPr>
        <w:footnoteRef/>
      </w:r>
      <w:r w:rsidRPr="006A5B48">
        <w:t xml:space="preserve"> Decision </w:t>
      </w:r>
      <w:r w:rsidR="00B73D2E" w:rsidRPr="006A5B48">
        <w:t>65/24</w:t>
      </w:r>
    </w:p>
  </w:footnote>
  <w:footnote w:id="6">
    <w:p w14:paraId="0B14B090" w14:textId="6F3B023D" w:rsidR="00455E97" w:rsidRPr="006A5B48" w:rsidRDefault="00455E97">
      <w:pPr>
        <w:pStyle w:val="FootnoteText"/>
      </w:pPr>
      <w:r w:rsidRPr="006A5B48">
        <w:rPr>
          <w:rStyle w:val="FootnoteReference"/>
        </w:rPr>
        <w:footnoteRef/>
      </w:r>
      <w:r w:rsidRPr="006A5B48">
        <w:t xml:space="preserve"> Including 13.35 ODP tonnes of HCFC-141b contained in imported pre-blended polyols</w:t>
      </w:r>
      <w:r w:rsidR="00D85C55" w:rsidRPr="006A5B48">
        <w:t>.</w:t>
      </w:r>
    </w:p>
  </w:footnote>
  <w:footnote w:id="7">
    <w:p w14:paraId="7FBB8A63" w14:textId="3AA52663" w:rsidR="003D63A2" w:rsidRPr="002448D8" w:rsidRDefault="003D63A2" w:rsidP="003D63A2">
      <w:pPr>
        <w:pStyle w:val="FootnoteText"/>
        <w:rPr>
          <w:w w:val="99"/>
        </w:rPr>
      </w:pPr>
      <w:r w:rsidRPr="006A5B48">
        <w:rPr>
          <w:rStyle w:val="FootnoteReference"/>
        </w:rPr>
        <w:footnoteRef/>
      </w:r>
      <w:r w:rsidRPr="006A5B48">
        <w:t xml:space="preserve"> Decision </w:t>
      </w:r>
      <w:r w:rsidR="007C5FBC" w:rsidRPr="006A5B48">
        <w:t>86/66</w:t>
      </w:r>
    </w:p>
  </w:footnote>
  <w:footnote w:id="8">
    <w:p w14:paraId="5D855FDB" w14:textId="033DE037" w:rsidR="004764AB" w:rsidRPr="00626926" w:rsidRDefault="004764AB">
      <w:pPr>
        <w:pStyle w:val="FootnoteText"/>
      </w:pPr>
      <w:r>
        <w:rPr>
          <w:rStyle w:val="FootnoteReference"/>
        </w:rPr>
        <w:footnoteRef/>
      </w:r>
      <w:r w:rsidRPr="00626926">
        <w:t xml:space="preserve"> 647.88,</w:t>
      </w:r>
      <w:r w:rsidR="00626926" w:rsidRPr="00626926">
        <w:t xml:space="preserve"> 701.78, 485.04, 573.62</w:t>
      </w:r>
      <w:r w:rsidR="00E3030F">
        <w:t>,</w:t>
      </w:r>
      <w:r w:rsidR="00626926" w:rsidRPr="00626926">
        <w:t xml:space="preserve"> and 606.</w:t>
      </w:r>
      <w:r w:rsidR="00626926">
        <w:t xml:space="preserve">48 </w:t>
      </w:r>
      <w:r w:rsidR="00E3030F">
        <w:t>mt</w:t>
      </w:r>
      <w:r w:rsidR="00DF170F">
        <w:t xml:space="preserve"> for each year</w:t>
      </w:r>
      <w:r w:rsidR="00680BB0">
        <w:t xml:space="preserve">, </w:t>
      </w:r>
      <w:r w:rsidR="00DF170F">
        <w:t xml:space="preserve">respectively, </w:t>
      </w:r>
      <w:r w:rsidR="00680BB0">
        <w:t>as presented in the submission.</w:t>
      </w:r>
    </w:p>
  </w:footnote>
  <w:footnote w:id="9">
    <w:p w14:paraId="3E812AE6" w14:textId="65FB3087" w:rsidR="00A55CE7" w:rsidRPr="00A55CE7" w:rsidRDefault="00A55CE7">
      <w:pPr>
        <w:pStyle w:val="FootnoteText"/>
      </w:pPr>
      <w:r>
        <w:rPr>
          <w:rStyle w:val="FootnoteReference"/>
        </w:rPr>
        <w:footnoteRef/>
      </w:r>
      <w:r w:rsidRPr="00A55CE7">
        <w:t xml:space="preserve"> Refrigeration and ventilation equipment factory.</w:t>
      </w:r>
    </w:p>
  </w:footnote>
  <w:footnote w:id="10">
    <w:p w14:paraId="5A1B6FA7" w14:textId="26730F9E" w:rsidR="005C7173" w:rsidRPr="00187C7E" w:rsidRDefault="005C7173" w:rsidP="005C7173">
      <w:pPr>
        <w:pStyle w:val="FootnoteText"/>
        <w:rPr>
          <w:lang w:val="es-ES_tradnl"/>
        </w:rPr>
      </w:pPr>
      <w:r>
        <w:rPr>
          <w:rStyle w:val="FootnoteReference"/>
        </w:rPr>
        <w:footnoteRef/>
      </w:r>
      <w:r w:rsidRPr="00187C7E">
        <w:rPr>
          <w:lang w:val="es-ES_tradnl"/>
        </w:rPr>
        <w:t xml:space="preserve"> Industria Nacional de Productos y </w:t>
      </w:r>
      <w:r w:rsidR="00A55CE7" w:rsidRPr="00187C7E">
        <w:rPr>
          <w:lang w:val="es-ES_tradnl"/>
        </w:rPr>
        <w:t>Utensilios</w:t>
      </w:r>
      <w:r w:rsidRPr="00187C7E">
        <w:rPr>
          <w:lang w:val="es-ES_tradnl"/>
        </w:rPr>
        <w:t xml:space="preserve"> </w:t>
      </w:r>
      <w:r>
        <w:rPr>
          <w:lang w:val="es-ES_tradnl"/>
        </w:rPr>
        <w:t xml:space="preserve">Domésticos, </w:t>
      </w:r>
      <w:proofErr w:type="spellStart"/>
      <w:r>
        <w:rPr>
          <w:lang w:val="es-ES_tradnl"/>
        </w:rPr>
        <w:t>national</w:t>
      </w:r>
      <w:proofErr w:type="spellEnd"/>
      <w:r>
        <w:rPr>
          <w:lang w:val="es-ES_tradnl"/>
        </w:rPr>
        <w:t xml:space="preserve"> industr</w:t>
      </w:r>
      <w:r w:rsidR="00451BF9">
        <w:rPr>
          <w:lang w:val="es-ES_tradnl"/>
        </w:rPr>
        <w:t>ial</w:t>
      </w:r>
      <w:r>
        <w:rPr>
          <w:lang w:val="es-ES_tradnl"/>
        </w:rPr>
        <w:t xml:space="preserve"> </w:t>
      </w:r>
      <w:proofErr w:type="spellStart"/>
      <w:r>
        <w:rPr>
          <w:lang w:val="es-ES_tradnl"/>
        </w:rPr>
        <w:t>producer</w:t>
      </w:r>
      <w:proofErr w:type="spellEnd"/>
      <w:r>
        <w:rPr>
          <w:lang w:val="es-ES_tradnl"/>
        </w:rPr>
        <w:t xml:space="preserve"> </w:t>
      </w:r>
      <w:proofErr w:type="spellStart"/>
      <w:r>
        <w:rPr>
          <w:lang w:val="es-ES_tradnl"/>
        </w:rPr>
        <w:t>of</w:t>
      </w:r>
      <w:proofErr w:type="spellEnd"/>
      <w:r>
        <w:rPr>
          <w:lang w:val="es-ES_tradnl"/>
        </w:rPr>
        <w:t xml:space="preserve"> </w:t>
      </w:r>
      <w:proofErr w:type="spellStart"/>
      <w:r>
        <w:rPr>
          <w:lang w:val="es-ES_tradnl"/>
        </w:rPr>
        <w:t>domestic</w:t>
      </w:r>
      <w:proofErr w:type="spellEnd"/>
      <w:r>
        <w:rPr>
          <w:lang w:val="es-ES_tradnl"/>
        </w:rPr>
        <w:t xml:space="preserve"> </w:t>
      </w:r>
      <w:proofErr w:type="spellStart"/>
      <w:r>
        <w:rPr>
          <w:lang w:val="es-ES_tradnl"/>
        </w:rPr>
        <w:t>equipment</w:t>
      </w:r>
      <w:proofErr w:type="spellEnd"/>
      <w:r>
        <w:rPr>
          <w:lang w:val="es-ES_tradnl"/>
        </w:rPr>
        <w:t>.</w:t>
      </w:r>
    </w:p>
  </w:footnote>
  <w:footnote w:id="11">
    <w:p w14:paraId="720DCEBF" w14:textId="5DBDF527" w:rsidR="00291CBC" w:rsidRPr="002448D8" w:rsidRDefault="00291CBC">
      <w:pPr>
        <w:pStyle w:val="FootnoteText"/>
        <w:rPr>
          <w:lang w:val="en-US"/>
        </w:rPr>
      </w:pPr>
      <w:r>
        <w:rPr>
          <w:rStyle w:val="FootnoteReference"/>
        </w:rPr>
        <w:footnoteRef/>
      </w:r>
      <w:r>
        <w:t xml:space="preserve"> </w:t>
      </w:r>
      <w:r>
        <w:rPr>
          <w:lang w:val="en-US"/>
        </w:rPr>
        <w:t xml:space="preserve">Containing 93 per cent of HFC-365mfc and </w:t>
      </w:r>
      <w:r w:rsidR="002448D8">
        <w:rPr>
          <w:lang w:val="en-US"/>
        </w:rPr>
        <w:t>7</w:t>
      </w:r>
      <w:r>
        <w:rPr>
          <w:lang w:val="en-US"/>
        </w:rPr>
        <w:t xml:space="preserve"> per cent of HFC-227ea.</w:t>
      </w:r>
    </w:p>
  </w:footnote>
  <w:footnote w:id="12">
    <w:p w14:paraId="39ED1DC6" w14:textId="6E87316D" w:rsidR="00743974" w:rsidRDefault="00743974" w:rsidP="003C29B2">
      <w:pPr>
        <w:pStyle w:val="FootnoteText"/>
      </w:pPr>
      <w:r>
        <w:rPr>
          <w:rStyle w:val="FootnoteReference"/>
        </w:rPr>
        <w:footnoteRef/>
      </w:r>
      <w:r>
        <w:t xml:space="preserve"> Including at least one automatic recovery/recycling/reloading machine, pressure gauge, electronic leak detector, infrared thermometer, set of fittings and valves for MAC, five 30 lb recovery cylinders, two 123 lb recovery cylinders, and two sets of safety goggles and gloves.</w:t>
      </w:r>
    </w:p>
  </w:footnote>
  <w:footnote w:id="13">
    <w:p w14:paraId="490D53D7" w14:textId="2CDF08FF" w:rsidR="00DA3C39" w:rsidRPr="00992F19" w:rsidRDefault="00DA3C39" w:rsidP="00992F19">
      <w:pPr>
        <w:pStyle w:val="FootnoteText"/>
      </w:pPr>
      <w:r w:rsidRPr="00992F19">
        <w:rPr>
          <w:rStyle w:val="FootnoteReference"/>
        </w:rPr>
        <w:footnoteRef/>
      </w:r>
      <w:r w:rsidRPr="00992F19">
        <w:t xml:space="preserve"> In the absence of the cost guidelines for HFC phase-down, t</w:t>
      </w:r>
      <w:r w:rsidR="00992F19" w:rsidRPr="00992F19">
        <w:t xml:space="preserve">o consider </w:t>
      </w:r>
      <w:r w:rsidR="00992F19">
        <w:t xml:space="preserve">HFC individual investment projects and </w:t>
      </w:r>
      <w:r w:rsidR="00992F19" w:rsidRPr="00992F19">
        <w:t>stage</w:t>
      </w:r>
      <w:r w:rsidR="00992F19">
        <w:t> </w:t>
      </w:r>
      <w:r w:rsidR="00992F19" w:rsidRPr="00992F19">
        <w:t xml:space="preserve">I of KIPs </w:t>
      </w:r>
      <w:r w:rsidRPr="00992F19">
        <w:t xml:space="preserve">on a case-by-case basis, without setting a precedent for the cost guidelines or </w:t>
      </w:r>
      <w:r w:rsidR="00992F19" w:rsidRPr="00992F19">
        <w:t xml:space="preserve">any future </w:t>
      </w:r>
      <w:r w:rsidR="00992F19">
        <w:t>HFC individual investment projects and</w:t>
      </w:r>
      <w:r w:rsidR="00992F19" w:rsidRPr="00992F19">
        <w:t xml:space="preserve"> stage I of </w:t>
      </w:r>
      <w:r w:rsidRPr="00992F19">
        <w:t>KIPs</w:t>
      </w:r>
      <w:r w:rsidR="00992F19">
        <w:t>.</w:t>
      </w:r>
    </w:p>
  </w:footnote>
  <w:footnote w:id="14">
    <w:p w14:paraId="73A199CE" w14:textId="0368FC00" w:rsidR="00DA3C39" w:rsidRDefault="00DA3C39">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rsidR="00992F1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072CB931" w:rsidR="00DC6A10" w:rsidRPr="0033525D" w:rsidRDefault="00A27D8E">
    <w:fldSimple w:instr=" DOCPROPERTY &quot;Document number&quot;  \* MERGEFORMAT ">
      <w:r w:rsidR="00281725">
        <w:t>UNEP/OzL.Pro/ExCom/93/50</w:t>
      </w:r>
    </w:fldSimple>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2651C5A2" w:rsidR="00DC6A10" w:rsidRPr="0033525D" w:rsidRDefault="00A27D8E">
    <w:pPr>
      <w:jc w:val="right"/>
    </w:pPr>
    <w:fldSimple w:instr=" DOCPROPERTY &quot;Document number&quot;  \* MERGEFORMAT ">
      <w:r w:rsidR="0084407C">
        <w:t>UNEP/OzL.Pro/ExCom/93/50</w:t>
      </w:r>
    </w:fldSimple>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57E6C4EA" w:rsidR="00DB0A36" w:rsidRPr="0033525D" w:rsidRDefault="00A27D8E" w:rsidP="00DB0A36">
    <w:pPr>
      <w:jc w:val="left"/>
    </w:pPr>
    <w:fldSimple w:instr=" DOCPROPERTY &quot;Document number&quot;  \* MERGEFORMAT ">
      <w:r w:rsidR="003A45D5">
        <w:t>UNEP/OzL.Pro/ExCom/93/50</w:t>
      </w:r>
    </w:fldSimple>
  </w:p>
  <w:p w14:paraId="64ED0BCB" w14:textId="2CAD91E3" w:rsidR="00DB0A36" w:rsidRDefault="00DB0A36" w:rsidP="00DB0A36">
    <w:pPr>
      <w:jc w:val="left"/>
    </w:pPr>
    <w:r>
      <w:t>Annex I</w:t>
    </w:r>
    <w:r w:rsidR="0094139C">
      <w:t>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03943B8A" w:rsidR="00636FF8" w:rsidRPr="0033525D" w:rsidRDefault="00A27D8E">
    <w:pPr>
      <w:jc w:val="right"/>
    </w:pPr>
    <w:fldSimple w:instr=" DOCPROPERTY &quot;Document number&quot;  \* MERGEFORMAT ">
      <w:r w:rsidR="003A45D5">
        <w:t>UNEP/OzL.Pro/ExCom/93/50</w:t>
      </w:r>
    </w:fldSimple>
  </w:p>
  <w:p w14:paraId="72BC6B58" w14:textId="0D6A7D41" w:rsidR="00636FF8" w:rsidRPr="0033525D" w:rsidRDefault="00636FF8" w:rsidP="00630F36">
    <w:pPr>
      <w:jc w:val="right"/>
    </w:pPr>
    <w:r>
      <w:t xml:space="preserve">Annex </w:t>
    </w:r>
    <w:r w:rsidR="0094139C">
      <w:t>I</w:t>
    </w:r>
  </w:p>
  <w:p w14:paraId="416F0608" w14:textId="77777777" w:rsidR="00636FF8" w:rsidRDefault="00636FF8" w:rsidP="00630F36">
    <w:pPr>
      <w:pStyle w:val="Header"/>
      <w:jc w:val="right"/>
    </w:pPr>
  </w:p>
  <w:p w14:paraId="2533857E" w14:textId="77777777" w:rsidR="00DB0A36" w:rsidRPr="0033525D" w:rsidRDefault="00DB0A36"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D86F" w14:textId="77777777" w:rsidR="007F5F0D" w:rsidRPr="0033525D" w:rsidRDefault="00A27D8E" w:rsidP="00DB0A36">
    <w:pPr>
      <w:jc w:val="left"/>
    </w:pPr>
    <w:fldSimple w:instr=" DOCPROPERTY &quot;Document number&quot;  \* MERGEFORMAT ">
      <w:r w:rsidR="007F5F0D">
        <w:t>UNEP/OzL.Pro/ExCom/93/50</w:t>
      </w:r>
    </w:fldSimple>
  </w:p>
  <w:p w14:paraId="20CDFE5B" w14:textId="77777777" w:rsidR="007F5F0D" w:rsidRDefault="007F5F0D" w:rsidP="00DB0A36">
    <w:pPr>
      <w:jc w:val="left"/>
    </w:pPr>
    <w:r>
      <w:t>Annex II</w:t>
    </w:r>
  </w:p>
  <w:p w14:paraId="19A3AF58" w14:textId="77777777" w:rsidR="007F5F0D" w:rsidRPr="0033525D" w:rsidRDefault="007F5F0D" w:rsidP="00DB0A36">
    <w:pPr>
      <w:jc w:val="left"/>
    </w:pPr>
  </w:p>
  <w:p w14:paraId="378A84FB" w14:textId="77777777" w:rsidR="007F5F0D" w:rsidRPr="0033525D" w:rsidRDefault="007F5F0D"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3DA3D" w14:textId="77777777" w:rsidR="007F5F0D" w:rsidRPr="0033525D" w:rsidRDefault="00A27D8E">
    <w:pPr>
      <w:jc w:val="right"/>
    </w:pPr>
    <w:fldSimple w:instr=" DOCPROPERTY &quot;Document number&quot;  \* MERGEFORMAT ">
      <w:r w:rsidR="007F5F0D">
        <w:t>UNEP/OzL.Pro/ExCom/93/50</w:t>
      </w:r>
    </w:fldSimple>
  </w:p>
  <w:p w14:paraId="6968316C" w14:textId="77777777" w:rsidR="007F5F0D" w:rsidRPr="0033525D" w:rsidRDefault="007F5F0D" w:rsidP="00630F36">
    <w:pPr>
      <w:jc w:val="right"/>
    </w:pPr>
    <w:r>
      <w:t>Annex II</w:t>
    </w:r>
  </w:p>
  <w:p w14:paraId="5D3CDF37" w14:textId="77777777" w:rsidR="007F5F0D" w:rsidRDefault="007F5F0D" w:rsidP="00630F36">
    <w:pPr>
      <w:pStyle w:val="Header"/>
      <w:jc w:val="right"/>
    </w:pPr>
  </w:p>
  <w:p w14:paraId="034C18CD" w14:textId="77777777" w:rsidR="007F5F0D" w:rsidRPr="0033525D" w:rsidRDefault="007F5F0D" w:rsidP="00630F3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61CDC4C"/>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9E06807"/>
    <w:multiLevelType w:val="hybridMultilevel"/>
    <w:tmpl w:val="51E89CBC"/>
    <w:lvl w:ilvl="0" w:tplc="FFFFFFFF">
      <w:start w:val="1"/>
      <w:numFmt w:val="upperRoman"/>
      <w:lvlText w:val="%1."/>
      <w:lvlJc w:val="left"/>
      <w:pPr>
        <w:ind w:left="752" w:hanging="720"/>
      </w:pPr>
      <w:rPr>
        <w:rFonts w:hint="default"/>
        <w:b/>
        <w:bCs/>
        <w:i/>
        <w:iCs/>
      </w:rPr>
    </w:lvl>
    <w:lvl w:ilvl="1" w:tplc="FFFFFFFF" w:tentative="1">
      <w:start w:val="1"/>
      <w:numFmt w:val="lowerLetter"/>
      <w:lvlText w:val="%2."/>
      <w:lvlJc w:val="left"/>
      <w:pPr>
        <w:ind w:left="1112" w:hanging="360"/>
      </w:pPr>
    </w:lvl>
    <w:lvl w:ilvl="2" w:tplc="FFFFFFFF" w:tentative="1">
      <w:start w:val="1"/>
      <w:numFmt w:val="lowerRoman"/>
      <w:lvlText w:val="%3."/>
      <w:lvlJc w:val="right"/>
      <w:pPr>
        <w:ind w:left="1832" w:hanging="180"/>
      </w:pPr>
    </w:lvl>
    <w:lvl w:ilvl="3" w:tplc="FFFFFFFF" w:tentative="1">
      <w:start w:val="1"/>
      <w:numFmt w:val="decimal"/>
      <w:lvlText w:val="%4."/>
      <w:lvlJc w:val="left"/>
      <w:pPr>
        <w:ind w:left="2552" w:hanging="360"/>
      </w:pPr>
    </w:lvl>
    <w:lvl w:ilvl="4" w:tplc="FFFFFFFF" w:tentative="1">
      <w:start w:val="1"/>
      <w:numFmt w:val="lowerLetter"/>
      <w:lvlText w:val="%5."/>
      <w:lvlJc w:val="left"/>
      <w:pPr>
        <w:ind w:left="3272" w:hanging="360"/>
      </w:pPr>
    </w:lvl>
    <w:lvl w:ilvl="5" w:tplc="FFFFFFFF" w:tentative="1">
      <w:start w:val="1"/>
      <w:numFmt w:val="lowerRoman"/>
      <w:lvlText w:val="%6."/>
      <w:lvlJc w:val="right"/>
      <w:pPr>
        <w:ind w:left="3992" w:hanging="180"/>
      </w:pPr>
    </w:lvl>
    <w:lvl w:ilvl="6" w:tplc="FFFFFFFF" w:tentative="1">
      <w:start w:val="1"/>
      <w:numFmt w:val="decimal"/>
      <w:lvlText w:val="%7."/>
      <w:lvlJc w:val="left"/>
      <w:pPr>
        <w:ind w:left="4712" w:hanging="360"/>
      </w:pPr>
    </w:lvl>
    <w:lvl w:ilvl="7" w:tplc="FFFFFFFF" w:tentative="1">
      <w:start w:val="1"/>
      <w:numFmt w:val="lowerLetter"/>
      <w:lvlText w:val="%8."/>
      <w:lvlJc w:val="left"/>
      <w:pPr>
        <w:ind w:left="5432" w:hanging="360"/>
      </w:pPr>
    </w:lvl>
    <w:lvl w:ilvl="8" w:tplc="FFFFFFFF" w:tentative="1">
      <w:start w:val="1"/>
      <w:numFmt w:val="lowerRoman"/>
      <w:lvlText w:val="%9."/>
      <w:lvlJc w:val="right"/>
      <w:pPr>
        <w:ind w:left="6152" w:hanging="18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1C11B9"/>
    <w:multiLevelType w:val="hybridMultilevel"/>
    <w:tmpl w:val="5D04DE7A"/>
    <w:lvl w:ilvl="0" w:tplc="D342434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3B04E3D"/>
    <w:multiLevelType w:val="hybridMultilevel"/>
    <w:tmpl w:val="0ED6A8BC"/>
    <w:lvl w:ilvl="0" w:tplc="FFFFFFFF">
      <w:start w:val="1"/>
      <w:numFmt w:val="upperRoman"/>
      <w:lvlText w:val="%1."/>
      <w:lvlJc w:val="left"/>
      <w:pPr>
        <w:ind w:left="1080" w:hanging="720"/>
      </w:pPr>
      <w:rPr>
        <w:rFonts w:hint="default"/>
        <w:b/>
        <w:bCs/>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3F7EF0"/>
    <w:multiLevelType w:val="hybridMultilevel"/>
    <w:tmpl w:val="09009B7E"/>
    <w:lvl w:ilvl="0" w:tplc="9656CDD6">
      <w:start w:val="2"/>
      <w:numFmt w:val="bullet"/>
      <w:lvlText w:val="-"/>
      <w:lvlJc w:val="left"/>
      <w:pPr>
        <w:ind w:left="815" w:hanging="360"/>
      </w:pPr>
      <w:rPr>
        <w:rFonts w:ascii="Times New Roman" w:eastAsia="Times New Roman" w:hAnsi="Times New Roman" w:cs="Times New Roman" w:hint="default"/>
      </w:rPr>
    </w:lvl>
    <w:lvl w:ilvl="1" w:tplc="10090003" w:tentative="1">
      <w:start w:val="1"/>
      <w:numFmt w:val="bullet"/>
      <w:lvlText w:val="o"/>
      <w:lvlJc w:val="left"/>
      <w:pPr>
        <w:ind w:left="1535" w:hanging="360"/>
      </w:pPr>
      <w:rPr>
        <w:rFonts w:ascii="Courier New" w:hAnsi="Courier New" w:cs="Courier New" w:hint="default"/>
      </w:rPr>
    </w:lvl>
    <w:lvl w:ilvl="2" w:tplc="10090005" w:tentative="1">
      <w:start w:val="1"/>
      <w:numFmt w:val="bullet"/>
      <w:lvlText w:val=""/>
      <w:lvlJc w:val="left"/>
      <w:pPr>
        <w:ind w:left="2255" w:hanging="360"/>
      </w:pPr>
      <w:rPr>
        <w:rFonts w:ascii="Wingdings" w:hAnsi="Wingdings" w:hint="default"/>
      </w:rPr>
    </w:lvl>
    <w:lvl w:ilvl="3" w:tplc="10090001" w:tentative="1">
      <w:start w:val="1"/>
      <w:numFmt w:val="bullet"/>
      <w:lvlText w:val=""/>
      <w:lvlJc w:val="left"/>
      <w:pPr>
        <w:ind w:left="2975" w:hanging="360"/>
      </w:pPr>
      <w:rPr>
        <w:rFonts w:ascii="Symbol" w:hAnsi="Symbol" w:hint="default"/>
      </w:rPr>
    </w:lvl>
    <w:lvl w:ilvl="4" w:tplc="10090003" w:tentative="1">
      <w:start w:val="1"/>
      <w:numFmt w:val="bullet"/>
      <w:lvlText w:val="o"/>
      <w:lvlJc w:val="left"/>
      <w:pPr>
        <w:ind w:left="3695" w:hanging="360"/>
      </w:pPr>
      <w:rPr>
        <w:rFonts w:ascii="Courier New" w:hAnsi="Courier New" w:cs="Courier New" w:hint="default"/>
      </w:rPr>
    </w:lvl>
    <w:lvl w:ilvl="5" w:tplc="10090005" w:tentative="1">
      <w:start w:val="1"/>
      <w:numFmt w:val="bullet"/>
      <w:lvlText w:val=""/>
      <w:lvlJc w:val="left"/>
      <w:pPr>
        <w:ind w:left="4415" w:hanging="360"/>
      </w:pPr>
      <w:rPr>
        <w:rFonts w:ascii="Wingdings" w:hAnsi="Wingdings" w:hint="default"/>
      </w:rPr>
    </w:lvl>
    <w:lvl w:ilvl="6" w:tplc="10090001" w:tentative="1">
      <w:start w:val="1"/>
      <w:numFmt w:val="bullet"/>
      <w:lvlText w:val=""/>
      <w:lvlJc w:val="left"/>
      <w:pPr>
        <w:ind w:left="5135" w:hanging="360"/>
      </w:pPr>
      <w:rPr>
        <w:rFonts w:ascii="Symbol" w:hAnsi="Symbol" w:hint="default"/>
      </w:rPr>
    </w:lvl>
    <w:lvl w:ilvl="7" w:tplc="10090003" w:tentative="1">
      <w:start w:val="1"/>
      <w:numFmt w:val="bullet"/>
      <w:lvlText w:val="o"/>
      <w:lvlJc w:val="left"/>
      <w:pPr>
        <w:ind w:left="5855" w:hanging="360"/>
      </w:pPr>
      <w:rPr>
        <w:rFonts w:ascii="Courier New" w:hAnsi="Courier New" w:cs="Courier New" w:hint="default"/>
      </w:rPr>
    </w:lvl>
    <w:lvl w:ilvl="8" w:tplc="10090005" w:tentative="1">
      <w:start w:val="1"/>
      <w:numFmt w:val="bullet"/>
      <w:lvlText w:val=""/>
      <w:lvlJc w:val="left"/>
      <w:pPr>
        <w:ind w:left="6575" w:hanging="360"/>
      </w:pPr>
      <w:rPr>
        <w:rFonts w:ascii="Wingdings" w:hAnsi="Wingdings" w:hint="default"/>
      </w:rPr>
    </w:lvl>
  </w:abstractNum>
  <w:abstractNum w:abstractNumId="16" w15:restartNumberingAfterBreak="0">
    <w:nsid w:val="28C6762D"/>
    <w:multiLevelType w:val="multilevel"/>
    <w:tmpl w:val="BEE29A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0F6592A"/>
    <w:multiLevelType w:val="multilevel"/>
    <w:tmpl w:val="DD0EFB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106FA4"/>
    <w:multiLevelType w:val="hybridMultilevel"/>
    <w:tmpl w:val="436030C0"/>
    <w:lvl w:ilvl="0" w:tplc="4AFADA84">
      <w:start w:val="1"/>
      <w:numFmt w:val="upperRoman"/>
      <w:lvlText w:val="%1."/>
      <w:lvlJc w:val="left"/>
      <w:pPr>
        <w:ind w:left="752" w:hanging="720"/>
      </w:pPr>
      <w:rPr>
        <w:rFonts w:hint="default"/>
      </w:rPr>
    </w:lvl>
    <w:lvl w:ilvl="1" w:tplc="FFFFFFFF" w:tentative="1">
      <w:start w:val="1"/>
      <w:numFmt w:val="lowerLetter"/>
      <w:lvlText w:val="%2."/>
      <w:lvlJc w:val="left"/>
      <w:pPr>
        <w:ind w:left="1112" w:hanging="360"/>
      </w:pPr>
    </w:lvl>
    <w:lvl w:ilvl="2" w:tplc="FFFFFFFF" w:tentative="1">
      <w:start w:val="1"/>
      <w:numFmt w:val="lowerRoman"/>
      <w:lvlText w:val="%3."/>
      <w:lvlJc w:val="right"/>
      <w:pPr>
        <w:ind w:left="1832" w:hanging="180"/>
      </w:pPr>
    </w:lvl>
    <w:lvl w:ilvl="3" w:tplc="FFFFFFFF" w:tentative="1">
      <w:start w:val="1"/>
      <w:numFmt w:val="decimal"/>
      <w:lvlText w:val="%4."/>
      <w:lvlJc w:val="left"/>
      <w:pPr>
        <w:ind w:left="2552" w:hanging="360"/>
      </w:pPr>
    </w:lvl>
    <w:lvl w:ilvl="4" w:tplc="FFFFFFFF" w:tentative="1">
      <w:start w:val="1"/>
      <w:numFmt w:val="lowerLetter"/>
      <w:lvlText w:val="%5."/>
      <w:lvlJc w:val="left"/>
      <w:pPr>
        <w:ind w:left="3272" w:hanging="360"/>
      </w:pPr>
    </w:lvl>
    <w:lvl w:ilvl="5" w:tplc="FFFFFFFF" w:tentative="1">
      <w:start w:val="1"/>
      <w:numFmt w:val="lowerRoman"/>
      <w:lvlText w:val="%6."/>
      <w:lvlJc w:val="right"/>
      <w:pPr>
        <w:ind w:left="3992" w:hanging="180"/>
      </w:pPr>
    </w:lvl>
    <w:lvl w:ilvl="6" w:tplc="FFFFFFFF" w:tentative="1">
      <w:start w:val="1"/>
      <w:numFmt w:val="decimal"/>
      <w:lvlText w:val="%7."/>
      <w:lvlJc w:val="left"/>
      <w:pPr>
        <w:ind w:left="4712" w:hanging="360"/>
      </w:pPr>
    </w:lvl>
    <w:lvl w:ilvl="7" w:tplc="FFFFFFFF" w:tentative="1">
      <w:start w:val="1"/>
      <w:numFmt w:val="lowerLetter"/>
      <w:lvlText w:val="%8."/>
      <w:lvlJc w:val="left"/>
      <w:pPr>
        <w:ind w:left="5432" w:hanging="360"/>
      </w:pPr>
    </w:lvl>
    <w:lvl w:ilvl="8" w:tplc="FFFFFFFF" w:tentative="1">
      <w:start w:val="1"/>
      <w:numFmt w:val="lowerRoman"/>
      <w:lvlText w:val="%9."/>
      <w:lvlJc w:val="right"/>
      <w:pPr>
        <w:ind w:left="6152"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793889"/>
    <w:multiLevelType w:val="hybridMultilevel"/>
    <w:tmpl w:val="35C4F4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A5B11CA"/>
    <w:multiLevelType w:val="hybridMultilevel"/>
    <w:tmpl w:val="3B98906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5F54612C"/>
    <w:multiLevelType w:val="hybridMultilevel"/>
    <w:tmpl w:val="BE8822D2"/>
    <w:lvl w:ilvl="0" w:tplc="968CE8E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FDE05E5"/>
    <w:multiLevelType w:val="hybridMultilevel"/>
    <w:tmpl w:val="C840CA30"/>
    <w:lvl w:ilvl="0" w:tplc="C4488EF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F026ACE"/>
    <w:multiLevelType w:val="hybridMultilevel"/>
    <w:tmpl w:val="51E89CBC"/>
    <w:lvl w:ilvl="0" w:tplc="5D42277E">
      <w:start w:val="1"/>
      <w:numFmt w:val="upperRoman"/>
      <w:lvlText w:val="%1."/>
      <w:lvlJc w:val="left"/>
      <w:pPr>
        <w:ind w:left="752" w:hanging="720"/>
      </w:pPr>
      <w:rPr>
        <w:rFonts w:hint="default"/>
        <w:b/>
        <w:bCs/>
        <w:i/>
        <w:iCs/>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30" w15:restartNumberingAfterBreak="0">
    <w:nsid w:val="77345483"/>
    <w:multiLevelType w:val="hybridMultilevel"/>
    <w:tmpl w:val="0ED6A8BC"/>
    <w:lvl w:ilvl="0" w:tplc="DACE8F48">
      <w:start w:val="1"/>
      <w:numFmt w:val="upperRoman"/>
      <w:lvlText w:val="%1."/>
      <w:lvlJc w:val="left"/>
      <w:pPr>
        <w:ind w:left="1080" w:hanging="720"/>
      </w:pPr>
      <w:rPr>
        <w:rFonts w:hint="default"/>
        <w:b/>
        <w:bCs/>
        <w:i/>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7D6214F"/>
    <w:multiLevelType w:val="hybridMultilevel"/>
    <w:tmpl w:val="67B26D06"/>
    <w:lvl w:ilvl="0" w:tplc="73B2E2FC">
      <w:start w:val="1"/>
      <w:numFmt w:val="upperRoman"/>
      <w:lvlText w:val="%1."/>
      <w:lvlJc w:val="left"/>
      <w:pPr>
        <w:ind w:left="752" w:hanging="720"/>
      </w:pPr>
      <w:rPr>
        <w:rFonts w:hint="default"/>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32" w15:restartNumberingAfterBreak="0">
    <w:nsid w:val="7D3248EA"/>
    <w:multiLevelType w:val="multilevel"/>
    <w:tmpl w:val="F7C86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2"/>
  </w:num>
  <w:num w:numId="18" w16cid:durableId="559828470">
    <w:abstractNumId w:val="23"/>
  </w:num>
  <w:num w:numId="19" w16cid:durableId="1488010068">
    <w:abstractNumId w:val="33"/>
  </w:num>
  <w:num w:numId="20" w16cid:durableId="444007775">
    <w:abstractNumId w:val="18"/>
  </w:num>
  <w:num w:numId="21" w16cid:durableId="2081637436">
    <w:abstractNumId w:val="27"/>
  </w:num>
  <w:num w:numId="22" w16cid:durableId="1708261730">
    <w:abstractNumId w:val="20"/>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2"/>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8021963">
    <w:abstractNumId w:val="10"/>
    <w:lvlOverride w:ilvl="0">
      <w:startOverride w:val="4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21806868">
    <w:abstractNumId w:val="13"/>
  </w:num>
  <w:num w:numId="41" w16cid:durableId="66806773">
    <w:abstractNumId w:val="29"/>
  </w:num>
  <w:num w:numId="42" w16cid:durableId="689451396">
    <w:abstractNumId w:val="15"/>
  </w:num>
  <w:num w:numId="43" w16cid:durableId="1878660549">
    <w:abstractNumId w:val="24"/>
  </w:num>
  <w:num w:numId="44" w16cid:durableId="1553035848">
    <w:abstractNumId w:val="26"/>
  </w:num>
  <w:num w:numId="45" w16cid:durableId="331109879">
    <w:abstractNumId w:val="25"/>
  </w:num>
  <w:num w:numId="46" w16cid:durableId="406998711">
    <w:abstractNumId w:val="32"/>
  </w:num>
  <w:num w:numId="47" w16cid:durableId="189220776">
    <w:abstractNumId w:val="16"/>
  </w:num>
  <w:num w:numId="48" w16cid:durableId="965428098">
    <w:abstractNumId w:val="19"/>
  </w:num>
  <w:num w:numId="49" w16cid:durableId="620302293">
    <w:abstractNumId w:val="11"/>
  </w:num>
  <w:num w:numId="50" w16cid:durableId="550195217">
    <w:abstractNumId w:val="30"/>
  </w:num>
  <w:num w:numId="51" w16cid:durableId="1304501936">
    <w:abstractNumId w:val="14"/>
  </w:num>
  <w:num w:numId="52" w16cid:durableId="100611256">
    <w:abstractNumId w:val="31"/>
  </w:num>
  <w:num w:numId="53" w16cid:durableId="1406419030">
    <w:abstractNumId w:val="28"/>
  </w:num>
  <w:num w:numId="54" w16cid:durableId="988169014">
    <w:abstractNumId w:val="2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014"/>
    <w:rsid w:val="00000B27"/>
    <w:rsid w:val="00000FED"/>
    <w:rsid w:val="00001004"/>
    <w:rsid w:val="000011D2"/>
    <w:rsid w:val="00002376"/>
    <w:rsid w:val="000036D7"/>
    <w:rsid w:val="0000378E"/>
    <w:rsid w:val="00003B8E"/>
    <w:rsid w:val="0000434E"/>
    <w:rsid w:val="00005AD6"/>
    <w:rsid w:val="000066A5"/>
    <w:rsid w:val="00010C6C"/>
    <w:rsid w:val="000114A0"/>
    <w:rsid w:val="0001191A"/>
    <w:rsid w:val="0001218E"/>
    <w:rsid w:val="000130DA"/>
    <w:rsid w:val="00013F3C"/>
    <w:rsid w:val="000142B0"/>
    <w:rsid w:val="00016C0F"/>
    <w:rsid w:val="000177D9"/>
    <w:rsid w:val="00020F48"/>
    <w:rsid w:val="000211A9"/>
    <w:rsid w:val="00021238"/>
    <w:rsid w:val="000212E8"/>
    <w:rsid w:val="00021F42"/>
    <w:rsid w:val="00023157"/>
    <w:rsid w:val="00024653"/>
    <w:rsid w:val="0002484A"/>
    <w:rsid w:val="00025A54"/>
    <w:rsid w:val="00025FA9"/>
    <w:rsid w:val="00031260"/>
    <w:rsid w:val="00031A64"/>
    <w:rsid w:val="00032135"/>
    <w:rsid w:val="00033DFE"/>
    <w:rsid w:val="0003455D"/>
    <w:rsid w:val="0003461D"/>
    <w:rsid w:val="00035651"/>
    <w:rsid w:val="000365E3"/>
    <w:rsid w:val="00036687"/>
    <w:rsid w:val="0003681A"/>
    <w:rsid w:val="000372B7"/>
    <w:rsid w:val="00037867"/>
    <w:rsid w:val="00037F43"/>
    <w:rsid w:val="0004198F"/>
    <w:rsid w:val="00041AE8"/>
    <w:rsid w:val="00044154"/>
    <w:rsid w:val="000442FF"/>
    <w:rsid w:val="0004454E"/>
    <w:rsid w:val="00044DF3"/>
    <w:rsid w:val="000477E5"/>
    <w:rsid w:val="0005041D"/>
    <w:rsid w:val="00050B32"/>
    <w:rsid w:val="00050F6E"/>
    <w:rsid w:val="0005137B"/>
    <w:rsid w:val="00051882"/>
    <w:rsid w:val="00051D54"/>
    <w:rsid w:val="000537B2"/>
    <w:rsid w:val="0005409C"/>
    <w:rsid w:val="00054202"/>
    <w:rsid w:val="00055075"/>
    <w:rsid w:val="0005527F"/>
    <w:rsid w:val="00057083"/>
    <w:rsid w:val="000616D8"/>
    <w:rsid w:val="0006192E"/>
    <w:rsid w:val="00061EC2"/>
    <w:rsid w:val="00061F6D"/>
    <w:rsid w:val="00064336"/>
    <w:rsid w:val="00064640"/>
    <w:rsid w:val="00064996"/>
    <w:rsid w:val="00064B75"/>
    <w:rsid w:val="00064E7F"/>
    <w:rsid w:val="00064F03"/>
    <w:rsid w:val="000667C2"/>
    <w:rsid w:val="00066CE8"/>
    <w:rsid w:val="00070125"/>
    <w:rsid w:val="00071DDF"/>
    <w:rsid w:val="0007424A"/>
    <w:rsid w:val="00075DD7"/>
    <w:rsid w:val="00075F1A"/>
    <w:rsid w:val="000777FB"/>
    <w:rsid w:val="00077A2A"/>
    <w:rsid w:val="000805BE"/>
    <w:rsid w:val="00080ED0"/>
    <w:rsid w:val="0008147C"/>
    <w:rsid w:val="00083FAC"/>
    <w:rsid w:val="000847F3"/>
    <w:rsid w:val="000849C8"/>
    <w:rsid w:val="000849FD"/>
    <w:rsid w:val="00085B8F"/>
    <w:rsid w:val="00085F5C"/>
    <w:rsid w:val="00087344"/>
    <w:rsid w:val="000874B1"/>
    <w:rsid w:val="0008776A"/>
    <w:rsid w:val="00087E33"/>
    <w:rsid w:val="00090481"/>
    <w:rsid w:val="000939F7"/>
    <w:rsid w:val="000947EE"/>
    <w:rsid w:val="00094BDA"/>
    <w:rsid w:val="00094C52"/>
    <w:rsid w:val="00096178"/>
    <w:rsid w:val="00096B70"/>
    <w:rsid w:val="00096F7F"/>
    <w:rsid w:val="00097DEF"/>
    <w:rsid w:val="00097F95"/>
    <w:rsid w:val="000A05D1"/>
    <w:rsid w:val="000A0A6A"/>
    <w:rsid w:val="000A0D8E"/>
    <w:rsid w:val="000A3826"/>
    <w:rsid w:val="000A3CCC"/>
    <w:rsid w:val="000A4D31"/>
    <w:rsid w:val="000A4F58"/>
    <w:rsid w:val="000A535A"/>
    <w:rsid w:val="000A5690"/>
    <w:rsid w:val="000A6C26"/>
    <w:rsid w:val="000B02D0"/>
    <w:rsid w:val="000B0F52"/>
    <w:rsid w:val="000B10C2"/>
    <w:rsid w:val="000B21B7"/>
    <w:rsid w:val="000B2602"/>
    <w:rsid w:val="000B36C8"/>
    <w:rsid w:val="000B466A"/>
    <w:rsid w:val="000B6881"/>
    <w:rsid w:val="000B6EB9"/>
    <w:rsid w:val="000C0058"/>
    <w:rsid w:val="000C0736"/>
    <w:rsid w:val="000C1276"/>
    <w:rsid w:val="000C20FA"/>
    <w:rsid w:val="000C22B9"/>
    <w:rsid w:val="000C24E1"/>
    <w:rsid w:val="000C335A"/>
    <w:rsid w:val="000C6F47"/>
    <w:rsid w:val="000C7C5A"/>
    <w:rsid w:val="000D0C7F"/>
    <w:rsid w:val="000D1C38"/>
    <w:rsid w:val="000D472B"/>
    <w:rsid w:val="000D4BDE"/>
    <w:rsid w:val="000D52A4"/>
    <w:rsid w:val="000D6C73"/>
    <w:rsid w:val="000D6CC8"/>
    <w:rsid w:val="000D7032"/>
    <w:rsid w:val="000E07BC"/>
    <w:rsid w:val="000E118B"/>
    <w:rsid w:val="000E1BE3"/>
    <w:rsid w:val="000E1CE0"/>
    <w:rsid w:val="000E1E3F"/>
    <w:rsid w:val="000E2983"/>
    <w:rsid w:val="000E2999"/>
    <w:rsid w:val="000E2E21"/>
    <w:rsid w:val="000E2E2C"/>
    <w:rsid w:val="000E3A26"/>
    <w:rsid w:val="000E45C6"/>
    <w:rsid w:val="000E464B"/>
    <w:rsid w:val="000E4B87"/>
    <w:rsid w:val="000E5034"/>
    <w:rsid w:val="000E534A"/>
    <w:rsid w:val="000E5819"/>
    <w:rsid w:val="000F03F7"/>
    <w:rsid w:val="000F0B1B"/>
    <w:rsid w:val="000F16FB"/>
    <w:rsid w:val="000F1CD4"/>
    <w:rsid w:val="000F317C"/>
    <w:rsid w:val="000F38CB"/>
    <w:rsid w:val="000F4103"/>
    <w:rsid w:val="000F442C"/>
    <w:rsid w:val="000F6B45"/>
    <w:rsid w:val="000F6F99"/>
    <w:rsid w:val="000F70A7"/>
    <w:rsid w:val="001010C1"/>
    <w:rsid w:val="00102EC7"/>
    <w:rsid w:val="00103E2A"/>
    <w:rsid w:val="00104BB8"/>
    <w:rsid w:val="00106214"/>
    <w:rsid w:val="00106E2D"/>
    <w:rsid w:val="00107341"/>
    <w:rsid w:val="001073DC"/>
    <w:rsid w:val="001102D3"/>
    <w:rsid w:val="001103DF"/>
    <w:rsid w:val="00111135"/>
    <w:rsid w:val="00111709"/>
    <w:rsid w:val="00112111"/>
    <w:rsid w:val="001122C9"/>
    <w:rsid w:val="0011232D"/>
    <w:rsid w:val="00113CCA"/>
    <w:rsid w:val="001142B1"/>
    <w:rsid w:val="00117833"/>
    <w:rsid w:val="00117CAA"/>
    <w:rsid w:val="00117DB5"/>
    <w:rsid w:val="001215CE"/>
    <w:rsid w:val="0012190D"/>
    <w:rsid w:val="00122F25"/>
    <w:rsid w:val="0012388B"/>
    <w:rsid w:val="00123A0D"/>
    <w:rsid w:val="00123AFC"/>
    <w:rsid w:val="001242B3"/>
    <w:rsid w:val="001245CF"/>
    <w:rsid w:val="0012587E"/>
    <w:rsid w:val="00127AE7"/>
    <w:rsid w:val="00130AD2"/>
    <w:rsid w:val="00130B14"/>
    <w:rsid w:val="001316F5"/>
    <w:rsid w:val="00131C39"/>
    <w:rsid w:val="001322D7"/>
    <w:rsid w:val="0013277E"/>
    <w:rsid w:val="001336D1"/>
    <w:rsid w:val="0013374E"/>
    <w:rsid w:val="0013489C"/>
    <w:rsid w:val="0013523F"/>
    <w:rsid w:val="00135980"/>
    <w:rsid w:val="00135F34"/>
    <w:rsid w:val="0013659D"/>
    <w:rsid w:val="001365EF"/>
    <w:rsid w:val="0013667B"/>
    <w:rsid w:val="001370EB"/>
    <w:rsid w:val="0013786F"/>
    <w:rsid w:val="00137D9D"/>
    <w:rsid w:val="00140F2E"/>
    <w:rsid w:val="001431D8"/>
    <w:rsid w:val="001439E0"/>
    <w:rsid w:val="00143FE5"/>
    <w:rsid w:val="00144F3F"/>
    <w:rsid w:val="00147AC8"/>
    <w:rsid w:val="00150546"/>
    <w:rsid w:val="0015125E"/>
    <w:rsid w:val="0015184B"/>
    <w:rsid w:val="00151DAE"/>
    <w:rsid w:val="0015320B"/>
    <w:rsid w:val="00153B6A"/>
    <w:rsid w:val="00153B6F"/>
    <w:rsid w:val="0015447F"/>
    <w:rsid w:val="00154AC6"/>
    <w:rsid w:val="00154D47"/>
    <w:rsid w:val="00155195"/>
    <w:rsid w:val="00155F06"/>
    <w:rsid w:val="0016050F"/>
    <w:rsid w:val="0016261A"/>
    <w:rsid w:val="0016366D"/>
    <w:rsid w:val="001643E5"/>
    <w:rsid w:val="00164719"/>
    <w:rsid w:val="00166637"/>
    <w:rsid w:val="00166FC4"/>
    <w:rsid w:val="001677AC"/>
    <w:rsid w:val="00171662"/>
    <w:rsid w:val="001732C8"/>
    <w:rsid w:val="00175E56"/>
    <w:rsid w:val="00175EB9"/>
    <w:rsid w:val="00176B10"/>
    <w:rsid w:val="001777EE"/>
    <w:rsid w:val="00177825"/>
    <w:rsid w:val="00177956"/>
    <w:rsid w:val="0017797F"/>
    <w:rsid w:val="00177FA5"/>
    <w:rsid w:val="001804EA"/>
    <w:rsid w:val="00181CD4"/>
    <w:rsid w:val="001824F0"/>
    <w:rsid w:val="00182803"/>
    <w:rsid w:val="00182805"/>
    <w:rsid w:val="00182824"/>
    <w:rsid w:val="00182A53"/>
    <w:rsid w:val="00182BE0"/>
    <w:rsid w:val="00183795"/>
    <w:rsid w:val="00183894"/>
    <w:rsid w:val="00184422"/>
    <w:rsid w:val="00184512"/>
    <w:rsid w:val="00184530"/>
    <w:rsid w:val="00184ADC"/>
    <w:rsid w:val="00184AE6"/>
    <w:rsid w:val="001858D7"/>
    <w:rsid w:val="00185BF7"/>
    <w:rsid w:val="00185EA9"/>
    <w:rsid w:val="00187137"/>
    <w:rsid w:val="0018723F"/>
    <w:rsid w:val="00187273"/>
    <w:rsid w:val="00187C7E"/>
    <w:rsid w:val="00187D10"/>
    <w:rsid w:val="001908FB"/>
    <w:rsid w:val="00190A61"/>
    <w:rsid w:val="0019317B"/>
    <w:rsid w:val="001963E5"/>
    <w:rsid w:val="0019774E"/>
    <w:rsid w:val="00197D32"/>
    <w:rsid w:val="001A2215"/>
    <w:rsid w:val="001A3342"/>
    <w:rsid w:val="001A34D3"/>
    <w:rsid w:val="001A3E3D"/>
    <w:rsid w:val="001A4630"/>
    <w:rsid w:val="001A58E1"/>
    <w:rsid w:val="001A5B16"/>
    <w:rsid w:val="001A693A"/>
    <w:rsid w:val="001A6A92"/>
    <w:rsid w:val="001A7049"/>
    <w:rsid w:val="001A7888"/>
    <w:rsid w:val="001A7B14"/>
    <w:rsid w:val="001B10AE"/>
    <w:rsid w:val="001B1660"/>
    <w:rsid w:val="001B1E40"/>
    <w:rsid w:val="001B269B"/>
    <w:rsid w:val="001B3F02"/>
    <w:rsid w:val="001B43E9"/>
    <w:rsid w:val="001B4963"/>
    <w:rsid w:val="001B6CA3"/>
    <w:rsid w:val="001B6E6B"/>
    <w:rsid w:val="001C06C8"/>
    <w:rsid w:val="001C0DD9"/>
    <w:rsid w:val="001C0F6E"/>
    <w:rsid w:val="001C2C9A"/>
    <w:rsid w:val="001C2FDE"/>
    <w:rsid w:val="001C32B9"/>
    <w:rsid w:val="001C3868"/>
    <w:rsid w:val="001C3A23"/>
    <w:rsid w:val="001C3C94"/>
    <w:rsid w:val="001C483F"/>
    <w:rsid w:val="001C4985"/>
    <w:rsid w:val="001C4B96"/>
    <w:rsid w:val="001C4D87"/>
    <w:rsid w:val="001C5633"/>
    <w:rsid w:val="001C6518"/>
    <w:rsid w:val="001C7480"/>
    <w:rsid w:val="001C764E"/>
    <w:rsid w:val="001D02AB"/>
    <w:rsid w:val="001D1119"/>
    <w:rsid w:val="001D2884"/>
    <w:rsid w:val="001D2E54"/>
    <w:rsid w:val="001D36E1"/>
    <w:rsid w:val="001D405A"/>
    <w:rsid w:val="001D41AD"/>
    <w:rsid w:val="001D4646"/>
    <w:rsid w:val="001D6AA7"/>
    <w:rsid w:val="001E1052"/>
    <w:rsid w:val="001E1EB6"/>
    <w:rsid w:val="001E21B1"/>
    <w:rsid w:val="001E2CBC"/>
    <w:rsid w:val="001E2F93"/>
    <w:rsid w:val="001E4554"/>
    <w:rsid w:val="001E52F9"/>
    <w:rsid w:val="001E59CC"/>
    <w:rsid w:val="001E5C66"/>
    <w:rsid w:val="001E61E5"/>
    <w:rsid w:val="001E6C62"/>
    <w:rsid w:val="001E6CF6"/>
    <w:rsid w:val="001E6F7C"/>
    <w:rsid w:val="001E74FE"/>
    <w:rsid w:val="001F023D"/>
    <w:rsid w:val="001F0F99"/>
    <w:rsid w:val="001F1CC1"/>
    <w:rsid w:val="001F1DC6"/>
    <w:rsid w:val="001F1E82"/>
    <w:rsid w:val="001F20E8"/>
    <w:rsid w:val="001F2159"/>
    <w:rsid w:val="001F327B"/>
    <w:rsid w:val="001F53FD"/>
    <w:rsid w:val="001F567E"/>
    <w:rsid w:val="001F694B"/>
    <w:rsid w:val="001F6DB1"/>
    <w:rsid w:val="001F72CC"/>
    <w:rsid w:val="001F7905"/>
    <w:rsid w:val="002001D5"/>
    <w:rsid w:val="00201AE3"/>
    <w:rsid w:val="00202194"/>
    <w:rsid w:val="002024FF"/>
    <w:rsid w:val="00202907"/>
    <w:rsid w:val="0020514E"/>
    <w:rsid w:val="00205DC1"/>
    <w:rsid w:val="0020734B"/>
    <w:rsid w:val="00210B8B"/>
    <w:rsid w:val="00210EE7"/>
    <w:rsid w:val="00212A8B"/>
    <w:rsid w:val="0021455D"/>
    <w:rsid w:val="00214863"/>
    <w:rsid w:val="002149C3"/>
    <w:rsid w:val="002156B4"/>
    <w:rsid w:val="00217C95"/>
    <w:rsid w:val="00217FC8"/>
    <w:rsid w:val="00220F59"/>
    <w:rsid w:val="002219C5"/>
    <w:rsid w:val="002229CB"/>
    <w:rsid w:val="0022328B"/>
    <w:rsid w:val="002236D2"/>
    <w:rsid w:val="00223A10"/>
    <w:rsid w:val="002241BA"/>
    <w:rsid w:val="0022472C"/>
    <w:rsid w:val="00224FCD"/>
    <w:rsid w:val="00226802"/>
    <w:rsid w:val="00226956"/>
    <w:rsid w:val="00227E21"/>
    <w:rsid w:val="002302BC"/>
    <w:rsid w:val="00231D67"/>
    <w:rsid w:val="002339B6"/>
    <w:rsid w:val="00233AB2"/>
    <w:rsid w:val="002345F7"/>
    <w:rsid w:val="00234E71"/>
    <w:rsid w:val="0023532C"/>
    <w:rsid w:val="00235F0A"/>
    <w:rsid w:val="0023639C"/>
    <w:rsid w:val="002369E8"/>
    <w:rsid w:val="00236ECA"/>
    <w:rsid w:val="002376D8"/>
    <w:rsid w:val="00242614"/>
    <w:rsid w:val="00242993"/>
    <w:rsid w:val="002448D8"/>
    <w:rsid w:val="00245454"/>
    <w:rsid w:val="00246A5C"/>
    <w:rsid w:val="00246EBD"/>
    <w:rsid w:val="00247283"/>
    <w:rsid w:val="00250705"/>
    <w:rsid w:val="00251926"/>
    <w:rsid w:val="002527EB"/>
    <w:rsid w:val="00252E17"/>
    <w:rsid w:val="00253064"/>
    <w:rsid w:val="00253222"/>
    <w:rsid w:val="00254038"/>
    <w:rsid w:val="002545E0"/>
    <w:rsid w:val="00254C7D"/>
    <w:rsid w:val="00255C62"/>
    <w:rsid w:val="00255DFF"/>
    <w:rsid w:val="002567C7"/>
    <w:rsid w:val="002579DC"/>
    <w:rsid w:val="0026044F"/>
    <w:rsid w:val="0026050F"/>
    <w:rsid w:val="00260745"/>
    <w:rsid w:val="0026106C"/>
    <w:rsid w:val="0026174C"/>
    <w:rsid w:val="00261B45"/>
    <w:rsid w:val="00261C13"/>
    <w:rsid w:val="00262847"/>
    <w:rsid w:val="00262B82"/>
    <w:rsid w:val="0026302A"/>
    <w:rsid w:val="00263B83"/>
    <w:rsid w:val="00263EFA"/>
    <w:rsid w:val="00264140"/>
    <w:rsid w:val="0026581E"/>
    <w:rsid w:val="002705F9"/>
    <w:rsid w:val="00270649"/>
    <w:rsid w:val="00270A62"/>
    <w:rsid w:val="00271855"/>
    <w:rsid w:val="00271F8C"/>
    <w:rsid w:val="0027298C"/>
    <w:rsid w:val="00272A39"/>
    <w:rsid w:val="002730E6"/>
    <w:rsid w:val="00273541"/>
    <w:rsid w:val="00273D6E"/>
    <w:rsid w:val="002743F5"/>
    <w:rsid w:val="0027487C"/>
    <w:rsid w:val="002749DE"/>
    <w:rsid w:val="0027560E"/>
    <w:rsid w:val="00275B06"/>
    <w:rsid w:val="00277535"/>
    <w:rsid w:val="002800F0"/>
    <w:rsid w:val="00281725"/>
    <w:rsid w:val="00281AFD"/>
    <w:rsid w:val="00281BB2"/>
    <w:rsid w:val="00283283"/>
    <w:rsid w:val="002836BF"/>
    <w:rsid w:val="00284B8F"/>
    <w:rsid w:val="00285D7E"/>
    <w:rsid w:val="00286817"/>
    <w:rsid w:val="0028694A"/>
    <w:rsid w:val="00290414"/>
    <w:rsid w:val="002904D3"/>
    <w:rsid w:val="00291B74"/>
    <w:rsid w:val="00291CBC"/>
    <w:rsid w:val="002927AF"/>
    <w:rsid w:val="00292EC5"/>
    <w:rsid w:val="00293010"/>
    <w:rsid w:val="00293911"/>
    <w:rsid w:val="00294AEA"/>
    <w:rsid w:val="00296CCC"/>
    <w:rsid w:val="00297F8F"/>
    <w:rsid w:val="002A00EF"/>
    <w:rsid w:val="002A03C3"/>
    <w:rsid w:val="002A0707"/>
    <w:rsid w:val="002A08D9"/>
    <w:rsid w:val="002A2CDF"/>
    <w:rsid w:val="002A30DB"/>
    <w:rsid w:val="002A363E"/>
    <w:rsid w:val="002A613B"/>
    <w:rsid w:val="002A6DC9"/>
    <w:rsid w:val="002A6E26"/>
    <w:rsid w:val="002A72EC"/>
    <w:rsid w:val="002A7637"/>
    <w:rsid w:val="002A7958"/>
    <w:rsid w:val="002A7A00"/>
    <w:rsid w:val="002B03CD"/>
    <w:rsid w:val="002B18BB"/>
    <w:rsid w:val="002B24BE"/>
    <w:rsid w:val="002B254E"/>
    <w:rsid w:val="002B2764"/>
    <w:rsid w:val="002B2794"/>
    <w:rsid w:val="002B2D4E"/>
    <w:rsid w:val="002B32F1"/>
    <w:rsid w:val="002B4142"/>
    <w:rsid w:val="002B4B4F"/>
    <w:rsid w:val="002B721E"/>
    <w:rsid w:val="002B72E9"/>
    <w:rsid w:val="002B79A5"/>
    <w:rsid w:val="002C1106"/>
    <w:rsid w:val="002C37BA"/>
    <w:rsid w:val="002C5591"/>
    <w:rsid w:val="002C6162"/>
    <w:rsid w:val="002C69FE"/>
    <w:rsid w:val="002C7654"/>
    <w:rsid w:val="002C7857"/>
    <w:rsid w:val="002C7998"/>
    <w:rsid w:val="002D1953"/>
    <w:rsid w:val="002D4600"/>
    <w:rsid w:val="002D5731"/>
    <w:rsid w:val="002D5D91"/>
    <w:rsid w:val="002D6049"/>
    <w:rsid w:val="002D7089"/>
    <w:rsid w:val="002D78DE"/>
    <w:rsid w:val="002E043D"/>
    <w:rsid w:val="002E0991"/>
    <w:rsid w:val="002E09FA"/>
    <w:rsid w:val="002E132D"/>
    <w:rsid w:val="002E190F"/>
    <w:rsid w:val="002E1A87"/>
    <w:rsid w:val="002E3521"/>
    <w:rsid w:val="002E4562"/>
    <w:rsid w:val="002E5BA4"/>
    <w:rsid w:val="002E609F"/>
    <w:rsid w:val="002E6A00"/>
    <w:rsid w:val="002E6FE2"/>
    <w:rsid w:val="002E76BF"/>
    <w:rsid w:val="002E7C50"/>
    <w:rsid w:val="002F0880"/>
    <w:rsid w:val="002F17E7"/>
    <w:rsid w:val="002F1D10"/>
    <w:rsid w:val="002F1DE3"/>
    <w:rsid w:val="002F1E53"/>
    <w:rsid w:val="002F2A30"/>
    <w:rsid w:val="002F2CAA"/>
    <w:rsid w:val="002F3E63"/>
    <w:rsid w:val="002F42B2"/>
    <w:rsid w:val="002F4DF3"/>
    <w:rsid w:val="002F5E1C"/>
    <w:rsid w:val="002F66E2"/>
    <w:rsid w:val="0030052C"/>
    <w:rsid w:val="00300766"/>
    <w:rsid w:val="003008DA"/>
    <w:rsid w:val="00301B01"/>
    <w:rsid w:val="00301FA1"/>
    <w:rsid w:val="0030346E"/>
    <w:rsid w:val="003038DC"/>
    <w:rsid w:val="00303D21"/>
    <w:rsid w:val="00304C28"/>
    <w:rsid w:val="00304E75"/>
    <w:rsid w:val="00305C86"/>
    <w:rsid w:val="00305EC4"/>
    <w:rsid w:val="00307611"/>
    <w:rsid w:val="00307E18"/>
    <w:rsid w:val="00310382"/>
    <w:rsid w:val="00311709"/>
    <w:rsid w:val="003138B4"/>
    <w:rsid w:val="00313D30"/>
    <w:rsid w:val="00313F18"/>
    <w:rsid w:val="003161F0"/>
    <w:rsid w:val="00322257"/>
    <w:rsid w:val="00324C71"/>
    <w:rsid w:val="003256EF"/>
    <w:rsid w:val="00326499"/>
    <w:rsid w:val="003276B3"/>
    <w:rsid w:val="003278B5"/>
    <w:rsid w:val="00327BD5"/>
    <w:rsid w:val="003306E1"/>
    <w:rsid w:val="003307E4"/>
    <w:rsid w:val="00331017"/>
    <w:rsid w:val="003320E4"/>
    <w:rsid w:val="003327F8"/>
    <w:rsid w:val="003330E6"/>
    <w:rsid w:val="0033311A"/>
    <w:rsid w:val="0033525D"/>
    <w:rsid w:val="00335DAB"/>
    <w:rsid w:val="00336D11"/>
    <w:rsid w:val="00337329"/>
    <w:rsid w:val="003414F3"/>
    <w:rsid w:val="00341C12"/>
    <w:rsid w:val="0034364B"/>
    <w:rsid w:val="00344D6F"/>
    <w:rsid w:val="00346981"/>
    <w:rsid w:val="00354408"/>
    <w:rsid w:val="00354CDE"/>
    <w:rsid w:val="00355F9F"/>
    <w:rsid w:val="0035613E"/>
    <w:rsid w:val="003564E1"/>
    <w:rsid w:val="003571A2"/>
    <w:rsid w:val="003603D3"/>
    <w:rsid w:val="00360E85"/>
    <w:rsid w:val="00362750"/>
    <w:rsid w:val="00363EE9"/>
    <w:rsid w:val="00363F9C"/>
    <w:rsid w:val="00364A1F"/>
    <w:rsid w:val="00365742"/>
    <w:rsid w:val="0036599C"/>
    <w:rsid w:val="003662D4"/>
    <w:rsid w:val="0036774C"/>
    <w:rsid w:val="0037337E"/>
    <w:rsid w:val="0037348B"/>
    <w:rsid w:val="0037443F"/>
    <w:rsid w:val="0037444B"/>
    <w:rsid w:val="003754B5"/>
    <w:rsid w:val="00376128"/>
    <w:rsid w:val="00376C54"/>
    <w:rsid w:val="0037742E"/>
    <w:rsid w:val="00377CA5"/>
    <w:rsid w:val="00377D56"/>
    <w:rsid w:val="00381AB2"/>
    <w:rsid w:val="0038209D"/>
    <w:rsid w:val="0038245A"/>
    <w:rsid w:val="00383C73"/>
    <w:rsid w:val="003840E6"/>
    <w:rsid w:val="00384D64"/>
    <w:rsid w:val="00384F24"/>
    <w:rsid w:val="00385643"/>
    <w:rsid w:val="00385CFC"/>
    <w:rsid w:val="00386235"/>
    <w:rsid w:val="00391FD3"/>
    <w:rsid w:val="003932A9"/>
    <w:rsid w:val="0039337A"/>
    <w:rsid w:val="003935E9"/>
    <w:rsid w:val="00395B94"/>
    <w:rsid w:val="00396358"/>
    <w:rsid w:val="00397522"/>
    <w:rsid w:val="00397D5F"/>
    <w:rsid w:val="003A08FC"/>
    <w:rsid w:val="003A1392"/>
    <w:rsid w:val="003A1759"/>
    <w:rsid w:val="003A2E92"/>
    <w:rsid w:val="003A3189"/>
    <w:rsid w:val="003A3721"/>
    <w:rsid w:val="003A3CA7"/>
    <w:rsid w:val="003A45D5"/>
    <w:rsid w:val="003A4BB3"/>
    <w:rsid w:val="003A606A"/>
    <w:rsid w:val="003B063D"/>
    <w:rsid w:val="003B0BEB"/>
    <w:rsid w:val="003B1CE4"/>
    <w:rsid w:val="003B312D"/>
    <w:rsid w:val="003B33BD"/>
    <w:rsid w:val="003B4BDB"/>
    <w:rsid w:val="003B5192"/>
    <w:rsid w:val="003B569D"/>
    <w:rsid w:val="003B6F72"/>
    <w:rsid w:val="003B70BC"/>
    <w:rsid w:val="003C14D0"/>
    <w:rsid w:val="003C26F7"/>
    <w:rsid w:val="003C29B2"/>
    <w:rsid w:val="003C3116"/>
    <w:rsid w:val="003C3C0E"/>
    <w:rsid w:val="003C42C7"/>
    <w:rsid w:val="003C6D6E"/>
    <w:rsid w:val="003C791C"/>
    <w:rsid w:val="003C7E1B"/>
    <w:rsid w:val="003D1B8D"/>
    <w:rsid w:val="003D23FE"/>
    <w:rsid w:val="003D3A84"/>
    <w:rsid w:val="003D42A6"/>
    <w:rsid w:val="003D4A2C"/>
    <w:rsid w:val="003D4F21"/>
    <w:rsid w:val="003D4FAC"/>
    <w:rsid w:val="003D566F"/>
    <w:rsid w:val="003D63A2"/>
    <w:rsid w:val="003D6D4B"/>
    <w:rsid w:val="003D6FFA"/>
    <w:rsid w:val="003D7747"/>
    <w:rsid w:val="003E0D8A"/>
    <w:rsid w:val="003E14D0"/>
    <w:rsid w:val="003E1A33"/>
    <w:rsid w:val="003E24C3"/>
    <w:rsid w:val="003E2B1A"/>
    <w:rsid w:val="003E4BF1"/>
    <w:rsid w:val="003E5B6D"/>
    <w:rsid w:val="003E6729"/>
    <w:rsid w:val="003E7906"/>
    <w:rsid w:val="003E7DF3"/>
    <w:rsid w:val="003F000F"/>
    <w:rsid w:val="003F0E5A"/>
    <w:rsid w:val="003F3C50"/>
    <w:rsid w:val="003F4EBB"/>
    <w:rsid w:val="003F5566"/>
    <w:rsid w:val="003F7409"/>
    <w:rsid w:val="00401B02"/>
    <w:rsid w:val="0040290B"/>
    <w:rsid w:val="00404FC0"/>
    <w:rsid w:val="00405FE3"/>
    <w:rsid w:val="004061CD"/>
    <w:rsid w:val="00406202"/>
    <w:rsid w:val="00406A6A"/>
    <w:rsid w:val="00406B22"/>
    <w:rsid w:val="00407147"/>
    <w:rsid w:val="004078FA"/>
    <w:rsid w:val="00411ABB"/>
    <w:rsid w:val="00411D12"/>
    <w:rsid w:val="0041358C"/>
    <w:rsid w:val="00414A6A"/>
    <w:rsid w:val="00414A9B"/>
    <w:rsid w:val="00415034"/>
    <w:rsid w:val="00416048"/>
    <w:rsid w:val="00417005"/>
    <w:rsid w:val="004173B2"/>
    <w:rsid w:val="00417983"/>
    <w:rsid w:val="004208BD"/>
    <w:rsid w:val="00420C1D"/>
    <w:rsid w:val="00421937"/>
    <w:rsid w:val="00422173"/>
    <w:rsid w:val="004222D0"/>
    <w:rsid w:val="00423077"/>
    <w:rsid w:val="004234BB"/>
    <w:rsid w:val="00423525"/>
    <w:rsid w:val="00425453"/>
    <w:rsid w:val="0042562F"/>
    <w:rsid w:val="00426B10"/>
    <w:rsid w:val="0042764B"/>
    <w:rsid w:val="004309AF"/>
    <w:rsid w:val="00430D86"/>
    <w:rsid w:val="00431E08"/>
    <w:rsid w:val="004323A1"/>
    <w:rsid w:val="0043289D"/>
    <w:rsid w:val="004328A7"/>
    <w:rsid w:val="00432E19"/>
    <w:rsid w:val="00433BEB"/>
    <w:rsid w:val="00434C74"/>
    <w:rsid w:val="00436148"/>
    <w:rsid w:val="00436354"/>
    <w:rsid w:val="00436A80"/>
    <w:rsid w:val="00437992"/>
    <w:rsid w:val="00437C42"/>
    <w:rsid w:val="00437D07"/>
    <w:rsid w:val="004407B9"/>
    <w:rsid w:val="00440BC1"/>
    <w:rsid w:val="00441D5B"/>
    <w:rsid w:val="00442ABE"/>
    <w:rsid w:val="00445411"/>
    <w:rsid w:val="00445D00"/>
    <w:rsid w:val="00447CA5"/>
    <w:rsid w:val="00451293"/>
    <w:rsid w:val="00451BA2"/>
    <w:rsid w:val="00451BF9"/>
    <w:rsid w:val="00452560"/>
    <w:rsid w:val="004526C7"/>
    <w:rsid w:val="00453744"/>
    <w:rsid w:val="00453C36"/>
    <w:rsid w:val="00455E97"/>
    <w:rsid w:val="00456EB4"/>
    <w:rsid w:val="00457827"/>
    <w:rsid w:val="00461093"/>
    <w:rsid w:val="0046163D"/>
    <w:rsid w:val="00463236"/>
    <w:rsid w:val="00464513"/>
    <w:rsid w:val="00465806"/>
    <w:rsid w:val="004664C8"/>
    <w:rsid w:val="004669B1"/>
    <w:rsid w:val="004678AF"/>
    <w:rsid w:val="004679F3"/>
    <w:rsid w:val="00467A08"/>
    <w:rsid w:val="004702D2"/>
    <w:rsid w:val="0047042E"/>
    <w:rsid w:val="004712A6"/>
    <w:rsid w:val="004718F3"/>
    <w:rsid w:val="00472D17"/>
    <w:rsid w:val="00473425"/>
    <w:rsid w:val="004744C4"/>
    <w:rsid w:val="00474919"/>
    <w:rsid w:val="00474E51"/>
    <w:rsid w:val="00475040"/>
    <w:rsid w:val="00475771"/>
    <w:rsid w:val="00475E8F"/>
    <w:rsid w:val="00475F9C"/>
    <w:rsid w:val="00476331"/>
    <w:rsid w:val="004764AB"/>
    <w:rsid w:val="0048030A"/>
    <w:rsid w:val="00481842"/>
    <w:rsid w:val="004834BA"/>
    <w:rsid w:val="004851D3"/>
    <w:rsid w:val="00486E19"/>
    <w:rsid w:val="0048784E"/>
    <w:rsid w:val="004879BF"/>
    <w:rsid w:val="00490190"/>
    <w:rsid w:val="00490C06"/>
    <w:rsid w:val="0049205B"/>
    <w:rsid w:val="00493046"/>
    <w:rsid w:val="0049365B"/>
    <w:rsid w:val="00493D40"/>
    <w:rsid w:val="00493EE3"/>
    <w:rsid w:val="00494197"/>
    <w:rsid w:val="004967B6"/>
    <w:rsid w:val="004967CF"/>
    <w:rsid w:val="00496832"/>
    <w:rsid w:val="004A01B9"/>
    <w:rsid w:val="004A0A32"/>
    <w:rsid w:val="004A0CC8"/>
    <w:rsid w:val="004A15DC"/>
    <w:rsid w:val="004A1A19"/>
    <w:rsid w:val="004A504B"/>
    <w:rsid w:val="004A5097"/>
    <w:rsid w:val="004A52FC"/>
    <w:rsid w:val="004A53FA"/>
    <w:rsid w:val="004A55AD"/>
    <w:rsid w:val="004A66F0"/>
    <w:rsid w:val="004A6911"/>
    <w:rsid w:val="004A7444"/>
    <w:rsid w:val="004B02F0"/>
    <w:rsid w:val="004B0856"/>
    <w:rsid w:val="004B0E15"/>
    <w:rsid w:val="004B2798"/>
    <w:rsid w:val="004B385F"/>
    <w:rsid w:val="004B38F0"/>
    <w:rsid w:val="004B411F"/>
    <w:rsid w:val="004B44C4"/>
    <w:rsid w:val="004B54E0"/>
    <w:rsid w:val="004B5A77"/>
    <w:rsid w:val="004B5C98"/>
    <w:rsid w:val="004B5DCD"/>
    <w:rsid w:val="004B6FB3"/>
    <w:rsid w:val="004B7384"/>
    <w:rsid w:val="004C011E"/>
    <w:rsid w:val="004C01D8"/>
    <w:rsid w:val="004C04AD"/>
    <w:rsid w:val="004C0ADD"/>
    <w:rsid w:val="004C19CF"/>
    <w:rsid w:val="004C1CBE"/>
    <w:rsid w:val="004C249F"/>
    <w:rsid w:val="004C3E20"/>
    <w:rsid w:val="004C4239"/>
    <w:rsid w:val="004C4269"/>
    <w:rsid w:val="004C7275"/>
    <w:rsid w:val="004D06EA"/>
    <w:rsid w:val="004D1F17"/>
    <w:rsid w:val="004D4F9E"/>
    <w:rsid w:val="004D526C"/>
    <w:rsid w:val="004D5827"/>
    <w:rsid w:val="004D5878"/>
    <w:rsid w:val="004D5A23"/>
    <w:rsid w:val="004D6236"/>
    <w:rsid w:val="004D6685"/>
    <w:rsid w:val="004D6F18"/>
    <w:rsid w:val="004D6F2E"/>
    <w:rsid w:val="004D78A2"/>
    <w:rsid w:val="004D7F90"/>
    <w:rsid w:val="004E0A1E"/>
    <w:rsid w:val="004E0B50"/>
    <w:rsid w:val="004E2370"/>
    <w:rsid w:val="004E3306"/>
    <w:rsid w:val="004E4491"/>
    <w:rsid w:val="004E4DBB"/>
    <w:rsid w:val="004E4E41"/>
    <w:rsid w:val="004E518B"/>
    <w:rsid w:val="004E53CA"/>
    <w:rsid w:val="004E5938"/>
    <w:rsid w:val="004E5DE5"/>
    <w:rsid w:val="004E67AA"/>
    <w:rsid w:val="004E6974"/>
    <w:rsid w:val="004E73DB"/>
    <w:rsid w:val="004E7F9C"/>
    <w:rsid w:val="004F21C6"/>
    <w:rsid w:val="004F2DE8"/>
    <w:rsid w:val="004F2F81"/>
    <w:rsid w:val="004F2FD0"/>
    <w:rsid w:val="004F3493"/>
    <w:rsid w:val="004F3831"/>
    <w:rsid w:val="004F3F77"/>
    <w:rsid w:val="004F5143"/>
    <w:rsid w:val="004F51A6"/>
    <w:rsid w:val="004F5BE9"/>
    <w:rsid w:val="004F6189"/>
    <w:rsid w:val="004F63C5"/>
    <w:rsid w:val="004F6489"/>
    <w:rsid w:val="004F762C"/>
    <w:rsid w:val="004F769B"/>
    <w:rsid w:val="005002EA"/>
    <w:rsid w:val="005005F9"/>
    <w:rsid w:val="00501E0D"/>
    <w:rsid w:val="0050217A"/>
    <w:rsid w:val="00502AFA"/>
    <w:rsid w:val="00503C81"/>
    <w:rsid w:val="005051D2"/>
    <w:rsid w:val="00505639"/>
    <w:rsid w:val="005068EF"/>
    <w:rsid w:val="00506AF6"/>
    <w:rsid w:val="00506CF3"/>
    <w:rsid w:val="00507B41"/>
    <w:rsid w:val="005100E1"/>
    <w:rsid w:val="00510131"/>
    <w:rsid w:val="00510DE9"/>
    <w:rsid w:val="0051129D"/>
    <w:rsid w:val="005116C9"/>
    <w:rsid w:val="00512B09"/>
    <w:rsid w:val="00514014"/>
    <w:rsid w:val="00514D2D"/>
    <w:rsid w:val="0051583D"/>
    <w:rsid w:val="00515A0E"/>
    <w:rsid w:val="00515A70"/>
    <w:rsid w:val="00515E08"/>
    <w:rsid w:val="00516182"/>
    <w:rsid w:val="005162D4"/>
    <w:rsid w:val="00516532"/>
    <w:rsid w:val="0051698A"/>
    <w:rsid w:val="00516F01"/>
    <w:rsid w:val="00516FC2"/>
    <w:rsid w:val="00517892"/>
    <w:rsid w:val="00520A7B"/>
    <w:rsid w:val="00520E55"/>
    <w:rsid w:val="00520FD7"/>
    <w:rsid w:val="00521175"/>
    <w:rsid w:val="005217F9"/>
    <w:rsid w:val="005220ED"/>
    <w:rsid w:val="00522EAD"/>
    <w:rsid w:val="00524DA7"/>
    <w:rsid w:val="00525CAE"/>
    <w:rsid w:val="00525DE3"/>
    <w:rsid w:val="0052667B"/>
    <w:rsid w:val="005266D3"/>
    <w:rsid w:val="0053041A"/>
    <w:rsid w:val="00530D3B"/>
    <w:rsid w:val="0053219E"/>
    <w:rsid w:val="005331DF"/>
    <w:rsid w:val="00533796"/>
    <w:rsid w:val="00533A74"/>
    <w:rsid w:val="005340FE"/>
    <w:rsid w:val="005343A5"/>
    <w:rsid w:val="005346AE"/>
    <w:rsid w:val="0053490C"/>
    <w:rsid w:val="0053587E"/>
    <w:rsid w:val="00536032"/>
    <w:rsid w:val="00536B6D"/>
    <w:rsid w:val="00537343"/>
    <w:rsid w:val="00537B34"/>
    <w:rsid w:val="00540224"/>
    <w:rsid w:val="00542945"/>
    <w:rsid w:val="00543C94"/>
    <w:rsid w:val="00543FC3"/>
    <w:rsid w:val="005446AF"/>
    <w:rsid w:val="00544CF1"/>
    <w:rsid w:val="00544E89"/>
    <w:rsid w:val="005462AE"/>
    <w:rsid w:val="00546809"/>
    <w:rsid w:val="00547998"/>
    <w:rsid w:val="005505E0"/>
    <w:rsid w:val="00550DF8"/>
    <w:rsid w:val="00551167"/>
    <w:rsid w:val="005516F3"/>
    <w:rsid w:val="00552349"/>
    <w:rsid w:val="005532FF"/>
    <w:rsid w:val="00553833"/>
    <w:rsid w:val="00553A88"/>
    <w:rsid w:val="00553BA7"/>
    <w:rsid w:val="0055468A"/>
    <w:rsid w:val="00555D75"/>
    <w:rsid w:val="00556616"/>
    <w:rsid w:val="00557F0B"/>
    <w:rsid w:val="00560DF0"/>
    <w:rsid w:val="00560DF6"/>
    <w:rsid w:val="005613F4"/>
    <w:rsid w:val="00561D88"/>
    <w:rsid w:val="0056223C"/>
    <w:rsid w:val="005629D6"/>
    <w:rsid w:val="00562E53"/>
    <w:rsid w:val="00563202"/>
    <w:rsid w:val="00563986"/>
    <w:rsid w:val="00564046"/>
    <w:rsid w:val="00564E04"/>
    <w:rsid w:val="0056505A"/>
    <w:rsid w:val="00565607"/>
    <w:rsid w:val="0056759C"/>
    <w:rsid w:val="00571367"/>
    <w:rsid w:val="0057165A"/>
    <w:rsid w:val="00571766"/>
    <w:rsid w:val="00571C99"/>
    <w:rsid w:val="00572F67"/>
    <w:rsid w:val="00573124"/>
    <w:rsid w:val="00573680"/>
    <w:rsid w:val="00573A4F"/>
    <w:rsid w:val="00574B1C"/>
    <w:rsid w:val="00576564"/>
    <w:rsid w:val="005765CE"/>
    <w:rsid w:val="0057756B"/>
    <w:rsid w:val="00577A48"/>
    <w:rsid w:val="005810BB"/>
    <w:rsid w:val="00581265"/>
    <w:rsid w:val="0058133A"/>
    <w:rsid w:val="00581621"/>
    <w:rsid w:val="00581FDD"/>
    <w:rsid w:val="005824F2"/>
    <w:rsid w:val="00583750"/>
    <w:rsid w:val="00583C67"/>
    <w:rsid w:val="00584613"/>
    <w:rsid w:val="00585518"/>
    <w:rsid w:val="00585661"/>
    <w:rsid w:val="00585DEE"/>
    <w:rsid w:val="0059225E"/>
    <w:rsid w:val="00592570"/>
    <w:rsid w:val="005943E5"/>
    <w:rsid w:val="00594CA1"/>
    <w:rsid w:val="00594FC9"/>
    <w:rsid w:val="0059513E"/>
    <w:rsid w:val="00595210"/>
    <w:rsid w:val="00595610"/>
    <w:rsid w:val="0059564C"/>
    <w:rsid w:val="00595D71"/>
    <w:rsid w:val="00596C61"/>
    <w:rsid w:val="00596C62"/>
    <w:rsid w:val="00596F6B"/>
    <w:rsid w:val="005975A7"/>
    <w:rsid w:val="005A671C"/>
    <w:rsid w:val="005A67D2"/>
    <w:rsid w:val="005A6AA4"/>
    <w:rsid w:val="005A6D9F"/>
    <w:rsid w:val="005B1882"/>
    <w:rsid w:val="005B2305"/>
    <w:rsid w:val="005B2F66"/>
    <w:rsid w:val="005B48FF"/>
    <w:rsid w:val="005B50D8"/>
    <w:rsid w:val="005B669C"/>
    <w:rsid w:val="005B7043"/>
    <w:rsid w:val="005B79F3"/>
    <w:rsid w:val="005C01A7"/>
    <w:rsid w:val="005C02D7"/>
    <w:rsid w:val="005C1554"/>
    <w:rsid w:val="005C19F7"/>
    <w:rsid w:val="005C1E32"/>
    <w:rsid w:val="005C2BD3"/>
    <w:rsid w:val="005C3176"/>
    <w:rsid w:val="005C31D8"/>
    <w:rsid w:val="005C425A"/>
    <w:rsid w:val="005C5269"/>
    <w:rsid w:val="005C670D"/>
    <w:rsid w:val="005C6EDE"/>
    <w:rsid w:val="005C7143"/>
    <w:rsid w:val="005C7173"/>
    <w:rsid w:val="005C7FF2"/>
    <w:rsid w:val="005D0F36"/>
    <w:rsid w:val="005D1B52"/>
    <w:rsid w:val="005D304C"/>
    <w:rsid w:val="005D31B5"/>
    <w:rsid w:val="005D347E"/>
    <w:rsid w:val="005D3556"/>
    <w:rsid w:val="005D363F"/>
    <w:rsid w:val="005D3FAE"/>
    <w:rsid w:val="005D4713"/>
    <w:rsid w:val="005D5744"/>
    <w:rsid w:val="005D6679"/>
    <w:rsid w:val="005D6AC4"/>
    <w:rsid w:val="005E004E"/>
    <w:rsid w:val="005E068A"/>
    <w:rsid w:val="005E0D33"/>
    <w:rsid w:val="005E2D3C"/>
    <w:rsid w:val="005E2F32"/>
    <w:rsid w:val="005E3271"/>
    <w:rsid w:val="005E3E9E"/>
    <w:rsid w:val="005E4FA8"/>
    <w:rsid w:val="005E514A"/>
    <w:rsid w:val="005E60F0"/>
    <w:rsid w:val="005F0E22"/>
    <w:rsid w:val="005F1537"/>
    <w:rsid w:val="005F2141"/>
    <w:rsid w:val="005F2470"/>
    <w:rsid w:val="005F2948"/>
    <w:rsid w:val="005F4A76"/>
    <w:rsid w:val="005F59BC"/>
    <w:rsid w:val="005F6894"/>
    <w:rsid w:val="005F74C7"/>
    <w:rsid w:val="00601976"/>
    <w:rsid w:val="00602076"/>
    <w:rsid w:val="00602993"/>
    <w:rsid w:val="00603129"/>
    <w:rsid w:val="00603C13"/>
    <w:rsid w:val="0060496C"/>
    <w:rsid w:val="00604BF9"/>
    <w:rsid w:val="00604C15"/>
    <w:rsid w:val="00606630"/>
    <w:rsid w:val="00607210"/>
    <w:rsid w:val="00607377"/>
    <w:rsid w:val="006075FC"/>
    <w:rsid w:val="006116B8"/>
    <w:rsid w:val="0061177F"/>
    <w:rsid w:val="00612508"/>
    <w:rsid w:val="006132E0"/>
    <w:rsid w:val="006156E6"/>
    <w:rsid w:val="006158D5"/>
    <w:rsid w:val="0062055B"/>
    <w:rsid w:val="00620621"/>
    <w:rsid w:val="00621981"/>
    <w:rsid w:val="006239D1"/>
    <w:rsid w:val="00623AAE"/>
    <w:rsid w:val="00624017"/>
    <w:rsid w:val="0062447A"/>
    <w:rsid w:val="0062568B"/>
    <w:rsid w:val="00625D83"/>
    <w:rsid w:val="00625D8E"/>
    <w:rsid w:val="00625EAC"/>
    <w:rsid w:val="006265B3"/>
    <w:rsid w:val="00626926"/>
    <w:rsid w:val="00626DFC"/>
    <w:rsid w:val="00630053"/>
    <w:rsid w:val="00630998"/>
    <w:rsid w:val="00630F36"/>
    <w:rsid w:val="006310D7"/>
    <w:rsid w:val="006321CB"/>
    <w:rsid w:val="00632E47"/>
    <w:rsid w:val="006343FA"/>
    <w:rsid w:val="00636FF8"/>
    <w:rsid w:val="00637ECF"/>
    <w:rsid w:val="00640CA7"/>
    <w:rsid w:val="00641910"/>
    <w:rsid w:val="00641E4F"/>
    <w:rsid w:val="00642CF9"/>
    <w:rsid w:val="006439B7"/>
    <w:rsid w:val="0064437F"/>
    <w:rsid w:val="00644452"/>
    <w:rsid w:val="00644FCE"/>
    <w:rsid w:val="006459F4"/>
    <w:rsid w:val="00646F60"/>
    <w:rsid w:val="00650CF4"/>
    <w:rsid w:val="006517A9"/>
    <w:rsid w:val="00651984"/>
    <w:rsid w:val="00652B69"/>
    <w:rsid w:val="006548D5"/>
    <w:rsid w:val="00654B84"/>
    <w:rsid w:val="00654E24"/>
    <w:rsid w:val="00657913"/>
    <w:rsid w:val="006623E7"/>
    <w:rsid w:val="00662B80"/>
    <w:rsid w:val="00662C7E"/>
    <w:rsid w:val="0066371C"/>
    <w:rsid w:val="006639A5"/>
    <w:rsid w:val="006654D5"/>
    <w:rsid w:val="00665739"/>
    <w:rsid w:val="00665C65"/>
    <w:rsid w:val="00666726"/>
    <w:rsid w:val="0066768F"/>
    <w:rsid w:val="00670F6C"/>
    <w:rsid w:val="00671078"/>
    <w:rsid w:val="00671144"/>
    <w:rsid w:val="00671906"/>
    <w:rsid w:val="00673FAD"/>
    <w:rsid w:val="00674E5D"/>
    <w:rsid w:val="00675607"/>
    <w:rsid w:val="0067576E"/>
    <w:rsid w:val="00676E58"/>
    <w:rsid w:val="00680BB0"/>
    <w:rsid w:val="00682209"/>
    <w:rsid w:val="00684A65"/>
    <w:rsid w:val="006852C7"/>
    <w:rsid w:val="006852CE"/>
    <w:rsid w:val="00685DE3"/>
    <w:rsid w:val="00686942"/>
    <w:rsid w:val="00691350"/>
    <w:rsid w:val="006913B3"/>
    <w:rsid w:val="00691D97"/>
    <w:rsid w:val="006923FC"/>
    <w:rsid w:val="00692D14"/>
    <w:rsid w:val="00692DF1"/>
    <w:rsid w:val="00695AF8"/>
    <w:rsid w:val="00696EBC"/>
    <w:rsid w:val="0069789E"/>
    <w:rsid w:val="006A01DB"/>
    <w:rsid w:val="006A047B"/>
    <w:rsid w:val="006A17CA"/>
    <w:rsid w:val="006A19E6"/>
    <w:rsid w:val="006A2FEC"/>
    <w:rsid w:val="006A4A46"/>
    <w:rsid w:val="006A5B48"/>
    <w:rsid w:val="006A609D"/>
    <w:rsid w:val="006A6184"/>
    <w:rsid w:val="006A720F"/>
    <w:rsid w:val="006A7A3B"/>
    <w:rsid w:val="006B1541"/>
    <w:rsid w:val="006B1770"/>
    <w:rsid w:val="006B1872"/>
    <w:rsid w:val="006B1F94"/>
    <w:rsid w:val="006B394A"/>
    <w:rsid w:val="006B39DB"/>
    <w:rsid w:val="006B4B67"/>
    <w:rsid w:val="006B65C7"/>
    <w:rsid w:val="006B65E7"/>
    <w:rsid w:val="006B6893"/>
    <w:rsid w:val="006B7FB8"/>
    <w:rsid w:val="006C0D0E"/>
    <w:rsid w:val="006C150B"/>
    <w:rsid w:val="006C1727"/>
    <w:rsid w:val="006C27C4"/>
    <w:rsid w:val="006C2D9F"/>
    <w:rsid w:val="006C310B"/>
    <w:rsid w:val="006C3219"/>
    <w:rsid w:val="006C32FD"/>
    <w:rsid w:val="006C39CE"/>
    <w:rsid w:val="006C672D"/>
    <w:rsid w:val="006D017C"/>
    <w:rsid w:val="006D0E5E"/>
    <w:rsid w:val="006D0F32"/>
    <w:rsid w:val="006D0FCC"/>
    <w:rsid w:val="006D21F5"/>
    <w:rsid w:val="006D3089"/>
    <w:rsid w:val="006D54A2"/>
    <w:rsid w:val="006D5AFB"/>
    <w:rsid w:val="006D7960"/>
    <w:rsid w:val="006D7C19"/>
    <w:rsid w:val="006E0192"/>
    <w:rsid w:val="006E126D"/>
    <w:rsid w:val="006E1904"/>
    <w:rsid w:val="006E1E7A"/>
    <w:rsid w:val="006E1FC3"/>
    <w:rsid w:val="006E2C18"/>
    <w:rsid w:val="006E3542"/>
    <w:rsid w:val="006E3B78"/>
    <w:rsid w:val="006E3F4F"/>
    <w:rsid w:val="006E6CE8"/>
    <w:rsid w:val="006E6EA5"/>
    <w:rsid w:val="006E7AFB"/>
    <w:rsid w:val="006E7C04"/>
    <w:rsid w:val="006E7C77"/>
    <w:rsid w:val="006F15F1"/>
    <w:rsid w:val="006F1D5F"/>
    <w:rsid w:val="006F2D3C"/>
    <w:rsid w:val="006F325B"/>
    <w:rsid w:val="006F4350"/>
    <w:rsid w:val="006F5143"/>
    <w:rsid w:val="006F550F"/>
    <w:rsid w:val="006F55A5"/>
    <w:rsid w:val="006F5895"/>
    <w:rsid w:val="006F58DE"/>
    <w:rsid w:val="006F5ED4"/>
    <w:rsid w:val="006F7DE3"/>
    <w:rsid w:val="006F7E02"/>
    <w:rsid w:val="00701808"/>
    <w:rsid w:val="00702038"/>
    <w:rsid w:val="00702752"/>
    <w:rsid w:val="00702E76"/>
    <w:rsid w:val="00704A41"/>
    <w:rsid w:val="00704CE9"/>
    <w:rsid w:val="00704D32"/>
    <w:rsid w:val="0070616B"/>
    <w:rsid w:val="00706295"/>
    <w:rsid w:val="00706FDA"/>
    <w:rsid w:val="00710F8C"/>
    <w:rsid w:val="00711067"/>
    <w:rsid w:val="00711F9A"/>
    <w:rsid w:val="0071265D"/>
    <w:rsid w:val="00713810"/>
    <w:rsid w:val="00713A0B"/>
    <w:rsid w:val="00713FFC"/>
    <w:rsid w:val="0071493D"/>
    <w:rsid w:val="007176BA"/>
    <w:rsid w:val="007206BE"/>
    <w:rsid w:val="007209C2"/>
    <w:rsid w:val="00721556"/>
    <w:rsid w:val="007232BE"/>
    <w:rsid w:val="00725A05"/>
    <w:rsid w:val="00730086"/>
    <w:rsid w:val="0073032B"/>
    <w:rsid w:val="007303A5"/>
    <w:rsid w:val="007303BB"/>
    <w:rsid w:val="00730B3E"/>
    <w:rsid w:val="00730ED2"/>
    <w:rsid w:val="00730FB0"/>
    <w:rsid w:val="00733BA2"/>
    <w:rsid w:val="0073420B"/>
    <w:rsid w:val="00734CE5"/>
    <w:rsid w:val="00736367"/>
    <w:rsid w:val="00736762"/>
    <w:rsid w:val="007367AF"/>
    <w:rsid w:val="00736DB0"/>
    <w:rsid w:val="00736DF6"/>
    <w:rsid w:val="00736FF5"/>
    <w:rsid w:val="00737400"/>
    <w:rsid w:val="0073768F"/>
    <w:rsid w:val="0073774B"/>
    <w:rsid w:val="00737D61"/>
    <w:rsid w:val="0074012D"/>
    <w:rsid w:val="0074130D"/>
    <w:rsid w:val="00741A14"/>
    <w:rsid w:val="00741ACB"/>
    <w:rsid w:val="00743974"/>
    <w:rsid w:val="00744484"/>
    <w:rsid w:val="00744A1F"/>
    <w:rsid w:val="00745E62"/>
    <w:rsid w:val="00745F9E"/>
    <w:rsid w:val="00746D90"/>
    <w:rsid w:val="00746F44"/>
    <w:rsid w:val="00747555"/>
    <w:rsid w:val="0074760E"/>
    <w:rsid w:val="00747949"/>
    <w:rsid w:val="007479A2"/>
    <w:rsid w:val="00747EF2"/>
    <w:rsid w:val="00750146"/>
    <w:rsid w:val="00751A8C"/>
    <w:rsid w:val="00751B66"/>
    <w:rsid w:val="0075218E"/>
    <w:rsid w:val="0075220E"/>
    <w:rsid w:val="0075261D"/>
    <w:rsid w:val="007531D2"/>
    <w:rsid w:val="00753BA7"/>
    <w:rsid w:val="00754ABA"/>
    <w:rsid w:val="00755360"/>
    <w:rsid w:val="007558E5"/>
    <w:rsid w:val="00755D0B"/>
    <w:rsid w:val="007566AB"/>
    <w:rsid w:val="00756A06"/>
    <w:rsid w:val="00756E8D"/>
    <w:rsid w:val="00760366"/>
    <w:rsid w:val="007614F3"/>
    <w:rsid w:val="00761BBB"/>
    <w:rsid w:val="00764E3F"/>
    <w:rsid w:val="0076544B"/>
    <w:rsid w:val="007656D2"/>
    <w:rsid w:val="00766226"/>
    <w:rsid w:val="007676C6"/>
    <w:rsid w:val="00767CE4"/>
    <w:rsid w:val="00767DD0"/>
    <w:rsid w:val="0077013D"/>
    <w:rsid w:val="007713F3"/>
    <w:rsid w:val="00771D2A"/>
    <w:rsid w:val="007724DA"/>
    <w:rsid w:val="007734B4"/>
    <w:rsid w:val="00773624"/>
    <w:rsid w:val="007746F2"/>
    <w:rsid w:val="00774D3F"/>
    <w:rsid w:val="0077779F"/>
    <w:rsid w:val="00780E41"/>
    <w:rsid w:val="00781398"/>
    <w:rsid w:val="00782B0D"/>
    <w:rsid w:val="00782D40"/>
    <w:rsid w:val="00782E79"/>
    <w:rsid w:val="0078318C"/>
    <w:rsid w:val="00783A87"/>
    <w:rsid w:val="00783D37"/>
    <w:rsid w:val="00785A2D"/>
    <w:rsid w:val="0078609B"/>
    <w:rsid w:val="007864B3"/>
    <w:rsid w:val="00786D18"/>
    <w:rsid w:val="00786E44"/>
    <w:rsid w:val="007912F7"/>
    <w:rsid w:val="00791B14"/>
    <w:rsid w:val="00792976"/>
    <w:rsid w:val="0079430B"/>
    <w:rsid w:val="00794393"/>
    <w:rsid w:val="00795F31"/>
    <w:rsid w:val="00795FAB"/>
    <w:rsid w:val="00796BD7"/>
    <w:rsid w:val="0079781A"/>
    <w:rsid w:val="007A1236"/>
    <w:rsid w:val="007A1546"/>
    <w:rsid w:val="007A1FB2"/>
    <w:rsid w:val="007A21C2"/>
    <w:rsid w:val="007A228C"/>
    <w:rsid w:val="007A324E"/>
    <w:rsid w:val="007A368E"/>
    <w:rsid w:val="007A42E6"/>
    <w:rsid w:val="007A5868"/>
    <w:rsid w:val="007A78A0"/>
    <w:rsid w:val="007A7A31"/>
    <w:rsid w:val="007B043C"/>
    <w:rsid w:val="007B04CE"/>
    <w:rsid w:val="007B13D2"/>
    <w:rsid w:val="007B1C86"/>
    <w:rsid w:val="007B2F2A"/>
    <w:rsid w:val="007B3117"/>
    <w:rsid w:val="007B3890"/>
    <w:rsid w:val="007B58EB"/>
    <w:rsid w:val="007B6871"/>
    <w:rsid w:val="007B7A2F"/>
    <w:rsid w:val="007B7D46"/>
    <w:rsid w:val="007C030B"/>
    <w:rsid w:val="007C177C"/>
    <w:rsid w:val="007C1B81"/>
    <w:rsid w:val="007C21CD"/>
    <w:rsid w:val="007C24F0"/>
    <w:rsid w:val="007C2FF3"/>
    <w:rsid w:val="007C32EE"/>
    <w:rsid w:val="007C33D7"/>
    <w:rsid w:val="007C3C90"/>
    <w:rsid w:val="007C3D33"/>
    <w:rsid w:val="007C4317"/>
    <w:rsid w:val="007C4DD2"/>
    <w:rsid w:val="007C574D"/>
    <w:rsid w:val="007C588C"/>
    <w:rsid w:val="007C5FBC"/>
    <w:rsid w:val="007C68FA"/>
    <w:rsid w:val="007C6C4A"/>
    <w:rsid w:val="007C7606"/>
    <w:rsid w:val="007D087A"/>
    <w:rsid w:val="007D17AB"/>
    <w:rsid w:val="007D1C95"/>
    <w:rsid w:val="007D294A"/>
    <w:rsid w:val="007D3111"/>
    <w:rsid w:val="007D448E"/>
    <w:rsid w:val="007D45DE"/>
    <w:rsid w:val="007D47D2"/>
    <w:rsid w:val="007D6EC0"/>
    <w:rsid w:val="007D7D0F"/>
    <w:rsid w:val="007D7E1D"/>
    <w:rsid w:val="007E07D7"/>
    <w:rsid w:val="007E0EB5"/>
    <w:rsid w:val="007E143A"/>
    <w:rsid w:val="007E1649"/>
    <w:rsid w:val="007E268B"/>
    <w:rsid w:val="007E5088"/>
    <w:rsid w:val="007E578A"/>
    <w:rsid w:val="007E6BD6"/>
    <w:rsid w:val="007E7838"/>
    <w:rsid w:val="007F0E9F"/>
    <w:rsid w:val="007F0F65"/>
    <w:rsid w:val="007F0FD2"/>
    <w:rsid w:val="007F1C49"/>
    <w:rsid w:val="007F23D6"/>
    <w:rsid w:val="007F3AF6"/>
    <w:rsid w:val="007F4DD0"/>
    <w:rsid w:val="007F5F0D"/>
    <w:rsid w:val="007F629D"/>
    <w:rsid w:val="007F680A"/>
    <w:rsid w:val="0080017F"/>
    <w:rsid w:val="00800BCC"/>
    <w:rsid w:val="00802629"/>
    <w:rsid w:val="0080345C"/>
    <w:rsid w:val="008049B6"/>
    <w:rsid w:val="008068D6"/>
    <w:rsid w:val="00807C6C"/>
    <w:rsid w:val="008103A1"/>
    <w:rsid w:val="0081192A"/>
    <w:rsid w:val="00812242"/>
    <w:rsid w:val="00812489"/>
    <w:rsid w:val="00815FDC"/>
    <w:rsid w:val="0081623F"/>
    <w:rsid w:val="0081648C"/>
    <w:rsid w:val="0081687A"/>
    <w:rsid w:val="00816B84"/>
    <w:rsid w:val="00816FA4"/>
    <w:rsid w:val="008172F7"/>
    <w:rsid w:val="008207DA"/>
    <w:rsid w:val="008212A9"/>
    <w:rsid w:val="00821302"/>
    <w:rsid w:val="00824E59"/>
    <w:rsid w:val="008251DA"/>
    <w:rsid w:val="0082522F"/>
    <w:rsid w:val="008254FF"/>
    <w:rsid w:val="0082740C"/>
    <w:rsid w:val="00827529"/>
    <w:rsid w:val="00830AEB"/>
    <w:rsid w:val="00831979"/>
    <w:rsid w:val="00833F3C"/>
    <w:rsid w:val="0083482F"/>
    <w:rsid w:val="00835703"/>
    <w:rsid w:val="00836784"/>
    <w:rsid w:val="00836D33"/>
    <w:rsid w:val="00837317"/>
    <w:rsid w:val="00840695"/>
    <w:rsid w:val="00840808"/>
    <w:rsid w:val="0084108F"/>
    <w:rsid w:val="00843CBE"/>
    <w:rsid w:val="0084407C"/>
    <w:rsid w:val="008468DA"/>
    <w:rsid w:val="00846BD5"/>
    <w:rsid w:val="00850670"/>
    <w:rsid w:val="00850EAC"/>
    <w:rsid w:val="00851352"/>
    <w:rsid w:val="008515EB"/>
    <w:rsid w:val="00851A9B"/>
    <w:rsid w:val="00851CE9"/>
    <w:rsid w:val="00851DD1"/>
    <w:rsid w:val="008534FA"/>
    <w:rsid w:val="00855800"/>
    <w:rsid w:val="00857077"/>
    <w:rsid w:val="00857F77"/>
    <w:rsid w:val="00860453"/>
    <w:rsid w:val="00860487"/>
    <w:rsid w:val="00860D82"/>
    <w:rsid w:val="00860DED"/>
    <w:rsid w:val="00861E55"/>
    <w:rsid w:val="00862068"/>
    <w:rsid w:val="00863230"/>
    <w:rsid w:val="008649DF"/>
    <w:rsid w:val="00865442"/>
    <w:rsid w:val="00865A68"/>
    <w:rsid w:val="00865BD0"/>
    <w:rsid w:val="0086623B"/>
    <w:rsid w:val="008669C2"/>
    <w:rsid w:val="00866BF7"/>
    <w:rsid w:val="00866FDA"/>
    <w:rsid w:val="0086717D"/>
    <w:rsid w:val="00867622"/>
    <w:rsid w:val="00867DA2"/>
    <w:rsid w:val="00870B2A"/>
    <w:rsid w:val="00871540"/>
    <w:rsid w:val="008717D8"/>
    <w:rsid w:val="00871AFE"/>
    <w:rsid w:val="0087215C"/>
    <w:rsid w:val="00874699"/>
    <w:rsid w:val="00875D25"/>
    <w:rsid w:val="00876B7F"/>
    <w:rsid w:val="00876CA8"/>
    <w:rsid w:val="008773B8"/>
    <w:rsid w:val="00880AD1"/>
    <w:rsid w:val="00880B78"/>
    <w:rsid w:val="00880E35"/>
    <w:rsid w:val="00881C79"/>
    <w:rsid w:val="00882B51"/>
    <w:rsid w:val="008832CB"/>
    <w:rsid w:val="008840D3"/>
    <w:rsid w:val="00884327"/>
    <w:rsid w:val="008849C1"/>
    <w:rsid w:val="00884F7C"/>
    <w:rsid w:val="008862B1"/>
    <w:rsid w:val="008864FD"/>
    <w:rsid w:val="008875FE"/>
    <w:rsid w:val="00887F8E"/>
    <w:rsid w:val="00890548"/>
    <w:rsid w:val="00890D58"/>
    <w:rsid w:val="00894C43"/>
    <w:rsid w:val="00894F1B"/>
    <w:rsid w:val="00895864"/>
    <w:rsid w:val="00896234"/>
    <w:rsid w:val="00897E43"/>
    <w:rsid w:val="008A055F"/>
    <w:rsid w:val="008A06DD"/>
    <w:rsid w:val="008A0A91"/>
    <w:rsid w:val="008A0C71"/>
    <w:rsid w:val="008A150A"/>
    <w:rsid w:val="008A28F5"/>
    <w:rsid w:val="008A2DCC"/>
    <w:rsid w:val="008A39E8"/>
    <w:rsid w:val="008A3EA4"/>
    <w:rsid w:val="008A4A96"/>
    <w:rsid w:val="008A4CE9"/>
    <w:rsid w:val="008A4D3B"/>
    <w:rsid w:val="008A5DB6"/>
    <w:rsid w:val="008A5E32"/>
    <w:rsid w:val="008A6564"/>
    <w:rsid w:val="008A6594"/>
    <w:rsid w:val="008A665B"/>
    <w:rsid w:val="008A6D4B"/>
    <w:rsid w:val="008A750E"/>
    <w:rsid w:val="008A77C7"/>
    <w:rsid w:val="008A7D36"/>
    <w:rsid w:val="008B0F5C"/>
    <w:rsid w:val="008B304C"/>
    <w:rsid w:val="008B4965"/>
    <w:rsid w:val="008C0791"/>
    <w:rsid w:val="008C1847"/>
    <w:rsid w:val="008C222B"/>
    <w:rsid w:val="008C2DC1"/>
    <w:rsid w:val="008C31BE"/>
    <w:rsid w:val="008C3852"/>
    <w:rsid w:val="008C3F34"/>
    <w:rsid w:val="008C4D5F"/>
    <w:rsid w:val="008C572C"/>
    <w:rsid w:val="008C5738"/>
    <w:rsid w:val="008C7EAD"/>
    <w:rsid w:val="008D01FD"/>
    <w:rsid w:val="008D060E"/>
    <w:rsid w:val="008D0CFE"/>
    <w:rsid w:val="008D0E9B"/>
    <w:rsid w:val="008D1928"/>
    <w:rsid w:val="008D1E89"/>
    <w:rsid w:val="008D6152"/>
    <w:rsid w:val="008E03A8"/>
    <w:rsid w:val="008E07B4"/>
    <w:rsid w:val="008E1D85"/>
    <w:rsid w:val="008E3324"/>
    <w:rsid w:val="008E44BF"/>
    <w:rsid w:val="008E5FA1"/>
    <w:rsid w:val="008E65FA"/>
    <w:rsid w:val="008E6722"/>
    <w:rsid w:val="008E77CA"/>
    <w:rsid w:val="008E7BA9"/>
    <w:rsid w:val="008F078C"/>
    <w:rsid w:val="008F0D17"/>
    <w:rsid w:val="008F0F81"/>
    <w:rsid w:val="008F16C6"/>
    <w:rsid w:val="008F1E0B"/>
    <w:rsid w:val="008F233F"/>
    <w:rsid w:val="008F24CB"/>
    <w:rsid w:val="008F273D"/>
    <w:rsid w:val="008F27BF"/>
    <w:rsid w:val="008F27EF"/>
    <w:rsid w:val="008F2E64"/>
    <w:rsid w:val="008F3F50"/>
    <w:rsid w:val="008F5574"/>
    <w:rsid w:val="008F6591"/>
    <w:rsid w:val="008F6B18"/>
    <w:rsid w:val="008F6CC2"/>
    <w:rsid w:val="008F7A3E"/>
    <w:rsid w:val="00900CC9"/>
    <w:rsid w:val="00903296"/>
    <w:rsid w:val="0090399D"/>
    <w:rsid w:val="00904426"/>
    <w:rsid w:val="0090520D"/>
    <w:rsid w:val="009053E6"/>
    <w:rsid w:val="009058D1"/>
    <w:rsid w:val="00905AA4"/>
    <w:rsid w:val="00905D5F"/>
    <w:rsid w:val="0090606E"/>
    <w:rsid w:val="00906505"/>
    <w:rsid w:val="00910308"/>
    <w:rsid w:val="009112E3"/>
    <w:rsid w:val="009127FA"/>
    <w:rsid w:val="0091300E"/>
    <w:rsid w:val="00913465"/>
    <w:rsid w:val="00913E78"/>
    <w:rsid w:val="00914270"/>
    <w:rsid w:val="009142EC"/>
    <w:rsid w:val="0091449E"/>
    <w:rsid w:val="00914693"/>
    <w:rsid w:val="0091480C"/>
    <w:rsid w:val="009154C3"/>
    <w:rsid w:val="009155D4"/>
    <w:rsid w:val="00916844"/>
    <w:rsid w:val="00917C29"/>
    <w:rsid w:val="00921476"/>
    <w:rsid w:val="009214C5"/>
    <w:rsid w:val="00921FCA"/>
    <w:rsid w:val="00922BC7"/>
    <w:rsid w:val="00922EF0"/>
    <w:rsid w:val="00923096"/>
    <w:rsid w:val="00923540"/>
    <w:rsid w:val="00923791"/>
    <w:rsid w:val="00924665"/>
    <w:rsid w:val="00926767"/>
    <w:rsid w:val="009269B5"/>
    <w:rsid w:val="009271D2"/>
    <w:rsid w:val="00927A33"/>
    <w:rsid w:val="009302A5"/>
    <w:rsid w:val="009308CF"/>
    <w:rsid w:val="00931F36"/>
    <w:rsid w:val="00931F9C"/>
    <w:rsid w:val="009323AC"/>
    <w:rsid w:val="00932CCE"/>
    <w:rsid w:val="00933BD5"/>
    <w:rsid w:val="00934953"/>
    <w:rsid w:val="009353AB"/>
    <w:rsid w:val="009361D5"/>
    <w:rsid w:val="009374EB"/>
    <w:rsid w:val="00937BE6"/>
    <w:rsid w:val="00937C6C"/>
    <w:rsid w:val="00937EEC"/>
    <w:rsid w:val="00940097"/>
    <w:rsid w:val="009404D9"/>
    <w:rsid w:val="009410C5"/>
    <w:rsid w:val="0094139C"/>
    <w:rsid w:val="009428A4"/>
    <w:rsid w:val="00942D05"/>
    <w:rsid w:val="00943351"/>
    <w:rsid w:val="00944BF6"/>
    <w:rsid w:val="0094501F"/>
    <w:rsid w:val="00946CF3"/>
    <w:rsid w:val="00951642"/>
    <w:rsid w:val="00953AD9"/>
    <w:rsid w:val="0095408E"/>
    <w:rsid w:val="009578BF"/>
    <w:rsid w:val="00960D58"/>
    <w:rsid w:val="00961DFF"/>
    <w:rsid w:val="00962981"/>
    <w:rsid w:val="00964A8B"/>
    <w:rsid w:val="00964B85"/>
    <w:rsid w:val="00964C87"/>
    <w:rsid w:val="009655A7"/>
    <w:rsid w:val="009659F4"/>
    <w:rsid w:val="00965A56"/>
    <w:rsid w:val="00970D60"/>
    <w:rsid w:val="0097177D"/>
    <w:rsid w:val="00971876"/>
    <w:rsid w:val="00973AA9"/>
    <w:rsid w:val="00974A26"/>
    <w:rsid w:val="009769A2"/>
    <w:rsid w:val="0097716D"/>
    <w:rsid w:val="009805B9"/>
    <w:rsid w:val="009833FB"/>
    <w:rsid w:val="00983F4E"/>
    <w:rsid w:val="00986673"/>
    <w:rsid w:val="00987590"/>
    <w:rsid w:val="00987E68"/>
    <w:rsid w:val="00990071"/>
    <w:rsid w:val="00990F16"/>
    <w:rsid w:val="00991E5B"/>
    <w:rsid w:val="00992201"/>
    <w:rsid w:val="00992D15"/>
    <w:rsid w:val="00992E0E"/>
    <w:rsid w:val="00992F19"/>
    <w:rsid w:val="00992FD9"/>
    <w:rsid w:val="0099383C"/>
    <w:rsid w:val="0099390E"/>
    <w:rsid w:val="00993937"/>
    <w:rsid w:val="0099533F"/>
    <w:rsid w:val="009960E5"/>
    <w:rsid w:val="00996380"/>
    <w:rsid w:val="0099704E"/>
    <w:rsid w:val="00997B72"/>
    <w:rsid w:val="009A0438"/>
    <w:rsid w:val="009A111E"/>
    <w:rsid w:val="009A12D4"/>
    <w:rsid w:val="009A3ADD"/>
    <w:rsid w:val="009A3D5D"/>
    <w:rsid w:val="009A5390"/>
    <w:rsid w:val="009A6BBA"/>
    <w:rsid w:val="009A77EB"/>
    <w:rsid w:val="009A7ADC"/>
    <w:rsid w:val="009B0696"/>
    <w:rsid w:val="009B0D30"/>
    <w:rsid w:val="009B2F58"/>
    <w:rsid w:val="009B2FDC"/>
    <w:rsid w:val="009B37CE"/>
    <w:rsid w:val="009B4D42"/>
    <w:rsid w:val="009B61C2"/>
    <w:rsid w:val="009B62CB"/>
    <w:rsid w:val="009B72DE"/>
    <w:rsid w:val="009C19B7"/>
    <w:rsid w:val="009C20B6"/>
    <w:rsid w:val="009C24A5"/>
    <w:rsid w:val="009C302B"/>
    <w:rsid w:val="009C3E90"/>
    <w:rsid w:val="009C4007"/>
    <w:rsid w:val="009C401F"/>
    <w:rsid w:val="009C40B4"/>
    <w:rsid w:val="009C442A"/>
    <w:rsid w:val="009C58EB"/>
    <w:rsid w:val="009C5ABB"/>
    <w:rsid w:val="009C5E8E"/>
    <w:rsid w:val="009C6418"/>
    <w:rsid w:val="009C68E4"/>
    <w:rsid w:val="009C6AE9"/>
    <w:rsid w:val="009C72AC"/>
    <w:rsid w:val="009C79BF"/>
    <w:rsid w:val="009D0445"/>
    <w:rsid w:val="009D140C"/>
    <w:rsid w:val="009D25A6"/>
    <w:rsid w:val="009D38F4"/>
    <w:rsid w:val="009D41BB"/>
    <w:rsid w:val="009D5674"/>
    <w:rsid w:val="009D65D2"/>
    <w:rsid w:val="009D6F89"/>
    <w:rsid w:val="009D712A"/>
    <w:rsid w:val="009D7C51"/>
    <w:rsid w:val="009E1184"/>
    <w:rsid w:val="009E196C"/>
    <w:rsid w:val="009E19B7"/>
    <w:rsid w:val="009E22DC"/>
    <w:rsid w:val="009E2859"/>
    <w:rsid w:val="009E334F"/>
    <w:rsid w:val="009E4286"/>
    <w:rsid w:val="009E4549"/>
    <w:rsid w:val="009E4C41"/>
    <w:rsid w:val="009E64CF"/>
    <w:rsid w:val="009E6694"/>
    <w:rsid w:val="009E6A0A"/>
    <w:rsid w:val="009E7E2B"/>
    <w:rsid w:val="009F36BF"/>
    <w:rsid w:val="009F52A4"/>
    <w:rsid w:val="009F60AB"/>
    <w:rsid w:val="009F613B"/>
    <w:rsid w:val="009F6141"/>
    <w:rsid w:val="009F6CBD"/>
    <w:rsid w:val="00A0336D"/>
    <w:rsid w:val="00A053BD"/>
    <w:rsid w:val="00A05743"/>
    <w:rsid w:val="00A05BD0"/>
    <w:rsid w:val="00A070E5"/>
    <w:rsid w:val="00A111B6"/>
    <w:rsid w:val="00A11FFF"/>
    <w:rsid w:val="00A12A7E"/>
    <w:rsid w:val="00A12DEF"/>
    <w:rsid w:val="00A13120"/>
    <w:rsid w:val="00A13244"/>
    <w:rsid w:val="00A13651"/>
    <w:rsid w:val="00A13CAB"/>
    <w:rsid w:val="00A1551C"/>
    <w:rsid w:val="00A15A1A"/>
    <w:rsid w:val="00A1619B"/>
    <w:rsid w:val="00A16CBB"/>
    <w:rsid w:val="00A24121"/>
    <w:rsid w:val="00A24200"/>
    <w:rsid w:val="00A24349"/>
    <w:rsid w:val="00A26D27"/>
    <w:rsid w:val="00A27D8E"/>
    <w:rsid w:val="00A31200"/>
    <w:rsid w:val="00A3139C"/>
    <w:rsid w:val="00A33097"/>
    <w:rsid w:val="00A3361B"/>
    <w:rsid w:val="00A3379F"/>
    <w:rsid w:val="00A340E8"/>
    <w:rsid w:val="00A35674"/>
    <w:rsid w:val="00A35C4A"/>
    <w:rsid w:val="00A36BD9"/>
    <w:rsid w:val="00A376EE"/>
    <w:rsid w:val="00A4140D"/>
    <w:rsid w:val="00A420F9"/>
    <w:rsid w:val="00A42A99"/>
    <w:rsid w:val="00A42FCA"/>
    <w:rsid w:val="00A4327A"/>
    <w:rsid w:val="00A43A5E"/>
    <w:rsid w:val="00A44C79"/>
    <w:rsid w:val="00A473E6"/>
    <w:rsid w:val="00A47833"/>
    <w:rsid w:val="00A479DB"/>
    <w:rsid w:val="00A5151A"/>
    <w:rsid w:val="00A546C2"/>
    <w:rsid w:val="00A54A0A"/>
    <w:rsid w:val="00A554A0"/>
    <w:rsid w:val="00A554DF"/>
    <w:rsid w:val="00A55CE7"/>
    <w:rsid w:val="00A56919"/>
    <w:rsid w:val="00A57E0A"/>
    <w:rsid w:val="00A609FC"/>
    <w:rsid w:val="00A62AC8"/>
    <w:rsid w:val="00A64C45"/>
    <w:rsid w:val="00A65430"/>
    <w:rsid w:val="00A65A12"/>
    <w:rsid w:val="00A67665"/>
    <w:rsid w:val="00A67878"/>
    <w:rsid w:val="00A67A45"/>
    <w:rsid w:val="00A67B9A"/>
    <w:rsid w:val="00A703F9"/>
    <w:rsid w:val="00A70A5B"/>
    <w:rsid w:val="00A7146B"/>
    <w:rsid w:val="00A71B1E"/>
    <w:rsid w:val="00A72033"/>
    <w:rsid w:val="00A72461"/>
    <w:rsid w:val="00A72525"/>
    <w:rsid w:val="00A72CC4"/>
    <w:rsid w:val="00A73291"/>
    <w:rsid w:val="00A73ABB"/>
    <w:rsid w:val="00A73D5D"/>
    <w:rsid w:val="00A74316"/>
    <w:rsid w:val="00A746EB"/>
    <w:rsid w:val="00A74BA8"/>
    <w:rsid w:val="00A74E15"/>
    <w:rsid w:val="00A766E3"/>
    <w:rsid w:val="00A76D27"/>
    <w:rsid w:val="00A8045E"/>
    <w:rsid w:val="00A814AD"/>
    <w:rsid w:val="00A819AE"/>
    <w:rsid w:val="00A823F6"/>
    <w:rsid w:val="00A83BBC"/>
    <w:rsid w:val="00A84495"/>
    <w:rsid w:val="00A85871"/>
    <w:rsid w:val="00A859C9"/>
    <w:rsid w:val="00A87154"/>
    <w:rsid w:val="00A8719E"/>
    <w:rsid w:val="00A90A1B"/>
    <w:rsid w:val="00A9145F"/>
    <w:rsid w:val="00A9292B"/>
    <w:rsid w:val="00A93911"/>
    <w:rsid w:val="00A94C99"/>
    <w:rsid w:val="00A967B1"/>
    <w:rsid w:val="00A96A36"/>
    <w:rsid w:val="00A97276"/>
    <w:rsid w:val="00A97EA3"/>
    <w:rsid w:val="00AA0A89"/>
    <w:rsid w:val="00AA0C15"/>
    <w:rsid w:val="00AA1527"/>
    <w:rsid w:val="00AA26AD"/>
    <w:rsid w:val="00AA2A55"/>
    <w:rsid w:val="00AA5368"/>
    <w:rsid w:val="00AA58A5"/>
    <w:rsid w:val="00AA6086"/>
    <w:rsid w:val="00AA6429"/>
    <w:rsid w:val="00AA6655"/>
    <w:rsid w:val="00AA66AB"/>
    <w:rsid w:val="00AA690F"/>
    <w:rsid w:val="00AA7F0E"/>
    <w:rsid w:val="00AB36E0"/>
    <w:rsid w:val="00AB43C3"/>
    <w:rsid w:val="00AB4643"/>
    <w:rsid w:val="00AB57B6"/>
    <w:rsid w:val="00AB5BF8"/>
    <w:rsid w:val="00AB75D2"/>
    <w:rsid w:val="00AB7E59"/>
    <w:rsid w:val="00AC01AA"/>
    <w:rsid w:val="00AC0885"/>
    <w:rsid w:val="00AC19CA"/>
    <w:rsid w:val="00AC30AB"/>
    <w:rsid w:val="00AC4CCE"/>
    <w:rsid w:val="00AC4E8E"/>
    <w:rsid w:val="00AC4F15"/>
    <w:rsid w:val="00AC4F72"/>
    <w:rsid w:val="00AC518D"/>
    <w:rsid w:val="00AC58BA"/>
    <w:rsid w:val="00AC768C"/>
    <w:rsid w:val="00AC7FF9"/>
    <w:rsid w:val="00AD1E58"/>
    <w:rsid w:val="00AD1EB3"/>
    <w:rsid w:val="00AD2580"/>
    <w:rsid w:val="00AD3830"/>
    <w:rsid w:val="00AD489F"/>
    <w:rsid w:val="00AD5EF0"/>
    <w:rsid w:val="00AD6FE6"/>
    <w:rsid w:val="00AD70EE"/>
    <w:rsid w:val="00AD7E96"/>
    <w:rsid w:val="00AE21E7"/>
    <w:rsid w:val="00AE2324"/>
    <w:rsid w:val="00AE28BB"/>
    <w:rsid w:val="00AE4152"/>
    <w:rsid w:val="00AE46E9"/>
    <w:rsid w:val="00AE482E"/>
    <w:rsid w:val="00AE4F0E"/>
    <w:rsid w:val="00AE53EF"/>
    <w:rsid w:val="00AE7239"/>
    <w:rsid w:val="00AE76B2"/>
    <w:rsid w:val="00AF0B8F"/>
    <w:rsid w:val="00AF14FF"/>
    <w:rsid w:val="00AF3B18"/>
    <w:rsid w:val="00AF3D8A"/>
    <w:rsid w:val="00AF5C82"/>
    <w:rsid w:val="00AF63FE"/>
    <w:rsid w:val="00AF741A"/>
    <w:rsid w:val="00AF7918"/>
    <w:rsid w:val="00AF7BDF"/>
    <w:rsid w:val="00B00AE1"/>
    <w:rsid w:val="00B01ABE"/>
    <w:rsid w:val="00B01ADB"/>
    <w:rsid w:val="00B0232F"/>
    <w:rsid w:val="00B0265F"/>
    <w:rsid w:val="00B027A1"/>
    <w:rsid w:val="00B04161"/>
    <w:rsid w:val="00B04562"/>
    <w:rsid w:val="00B04E32"/>
    <w:rsid w:val="00B0541F"/>
    <w:rsid w:val="00B0547B"/>
    <w:rsid w:val="00B056F9"/>
    <w:rsid w:val="00B05D19"/>
    <w:rsid w:val="00B07551"/>
    <w:rsid w:val="00B1060B"/>
    <w:rsid w:val="00B11551"/>
    <w:rsid w:val="00B11E3D"/>
    <w:rsid w:val="00B1254B"/>
    <w:rsid w:val="00B14D2C"/>
    <w:rsid w:val="00B1500B"/>
    <w:rsid w:val="00B153D8"/>
    <w:rsid w:val="00B16C78"/>
    <w:rsid w:val="00B17295"/>
    <w:rsid w:val="00B1768F"/>
    <w:rsid w:val="00B17A5B"/>
    <w:rsid w:val="00B17E82"/>
    <w:rsid w:val="00B20170"/>
    <w:rsid w:val="00B20590"/>
    <w:rsid w:val="00B22390"/>
    <w:rsid w:val="00B228F4"/>
    <w:rsid w:val="00B23EBF"/>
    <w:rsid w:val="00B24593"/>
    <w:rsid w:val="00B245C1"/>
    <w:rsid w:val="00B25CC2"/>
    <w:rsid w:val="00B263CF"/>
    <w:rsid w:val="00B271D8"/>
    <w:rsid w:val="00B27441"/>
    <w:rsid w:val="00B27F4A"/>
    <w:rsid w:val="00B30762"/>
    <w:rsid w:val="00B31DD0"/>
    <w:rsid w:val="00B32289"/>
    <w:rsid w:val="00B32959"/>
    <w:rsid w:val="00B32AF4"/>
    <w:rsid w:val="00B33DDD"/>
    <w:rsid w:val="00B3556E"/>
    <w:rsid w:val="00B357DE"/>
    <w:rsid w:val="00B35D42"/>
    <w:rsid w:val="00B369B6"/>
    <w:rsid w:val="00B3721F"/>
    <w:rsid w:val="00B41A33"/>
    <w:rsid w:val="00B42199"/>
    <w:rsid w:val="00B42932"/>
    <w:rsid w:val="00B42E7F"/>
    <w:rsid w:val="00B454EF"/>
    <w:rsid w:val="00B4575A"/>
    <w:rsid w:val="00B46C22"/>
    <w:rsid w:val="00B478AA"/>
    <w:rsid w:val="00B47D8D"/>
    <w:rsid w:val="00B500CD"/>
    <w:rsid w:val="00B505B6"/>
    <w:rsid w:val="00B50660"/>
    <w:rsid w:val="00B50995"/>
    <w:rsid w:val="00B50F69"/>
    <w:rsid w:val="00B51085"/>
    <w:rsid w:val="00B5191A"/>
    <w:rsid w:val="00B5442D"/>
    <w:rsid w:val="00B553AE"/>
    <w:rsid w:val="00B56276"/>
    <w:rsid w:val="00B574E5"/>
    <w:rsid w:val="00B575BA"/>
    <w:rsid w:val="00B6179B"/>
    <w:rsid w:val="00B61BCE"/>
    <w:rsid w:val="00B62DE0"/>
    <w:rsid w:val="00B63A68"/>
    <w:rsid w:val="00B669D9"/>
    <w:rsid w:val="00B67EDF"/>
    <w:rsid w:val="00B71608"/>
    <w:rsid w:val="00B72057"/>
    <w:rsid w:val="00B73D2E"/>
    <w:rsid w:val="00B741C6"/>
    <w:rsid w:val="00B74874"/>
    <w:rsid w:val="00B76429"/>
    <w:rsid w:val="00B774B9"/>
    <w:rsid w:val="00B80473"/>
    <w:rsid w:val="00B8076B"/>
    <w:rsid w:val="00B8093F"/>
    <w:rsid w:val="00B809BF"/>
    <w:rsid w:val="00B81A96"/>
    <w:rsid w:val="00B82096"/>
    <w:rsid w:val="00B82C82"/>
    <w:rsid w:val="00B856DA"/>
    <w:rsid w:val="00B862AB"/>
    <w:rsid w:val="00B86471"/>
    <w:rsid w:val="00B86D23"/>
    <w:rsid w:val="00B871D4"/>
    <w:rsid w:val="00B87E67"/>
    <w:rsid w:val="00B903BC"/>
    <w:rsid w:val="00B90427"/>
    <w:rsid w:val="00B9123C"/>
    <w:rsid w:val="00B915B9"/>
    <w:rsid w:val="00B91BFE"/>
    <w:rsid w:val="00B92F1B"/>
    <w:rsid w:val="00B937CF"/>
    <w:rsid w:val="00B956D4"/>
    <w:rsid w:val="00B95CD3"/>
    <w:rsid w:val="00B96C85"/>
    <w:rsid w:val="00B96E3D"/>
    <w:rsid w:val="00B97446"/>
    <w:rsid w:val="00BA109E"/>
    <w:rsid w:val="00BA2CE4"/>
    <w:rsid w:val="00BA3200"/>
    <w:rsid w:val="00BA3BF0"/>
    <w:rsid w:val="00BA43DF"/>
    <w:rsid w:val="00BA4AA6"/>
    <w:rsid w:val="00BA4E8B"/>
    <w:rsid w:val="00BA7432"/>
    <w:rsid w:val="00BA768E"/>
    <w:rsid w:val="00BB2658"/>
    <w:rsid w:val="00BB2764"/>
    <w:rsid w:val="00BB2C57"/>
    <w:rsid w:val="00BB30C4"/>
    <w:rsid w:val="00BB3623"/>
    <w:rsid w:val="00BB48FE"/>
    <w:rsid w:val="00BB5164"/>
    <w:rsid w:val="00BB6293"/>
    <w:rsid w:val="00BB6F15"/>
    <w:rsid w:val="00BC1312"/>
    <w:rsid w:val="00BC1AA0"/>
    <w:rsid w:val="00BC2091"/>
    <w:rsid w:val="00BC2495"/>
    <w:rsid w:val="00BC314A"/>
    <w:rsid w:val="00BC3242"/>
    <w:rsid w:val="00BC3658"/>
    <w:rsid w:val="00BC4832"/>
    <w:rsid w:val="00BC741D"/>
    <w:rsid w:val="00BC7EB9"/>
    <w:rsid w:val="00BD0036"/>
    <w:rsid w:val="00BD23A6"/>
    <w:rsid w:val="00BD2643"/>
    <w:rsid w:val="00BD56B1"/>
    <w:rsid w:val="00BD6558"/>
    <w:rsid w:val="00BD7BA7"/>
    <w:rsid w:val="00BE2C9C"/>
    <w:rsid w:val="00BE35C7"/>
    <w:rsid w:val="00BE41BC"/>
    <w:rsid w:val="00BE51A2"/>
    <w:rsid w:val="00BE5C08"/>
    <w:rsid w:val="00BE5F90"/>
    <w:rsid w:val="00BE65D3"/>
    <w:rsid w:val="00BE6A44"/>
    <w:rsid w:val="00BE7DDB"/>
    <w:rsid w:val="00BF0FCB"/>
    <w:rsid w:val="00BF12BE"/>
    <w:rsid w:val="00BF2AD7"/>
    <w:rsid w:val="00BF2BB2"/>
    <w:rsid w:val="00BF2F76"/>
    <w:rsid w:val="00BF3022"/>
    <w:rsid w:val="00BF3214"/>
    <w:rsid w:val="00BF5573"/>
    <w:rsid w:val="00BF5B16"/>
    <w:rsid w:val="00BF63E8"/>
    <w:rsid w:val="00BF7028"/>
    <w:rsid w:val="00BF70A0"/>
    <w:rsid w:val="00BF7BB4"/>
    <w:rsid w:val="00C001A6"/>
    <w:rsid w:val="00C00396"/>
    <w:rsid w:val="00C01451"/>
    <w:rsid w:val="00C01BB1"/>
    <w:rsid w:val="00C0248F"/>
    <w:rsid w:val="00C032CA"/>
    <w:rsid w:val="00C03F52"/>
    <w:rsid w:val="00C04A7B"/>
    <w:rsid w:val="00C05A8C"/>
    <w:rsid w:val="00C07DE3"/>
    <w:rsid w:val="00C10349"/>
    <w:rsid w:val="00C104F7"/>
    <w:rsid w:val="00C113E3"/>
    <w:rsid w:val="00C11A92"/>
    <w:rsid w:val="00C11BE3"/>
    <w:rsid w:val="00C126A4"/>
    <w:rsid w:val="00C13A8F"/>
    <w:rsid w:val="00C1473B"/>
    <w:rsid w:val="00C156A8"/>
    <w:rsid w:val="00C15867"/>
    <w:rsid w:val="00C15F2F"/>
    <w:rsid w:val="00C1788F"/>
    <w:rsid w:val="00C207F6"/>
    <w:rsid w:val="00C219B8"/>
    <w:rsid w:val="00C21E71"/>
    <w:rsid w:val="00C224A2"/>
    <w:rsid w:val="00C22618"/>
    <w:rsid w:val="00C2296D"/>
    <w:rsid w:val="00C23155"/>
    <w:rsid w:val="00C261C4"/>
    <w:rsid w:val="00C2668E"/>
    <w:rsid w:val="00C26C21"/>
    <w:rsid w:val="00C2731E"/>
    <w:rsid w:val="00C27418"/>
    <w:rsid w:val="00C31551"/>
    <w:rsid w:val="00C31975"/>
    <w:rsid w:val="00C3237C"/>
    <w:rsid w:val="00C32567"/>
    <w:rsid w:val="00C327B6"/>
    <w:rsid w:val="00C33BFF"/>
    <w:rsid w:val="00C348F6"/>
    <w:rsid w:val="00C3493F"/>
    <w:rsid w:val="00C352C4"/>
    <w:rsid w:val="00C3664E"/>
    <w:rsid w:val="00C367A6"/>
    <w:rsid w:val="00C37467"/>
    <w:rsid w:val="00C37735"/>
    <w:rsid w:val="00C37970"/>
    <w:rsid w:val="00C4012E"/>
    <w:rsid w:val="00C402CA"/>
    <w:rsid w:val="00C407C2"/>
    <w:rsid w:val="00C40C41"/>
    <w:rsid w:val="00C42198"/>
    <w:rsid w:val="00C45885"/>
    <w:rsid w:val="00C470D4"/>
    <w:rsid w:val="00C473EA"/>
    <w:rsid w:val="00C47897"/>
    <w:rsid w:val="00C47D24"/>
    <w:rsid w:val="00C47DD4"/>
    <w:rsid w:val="00C503B9"/>
    <w:rsid w:val="00C50F0D"/>
    <w:rsid w:val="00C50F22"/>
    <w:rsid w:val="00C5177F"/>
    <w:rsid w:val="00C53034"/>
    <w:rsid w:val="00C53620"/>
    <w:rsid w:val="00C538E5"/>
    <w:rsid w:val="00C53D93"/>
    <w:rsid w:val="00C57546"/>
    <w:rsid w:val="00C5760C"/>
    <w:rsid w:val="00C57971"/>
    <w:rsid w:val="00C57DA2"/>
    <w:rsid w:val="00C60CA7"/>
    <w:rsid w:val="00C62814"/>
    <w:rsid w:val="00C6464C"/>
    <w:rsid w:val="00C64977"/>
    <w:rsid w:val="00C65BD7"/>
    <w:rsid w:val="00C6609A"/>
    <w:rsid w:val="00C67E7A"/>
    <w:rsid w:val="00C67F26"/>
    <w:rsid w:val="00C72066"/>
    <w:rsid w:val="00C73345"/>
    <w:rsid w:val="00C73A56"/>
    <w:rsid w:val="00C740E8"/>
    <w:rsid w:val="00C750B0"/>
    <w:rsid w:val="00C75359"/>
    <w:rsid w:val="00C76BA4"/>
    <w:rsid w:val="00C80818"/>
    <w:rsid w:val="00C80B3F"/>
    <w:rsid w:val="00C83026"/>
    <w:rsid w:val="00C8332C"/>
    <w:rsid w:val="00C83A48"/>
    <w:rsid w:val="00C84377"/>
    <w:rsid w:val="00C84754"/>
    <w:rsid w:val="00C84D84"/>
    <w:rsid w:val="00C85344"/>
    <w:rsid w:val="00C85865"/>
    <w:rsid w:val="00C85E85"/>
    <w:rsid w:val="00C85EA7"/>
    <w:rsid w:val="00C8615A"/>
    <w:rsid w:val="00C87B17"/>
    <w:rsid w:val="00C901E6"/>
    <w:rsid w:val="00C90C67"/>
    <w:rsid w:val="00C91257"/>
    <w:rsid w:val="00C91814"/>
    <w:rsid w:val="00C918C2"/>
    <w:rsid w:val="00C93EEA"/>
    <w:rsid w:val="00C94528"/>
    <w:rsid w:val="00C95F60"/>
    <w:rsid w:val="00C9601C"/>
    <w:rsid w:val="00C96AAD"/>
    <w:rsid w:val="00C97188"/>
    <w:rsid w:val="00C97F06"/>
    <w:rsid w:val="00CA007F"/>
    <w:rsid w:val="00CA0F10"/>
    <w:rsid w:val="00CA0F21"/>
    <w:rsid w:val="00CA1953"/>
    <w:rsid w:val="00CA264A"/>
    <w:rsid w:val="00CA2EAE"/>
    <w:rsid w:val="00CA4653"/>
    <w:rsid w:val="00CA492A"/>
    <w:rsid w:val="00CA4AC1"/>
    <w:rsid w:val="00CA59FB"/>
    <w:rsid w:val="00CA6E88"/>
    <w:rsid w:val="00CB025C"/>
    <w:rsid w:val="00CB0316"/>
    <w:rsid w:val="00CB0827"/>
    <w:rsid w:val="00CB0878"/>
    <w:rsid w:val="00CB0B11"/>
    <w:rsid w:val="00CB2764"/>
    <w:rsid w:val="00CB2CFE"/>
    <w:rsid w:val="00CB426A"/>
    <w:rsid w:val="00CB4716"/>
    <w:rsid w:val="00CB5354"/>
    <w:rsid w:val="00CB595E"/>
    <w:rsid w:val="00CB5FC8"/>
    <w:rsid w:val="00CB7154"/>
    <w:rsid w:val="00CC193F"/>
    <w:rsid w:val="00CC2319"/>
    <w:rsid w:val="00CC2F75"/>
    <w:rsid w:val="00CC3C9E"/>
    <w:rsid w:val="00CC524A"/>
    <w:rsid w:val="00CC5430"/>
    <w:rsid w:val="00CC5E88"/>
    <w:rsid w:val="00CC6A14"/>
    <w:rsid w:val="00CC6CC5"/>
    <w:rsid w:val="00CC70A3"/>
    <w:rsid w:val="00CC7F1D"/>
    <w:rsid w:val="00CD14C1"/>
    <w:rsid w:val="00CD1615"/>
    <w:rsid w:val="00CD1D20"/>
    <w:rsid w:val="00CD2619"/>
    <w:rsid w:val="00CD2819"/>
    <w:rsid w:val="00CD29E1"/>
    <w:rsid w:val="00CD2FBF"/>
    <w:rsid w:val="00CD4298"/>
    <w:rsid w:val="00CD4442"/>
    <w:rsid w:val="00CD4607"/>
    <w:rsid w:val="00CD4969"/>
    <w:rsid w:val="00CD505F"/>
    <w:rsid w:val="00CD5276"/>
    <w:rsid w:val="00CD53C3"/>
    <w:rsid w:val="00CD574E"/>
    <w:rsid w:val="00CE0B85"/>
    <w:rsid w:val="00CE14DC"/>
    <w:rsid w:val="00CE1614"/>
    <w:rsid w:val="00CE4181"/>
    <w:rsid w:val="00CE49EB"/>
    <w:rsid w:val="00CE4C22"/>
    <w:rsid w:val="00CE57E1"/>
    <w:rsid w:val="00CE6597"/>
    <w:rsid w:val="00CE76E5"/>
    <w:rsid w:val="00CE7DD7"/>
    <w:rsid w:val="00CF026F"/>
    <w:rsid w:val="00CF372D"/>
    <w:rsid w:val="00CF397F"/>
    <w:rsid w:val="00CF4018"/>
    <w:rsid w:val="00CF41EC"/>
    <w:rsid w:val="00CF48FA"/>
    <w:rsid w:val="00CF4AFD"/>
    <w:rsid w:val="00CF5B4B"/>
    <w:rsid w:val="00CF5D04"/>
    <w:rsid w:val="00CF5DA7"/>
    <w:rsid w:val="00CF7245"/>
    <w:rsid w:val="00CF7ED8"/>
    <w:rsid w:val="00D00964"/>
    <w:rsid w:val="00D02475"/>
    <w:rsid w:val="00D02B1E"/>
    <w:rsid w:val="00D02E07"/>
    <w:rsid w:val="00D03125"/>
    <w:rsid w:val="00D04A02"/>
    <w:rsid w:val="00D04D14"/>
    <w:rsid w:val="00D04DE4"/>
    <w:rsid w:val="00D05521"/>
    <w:rsid w:val="00D06182"/>
    <w:rsid w:val="00D063F1"/>
    <w:rsid w:val="00D07A9B"/>
    <w:rsid w:val="00D11327"/>
    <w:rsid w:val="00D11437"/>
    <w:rsid w:val="00D11615"/>
    <w:rsid w:val="00D14282"/>
    <w:rsid w:val="00D14C3F"/>
    <w:rsid w:val="00D14E6D"/>
    <w:rsid w:val="00D14F22"/>
    <w:rsid w:val="00D1554F"/>
    <w:rsid w:val="00D20407"/>
    <w:rsid w:val="00D20F8E"/>
    <w:rsid w:val="00D216C4"/>
    <w:rsid w:val="00D21B25"/>
    <w:rsid w:val="00D21B44"/>
    <w:rsid w:val="00D221EF"/>
    <w:rsid w:val="00D22E80"/>
    <w:rsid w:val="00D231FA"/>
    <w:rsid w:val="00D24548"/>
    <w:rsid w:val="00D2456E"/>
    <w:rsid w:val="00D24AFE"/>
    <w:rsid w:val="00D24C64"/>
    <w:rsid w:val="00D25F82"/>
    <w:rsid w:val="00D2668C"/>
    <w:rsid w:val="00D268BC"/>
    <w:rsid w:val="00D26AE9"/>
    <w:rsid w:val="00D27273"/>
    <w:rsid w:val="00D27A14"/>
    <w:rsid w:val="00D3055C"/>
    <w:rsid w:val="00D30A97"/>
    <w:rsid w:val="00D30C18"/>
    <w:rsid w:val="00D31414"/>
    <w:rsid w:val="00D31AB0"/>
    <w:rsid w:val="00D321F6"/>
    <w:rsid w:val="00D32383"/>
    <w:rsid w:val="00D32C1D"/>
    <w:rsid w:val="00D32C7D"/>
    <w:rsid w:val="00D36999"/>
    <w:rsid w:val="00D37969"/>
    <w:rsid w:val="00D42032"/>
    <w:rsid w:val="00D42FA1"/>
    <w:rsid w:val="00D44BF7"/>
    <w:rsid w:val="00D456D5"/>
    <w:rsid w:val="00D45989"/>
    <w:rsid w:val="00D45D73"/>
    <w:rsid w:val="00D46352"/>
    <w:rsid w:val="00D4635F"/>
    <w:rsid w:val="00D4741C"/>
    <w:rsid w:val="00D474D4"/>
    <w:rsid w:val="00D47605"/>
    <w:rsid w:val="00D47BA5"/>
    <w:rsid w:val="00D47C8A"/>
    <w:rsid w:val="00D50A2C"/>
    <w:rsid w:val="00D50C35"/>
    <w:rsid w:val="00D519EF"/>
    <w:rsid w:val="00D523C2"/>
    <w:rsid w:val="00D5252C"/>
    <w:rsid w:val="00D52B99"/>
    <w:rsid w:val="00D539CC"/>
    <w:rsid w:val="00D53E42"/>
    <w:rsid w:val="00D5407E"/>
    <w:rsid w:val="00D54463"/>
    <w:rsid w:val="00D567DA"/>
    <w:rsid w:val="00D56CBE"/>
    <w:rsid w:val="00D57141"/>
    <w:rsid w:val="00D57895"/>
    <w:rsid w:val="00D57918"/>
    <w:rsid w:val="00D60BF6"/>
    <w:rsid w:val="00D6141D"/>
    <w:rsid w:val="00D61DAB"/>
    <w:rsid w:val="00D620DB"/>
    <w:rsid w:val="00D62663"/>
    <w:rsid w:val="00D6305F"/>
    <w:rsid w:val="00D6343C"/>
    <w:rsid w:val="00D63CA4"/>
    <w:rsid w:val="00D640C3"/>
    <w:rsid w:val="00D64104"/>
    <w:rsid w:val="00D64469"/>
    <w:rsid w:val="00D64896"/>
    <w:rsid w:val="00D66DB9"/>
    <w:rsid w:val="00D707E2"/>
    <w:rsid w:val="00D70FF4"/>
    <w:rsid w:val="00D71067"/>
    <w:rsid w:val="00D7332F"/>
    <w:rsid w:val="00D73630"/>
    <w:rsid w:val="00D73DC6"/>
    <w:rsid w:val="00D74B54"/>
    <w:rsid w:val="00D74C1A"/>
    <w:rsid w:val="00D74DCB"/>
    <w:rsid w:val="00D754C1"/>
    <w:rsid w:val="00D75545"/>
    <w:rsid w:val="00D7597E"/>
    <w:rsid w:val="00D76D28"/>
    <w:rsid w:val="00D77393"/>
    <w:rsid w:val="00D77A35"/>
    <w:rsid w:val="00D77D14"/>
    <w:rsid w:val="00D77E85"/>
    <w:rsid w:val="00D80495"/>
    <w:rsid w:val="00D80568"/>
    <w:rsid w:val="00D8109B"/>
    <w:rsid w:val="00D81A2F"/>
    <w:rsid w:val="00D81B3E"/>
    <w:rsid w:val="00D857A8"/>
    <w:rsid w:val="00D85C55"/>
    <w:rsid w:val="00D85EB5"/>
    <w:rsid w:val="00D86D6C"/>
    <w:rsid w:val="00D907EB"/>
    <w:rsid w:val="00D90C70"/>
    <w:rsid w:val="00D90DC0"/>
    <w:rsid w:val="00D90E49"/>
    <w:rsid w:val="00D921A6"/>
    <w:rsid w:val="00D938ED"/>
    <w:rsid w:val="00D93C6C"/>
    <w:rsid w:val="00D93EC4"/>
    <w:rsid w:val="00D96211"/>
    <w:rsid w:val="00D96ADE"/>
    <w:rsid w:val="00D9715A"/>
    <w:rsid w:val="00D97DBC"/>
    <w:rsid w:val="00DA0007"/>
    <w:rsid w:val="00DA0A1D"/>
    <w:rsid w:val="00DA0CE2"/>
    <w:rsid w:val="00DA108E"/>
    <w:rsid w:val="00DA157E"/>
    <w:rsid w:val="00DA2387"/>
    <w:rsid w:val="00DA246A"/>
    <w:rsid w:val="00DA2695"/>
    <w:rsid w:val="00DA2A20"/>
    <w:rsid w:val="00DA34E0"/>
    <w:rsid w:val="00DA3935"/>
    <w:rsid w:val="00DA3C39"/>
    <w:rsid w:val="00DA404C"/>
    <w:rsid w:val="00DA40B2"/>
    <w:rsid w:val="00DA687B"/>
    <w:rsid w:val="00DA764B"/>
    <w:rsid w:val="00DB016E"/>
    <w:rsid w:val="00DB0A36"/>
    <w:rsid w:val="00DB1B41"/>
    <w:rsid w:val="00DB1CAE"/>
    <w:rsid w:val="00DB2557"/>
    <w:rsid w:val="00DB6497"/>
    <w:rsid w:val="00DB7BAC"/>
    <w:rsid w:val="00DB7D18"/>
    <w:rsid w:val="00DB7DB5"/>
    <w:rsid w:val="00DC0592"/>
    <w:rsid w:val="00DC0971"/>
    <w:rsid w:val="00DC1428"/>
    <w:rsid w:val="00DC5162"/>
    <w:rsid w:val="00DC551C"/>
    <w:rsid w:val="00DC67AE"/>
    <w:rsid w:val="00DC69FE"/>
    <w:rsid w:val="00DC6A10"/>
    <w:rsid w:val="00DD0C34"/>
    <w:rsid w:val="00DD235B"/>
    <w:rsid w:val="00DD2564"/>
    <w:rsid w:val="00DD2F63"/>
    <w:rsid w:val="00DD328F"/>
    <w:rsid w:val="00DD35DE"/>
    <w:rsid w:val="00DD37AC"/>
    <w:rsid w:val="00DD3878"/>
    <w:rsid w:val="00DD46D2"/>
    <w:rsid w:val="00DD4F7C"/>
    <w:rsid w:val="00DD5670"/>
    <w:rsid w:val="00DD5853"/>
    <w:rsid w:val="00DD59D4"/>
    <w:rsid w:val="00DD5AD2"/>
    <w:rsid w:val="00DD77A8"/>
    <w:rsid w:val="00DE1F9D"/>
    <w:rsid w:val="00DE2241"/>
    <w:rsid w:val="00DE5405"/>
    <w:rsid w:val="00DE57A7"/>
    <w:rsid w:val="00DE657E"/>
    <w:rsid w:val="00DE6667"/>
    <w:rsid w:val="00DE79FB"/>
    <w:rsid w:val="00DE7ED3"/>
    <w:rsid w:val="00DF170F"/>
    <w:rsid w:val="00DF338A"/>
    <w:rsid w:val="00DF38EA"/>
    <w:rsid w:val="00DF4483"/>
    <w:rsid w:val="00DF4704"/>
    <w:rsid w:val="00DF55FB"/>
    <w:rsid w:val="00DF5A4C"/>
    <w:rsid w:val="00DF7361"/>
    <w:rsid w:val="00E024AA"/>
    <w:rsid w:val="00E03182"/>
    <w:rsid w:val="00E037F8"/>
    <w:rsid w:val="00E03FDC"/>
    <w:rsid w:val="00E04A92"/>
    <w:rsid w:val="00E063CD"/>
    <w:rsid w:val="00E06B94"/>
    <w:rsid w:val="00E0703D"/>
    <w:rsid w:val="00E07E53"/>
    <w:rsid w:val="00E07F57"/>
    <w:rsid w:val="00E10046"/>
    <w:rsid w:val="00E108A9"/>
    <w:rsid w:val="00E10D43"/>
    <w:rsid w:val="00E10FF4"/>
    <w:rsid w:val="00E11C6D"/>
    <w:rsid w:val="00E124F3"/>
    <w:rsid w:val="00E1304C"/>
    <w:rsid w:val="00E13093"/>
    <w:rsid w:val="00E1311D"/>
    <w:rsid w:val="00E143D4"/>
    <w:rsid w:val="00E14462"/>
    <w:rsid w:val="00E15C02"/>
    <w:rsid w:val="00E15C77"/>
    <w:rsid w:val="00E16351"/>
    <w:rsid w:val="00E16734"/>
    <w:rsid w:val="00E16EAF"/>
    <w:rsid w:val="00E1707E"/>
    <w:rsid w:val="00E21C8B"/>
    <w:rsid w:val="00E21F29"/>
    <w:rsid w:val="00E2327F"/>
    <w:rsid w:val="00E237A0"/>
    <w:rsid w:val="00E250F1"/>
    <w:rsid w:val="00E26843"/>
    <w:rsid w:val="00E3030F"/>
    <w:rsid w:val="00E30CFD"/>
    <w:rsid w:val="00E31562"/>
    <w:rsid w:val="00E32CE2"/>
    <w:rsid w:val="00E33590"/>
    <w:rsid w:val="00E339B8"/>
    <w:rsid w:val="00E33C1E"/>
    <w:rsid w:val="00E3550D"/>
    <w:rsid w:val="00E363FC"/>
    <w:rsid w:val="00E36F37"/>
    <w:rsid w:val="00E37C8E"/>
    <w:rsid w:val="00E37F96"/>
    <w:rsid w:val="00E427D6"/>
    <w:rsid w:val="00E42E77"/>
    <w:rsid w:val="00E43AE0"/>
    <w:rsid w:val="00E4434F"/>
    <w:rsid w:val="00E45810"/>
    <w:rsid w:val="00E45B63"/>
    <w:rsid w:val="00E45FBB"/>
    <w:rsid w:val="00E46361"/>
    <w:rsid w:val="00E47A93"/>
    <w:rsid w:val="00E50487"/>
    <w:rsid w:val="00E51B87"/>
    <w:rsid w:val="00E52838"/>
    <w:rsid w:val="00E52DDA"/>
    <w:rsid w:val="00E52FA8"/>
    <w:rsid w:val="00E538C8"/>
    <w:rsid w:val="00E54157"/>
    <w:rsid w:val="00E54924"/>
    <w:rsid w:val="00E54D2F"/>
    <w:rsid w:val="00E54D35"/>
    <w:rsid w:val="00E5610C"/>
    <w:rsid w:val="00E5647D"/>
    <w:rsid w:val="00E565B3"/>
    <w:rsid w:val="00E5718E"/>
    <w:rsid w:val="00E57EAF"/>
    <w:rsid w:val="00E60ABE"/>
    <w:rsid w:val="00E60C6A"/>
    <w:rsid w:val="00E614E0"/>
    <w:rsid w:val="00E6244F"/>
    <w:rsid w:val="00E62DB4"/>
    <w:rsid w:val="00E64413"/>
    <w:rsid w:val="00E64ECA"/>
    <w:rsid w:val="00E65396"/>
    <w:rsid w:val="00E66524"/>
    <w:rsid w:val="00E66EFF"/>
    <w:rsid w:val="00E7033E"/>
    <w:rsid w:val="00E70668"/>
    <w:rsid w:val="00E720A5"/>
    <w:rsid w:val="00E725D5"/>
    <w:rsid w:val="00E73F7F"/>
    <w:rsid w:val="00E7462A"/>
    <w:rsid w:val="00E74919"/>
    <w:rsid w:val="00E753E8"/>
    <w:rsid w:val="00E754E3"/>
    <w:rsid w:val="00E755FA"/>
    <w:rsid w:val="00E75FB3"/>
    <w:rsid w:val="00E76A65"/>
    <w:rsid w:val="00E76B2D"/>
    <w:rsid w:val="00E76D0D"/>
    <w:rsid w:val="00E77FB2"/>
    <w:rsid w:val="00E8225F"/>
    <w:rsid w:val="00E82E12"/>
    <w:rsid w:val="00E838AE"/>
    <w:rsid w:val="00E84834"/>
    <w:rsid w:val="00E85409"/>
    <w:rsid w:val="00E86106"/>
    <w:rsid w:val="00E873EB"/>
    <w:rsid w:val="00E877D8"/>
    <w:rsid w:val="00E900DC"/>
    <w:rsid w:val="00E90602"/>
    <w:rsid w:val="00E92682"/>
    <w:rsid w:val="00E92A37"/>
    <w:rsid w:val="00E92A56"/>
    <w:rsid w:val="00E92DE9"/>
    <w:rsid w:val="00E95040"/>
    <w:rsid w:val="00E96BFA"/>
    <w:rsid w:val="00E96F15"/>
    <w:rsid w:val="00EA058F"/>
    <w:rsid w:val="00EA06A8"/>
    <w:rsid w:val="00EA092E"/>
    <w:rsid w:val="00EA0CBE"/>
    <w:rsid w:val="00EA3EFC"/>
    <w:rsid w:val="00EA429F"/>
    <w:rsid w:val="00EA4F9E"/>
    <w:rsid w:val="00EA603D"/>
    <w:rsid w:val="00EA63CA"/>
    <w:rsid w:val="00EA6D3B"/>
    <w:rsid w:val="00EB00AD"/>
    <w:rsid w:val="00EB06FD"/>
    <w:rsid w:val="00EB136C"/>
    <w:rsid w:val="00EB17BA"/>
    <w:rsid w:val="00EB2186"/>
    <w:rsid w:val="00EB2474"/>
    <w:rsid w:val="00EB4049"/>
    <w:rsid w:val="00EB480E"/>
    <w:rsid w:val="00EB4E54"/>
    <w:rsid w:val="00EB5AC2"/>
    <w:rsid w:val="00EB5C52"/>
    <w:rsid w:val="00EB5E79"/>
    <w:rsid w:val="00EB5EC6"/>
    <w:rsid w:val="00EB6524"/>
    <w:rsid w:val="00EB6691"/>
    <w:rsid w:val="00EB753E"/>
    <w:rsid w:val="00EB7FC9"/>
    <w:rsid w:val="00EC0555"/>
    <w:rsid w:val="00EC0AEB"/>
    <w:rsid w:val="00EC151F"/>
    <w:rsid w:val="00EC1C1E"/>
    <w:rsid w:val="00EC1CF9"/>
    <w:rsid w:val="00EC1E93"/>
    <w:rsid w:val="00EC2A66"/>
    <w:rsid w:val="00EC50F0"/>
    <w:rsid w:val="00EC7B38"/>
    <w:rsid w:val="00ED0704"/>
    <w:rsid w:val="00ED0AAF"/>
    <w:rsid w:val="00ED27E8"/>
    <w:rsid w:val="00ED35F9"/>
    <w:rsid w:val="00ED3F7D"/>
    <w:rsid w:val="00ED4464"/>
    <w:rsid w:val="00ED4ACB"/>
    <w:rsid w:val="00ED4DC6"/>
    <w:rsid w:val="00ED517A"/>
    <w:rsid w:val="00ED550B"/>
    <w:rsid w:val="00ED638B"/>
    <w:rsid w:val="00ED6920"/>
    <w:rsid w:val="00ED7137"/>
    <w:rsid w:val="00ED7472"/>
    <w:rsid w:val="00EE1B97"/>
    <w:rsid w:val="00EE1BDA"/>
    <w:rsid w:val="00EE30C3"/>
    <w:rsid w:val="00EE3663"/>
    <w:rsid w:val="00EE5C60"/>
    <w:rsid w:val="00EE7488"/>
    <w:rsid w:val="00EE74D0"/>
    <w:rsid w:val="00EE75B8"/>
    <w:rsid w:val="00EE7F86"/>
    <w:rsid w:val="00EF0293"/>
    <w:rsid w:val="00EF059B"/>
    <w:rsid w:val="00EF06EA"/>
    <w:rsid w:val="00EF29DC"/>
    <w:rsid w:val="00EF4E8A"/>
    <w:rsid w:val="00EF5F35"/>
    <w:rsid w:val="00EF6EC7"/>
    <w:rsid w:val="00EF7632"/>
    <w:rsid w:val="00F0096C"/>
    <w:rsid w:val="00F01073"/>
    <w:rsid w:val="00F021ED"/>
    <w:rsid w:val="00F036EB"/>
    <w:rsid w:val="00F03B49"/>
    <w:rsid w:val="00F04B4B"/>
    <w:rsid w:val="00F06162"/>
    <w:rsid w:val="00F0640E"/>
    <w:rsid w:val="00F06499"/>
    <w:rsid w:val="00F07604"/>
    <w:rsid w:val="00F079D9"/>
    <w:rsid w:val="00F07E81"/>
    <w:rsid w:val="00F1067E"/>
    <w:rsid w:val="00F10DE3"/>
    <w:rsid w:val="00F11016"/>
    <w:rsid w:val="00F11024"/>
    <w:rsid w:val="00F11132"/>
    <w:rsid w:val="00F11137"/>
    <w:rsid w:val="00F1275A"/>
    <w:rsid w:val="00F13D65"/>
    <w:rsid w:val="00F13F04"/>
    <w:rsid w:val="00F14ABC"/>
    <w:rsid w:val="00F14F90"/>
    <w:rsid w:val="00F15649"/>
    <w:rsid w:val="00F165C1"/>
    <w:rsid w:val="00F177C8"/>
    <w:rsid w:val="00F17A53"/>
    <w:rsid w:val="00F20310"/>
    <w:rsid w:val="00F21088"/>
    <w:rsid w:val="00F23409"/>
    <w:rsid w:val="00F24054"/>
    <w:rsid w:val="00F25270"/>
    <w:rsid w:val="00F25D5C"/>
    <w:rsid w:val="00F263DA"/>
    <w:rsid w:val="00F301F6"/>
    <w:rsid w:val="00F30BF9"/>
    <w:rsid w:val="00F3154E"/>
    <w:rsid w:val="00F3218E"/>
    <w:rsid w:val="00F3257A"/>
    <w:rsid w:val="00F327E7"/>
    <w:rsid w:val="00F336DB"/>
    <w:rsid w:val="00F35746"/>
    <w:rsid w:val="00F35761"/>
    <w:rsid w:val="00F357CA"/>
    <w:rsid w:val="00F35B9A"/>
    <w:rsid w:val="00F360F3"/>
    <w:rsid w:val="00F36B0D"/>
    <w:rsid w:val="00F37706"/>
    <w:rsid w:val="00F41211"/>
    <w:rsid w:val="00F41986"/>
    <w:rsid w:val="00F4217F"/>
    <w:rsid w:val="00F42301"/>
    <w:rsid w:val="00F423EC"/>
    <w:rsid w:val="00F425FA"/>
    <w:rsid w:val="00F43142"/>
    <w:rsid w:val="00F43726"/>
    <w:rsid w:val="00F43D1F"/>
    <w:rsid w:val="00F43ED6"/>
    <w:rsid w:val="00F447C7"/>
    <w:rsid w:val="00F453B5"/>
    <w:rsid w:val="00F459B4"/>
    <w:rsid w:val="00F46007"/>
    <w:rsid w:val="00F51E45"/>
    <w:rsid w:val="00F5211B"/>
    <w:rsid w:val="00F54E48"/>
    <w:rsid w:val="00F554A9"/>
    <w:rsid w:val="00F56546"/>
    <w:rsid w:val="00F5654E"/>
    <w:rsid w:val="00F567FE"/>
    <w:rsid w:val="00F56AF6"/>
    <w:rsid w:val="00F56BAA"/>
    <w:rsid w:val="00F57CE5"/>
    <w:rsid w:val="00F611E6"/>
    <w:rsid w:val="00F613FB"/>
    <w:rsid w:val="00F623FB"/>
    <w:rsid w:val="00F628A8"/>
    <w:rsid w:val="00F648B5"/>
    <w:rsid w:val="00F65802"/>
    <w:rsid w:val="00F6755B"/>
    <w:rsid w:val="00F6781E"/>
    <w:rsid w:val="00F70708"/>
    <w:rsid w:val="00F716FD"/>
    <w:rsid w:val="00F71BEB"/>
    <w:rsid w:val="00F7211B"/>
    <w:rsid w:val="00F72ABB"/>
    <w:rsid w:val="00F73700"/>
    <w:rsid w:val="00F7388E"/>
    <w:rsid w:val="00F74489"/>
    <w:rsid w:val="00F75114"/>
    <w:rsid w:val="00F7728B"/>
    <w:rsid w:val="00F80355"/>
    <w:rsid w:val="00F818D7"/>
    <w:rsid w:val="00F819B2"/>
    <w:rsid w:val="00F81ABC"/>
    <w:rsid w:val="00F8412F"/>
    <w:rsid w:val="00F845BC"/>
    <w:rsid w:val="00F8542E"/>
    <w:rsid w:val="00F8549E"/>
    <w:rsid w:val="00F8684B"/>
    <w:rsid w:val="00F86902"/>
    <w:rsid w:val="00F87AE2"/>
    <w:rsid w:val="00F87C43"/>
    <w:rsid w:val="00F90D74"/>
    <w:rsid w:val="00F92E00"/>
    <w:rsid w:val="00F94229"/>
    <w:rsid w:val="00F9785D"/>
    <w:rsid w:val="00FA0695"/>
    <w:rsid w:val="00FA0A9E"/>
    <w:rsid w:val="00FA1BC1"/>
    <w:rsid w:val="00FA1C30"/>
    <w:rsid w:val="00FA2833"/>
    <w:rsid w:val="00FA2CC2"/>
    <w:rsid w:val="00FA31D8"/>
    <w:rsid w:val="00FA3B7B"/>
    <w:rsid w:val="00FA5722"/>
    <w:rsid w:val="00FA63C6"/>
    <w:rsid w:val="00FA77B9"/>
    <w:rsid w:val="00FA79EE"/>
    <w:rsid w:val="00FA7D08"/>
    <w:rsid w:val="00FB0C81"/>
    <w:rsid w:val="00FB0E5F"/>
    <w:rsid w:val="00FB224B"/>
    <w:rsid w:val="00FB25B6"/>
    <w:rsid w:val="00FB44C3"/>
    <w:rsid w:val="00FB5057"/>
    <w:rsid w:val="00FB58E7"/>
    <w:rsid w:val="00FB663C"/>
    <w:rsid w:val="00FB7B89"/>
    <w:rsid w:val="00FB7E65"/>
    <w:rsid w:val="00FC018A"/>
    <w:rsid w:val="00FC0C18"/>
    <w:rsid w:val="00FC1555"/>
    <w:rsid w:val="00FC1DA6"/>
    <w:rsid w:val="00FC2200"/>
    <w:rsid w:val="00FC2540"/>
    <w:rsid w:val="00FC2BA2"/>
    <w:rsid w:val="00FC53EB"/>
    <w:rsid w:val="00FC5698"/>
    <w:rsid w:val="00FC6B03"/>
    <w:rsid w:val="00FD166A"/>
    <w:rsid w:val="00FD212D"/>
    <w:rsid w:val="00FD2B67"/>
    <w:rsid w:val="00FD2E13"/>
    <w:rsid w:val="00FD33B6"/>
    <w:rsid w:val="00FD7461"/>
    <w:rsid w:val="00FE0B42"/>
    <w:rsid w:val="00FE1597"/>
    <w:rsid w:val="00FE1AC7"/>
    <w:rsid w:val="00FE5F3A"/>
    <w:rsid w:val="00FE618D"/>
    <w:rsid w:val="00FE64D4"/>
    <w:rsid w:val="00FE7B5D"/>
    <w:rsid w:val="00FF0102"/>
    <w:rsid w:val="00FF0204"/>
    <w:rsid w:val="00FF0BB4"/>
    <w:rsid w:val="00FF1203"/>
    <w:rsid w:val="00FF2357"/>
    <w:rsid w:val="00FF2AB5"/>
    <w:rsid w:val="00FF2D12"/>
    <w:rsid w:val="00FF3307"/>
    <w:rsid w:val="00FF3AED"/>
    <w:rsid w:val="00FF46AE"/>
    <w:rsid w:val="00FF481B"/>
    <w:rsid w:val="00FF578A"/>
    <w:rsid w:val="00FF5B4A"/>
    <w:rsid w:val="00FF5F98"/>
    <w:rsid w:val="00FF6EC7"/>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Bullets,Heading,Cuadrícula clara - Énfasis 31,Table bullet,Bullet List,FooterText,b1,Number_1,Numbered paragraph,Paragraphe de liste1,LIST OF TABLES.,List Paragraph2,Citation List,WB Para,Dot pt,Cuadros,figuras y gráficos,List1,NORMAL"/>
    <w:basedOn w:val="Normal"/>
    <w:link w:val="ListParagraphChar"/>
    <w:uiPriority w:val="34"/>
    <w:qFormat/>
    <w:rsid w:val="0001218E"/>
    <w:pPr>
      <w:ind w:left="720"/>
      <w:contextualSpacing/>
    </w:pPr>
    <w:rPr>
      <w:lang w:val="en-GB"/>
    </w:rPr>
  </w:style>
  <w:style w:type="character" w:customStyle="1" w:styleId="ListParagraphChar">
    <w:name w:val="List Paragraph Char"/>
    <w:aliases w:val="Bullets Char,Heading Char,Cuadrícula clara - Énfasis 31 Char,Table bullet Char,Bullet List Char,FooterText Char,b1 Char,Number_1 Char,Numbered paragraph Char,Paragraphe de liste1 Char,LIST OF TABLES. Char,List Paragraph2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paragraph" w:styleId="Caption">
    <w:name w:val="caption"/>
    <w:basedOn w:val="Normal"/>
    <w:next w:val="Normal"/>
    <w:qFormat/>
    <w:rsid w:val="00516532"/>
    <w:rPr>
      <w:b/>
      <w:bCs/>
      <w:sz w:val="20"/>
      <w:szCs w:val="20"/>
      <w:lang w:val="es-ES_tradnl" w:eastAsia="es-ES_tradnl"/>
    </w:rPr>
  </w:style>
  <w:style w:type="paragraph" w:styleId="HTMLPreformatted">
    <w:name w:val="HTML Preformatted"/>
    <w:basedOn w:val="Normal"/>
    <w:link w:val="HTMLPreformattedChar"/>
    <w:uiPriority w:val="99"/>
    <w:unhideWhenUsed/>
    <w:rsid w:val="000A535A"/>
    <w:rPr>
      <w:rFonts w:ascii="Consolas" w:eastAsiaTheme="minorHAnsi" w:hAnsi="Consolas" w:cstheme="minorBidi"/>
      <w:sz w:val="20"/>
      <w:szCs w:val="20"/>
      <w:lang w:val="es" w:eastAsia="zh-CN"/>
    </w:rPr>
  </w:style>
  <w:style w:type="character" w:customStyle="1" w:styleId="HTMLPreformattedChar">
    <w:name w:val="HTML Preformatted Char"/>
    <w:basedOn w:val="DefaultParagraphFont"/>
    <w:link w:val="HTMLPreformatted"/>
    <w:uiPriority w:val="99"/>
    <w:rsid w:val="000A535A"/>
    <w:rPr>
      <w:rFonts w:ascii="Consolas" w:eastAsiaTheme="minorHAnsi" w:hAnsi="Consolas" w:cstheme="minorBidi"/>
      <w:lang w:val="es" w:eastAsia="zh-CN"/>
    </w:rPr>
  </w:style>
  <w:style w:type="character" w:customStyle="1" w:styleId="y2iqfc">
    <w:name w:val="y2iqfc"/>
    <w:basedOn w:val="DefaultParagraphFont"/>
    <w:rsid w:val="000A535A"/>
  </w:style>
  <w:style w:type="table" w:customStyle="1" w:styleId="Tablaconcuadrcula1">
    <w:name w:val="Tabla con cuadrícula1"/>
    <w:basedOn w:val="TableNormal"/>
    <w:next w:val="TableGrid"/>
    <w:uiPriority w:val="59"/>
    <w:rsid w:val="00313D3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967510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632535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9636974">
      <w:bodyDiv w:val="1"/>
      <w:marLeft w:val="0"/>
      <w:marRight w:val="0"/>
      <w:marTop w:val="0"/>
      <w:marBottom w:val="0"/>
      <w:divBdr>
        <w:top w:val="none" w:sz="0" w:space="0" w:color="auto"/>
        <w:left w:val="none" w:sz="0" w:space="0" w:color="auto"/>
        <w:bottom w:val="none" w:sz="0" w:space="0" w:color="auto"/>
        <w:right w:val="none" w:sz="0" w:space="0" w:color="auto"/>
      </w:divBdr>
    </w:div>
    <w:div w:id="1441682325">
      <w:bodyDiv w:val="1"/>
      <w:marLeft w:val="0"/>
      <w:marRight w:val="0"/>
      <w:marTop w:val="0"/>
      <w:marBottom w:val="0"/>
      <w:divBdr>
        <w:top w:val="none" w:sz="0" w:space="0" w:color="auto"/>
        <w:left w:val="none" w:sz="0" w:space="0" w:color="auto"/>
        <w:bottom w:val="none" w:sz="0" w:space="0" w:color="auto"/>
        <w:right w:val="none" w:sz="0" w:space="0" w:color="auto"/>
      </w:divBdr>
    </w:div>
    <w:div w:id="1469973937">
      <w:bodyDiv w:val="1"/>
      <w:marLeft w:val="0"/>
      <w:marRight w:val="0"/>
      <w:marTop w:val="0"/>
      <w:marBottom w:val="0"/>
      <w:divBdr>
        <w:top w:val="none" w:sz="0" w:space="0" w:color="auto"/>
        <w:left w:val="none" w:sz="0" w:space="0" w:color="auto"/>
        <w:bottom w:val="none" w:sz="0" w:space="0" w:color="auto"/>
        <w:right w:val="none" w:sz="0" w:space="0" w:color="auto"/>
      </w:divBdr>
    </w:div>
    <w:div w:id="15805588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540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UNEP/OzL.Pro/ExCom/93/50</Document_x0020_Number>
    <DocumentType xmlns="64e33b30-101d-41de-b951-961aab25ea29">Pre-session</DocumentType>
    <Agreements xmlns="61e3678c-21a7-4dcc-a595-b35f28edc326">KIP</Agreement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0CF21D16-D216-4F04-862D-826F4E85AD27}"/>
</file>

<file path=docProps/app.xml><?xml version="1.0" encoding="utf-8"?>
<Properties xmlns="http://schemas.openxmlformats.org/officeDocument/2006/extended-properties" xmlns:vt="http://schemas.openxmlformats.org/officeDocument/2006/docPropsVTypes">
  <Template>Eec93G</Template>
  <TotalTime>2</TotalTime>
  <Pages>22</Pages>
  <Words>8221</Words>
  <Characters>46860</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Project proposal: Cuba</vt:lpstr>
    </vt:vector>
  </TitlesOfParts>
  <Company>UNMFS</Company>
  <LinksUpToDate>false</LinksUpToDate>
  <CharactersWithSpaces>54972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Cuba</dc:title>
  <dc:creator>Dominika Anna Suwik</dc:creator>
  <cp:keywords>93rd ExCom</cp:keywords>
  <dc:description>KIP new stage request</dc:description>
  <cp:lastModifiedBy>Dominika Suwik</cp:lastModifiedBy>
  <cp:revision>2</cp:revision>
  <cp:lastPrinted>2001-05-26T16:40:00Z</cp:lastPrinted>
  <dcterms:created xsi:type="dcterms:W3CDTF">2023-11-18T16:44:00Z</dcterms:created>
  <dcterms:modified xsi:type="dcterms:W3CDTF">2023-11-18T16:44:00Z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UNEP/OzL.Pro/ExCom/93/50</vt:lpwstr>
  </property>
  <property fmtid="{D5CDD505-2E9C-101B-9397-08002B2CF9AE}" pid="3" name="Revision date">
    <vt:lpwstr>11/18/2023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y fmtid="{D5CDD505-2E9C-101B-9397-08002B2CF9AE}" pid="10" name="Part I: Online/Part II: In Person">
    <vt:lpwstr>Part I</vt:lpwstr>
  </property>
</Properties>
</file>