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647231AC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5347181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7F31B7C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 المتحدة</w:t>
            </w:r>
          </w:p>
        </w:tc>
      </w:tr>
      <w:tr w:rsidR="007E5D09" w14:paraId="6DC2F09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BE87438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60288" behindDoc="0" locked="0" layoutInCell="0" allowOverlap="1" wp14:anchorId="4CF61D67" wp14:editId="18D2D81B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LB"/>
              </w:rPr>
              <w:drawing>
                <wp:anchor distT="0" distB="0" distL="114300" distR="114300" simplePos="0" relativeHeight="251659264" behindDoc="1" locked="0" layoutInCell="0" allowOverlap="1" wp14:anchorId="6BB9358F" wp14:editId="3B48A02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 w:bidi="ar-LB"/>
              </w:rPr>
              <w:t>Distr.</w:t>
            </w:r>
          </w:p>
          <w:p w14:paraId="6FBF4EEC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1943B7FC" w14:textId="77777777" w:rsidR="007E5D09" w:rsidRDefault="007E5D09">
            <w:pPr>
              <w:spacing w:before="120"/>
              <w:jc w:val="left"/>
              <w:rPr>
                <w:lang w:val="en-US" w:bidi="ar-LB"/>
              </w:rPr>
            </w:pPr>
          </w:p>
          <w:p w14:paraId="55F608F3" w14:textId="48EA5E88" w:rsidR="007E5D09" w:rsidRDefault="004004CE" w:rsidP="00FA60AE">
            <w:pPr>
              <w:rPr>
                <w:rtl/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F456CF">
              <w:rPr>
                <w:lang w:bidi="ar-LB"/>
              </w:rPr>
              <w:t>UNEP/</w:t>
            </w:r>
            <w:proofErr w:type="spellStart"/>
            <w:r w:rsidR="00F456CF">
              <w:rPr>
                <w:lang w:bidi="ar-LB"/>
              </w:rPr>
              <w:t>OzL.Pro</w:t>
            </w:r>
            <w:proofErr w:type="spellEnd"/>
            <w:r w:rsidR="00F456CF">
              <w:rPr>
                <w:lang w:bidi="ar-LB"/>
              </w:rPr>
              <w:t>/ExCom/93/83</w:t>
            </w:r>
            <w:r>
              <w:rPr>
                <w:lang w:bidi="ar-LB"/>
              </w:rPr>
              <w:fldChar w:fldCharType="end"/>
            </w:r>
          </w:p>
          <w:p w14:paraId="5AC23A47" w14:textId="37906E22" w:rsidR="00662A73" w:rsidRPr="003F73BA" w:rsidRDefault="00662A73" w:rsidP="00FA60AE">
            <w:pPr>
              <w:spacing w:before="120"/>
              <w:jc w:val="left"/>
              <w:rPr>
                <w:rtl/>
                <w:lang w:bidi="ar-LB"/>
              </w:rPr>
            </w:pPr>
            <w:r>
              <w:rPr>
                <w:lang w:val="en-US" w:bidi="ar-LB"/>
              </w:rPr>
              <w:fldChar w:fldCharType="begin"/>
            </w:r>
            <w:r w:rsidRPr="00662A73">
              <w:rPr>
                <w:lang w:val="en-US" w:bidi="ar-LB"/>
              </w:rPr>
              <w:instrText xml:space="preserve"> DOCPROPERTY "Revision date" \@ "d MMMM YYYY"  \* MERGEFORMAT </w:instrText>
            </w:r>
            <w:r>
              <w:rPr>
                <w:lang w:val="en-US" w:bidi="ar-LB"/>
              </w:rPr>
              <w:fldChar w:fldCharType="separate"/>
            </w:r>
            <w:r w:rsidR="00F456CF">
              <w:rPr>
                <w:lang w:val="en-US" w:bidi="ar-LB"/>
              </w:rPr>
              <w:t>29 November</w:t>
            </w:r>
            <w:r w:rsidR="00F456CF" w:rsidRPr="00F456CF">
              <w:rPr>
                <w:lang w:bidi="ar-LB"/>
              </w:rPr>
              <w:t xml:space="preserve"> 2023</w:t>
            </w:r>
            <w:r>
              <w:rPr>
                <w:lang w:bidi="ar-LB"/>
              </w:rPr>
              <w:fldChar w:fldCharType="end"/>
            </w:r>
          </w:p>
          <w:p w14:paraId="68429420" w14:textId="77777777" w:rsidR="00662A73" w:rsidRDefault="00662A73">
            <w:pPr>
              <w:spacing w:before="120"/>
              <w:jc w:val="left"/>
              <w:rPr>
                <w:rtl/>
                <w:lang w:val="en-US" w:bidi="ar-LB"/>
              </w:rPr>
            </w:pPr>
          </w:p>
          <w:p w14:paraId="5D3983C3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0280BE83" w14:textId="77777777" w:rsidR="007E5D09" w:rsidRDefault="00E1360E">
            <w:pPr>
              <w:spacing w:before="120"/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01965E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09683A1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 المتحدة</w:t>
            </w:r>
          </w:p>
          <w:p w14:paraId="7E89AB5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  <w:p w14:paraId="028030A2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  <w:lang w:bidi="ar-LB"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AD67785" w14:textId="77777777" w:rsidR="007E5D09" w:rsidRDefault="007E5D09">
            <w:pPr>
              <w:rPr>
                <w:caps/>
                <w:lang w:val="en-US" w:bidi="ar-LB"/>
              </w:rPr>
            </w:pPr>
          </w:p>
          <w:p w14:paraId="60B3D36D" w14:textId="77777777" w:rsidR="007E5D09" w:rsidRDefault="007E5D09">
            <w:pPr>
              <w:rPr>
                <w:lang w:val="en-US" w:bidi="ar-LB"/>
              </w:rPr>
            </w:pPr>
          </w:p>
        </w:tc>
      </w:tr>
    </w:tbl>
    <w:p w14:paraId="6A942F36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51E4158A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14:paraId="361B30B1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14:paraId="4C27BCCF" w14:textId="657CDEB5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 w:rsidRPr="00A755B6">
        <w:rPr>
          <w:sz w:val="28"/>
          <w:szCs w:val="28"/>
          <w:rtl/>
          <w:lang w:val="en-US" w:eastAsia="en-CA" w:bidi="ar-LB"/>
        </w:rPr>
        <w:t xml:space="preserve">الاجتمــــــاع </w:t>
      </w:r>
      <w:r w:rsidR="0053096E">
        <w:rPr>
          <w:sz w:val="28"/>
          <w:szCs w:val="28"/>
          <w:rtl/>
          <w:lang w:val="en-US" w:eastAsia="en-CA" w:bidi="ar-LB"/>
        </w:rPr>
        <w:t>الثا</w:t>
      </w:r>
      <w:r w:rsidR="008E2901">
        <w:rPr>
          <w:sz w:val="28"/>
          <w:szCs w:val="28"/>
          <w:rtl/>
          <w:lang w:val="en-US" w:eastAsia="en-CA" w:bidi="ar-LB"/>
        </w:rPr>
        <w:t>لث</w:t>
      </w:r>
      <w:r w:rsidR="0053096E">
        <w:rPr>
          <w:sz w:val="28"/>
          <w:szCs w:val="28"/>
          <w:rtl/>
          <w:lang w:val="en-US" w:eastAsia="en-CA" w:bidi="ar-LB"/>
        </w:rPr>
        <w:t xml:space="preserve"> </w:t>
      </w:r>
      <w:r w:rsidR="00D12586">
        <w:rPr>
          <w:sz w:val="28"/>
          <w:szCs w:val="28"/>
          <w:rtl/>
          <w:lang w:val="en-US" w:eastAsia="en-CA" w:bidi="ar-LB"/>
        </w:rPr>
        <w:t>والتسعــــون</w:t>
      </w:r>
      <w:r w:rsidR="007C6EF9">
        <w:rPr>
          <w:sz w:val="28"/>
          <w:szCs w:val="28"/>
          <w:rtl/>
          <w:lang w:val="en-US" w:eastAsia="en-CA" w:bidi="ar-LB"/>
        </w:rPr>
        <w:t xml:space="preserve"> </w:t>
      </w:r>
    </w:p>
    <w:p w14:paraId="2B83281E" w14:textId="5A0E4BEA" w:rsidR="00702662" w:rsidRDefault="00D12586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55B6">
        <w:rPr>
          <w:rFonts w:hint="cs"/>
          <w:sz w:val="28"/>
          <w:szCs w:val="28"/>
          <w:rtl/>
          <w:lang w:bidi="ar-LB"/>
        </w:rPr>
        <w:t>مونتريال، 15</w:t>
      </w:r>
      <w:r w:rsidR="00D006A9">
        <w:rPr>
          <w:sz w:val="28"/>
          <w:szCs w:val="28"/>
          <w:rtl/>
          <w:lang w:bidi="ar-LB"/>
        </w:rPr>
        <w:t xml:space="preserve"> </w:t>
      </w:r>
      <w:r w:rsidR="0053096E">
        <w:rPr>
          <w:sz w:val="28"/>
          <w:szCs w:val="28"/>
          <w:rtl/>
          <w:lang w:bidi="ar-LB"/>
        </w:rPr>
        <w:t xml:space="preserve">- </w:t>
      </w:r>
      <w:r w:rsidR="008E2901">
        <w:rPr>
          <w:sz w:val="28"/>
          <w:szCs w:val="28"/>
          <w:rtl/>
          <w:lang w:bidi="ar-LB"/>
        </w:rPr>
        <w:t>19</w:t>
      </w:r>
      <w:r w:rsidR="00702662" w:rsidRPr="00A755B6">
        <w:rPr>
          <w:sz w:val="28"/>
          <w:szCs w:val="28"/>
          <w:rtl/>
          <w:lang w:bidi="ar-LB"/>
        </w:rPr>
        <w:t xml:space="preserve"> </w:t>
      </w:r>
      <w:r w:rsidR="008E2901">
        <w:rPr>
          <w:sz w:val="28"/>
          <w:szCs w:val="28"/>
          <w:rtl/>
          <w:lang w:bidi="ar-LB"/>
        </w:rPr>
        <w:t>ديسمبر</w:t>
      </w:r>
      <w:r w:rsidR="00416AD7">
        <w:rPr>
          <w:sz w:val="28"/>
          <w:szCs w:val="28"/>
          <w:rtl/>
          <w:lang w:bidi="ar-LB"/>
        </w:rPr>
        <w:t xml:space="preserve"> </w:t>
      </w:r>
      <w:bookmarkStart w:id="0" w:name="_Hlk128756171"/>
      <w:r w:rsidR="00416AD7">
        <w:rPr>
          <w:sz w:val="28"/>
          <w:szCs w:val="28"/>
          <w:lang w:val="en-CA" w:bidi="ar-LB"/>
        </w:rPr>
        <w:t>/</w:t>
      </w:r>
      <w:bookmarkEnd w:id="0"/>
      <w:r w:rsidR="00702662" w:rsidRPr="00DB2568">
        <w:rPr>
          <w:sz w:val="28"/>
          <w:szCs w:val="28"/>
          <w:rtl/>
          <w:lang w:bidi="ar-LB"/>
        </w:rPr>
        <w:t xml:space="preserve"> </w:t>
      </w:r>
      <w:r w:rsidR="008E2901">
        <w:rPr>
          <w:sz w:val="28"/>
          <w:szCs w:val="28"/>
          <w:rtl/>
          <w:lang w:bidi="ar-LB"/>
        </w:rPr>
        <w:t>كانون الأول</w:t>
      </w:r>
      <w:r w:rsidR="00416AD7">
        <w:rPr>
          <w:sz w:val="28"/>
          <w:szCs w:val="28"/>
          <w:rtl/>
          <w:lang w:bidi="ar-LB"/>
        </w:rPr>
        <w:t xml:space="preserve"> </w:t>
      </w:r>
      <w:r w:rsidR="00702662">
        <w:rPr>
          <w:rFonts w:asciiTheme="majorBidi" w:hAnsiTheme="majorBidi" w:cstheme="majorBidi"/>
          <w:sz w:val="26"/>
          <w:szCs w:val="26"/>
          <w:rtl/>
          <w:lang w:bidi="ar-LB"/>
        </w:rPr>
        <w:t>202</w:t>
      </w:r>
      <w:r w:rsidR="00D006A9">
        <w:rPr>
          <w:rFonts w:asciiTheme="majorBidi" w:hAnsiTheme="majorBidi" w:cstheme="majorBidi"/>
          <w:sz w:val="26"/>
          <w:szCs w:val="26"/>
          <w:rtl/>
          <w:lang w:bidi="ar-LB"/>
        </w:rPr>
        <w:t>3</w:t>
      </w:r>
    </w:p>
    <w:p w14:paraId="61A6D559" w14:textId="77777777" w:rsidR="006B5715" w:rsidRPr="004A61D4" w:rsidRDefault="006B5715" w:rsidP="006B5715">
      <w:pPr>
        <w:bidi/>
        <w:jc w:val="left"/>
        <w:rPr>
          <w:sz w:val="28"/>
          <w:szCs w:val="28"/>
          <w:lang w:bidi="ar-LB"/>
        </w:rPr>
      </w:pPr>
      <w:r w:rsidRPr="004A61D4">
        <w:rPr>
          <w:sz w:val="28"/>
          <w:szCs w:val="28"/>
          <w:rtl/>
          <w:lang w:bidi="ar-LB"/>
        </w:rPr>
        <w:t>البند 9</w:t>
      </w:r>
      <w:r w:rsidR="004A61D4">
        <w:rPr>
          <w:sz w:val="28"/>
          <w:szCs w:val="28"/>
          <w:rtl/>
          <w:lang w:bidi="ar-LB"/>
        </w:rPr>
        <w:t xml:space="preserve"> </w:t>
      </w:r>
      <w:r w:rsidRPr="004A61D4">
        <w:rPr>
          <w:sz w:val="28"/>
          <w:szCs w:val="28"/>
          <w:rtl/>
          <w:lang w:bidi="ar-LB"/>
        </w:rPr>
        <w:t>(ج) من جدول الأعمال المؤقت</w:t>
      </w:r>
      <w:r w:rsidRPr="004A61D4">
        <w:rPr>
          <w:rStyle w:val="FootnoteReference"/>
          <w:sz w:val="28"/>
          <w:szCs w:val="28"/>
          <w:lang w:bidi="ar-LB"/>
        </w:rPr>
        <w:footnoteReference w:id="1"/>
      </w:r>
    </w:p>
    <w:p w14:paraId="585397FD" w14:textId="77777777" w:rsidR="006B5715" w:rsidRDefault="006B5715" w:rsidP="006B5715">
      <w:pPr>
        <w:jc w:val="left"/>
        <w:rPr>
          <w:rtl/>
          <w:lang w:bidi="ar-LB"/>
        </w:rPr>
      </w:pPr>
    </w:p>
    <w:p w14:paraId="19FAAAE4" w14:textId="77777777" w:rsidR="006B5715" w:rsidRDefault="006B5715" w:rsidP="006B5715">
      <w:pPr>
        <w:jc w:val="left"/>
        <w:rPr>
          <w:rtl/>
          <w:lang w:bidi="ar-LB"/>
        </w:rPr>
      </w:pPr>
    </w:p>
    <w:p w14:paraId="407AA879" w14:textId="77777777" w:rsidR="006B5715" w:rsidRDefault="006B5715" w:rsidP="006B5715">
      <w:pPr>
        <w:rPr>
          <w:b/>
          <w:bCs/>
          <w:color w:val="0070C0"/>
          <w:rtl/>
          <w:lang w:bidi="ar-LB"/>
        </w:rPr>
      </w:pPr>
    </w:p>
    <w:p w14:paraId="3C9DF3E9" w14:textId="77777777" w:rsidR="006B5715" w:rsidRDefault="006B5715" w:rsidP="006B5715">
      <w:pPr>
        <w:rPr>
          <w:rtl/>
          <w:lang w:bidi="ar-LB"/>
        </w:rPr>
      </w:pPr>
    </w:p>
    <w:p w14:paraId="12A31634" w14:textId="77777777" w:rsidR="006B5715" w:rsidRPr="00D12586" w:rsidRDefault="00A56B8C" w:rsidP="006B5715">
      <w:pPr>
        <w:bidi/>
        <w:jc w:val="center"/>
        <w:rPr>
          <w:b/>
          <w:bCs/>
          <w:sz w:val="32"/>
          <w:szCs w:val="32"/>
          <w:rtl/>
          <w:lang w:bidi="ar-LB"/>
        </w:rPr>
      </w:pPr>
      <w:r w:rsidRPr="00D12586">
        <w:rPr>
          <w:b/>
          <w:bCs/>
          <w:sz w:val="32"/>
          <w:szCs w:val="32"/>
          <w:rtl/>
          <w:lang w:bidi="ar-LB"/>
        </w:rPr>
        <w:t xml:space="preserve">مقترح </w:t>
      </w:r>
      <w:r w:rsidR="006B5715" w:rsidRPr="00D12586">
        <w:rPr>
          <w:b/>
          <w:bCs/>
          <w:sz w:val="32"/>
          <w:szCs w:val="32"/>
          <w:rtl/>
          <w:lang w:bidi="ar-LB"/>
        </w:rPr>
        <w:t>مشروع: قطر</w:t>
      </w:r>
    </w:p>
    <w:p w14:paraId="1597733A" w14:textId="77777777" w:rsidR="006B5715" w:rsidRDefault="006B5715" w:rsidP="006B5715">
      <w:pPr>
        <w:rPr>
          <w:rtl/>
          <w:lang w:bidi="ar-LB"/>
        </w:rPr>
      </w:pPr>
    </w:p>
    <w:p w14:paraId="6E2C4398" w14:textId="77777777" w:rsidR="006B5715" w:rsidRDefault="006B5715" w:rsidP="006B5715">
      <w:pPr>
        <w:rPr>
          <w:rtl/>
          <w:lang w:bidi="ar-LB"/>
        </w:rPr>
      </w:pPr>
    </w:p>
    <w:p w14:paraId="332A2205" w14:textId="77777777" w:rsidR="006B5715" w:rsidRPr="00D12586" w:rsidRDefault="006B5715" w:rsidP="004A61D4">
      <w:pPr>
        <w:bidi/>
        <w:ind w:firstLine="720"/>
        <w:rPr>
          <w:sz w:val="26"/>
          <w:szCs w:val="26"/>
          <w:rtl/>
          <w:lang w:bidi="ar-LB"/>
        </w:rPr>
      </w:pPr>
      <w:r w:rsidRPr="00D12586">
        <w:rPr>
          <w:sz w:val="26"/>
          <w:szCs w:val="26"/>
          <w:rtl/>
          <w:lang w:bidi="ar-LB"/>
        </w:rPr>
        <w:t xml:space="preserve">تتكون هذه الوثيقة من </w:t>
      </w:r>
      <w:r w:rsidR="004A61D4" w:rsidRPr="00D12586">
        <w:rPr>
          <w:sz w:val="26"/>
          <w:szCs w:val="26"/>
          <w:rtl/>
          <w:lang w:bidi="ar-LB"/>
        </w:rPr>
        <w:t>تعليقات وتوصية</w:t>
      </w:r>
      <w:r w:rsidRPr="00D12586">
        <w:rPr>
          <w:sz w:val="26"/>
          <w:szCs w:val="26"/>
          <w:rtl/>
          <w:lang w:bidi="ar-LB"/>
        </w:rPr>
        <w:t xml:space="preserve"> الأمانة بشأن مقترح المشروع التالي:</w:t>
      </w:r>
    </w:p>
    <w:p w14:paraId="7267E0C5" w14:textId="77777777" w:rsidR="006B5715" w:rsidRPr="00D12586" w:rsidRDefault="006B5715" w:rsidP="006B5715">
      <w:pPr>
        <w:rPr>
          <w:sz w:val="26"/>
          <w:szCs w:val="26"/>
          <w:rtl/>
          <w:lang w:bidi="ar-LB"/>
        </w:rPr>
      </w:pPr>
    </w:p>
    <w:p w14:paraId="1626E64C" w14:textId="77777777" w:rsidR="006B5715" w:rsidRPr="00D12586" w:rsidRDefault="004A61D4" w:rsidP="006B5715">
      <w:pPr>
        <w:bidi/>
        <w:rPr>
          <w:sz w:val="26"/>
          <w:szCs w:val="26"/>
          <w:u w:val="single"/>
          <w:rtl/>
          <w:lang w:bidi="ar-LB"/>
        </w:rPr>
      </w:pPr>
      <w:r w:rsidRPr="00D12586">
        <w:rPr>
          <w:sz w:val="26"/>
          <w:szCs w:val="26"/>
          <w:u w:val="single"/>
          <w:rtl/>
          <w:lang w:bidi="ar-LB"/>
        </w:rPr>
        <w:t>الإزالة</w:t>
      </w:r>
    </w:p>
    <w:p w14:paraId="6D5DA77B" w14:textId="77777777" w:rsidR="006B5715" w:rsidRPr="00D12586" w:rsidRDefault="006B5715" w:rsidP="006B5715">
      <w:pPr>
        <w:rPr>
          <w:sz w:val="26"/>
          <w:szCs w:val="26"/>
          <w:rtl/>
          <w:lang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6B5715" w:rsidRPr="00D12586" w14:paraId="24AC6B43" w14:textId="77777777" w:rsidTr="004A61D4">
        <w:tc>
          <w:tcPr>
            <w:tcW w:w="6941" w:type="dxa"/>
            <w:hideMark/>
          </w:tcPr>
          <w:p w14:paraId="3CEF0A87" w14:textId="1EFCB180" w:rsidR="006B5715" w:rsidRPr="00D12586" w:rsidRDefault="006B5715" w:rsidP="004A61D4">
            <w:pPr>
              <w:pStyle w:val="ListParagraph"/>
              <w:numPr>
                <w:ilvl w:val="0"/>
                <w:numId w:val="24"/>
              </w:numPr>
              <w:bidi/>
              <w:ind w:hanging="830"/>
              <w:jc w:val="left"/>
              <w:rPr>
                <w:sz w:val="26"/>
                <w:szCs w:val="26"/>
                <w:lang w:val="en-CA" w:bidi="ar-LB"/>
              </w:rPr>
            </w:pPr>
            <w:r w:rsidRPr="00D12586">
              <w:rPr>
                <w:sz w:val="26"/>
                <w:szCs w:val="26"/>
                <w:rtl/>
                <w:lang w:val="en-CA" w:bidi="ar-LB"/>
              </w:rPr>
              <w:t xml:space="preserve">خطة إدارة </w:t>
            </w:r>
            <w:r w:rsidR="004A61D4" w:rsidRPr="00D12586">
              <w:rPr>
                <w:sz w:val="26"/>
                <w:szCs w:val="26"/>
                <w:rtl/>
                <w:lang w:val="en-CA" w:bidi="ar-LB"/>
              </w:rPr>
              <w:t>إزالة المواد الهيدروكلوروفلوروكربونية</w:t>
            </w:r>
            <w:r w:rsidRPr="00D12586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4A61D4" w:rsidRPr="00D12586">
              <w:rPr>
                <w:sz w:val="26"/>
                <w:szCs w:val="26"/>
                <w:rtl/>
                <w:lang w:val="en-CA" w:bidi="ar-LB"/>
              </w:rPr>
              <w:t>(</w:t>
            </w:r>
            <w:r w:rsidRPr="00D12586">
              <w:rPr>
                <w:sz w:val="26"/>
                <w:szCs w:val="26"/>
                <w:rtl/>
                <w:lang w:val="en-CA" w:bidi="ar-LB"/>
              </w:rPr>
              <w:t xml:space="preserve">المرحلة الثانية، الشريحة </w:t>
            </w:r>
            <w:r w:rsidR="0004466F" w:rsidRPr="00D12586">
              <w:rPr>
                <w:rFonts w:hint="cs"/>
                <w:sz w:val="26"/>
                <w:szCs w:val="26"/>
                <w:rtl/>
                <w:lang w:val="en-CA" w:bidi="ar-LB"/>
              </w:rPr>
              <w:t>الثانية</w:t>
            </w:r>
            <w:r w:rsidR="0004466F" w:rsidRPr="00D12586">
              <w:rPr>
                <w:sz w:val="26"/>
                <w:szCs w:val="26"/>
                <w:lang w:val="en-CA" w:bidi="ar-LB"/>
              </w:rPr>
              <w:t xml:space="preserve"> (</w:t>
            </w:r>
          </w:p>
        </w:tc>
        <w:tc>
          <w:tcPr>
            <w:tcW w:w="2409" w:type="dxa"/>
            <w:hideMark/>
          </w:tcPr>
          <w:p w14:paraId="3973A5CD" w14:textId="77777777" w:rsidR="006B5715" w:rsidRPr="00D12586" w:rsidRDefault="006B5715" w:rsidP="004A61D4">
            <w:pPr>
              <w:bidi/>
              <w:jc w:val="right"/>
              <w:rPr>
                <w:sz w:val="26"/>
                <w:szCs w:val="26"/>
                <w:lang w:bidi="ar-LB"/>
              </w:rPr>
            </w:pPr>
            <w:r w:rsidRPr="00D12586">
              <w:rPr>
                <w:sz w:val="26"/>
                <w:szCs w:val="26"/>
                <w:rtl/>
                <w:lang w:bidi="ar-LB"/>
              </w:rPr>
              <w:t xml:space="preserve">اليونيدو </w:t>
            </w:r>
            <w:r w:rsidR="004A61D4" w:rsidRPr="00D12586">
              <w:rPr>
                <w:sz w:val="26"/>
                <w:szCs w:val="26"/>
                <w:rtl/>
                <w:lang w:bidi="ar-LB"/>
              </w:rPr>
              <w:t>واليونيب</w:t>
            </w:r>
          </w:p>
        </w:tc>
      </w:tr>
    </w:tbl>
    <w:p w14:paraId="059BAF40" w14:textId="77777777" w:rsidR="006B5715" w:rsidRPr="004A61D4" w:rsidRDefault="006B5715" w:rsidP="006B5715">
      <w:pPr>
        <w:rPr>
          <w:szCs w:val="24"/>
          <w:rtl/>
          <w:lang w:bidi="ar-LB"/>
        </w:rPr>
      </w:pPr>
    </w:p>
    <w:p w14:paraId="409EEFC9" w14:textId="77777777" w:rsidR="006B5715" w:rsidRPr="004A61D4" w:rsidRDefault="006B5715" w:rsidP="006B5715">
      <w:pPr>
        <w:rPr>
          <w:szCs w:val="24"/>
          <w:rtl/>
          <w:lang w:val="en-US" w:bidi="ar-LB"/>
        </w:rPr>
      </w:pPr>
    </w:p>
    <w:p w14:paraId="2C61BB13" w14:textId="77777777" w:rsidR="006B5715" w:rsidRPr="004A61D4" w:rsidRDefault="006B5715" w:rsidP="006B5715">
      <w:pPr>
        <w:rPr>
          <w:szCs w:val="24"/>
          <w:rtl/>
          <w:lang w:bidi="ar-LB"/>
        </w:rPr>
      </w:pPr>
    </w:p>
    <w:p w14:paraId="3C52A590" w14:textId="77777777" w:rsidR="006B5715" w:rsidRPr="004A61D4" w:rsidRDefault="006B5715" w:rsidP="006B5715">
      <w:pPr>
        <w:rPr>
          <w:szCs w:val="24"/>
          <w:rtl/>
          <w:lang w:bidi="ar-LB"/>
        </w:rPr>
      </w:pPr>
      <w:r w:rsidRPr="004A61D4">
        <w:rPr>
          <w:szCs w:val="24"/>
          <w:rtl/>
          <w:lang w:bidi="ar-LB"/>
        </w:rPr>
        <w:br w:type="page"/>
      </w:r>
    </w:p>
    <w:p w14:paraId="49A66119" w14:textId="77777777" w:rsidR="006B5715" w:rsidRPr="00D12586" w:rsidRDefault="00736569" w:rsidP="006B5715">
      <w:pPr>
        <w:bidi/>
        <w:spacing w:after="120"/>
        <w:jc w:val="center"/>
        <w:rPr>
          <w:b/>
          <w:bCs/>
          <w:sz w:val="26"/>
          <w:szCs w:val="26"/>
          <w:rtl/>
          <w:lang w:bidi="ar-LB"/>
        </w:rPr>
      </w:pPr>
      <w:r w:rsidRPr="00D12586">
        <w:rPr>
          <w:b/>
          <w:bCs/>
          <w:sz w:val="26"/>
          <w:szCs w:val="26"/>
          <w:rtl/>
          <w:lang w:bidi="ar-LB"/>
        </w:rPr>
        <w:lastRenderedPageBreak/>
        <w:t>ورقة تقييم المشروع – مشرو</w:t>
      </w:r>
      <w:r w:rsidR="006B5715" w:rsidRPr="00D12586">
        <w:rPr>
          <w:b/>
          <w:bCs/>
          <w:sz w:val="26"/>
          <w:szCs w:val="26"/>
          <w:rtl/>
          <w:lang w:bidi="ar-LB"/>
        </w:rPr>
        <w:t>ع</w:t>
      </w:r>
      <w:r w:rsidRPr="00D12586">
        <w:rPr>
          <w:b/>
          <w:bCs/>
          <w:sz w:val="26"/>
          <w:szCs w:val="26"/>
          <w:rtl/>
          <w:lang w:bidi="ar-LB"/>
        </w:rPr>
        <w:t xml:space="preserve">ات </w:t>
      </w:r>
      <w:r w:rsidR="006B5715" w:rsidRPr="00D12586">
        <w:rPr>
          <w:b/>
          <w:bCs/>
          <w:sz w:val="26"/>
          <w:szCs w:val="26"/>
          <w:rtl/>
          <w:lang w:bidi="ar-LB"/>
        </w:rPr>
        <w:t>متعددة السنوات</w:t>
      </w:r>
    </w:p>
    <w:p w14:paraId="0EE7E97B" w14:textId="77777777" w:rsidR="006B5715" w:rsidRPr="00D12586" w:rsidRDefault="006B5715" w:rsidP="006B5715">
      <w:pPr>
        <w:bidi/>
        <w:spacing w:after="240"/>
        <w:jc w:val="center"/>
        <w:rPr>
          <w:b/>
          <w:bCs/>
          <w:sz w:val="26"/>
          <w:szCs w:val="26"/>
          <w:rtl/>
          <w:lang w:bidi="ar-LB"/>
        </w:rPr>
      </w:pPr>
      <w:r w:rsidRPr="00D12586">
        <w:rPr>
          <w:b/>
          <w:bCs/>
          <w:sz w:val="26"/>
          <w:szCs w:val="26"/>
          <w:rtl/>
          <w:lang w:bidi="ar-LB"/>
        </w:rPr>
        <w:t>قطر</w:t>
      </w:r>
    </w:p>
    <w:tbl>
      <w:tblPr>
        <w:tblStyle w:val="TableGrid"/>
        <w:bidiVisual/>
        <w:tblW w:w="10008" w:type="dxa"/>
        <w:tblLook w:val="04A0" w:firstRow="1" w:lastRow="0" w:firstColumn="1" w:lastColumn="0" w:noHBand="0" w:noVBand="1"/>
      </w:tblPr>
      <w:tblGrid>
        <w:gridCol w:w="2830"/>
        <w:gridCol w:w="2127"/>
        <w:gridCol w:w="2409"/>
        <w:gridCol w:w="2642"/>
      </w:tblGrid>
      <w:tr w:rsidR="006B5715" w14:paraId="6A4D5B00" w14:textId="77777777" w:rsidTr="00736569">
        <w:trPr>
          <w:trHeight w:val="2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CEA6" w14:textId="77777777" w:rsidR="006B5715" w:rsidRDefault="006B5715" w:rsidP="00736569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(</w:t>
            </w:r>
            <w:r w:rsidR="00736569">
              <w:rPr>
                <w:b/>
                <w:bCs/>
                <w:sz w:val="20"/>
                <w:rtl/>
                <w:lang w:bidi="ar-LB"/>
              </w:rPr>
              <w:t>1</w:t>
            </w:r>
            <w:r>
              <w:rPr>
                <w:b/>
                <w:bCs/>
                <w:sz w:val="20"/>
                <w:rtl/>
                <w:lang w:bidi="ar-LB"/>
              </w:rPr>
              <w:t>) عنوان المشروع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B4A2" w14:textId="77777777" w:rsidR="006B5715" w:rsidRDefault="00736569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</w:t>
            </w:r>
            <w:r w:rsidR="006B5715">
              <w:rPr>
                <w:b/>
                <w:bCs/>
                <w:sz w:val="20"/>
                <w:rtl/>
                <w:lang w:bidi="ar-LB"/>
              </w:rPr>
              <w:t>وكالة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8E47" w14:textId="77777777" w:rsidR="006B5715" w:rsidRDefault="006B5715" w:rsidP="00736569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الاجتماع</w:t>
            </w:r>
            <w:r w:rsidR="00736569">
              <w:rPr>
                <w:b/>
                <w:bCs/>
                <w:sz w:val="20"/>
                <w:rtl/>
                <w:lang w:bidi="ar-LB"/>
              </w:rPr>
              <w:t xml:space="preserve"> الذي اعتمد فيه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3B6C" w14:textId="77777777" w:rsidR="006B5715" w:rsidRDefault="006B571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تدابير الرقابة</w:t>
            </w:r>
          </w:p>
        </w:tc>
      </w:tr>
      <w:tr w:rsidR="006B5715" w14:paraId="602EAAE5" w14:textId="77777777" w:rsidTr="00736569">
        <w:trPr>
          <w:trHeight w:val="2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F4C1" w14:textId="77777777" w:rsidR="006B5715" w:rsidRDefault="006B5715" w:rsidP="00736569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خطة </w:t>
            </w:r>
            <w:r w:rsidR="00736569">
              <w:rPr>
                <w:sz w:val="20"/>
                <w:rtl/>
                <w:lang w:bidi="ar-LB"/>
              </w:rPr>
              <w:t>إزالة المواد الهيدروكلوروفلوروكربونية</w:t>
            </w:r>
            <w:r>
              <w:rPr>
                <w:sz w:val="20"/>
                <w:rtl/>
                <w:lang w:bidi="ar-LB"/>
              </w:rPr>
              <w:t xml:space="preserve"> (المرحلة الثانية)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5D37" w14:textId="77777777" w:rsidR="006B5715" w:rsidRDefault="00736569" w:rsidP="00736569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اليونيدو</w:t>
            </w:r>
            <w:r w:rsidR="006B5715">
              <w:rPr>
                <w:color w:val="000000" w:themeColor="text1"/>
                <w:sz w:val="20"/>
                <w:rtl/>
                <w:lang w:bidi="ar-LB"/>
              </w:rPr>
              <w:t xml:space="preserve"> (</w:t>
            </w:r>
            <w:r>
              <w:rPr>
                <w:color w:val="000000" w:themeColor="text1"/>
                <w:sz w:val="20"/>
                <w:rtl/>
                <w:lang w:bidi="ar-LB"/>
              </w:rPr>
              <w:t>رئيسية)</w:t>
            </w:r>
            <w:r w:rsidR="006B5715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bidi="ar-LB"/>
              </w:rPr>
              <w:t>واليونيب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DD4C" w14:textId="77777777" w:rsidR="006B5715" w:rsidRDefault="00736569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الثامن والثمانون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900A" w14:textId="77777777" w:rsidR="006B5715" w:rsidRDefault="00736569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إزالة </w:t>
            </w:r>
            <w:r w:rsidR="006B5715">
              <w:rPr>
                <w:sz w:val="20"/>
                <w:rtl/>
                <w:lang w:bidi="ar-LB"/>
              </w:rPr>
              <w:t>بنسبة 67.5% بحلول عام 2025</w:t>
            </w:r>
          </w:p>
        </w:tc>
      </w:tr>
    </w:tbl>
    <w:p w14:paraId="795EF62B" w14:textId="77777777" w:rsidR="006B5715" w:rsidRDefault="006B5715" w:rsidP="006B5715">
      <w:pPr>
        <w:jc w:val="center"/>
        <w:rPr>
          <w:sz w:val="20"/>
          <w:rtl/>
          <w:lang w:bidi="ar-LB"/>
        </w:rPr>
      </w:pPr>
    </w:p>
    <w:tbl>
      <w:tblPr>
        <w:tblStyle w:val="TableGrid"/>
        <w:bidiVisual/>
        <w:tblW w:w="10000" w:type="dxa"/>
        <w:tblLook w:val="04A0" w:firstRow="1" w:lastRow="0" w:firstColumn="1" w:lastColumn="0" w:noHBand="0" w:noVBand="1"/>
      </w:tblPr>
      <w:tblGrid>
        <w:gridCol w:w="5200"/>
        <w:gridCol w:w="2400"/>
        <w:gridCol w:w="2400"/>
      </w:tblGrid>
      <w:tr w:rsidR="006B5715" w14:paraId="75D8AD3E" w14:textId="77777777" w:rsidTr="00714A51">
        <w:trPr>
          <w:trHeight w:val="43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CDCD" w14:textId="77777777" w:rsidR="006B5715" w:rsidRDefault="006B5715" w:rsidP="00714A51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(</w:t>
            </w:r>
            <w:r w:rsidR="00714A51">
              <w:rPr>
                <w:b/>
                <w:bCs/>
                <w:sz w:val="20"/>
                <w:rtl/>
                <w:lang w:bidi="ar-LB"/>
              </w:rPr>
              <w:t>2</w:t>
            </w:r>
            <w:r>
              <w:rPr>
                <w:b/>
                <w:bCs/>
                <w:sz w:val="20"/>
                <w:rtl/>
                <w:lang w:bidi="ar-LB"/>
              </w:rPr>
              <w:t>) أحدث بيانات المادة 7 (المجموعة "1" في المرفق جيم)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06D1" w14:textId="77777777" w:rsidR="006B5715" w:rsidRDefault="006B5715" w:rsidP="00714A5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السنة: 2022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557F" w14:textId="77777777" w:rsidR="006B5715" w:rsidRDefault="006B5715" w:rsidP="00714A51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 xml:space="preserve">56.44 </w:t>
            </w:r>
            <w:r>
              <w:rPr>
                <w:sz w:val="20"/>
                <w:rtl/>
                <w:lang w:bidi="ar-LB"/>
              </w:rPr>
              <w:t xml:space="preserve">طن </w:t>
            </w:r>
            <w:r w:rsidR="00714A51">
              <w:rPr>
                <w:sz w:val="20"/>
                <w:rtl/>
                <w:lang w:bidi="ar-LB"/>
              </w:rPr>
              <w:t>من قدرات</w:t>
            </w:r>
            <w:r>
              <w:rPr>
                <w:sz w:val="20"/>
                <w:rtl/>
                <w:lang w:bidi="ar-LB"/>
              </w:rPr>
              <w:t xml:space="preserve"> استنفاد الأوزون</w:t>
            </w:r>
          </w:p>
        </w:tc>
      </w:tr>
    </w:tbl>
    <w:p w14:paraId="147B2800" w14:textId="77777777" w:rsidR="006B5715" w:rsidRDefault="006B5715" w:rsidP="006B5715">
      <w:pPr>
        <w:jc w:val="center"/>
        <w:rPr>
          <w:sz w:val="20"/>
          <w:rtl/>
          <w:lang w:bidi="ar-LB"/>
        </w:rPr>
      </w:pPr>
    </w:p>
    <w:tbl>
      <w:tblPr>
        <w:tblStyle w:val="TableGrid"/>
        <w:bidiVisual/>
        <w:tblW w:w="10005" w:type="dxa"/>
        <w:tblLayout w:type="fixed"/>
        <w:tblLook w:val="04A0" w:firstRow="1" w:lastRow="0" w:firstColumn="1" w:lastColumn="0" w:noHBand="0" w:noVBand="1"/>
      </w:tblPr>
      <w:tblGrid>
        <w:gridCol w:w="2628"/>
        <w:gridCol w:w="1080"/>
        <w:gridCol w:w="720"/>
        <w:gridCol w:w="810"/>
        <w:gridCol w:w="720"/>
        <w:gridCol w:w="720"/>
        <w:gridCol w:w="810"/>
        <w:gridCol w:w="720"/>
        <w:gridCol w:w="900"/>
        <w:gridCol w:w="897"/>
      </w:tblGrid>
      <w:tr w:rsidR="006B5715" w14:paraId="56CA19CA" w14:textId="77777777" w:rsidTr="00714A51">
        <w:trPr>
          <w:trHeight w:val="249"/>
        </w:trPr>
        <w:tc>
          <w:tcPr>
            <w:tcW w:w="8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40DF" w14:textId="77777777" w:rsidR="006B5715" w:rsidRDefault="006B5715" w:rsidP="00714A51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(</w:t>
            </w:r>
            <w:r w:rsidR="00714A51">
              <w:rPr>
                <w:b/>
                <w:bCs/>
                <w:sz w:val="20"/>
                <w:rtl/>
                <w:lang w:bidi="ar-LB"/>
              </w:rPr>
              <w:t>3</w:t>
            </w:r>
            <w:r>
              <w:rPr>
                <w:b/>
                <w:bCs/>
                <w:sz w:val="20"/>
                <w:rtl/>
                <w:lang w:bidi="ar-LB"/>
              </w:rPr>
              <w:t>) أحدث البي</w:t>
            </w:r>
            <w:r w:rsidR="00714A51">
              <w:rPr>
                <w:b/>
                <w:bCs/>
                <w:sz w:val="20"/>
                <w:rtl/>
                <w:lang w:bidi="ar-LB"/>
              </w:rPr>
              <w:t>انات القطاعية للبرنامج القطري (طن من</w:t>
            </w:r>
            <w:r>
              <w:rPr>
                <w:b/>
                <w:bCs/>
                <w:sz w:val="20"/>
                <w:rtl/>
                <w:lang w:bidi="ar-LB"/>
              </w:rPr>
              <w:t xml:space="preserve"> قدرات استنفاد الأوزون)</w:t>
            </w: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7FAF" w14:textId="77777777" w:rsidR="006B5715" w:rsidRDefault="006B5715" w:rsidP="00714A51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السنة: 2022</w:t>
            </w:r>
          </w:p>
        </w:tc>
      </w:tr>
      <w:tr w:rsidR="00714A51" w14:paraId="7D8B69F7" w14:textId="77777777" w:rsidTr="00714A51">
        <w:trPr>
          <w:trHeight w:val="24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4396" w14:textId="77777777" w:rsidR="006B5715" w:rsidRDefault="00714A51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الم</w:t>
            </w:r>
            <w:r w:rsidR="006B5715">
              <w:rPr>
                <w:sz w:val="20"/>
                <w:rtl/>
                <w:lang w:bidi="ar-LB"/>
              </w:rPr>
              <w:t>اد</w:t>
            </w:r>
            <w:r>
              <w:rPr>
                <w:sz w:val="20"/>
                <w:rtl/>
                <w:lang w:bidi="ar-LB"/>
              </w:rPr>
              <w:t>ة</w:t>
            </w:r>
            <w:r w:rsidR="006B5715">
              <w:rPr>
                <w:sz w:val="20"/>
                <w:rtl/>
                <w:lang w:bidi="ar-LB"/>
              </w:rPr>
              <w:t xml:space="preserve"> الكيميائية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85DE" w14:textId="77777777" w:rsidR="006B5715" w:rsidRDefault="00714A51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الإيروسولات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6E36" w14:textId="77777777" w:rsidR="006B5715" w:rsidRDefault="00714A51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="006B5715">
              <w:rPr>
                <w:sz w:val="20"/>
                <w:rtl/>
                <w:lang w:bidi="ar-LB"/>
              </w:rPr>
              <w:t>رغوة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0247" w14:textId="77777777" w:rsidR="006B5715" w:rsidRDefault="006B571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مكافحة الحريق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56E1" w14:textId="77777777" w:rsidR="006B5715" w:rsidRDefault="00714A51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="006B5715">
              <w:rPr>
                <w:sz w:val="20"/>
                <w:rtl/>
                <w:lang w:bidi="ar-LB"/>
              </w:rPr>
              <w:t>تبريد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3BD99" w14:textId="77777777" w:rsidR="006B5715" w:rsidRDefault="00714A51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="006B5715">
              <w:rPr>
                <w:sz w:val="20"/>
                <w:rtl/>
                <w:lang w:bidi="ar-LB"/>
              </w:rPr>
              <w:t>مذيب</w:t>
            </w:r>
            <w:r>
              <w:rPr>
                <w:sz w:val="20"/>
                <w:rtl/>
                <w:lang w:bidi="ar-LB"/>
              </w:rPr>
              <w:t>ات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517B" w14:textId="77777777" w:rsidR="006B5715" w:rsidRDefault="00714A51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عامل التصنيع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8652" w14:textId="77777777" w:rsidR="006B5715" w:rsidRDefault="006B571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استخدام</w:t>
            </w:r>
            <w:r w:rsidR="00714A51">
              <w:rPr>
                <w:sz w:val="20"/>
                <w:rtl/>
                <w:lang w:bidi="ar-LB"/>
              </w:rPr>
              <w:t>ات</w:t>
            </w:r>
            <w:r>
              <w:rPr>
                <w:sz w:val="20"/>
                <w:rtl/>
                <w:lang w:bidi="ar-LB"/>
              </w:rPr>
              <w:t xml:space="preserve"> المختبر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B8D3" w14:textId="77777777" w:rsidR="006B5715" w:rsidRDefault="006B571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إجمالي استهلاك القطاع</w:t>
            </w:r>
          </w:p>
        </w:tc>
      </w:tr>
      <w:tr w:rsidR="006B5715" w14:paraId="487F7E40" w14:textId="77777777" w:rsidTr="00714A51">
        <w:trPr>
          <w:trHeight w:val="249"/>
        </w:trPr>
        <w:tc>
          <w:tcPr>
            <w:tcW w:w="5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1779" w14:textId="77777777" w:rsidR="006B5715" w:rsidRDefault="006B571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A68C8" w14:textId="77777777" w:rsidR="006B5715" w:rsidRDefault="00714A51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="006B5715">
              <w:rPr>
                <w:sz w:val="20"/>
                <w:rtl/>
                <w:lang w:bidi="ar-LB"/>
              </w:rPr>
              <w:t>تصنيع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282BE" w14:textId="77777777" w:rsidR="006B5715" w:rsidRDefault="00714A51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="006B5715">
              <w:rPr>
                <w:sz w:val="20"/>
                <w:rtl/>
                <w:lang w:bidi="ar-LB"/>
              </w:rPr>
              <w:t>خدمة</w:t>
            </w:r>
          </w:p>
        </w:tc>
        <w:tc>
          <w:tcPr>
            <w:tcW w:w="3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94CD" w14:textId="77777777" w:rsidR="006B5715" w:rsidRDefault="006B5715">
            <w:pPr>
              <w:jc w:val="center"/>
              <w:rPr>
                <w:sz w:val="20"/>
                <w:lang w:bidi="ar-LB"/>
              </w:rPr>
            </w:pPr>
          </w:p>
        </w:tc>
      </w:tr>
      <w:tr w:rsidR="00714A51" w14:paraId="34D4CB05" w14:textId="77777777" w:rsidTr="00714A51">
        <w:trPr>
          <w:trHeight w:val="24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27CD" w14:textId="77777777" w:rsidR="006B5715" w:rsidRDefault="00714A51">
            <w:pPr>
              <w:bidi/>
              <w:ind w:left="32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الهيدروكلوروفلوروكربون</w:t>
            </w:r>
            <w:r w:rsidR="006B5715">
              <w:rPr>
                <w:sz w:val="20"/>
                <w:rtl/>
                <w:lang w:bidi="ar-LB"/>
              </w:rPr>
              <w:t>-22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D969" w14:textId="77777777" w:rsidR="006B5715" w:rsidRDefault="006B5715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673C" w14:textId="77777777" w:rsidR="006B5715" w:rsidRDefault="006B5715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5DAF" w14:textId="77777777" w:rsidR="006B5715" w:rsidRDefault="006B5715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EA33" w14:textId="77777777" w:rsidR="006B5715" w:rsidRDefault="006B5715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8863" w14:textId="77777777" w:rsidR="006B5715" w:rsidRDefault="006B5715" w:rsidP="007A5B04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56.37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F9FB" w14:textId="77777777" w:rsidR="006B5715" w:rsidRDefault="006B5715" w:rsidP="007A5B04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FEFA" w14:textId="77777777" w:rsidR="006B5715" w:rsidRDefault="006B5715" w:rsidP="007A5B04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B322" w14:textId="77777777" w:rsidR="006B5715" w:rsidRDefault="006B5715" w:rsidP="007A5B04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F1ED" w14:textId="77777777" w:rsidR="006B5715" w:rsidRDefault="006B5715" w:rsidP="007A5B04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56.37</w:t>
            </w:r>
          </w:p>
        </w:tc>
      </w:tr>
      <w:tr w:rsidR="00714A51" w14:paraId="294D20BB" w14:textId="77777777" w:rsidTr="00714A51">
        <w:trPr>
          <w:trHeight w:val="249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41F3" w14:textId="77777777" w:rsidR="006B5715" w:rsidRDefault="00714A51">
            <w:pPr>
              <w:bidi/>
              <w:ind w:left="32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الهيدروكلوروفلوروكربون</w:t>
            </w:r>
            <w:r w:rsidR="006B5715">
              <w:rPr>
                <w:sz w:val="20"/>
                <w:rtl/>
                <w:lang w:bidi="ar-LB"/>
              </w:rPr>
              <w:t>-123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FDE3" w14:textId="77777777" w:rsidR="006B5715" w:rsidRDefault="006B5715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DBE9" w14:textId="77777777" w:rsidR="006B5715" w:rsidRDefault="006B5715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998" w14:textId="77777777" w:rsidR="006B5715" w:rsidRDefault="006B5715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1ECA" w14:textId="77777777" w:rsidR="006B5715" w:rsidRDefault="006B5715">
            <w:pPr>
              <w:jc w:val="right"/>
              <w:rPr>
                <w:sz w:val="20"/>
                <w:lang w:bidi="ar-L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60BAB" w14:textId="77777777" w:rsidR="006B5715" w:rsidRDefault="006B5715" w:rsidP="007A5B04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0.07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6241" w14:textId="77777777" w:rsidR="006B5715" w:rsidRDefault="006B5715" w:rsidP="007A5B04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4E3A" w14:textId="77777777" w:rsidR="006B5715" w:rsidRDefault="006B5715" w:rsidP="007A5B04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CF28" w14:textId="77777777" w:rsidR="006B5715" w:rsidRDefault="006B5715" w:rsidP="007A5B04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0DAF7" w14:textId="77777777" w:rsidR="006B5715" w:rsidRDefault="006B5715" w:rsidP="007A5B04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0.07</w:t>
            </w:r>
          </w:p>
        </w:tc>
      </w:tr>
    </w:tbl>
    <w:p w14:paraId="0EED6819" w14:textId="77777777" w:rsidR="006B5715" w:rsidRDefault="006B5715" w:rsidP="006B5715">
      <w:pPr>
        <w:jc w:val="center"/>
        <w:rPr>
          <w:sz w:val="20"/>
          <w:rtl/>
          <w:lang w:bidi="ar-LB"/>
        </w:rPr>
      </w:pPr>
    </w:p>
    <w:tbl>
      <w:tblPr>
        <w:tblStyle w:val="TableGrid"/>
        <w:bidiVisual/>
        <w:tblW w:w="9983" w:type="dxa"/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483"/>
      </w:tblGrid>
      <w:tr w:rsidR="006B5715" w14:paraId="797257E2" w14:textId="77777777" w:rsidTr="00475625">
        <w:trPr>
          <w:trHeight w:val="276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4978" w14:textId="77777777" w:rsidR="006B5715" w:rsidRDefault="006B5715" w:rsidP="00475625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(</w:t>
            </w:r>
            <w:r w:rsidR="00475625">
              <w:rPr>
                <w:b/>
                <w:bCs/>
                <w:sz w:val="20"/>
                <w:rtl/>
                <w:lang w:bidi="ar-LB"/>
              </w:rPr>
              <w:t>4</w:t>
            </w:r>
            <w:r>
              <w:rPr>
                <w:b/>
                <w:bCs/>
                <w:sz w:val="20"/>
                <w:rtl/>
                <w:lang w:bidi="ar-LB"/>
              </w:rPr>
              <w:t xml:space="preserve">) بيانات الاستهلاك </w:t>
            </w:r>
            <w:r w:rsidR="00475625">
              <w:rPr>
                <w:b/>
                <w:bCs/>
                <w:sz w:val="20"/>
                <w:rtl/>
                <w:lang w:bidi="ar-LB"/>
              </w:rPr>
              <w:t>(طن من</w:t>
            </w:r>
            <w:r>
              <w:rPr>
                <w:b/>
                <w:bCs/>
                <w:sz w:val="20"/>
                <w:rtl/>
                <w:lang w:bidi="ar-LB"/>
              </w:rPr>
              <w:t xml:space="preserve"> قدرات استنفاد الأوزون)</w:t>
            </w:r>
          </w:p>
        </w:tc>
      </w:tr>
      <w:tr w:rsidR="006B5715" w14:paraId="4F804EF2" w14:textId="77777777" w:rsidTr="00475625">
        <w:trPr>
          <w:trHeight w:val="27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6A65" w14:textId="77777777" w:rsidR="006B5715" w:rsidRDefault="006B571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خط الأساس للفترة 2009-2010: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70BF" w14:textId="77777777" w:rsidR="006B5715" w:rsidRDefault="006B5715" w:rsidP="0047562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86.90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A10DF" w14:textId="77777777" w:rsidR="006B5715" w:rsidRDefault="006B571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نقطة البداية للتخفيضات الإجمالية المستدامة: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31C6" w14:textId="77777777" w:rsidR="006B5715" w:rsidRDefault="006B5715" w:rsidP="0047562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86.08</w:t>
            </w:r>
          </w:p>
        </w:tc>
      </w:tr>
      <w:tr w:rsidR="006B5715" w14:paraId="20A4E221" w14:textId="77777777" w:rsidTr="00475625">
        <w:trPr>
          <w:trHeight w:val="276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187D6" w14:textId="77777777" w:rsidR="006B5715" w:rsidRDefault="006B5715">
            <w:pPr>
              <w:bidi/>
              <w:ind w:left="316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الاستهلاك المؤهل للتمويل</w:t>
            </w:r>
          </w:p>
        </w:tc>
      </w:tr>
      <w:tr w:rsidR="006B5715" w14:paraId="74624F7C" w14:textId="77777777" w:rsidTr="00475625">
        <w:trPr>
          <w:trHeight w:val="27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3C71B" w14:textId="77777777" w:rsidR="006B5715" w:rsidRDefault="0047562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الموافق عليه</w:t>
            </w:r>
            <w:r w:rsidR="006B5715">
              <w:rPr>
                <w:sz w:val="20"/>
                <w:rtl/>
                <w:lang w:bidi="ar-LB"/>
              </w:rPr>
              <w:t xml:space="preserve"> بالفعل: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3CB7" w14:textId="77777777" w:rsidR="006B5715" w:rsidRDefault="006B5715" w:rsidP="0047562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71.67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ED29" w14:textId="77777777" w:rsidR="006B5715" w:rsidRDefault="00475625">
            <w:pPr>
              <w:bidi/>
              <w:jc w:val="center"/>
              <w:rPr>
                <w:i/>
                <w:iCs/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="006B5715">
              <w:rPr>
                <w:sz w:val="20"/>
                <w:rtl/>
                <w:lang w:bidi="ar-LB"/>
              </w:rPr>
              <w:t>متبقي: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E59C" w14:textId="77777777" w:rsidR="006B5715" w:rsidRDefault="006B5715" w:rsidP="0047562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14.41</w:t>
            </w:r>
          </w:p>
        </w:tc>
      </w:tr>
    </w:tbl>
    <w:p w14:paraId="7A9042A0" w14:textId="77777777" w:rsidR="006B5715" w:rsidRDefault="006B5715" w:rsidP="006B5715">
      <w:pPr>
        <w:jc w:val="center"/>
        <w:rPr>
          <w:sz w:val="20"/>
          <w:rtl/>
          <w:lang w:bidi="ar-LB"/>
        </w:rPr>
      </w:pPr>
    </w:p>
    <w:tbl>
      <w:tblPr>
        <w:tblStyle w:val="TableGrid"/>
        <w:bidiVisual/>
        <w:tblW w:w="5336" w:type="pct"/>
        <w:tblLook w:val="04A0" w:firstRow="1" w:lastRow="0" w:firstColumn="1" w:lastColumn="0" w:noHBand="0" w:noVBand="1"/>
      </w:tblPr>
      <w:tblGrid>
        <w:gridCol w:w="1414"/>
        <w:gridCol w:w="2654"/>
        <w:gridCol w:w="1459"/>
        <w:gridCol w:w="1459"/>
        <w:gridCol w:w="1459"/>
        <w:gridCol w:w="1533"/>
      </w:tblGrid>
      <w:tr w:rsidR="006B5715" w14:paraId="3BF77610" w14:textId="77777777" w:rsidTr="00FE0ADC">
        <w:trPr>
          <w:trHeight w:val="264"/>
        </w:trPr>
        <w:tc>
          <w:tcPr>
            <w:tcW w:w="20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8FAA0" w14:textId="77777777" w:rsidR="006B5715" w:rsidRDefault="006B5715">
            <w:pPr>
              <w:bidi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(5) خطة العمل المعتمدة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8165" w14:textId="77777777" w:rsidR="006B5715" w:rsidRDefault="006B571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2023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80584" w14:textId="77777777" w:rsidR="006B5715" w:rsidRDefault="006B571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2024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5C50" w14:textId="77777777" w:rsidR="006B5715" w:rsidRDefault="006B571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2025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4E37" w14:textId="77777777" w:rsidR="006B5715" w:rsidRDefault="006B571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6B5715" w14:paraId="17982694" w14:textId="77777777" w:rsidTr="00FE0ADC">
        <w:trPr>
          <w:trHeight w:val="247"/>
        </w:trPr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14D0" w14:textId="77777777" w:rsidR="006B5715" w:rsidRDefault="006B571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309B" w14:textId="77777777" w:rsidR="006B5715" w:rsidRDefault="001D1D26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إزالة المواد المستنفدة للأوزون (طن من</w:t>
            </w:r>
            <w:r w:rsidR="006B5715">
              <w:rPr>
                <w:sz w:val="20"/>
                <w:rtl/>
                <w:lang w:bidi="ar-LB"/>
              </w:rPr>
              <w:t xml:space="preserve"> قدرات استنفاد الأوزون)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50E7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1.98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4FF0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867E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1.19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51F0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fldChar w:fldCharType="begin"/>
            </w:r>
            <w:r>
              <w:rPr>
                <w:sz w:val="20"/>
                <w:rtl/>
                <w:lang w:bidi="ar-LB"/>
              </w:rPr>
              <w:instrText xml:space="preserve"> =</w:instrText>
            </w:r>
            <w:r>
              <w:rPr>
                <w:sz w:val="20"/>
                <w:lang w:bidi="ar-LB"/>
              </w:rPr>
              <w:instrText>SUM(LEFT</w:instrText>
            </w:r>
            <w:r>
              <w:rPr>
                <w:sz w:val="20"/>
                <w:rtl/>
                <w:lang w:bidi="ar-LB"/>
              </w:rPr>
              <w:instrText xml:space="preserve">) </w:instrText>
            </w:r>
            <w:r>
              <w:rPr>
                <w:sz w:val="20"/>
                <w:rtl/>
                <w:lang w:bidi="ar-LB"/>
              </w:rPr>
              <w:fldChar w:fldCharType="separate"/>
            </w:r>
            <w:r>
              <w:rPr>
                <w:noProof/>
                <w:sz w:val="20"/>
                <w:rtl/>
                <w:lang w:bidi="ar-LB"/>
              </w:rPr>
              <w:t>3.17</w:t>
            </w:r>
            <w:r>
              <w:rPr>
                <w:sz w:val="20"/>
                <w:rtl/>
                <w:lang w:bidi="ar-LB"/>
              </w:rPr>
              <w:fldChar w:fldCharType="end"/>
            </w:r>
          </w:p>
        </w:tc>
      </w:tr>
      <w:tr w:rsidR="006B5715" w14:paraId="20E9DFFF" w14:textId="77777777" w:rsidTr="00FE0ADC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ACB2" w14:textId="77777777" w:rsidR="006B5715" w:rsidRDefault="006B5715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F397" w14:textId="77777777" w:rsidR="006B5715" w:rsidRDefault="006B571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التمويل (بالدولار الأمريكي)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DA46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107.000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C70EA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B7C4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64,200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D6A8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fldChar w:fldCharType="begin"/>
            </w:r>
            <w:r>
              <w:rPr>
                <w:sz w:val="20"/>
                <w:rtl/>
                <w:lang w:bidi="ar-LB"/>
              </w:rPr>
              <w:instrText xml:space="preserve"> =</w:instrText>
            </w:r>
            <w:r>
              <w:rPr>
                <w:sz w:val="20"/>
                <w:lang w:bidi="ar-LB"/>
              </w:rPr>
              <w:instrText>SUM(LEFT</w:instrText>
            </w:r>
            <w:r>
              <w:rPr>
                <w:sz w:val="20"/>
                <w:rtl/>
                <w:lang w:bidi="ar-LB"/>
              </w:rPr>
              <w:instrText xml:space="preserve">) </w:instrText>
            </w:r>
            <w:r>
              <w:rPr>
                <w:sz w:val="20"/>
                <w:rtl/>
                <w:lang w:bidi="ar-LB"/>
              </w:rPr>
              <w:fldChar w:fldCharType="separate"/>
            </w:r>
            <w:r>
              <w:rPr>
                <w:noProof/>
                <w:sz w:val="20"/>
                <w:rtl/>
                <w:lang w:bidi="ar-LB"/>
              </w:rPr>
              <w:t>171,200</w:t>
            </w:r>
            <w:r>
              <w:rPr>
                <w:sz w:val="20"/>
                <w:rtl/>
                <w:lang w:bidi="ar-LB"/>
              </w:rPr>
              <w:fldChar w:fldCharType="end"/>
            </w:r>
          </w:p>
        </w:tc>
      </w:tr>
      <w:tr w:rsidR="006B5715" w14:paraId="6830251C" w14:textId="77777777" w:rsidTr="00FE0ADC">
        <w:trPr>
          <w:trHeight w:val="247"/>
        </w:trPr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01F1" w14:textId="77777777" w:rsidR="006B5715" w:rsidRDefault="001D1D26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5F40" w14:textId="77777777" w:rsidR="006B5715" w:rsidRDefault="001D1D26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إزالة المواد المستنفدة للأوزون (طن من</w:t>
            </w:r>
            <w:r w:rsidR="006B5715">
              <w:rPr>
                <w:sz w:val="20"/>
                <w:rtl/>
                <w:lang w:bidi="ar-LB"/>
              </w:rPr>
              <w:t xml:space="preserve"> قدرات استنفاد الأوزون)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1F3F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2.86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9D9C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0.00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B4EE6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1.37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EB69B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fldChar w:fldCharType="begin"/>
            </w:r>
            <w:r>
              <w:rPr>
                <w:sz w:val="20"/>
                <w:rtl/>
                <w:lang w:bidi="ar-LB"/>
              </w:rPr>
              <w:instrText xml:space="preserve"> =</w:instrText>
            </w:r>
            <w:r>
              <w:rPr>
                <w:sz w:val="20"/>
                <w:lang w:bidi="ar-LB"/>
              </w:rPr>
              <w:instrText>SUM(LEFT</w:instrText>
            </w:r>
            <w:r>
              <w:rPr>
                <w:sz w:val="20"/>
                <w:rtl/>
                <w:lang w:bidi="ar-LB"/>
              </w:rPr>
              <w:instrText xml:space="preserve">) </w:instrText>
            </w:r>
            <w:r>
              <w:rPr>
                <w:sz w:val="20"/>
                <w:rtl/>
                <w:lang w:bidi="ar-LB"/>
              </w:rPr>
              <w:fldChar w:fldCharType="separate"/>
            </w:r>
            <w:r>
              <w:rPr>
                <w:noProof/>
                <w:sz w:val="20"/>
                <w:rtl/>
                <w:lang w:bidi="ar-LB"/>
              </w:rPr>
              <w:t>4.23</w:t>
            </w:r>
            <w:r>
              <w:rPr>
                <w:sz w:val="20"/>
                <w:rtl/>
                <w:lang w:bidi="ar-LB"/>
              </w:rPr>
              <w:fldChar w:fldCharType="end"/>
            </w:r>
          </w:p>
        </w:tc>
      </w:tr>
      <w:tr w:rsidR="006B5715" w14:paraId="7054DC0C" w14:textId="77777777" w:rsidTr="00FE0ADC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83FB" w14:textId="77777777" w:rsidR="006B5715" w:rsidRDefault="006B5715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01BB" w14:textId="77777777" w:rsidR="006B5715" w:rsidRDefault="006B571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التمويل (بالدولار الأمريكي)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F630F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163,285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27AA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9035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77,970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0704" w14:textId="77777777" w:rsidR="006B5715" w:rsidRDefault="006B5715" w:rsidP="0016601B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fldChar w:fldCharType="begin"/>
            </w:r>
            <w:r>
              <w:rPr>
                <w:sz w:val="20"/>
                <w:rtl/>
                <w:lang w:bidi="ar-LB"/>
              </w:rPr>
              <w:instrText xml:space="preserve"> =</w:instrText>
            </w:r>
            <w:r>
              <w:rPr>
                <w:sz w:val="20"/>
                <w:lang w:bidi="ar-LB"/>
              </w:rPr>
              <w:instrText>SUM(LEFT</w:instrText>
            </w:r>
            <w:r>
              <w:rPr>
                <w:sz w:val="20"/>
                <w:rtl/>
                <w:lang w:bidi="ar-LB"/>
              </w:rPr>
              <w:instrText xml:space="preserve">) </w:instrText>
            </w:r>
            <w:r>
              <w:rPr>
                <w:sz w:val="20"/>
                <w:rtl/>
                <w:lang w:bidi="ar-LB"/>
              </w:rPr>
              <w:fldChar w:fldCharType="separate"/>
            </w:r>
            <w:r>
              <w:rPr>
                <w:noProof/>
                <w:sz w:val="20"/>
                <w:rtl/>
                <w:lang w:bidi="ar-LB"/>
              </w:rPr>
              <w:t>241,255</w:t>
            </w:r>
            <w:r>
              <w:rPr>
                <w:sz w:val="20"/>
                <w:rtl/>
                <w:lang w:bidi="ar-LB"/>
              </w:rPr>
              <w:fldChar w:fldCharType="end"/>
            </w:r>
          </w:p>
        </w:tc>
      </w:tr>
    </w:tbl>
    <w:p w14:paraId="028AB006" w14:textId="77777777" w:rsidR="006B5715" w:rsidRDefault="006B5715" w:rsidP="006B5715">
      <w:pPr>
        <w:jc w:val="left"/>
        <w:rPr>
          <w:sz w:val="18"/>
          <w:szCs w:val="18"/>
          <w:rtl/>
          <w:lang w:bidi="ar-LB"/>
        </w:rPr>
      </w:pPr>
    </w:p>
    <w:tbl>
      <w:tblPr>
        <w:tblStyle w:val="TableGrid"/>
        <w:bidiVisual/>
        <w:tblW w:w="10005" w:type="dxa"/>
        <w:tblInd w:w="2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1167"/>
        <w:gridCol w:w="1440"/>
        <w:gridCol w:w="1260"/>
        <w:gridCol w:w="876"/>
        <w:gridCol w:w="804"/>
        <w:gridCol w:w="950"/>
        <w:gridCol w:w="877"/>
        <w:gridCol w:w="877"/>
        <w:gridCol w:w="877"/>
        <w:gridCol w:w="877"/>
      </w:tblGrid>
      <w:tr w:rsidR="006B5715" w14:paraId="6DFE3A01" w14:textId="77777777" w:rsidTr="00CA4160">
        <w:trPr>
          <w:trHeight w:val="286"/>
        </w:trPr>
        <w:tc>
          <w:tcPr>
            <w:tcW w:w="38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8F8CCE" w14:textId="77777777" w:rsidR="006B5715" w:rsidRDefault="006B5715" w:rsidP="006C31A0">
            <w:pPr>
              <w:bidi/>
              <w:spacing w:afterLines="20" w:after="48"/>
              <w:jc w:val="left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(</w:t>
            </w:r>
            <w:r w:rsidR="006C31A0">
              <w:rPr>
                <w:b/>
                <w:bCs/>
                <w:sz w:val="20"/>
                <w:rtl/>
                <w:lang w:bidi="ar-LB"/>
              </w:rPr>
              <w:t>6</w:t>
            </w:r>
            <w:r>
              <w:rPr>
                <w:b/>
                <w:bCs/>
                <w:sz w:val="20"/>
                <w:rtl/>
                <w:lang w:bidi="ar-LB"/>
              </w:rPr>
              <w:t>) بيانات المشروع</w:t>
            </w:r>
          </w:p>
        </w:tc>
        <w:tc>
          <w:tcPr>
            <w:tcW w:w="8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197E47" w14:textId="77777777" w:rsidR="006B5715" w:rsidRDefault="006B5715">
            <w:pPr>
              <w:bidi/>
              <w:spacing w:afterLines="20" w:after="48"/>
              <w:jc w:val="center"/>
              <w:rPr>
                <w:b/>
                <w:bCs/>
                <w:sz w:val="20"/>
                <w:highlight w:val="cyan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2021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0E2032" w14:textId="77777777" w:rsidR="006B5715" w:rsidRDefault="006B5715">
            <w:pPr>
              <w:bidi/>
              <w:spacing w:afterLines="20" w:after="48"/>
              <w:jc w:val="center"/>
              <w:rPr>
                <w:b/>
                <w:bCs/>
                <w:sz w:val="20"/>
                <w:highlight w:val="cyan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2022</w:t>
            </w:r>
          </w:p>
        </w:tc>
        <w:tc>
          <w:tcPr>
            <w:tcW w:w="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F5CCB1" w14:textId="77777777" w:rsidR="006B5715" w:rsidRDefault="006B5715">
            <w:pPr>
              <w:bidi/>
              <w:spacing w:afterLines="20" w:after="48"/>
              <w:jc w:val="center"/>
              <w:rPr>
                <w:b/>
                <w:bCs/>
                <w:sz w:val="20"/>
                <w:highlight w:val="cyan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2023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BA9ACA" w14:textId="77777777" w:rsidR="006B5715" w:rsidRDefault="006B5715">
            <w:pPr>
              <w:bidi/>
              <w:spacing w:afterLines="20" w:after="48"/>
              <w:jc w:val="center"/>
              <w:rPr>
                <w:b/>
                <w:bCs/>
                <w:sz w:val="20"/>
                <w:highlight w:val="cyan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2024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D0EDDB" w14:textId="77777777" w:rsidR="006B5715" w:rsidRDefault="006B5715">
            <w:pPr>
              <w:bidi/>
              <w:spacing w:afterLines="20" w:after="48"/>
              <w:jc w:val="center"/>
              <w:rPr>
                <w:b/>
                <w:bCs/>
                <w:sz w:val="20"/>
                <w:highlight w:val="cyan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2025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41C66C" w14:textId="77777777" w:rsidR="006B5715" w:rsidRDefault="006B5715">
            <w:pPr>
              <w:bidi/>
              <w:spacing w:afterLines="20" w:after="48"/>
              <w:jc w:val="center"/>
              <w:rPr>
                <w:b/>
                <w:bCs/>
                <w:sz w:val="20"/>
                <w:highlight w:val="cyan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2026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65EB3B" w14:textId="77777777" w:rsidR="006B5715" w:rsidRDefault="006B5715">
            <w:pPr>
              <w:bidi/>
              <w:spacing w:afterLines="20" w:after="48"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المجموع</w:t>
            </w:r>
          </w:p>
        </w:tc>
      </w:tr>
      <w:tr w:rsidR="006B5715" w14:paraId="0AA36896" w14:textId="77777777" w:rsidTr="00CA4160">
        <w:trPr>
          <w:trHeight w:val="35"/>
        </w:trPr>
        <w:tc>
          <w:tcPr>
            <w:tcW w:w="38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043711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حدود </w:t>
            </w:r>
            <w:r w:rsidR="006C31A0">
              <w:rPr>
                <w:sz w:val="20"/>
                <w:rtl/>
                <w:lang w:bidi="ar-LB"/>
              </w:rPr>
              <w:t>ال</w:t>
            </w:r>
            <w:r>
              <w:rPr>
                <w:sz w:val="20"/>
                <w:rtl/>
                <w:lang w:bidi="ar-LB"/>
              </w:rPr>
              <w:t>استهلاك</w:t>
            </w:r>
            <w:r w:rsidR="006C31A0">
              <w:rPr>
                <w:sz w:val="20"/>
                <w:rtl/>
                <w:lang w:bidi="ar-LB"/>
              </w:rPr>
              <w:t xml:space="preserve"> في بروتوكول مونتريال (طن من</w:t>
            </w:r>
            <w:r>
              <w:rPr>
                <w:sz w:val="20"/>
                <w:rtl/>
                <w:lang w:bidi="ar-LB"/>
              </w:rPr>
              <w:t xml:space="preserve"> قدرات استنفاد الأوزون)</w:t>
            </w:r>
          </w:p>
        </w:tc>
        <w:tc>
          <w:tcPr>
            <w:tcW w:w="8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C16703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999DC7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46C445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E450E7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006C7B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28.24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4E9E39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18CDFF" w14:textId="3BCB98A5" w:rsidR="006B5715" w:rsidRDefault="00D12586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 ينطبق</w:t>
            </w:r>
          </w:p>
        </w:tc>
      </w:tr>
      <w:tr w:rsidR="006B5715" w14:paraId="296B408B" w14:textId="77777777" w:rsidTr="00CA4160">
        <w:trPr>
          <w:trHeight w:val="201"/>
        </w:trPr>
        <w:tc>
          <w:tcPr>
            <w:tcW w:w="38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EFF7C4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الحد الأقصى للاستهلاك المسموح به </w:t>
            </w:r>
            <w:r w:rsidR="006C31A0">
              <w:rPr>
                <w:sz w:val="20"/>
                <w:rtl/>
                <w:lang w:bidi="ar-LB"/>
              </w:rPr>
              <w:t>(طن من قدرات استنفاد الأوزون)</w:t>
            </w:r>
          </w:p>
        </w:tc>
        <w:tc>
          <w:tcPr>
            <w:tcW w:w="8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00F9A9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76B1F8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964E50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471707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40.00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4B115B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28.24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E5912C" w14:textId="77777777" w:rsidR="006B5715" w:rsidRDefault="006B5715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FF18E7" w14:textId="358D4B24" w:rsidR="006B5715" w:rsidRDefault="00D12586" w:rsidP="006C31A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لا ينطبق</w:t>
            </w:r>
          </w:p>
        </w:tc>
      </w:tr>
      <w:tr w:rsidR="006B5715" w14:paraId="06EBFEFB" w14:textId="77777777" w:rsidTr="00CA4160">
        <w:trPr>
          <w:trHeight w:val="237"/>
        </w:trPr>
        <w:tc>
          <w:tcPr>
            <w:tcW w:w="1167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DA2F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التمويل المتفق عليه من حيث المبدأ (بالدولار الأمريكي)</w:t>
            </w:r>
          </w:p>
        </w:tc>
        <w:tc>
          <w:tcPr>
            <w:tcW w:w="1440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9EDB3" w14:textId="77777777" w:rsidR="006B5715" w:rsidRDefault="006B5715">
            <w:pPr>
              <w:bidi/>
              <w:spacing w:afterLines="20" w:after="48"/>
              <w:jc w:val="center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E7CF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تكاليف المشروع</w:t>
            </w:r>
          </w:p>
        </w:tc>
        <w:tc>
          <w:tcPr>
            <w:tcW w:w="8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CCBC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205.000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02EA5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</w:t>
            </w:r>
          </w:p>
        </w:tc>
        <w:tc>
          <w:tcPr>
            <w:tcW w:w="9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A74CA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100.000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452B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7004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60.000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2AC8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38FC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365,000</w:t>
            </w:r>
          </w:p>
        </w:tc>
      </w:tr>
      <w:tr w:rsidR="006B5715" w14:paraId="6A477546" w14:textId="77777777" w:rsidTr="00CA4160">
        <w:trPr>
          <w:trHeight w:val="170"/>
        </w:trPr>
        <w:tc>
          <w:tcPr>
            <w:tcW w:w="1167" w:type="dxa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9829" w14:textId="77777777" w:rsidR="006B5715" w:rsidRDefault="006B5715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207B" w14:textId="77777777" w:rsidR="006B5715" w:rsidRDefault="006B5715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5E261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تكاليف الدعم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78F5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14,350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210D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3C597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7</w:t>
            </w:r>
            <w:r w:rsidR="0018690E">
              <w:rPr>
                <w:color w:val="000000"/>
                <w:sz w:val="20"/>
                <w:rtl/>
                <w:lang w:bidi="ar-LB"/>
              </w:rPr>
              <w:t>,</w:t>
            </w:r>
            <w:r>
              <w:rPr>
                <w:color w:val="000000"/>
                <w:sz w:val="20"/>
                <w:rtl/>
                <w:lang w:bidi="ar-LB"/>
              </w:rPr>
              <w:t>000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011D7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32BC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4</w:t>
            </w:r>
            <w:r w:rsidR="0018690E">
              <w:rPr>
                <w:color w:val="000000"/>
                <w:sz w:val="20"/>
                <w:rtl/>
                <w:lang w:bidi="ar-LB"/>
              </w:rPr>
              <w:t>,</w:t>
            </w:r>
            <w:r>
              <w:rPr>
                <w:color w:val="000000"/>
                <w:sz w:val="20"/>
                <w:rtl/>
                <w:lang w:bidi="ar-LB"/>
              </w:rPr>
              <w:t>200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C10AA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36B4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25,550</w:t>
            </w:r>
          </w:p>
        </w:tc>
      </w:tr>
      <w:tr w:rsidR="006B5715" w14:paraId="22A4BA61" w14:textId="77777777" w:rsidTr="00CA4160">
        <w:trPr>
          <w:trHeight w:val="258"/>
        </w:trPr>
        <w:tc>
          <w:tcPr>
            <w:tcW w:w="1167" w:type="dxa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EF1F" w14:textId="77777777" w:rsidR="006B5715" w:rsidRDefault="006B5715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594B" w14:textId="77777777" w:rsidR="006B5715" w:rsidRDefault="006C31A0">
            <w:pPr>
              <w:bidi/>
              <w:spacing w:afterLines="20" w:after="48"/>
              <w:jc w:val="center"/>
              <w:rPr>
                <w:caps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اليونيب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74B5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تكاليف المشروع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EAF1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139,500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F950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6321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144,500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C694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2CA39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69,000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4B7DB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53E0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353000</w:t>
            </w:r>
          </w:p>
        </w:tc>
      </w:tr>
      <w:tr w:rsidR="006B5715" w14:paraId="7320DC5A" w14:textId="77777777" w:rsidTr="00CA4160">
        <w:trPr>
          <w:trHeight w:val="121"/>
        </w:trPr>
        <w:tc>
          <w:tcPr>
            <w:tcW w:w="1167" w:type="dxa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D456" w14:textId="77777777" w:rsidR="006B5715" w:rsidRDefault="006B5715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AA75" w14:textId="77777777" w:rsidR="006B5715" w:rsidRDefault="006B5715">
            <w:pPr>
              <w:jc w:val="left"/>
              <w:rPr>
                <w:caps/>
                <w:sz w:val="20"/>
                <w:lang w:bidi="ar-LB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FB5C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تكاليف الدعم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BC63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18,135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5CBC7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5268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18,785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33B4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sz w:val="20"/>
                <w:rtl/>
                <w:lang w:bidi="ar-LB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944A7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8,970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805B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eastAsia="en-CA" w:bidi="ar-LB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D3AF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45,890</w:t>
            </w:r>
          </w:p>
        </w:tc>
      </w:tr>
      <w:tr w:rsidR="006B5715" w14:paraId="112BC3E5" w14:textId="77777777" w:rsidTr="00CA4160">
        <w:trPr>
          <w:trHeight w:val="242"/>
        </w:trPr>
        <w:tc>
          <w:tcPr>
            <w:tcW w:w="26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26B98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الأموال التي وافقت عليها اللجنة التنفيذية (بالدولار الأمريكي)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68CA6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تكاليف المشروع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7B66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344,500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A948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15F5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39F0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6F2D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AD3A9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CAB7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344,500</w:t>
            </w:r>
          </w:p>
        </w:tc>
      </w:tr>
      <w:tr w:rsidR="006B5715" w14:paraId="64ACE934" w14:textId="77777777" w:rsidTr="00CA4160">
        <w:trPr>
          <w:trHeight w:val="177"/>
        </w:trPr>
        <w:tc>
          <w:tcPr>
            <w:tcW w:w="2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F3F1" w14:textId="77777777" w:rsidR="006B5715" w:rsidRDefault="006B5715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56E4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تكاليف الدعم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49B7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32,485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9FA3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05DC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9400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9DFD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D285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90976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32,485</w:t>
            </w:r>
          </w:p>
        </w:tc>
      </w:tr>
      <w:tr w:rsidR="006B5715" w14:paraId="56217C38" w14:textId="77777777" w:rsidTr="00CA4160">
        <w:trPr>
          <w:trHeight w:val="252"/>
        </w:trPr>
        <w:tc>
          <w:tcPr>
            <w:tcW w:w="26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5AF6" w14:textId="77777777" w:rsidR="006B5715" w:rsidRDefault="00CA4160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إجمالي</w:t>
            </w:r>
            <w:r w:rsidR="006B5715">
              <w:rPr>
                <w:sz w:val="20"/>
                <w:rtl/>
                <w:lang w:bidi="ar-LB"/>
              </w:rPr>
              <w:t xml:space="preserve"> الأموال </w:t>
            </w:r>
            <w:r>
              <w:rPr>
                <w:sz w:val="20"/>
                <w:rtl/>
                <w:lang w:bidi="ar-LB"/>
              </w:rPr>
              <w:t>الموصي بالموافقة عليه</w:t>
            </w:r>
            <w:r w:rsidR="006B5715">
              <w:rPr>
                <w:sz w:val="20"/>
                <w:rtl/>
                <w:lang w:bidi="ar-LB"/>
              </w:rPr>
              <w:t xml:space="preserve"> في هذا الاجتماع </w:t>
            </w:r>
            <w:r w:rsidR="006B5715">
              <w:rPr>
                <w:sz w:val="19"/>
                <w:szCs w:val="19"/>
                <w:rtl/>
                <w:lang w:bidi="ar-LB"/>
              </w:rPr>
              <w:t>(بالدولار الأمريكي)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7EDD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تكاليف المشروع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A28E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D2E3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73C3D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 xml:space="preserve">244,500 </w:t>
            </w:r>
            <w:r>
              <w:rPr>
                <w:color w:val="000000"/>
                <w:sz w:val="20"/>
                <w:vertAlign w:val="superscript"/>
                <w:rtl/>
                <w:lang w:bidi="ar-LB"/>
              </w:rPr>
              <w:t>*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A79B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CF08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4B22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4067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244,500</w:t>
            </w:r>
          </w:p>
        </w:tc>
      </w:tr>
      <w:tr w:rsidR="006B5715" w14:paraId="04241E06" w14:textId="77777777" w:rsidTr="00CA4160">
        <w:trPr>
          <w:trHeight w:val="243"/>
        </w:trPr>
        <w:tc>
          <w:tcPr>
            <w:tcW w:w="2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5126" w14:textId="77777777" w:rsidR="006B5715" w:rsidRDefault="006B5715">
            <w:pPr>
              <w:jc w:val="left"/>
              <w:rPr>
                <w:sz w:val="20"/>
                <w:lang w:bidi="ar-LB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12B7" w14:textId="77777777" w:rsidR="006B5715" w:rsidRDefault="006B5715">
            <w:pPr>
              <w:bidi/>
              <w:spacing w:afterLines="20" w:after="48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تكاليف الدعم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F69C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8986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C521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 xml:space="preserve">25,785 </w:t>
            </w:r>
            <w:r>
              <w:rPr>
                <w:color w:val="000000"/>
                <w:sz w:val="20"/>
                <w:vertAlign w:val="superscript"/>
                <w:rtl/>
                <w:lang w:bidi="ar-LB"/>
              </w:rPr>
              <w:t>*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4898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20"/>
                <w:lang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E59A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44DA" w14:textId="77777777" w:rsidR="006B5715" w:rsidRDefault="006B5715" w:rsidP="006C31A0">
            <w:pPr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B1511" w14:textId="77777777" w:rsidR="006B5715" w:rsidRDefault="006B5715" w:rsidP="006C31A0">
            <w:pPr>
              <w:bidi/>
              <w:spacing w:afterLines="20" w:after="48"/>
              <w:jc w:val="left"/>
              <w:rPr>
                <w:color w:val="000000"/>
                <w:sz w:val="18"/>
                <w:szCs w:val="18"/>
                <w:lang w:eastAsia="en-CA"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25,785</w:t>
            </w:r>
          </w:p>
        </w:tc>
      </w:tr>
    </w:tbl>
    <w:p w14:paraId="78A06E6B" w14:textId="77777777" w:rsidR="006B5715" w:rsidRDefault="006B5715" w:rsidP="00C33C4A">
      <w:pPr>
        <w:bidi/>
        <w:ind w:right="-630"/>
        <w:rPr>
          <w:sz w:val="18"/>
          <w:szCs w:val="18"/>
          <w:rtl/>
          <w:lang w:bidi="ar-LB"/>
        </w:rPr>
      </w:pPr>
      <w:r>
        <w:rPr>
          <w:sz w:val="18"/>
          <w:szCs w:val="18"/>
          <w:vertAlign w:val="superscript"/>
          <w:rtl/>
          <w:lang w:bidi="ar-LB"/>
        </w:rPr>
        <w:t xml:space="preserve">* </w:t>
      </w:r>
      <w:r>
        <w:rPr>
          <w:sz w:val="18"/>
          <w:szCs w:val="18"/>
          <w:rtl/>
          <w:lang w:bidi="ar-LB"/>
        </w:rPr>
        <w:t xml:space="preserve">على </w:t>
      </w:r>
      <w:bookmarkStart w:id="1" w:name="_Hlk151959908"/>
      <w:r w:rsidR="0018690E">
        <w:rPr>
          <w:sz w:val="18"/>
          <w:szCs w:val="18"/>
          <w:rtl/>
          <w:lang w:bidi="ar-LB"/>
        </w:rPr>
        <w:t>أساس مطالبة</w:t>
      </w:r>
      <w:r>
        <w:rPr>
          <w:sz w:val="18"/>
          <w:szCs w:val="18"/>
          <w:rtl/>
          <w:lang w:bidi="ar-LB"/>
        </w:rPr>
        <w:t xml:space="preserve"> أمين الصندوق</w:t>
      </w:r>
      <w:r>
        <w:rPr>
          <w:sz w:val="18"/>
          <w:szCs w:val="18"/>
          <w:vertAlign w:val="superscript"/>
          <w:rtl/>
          <w:lang w:bidi="ar-LB"/>
        </w:rPr>
        <w:t xml:space="preserve"> </w:t>
      </w:r>
      <w:r w:rsidR="0018690E">
        <w:rPr>
          <w:sz w:val="18"/>
          <w:szCs w:val="18"/>
          <w:rtl/>
          <w:lang w:bidi="ar-LB"/>
        </w:rPr>
        <w:t>بأن يحو</w:t>
      </w:r>
      <w:r>
        <w:rPr>
          <w:sz w:val="18"/>
          <w:szCs w:val="18"/>
          <w:rtl/>
          <w:lang w:bidi="ar-LB"/>
        </w:rPr>
        <w:t xml:space="preserve">ل الأموال المعتمدة إلى </w:t>
      </w:r>
      <w:r w:rsidR="0018690E">
        <w:rPr>
          <w:sz w:val="18"/>
          <w:szCs w:val="18"/>
          <w:rtl/>
          <w:lang w:bidi="ar-LB"/>
        </w:rPr>
        <w:t>اليونيب</w:t>
      </w:r>
      <w:r>
        <w:rPr>
          <w:sz w:val="18"/>
          <w:szCs w:val="18"/>
          <w:rtl/>
          <w:lang w:bidi="ar-LB"/>
        </w:rPr>
        <w:t xml:space="preserve"> بعد أن تؤكد الأمانة أن البلد قد نفذ الالتزامات الواردة في المقرر 88/54 (هـ) (</w:t>
      </w:r>
      <w:r w:rsidR="00C33C4A">
        <w:rPr>
          <w:sz w:val="18"/>
          <w:szCs w:val="18"/>
          <w:rtl/>
          <w:lang w:bidi="ar-LB"/>
        </w:rPr>
        <w:t>1)</w:t>
      </w:r>
      <w:r>
        <w:rPr>
          <w:sz w:val="18"/>
          <w:szCs w:val="18"/>
          <w:rtl/>
          <w:lang w:bidi="ar-LB"/>
        </w:rPr>
        <w:t xml:space="preserve"> </w:t>
      </w:r>
      <w:r w:rsidR="00C33C4A">
        <w:rPr>
          <w:sz w:val="18"/>
          <w:szCs w:val="18"/>
          <w:rtl/>
          <w:lang w:bidi="ar-LB"/>
        </w:rPr>
        <w:t>و</w:t>
      </w:r>
      <w:r>
        <w:rPr>
          <w:sz w:val="18"/>
          <w:szCs w:val="18"/>
          <w:rtl/>
          <w:lang w:bidi="ar-LB"/>
        </w:rPr>
        <w:t>(</w:t>
      </w:r>
      <w:r w:rsidR="00C33C4A">
        <w:rPr>
          <w:sz w:val="18"/>
          <w:szCs w:val="18"/>
          <w:rtl/>
          <w:lang w:bidi="ar-LB"/>
        </w:rPr>
        <w:t>2</w:t>
      </w:r>
      <w:r>
        <w:rPr>
          <w:sz w:val="18"/>
          <w:szCs w:val="18"/>
          <w:rtl/>
          <w:lang w:bidi="ar-LB"/>
        </w:rPr>
        <w:t>) و (</w:t>
      </w:r>
      <w:r w:rsidR="00C33C4A">
        <w:rPr>
          <w:sz w:val="18"/>
          <w:szCs w:val="18"/>
          <w:rtl/>
          <w:lang w:bidi="ar-LB"/>
        </w:rPr>
        <w:t>3</w:t>
      </w:r>
      <w:r>
        <w:rPr>
          <w:sz w:val="18"/>
          <w:szCs w:val="18"/>
          <w:rtl/>
          <w:lang w:bidi="ar-LB"/>
        </w:rPr>
        <w:t>)</w:t>
      </w:r>
      <w:r w:rsidR="0018690E">
        <w:rPr>
          <w:sz w:val="18"/>
          <w:szCs w:val="18"/>
          <w:rtl/>
          <w:lang w:bidi="ar-LB"/>
        </w:rPr>
        <w:t xml:space="preserve"> فقط</w:t>
      </w:r>
      <w:r>
        <w:rPr>
          <w:sz w:val="18"/>
          <w:szCs w:val="18"/>
          <w:rtl/>
          <w:lang w:bidi="ar-LB"/>
        </w:rPr>
        <w:t>.</w:t>
      </w:r>
      <w:bookmarkEnd w:id="1"/>
    </w:p>
    <w:p w14:paraId="3DB8FF73" w14:textId="77777777" w:rsidR="006B5715" w:rsidRDefault="006B5715" w:rsidP="006B5715">
      <w:pPr>
        <w:jc w:val="left"/>
        <w:rPr>
          <w:sz w:val="20"/>
          <w:rtl/>
          <w:lang w:bidi="ar-LB"/>
        </w:rPr>
      </w:pPr>
    </w:p>
    <w:tbl>
      <w:tblPr>
        <w:tblStyle w:val="TableGrid"/>
        <w:bidiVisual/>
        <w:tblW w:w="100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45"/>
        <w:gridCol w:w="5055"/>
      </w:tblGrid>
      <w:tr w:rsidR="006B5715" w14:paraId="4337A023" w14:textId="77777777" w:rsidTr="003C3C6F">
        <w:trPr>
          <w:trHeight w:val="42"/>
        </w:trPr>
        <w:tc>
          <w:tcPr>
            <w:tcW w:w="4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2CACED" w14:textId="77777777" w:rsidR="006B5715" w:rsidRDefault="006B5715">
            <w:pPr>
              <w:bidi/>
              <w:spacing w:after="60"/>
              <w:jc w:val="left"/>
              <w:rPr>
                <w:b/>
                <w:bCs/>
                <w:sz w:val="20"/>
                <w:rtl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توصية الأمانة:</w:t>
            </w:r>
          </w:p>
        </w:tc>
        <w:tc>
          <w:tcPr>
            <w:tcW w:w="5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F2EB3F" w14:textId="77777777" w:rsidR="006B5715" w:rsidRDefault="003C3C6F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</w:t>
            </w:r>
            <w:r w:rsidR="006B5715">
              <w:rPr>
                <w:sz w:val="20"/>
                <w:rtl/>
                <w:lang w:bidi="ar-LB"/>
              </w:rPr>
              <w:t xml:space="preserve">موافقة </w:t>
            </w:r>
            <w:r>
              <w:rPr>
                <w:sz w:val="20"/>
                <w:rtl/>
                <w:lang w:bidi="ar-LB"/>
              </w:rPr>
              <w:t>الش</w:t>
            </w:r>
            <w:r w:rsidR="006B5715">
              <w:rPr>
                <w:sz w:val="20"/>
                <w:rtl/>
                <w:lang w:bidi="ar-LB"/>
              </w:rPr>
              <w:t>م</w:t>
            </w:r>
            <w:r>
              <w:rPr>
                <w:sz w:val="20"/>
                <w:rtl/>
                <w:lang w:bidi="ar-LB"/>
              </w:rPr>
              <w:t>و</w:t>
            </w:r>
            <w:r w:rsidR="006B5715">
              <w:rPr>
                <w:sz w:val="20"/>
                <w:rtl/>
                <w:lang w:bidi="ar-LB"/>
              </w:rPr>
              <w:t>ل</w:t>
            </w:r>
            <w:r>
              <w:rPr>
                <w:sz w:val="20"/>
                <w:rtl/>
                <w:lang w:bidi="ar-LB"/>
              </w:rPr>
              <w:t>ي</w:t>
            </w:r>
            <w:r w:rsidR="006B5715">
              <w:rPr>
                <w:sz w:val="20"/>
                <w:rtl/>
                <w:lang w:bidi="ar-LB"/>
              </w:rPr>
              <w:t>ة</w:t>
            </w:r>
          </w:p>
        </w:tc>
      </w:tr>
    </w:tbl>
    <w:p w14:paraId="480726CC" w14:textId="77777777" w:rsidR="006B5715" w:rsidRDefault="006B5715" w:rsidP="006B5715">
      <w:pPr>
        <w:rPr>
          <w:sz w:val="22"/>
          <w:szCs w:val="22"/>
          <w:rtl/>
          <w:lang w:bidi="ar-LB"/>
        </w:rPr>
      </w:pPr>
      <w:r>
        <w:rPr>
          <w:rtl/>
          <w:lang w:bidi="ar-LB"/>
        </w:rPr>
        <w:br w:type="page"/>
      </w:r>
    </w:p>
    <w:p w14:paraId="55682FE8" w14:textId="77777777" w:rsidR="006B5715" w:rsidRPr="00D12586" w:rsidRDefault="006B5715" w:rsidP="006B5715">
      <w:pPr>
        <w:bidi/>
        <w:spacing w:after="240"/>
        <w:jc w:val="center"/>
        <w:rPr>
          <w:b/>
          <w:bCs/>
          <w:sz w:val="26"/>
          <w:szCs w:val="26"/>
          <w:rtl/>
          <w:lang w:bidi="ar-LB"/>
        </w:rPr>
      </w:pPr>
      <w:r w:rsidRPr="00D12586">
        <w:rPr>
          <w:b/>
          <w:bCs/>
          <w:sz w:val="26"/>
          <w:szCs w:val="26"/>
          <w:rtl/>
          <w:lang w:bidi="ar-LB"/>
        </w:rPr>
        <w:lastRenderedPageBreak/>
        <w:t>وصف المشروع</w:t>
      </w:r>
    </w:p>
    <w:p w14:paraId="1902C248" w14:textId="77777777" w:rsidR="006B5715" w:rsidRPr="00752C56" w:rsidRDefault="006B5715" w:rsidP="00752C56">
      <w:pPr>
        <w:pStyle w:val="Heading1"/>
        <w:numPr>
          <w:ilvl w:val="0"/>
          <w:numId w:val="29"/>
        </w:numPr>
        <w:bidi/>
        <w:rPr>
          <w:sz w:val="26"/>
          <w:szCs w:val="26"/>
          <w:rtl/>
          <w:lang w:bidi="ar-LB"/>
        </w:rPr>
      </w:pPr>
      <w:r w:rsidRPr="00752C56">
        <w:rPr>
          <w:sz w:val="26"/>
          <w:szCs w:val="26"/>
          <w:rtl/>
          <w:lang w:bidi="ar-LB"/>
        </w:rPr>
        <w:t xml:space="preserve">بالنيابة عن حكومة قطر، قدمت اليونيدو، </w:t>
      </w:r>
      <w:r w:rsidR="001A753D" w:rsidRPr="00752C56">
        <w:rPr>
          <w:sz w:val="26"/>
          <w:szCs w:val="26"/>
          <w:rtl/>
          <w:lang w:bidi="ar-LB"/>
        </w:rPr>
        <w:t>بصفتها</w:t>
      </w:r>
      <w:r w:rsidRPr="00752C56">
        <w:rPr>
          <w:sz w:val="26"/>
          <w:szCs w:val="26"/>
          <w:rtl/>
          <w:lang w:bidi="ar-LB"/>
        </w:rPr>
        <w:t xml:space="preserve"> الوكالة المنفذة </w:t>
      </w:r>
      <w:r w:rsidR="001A753D" w:rsidRPr="00752C56">
        <w:rPr>
          <w:sz w:val="26"/>
          <w:szCs w:val="26"/>
          <w:rtl/>
          <w:lang w:bidi="ar-LB"/>
        </w:rPr>
        <w:t>الرئيسية</w:t>
      </w:r>
      <w:r w:rsidRPr="00752C56">
        <w:rPr>
          <w:sz w:val="26"/>
          <w:szCs w:val="26"/>
          <w:rtl/>
          <w:lang w:bidi="ar-LB"/>
        </w:rPr>
        <w:t xml:space="preserve">، طلبًا لتمويل الشريحة الثانية من المرحلة الثانية من خطة إدارة </w:t>
      </w:r>
      <w:r w:rsidR="001A753D" w:rsidRPr="00752C56">
        <w:rPr>
          <w:sz w:val="26"/>
          <w:szCs w:val="26"/>
          <w:rtl/>
          <w:lang w:bidi="ar-LB"/>
        </w:rPr>
        <w:t>إزالة المواد الهيدروكلوروفلوروكربونية</w:t>
      </w:r>
      <w:r w:rsidRPr="00752C56">
        <w:rPr>
          <w:sz w:val="26"/>
          <w:szCs w:val="26"/>
          <w:rtl/>
          <w:lang w:bidi="ar-LB"/>
        </w:rPr>
        <w:t>، بتكلفة إجمالية قدرها 270,285 دولارًا أمريكيًا، تتألف من 100</w:t>
      </w:r>
      <w:r w:rsidR="001A753D" w:rsidRPr="00752C56">
        <w:rPr>
          <w:sz w:val="26"/>
          <w:szCs w:val="26"/>
          <w:rtl/>
          <w:lang w:bidi="ar-LB"/>
        </w:rPr>
        <w:t>,</w:t>
      </w:r>
      <w:r w:rsidRPr="00752C56">
        <w:rPr>
          <w:sz w:val="26"/>
          <w:szCs w:val="26"/>
          <w:rtl/>
          <w:lang w:bidi="ar-LB"/>
        </w:rPr>
        <w:t>000 دولار</w:t>
      </w:r>
      <w:r w:rsidR="001A753D" w:rsidRPr="00752C56">
        <w:rPr>
          <w:sz w:val="26"/>
          <w:szCs w:val="26"/>
          <w:rtl/>
          <w:lang w:bidi="ar-LB"/>
        </w:rPr>
        <w:t>ا</w:t>
      </w:r>
      <w:r w:rsidRPr="00752C56">
        <w:rPr>
          <w:sz w:val="26"/>
          <w:szCs w:val="26"/>
          <w:rtl/>
          <w:lang w:bidi="ar-LB"/>
        </w:rPr>
        <w:t xml:space="preserve"> أمريكي</w:t>
      </w:r>
      <w:r w:rsidR="001A753D" w:rsidRPr="00752C56">
        <w:rPr>
          <w:sz w:val="26"/>
          <w:szCs w:val="26"/>
          <w:rtl/>
          <w:lang w:bidi="ar-LB"/>
        </w:rPr>
        <w:t>ا</w:t>
      </w:r>
      <w:r w:rsidRPr="00752C56">
        <w:rPr>
          <w:sz w:val="26"/>
          <w:szCs w:val="26"/>
          <w:rtl/>
          <w:lang w:bidi="ar-LB"/>
        </w:rPr>
        <w:t xml:space="preserve">، بالإضافة إلى تكاليف دعم الوكالة </w:t>
      </w:r>
      <w:r w:rsidR="001A753D" w:rsidRPr="00752C56">
        <w:rPr>
          <w:sz w:val="26"/>
          <w:szCs w:val="26"/>
          <w:rtl/>
          <w:lang w:bidi="ar-LB"/>
        </w:rPr>
        <w:t>وقدرها</w:t>
      </w:r>
      <w:r w:rsidRPr="00752C56">
        <w:rPr>
          <w:sz w:val="26"/>
          <w:szCs w:val="26"/>
          <w:rtl/>
          <w:lang w:bidi="ar-LB"/>
        </w:rPr>
        <w:t xml:space="preserve"> 7</w:t>
      </w:r>
      <w:r w:rsidR="001A753D" w:rsidRPr="00752C56">
        <w:rPr>
          <w:sz w:val="26"/>
          <w:szCs w:val="26"/>
          <w:rtl/>
          <w:lang w:bidi="ar-LB"/>
        </w:rPr>
        <w:t>,</w:t>
      </w:r>
      <w:r w:rsidRPr="00752C56">
        <w:rPr>
          <w:sz w:val="26"/>
          <w:szCs w:val="26"/>
          <w:rtl/>
          <w:lang w:bidi="ar-LB"/>
        </w:rPr>
        <w:t>000 دولار</w:t>
      </w:r>
      <w:r w:rsidR="001A753D" w:rsidRPr="00752C56">
        <w:rPr>
          <w:sz w:val="26"/>
          <w:szCs w:val="26"/>
          <w:rtl/>
          <w:lang w:bidi="ar-LB"/>
        </w:rPr>
        <w:t>ا</w:t>
      </w:r>
      <w:r w:rsidRPr="00752C56">
        <w:rPr>
          <w:sz w:val="26"/>
          <w:szCs w:val="26"/>
          <w:rtl/>
          <w:lang w:bidi="ar-LB"/>
        </w:rPr>
        <w:t xml:space="preserve"> أمريكي</w:t>
      </w:r>
      <w:r w:rsidR="001A753D" w:rsidRPr="00752C56">
        <w:rPr>
          <w:sz w:val="26"/>
          <w:szCs w:val="26"/>
          <w:rtl/>
          <w:lang w:bidi="ar-LB"/>
        </w:rPr>
        <w:t>ا</w:t>
      </w:r>
      <w:r w:rsidRPr="00752C56">
        <w:rPr>
          <w:sz w:val="26"/>
          <w:szCs w:val="26"/>
          <w:rtl/>
          <w:lang w:bidi="ar-LB"/>
        </w:rPr>
        <w:t xml:space="preserve"> لليونيدو و144</w:t>
      </w:r>
      <w:r w:rsidR="001A753D" w:rsidRPr="00752C56">
        <w:rPr>
          <w:sz w:val="26"/>
          <w:szCs w:val="26"/>
          <w:rtl/>
          <w:lang w:bidi="ar-LB"/>
        </w:rPr>
        <w:t>,</w:t>
      </w:r>
      <w:r w:rsidRPr="00752C56">
        <w:rPr>
          <w:sz w:val="26"/>
          <w:szCs w:val="26"/>
          <w:rtl/>
          <w:lang w:bidi="ar-LB"/>
        </w:rPr>
        <w:t>500 دولار</w:t>
      </w:r>
      <w:r w:rsidR="001A753D" w:rsidRPr="00752C56">
        <w:rPr>
          <w:sz w:val="26"/>
          <w:szCs w:val="26"/>
          <w:rtl/>
          <w:lang w:bidi="ar-LB"/>
        </w:rPr>
        <w:t>ا</w:t>
      </w:r>
      <w:r w:rsidRPr="00752C56">
        <w:rPr>
          <w:sz w:val="26"/>
          <w:szCs w:val="26"/>
          <w:rtl/>
          <w:lang w:bidi="ar-LB"/>
        </w:rPr>
        <w:t xml:space="preserve"> أمريكي</w:t>
      </w:r>
      <w:r w:rsidR="001A753D" w:rsidRPr="00752C56">
        <w:rPr>
          <w:sz w:val="26"/>
          <w:szCs w:val="26"/>
          <w:rtl/>
          <w:lang w:bidi="ar-LB"/>
        </w:rPr>
        <w:t>ا</w:t>
      </w:r>
      <w:r w:rsidRPr="00752C56">
        <w:rPr>
          <w:sz w:val="26"/>
          <w:szCs w:val="26"/>
          <w:rtl/>
          <w:lang w:bidi="ar-LB"/>
        </w:rPr>
        <w:t xml:space="preserve">، بالإضافة إلى تكاليف دعم الوكالة </w:t>
      </w:r>
      <w:r w:rsidR="001A753D" w:rsidRPr="00752C56">
        <w:rPr>
          <w:sz w:val="26"/>
          <w:szCs w:val="26"/>
          <w:rtl/>
          <w:lang w:bidi="ar-LB"/>
        </w:rPr>
        <w:t>وقدرها</w:t>
      </w:r>
      <w:r w:rsidRPr="00752C56">
        <w:rPr>
          <w:sz w:val="26"/>
          <w:szCs w:val="26"/>
          <w:rtl/>
          <w:lang w:bidi="ar-LB"/>
        </w:rPr>
        <w:t xml:space="preserve"> 18</w:t>
      </w:r>
      <w:r w:rsidR="001A753D" w:rsidRPr="00752C56">
        <w:rPr>
          <w:sz w:val="26"/>
          <w:szCs w:val="26"/>
          <w:rtl/>
          <w:lang w:bidi="ar-LB"/>
        </w:rPr>
        <w:t>,</w:t>
      </w:r>
      <w:r w:rsidRPr="00752C56">
        <w:rPr>
          <w:sz w:val="26"/>
          <w:szCs w:val="26"/>
          <w:rtl/>
          <w:lang w:bidi="ar-LB"/>
        </w:rPr>
        <w:t>785 دولار</w:t>
      </w:r>
      <w:r w:rsidR="001A753D" w:rsidRPr="00752C56">
        <w:rPr>
          <w:sz w:val="26"/>
          <w:szCs w:val="26"/>
          <w:rtl/>
          <w:lang w:bidi="ar-LB"/>
        </w:rPr>
        <w:t>ا</w:t>
      </w:r>
      <w:r w:rsidRPr="00752C56">
        <w:rPr>
          <w:sz w:val="26"/>
          <w:szCs w:val="26"/>
          <w:rtl/>
          <w:lang w:bidi="ar-LB"/>
        </w:rPr>
        <w:t xml:space="preserve"> أمريكي</w:t>
      </w:r>
      <w:r w:rsidR="001A753D" w:rsidRPr="00752C56">
        <w:rPr>
          <w:sz w:val="26"/>
          <w:szCs w:val="26"/>
          <w:rtl/>
          <w:lang w:bidi="ar-LB"/>
        </w:rPr>
        <w:t>ا</w:t>
      </w:r>
      <w:r w:rsidRPr="00752C56">
        <w:rPr>
          <w:sz w:val="26"/>
          <w:szCs w:val="26"/>
          <w:rtl/>
          <w:lang w:bidi="ar-LB"/>
        </w:rPr>
        <w:t xml:space="preserve"> </w:t>
      </w:r>
      <w:r w:rsidR="001A753D" w:rsidRPr="00752C56">
        <w:rPr>
          <w:sz w:val="26"/>
          <w:szCs w:val="26"/>
          <w:rtl/>
          <w:lang w:bidi="ar-LB"/>
        </w:rPr>
        <w:t>لليونيب</w:t>
      </w:r>
      <w:r w:rsidRPr="00752C56">
        <w:rPr>
          <w:sz w:val="26"/>
          <w:szCs w:val="26"/>
          <w:rtl/>
          <w:lang w:bidi="ar-LB"/>
        </w:rPr>
        <w:t>.</w:t>
      </w:r>
      <w:r w:rsidRPr="00D12586">
        <w:rPr>
          <w:rStyle w:val="FootnoteReference"/>
          <w:sz w:val="26"/>
          <w:szCs w:val="26"/>
          <w:lang w:bidi="ar-LB"/>
        </w:rPr>
        <w:footnoteReference w:id="2"/>
      </w:r>
      <w:r w:rsidR="001A753D" w:rsidRPr="00752C56">
        <w:rPr>
          <w:sz w:val="26"/>
          <w:szCs w:val="26"/>
          <w:rtl/>
          <w:lang w:bidi="ar-LB"/>
        </w:rPr>
        <w:t xml:space="preserve"> ويشمل</w:t>
      </w:r>
      <w:r w:rsidRPr="00752C56">
        <w:rPr>
          <w:sz w:val="26"/>
          <w:szCs w:val="26"/>
          <w:rtl/>
          <w:lang w:bidi="ar-LB"/>
        </w:rPr>
        <w:t xml:space="preserve"> </w:t>
      </w:r>
      <w:r w:rsidR="001A753D" w:rsidRPr="00752C56">
        <w:rPr>
          <w:sz w:val="26"/>
          <w:szCs w:val="26"/>
          <w:rtl/>
          <w:lang w:bidi="ar-LB"/>
        </w:rPr>
        <w:t>الطلب</w:t>
      </w:r>
      <w:r w:rsidRPr="00752C56">
        <w:rPr>
          <w:sz w:val="26"/>
          <w:szCs w:val="26"/>
          <w:rtl/>
          <w:lang w:bidi="ar-LB"/>
        </w:rPr>
        <w:t xml:space="preserve"> تقريرًا مرحليًا عن تنفيذ الشريحة الأولى، وتقرير التحقق من استهلاك </w:t>
      </w:r>
      <w:r w:rsidR="001A753D" w:rsidRPr="00752C56">
        <w:rPr>
          <w:sz w:val="26"/>
          <w:szCs w:val="26"/>
          <w:rtl/>
          <w:lang w:bidi="ar-LB"/>
        </w:rPr>
        <w:t xml:space="preserve">المواد الهيدروكلوروفلوروكربونية </w:t>
      </w:r>
      <w:r w:rsidRPr="00752C56">
        <w:rPr>
          <w:sz w:val="26"/>
          <w:szCs w:val="26"/>
          <w:rtl/>
          <w:lang w:bidi="ar-LB"/>
        </w:rPr>
        <w:t xml:space="preserve">للفترة من </w:t>
      </w:r>
      <w:r w:rsidRPr="00752C56">
        <w:rPr>
          <w:b/>
          <w:sz w:val="26"/>
          <w:szCs w:val="26"/>
          <w:rtl/>
          <w:lang w:bidi="ar-LB"/>
        </w:rPr>
        <w:t>2020</w:t>
      </w:r>
      <w:r w:rsidRPr="00752C56">
        <w:rPr>
          <w:bCs/>
          <w:sz w:val="26"/>
          <w:szCs w:val="26"/>
          <w:rtl/>
          <w:lang w:bidi="ar-LB"/>
        </w:rPr>
        <w:t xml:space="preserve"> </w:t>
      </w:r>
      <w:r w:rsidRPr="00752C56">
        <w:rPr>
          <w:sz w:val="26"/>
          <w:szCs w:val="26"/>
          <w:rtl/>
          <w:lang w:bidi="ar-LB"/>
        </w:rPr>
        <w:t>إلى 2022، وخطة تنفيذ الشريحة للفترة من 2024 إلى 2025.</w:t>
      </w:r>
    </w:p>
    <w:p w14:paraId="19E40652" w14:textId="77777777" w:rsidR="006B5715" w:rsidRPr="00D12586" w:rsidRDefault="006B5715" w:rsidP="001A753D">
      <w:pPr>
        <w:bidi/>
        <w:spacing w:after="240"/>
        <w:rPr>
          <w:sz w:val="26"/>
          <w:szCs w:val="26"/>
          <w:u w:val="single"/>
          <w:rtl/>
          <w:lang w:bidi="ar-LB"/>
        </w:rPr>
      </w:pPr>
      <w:r w:rsidRPr="00D12586">
        <w:rPr>
          <w:sz w:val="26"/>
          <w:szCs w:val="26"/>
          <w:u w:val="single"/>
          <w:rtl/>
          <w:lang w:bidi="ar-LB"/>
        </w:rPr>
        <w:t xml:space="preserve">تقرير عن استهلاك </w:t>
      </w:r>
      <w:r w:rsidR="001A753D" w:rsidRPr="00D12586">
        <w:rPr>
          <w:sz w:val="26"/>
          <w:szCs w:val="26"/>
          <w:u w:val="single"/>
          <w:rtl/>
          <w:lang w:bidi="ar-LB"/>
        </w:rPr>
        <w:t>المواد الهيدروكلوروفلوروكربونية</w:t>
      </w:r>
    </w:p>
    <w:p w14:paraId="5BD33A2D" w14:textId="7B455182" w:rsidR="006B5715" w:rsidRPr="00D12586" w:rsidRDefault="006B5715" w:rsidP="001A753D">
      <w:pPr>
        <w:pStyle w:val="Heading1"/>
        <w:bidi/>
        <w:rPr>
          <w:sz w:val="26"/>
          <w:szCs w:val="26"/>
          <w:rtl/>
          <w:lang w:bidi="ar-LB"/>
        </w:rPr>
      </w:pPr>
      <w:r w:rsidRPr="00D12586">
        <w:rPr>
          <w:sz w:val="26"/>
          <w:szCs w:val="26"/>
          <w:rtl/>
          <w:lang w:bidi="ar-LB"/>
        </w:rPr>
        <w:t>أبلغت حكوم</w:t>
      </w:r>
      <w:r w:rsidR="001A753D" w:rsidRPr="00D12586">
        <w:rPr>
          <w:sz w:val="26"/>
          <w:szCs w:val="26"/>
          <w:rtl/>
          <w:lang w:bidi="ar-LB"/>
        </w:rPr>
        <w:t>ة قطر عن استهلاك المواد الهيدروكلوروفلوروكربونية قدره 56.44 طن</w:t>
      </w:r>
      <w:r w:rsidRPr="00D12586">
        <w:rPr>
          <w:sz w:val="26"/>
          <w:szCs w:val="26"/>
          <w:rtl/>
          <w:lang w:bidi="ar-LB"/>
        </w:rPr>
        <w:t xml:space="preserve"> </w:t>
      </w:r>
      <w:r w:rsidR="001A753D" w:rsidRPr="00D12586">
        <w:rPr>
          <w:sz w:val="26"/>
          <w:szCs w:val="26"/>
          <w:rtl/>
          <w:lang w:bidi="ar-LB"/>
        </w:rPr>
        <w:t>من قدرات</w:t>
      </w:r>
      <w:r w:rsidRPr="00D12586">
        <w:rPr>
          <w:sz w:val="26"/>
          <w:szCs w:val="26"/>
          <w:rtl/>
          <w:lang w:bidi="ar-LB"/>
        </w:rPr>
        <w:t xml:space="preserve"> استنفاد الأوزون في عام 2022، وهو يقل بنسبة 35 في </w:t>
      </w:r>
      <w:r w:rsidR="00706FA5">
        <w:rPr>
          <w:sz w:val="26"/>
          <w:szCs w:val="26"/>
          <w:rtl/>
          <w:lang w:bidi="ar-LB"/>
        </w:rPr>
        <w:t>المئة</w:t>
      </w:r>
      <w:r w:rsidRPr="00D12586">
        <w:rPr>
          <w:sz w:val="26"/>
          <w:szCs w:val="26"/>
          <w:rtl/>
          <w:lang w:bidi="ar-LB"/>
        </w:rPr>
        <w:t xml:space="preserve"> عن خط الأساس </w:t>
      </w:r>
      <w:r w:rsidR="001A753D" w:rsidRPr="00D12586">
        <w:rPr>
          <w:sz w:val="26"/>
          <w:szCs w:val="26"/>
          <w:rtl/>
          <w:lang w:bidi="ar-LB"/>
        </w:rPr>
        <w:t>المحدد للمواد الهيدروكلوروفلوروكربونية</w:t>
      </w:r>
      <w:r w:rsidRPr="00D12586">
        <w:rPr>
          <w:sz w:val="26"/>
          <w:szCs w:val="26"/>
          <w:rtl/>
          <w:lang w:bidi="ar-LB"/>
        </w:rPr>
        <w:t xml:space="preserve"> للامتثال</w:t>
      </w:r>
      <w:r w:rsidR="001A753D" w:rsidRPr="00D12586">
        <w:rPr>
          <w:sz w:val="26"/>
          <w:szCs w:val="26"/>
          <w:rtl/>
          <w:lang w:bidi="ar-LB"/>
        </w:rPr>
        <w:t xml:space="preserve"> له</w:t>
      </w:r>
      <w:r w:rsidRPr="00D12586">
        <w:rPr>
          <w:sz w:val="26"/>
          <w:szCs w:val="26"/>
          <w:rtl/>
          <w:lang w:bidi="ar-LB"/>
        </w:rPr>
        <w:t xml:space="preserve">. </w:t>
      </w:r>
      <w:r w:rsidR="001A753D" w:rsidRPr="00D12586">
        <w:rPr>
          <w:sz w:val="26"/>
          <w:szCs w:val="26"/>
          <w:rtl/>
          <w:lang w:bidi="ar-LB"/>
        </w:rPr>
        <w:t>و</w:t>
      </w:r>
      <w:r w:rsidRPr="00D12586">
        <w:rPr>
          <w:sz w:val="26"/>
          <w:szCs w:val="26"/>
          <w:rtl/>
          <w:lang w:bidi="ar-LB"/>
        </w:rPr>
        <w:t xml:space="preserve">يظهر استهلاك </w:t>
      </w:r>
      <w:r w:rsidR="001A753D" w:rsidRPr="00D12586">
        <w:rPr>
          <w:sz w:val="26"/>
          <w:szCs w:val="26"/>
          <w:rtl/>
          <w:lang w:bidi="ar-LB"/>
        </w:rPr>
        <w:t xml:space="preserve">المواد الهيدروكلوروفلوروكربونية لعامي 2018 </w:t>
      </w:r>
      <w:r w:rsidR="00706FA5" w:rsidRPr="00D12586">
        <w:rPr>
          <w:rFonts w:hint="cs"/>
          <w:sz w:val="26"/>
          <w:szCs w:val="26"/>
          <w:rtl/>
          <w:lang w:bidi="ar-LB"/>
        </w:rPr>
        <w:t>و2022</w:t>
      </w:r>
      <w:r w:rsidR="001A753D" w:rsidRPr="00D12586">
        <w:rPr>
          <w:sz w:val="26"/>
          <w:szCs w:val="26"/>
          <w:rtl/>
          <w:lang w:bidi="ar-LB"/>
        </w:rPr>
        <w:t xml:space="preserve"> في الجدول 1.</w:t>
      </w:r>
    </w:p>
    <w:p w14:paraId="516BA7A3" w14:textId="77777777" w:rsidR="006B5715" w:rsidRPr="009D67A3" w:rsidRDefault="001A753D" w:rsidP="001A753D">
      <w:pPr>
        <w:bidi/>
        <w:rPr>
          <w:b/>
          <w:bCs/>
          <w:szCs w:val="24"/>
          <w:rtl/>
          <w:lang w:bidi="ar-LB"/>
        </w:rPr>
      </w:pPr>
      <w:r>
        <w:rPr>
          <w:b/>
          <w:bCs/>
          <w:szCs w:val="24"/>
          <w:rtl/>
          <w:lang w:bidi="ar-LB"/>
        </w:rPr>
        <w:t>الجدول 1-</w:t>
      </w:r>
      <w:r w:rsidR="006B5715" w:rsidRPr="009D67A3">
        <w:rPr>
          <w:b/>
          <w:bCs/>
          <w:szCs w:val="24"/>
          <w:rtl/>
          <w:lang w:bidi="ar-LB"/>
        </w:rPr>
        <w:t xml:space="preserve"> استهلاك </w:t>
      </w:r>
      <w:r w:rsidRPr="001A753D">
        <w:rPr>
          <w:b/>
          <w:bCs/>
          <w:szCs w:val="24"/>
          <w:rtl/>
          <w:lang w:bidi="ar-LB"/>
        </w:rPr>
        <w:t>المواد الهيدروكلوروفلوروكربونية</w:t>
      </w:r>
      <w:r w:rsidRPr="009D67A3">
        <w:rPr>
          <w:szCs w:val="24"/>
          <w:rtl/>
          <w:lang w:bidi="ar-LB"/>
        </w:rPr>
        <w:t xml:space="preserve"> </w:t>
      </w:r>
      <w:r w:rsidR="006B5715" w:rsidRPr="009D67A3">
        <w:rPr>
          <w:b/>
          <w:bCs/>
          <w:szCs w:val="24"/>
          <w:rtl/>
          <w:lang w:bidi="ar-LB"/>
        </w:rPr>
        <w:t>في قطر (بيانات المادة 7 للفترة 2018-2022)</w:t>
      </w:r>
    </w:p>
    <w:tbl>
      <w:tblPr>
        <w:bidiVisual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85"/>
        <w:gridCol w:w="1063"/>
        <w:gridCol w:w="1043"/>
        <w:gridCol w:w="1062"/>
        <w:gridCol w:w="972"/>
        <w:gridCol w:w="972"/>
        <w:gridCol w:w="1453"/>
      </w:tblGrid>
      <w:tr w:rsidR="006B5715" w14:paraId="38B2C7A3" w14:textId="77777777" w:rsidTr="00752C56">
        <w:trPr>
          <w:tblHeader/>
          <w:jc w:val="center"/>
        </w:trPr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2A0B0982" w14:textId="77777777" w:rsidR="006B5715" w:rsidRPr="001A753D" w:rsidRDefault="001A753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المادة الهيدروكلوروفلوروكربونية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88C48" w14:textId="77777777" w:rsidR="006B5715" w:rsidRDefault="006B5715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2018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A67A5" w14:textId="77777777" w:rsidR="006B5715" w:rsidRDefault="006B5715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2019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6F556" w14:textId="77777777" w:rsidR="006B5715" w:rsidRDefault="006B5715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2020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E0A0" w14:textId="77777777" w:rsidR="006B5715" w:rsidRDefault="006B5715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2021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21AE" w14:textId="77777777" w:rsidR="006B5715" w:rsidRDefault="006B5715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2022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4FBF6" w14:textId="77777777" w:rsidR="006B5715" w:rsidRDefault="007F0B75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خط الأساس</w:t>
            </w:r>
          </w:p>
        </w:tc>
      </w:tr>
      <w:tr w:rsidR="006B5715" w14:paraId="7892AA18" w14:textId="77777777" w:rsidTr="00752C56">
        <w:trPr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3DA185B1" w14:textId="77777777" w:rsidR="006B5715" w:rsidRDefault="006B5715" w:rsidP="00EE3E7E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طن متري </w:t>
            </w:r>
          </w:p>
        </w:tc>
      </w:tr>
      <w:tr w:rsidR="00752C56" w14:paraId="072A2B13" w14:textId="77777777" w:rsidTr="00752C56">
        <w:trPr>
          <w:jc w:val="center"/>
        </w:trPr>
        <w:tc>
          <w:tcPr>
            <w:tcW w:w="1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2D944FE8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-22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A546B" w14:textId="54FE04E5" w:rsidR="00752C56" w:rsidRDefault="00752C56" w:rsidP="00752C56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57643F">
              <w:rPr>
                <w:color w:val="000000"/>
                <w:sz w:val="20"/>
              </w:rPr>
              <w:t>1,179.62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55E3E" w14:textId="77777777" w:rsidR="00752C56" w:rsidRDefault="00752C56" w:rsidP="00752C56">
            <w:pPr>
              <w:widowControl w:val="0"/>
              <w:bidi/>
              <w:ind w:right="135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1,263.81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5467" w14:textId="77777777" w:rsidR="00752C56" w:rsidRDefault="00752C56" w:rsidP="00752C56">
            <w:pPr>
              <w:widowControl w:val="0"/>
              <w:bidi/>
              <w:ind w:right="127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1,026.00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D221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1,027.15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063E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1,024.96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5296" w14:textId="77777777" w:rsidR="00752C56" w:rsidRDefault="00752C56" w:rsidP="00752C56">
            <w:pPr>
              <w:widowControl w:val="0"/>
              <w:bidi/>
              <w:ind w:right="171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1,335.50</w:t>
            </w:r>
          </w:p>
        </w:tc>
      </w:tr>
      <w:tr w:rsidR="00752C56" w14:paraId="45C36C6B" w14:textId="77777777" w:rsidTr="00752C56">
        <w:trPr>
          <w:jc w:val="center"/>
        </w:trPr>
        <w:tc>
          <w:tcPr>
            <w:tcW w:w="1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77C31E90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-123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87007" w14:textId="3C428437" w:rsidR="00752C56" w:rsidRDefault="00752C56" w:rsidP="00752C56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57643F">
              <w:rPr>
                <w:color w:val="000000"/>
                <w:sz w:val="20"/>
              </w:rPr>
              <w:t>10.88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E7DCF" w14:textId="77777777" w:rsidR="00752C56" w:rsidRDefault="00752C56" w:rsidP="00752C56">
            <w:pPr>
              <w:widowControl w:val="0"/>
              <w:bidi/>
              <w:ind w:right="135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0.55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29B1" w14:textId="77777777" w:rsidR="00752C56" w:rsidRDefault="00752C56" w:rsidP="00752C56">
            <w:pPr>
              <w:widowControl w:val="0"/>
              <w:bidi/>
              <w:ind w:right="127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4DAF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F902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3.60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A91AE" w14:textId="77777777" w:rsidR="00752C56" w:rsidRDefault="00752C56" w:rsidP="00752C56">
            <w:pPr>
              <w:widowControl w:val="0"/>
              <w:bidi/>
              <w:ind w:right="171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16.40</w:t>
            </w:r>
          </w:p>
        </w:tc>
      </w:tr>
      <w:tr w:rsidR="00752C56" w14:paraId="048FF3BA" w14:textId="77777777" w:rsidTr="00752C56">
        <w:trPr>
          <w:jc w:val="center"/>
        </w:trPr>
        <w:tc>
          <w:tcPr>
            <w:tcW w:w="1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75232527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-141ب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532AA" w14:textId="7C0CBC06" w:rsidR="00752C56" w:rsidRDefault="00752C56" w:rsidP="00752C56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57643F">
              <w:rPr>
                <w:color w:val="000000"/>
                <w:sz w:val="20"/>
              </w:rPr>
              <w:t>5.44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59A5F" w14:textId="77777777" w:rsidR="00752C56" w:rsidRDefault="00752C56" w:rsidP="00752C56">
            <w:pPr>
              <w:widowControl w:val="0"/>
              <w:bidi/>
              <w:ind w:right="135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FF699" w14:textId="77777777" w:rsidR="00752C56" w:rsidRDefault="00752C56" w:rsidP="00752C56">
            <w:pPr>
              <w:widowControl w:val="0"/>
              <w:bidi/>
              <w:ind w:right="127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F504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8574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B754D" w14:textId="77777777" w:rsidR="00752C56" w:rsidRDefault="00752C56" w:rsidP="00752C56">
            <w:pPr>
              <w:widowControl w:val="0"/>
              <w:bidi/>
              <w:ind w:right="171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5.24</w:t>
            </w:r>
          </w:p>
        </w:tc>
      </w:tr>
      <w:tr w:rsidR="00752C56" w14:paraId="098DD32B" w14:textId="77777777" w:rsidTr="00752C56">
        <w:trPr>
          <w:jc w:val="center"/>
        </w:trPr>
        <w:tc>
          <w:tcPr>
            <w:tcW w:w="1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2185E30A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-142ب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3C084" w14:textId="1181DB0E" w:rsidR="00752C56" w:rsidRDefault="00752C56" w:rsidP="00752C56">
            <w:pPr>
              <w:widowControl w:val="0"/>
              <w:bidi/>
              <w:jc w:val="left"/>
              <w:rPr>
                <w:sz w:val="20"/>
                <w:lang w:bidi="ar-LB"/>
              </w:rPr>
            </w:pPr>
            <w:r w:rsidRPr="0057643F">
              <w:rPr>
                <w:color w:val="000000"/>
                <w:sz w:val="20"/>
              </w:rPr>
              <w:t>48.00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D3F2E" w14:textId="77777777" w:rsidR="00752C56" w:rsidRDefault="00752C56" w:rsidP="00752C56">
            <w:pPr>
              <w:widowControl w:val="0"/>
              <w:bidi/>
              <w:ind w:right="135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D762A" w14:textId="77777777" w:rsidR="00752C56" w:rsidRDefault="00752C56" w:rsidP="00752C56">
            <w:pPr>
              <w:widowControl w:val="0"/>
              <w:bidi/>
              <w:ind w:right="127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1AC6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FEE3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525F4" w14:textId="77777777" w:rsidR="00752C56" w:rsidRDefault="00752C56" w:rsidP="00752C56">
            <w:pPr>
              <w:widowControl w:val="0"/>
              <w:tabs>
                <w:tab w:val="left" w:pos="770"/>
              </w:tabs>
              <w:bidi/>
              <w:ind w:right="171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195.90</w:t>
            </w:r>
          </w:p>
        </w:tc>
      </w:tr>
      <w:tr w:rsidR="00752C56" w14:paraId="43ECF139" w14:textId="77777777" w:rsidTr="00752C56">
        <w:trPr>
          <w:jc w:val="center"/>
        </w:trPr>
        <w:tc>
          <w:tcPr>
            <w:tcW w:w="1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20EABDB6" w14:textId="77777777" w:rsidR="00752C56" w:rsidRDefault="00752C56" w:rsidP="00752C56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المجموع (طن متري)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CC595" w14:textId="2814AAF5" w:rsidR="00752C56" w:rsidRDefault="00752C56" w:rsidP="00752C56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 w:rsidRPr="0057643F">
              <w:rPr>
                <w:b/>
                <w:bCs/>
                <w:color w:val="000000"/>
                <w:sz w:val="20"/>
              </w:rPr>
              <w:t>1,243.94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4D680" w14:textId="77777777" w:rsidR="00752C56" w:rsidRDefault="00752C56" w:rsidP="00752C56">
            <w:pPr>
              <w:widowControl w:val="0"/>
              <w:bidi/>
              <w:ind w:right="135"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1,264.36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9928" w14:textId="77777777" w:rsidR="00752C56" w:rsidRDefault="00752C56" w:rsidP="00752C56">
            <w:pPr>
              <w:widowControl w:val="0"/>
              <w:bidi/>
              <w:ind w:right="127"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1,026.00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7742" w14:textId="77777777" w:rsidR="00752C56" w:rsidRDefault="00752C56" w:rsidP="00752C56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1,027.15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161E" w14:textId="77777777" w:rsidR="00752C56" w:rsidRDefault="00752C56" w:rsidP="00752C56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1,028.56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22908" w14:textId="77777777" w:rsidR="00752C56" w:rsidRDefault="00752C56" w:rsidP="00752C56">
            <w:pPr>
              <w:widowControl w:val="0"/>
              <w:bidi/>
              <w:ind w:right="171"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1,553.04</w:t>
            </w:r>
          </w:p>
        </w:tc>
      </w:tr>
      <w:tr w:rsidR="00752C56" w14:paraId="24B132C7" w14:textId="77777777" w:rsidTr="00752C56">
        <w:trPr>
          <w:jc w:val="center"/>
        </w:trPr>
        <w:tc>
          <w:tcPr>
            <w:tcW w:w="1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3EEDEF6" w14:textId="77777777" w:rsidR="00752C56" w:rsidRDefault="00752C56" w:rsidP="00752C56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 xml:space="preserve">-141ب الموجود في البوليولات المستوردة المخلوطة مسبقًا </w:t>
            </w:r>
            <w:r>
              <w:rPr>
                <w:color w:val="000000"/>
                <w:sz w:val="20"/>
                <w:vertAlign w:val="superscript"/>
                <w:rtl/>
                <w:lang w:bidi="ar-LB"/>
              </w:rPr>
              <w:t>*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C799B" w14:textId="61FA574F" w:rsidR="00752C56" w:rsidRDefault="00752C56" w:rsidP="00752C56">
            <w:pPr>
              <w:widowControl w:val="0"/>
              <w:bidi/>
              <w:jc w:val="left"/>
              <w:rPr>
                <w:bCs/>
                <w:color w:val="000000"/>
                <w:sz w:val="20"/>
                <w:lang w:bidi="ar-LB"/>
              </w:rPr>
            </w:pPr>
            <w:r w:rsidRPr="0057643F">
              <w:rPr>
                <w:bCs/>
                <w:color w:val="000000"/>
                <w:sz w:val="20"/>
              </w:rPr>
              <w:t>0.00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1FB0F" w14:textId="77777777" w:rsidR="00752C56" w:rsidRPr="00752C56" w:rsidRDefault="00752C56" w:rsidP="00752C56">
            <w:pPr>
              <w:widowControl w:val="0"/>
              <w:bidi/>
              <w:jc w:val="left"/>
              <w:rPr>
                <w:b/>
                <w:color w:val="000000"/>
                <w:sz w:val="20"/>
                <w:lang w:bidi="ar-LB"/>
              </w:rPr>
            </w:pPr>
            <w:r w:rsidRPr="00752C56">
              <w:rPr>
                <w:b/>
                <w:color w:val="000000"/>
                <w:sz w:val="20"/>
                <w:rtl/>
                <w:lang w:bidi="ar-LB"/>
              </w:rPr>
              <w:t xml:space="preserve">380.00 </w:t>
            </w:r>
            <w:r w:rsidRPr="00752C56">
              <w:rPr>
                <w:b/>
                <w:color w:val="000000"/>
                <w:sz w:val="20"/>
                <w:vertAlign w:val="superscript"/>
                <w:rtl/>
                <w:lang w:bidi="ar-LB"/>
              </w:rPr>
              <w:t>**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60CA" w14:textId="77777777" w:rsidR="00752C56" w:rsidRDefault="00752C56" w:rsidP="00752C56">
            <w:pPr>
              <w:widowControl w:val="0"/>
              <w:bidi/>
              <w:jc w:val="left"/>
              <w:rPr>
                <w:bCs/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 xml:space="preserve">385.00 </w:t>
            </w:r>
            <w:r>
              <w:rPr>
                <w:color w:val="000000"/>
                <w:sz w:val="20"/>
                <w:vertAlign w:val="superscript"/>
                <w:rtl/>
                <w:lang w:bidi="ar-LB"/>
              </w:rPr>
              <w:t>**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0643" w14:textId="77777777" w:rsidR="00752C56" w:rsidRPr="00752C56" w:rsidRDefault="00752C56" w:rsidP="00752C56">
            <w:pPr>
              <w:widowControl w:val="0"/>
              <w:bidi/>
              <w:jc w:val="left"/>
              <w:rPr>
                <w:b/>
                <w:color w:val="000000"/>
                <w:sz w:val="20"/>
                <w:lang w:bidi="ar-LB"/>
              </w:rPr>
            </w:pPr>
            <w:r w:rsidRPr="00752C56">
              <w:rPr>
                <w:b/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3339" w14:textId="77777777" w:rsidR="00752C56" w:rsidRDefault="00752C56" w:rsidP="00752C56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7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E75B" w14:textId="77777777" w:rsidR="00752C56" w:rsidRDefault="00752C56" w:rsidP="00752C56">
            <w:pPr>
              <w:widowControl w:val="0"/>
              <w:bidi/>
              <w:ind w:right="-29"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 xml:space="preserve">0.00 </w:t>
            </w:r>
            <w:r>
              <w:rPr>
                <w:color w:val="000000"/>
                <w:sz w:val="20"/>
                <w:vertAlign w:val="superscript"/>
                <w:rtl/>
                <w:lang w:bidi="ar-LB"/>
              </w:rPr>
              <w:t>***</w:t>
            </w:r>
          </w:p>
        </w:tc>
      </w:tr>
      <w:tr w:rsidR="006B5715" w14:paraId="386AB57B" w14:textId="77777777" w:rsidTr="00752C56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3CF5AFEC" w14:textId="77777777" w:rsidR="006B5715" w:rsidRDefault="006B5715" w:rsidP="007F0B75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طن </w:t>
            </w:r>
            <w:r w:rsidR="007F0B75">
              <w:rPr>
                <w:b/>
                <w:bCs/>
                <w:color w:val="000000"/>
                <w:sz w:val="20"/>
                <w:rtl/>
                <w:lang w:bidi="ar-LB"/>
              </w:rPr>
              <w:t>من قدرات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 xml:space="preserve"> استنفاد الأوزون</w:t>
            </w:r>
          </w:p>
        </w:tc>
      </w:tr>
      <w:tr w:rsidR="007F0B75" w14:paraId="4539591F" w14:textId="77777777" w:rsidTr="00752C56">
        <w:trPr>
          <w:jc w:val="center"/>
        </w:trPr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70C10F70" w14:textId="77777777" w:rsidR="007F0B75" w:rsidRDefault="007F0B75" w:rsidP="00F114F5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-22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A4123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64.88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1A286" w14:textId="77777777" w:rsidR="007F0B75" w:rsidRDefault="007F0B75">
            <w:pPr>
              <w:widowControl w:val="0"/>
              <w:bidi/>
              <w:ind w:right="143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69.51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4BB1A" w14:textId="77777777" w:rsidR="007F0B75" w:rsidRDefault="007F0B75">
            <w:pPr>
              <w:widowControl w:val="0"/>
              <w:bidi/>
              <w:ind w:right="127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DF23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23F2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56.37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2D9C6" w14:textId="77777777" w:rsidR="007F0B75" w:rsidRDefault="007F0B75">
            <w:pPr>
              <w:widowControl w:val="0"/>
              <w:bidi/>
              <w:ind w:right="171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73.45</w:t>
            </w:r>
          </w:p>
        </w:tc>
      </w:tr>
      <w:tr w:rsidR="007F0B75" w14:paraId="2D3452C5" w14:textId="77777777" w:rsidTr="00752C56">
        <w:trPr>
          <w:jc w:val="center"/>
        </w:trPr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441CCC15" w14:textId="77777777" w:rsidR="007F0B75" w:rsidRDefault="007F0B75" w:rsidP="00F114F5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-123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E28F5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0.22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604FD" w14:textId="77777777" w:rsidR="007F0B75" w:rsidRDefault="007F0B75">
            <w:pPr>
              <w:widowControl w:val="0"/>
              <w:bidi/>
              <w:ind w:right="143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0.01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A2A69" w14:textId="77777777" w:rsidR="007F0B75" w:rsidRDefault="007F0B75">
            <w:pPr>
              <w:widowControl w:val="0"/>
              <w:bidi/>
              <w:ind w:right="127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E972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7217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E8E42" w14:textId="77777777" w:rsidR="007F0B75" w:rsidRDefault="007F0B75">
            <w:pPr>
              <w:widowControl w:val="0"/>
              <w:bidi/>
              <w:ind w:right="171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0.33</w:t>
            </w:r>
          </w:p>
        </w:tc>
      </w:tr>
      <w:tr w:rsidR="007F0B75" w14:paraId="204041D9" w14:textId="77777777" w:rsidTr="00752C56">
        <w:trPr>
          <w:jc w:val="center"/>
        </w:trPr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4B580C68" w14:textId="77777777" w:rsidR="007F0B75" w:rsidRDefault="007F0B75" w:rsidP="00F114F5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-141ب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0DE81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0.60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4C3D8" w14:textId="77777777" w:rsidR="007F0B75" w:rsidRDefault="007F0B75">
            <w:pPr>
              <w:widowControl w:val="0"/>
              <w:bidi/>
              <w:ind w:right="143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0C29" w14:textId="77777777" w:rsidR="007F0B75" w:rsidRDefault="007F0B75">
            <w:pPr>
              <w:widowControl w:val="0"/>
              <w:bidi/>
              <w:ind w:right="127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60CE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B857E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D17A0" w14:textId="77777777" w:rsidR="007F0B75" w:rsidRDefault="007F0B75">
            <w:pPr>
              <w:widowControl w:val="0"/>
              <w:bidi/>
              <w:ind w:right="171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0.58</w:t>
            </w:r>
          </w:p>
        </w:tc>
      </w:tr>
      <w:tr w:rsidR="007F0B75" w14:paraId="680A6F1B" w14:textId="77777777" w:rsidTr="00752C56">
        <w:trPr>
          <w:jc w:val="center"/>
        </w:trPr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  <w:hideMark/>
          </w:tcPr>
          <w:p w14:paraId="5C2AEAE3" w14:textId="77777777" w:rsidR="007F0B75" w:rsidRDefault="007F0B75" w:rsidP="00F114F5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-142ب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1E41F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3.12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97B6A" w14:textId="77777777" w:rsidR="007F0B75" w:rsidRDefault="007F0B75">
            <w:pPr>
              <w:widowControl w:val="0"/>
              <w:bidi/>
              <w:ind w:right="143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589D" w14:textId="77777777" w:rsidR="007F0B75" w:rsidRDefault="007F0B75">
            <w:pPr>
              <w:widowControl w:val="0"/>
              <w:bidi/>
              <w:ind w:right="127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46756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D2217" w14:textId="77777777" w:rsidR="007F0B75" w:rsidRDefault="007F0B75">
            <w:pPr>
              <w:widowControl w:val="0"/>
              <w:bidi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189A6" w14:textId="77777777" w:rsidR="007F0B75" w:rsidRDefault="007F0B75">
            <w:pPr>
              <w:widowControl w:val="0"/>
              <w:bidi/>
              <w:ind w:right="171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12.73</w:t>
            </w:r>
          </w:p>
        </w:tc>
      </w:tr>
      <w:tr w:rsidR="006B5715" w14:paraId="51871CDD" w14:textId="77777777" w:rsidTr="00752C56">
        <w:trPr>
          <w:jc w:val="center"/>
        </w:trPr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73555BC9" w14:textId="77777777" w:rsidR="006B5715" w:rsidRDefault="006B5715">
            <w:pPr>
              <w:bidi/>
              <w:jc w:val="left"/>
              <w:rPr>
                <w:rFonts w:eastAsiaTheme="minorHAnsi"/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 xml:space="preserve">المجموع (طن </w:t>
            </w:r>
            <w:r w:rsidR="007F0B75">
              <w:rPr>
                <w:b/>
                <w:bCs/>
                <w:sz w:val="20"/>
                <w:rtl/>
                <w:lang w:bidi="ar-LB"/>
              </w:rPr>
              <w:t xml:space="preserve">من </w:t>
            </w:r>
            <w:r>
              <w:rPr>
                <w:b/>
                <w:bCs/>
                <w:sz w:val="20"/>
                <w:rtl/>
                <w:lang w:bidi="ar-LB"/>
              </w:rPr>
              <w:t>قدرات استنفاد الأوزون)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F2D53" w14:textId="77777777" w:rsidR="006B5715" w:rsidRDefault="006B5715">
            <w:pPr>
              <w:widowControl w:val="0"/>
              <w:bidi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68.82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A9401" w14:textId="77777777" w:rsidR="006B5715" w:rsidRDefault="006B5715">
            <w:pPr>
              <w:widowControl w:val="0"/>
              <w:bidi/>
              <w:ind w:right="143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69.52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D5D0" w14:textId="77777777" w:rsidR="006B5715" w:rsidRDefault="006B5715">
            <w:pPr>
              <w:bidi/>
              <w:ind w:right="127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56.43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3522C" w14:textId="77777777" w:rsidR="006B5715" w:rsidRDefault="006B5715">
            <w:pPr>
              <w:bidi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56.49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3203" w14:textId="77777777" w:rsidR="006B5715" w:rsidRDefault="006B5715">
            <w:pPr>
              <w:bidi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56.44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F5044" w14:textId="77777777" w:rsidR="006B5715" w:rsidRDefault="006B5715">
            <w:pPr>
              <w:tabs>
                <w:tab w:val="left" w:pos="810"/>
              </w:tabs>
              <w:bidi/>
              <w:ind w:right="171"/>
              <w:jc w:val="right"/>
              <w:rPr>
                <w:rFonts w:eastAsiaTheme="minorHAnsi"/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86.90</w:t>
            </w:r>
          </w:p>
        </w:tc>
      </w:tr>
      <w:tr w:rsidR="006B5715" w14:paraId="18283CBA" w14:textId="77777777" w:rsidTr="00752C56">
        <w:trPr>
          <w:jc w:val="center"/>
        </w:trPr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14:paraId="476B3429" w14:textId="77777777" w:rsidR="006B5715" w:rsidRDefault="007F0B75" w:rsidP="009D4D1D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1A753D">
              <w:rPr>
                <w:sz w:val="20"/>
                <w:rtl/>
                <w:lang w:bidi="ar-LB"/>
              </w:rPr>
              <w:t>الهيدروكلوروفلوروكربون</w:t>
            </w:r>
            <w:r>
              <w:rPr>
                <w:color w:val="000000"/>
                <w:sz w:val="20"/>
                <w:rtl/>
                <w:lang w:bidi="ar-LB"/>
              </w:rPr>
              <w:t>-14</w:t>
            </w:r>
            <w:r w:rsidR="009D4D1D">
              <w:rPr>
                <w:color w:val="000000"/>
                <w:sz w:val="20"/>
                <w:rtl/>
                <w:lang w:bidi="ar-LB"/>
              </w:rPr>
              <w:t>1</w:t>
            </w:r>
            <w:r>
              <w:rPr>
                <w:color w:val="000000"/>
                <w:sz w:val="20"/>
                <w:rtl/>
                <w:lang w:bidi="ar-LB"/>
              </w:rPr>
              <w:t xml:space="preserve">ب الموجود في البوليولات المستوردة المخلوطة مسبقًا </w:t>
            </w:r>
            <w:r>
              <w:rPr>
                <w:color w:val="000000"/>
                <w:sz w:val="20"/>
                <w:vertAlign w:val="superscript"/>
                <w:rtl/>
                <w:lang w:bidi="ar-LB"/>
              </w:rPr>
              <w:t>*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CD59E" w14:textId="77777777" w:rsidR="006B5715" w:rsidRDefault="006B5715">
            <w:pPr>
              <w:bidi/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>
              <w:rPr>
                <w:bCs/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C0E9A" w14:textId="77777777" w:rsidR="006B5715" w:rsidRDefault="006B5715">
            <w:pPr>
              <w:bidi/>
              <w:ind w:right="143"/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>
              <w:rPr>
                <w:rFonts w:eastAsiaTheme="minorHAnsi"/>
                <w:color w:val="000000"/>
                <w:sz w:val="20"/>
                <w:rtl/>
                <w:lang w:bidi="ar-LB"/>
              </w:rPr>
              <w:t>41.80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FBB0" w14:textId="77777777" w:rsidR="006B5715" w:rsidRDefault="006B5715">
            <w:pPr>
              <w:bidi/>
              <w:ind w:right="127"/>
              <w:jc w:val="right"/>
              <w:rPr>
                <w:color w:val="000000"/>
                <w:sz w:val="20"/>
                <w:lang w:bidi="ar-LB"/>
              </w:rPr>
            </w:pPr>
            <w:r>
              <w:rPr>
                <w:rFonts w:eastAsiaTheme="minorHAnsi"/>
                <w:color w:val="000000"/>
                <w:sz w:val="20"/>
                <w:rtl/>
                <w:lang w:bidi="ar-LB"/>
              </w:rPr>
              <w:t>42.35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95A9" w14:textId="77777777" w:rsidR="006B5715" w:rsidRDefault="006B5715">
            <w:pPr>
              <w:bidi/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>
              <w:rPr>
                <w:bCs/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3EA6" w14:textId="77777777" w:rsidR="006B5715" w:rsidRDefault="006B5715">
            <w:pPr>
              <w:bidi/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>
              <w:rPr>
                <w:rFonts w:eastAsiaTheme="minorHAnsi"/>
                <w:color w:val="000000"/>
                <w:sz w:val="20"/>
                <w:rtl/>
                <w:lang w:bidi="ar-LB"/>
              </w:rPr>
              <w:t>0.00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E405E" w14:textId="77777777" w:rsidR="006B5715" w:rsidRDefault="006B5715">
            <w:pPr>
              <w:bidi/>
              <w:ind w:right="-23"/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>
              <w:rPr>
                <w:rFonts w:eastAsiaTheme="minorHAnsi"/>
                <w:color w:val="000000"/>
                <w:sz w:val="20"/>
                <w:rtl/>
                <w:lang w:bidi="ar-LB"/>
              </w:rPr>
              <w:t xml:space="preserve">0.00 </w:t>
            </w:r>
            <w:r>
              <w:rPr>
                <w:rFonts w:eastAsiaTheme="minorHAnsi"/>
                <w:color w:val="000000"/>
                <w:sz w:val="20"/>
                <w:vertAlign w:val="superscript"/>
                <w:rtl/>
                <w:lang w:bidi="ar-LB"/>
              </w:rPr>
              <w:t>***</w:t>
            </w:r>
          </w:p>
        </w:tc>
      </w:tr>
    </w:tbl>
    <w:p w14:paraId="5AAE7898" w14:textId="77777777" w:rsidR="006B5715" w:rsidRDefault="006B5715" w:rsidP="006B5715">
      <w:pPr>
        <w:pStyle w:val="Heading1"/>
        <w:numPr>
          <w:ilvl w:val="0"/>
          <w:numId w:val="0"/>
        </w:numPr>
        <w:tabs>
          <w:tab w:val="left" w:pos="720"/>
        </w:tabs>
        <w:bidi/>
        <w:spacing w:after="0"/>
        <w:rPr>
          <w:sz w:val="19"/>
          <w:szCs w:val="19"/>
          <w:rtl/>
          <w:lang w:bidi="ar-LB"/>
        </w:rPr>
      </w:pPr>
      <w:r>
        <w:rPr>
          <w:sz w:val="19"/>
          <w:szCs w:val="19"/>
          <w:vertAlign w:val="superscript"/>
          <w:rtl/>
          <w:lang w:bidi="ar-LB"/>
        </w:rPr>
        <w:t xml:space="preserve">* </w:t>
      </w:r>
      <w:r w:rsidR="006A3D59">
        <w:rPr>
          <w:sz w:val="19"/>
          <w:szCs w:val="19"/>
          <w:vertAlign w:val="superscript"/>
          <w:rtl/>
          <w:lang w:bidi="ar-LB"/>
        </w:rPr>
        <w:t xml:space="preserve"> </w:t>
      </w:r>
      <w:r>
        <w:rPr>
          <w:sz w:val="19"/>
          <w:szCs w:val="19"/>
          <w:rtl/>
          <w:lang w:bidi="ar-LB"/>
        </w:rPr>
        <w:t>بيانات البرنامج القطري.</w:t>
      </w:r>
    </w:p>
    <w:p w14:paraId="725554EE" w14:textId="77777777" w:rsidR="006B5715" w:rsidRDefault="006B5715" w:rsidP="006A3D59">
      <w:pPr>
        <w:bidi/>
        <w:rPr>
          <w:sz w:val="19"/>
          <w:szCs w:val="19"/>
          <w:rtl/>
          <w:lang w:bidi="ar-LB"/>
        </w:rPr>
      </w:pPr>
      <w:r>
        <w:rPr>
          <w:sz w:val="19"/>
          <w:szCs w:val="19"/>
          <w:vertAlign w:val="superscript"/>
          <w:rtl/>
          <w:lang w:bidi="ar-LB"/>
        </w:rPr>
        <w:t xml:space="preserve">** </w:t>
      </w:r>
      <w:r w:rsidR="006A3D59">
        <w:rPr>
          <w:sz w:val="19"/>
          <w:szCs w:val="19"/>
          <w:vertAlign w:val="superscript"/>
          <w:rtl/>
          <w:lang w:bidi="ar-LB"/>
        </w:rPr>
        <w:t xml:space="preserve"> </w:t>
      </w:r>
      <w:r>
        <w:rPr>
          <w:sz w:val="19"/>
          <w:szCs w:val="19"/>
          <w:rtl/>
          <w:lang w:bidi="ar-LB"/>
        </w:rPr>
        <w:t xml:space="preserve">تم استخدامه في العام المعني ولكن تم استيراده إلى </w:t>
      </w:r>
      <w:r w:rsidR="006A3D59">
        <w:rPr>
          <w:sz w:val="19"/>
          <w:szCs w:val="19"/>
          <w:rtl/>
          <w:lang w:bidi="ar-LB"/>
        </w:rPr>
        <w:t>البلد</w:t>
      </w:r>
      <w:r>
        <w:rPr>
          <w:sz w:val="19"/>
          <w:szCs w:val="19"/>
          <w:rtl/>
          <w:lang w:bidi="ar-LB"/>
        </w:rPr>
        <w:t xml:space="preserve"> في السنوات السابقة.</w:t>
      </w:r>
    </w:p>
    <w:p w14:paraId="4EA81603" w14:textId="77777777" w:rsidR="006B5715" w:rsidRDefault="006B5715" w:rsidP="006B5715">
      <w:pPr>
        <w:bidi/>
        <w:rPr>
          <w:sz w:val="19"/>
          <w:szCs w:val="19"/>
          <w:rtl/>
          <w:lang w:bidi="ar-LB"/>
        </w:rPr>
      </w:pPr>
      <w:r>
        <w:rPr>
          <w:sz w:val="19"/>
          <w:szCs w:val="19"/>
          <w:vertAlign w:val="superscript"/>
          <w:rtl/>
          <w:lang w:bidi="ar-LB"/>
        </w:rPr>
        <w:t xml:space="preserve">*** </w:t>
      </w:r>
      <w:r w:rsidR="006A3D59">
        <w:rPr>
          <w:sz w:val="19"/>
          <w:szCs w:val="19"/>
          <w:vertAlign w:val="superscript"/>
          <w:rtl/>
          <w:lang w:bidi="ar-LB"/>
        </w:rPr>
        <w:t xml:space="preserve"> </w:t>
      </w:r>
      <w:r>
        <w:rPr>
          <w:sz w:val="19"/>
          <w:szCs w:val="19"/>
          <w:rtl/>
          <w:lang w:bidi="ar-LB"/>
        </w:rPr>
        <w:t>متوسط الاستهلاك بين عامي 2007 و2009.</w:t>
      </w:r>
    </w:p>
    <w:p w14:paraId="21614C21" w14:textId="77777777" w:rsidR="006B5715" w:rsidRPr="00D12586" w:rsidRDefault="006B5715" w:rsidP="005B1634">
      <w:pPr>
        <w:pStyle w:val="Heading1"/>
        <w:bidi/>
        <w:spacing w:before="24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انخفض استهلاك </w:t>
      </w:r>
      <w:r w:rsidR="007032AB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</w:t>
      </w:r>
      <w:r w:rsidR="007032AB" w:rsidRPr="00D12586">
        <w:rPr>
          <w:rFonts w:asciiTheme="majorBidi" w:hAnsiTheme="majorBidi" w:cstheme="majorBidi"/>
          <w:sz w:val="26"/>
          <w:szCs w:val="26"/>
          <w:rtl/>
          <w:lang w:bidi="ar-LB"/>
        </w:rPr>
        <w:noBreakHyphen/>
        <w:t>22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الذي يستخدم حصريًا لخدمة معدات التبريد وتكييف الهواء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في عام 2020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بعد </w:t>
      </w:r>
      <w:r w:rsidR="007032AB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الإزالة التي تحققت في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قطاع تصنيع </w:t>
      </w:r>
      <w:r w:rsidR="007032AB" w:rsidRPr="00D12586">
        <w:rPr>
          <w:rFonts w:asciiTheme="majorBidi" w:hAnsiTheme="majorBidi" w:cstheme="majorBidi"/>
          <w:sz w:val="26"/>
          <w:szCs w:val="26"/>
          <w:rtl/>
          <w:lang w:bidi="ar-LB"/>
        </w:rPr>
        <w:t>رغوة البول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سترين </w:t>
      </w:r>
      <w:r w:rsidR="007032AB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المسحوبة بالضغط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في المرحلة الأولى،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وفقا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تخفيض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الحصص، وظل ثابتًا منذ ذلك الحين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. ويستخدم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noBreakHyphen/>
      </w:r>
      <w:r w:rsidRPr="00D12586">
        <w:rPr>
          <w:rFonts w:asciiTheme="majorBidi" w:hAnsiTheme="majorBidi" w:cstheme="majorBidi"/>
          <w:sz w:val="26"/>
          <w:szCs w:val="26"/>
          <w:lang w:bidi="ar-LB"/>
        </w:rPr>
        <w:t>123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بشكل متقطع في خدمة المبردات.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>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استهلاك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الهيدروكلوروفلوروكربون- 141ب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النقي والموجود في البوليولات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المخلوطة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مسبقا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B1634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وفقا</w:t>
      </w:r>
      <w:r w:rsidR="00125EB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لحظر المفروض في 1 يناير</w:t>
      </w:r>
      <w:r w:rsidR="00125EB2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كانون الثاني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2020.</w:t>
      </w:r>
    </w:p>
    <w:p w14:paraId="2CB25C11" w14:textId="77777777" w:rsidR="00125EB2" w:rsidRPr="00D12586" w:rsidRDefault="00125EB2" w:rsidP="006B5715">
      <w:pPr>
        <w:bidi/>
        <w:spacing w:after="240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</w:p>
    <w:p w14:paraId="1E8CA57F" w14:textId="77777777" w:rsidR="006B5715" w:rsidRPr="00D12586" w:rsidRDefault="006B5715" w:rsidP="00125EB2">
      <w:pPr>
        <w:bidi/>
        <w:spacing w:after="240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lastRenderedPageBreak/>
        <w:t xml:space="preserve">تقرير تنفيذ </w:t>
      </w:r>
      <w:r w:rsidR="00125EB2"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البرنامج القطري</w:t>
      </w:r>
    </w:p>
    <w:p w14:paraId="14B5B2E9" w14:textId="77777777" w:rsidR="006B5715" w:rsidRPr="00D12586" w:rsidRDefault="006B5715" w:rsidP="00125EB2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أبلغت حكومة قطر عن بيانات استهلاك قطاع </w:t>
      </w:r>
      <w:r w:rsidR="00125EB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بموجب تقرير تنفيذ البرنامج القطري لعام 2022 </w:t>
      </w:r>
      <w:r w:rsidR="00125EB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التي 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توافق مع البيانات المبلغ عنها بموجب المادة 7 من بروتوكول مونتريال.</w:t>
      </w:r>
    </w:p>
    <w:p w14:paraId="199D49D9" w14:textId="77777777" w:rsidR="006B5715" w:rsidRPr="00D12586" w:rsidRDefault="006B5715" w:rsidP="006B5715">
      <w:pPr>
        <w:bidi/>
        <w:spacing w:after="240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تقرير التحقق</w:t>
      </w:r>
    </w:p>
    <w:p w14:paraId="4226BBF6" w14:textId="2B32B44A" w:rsidR="006B5715" w:rsidRPr="00D12586" w:rsidRDefault="006B5715" w:rsidP="003C26B2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وأكد تقرير التحق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ق أن الحكومة كانت تنفذ نظامًا لتراخيص وحصص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واردات وصادرات 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وأن إجمالي استهلاك 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المبلغ عنه بموجب المادة 7 من بروتوكول مونتريال للفترة من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عام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2020 إلى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عام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2022 كان صحيحًا (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على النحو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موضح في الجدول 1 </w:t>
      </w:r>
      <w:r w:rsidR="00752C56" w:rsidRPr="00D12586">
        <w:rPr>
          <w:rFonts w:asciiTheme="majorBidi" w:hAnsiTheme="majorBidi" w:cstheme="majorBidi" w:hint="cs"/>
          <w:sz w:val="26"/>
          <w:szCs w:val="26"/>
          <w:rtl/>
          <w:lang w:bidi="ar-LB"/>
        </w:rPr>
        <w:t>أعلاه)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. وخلص التحقق، من بين أمور أخرى، إلى أن قطر كانت ممت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ثلة للأهداف المحددة في الاتفاق المبرم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بين 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البلد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واللجنة التنفيذية؛ وتم وضع التشريعات اللازمة المتعلقة بتخصيص الحصص ونظام ترخيص تصاريح الاستيراد؛ وكان نظام ترخيص تصاريح الاستيراد 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يعمل بشكل جيد؛ وتم إنشاء نظام ترخيص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إلكتروني</w:t>
      </w:r>
      <w:r w:rsidR="003C26B2" w:rsidRPr="00D12586">
        <w:rPr>
          <w:rFonts w:asciiTheme="majorBidi" w:hAnsiTheme="majorBidi" w:cstheme="majorBidi"/>
          <w:sz w:val="26"/>
          <w:szCs w:val="26"/>
          <w:lang w:bidi="ar-LB"/>
        </w:rPr>
        <w:t xml:space="preserve">(e-licensing) </w:t>
      </w:r>
      <w:r w:rsidR="003C26B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.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وقدم التحقق عدة توصيات تمت مناقشتها في الفقرة 17.</w:t>
      </w:r>
    </w:p>
    <w:p w14:paraId="630593B2" w14:textId="77777777" w:rsidR="006B5715" w:rsidRPr="00D12586" w:rsidRDefault="006B5715" w:rsidP="003C26B2">
      <w:pPr>
        <w:keepNext/>
        <w:keepLines/>
        <w:bidi/>
        <w:spacing w:after="240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حالة تنفيذ المرحلة الأولى من خطة إدارة </w:t>
      </w:r>
      <w:r w:rsidR="003C26B2"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إزالة المواد الهيدروكلوروفلوروكربونية</w:t>
      </w:r>
    </w:p>
    <w:p w14:paraId="680010DE" w14:textId="77777777" w:rsidR="006B5715" w:rsidRPr="00D12586" w:rsidRDefault="006B5715" w:rsidP="00C56B12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 </w:t>
      </w:r>
      <w:r w:rsidR="00C56B1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إنجاز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المرحلة الأولى من خطة إدارة إزالة المواد الهيدروكلوروفلوروكربونية في 31 ديسمبر/</w:t>
      </w:r>
      <w:r w:rsidR="00C56B1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كانون الأول 2020، </w:t>
      </w:r>
      <w:r w:rsidR="00C56B12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وفقا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56B12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لتمديد الذي وافقت عليه اللجنة التنفيذية في المقرر 86/29 (ب). </w:t>
      </w:r>
      <w:r w:rsidR="00C56B12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تم تقديم تقرير إنجاز المشروع في 23 أبريل</w:t>
      </w:r>
      <w:r w:rsidR="00C56B12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نيسان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2021.</w:t>
      </w:r>
    </w:p>
    <w:p w14:paraId="6594027E" w14:textId="77777777" w:rsidR="006B5715" w:rsidRPr="00D12586" w:rsidRDefault="006B5715" w:rsidP="00E124F7">
      <w:pPr>
        <w:bidi/>
        <w:spacing w:after="240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تقرير مرحلي عن تنفيذ الشريح</w:t>
      </w:r>
      <w:r w:rsidR="00C56B12"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ة الأولى من المرحلة الثانية من </w:t>
      </w: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خطة إدارة </w:t>
      </w:r>
      <w:r w:rsidR="00E124F7"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إزالة المواد الهيدروكلوروفلوروكربونية</w:t>
      </w:r>
    </w:p>
    <w:p w14:paraId="7A30808C" w14:textId="77777777" w:rsidR="006B5715" w:rsidRPr="00D12586" w:rsidRDefault="00CC6BE2" w:rsidP="006B5715">
      <w:pPr>
        <w:bidi/>
        <w:spacing w:after="240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</w:t>
      </w:r>
      <w:r w:rsidR="006B5715"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إطار </w:t>
      </w: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</w:t>
      </w:r>
      <w:r w:rsidR="006B5715"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قانوني</w:t>
      </w:r>
    </w:p>
    <w:p w14:paraId="31C086D4" w14:textId="77777777" w:rsidR="006B5715" w:rsidRPr="00D12586" w:rsidRDefault="006B5715" w:rsidP="006D4909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 استعراض السياسات </w:t>
      </w:r>
      <w:r w:rsidR="00CC6BE2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والأنظمة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المتعلقة بالمواد المستنفدة للأوزون، </w:t>
      </w:r>
      <w:r w:rsidR="006D490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التقدم </w:t>
      </w:r>
      <w:r w:rsidR="006D490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المحرز</w:t>
      </w:r>
      <w:r w:rsidR="00872EB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التالي:</w:t>
      </w:r>
    </w:p>
    <w:p w14:paraId="4201322E" w14:textId="77777777" w:rsidR="006B5715" w:rsidRPr="00D12586" w:rsidRDefault="006B5715" w:rsidP="00872EB7">
      <w:pPr>
        <w:pStyle w:val="Heading2"/>
        <w:numPr>
          <w:ilvl w:val="1"/>
          <w:numId w:val="25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تم نشر</w:t>
      </w:r>
      <w:r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قرار يتعلق بنظام</w:t>
      </w:r>
      <w:r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الحصص في الجريدة الرسمية في عام 2022، مما سمح للوزارة بإجراء تعديلات على الحصص خلال </w:t>
      </w:r>
      <w:r w:rsidR="00872EB7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هذا </w:t>
      </w:r>
      <w:r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العام وحظر استيراد</w:t>
      </w:r>
      <w:r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المنتجات والمعدات </w:t>
      </w:r>
      <w:r w:rsidR="00872EB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القائمة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على </w:t>
      </w:r>
      <w:r w:rsidR="00872EB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>؛</w:t>
      </w:r>
    </w:p>
    <w:p w14:paraId="42EEED45" w14:textId="213A67EA" w:rsidR="006B5715" w:rsidRPr="00D12586" w:rsidRDefault="00872EB7" w:rsidP="00CE13BB">
      <w:pPr>
        <w:pStyle w:val="Heading2"/>
        <w:numPr>
          <w:ilvl w:val="1"/>
          <w:numId w:val="25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CE13BB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تمت صياغة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حظر أسطوانات التبريد التي تستخدم لمرة واحدة، ومن المتوقع أن يدخل حيز التنفيذ 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بحلول </w:t>
      </w:r>
      <w:r w:rsidR="00752C56">
        <w:rPr>
          <w:rFonts w:asciiTheme="majorBidi" w:hAnsiTheme="majorBidi" w:cstheme="majorBidi"/>
          <w:b/>
          <w:sz w:val="26"/>
          <w:szCs w:val="26"/>
          <w:rtl/>
          <w:lang w:bidi="ar-LB"/>
        </w:rPr>
        <w:t>يونيو</w:t>
      </w:r>
      <w:r w:rsidR="00CE13BB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/ حزيران</w:t>
      </w:r>
      <w:r w:rsidR="006B5715"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2024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631152BF" w14:textId="228B41CC" w:rsidR="006B5715" w:rsidRPr="00D12586" w:rsidRDefault="00872EB7" w:rsidP="007B283E">
      <w:pPr>
        <w:pStyle w:val="Heading2"/>
        <w:numPr>
          <w:ilvl w:val="1"/>
          <w:numId w:val="25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تمت صياغة قرار </w:t>
      </w:r>
      <w:r w:rsidR="006B5715"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وزاري 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وفقًا </w:t>
      </w:r>
      <w:r w:rsidR="007B283E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للأنظمة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 الموحدة للمواد المستنفدة للأوزون لدول مجلس التعاون الخليجي (</w:t>
      </w:r>
      <w:r w:rsidR="007B283E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التي تم اعتمادها في عام 2014)، 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التي من ا</w:t>
      </w:r>
      <w:r w:rsidR="007B283E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لمتوقع الانتهاء منها بحلول </w:t>
      </w:r>
      <w:r w:rsidR="00752C56">
        <w:rPr>
          <w:rFonts w:asciiTheme="majorBidi" w:hAnsiTheme="majorBidi" w:cstheme="majorBidi"/>
          <w:b/>
          <w:sz w:val="26"/>
          <w:szCs w:val="26"/>
          <w:rtl/>
          <w:lang w:bidi="ar-LB"/>
        </w:rPr>
        <w:t>يونيو</w:t>
      </w:r>
      <w:r w:rsidR="007B283E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/ حزيران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 2024، والتي ستضع خطة </w:t>
      </w:r>
      <w:r w:rsidR="007B283E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إلزامية وقابلة للتنفيذ للاعتماد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 وممارسات الخدمة الجيدة الإلزامية، مثل </w:t>
      </w:r>
      <w:r w:rsidR="007B283E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استرداد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 غازات التبريد أثناء </w:t>
      </w:r>
      <w:r w:rsidR="007B283E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خدمة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 xml:space="preserve"> معدات التبريد وتكييف الهواء وتلك</w:t>
      </w:r>
      <w:r w:rsidR="006B5715"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المدرجة في المقرر 88/54(هـ)(3)</w:t>
      </w:r>
      <w:r w:rsidR="006B5715"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>.</w:t>
      </w:r>
      <w:r w:rsidR="006B5715" w:rsidRPr="00D12586">
        <w:rPr>
          <w:rStyle w:val="FootnoteReference"/>
          <w:rFonts w:asciiTheme="majorBidi" w:hAnsiTheme="majorBidi" w:cstheme="majorBidi"/>
          <w:bCs/>
          <w:sz w:val="26"/>
          <w:szCs w:val="26"/>
          <w:lang w:bidi="ar-LB"/>
        </w:rPr>
        <w:footnoteReference w:id="3"/>
      </w:r>
    </w:p>
    <w:p w14:paraId="2AA04BB2" w14:textId="77777777" w:rsidR="006B5715" w:rsidRPr="00D12586" w:rsidRDefault="006F24C3" w:rsidP="006F24C3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أنشئ نظام </w:t>
      </w:r>
      <w:r w:rsidR="007F0BC1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إلكتروني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كي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يشمل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 والمواد الهيدروفلوروكربونية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وهو الآن قيد التشغيل، مع استمرار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إجراء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التحديثات.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 تنفيذ التغييرات التالية على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التي تدخل قطر للعبور بموجب اتفاقية التجارة الحرة: اشتراط الحصول على تصريح لكل شحنة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مواد هيدروكلوروفلوروكربونية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بما في ذلك الشحنات العابرة؛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وطلب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إثبات المنشأ لكل شحنة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مواد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lastRenderedPageBreak/>
        <w:t>هيدروكلوروفلوروكربونية، الذي ي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صاحب كل شحنة حتى يتمكن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ضابط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الجمارك من فحصها كجزء من إجراءات التخليص؛ وتحديد رقم (أرقام) الدفعة وتاريخ (تواريخ) الإنتاج والخصائص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الأساسية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في تصريح الشحن.</w:t>
      </w:r>
    </w:p>
    <w:p w14:paraId="6284AB20" w14:textId="07BC9B03" w:rsidR="006B5715" w:rsidRPr="00D12586" w:rsidRDefault="006F24C3" w:rsidP="004922A3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عُقدت حلقتا عمل تدريبيتان لعدد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31 مسؤولاً عن إنفاذ القانون (من بينهم ثماني نساء)، تناولتا نظام الترخيص الإلكتروني 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والأنظمة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والقرارات المحدثة بموجب بروتوكول مونتريال، ونُظمت حلقة عمل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لعدد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35 مسؤولاً حك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ومياً وأصحاب مصلحة آخرين لنشر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معلومات عن مراقبة ال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مواد المستنفدة للأوزون والأنظمة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بما في ذلك نظام الترخيص الإلكتروني المحدث والالتزامات بموجب خطة إدارة إزالة المواد الهيدروكلوروفلوروكربونية. 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وشاركت وحدة الأوزون الوطنية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في </w:t>
      </w:r>
      <w:r w:rsidR="00F53FC0" w:rsidRPr="00D12586">
        <w:rPr>
          <w:rFonts w:asciiTheme="majorBidi" w:hAnsiTheme="majorBidi" w:cstheme="majorBidi" w:hint="cs"/>
          <w:sz w:val="26"/>
          <w:szCs w:val="26"/>
          <w:rtl/>
          <w:lang w:bidi="ar-LB"/>
        </w:rPr>
        <w:t>أربع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اجتماعات نظمها مجلس التعاون الخليجي 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لاستعراض وإدارة رموز النظام المنسق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للمواد المستنفدة للأوزون. وتم تنظيم 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>حلقة عمل تدريبية لعدد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40 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ضابط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جمارك حول بروتوكول مونتريال 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وضبط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بما في ذلك تحديد المخاطر. 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وتأخر شراء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معرفات </w:t>
      </w:r>
      <w:r w:rsidR="004922A3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غازات التبريد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الخمسة المتقدمة بسبب تراكم الأعمال مع المورد.</w:t>
      </w:r>
    </w:p>
    <w:p w14:paraId="16A5E510" w14:textId="77777777" w:rsidR="006B5715" w:rsidRPr="00D12586" w:rsidRDefault="006B5715" w:rsidP="00F114F5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وتتوقع الحكومة التصديق على تعديل كيغالي في يناير</w:t>
      </w:r>
      <w:r w:rsidR="00F114F5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كانون الثاني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2024، مع إدخال نظام حصص </w:t>
      </w:r>
      <w:r w:rsidR="00F114F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المواد الهيدروفلوروكربونية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بعد التصديق.</w:t>
      </w:r>
    </w:p>
    <w:p w14:paraId="755142A5" w14:textId="77777777" w:rsidR="006B5715" w:rsidRPr="00D12586" w:rsidRDefault="00F114F5" w:rsidP="006B5715">
      <w:pPr>
        <w:keepNext/>
        <w:bidi/>
        <w:spacing w:after="240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قطاع خدمة</w:t>
      </w:r>
      <w:r w:rsidR="006B5715"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 التبريد</w:t>
      </w:r>
    </w:p>
    <w:p w14:paraId="497697BF" w14:textId="77777777" w:rsidR="006B5715" w:rsidRPr="00D12586" w:rsidRDefault="00F114F5" w:rsidP="001037C5">
      <w:pPr>
        <w:pStyle w:val="Heading1"/>
        <w:keepNext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تم تحديث منهج التدريب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لإدراج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الممارسات الآمنة للتعامل مع البدائل ذات القدرة المنخفضة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على إحداث الاحترار العالمي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؛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 تأجيل تدريب الفنيين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وحلقة عمل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تنشيطية للمدربين، ومن المتوقع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إجراؤها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بحلول نهاية عام 2023. وبدأت الاستعدادات ل</w:t>
      </w:r>
      <w:r w:rsidR="001037C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برنامج </w:t>
      </w:r>
      <w:r w:rsidR="001037C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التجريبي للاعتماد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، المخطط له بالتزامن مع تدريب الفنيين، المتوقع بحلول نهاية عام 2023.</w:t>
      </w:r>
    </w:p>
    <w:p w14:paraId="65A85220" w14:textId="77777777" w:rsidR="006B5715" w:rsidRPr="00D12586" w:rsidRDefault="006B5715" w:rsidP="00B5156E">
      <w:pPr>
        <w:bidi/>
        <w:spacing w:after="240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المساعدة </w:t>
      </w:r>
      <w:r w:rsidR="00B5156E"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الفنية</w:t>
      </w:r>
    </w:p>
    <w:p w14:paraId="05638A5E" w14:textId="77777777" w:rsidR="006B5715" w:rsidRPr="00D12586" w:rsidRDefault="00B5156E" w:rsidP="00E16F9D">
      <w:pPr>
        <w:pStyle w:val="Heading1"/>
        <w:bidi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 نشر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معلومات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عن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التكنولوجيات الناشئة ذات القدرة المنخفضة على إحداث الاحترار العالمي، مع التركيز على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صناعات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وخدمة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التبريد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وتكييف الهواء، من خلال اجتماعين ضما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حوالي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48 مشاركًا (بما في ذلك 17 امرأة)، وحلقة عمل حضرها 32 مشاركًا (بما في ذلك خمس نساء)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للشركات ومالكي المبردات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التي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تستخدم الهيدروكلوروفلوروكربون-123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ومع الشركات التي 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ستخدم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 البوليولات سابقة الخلط.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بالإضافة إلى ذلك، تم تنظيم اجتماعين للمستوردين والمستخدمين النهائيين للمبردات المعتمدة على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لهيدروكلوروفلوروكربون-123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مع مصنعي معدات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التبريد وتكييف الهواء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وقطع الغيار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الدوليين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لمناقشة التكنولوجيات ذات القدرة المنخفضة على إحداث الاحترار العالمي </w:t>
      </w:r>
      <w:r w:rsidR="00E16F9D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للتحول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من </w:t>
      </w:r>
      <w:r w:rsidR="00E16F9D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الهيدروكلوروفلوروكربون-123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19289CDA" w14:textId="4E47E4F5" w:rsidR="00012204" w:rsidRDefault="00630C4D" w:rsidP="00012204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بدأ الإعداد لإنشاء مركز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الاستصلاح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ويشمل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دراسة جدوى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الاستصلاح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ودراسة استقصائية عن استهلاك كل من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المواد الهيدروكلوروفلوروكربونية والمواد الهيدروفلوروكربونية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في قطاعات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التبريد وتكييف الهواء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وال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قطاعات الفرعية للفترة 2017-2021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؛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وإنشاء نموذج العمل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زيارة وتقييم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الش</w:t>
      </w:r>
      <w:r w:rsidR="00F53FC0">
        <w:rPr>
          <w:rFonts w:asciiTheme="majorBidi" w:hAnsiTheme="majorBidi" w:cstheme="majorBidi" w:hint="cs"/>
          <w:sz w:val="26"/>
          <w:szCs w:val="26"/>
          <w:rtl/>
          <w:lang w:bidi="ar-LB"/>
        </w:rPr>
        <w:t>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كات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المحتملة لمركز الاستصلاح؛ 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ضع مواصفات المعدات لإنشاء مركز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استصلاح بسعة 50 طن متري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للمواد الهيدروفلوروكربونية والمواد الهيدروكلوروفلوروكربونية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، 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التي يمكن زيادتها إلى 150 طن متري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؛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وحلقات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عمل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للتوع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ية حول أهمية مراكز الاسترداد وإعادة التدوير.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وأرسلت اليونيدو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بعثة في أكتوبر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/ تشرين الأول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2023 إلى قطر لزيارة الموقع المختار لمركز الاستصلاح ومناقشة الخدمات اللوجستية 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شراء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المعدات؛ وبعد الاتفاق على قائمة المعدات وطريقة الشراء، من المتوقع أن يستغرق التسليم ما يصل إلى ثمانية أشهر.</w:t>
      </w:r>
      <w:r w:rsidR="006B5715" w:rsidRPr="00D12586">
        <w:rPr>
          <w:rFonts w:asciiTheme="majorBidi" w:hAnsiTheme="majorBidi" w:cstheme="majorBidi"/>
          <w:color w:val="1F497D" w:themeColor="text2"/>
          <w:sz w:val="26"/>
          <w:szCs w:val="26"/>
          <w:rtl/>
          <w:lang w:bidi="ar-LB"/>
        </w:rPr>
        <w:t xml:space="preserve">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ويجري أيضًا وضع الإطار القانوني لإدارة المركز، الذي يتكون من سياسات ح</w:t>
      </w:r>
      <w:r w:rsidR="00F35B2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كومية لضمان استدامته، بدعم من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استرداد </w:t>
      </w:r>
      <w:r w:rsidR="00F35B2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غازات التبريد الإلزامي القادم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والحظر القادم </w:t>
      </w:r>
      <w:r w:rsidR="00F35B22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أسطوانات التبريد التي تستخدم لمرة واحدة، وخطة لتنفيذ </w:t>
      </w:r>
      <w:r w:rsidR="00F35B22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مخطط الترخيص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لمراكز الاستصلاح. وكان من المتوقع أن يتم ال</w:t>
      </w:r>
      <w:r w:rsidR="00F35B2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انتهاء من هذا الإطار بحلول </w:t>
      </w:r>
      <w:r w:rsidR="00752C56">
        <w:rPr>
          <w:rFonts w:asciiTheme="majorBidi" w:hAnsiTheme="majorBidi" w:cstheme="majorBidi"/>
          <w:sz w:val="26"/>
          <w:szCs w:val="26"/>
          <w:rtl/>
          <w:lang w:bidi="ar-LB"/>
        </w:rPr>
        <w:t>يونيو</w:t>
      </w:r>
      <w:r w:rsidR="00F35B22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حزيران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2024، ومن المتوقع أن يبدأ مركز الاستصلاح العمل بحلول ديسمبر</w:t>
      </w:r>
      <w:r w:rsidR="00F35B22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كانون الأول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2024.</w:t>
      </w:r>
    </w:p>
    <w:p w14:paraId="7D998109" w14:textId="77777777" w:rsidR="00012204" w:rsidRPr="00012204" w:rsidRDefault="00012204" w:rsidP="00012204">
      <w:pPr>
        <w:bidi/>
        <w:rPr>
          <w:rtl/>
          <w:lang w:bidi="ar-LB"/>
        </w:rPr>
      </w:pPr>
    </w:p>
    <w:p w14:paraId="1BB96B0F" w14:textId="67279BC4" w:rsidR="006B5715" w:rsidRPr="00D12586" w:rsidRDefault="006B5715" w:rsidP="00F35B22">
      <w:pPr>
        <w:bidi/>
        <w:spacing w:after="240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lastRenderedPageBreak/>
        <w:t>تنفيذ</w:t>
      </w:r>
      <w:r w:rsidR="00F35B22"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 و</w:t>
      </w:r>
      <w:r w:rsidR="00012204">
        <w:rPr>
          <w:rFonts w:asciiTheme="majorBidi" w:hAnsiTheme="majorBidi" w:cstheme="majorBidi" w:hint="cs"/>
          <w:i/>
          <w:iCs/>
          <w:sz w:val="26"/>
          <w:szCs w:val="26"/>
          <w:rtl/>
          <w:lang w:bidi="ar-LB"/>
        </w:rPr>
        <w:t>ر</w:t>
      </w:r>
      <w:r w:rsidR="00F35B22"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صد المشروع</w:t>
      </w:r>
    </w:p>
    <w:p w14:paraId="334CD9B8" w14:textId="77777777" w:rsidR="006B5715" w:rsidRPr="00D12586" w:rsidRDefault="006B5715" w:rsidP="00F35B22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من المتوقع </w:t>
      </w:r>
      <w:r w:rsidR="00F35B2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تحقيق المصروفات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المتعلقة بوحدة إدارة ورصد المشروع (الاستشاريون والسفر والاجتماعات </w:t>
      </w:r>
      <w:r w:rsidR="00F35B22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وحلقات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العمل) بحلول مارس</w:t>
      </w:r>
      <w:r w:rsidR="00F35B22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آذار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2024.</w:t>
      </w:r>
    </w:p>
    <w:p w14:paraId="618F5D95" w14:textId="77777777" w:rsidR="006B5715" w:rsidRPr="00D12586" w:rsidRDefault="006B5715" w:rsidP="00F35B22">
      <w:pPr>
        <w:bidi/>
        <w:spacing w:after="24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مستوى صرف الأموال</w:t>
      </w:r>
    </w:p>
    <w:p w14:paraId="54061251" w14:textId="70B7B1A5" w:rsidR="006B5715" w:rsidRPr="00D12586" w:rsidRDefault="00F35B22" w:rsidP="00FA450A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حتى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أكتوبر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/ تشرين الأول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2023، من أصل مبلغ 344,500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المعتمد حتى الآن (205,000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لليونيدو و139,500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لليونيب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)، تم صرف 158,900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(46 في </w:t>
      </w:r>
      <w:r w:rsidR="00706FA5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(62,400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لليونيدو و96,500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لليونيب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). </w:t>
      </w:r>
      <w:r w:rsidR="00FA450A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من المتوقع صرف الرصيد </w:t>
      </w:r>
      <w:r w:rsidR="00FA450A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وقدره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185,600 دولار</w:t>
      </w:r>
      <w:r w:rsidR="00FA450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FA450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بحلول مارس</w:t>
      </w:r>
      <w:r w:rsidR="00FA450A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آذار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2024.</w:t>
      </w:r>
    </w:p>
    <w:p w14:paraId="07F98A91" w14:textId="77777777" w:rsidR="006B5715" w:rsidRPr="00D12586" w:rsidRDefault="006B5715" w:rsidP="00A7035D">
      <w:pPr>
        <w:bidi/>
        <w:spacing w:before="240" w:after="240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خطة التنفيذ للشريحة</w:t>
      </w:r>
      <w:r w:rsidR="00A7035D"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الثانية من المرحلة الثانية من </w:t>
      </w: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خطة إدارة </w:t>
      </w:r>
      <w:r w:rsidR="00A7035D"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إزالة المواد الهيدروكلوروفلوروكربونية</w:t>
      </w:r>
    </w:p>
    <w:p w14:paraId="0B4587B0" w14:textId="77777777" w:rsidR="006B5715" w:rsidRPr="00D12586" w:rsidRDefault="006B5715" w:rsidP="006B5715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bookmarkStart w:id="2" w:name="_Hlk126663552"/>
      <w:bookmarkStart w:id="3" w:name="_Hlk126934425"/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سيتم تنفيذ الأنشطة التالية في الفترة ما بين يناير</w:t>
      </w:r>
      <w:r w:rsidR="00A7035D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كانون الثاني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2024 وديسمبر</w:t>
      </w:r>
      <w:r w:rsidR="00A7035D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كانون الأول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2025:</w:t>
      </w:r>
    </w:p>
    <w:p w14:paraId="05732875" w14:textId="77777777" w:rsidR="006B5715" w:rsidRPr="00D12586" w:rsidRDefault="00A7035D" w:rsidP="00A7035D">
      <w:pPr>
        <w:pStyle w:val="Heading2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إطار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قانوني:</w:t>
      </w:r>
    </w:p>
    <w:p w14:paraId="2DE3C8DA" w14:textId="77777777" w:rsidR="006B5715" w:rsidRPr="00D12586" w:rsidRDefault="00936472" w:rsidP="00936472">
      <w:pPr>
        <w:pStyle w:val="Heading3"/>
        <w:numPr>
          <w:ilvl w:val="2"/>
          <w:numId w:val="26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شراء خمسة أجهزة تعريف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غازات التبريد لمراكز التدريب والموانئ/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نقاط التفتيش الرئيسية، وتدريب الموظفين (اليونيدو) (أموال من الشريحة السابقة)؛</w:t>
      </w:r>
    </w:p>
    <w:p w14:paraId="169D1D74" w14:textId="77777777" w:rsidR="006B5715" w:rsidRPr="00D12586" w:rsidRDefault="006B5715" w:rsidP="00936472">
      <w:pPr>
        <w:pStyle w:val="Heading3"/>
        <w:numPr>
          <w:ilvl w:val="2"/>
          <w:numId w:val="26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إطلاق نظام الترخيص الإلكتروني للاستخدام العام، </w:t>
      </w:r>
      <w:r w:rsidR="00936472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وحلقة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عمل تدريبية إضافية للموظفين المحليين (15 مشاركاً) ودورتين توجيهيتين للمستوردين والسلطات المحلية (10 مشاركين لكل منهما) حول استخدامه (</w:t>
      </w:r>
      <w:r w:rsidR="0093647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(20,000 دولار</w:t>
      </w:r>
      <w:r w:rsidR="0093647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93647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247F9ED8" w14:textId="77777777" w:rsidR="006B5715" w:rsidRPr="00D12586" w:rsidRDefault="00936472" w:rsidP="00C74659">
      <w:pPr>
        <w:pStyle w:val="Heading3"/>
        <w:numPr>
          <w:ilvl w:val="2"/>
          <w:numId w:val="26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حلقة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عمل تدريبية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لعدد 20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ضابط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جمارك، و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اجتماع لتعزيز التعاون الإقليمي/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عبر الحدود في مجال الإنفاذ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المتعلق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رصد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وضبط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تجارة المواد المستنفدة للأوزون (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(10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4EFD84AF" w14:textId="77777777" w:rsidR="006B5715" w:rsidRPr="00D12586" w:rsidRDefault="006B5715" w:rsidP="00C74659">
      <w:pPr>
        <w:pStyle w:val="Heading3"/>
        <w:numPr>
          <w:ilvl w:val="2"/>
          <w:numId w:val="26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استمرار رصد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وضبط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المواد المستنفدة للأوزون، بما في ذلك تشغيل نظام التراخيص والحصص ووضع الصيغة النهائية للسياسات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والأنظمة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المحدثة للمواد المستنفدة للأوزون، بما في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ها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الحظر المفروض على أسطوانات التبريد التي تستخدم لمرة واحدة والقرار الوزاري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بوضع مخطط اعتماد إلزامي وقابل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للتنفيذ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وتحسين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ممارسات الخدمة الجيدة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لفنيي التبريد وتكييف الهواء</w:t>
      </w:r>
      <w:r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(5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6ED7FA99" w14:textId="77777777" w:rsidR="006B5715" w:rsidRPr="00D12586" w:rsidRDefault="006B5715" w:rsidP="00C74659">
      <w:pPr>
        <w:pStyle w:val="Heading3"/>
        <w:numPr>
          <w:ilvl w:val="2"/>
          <w:numId w:val="26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الانتهاء من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وضع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الإطار القانوني لمراكز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الاستصلاح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بما في ذلك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مقترح 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لحوافز المالية للاسترداد وإعادة التدوير، وتعزيز التنسيق بين الجهات الحكومية لتعزيز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ضبط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المواد المستنفدة للأوزون 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الوارد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ات بموجب اتفاقية التجارة الحرة (اليونيب) (</w:t>
      </w:r>
      <w:r w:rsidRPr="00D12586">
        <w:rPr>
          <w:rFonts w:asciiTheme="majorBidi" w:hAnsiTheme="majorBidi" w:cstheme="majorBidi"/>
          <w:sz w:val="26"/>
          <w:szCs w:val="26"/>
          <w:lang w:bidi="ar-LB"/>
        </w:rPr>
        <w:t xml:space="preserve"> 7</w:t>
      </w:r>
      <w:r w:rsidR="00527208" w:rsidRPr="00D12586">
        <w:rPr>
          <w:rFonts w:asciiTheme="majorBidi" w:hAnsiTheme="majorBidi" w:cstheme="majorBidi"/>
          <w:sz w:val="26"/>
          <w:szCs w:val="26"/>
          <w:lang w:val="en-US" w:bidi="ar-LB"/>
        </w:rPr>
        <w:t>,</w:t>
      </w:r>
      <w:r w:rsidRPr="00D12586">
        <w:rPr>
          <w:rFonts w:asciiTheme="majorBidi" w:hAnsiTheme="majorBidi" w:cstheme="majorBidi"/>
          <w:sz w:val="26"/>
          <w:szCs w:val="26"/>
          <w:lang w:bidi="ar-LB"/>
        </w:rPr>
        <w:t>000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C7465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6EB5B54B" w14:textId="77777777" w:rsidR="006B5715" w:rsidRPr="00D12586" w:rsidRDefault="00527208" w:rsidP="006B5715">
      <w:pPr>
        <w:pStyle w:val="Heading2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خدمة التبريد:</w:t>
      </w:r>
    </w:p>
    <w:p w14:paraId="4BF8E5DF" w14:textId="5FDF8CB6" w:rsidR="006B5715" w:rsidRPr="00D12586" w:rsidRDefault="006B5715" w:rsidP="00B60992">
      <w:pPr>
        <w:pStyle w:val="Heading3"/>
        <w:numPr>
          <w:ilvl w:val="2"/>
          <w:numId w:val="27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تدريب الفنيين، </w:t>
      </w:r>
      <w:r w:rsidR="00527208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ويشمل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تدريب </w:t>
      </w:r>
      <w:r w:rsidR="00527208" w:rsidRPr="00D12586">
        <w:rPr>
          <w:rFonts w:asciiTheme="majorBidi" w:hAnsiTheme="majorBidi" w:cstheme="majorBidi"/>
          <w:sz w:val="26"/>
          <w:szCs w:val="26"/>
          <w:rtl/>
          <w:lang w:bidi="ar-LB"/>
        </w:rPr>
        <w:t>تنشيطي ل</w:t>
      </w:r>
      <w:r w:rsidR="00FF3F69">
        <w:rPr>
          <w:rFonts w:asciiTheme="majorBidi" w:hAnsiTheme="majorBidi" w:cstheme="majorBidi" w:hint="cs"/>
          <w:sz w:val="26"/>
          <w:szCs w:val="26"/>
          <w:rtl/>
          <w:lang w:bidi="ar-LB"/>
        </w:rPr>
        <w:t>ع</w:t>
      </w:r>
      <w:r w:rsidR="00527208" w:rsidRPr="00D12586">
        <w:rPr>
          <w:rFonts w:asciiTheme="majorBidi" w:hAnsiTheme="majorBidi" w:cstheme="majorBidi"/>
          <w:sz w:val="26"/>
          <w:szCs w:val="26"/>
          <w:rtl/>
          <w:lang w:bidi="ar-LB"/>
        </w:rPr>
        <w:t>دد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 مدربًا وأربع </w:t>
      </w:r>
      <w:r w:rsidR="00527208" w:rsidRPr="00D12586">
        <w:rPr>
          <w:rFonts w:asciiTheme="majorBidi" w:hAnsiTheme="majorBidi" w:cstheme="majorBidi"/>
          <w:sz w:val="26"/>
          <w:szCs w:val="26"/>
          <w:rtl/>
          <w:lang w:bidi="ar-LB"/>
        </w:rPr>
        <w:t>حلقات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عمل لتدريب 80 فنيًا على ممارسات الخدمة الجيدة، بما في ذلك التعامل الآمن مع البدائل ذات القدرة المنخفضة على إحداث الاحترار العالمي (</w:t>
      </w:r>
      <w:r w:rsidR="00B6099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(30,000 دولار</w:t>
      </w:r>
      <w:r w:rsidR="00B6099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B6099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26977DF2" w14:textId="77777777" w:rsidR="006B5715" w:rsidRPr="00D12586" w:rsidRDefault="006B5715" w:rsidP="00B60992">
      <w:pPr>
        <w:pStyle w:val="Heading3"/>
        <w:numPr>
          <w:ilvl w:val="2"/>
          <w:numId w:val="27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الانتهاء من تنفيذ برنامج الاعتماد التجريبي، بما في ذلك </w:t>
      </w:r>
      <w:r w:rsidR="00B6099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التوعية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ب</w:t>
      </w:r>
      <w:r w:rsidR="00B60992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هذا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البرنامج من خلال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lastRenderedPageBreak/>
        <w:t xml:space="preserve">جمعيات </w:t>
      </w:r>
      <w:r w:rsidR="00B6099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التبريد وتكيف الهواء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، واعتماد ما لا يقل عن 80 فنيًا في ممارسات الخدمة الجيدة (</w:t>
      </w:r>
      <w:r w:rsidR="00B6099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(25</w:t>
      </w:r>
      <w:r w:rsidR="00B60992"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="00B6099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B60992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1CC76FE7" w14:textId="77777777" w:rsidR="006B5715" w:rsidRPr="00D12586" w:rsidRDefault="00B60992" w:rsidP="00B60992">
      <w:pPr>
        <w:pStyle w:val="Heading3"/>
        <w:numPr>
          <w:ilvl w:val="2"/>
          <w:numId w:val="27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bookmarkStart w:id="4" w:name="_Hlk74564860"/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تعزيز صناعات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التبريد وتكيف الهواء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من خلال </w:t>
      </w:r>
      <w:bookmarkEnd w:id="4"/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تنظيم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حلقة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عمل لقطاع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التبريد وتكيف الهواء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واجتماع مع الشركات في هذا القطاع (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(5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2A1CB33B" w14:textId="77777777" w:rsidR="006B5715" w:rsidRPr="00D12586" w:rsidRDefault="00B824F2" w:rsidP="00B824F2">
      <w:pPr>
        <w:pStyle w:val="Heading2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المساعدة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الفنية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</w:p>
    <w:p w14:paraId="2A14AEC2" w14:textId="77777777" w:rsidR="006B5715" w:rsidRPr="00D12586" w:rsidRDefault="00B824F2" w:rsidP="00B824F2">
      <w:pPr>
        <w:pStyle w:val="Heading3"/>
        <w:numPr>
          <w:ilvl w:val="2"/>
          <w:numId w:val="28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شراء معدات لمركز استصلاح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عالي القدرة، وتدريب الموظفين (اليونيدو) (أموال من الشريحة السابقة)؛</w:t>
      </w:r>
    </w:p>
    <w:p w14:paraId="76811786" w14:textId="77777777" w:rsidR="006B5715" w:rsidRPr="00D12586" w:rsidRDefault="00B824F2" w:rsidP="00B824F2">
      <w:pPr>
        <w:pStyle w:val="Heading3"/>
        <w:numPr>
          <w:ilvl w:val="2"/>
          <w:numId w:val="28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الاستمرار في تقديم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المساعدة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الفنية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لمساعدة أصحاب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مبردات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القائمة عل الهيدروكلوروفلوروكربون-123 على التحول إلى بدائل غير مستنفدة للأوزون وبدائل ذات قدرة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منخفضة على إحداث الاحترار العالمي، بما في ذلك من خلال تنظيم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حلقات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عمل للتوعية (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اليونيدو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(5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517061B8" w14:textId="77777777" w:rsidR="006B5715" w:rsidRPr="00D12586" w:rsidRDefault="006B5715" w:rsidP="00012FBF">
      <w:pPr>
        <w:pStyle w:val="Heading3"/>
        <w:numPr>
          <w:ilvl w:val="2"/>
          <w:numId w:val="28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شراء ثلاث مجموعات من المعدات،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تشمل أجهزة قياس متنوعة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أجهزة كشف التسرب المحمولة للهيدروكربونات والأمونيا وثاني أكسيد الكربون؛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موازين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وزن م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واد التبريد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مضخة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تفريغ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مجموعات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أدوات استرداد 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لهيدروكربونات؛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ومجموعات أدوات استرداد 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غازات التبريد الأخرى؛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وأسطوانات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إعادة التدوير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وأدوات لمراكز التدريب (اليونيدو) (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70,000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دولار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012FBF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5F61BB5D" w14:textId="7D3338EE" w:rsidR="006B5715" w:rsidRPr="00D12586" w:rsidRDefault="006B5715" w:rsidP="00BB0EEA">
      <w:pPr>
        <w:pStyle w:val="Heading3"/>
        <w:numPr>
          <w:ilvl w:val="2"/>
          <w:numId w:val="28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أنشطة </w:t>
      </w:r>
      <w:r w:rsidR="00520115">
        <w:rPr>
          <w:rFonts w:asciiTheme="majorBidi" w:hAnsiTheme="majorBidi" w:cstheme="majorBidi" w:hint="cs"/>
          <w:sz w:val="26"/>
          <w:szCs w:val="26"/>
          <w:rtl/>
          <w:lang w:bidi="ar-LB"/>
        </w:rPr>
        <w:t>توعية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من خلال جمعيات 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التبريد وتكييف الهواء لنشر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معلومات حول التكنولوجيات الناشئة في تصنيع 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وخدمة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التبريد وتكييف الهواء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، وتطوير المواد لتعزيز التكنولوجيات البديلة ذات القدرة المنخفضة على إحداث الاحترار العالمي من خلال منصات إعلامية مختلفة (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(15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435DD1BA" w14:textId="79602EF5" w:rsidR="006B5715" w:rsidRPr="00D12586" w:rsidRDefault="006B5715" w:rsidP="00BB0EEA">
      <w:pPr>
        <w:pStyle w:val="Heading3"/>
        <w:widowControl/>
        <w:numPr>
          <w:ilvl w:val="2"/>
          <w:numId w:val="28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تحديث المعايير والقوانين المتعلقة بقطاع المواد المستنفدة للأوزون، </w:t>
      </w:r>
      <w:r w:rsidR="008C60F6">
        <w:rPr>
          <w:rFonts w:asciiTheme="majorBidi" w:hAnsiTheme="majorBidi" w:cstheme="majorBidi" w:hint="cs"/>
          <w:sz w:val="26"/>
          <w:szCs w:val="26"/>
          <w:rtl/>
          <w:lang w:bidi="ar-LB"/>
        </w:rPr>
        <w:t>والتوعية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بشأن تلك المعايير المطبقة دولياً (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(7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500 دولار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  <w:r w:rsidRPr="00D12586">
        <w:rPr>
          <w:rFonts w:asciiTheme="majorBidi" w:hAnsiTheme="majorBidi" w:cstheme="majorBidi"/>
          <w:color w:val="548DD4" w:themeColor="text2" w:themeTint="99"/>
          <w:sz w:val="26"/>
          <w:szCs w:val="26"/>
          <w:rtl/>
          <w:lang w:bidi="ar-LB"/>
        </w:rPr>
        <w:t xml:space="preserve"> </w:t>
      </w:r>
    </w:p>
    <w:p w14:paraId="0143987A" w14:textId="77777777" w:rsidR="006B5715" w:rsidRPr="00D12586" w:rsidRDefault="006B5715" w:rsidP="00BB0EEA">
      <w:pPr>
        <w:pStyle w:val="Heading3"/>
        <w:numPr>
          <w:ilvl w:val="2"/>
          <w:numId w:val="28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تحديث المعايير والقوانين على النحو المطلوب بموجب بروتوكول مونتريال، بما في ذلك 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المتعلقة بالتوصيف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وحفظ السجلات 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وشروط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الإبلاغ ومعايير 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تركيب 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مواد التبريد ذات القدرة المنخفضة على إحداث الاحترار العالمي (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(10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)؛</w:t>
      </w:r>
    </w:p>
    <w:p w14:paraId="193D33E0" w14:textId="77777777" w:rsidR="006B5715" w:rsidRPr="00D12586" w:rsidRDefault="006B5715" w:rsidP="00BB0EEA">
      <w:pPr>
        <w:pStyle w:val="Heading3"/>
        <w:numPr>
          <w:ilvl w:val="2"/>
          <w:numId w:val="28"/>
        </w:numPr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وضع إجراءات تشغيل 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قياسية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لورش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الخدمة بشأن التعامل مع غازات التبريد القابلة للاشتعال، بما في ذلك رفع مستوى الوعي (</w:t>
      </w:r>
      <w:r w:rsidR="00BB0EEA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اليونيب) (10,000 دولارا أمريكيا)؛</w:t>
      </w:r>
    </w:p>
    <w:p w14:paraId="5BFBCAA7" w14:textId="77777777" w:rsidR="006B5715" w:rsidRPr="00D12586" w:rsidRDefault="00BB0EEA" w:rsidP="00BB0EEA">
      <w:pPr>
        <w:pStyle w:val="Heading2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ورصد المشروع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وتشمل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الاستشاريين (5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)، والسفر (5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)، والتحقق من الاستهلاك (10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ا)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والاجتماعات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وحلقات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العمل ونفقات التشغيل (5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,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000 دولار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) (اليونيدو).</w:t>
      </w:r>
    </w:p>
    <w:bookmarkEnd w:id="2"/>
    <w:bookmarkEnd w:id="3"/>
    <w:p w14:paraId="659A4970" w14:textId="77777777" w:rsidR="006B5715" w:rsidRPr="00D12586" w:rsidRDefault="006B5715" w:rsidP="00171033">
      <w:pPr>
        <w:keepNext/>
        <w:keepLines/>
        <w:bidi/>
        <w:spacing w:before="360" w:after="24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lastRenderedPageBreak/>
        <w:t>تعليقات</w:t>
      </w:r>
      <w:r w:rsidR="00171033" w:rsidRPr="00D1258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وتوصية</w:t>
      </w:r>
      <w:r w:rsidRPr="00D1258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الأمانة </w:t>
      </w:r>
    </w:p>
    <w:p w14:paraId="6B002AE5" w14:textId="77777777" w:rsidR="006B5715" w:rsidRPr="00D12586" w:rsidRDefault="00DB6544" w:rsidP="006B5715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</w:t>
      </w:r>
      <w:r w:rsidR="006B5715" w:rsidRPr="00D1258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تعليقات</w:t>
      </w:r>
    </w:p>
    <w:p w14:paraId="007A91E6" w14:textId="77777777" w:rsidR="006B5715" w:rsidRPr="00D12586" w:rsidRDefault="006B5715" w:rsidP="00DB6544">
      <w:pPr>
        <w:keepNext/>
        <w:keepLines/>
        <w:bidi/>
        <w:spacing w:before="240" w:after="24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تقرير عن استهلاك </w:t>
      </w:r>
      <w:r w:rsidR="00DB6544"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المواد الهيدروكلوروفلوروكربونية</w:t>
      </w: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والتحقق منه</w:t>
      </w:r>
    </w:p>
    <w:p w14:paraId="793BDE06" w14:textId="16524C63" w:rsidR="006B5715" w:rsidRPr="00D12586" w:rsidRDefault="006B5715" w:rsidP="00804FFC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أوصى تقرير التحقق بإنشاء نظام يتضمن جردًا لمعدات </w:t>
      </w:r>
      <w:r w:rsidR="00DB6544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التبريد وتكييف الهواء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وسجلًا لفنيي </w:t>
      </w:r>
      <w:r w:rsidR="00DB6544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وشركات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B6544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التبريد وتكييف الهواء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المعتمدين، وسجلًا لمشغلي المعدات، ويتطلب ذلك إعداد تقارير إلزامية عن </w:t>
      </w:r>
      <w:r w:rsidR="00804FFC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مواد التبريد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المستردة والمعاد تدويرها والمستصلحة من قبل </w:t>
      </w:r>
      <w:r w:rsidR="00804FFC" w:rsidRPr="00D12586">
        <w:rPr>
          <w:rFonts w:asciiTheme="majorBidi" w:hAnsiTheme="majorBidi" w:cstheme="majorBidi"/>
          <w:sz w:val="26"/>
          <w:szCs w:val="26"/>
          <w:rtl/>
          <w:lang w:bidi="ar-LB"/>
        </w:rPr>
        <w:t>شركات خدمة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04FFC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التبريد وتكييف الهواء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. وستنظر الحكومة، بدعم من </w:t>
      </w:r>
      <w:r w:rsidR="00804FFC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، في التوصيات أثناء تنفيذ خطة إدارة إزالة المواد الهيدروكلوروفلوروكربونية، مسترشدة بخبرة البلدان التي أنشأت أنظمة وسجلات مماثلة؛ ومع ذلك، كان لا بد من النظر في التعقيد</w:t>
      </w:r>
      <w:r w:rsidR="0004466F">
        <w:rPr>
          <w:rFonts w:asciiTheme="majorBidi" w:hAnsiTheme="majorBidi" w:cstheme="majorBidi" w:hint="cs"/>
          <w:sz w:val="26"/>
          <w:szCs w:val="26"/>
          <w:rtl/>
          <w:lang w:bidi="ar-LB"/>
        </w:rPr>
        <w:t>ات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والوقت اللازم والتكلفة اللازمة لتنفيذ التوصيات، بما في ذلك في ضوء الدعم المالي المتاح في إطار خطة إدارة إزالة المواد الهيدروكلوروفلوروكربونية. وتم الاتفاق على أن يدرج </w:t>
      </w:r>
      <w:r w:rsidR="00804FFC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تحديثاً للتقدم المحرز في تنفيذ التوصيات الواردة في تقرير التحقق كجزء من التقرير المرحلي عن تنفيذ الشريحة الثانية من خطة إدارة إزالة المواد الهيدروكلوروفلوروكربونية.</w:t>
      </w:r>
    </w:p>
    <w:p w14:paraId="08C1723D" w14:textId="77777777" w:rsidR="006B5715" w:rsidRPr="00D12586" w:rsidRDefault="006B5715" w:rsidP="00AC0587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أشارت الأمانة إلى أن الاتجاه في استهلاك البلد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للهيدروكلوروفلوروكربون-22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يبدو مختلفاً عن ذلك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الاتجاه في العديد من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بلدان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المادة 5 الأخرى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حيث يتناقص الاستهلاك لخدمة معدات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التبريد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وتكييف الهواء، بما في ذلك بسبب جملة أمور منها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تحسين ممارسات الخدمة واستيعاب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معدات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التبريد وتكييف الهواء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غير المعتمدة على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؛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في المقابل، كان استهلاك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الهيدروكلوروفلوروكربون-22 للخدمة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في قطر ثابتًا إلى حد ما منذ عام 2019 على الرغم من الأنشطة التي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نفذت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في إطار خطة إدارة إزالة المواد الهيدروكلوروفلوروكربونية والمشهد التكنولوجي المتغير. وأوضح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 أن ارتفاع الطلب في قطاع الخدمة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يعزى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إلى ظروف درجات ا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لحرارة المرتفعة في البيئة المحيطة في البل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د، وارتفاع معدل التنمية والتحضر، ومحدودية توافر البدائل المناسبة للبلد، وشدد على أن البلد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كان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ملتزم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ت</w:t>
      </w:r>
      <w:r w:rsidR="00AC058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حقيق الأهداف المحددة في اتفاقه المبرم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مع اللجنة التنفيذية.</w:t>
      </w:r>
    </w:p>
    <w:p w14:paraId="004835F4" w14:textId="77777777" w:rsidR="006B5715" w:rsidRPr="00D12586" w:rsidRDefault="006B5715" w:rsidP="00AC0587">
      <w:pPr>
        <w:keepNext/>
        <w:keepLines/>
        <w:bidi/>
        <w:spacing w:before="240" w:after="240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تقرير مرحلي عن تنفيذ الشريحة الأولى من المرحلة الثا</w:t>
      </w:r>
      <w:r w:rsidR="00AC0587"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نية من </w:t>
      </w: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خطة إدارة </w:t>
      </w:r>
      <w:r w:rsidR="00AC0587"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إزالة المواد الهيدروكلوروفلوروكربونية</w:t>
      </w:r>
    </w:p>
    <w:p w14:paraId="6D4A700F" w14:textId="77777777" w:rsidR="006B5715" w:rsidRPr="00D12586" w:rsidRDefault="006B5715" w:rsidP="00DB5958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يحدد المقرر 88/54 (و) أنه تم السماح بتقديم الشريحة الثانية من خطة إدارة إزالة المواد الهيدروكلوروفلوروكربونية </w:t>
      </w:r>
      <w:r w:rsidR="00113E8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فور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13E8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الحكومة </w:t>
      </w:r>
      <w:r w:rsidR="00113E89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ما يلي: (1) فرض حظر على أسطوانات التبريد التي تستخدم لمرة واحدة؛ </w:t>
      </w:r>
      <w:r w:rsidR="00113E89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(2) نظام </w:t>
      </w:r>
      <w:r w:rsidR="00113E8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الاعتماد الإلزامي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لفنيي </w:t>
      </w:r>
      <w:r w:rsidR="00113E8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التبريد وتكييف الهواء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؛ </w:t>
      </w:r>
      <w:r w:rsidR="00113E89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(3) ممارسات الخدمة الجيدة الإلزامية لفنيي </w:t>
      </w:r>
      <w:r w:rsidR="00113E89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التبريد وتكييف الهواء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، بما في ذلك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ممارسات حفظ السجلات (مثل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سجل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المواد الهيدروكلوروفلوروكربونية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وسجلات 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معدات 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القائمة على المواد الهيدروكلوروفلوروكربونية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للأنظمة التي تزيد عن 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شحنة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معينة) والجداول الزمنية المحددة مسبقًا لفحص التسرب بواسطة موظفين معتمدين للأنظمة ذات 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الشحنات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التي تزيد عن 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حدٍ معين،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(4) نظام الترخيص الإلكتروني. </w:t>
      </w:r>
      <w:r w:rsidR="00DB5958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ورغم أن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الحكومة </w:t>
      </w:r>
      <w:r w:rsidR="00DB5958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نفذت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نظام الترخيص الإلكتروني، 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>كان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وضع الصيغة الن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>هائية للقرار الوزاري المرتبط با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لتزامات </w:t>
      </w:r>
      <w:r w:rsidR="00E31A1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الحكومة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الثلاثة الأخرى المدرجة في القرار 88/54 (هـ) معلقا.</w:t>
      </w:r>
    </w:p>
    <w:p w14:paraId="5BB9E5E9" w14:textId="6E27A1EA" w:rsidR="006B5715" w:rsidRPr="00D12586" w:rsidRDefault="006B5715" w:rsidP="001F744C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وعلى الرغم من عدم استيفاء الشروط المحددة في المقرر 88/54(و)، </w:t>
      </w:r>
      <w:r w:rsidR="00020ADD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استعرضت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الأمانة، استثنائي</w:t>
      </w:r>
      <w:r w:rsidR="00020ADD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، الطلب نظرا للتخفيض الكبير في هدف</w:t>
      </w:r>
      <w:r w:rsidR="00020ADD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عام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2024 المحدد في التذييل 2-</w:t>
      </w:r>
      <w:r w:rsidR="00020ADD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ألف من الاتفاق </w:t>
      </w:r>
      <w:r w:rsidR="00020ADD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المبرم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بين البلد واللجنة التنفيذية؛ والتقدم المحرز في بعض مكونات خطة إدارة إزالة المواد الهيدروكلوروفلوروكربونية؛ وارتفاع مستوى الصرف. ومع ذلك، </w:t>
      </w:r>
      <w:r w:rsidR="00020ADD" w:rsidRPr="00D12586">
        <w:rPr>
          <w:rFonts w:asciiTheme="majorBidi" w:hAnsiTheme="majorBidi" w:cstheme="majorBidi"/>
          <w:sz w:val="26"/>
          <w:szCs w:val="26"/>
          <w:rtl/>
          <w:lang w:bidi="ar-LB"/>
        </w:rPr>
        <w:t>رغم أن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الأمانة </w:t>
      </w:r>
      <w:r w:rsidR="00020ADD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توصي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بالموافقة على الشريحة، </w:t>
      </w:r>
      <w:r w:rsidR="00020ADD" w:rsidRPr="00D12586">
        <w:rPr>
          <w:rFonts w:asciiTheme="majorBidi" w:hAnsiTheme="majorBidi" w:cstheme="majorBidi"/>
          <w:sz w:val="26"/>
          <w:szCs w:val="26"/>
          <w:rtl/>
          <w:lang w:bidi="ar-LB"/>
        </w:rPr>
        <w:t>يكون ذلك على أساس مطالبة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أمين الخزانة </w:t>
      </w:r>
      <w:r w:rsidR="00020ADD" w:rsidRPr="00D12586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تحويل الأموال المعتمدة إلى </w:t>
      </w:r>
      <w:r w:rsidR="00020ADD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بعد أن تؤكد الأمانة أن البلد قد نفذ الالتزامات المدرجة في المقرر 88/54(هـ)(</w:t>
      </w:r>
      <w:r w:rsidR="001F744C" w:rsidRPr="00D12586">
        <w:rPr>
          <w:rFonts w:asciiTheme="majorBidi" w:hAnsiTheme="majorBidi" w:cstheme="majorBidi"/>
          <w:sz w:val="26"/>
          <w:szCs w:val="26"/>
          <w:rtl/>
          <w:lang w:bidi="ar-LB"/>
        </w:rPr>
        <w:t>1) و (ب)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 (ج)</w:t>
      </w:r>
      <w:r w:rsidR="001F744C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فقط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05B60A9E" w14:textId="77777777" w:rsidR="006B5715" w:rsidRPr="00D12586" w:rsidRDefault="002C2493" w:rsidP="006B5715">
      <w:pPr>
        <w:keepNext/>
        <w:keepLines/>
        <w:bidi/>
        <w:spacing w:before="240" w:after="240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</w:t>
      </w:r>
      <w:r w:rsidR="006B5715"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إطار </w:t>
      </w: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</w:t>
      </w:r>
      <w:r w:rsidR="006B5715"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قانوني</w:t>
      </w:r>
    </w:p>
    <w:p w14:paraId="33C20340" w14:textId="77777777" w:rsidR="006B5715" w:rsidRPr="00D12586" w:rsidRDefault="006B5715" w:rsidP="006B5715">
      <w:pPr>
        <w:pStyle w:val="Heading1"/>
        <w:widowControl w:val="0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أصدرت حكومة قطر بالفعل حصص استيراد المواد الهيدروكلوروفلوروكربونية لعام 2023 وفقًا لأهداف الرقابة في بروتوكول مونتريال.</w:t>
      </w:r>
    </w:p>
    <w:p w14:paraId="35037C67" w14:textId="77777777" w:rsidR="006B5715" w:rsidRPr="00D12586" w:rsidRDefault="006B5715" w:rsidP="00C20585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lastRenderedPageBreak/>
        <w:t xml:space="preserve">وفيما يتعلق بالشروط المحددة الواردة في مشروع القرار الوزاري المتعلقة بممارسات الخدمة الجيدة الإلزامية لفنيي </w:t>
      </w:r>
      <w:r w:rsidR="00AD20FF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التبريد وتكييف الهواء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مثل المعدات التي ستطبق عليها ممارسات حفظ السجلات وفحص التسرب، أوضح </w:t>
      </w:r>
      <w:r w:rsidR="00AD20FF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أن</w:t>
      </w:r>
      <w:r w:rsidR="00AD20FF" w:rsidRPr="00D12586">
        <w:rPr>
          <w:rFonts w:asciiTheme="majorBidi" w:hAnsiTheme="majorBidi" w:cstheme="majorBidi"/>
          <w:sz w:val="26"/>
          <w:szCs w:val="26"/>
          <w:rtl/>
          <w:lang w:bidi="ar-LB"/>
        </w:rPr>
        <w:t>ه جاري الانتهاء من صياغة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مشروع القرار. وبناء على ذلك، سيدرج </w:t>
      </w:r>
      <w:r w:rsidR="00AD20FF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معلومات مفصلة عن القرار الوزاري عند إبلاغ الأمانة 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باستيفاء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الشروط الواردة في المقرر 88/54 (و).</w:t>
      </w:r>
    </w:p>
    <w:p w14:paraId="61C84033" w14:textId="77777777" w:rsidR="006B5715" w:rsidRPr="00D12586" w:rsidRDefault="00C20585" w:rsidP="006B5715">
      <w:pPr>
        <w:widowControl w:val="0"/>
        <w:bidi/>
        <w:spacing w:after="240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قطاع خدمة</w:t>
      </w:r>
      <w:r w:rsidR="006B5715"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 التبريد</w:t>
      </w:r>
    </w:p>
    <w:p w14:paraId="5A53DAFD" w14:textId="77777777" w:rsidR="006B5715" w:rsidRPr="00D12586" w:rsidRDefault="006B5715" w:rsidP="00C20585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وفيما يتعلق بالتأخير في تدريب موظفي الجمارك، أوضح 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أنه لم يكن من الممكن إجراء التدريب إلا في أكتوبر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تشرين الأول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2023 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لأن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الموافقة على المرحلة الثانية من خطة إدارة إزالة المواد الهيدروكلوروفلوروكربونية 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تمت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في نوفمبر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تشرين الثاني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2021 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ونظرا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لجدول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أعمال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هيئة الجمارك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المزدحم 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خلال الموسم السياحي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والأعياد. وبالمثل، 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رغم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تأخر تدريب الفنيين </w:t>
      </w:r>
      <w:r w:rsidR="00C2058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وحلقة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العمل التدريبية التنشيطية للمدربين، تم اتخاذ جميع التخطيط والترتيبات اللازمة لعقد تلك الدورات التدريبية بحلول نهاية عام 2023.</w:t>
      </w:r>
    </w:p>
    <w:p w14:paraId="5E04FC6B" w14:textId="77777777" w:rsidR="006B5715" w:rsidRPr="00D12586" w:rsidRDefault="006B5715" w:rsidP="006B5715">
      <w:pPr>
        <w:widowControl w:val="0"/>
        <w:bidi/>
        <w:spacing w:after="240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مستوى صرف الأموال</w:t>
      </w:r>
    </w:p>
    <w:p w14:paraId="00546CEB" w14:textId="3B10ED3B" w:rsidR="006B5715" w:rsidRPr="00D12586" w:rsidRDefault="00C20585" w:rsidP="00AF521D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رغم صرف اليونيب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69 ف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ي </w:t>
      </w:r>
      <w:r w:rsidR="00706FA5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من الأموال المعتمدة،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في وقت تقديم طلب الشريحة، لم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يتم تنفيذ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عدد من الأنشطة المقررة بعد. وأوضح </w:t>
      </w:r>
      <w:r w:rsidR="00AF521D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اليونيب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أنه ينفذ خطة إدارة إزالة المواد الهيدروكلوروفلوروكربونية باستخدام طريقة تنفيذ وطنية من خلال عقد </w:t>
      </w:r>
      <w:r w:rsidR="00AF521D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مبرم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مع الحكومة، التي أبلغت عن التقدم المحرز في تنفيذ الأنشطة </w:t>
      </w:r>
      <w:r w:rsidR="00AF521D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والمصروفات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ذات الصلة، حيث كان جزء من هذه </w:t>
      </w:r>
      <w:r w:rsidR="00AF521D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المصروفات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للمرحلة التحضيرية للتدريبات المخطط لها.</w:t>
      </w:r>
    </w:p>
    <w:p w14:paraId="41E310E5" w14:textId="77777777" w:rsidR="006B5715" w:rsidRPr="00D12586" w:rsidRDefault="006B5715" w:rsidP="006B5715">
      <w:pPr>
        <w:widowControl w:val="0"/>
        <w:bidi/>
        <w:spacing w:after="240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تنفيذ سياسة المساواة بين الجنسين</w:t>
      </w:r>
    </w:p>
    <w:p w14:paraId="3F0BEA66" w14:textId="77777777" w:rsidR="006B5715" w:rsidRPr="00D12586" w:rsidRDefault="006B5715" w:rsidP="00B63E40">
      <w:pPr>
        <w:pStyle w:val="Heading1"/>
        <w:widowControl w:val="0"/>
        <w:bidi/>
        <w:rPr>
          <w:rFonts w:asciiTheme="majorBidi" w:hAnsiTheme="majorBidi" w:cstheme="majorBidi"/>
          <w:i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 xml:space="preserve"> سعت الحكومة واليونيدو </w:t>
      </w:r>
      <w:r w:rsidR="00C15B6E"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>واليونيب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 xml:space="preserve"> إلى تشجيع مشاركة المرأة في الأنشطة التي تدعمها خطة إدارة إزالة المواد الهيدروكلوروفلوروكربونية وتتبعت هذه المشاركة. </w:t>
      </w:r>
      <w:r w:rsidR="00C15B6E"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>و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 xml:space="preserve">جميع أعضاء وحدة الأوزون الوطنية من النساء. وستواصل اليونيدو </w:t>
      </w:r>
      <w:r w:rsidR="00C15B6E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واليونيب 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 xml:space="preserve">العمل مع الحكومة في الشريحة الثانية لتشجيع مشاركة المرأة في برامج التدريب، وتتبع عدد </w:t>
      </w:r>
      <w:r w:rsidR="00C15B6E"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>ضابطات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 xml:space="preserve"> الجمارك، </w:t>
      </w:r>
      <w:r w:rsidR="00C15B6E"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>وضابطات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 xml:space="preserve"> </w:t>
      </w:r>
      <w:r w:rsidR="00C15B6E"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>إنفاذ القانون، والفنيات اللاتي ت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>شاركن في الدورات التدريبية، والإبلاغ عن ا</w:t>
      </w:r>
      <w:r w:rsidR="00C15B6E"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>لخبرات والتحديات التي واجهتها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 xml:space="preserve">، بما في ذلك أفضل الممارسات التي تم العثور عليها أثناء دمج </w:t>
      </w:r>
      <w:r w:rsidR="00B63E40"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>المسائل الجنسانية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 xml:space="preserve"> في الخطط الوطنية.</w:t>
      </w:r>
    </w:p>
    <w:p w14:paraId="472C1EAD" w14:textId="77777777" w:rsidR="006B5715" w:rsidRPr="00D12586" w:rsidRDefault="006B5715" w:rsidP="00E415BD">
      <w:pPr>
        <w:pStyle w:val="NormalWeb"/>
        <w:widowControl w:val="0"/>
        <w:bidi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استدامة </w:t>
      </w:r>
      <w:r w:rsidR="00E415BD" w:rsidRPr="00D12586">
        <w:rPr>
          <w:rFonts w:asciiTheme="majorBidi" w:hAnsiTheme="majorBidi" w:cstheme="majorBidi"/>
          <w:i/>
          <w:sz w:val="26"/>
          <w:szCs w:val="26"/>
          <w:u w:val="single"/>
          <w:rtl/>
          <w:lang w:bidi="ar-LB"/>
        </w:rPr>
        <w:t>إزالة المواد الهيدروكلوروفلوروكربونية</w:t>
      </w:r>
      <w:r w:rsidR="00E415BD"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وتقييم المخاطر</w:t>
      </w:r>
    </w:p>
    <w:p w14:paraId="02A1A19A" w14:textId="504C613A" w:rsidR="006B5715" w:rsidRPr="00D12586" w:rsidRDefault="007A6AE2" w:rsidP="007A6AE2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ستستمر إزالة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يجي 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>إزالة المواد الهيدروكلوروفلوروكربونية</w:t>
      </w:r>
      <w:r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من خلال تنفيذ</w:t>
      </w:r>
      <w:r w:rsidR="006B5715"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مخطط اعتماد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فنيي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التبريد وتكييف الهواء الإلزامي القادم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B5715"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وممارسات الخدمة الجيدة؛ وحظر استيراد</w:t>
      </w:r>
      <w:r w:rsidR="006B5715" w:rsidRPr="00D12586">
        <w:rPr>
          <w:rFonts w:asciiTheme="majorBidi" w:hAnsiTheme="majorBidi" w:cstheme="majorBidi"/>
          <w:bCs/>
          <w:sz w:val="26"/>
          <w:szCs w:val="26"/>
          <w:rtl/>
          <w:lang w:bidi="ar-LB"/>
        </w:rPr>
        <w:t xml:space="preserve">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المنتجات والمعدات المعتمدة على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 xml:space="preserve"> المواد الهيدروكلوروفلوروكربونية في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b/>
          <w:sz w:val="26"/>
          <w:szCs w:val="26"/>
          <w:rtl/>
          <w:lang w:bidi="ar-LB"/>
        </w:rPr>
        <w:t>نوفمبر/ تشرين الثاني 2022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؛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والحظر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المفروض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في 1 يناير/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كانون الثاني 2020 على استيراد </w:t>
      </w:r>
      <w:r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 xml:space="preserve">الهيدروكلوروفلوروكربون-141ب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النقي والموجود في البوليولات سابقة الخلط؛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تعزيز الرقابة على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الإتجار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في المواد الخاضعة للرقابة، بما في ذلك من خلال تنفيذ نظام الترخيص الإلكتروني والحظر القادم على الأسطوانات التي تستخدم لمرة واحدة؛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التدريب المستمر 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لفنيين وضباط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الجمارك؛ وإنشاء وتشغيل مركز الاستصلاح. بالإضافة إلى ذلك، تخطط الحكومة لإدخال تدابير الاحتواء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لهيدروكلوروفلوروكربون-123 ومراجعتها </w:t>
      </w:r>
      <w:r w:rsidR="0004466F" w:rsidRPr="00D12586">
        <w:rPr>
          <w:rFonts w:asciiTheme="majorBidi" w:hAnsiTheme="majorBidi" w:cstheme="majorBidi" w:hint="cs"/>
          <w:b/>
          <w:sz w:val="26"/>
          <w:szCs w:val="26"/>
          <w:rtl/>
          <w:lang w:bidi="ar-LB"/>
        </w:rPr>
        <w:t>سنويًا</w:t>
      </w:r>
      <w:r w:rsidR="0004466F" w:rsidRPr="00D12586">
        <w:rPr>
          <w:rFonts w:asciiTheme="majorBidi" w:hAnsiTheme="majorBidi" w:cstheme="majorBidi" w:hint="cs"/>
          <w:bCs/>
          <w:sz w:val="26"/>
          <w:szCs w:val="26"/>
          <w:rtl/>
          <w:lang w:bidi="ar-LB"/>
        </w:rPr>
        <w:t>.</w:t>
      </w:r>
    </w:p>
    <w:p w14:paraId="0DC140C1" w14:textId="77777777" w:rsidR="006B5715" w:rsidRPr="00D12586" w:rsidRDefault="006B5715" w:rsidP="002C64F0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حددت اليونيدو عدداً من المخاطر المحتملة، </w:t>
      </w:r>
      <w:r w:rsidR="00F507D3" w:rsidRPr="00D12586">
        <w:rPr>
          <w:rFonts w:asciiTheme="majorBidi" w:hAnsiTheme="majorBidi" w:cstheme="majorBidi"/>
          <w:sz w:val="26"/>
          <w:szCs w:val="26"/>
          <w:rtl/>
          <w:lang w:bidi="ar-LB"/>
        </w:rPr>
        <w:t>يشمل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التأخيرات المحتملة في وضع الصيغة النهائية للقرار الوزاري الذي يقضي </w:t>
      </w:r>
      <w:r w:rsidR="00F507D3" w:rsidRPr="00D12586">
        <w:rPr>
          <w:rFonts w:asciiTheme="majorBidi" w:hAnsiTheme="majorBidi" w:cstheme="majorBidi"/>
          <w:sz w:val="26"/>
          <w:szCs w:val="26"/>
          <w:rtl/>
          <w:lang w:bidi="ar-LB"/>
        </w:rPr>
        <w:t>باسترداد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507D3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واستصلاح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المواد المستنفدة للأوزون، والحظر المفروض على الأسطوانات التي تستخدم لمرة واحدة، والتحديات التي تواجه إنفاذ نظام </w:t>
      </w:r>
      <w:r w:rsidR="00F507D3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اعتماد فنيي التبريد وتكييف الهواء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507D3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الإلزامي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. وفي مثل هذه الحالة، ستنشئ وحدة الأوزون الوطنية مذكرة اتفاق مع موردي مواد التبريد كشرط لإصدار التراخيص وتواصل تعاونها الوثيق</w:t>
      </w:r>
      <w:r w:rsidR="002C64F0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مع أصحاب المصلحة لضمان إنفاذ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مخطط الفني</w:t>
      </w:r>
      <w:r w:rsidR="002C64F0" w:rsidRPr="00D12586">
        <w:rPr>
          <w:rFonts w:asciiTheme="majorBidi" w:hAnsiTheme="majorBidi" w:cstheme="majorBidi"/>
          <w:sz w:val="26"/>
          <w:szCs w:val="26"/>
          <w:rtl/>
          <w:lang w:bidi="ar-LB"/>
        </w:rPr>
        <w:t>ين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. </w:t>
      </w:r>
      <w:r w:rsidR="002C64F0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وسيتم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تخفيف المخاطر المرتبطة باستمرار تشغيل </w:t>
      </w:r>
      <w:r w:rsidR="002C64F0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المبردات القائمة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على مركب</w:t>
      </w:r>
      <w:r w:rsidR="002C64F0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C64F0" w:rsidRPr="00D12586">
        <w:rPr>
          <w:rFonts w:asciiTheme="majorBidi" w:hAnsiTheme="majorBidi" w:cstheme="majorBidi"/>
          <w:i/>
          <w:sz w:val="26"/>
          <w:szCs w:val="26"/>
          <w:rtl/>
          <w:lang w:bidi="ar-LB"/>
        </w:rPr>
        <w:t>الهيدروكلوروفلوروكربون-123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من خلال تحسين إجراءات الاحتواء، والإنفاذ الصار</w:t>
      </w:r>
      <w:r w:rsidR="002C64F0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 لنظام التراخيص والحصص للبل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د، </w:t>
      </w:r>
      <w:r w:rsidR="002C64F0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وإزكاء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الوعي بالبدائل ذات القدرة المنخفضة على إحداث الاحترار العالمي. </w:t>
      </w:r>
      <w:r w:rsidR="002C64F0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سيساعد تنفيذ عملية الاسترداد وإعادة التدوير الإلزامية على ضمان التشغيل المستدام لمركز </w:t>
      </w:r>
      <w:r w:rsidR="002C64F0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الاستصلاح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49DDDB3F" w14:textId="77777777" w:rsidR="006B5715" w:rsidRPr="00D12586" w:rsidRDefault="00A83B5E" w:rsidP="00A83B5E">
      <w:pPr>
        <w:pStyle w:val="Heading1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lastRenderedPageBreak/>
        <w:t xml:space="preserve">ستدعم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مطالبة أمين الخزانة بتحويل التمويل المرتبط ببرنامج الأمم المتحدة للبيئة للشريحة الثانية من خطة إدارة إزالة المواد الهيدروكلوروفلوروكربونية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فور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تأكيد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الأمانة استيفاء الشروط المحددة في المقرر 88/54 (و) وضع الصيغة النهائية للقرار الوزاري ذي الصلة ومواصلة تنفيذ الأنشطة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دعم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الإزالة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5F30D408" w14:textId="77777777" w:rsidR="006B5715" w:rsidRPr="00D12586" w:rsidRDefault="006B5715" w:rsidP="006B5715">
      <w:pPr>
        <w:keepNext/>
        <w:bidi/>
        <w:spacing w:before="240" w:after="240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خاتمة</w:t>
      </w:r>
    </w:p>
    <w:p w14:paraId="6F431011" w14:textId="6465D088" w:rsidR="006B5715" w:rsidRPr="00D12586" w:rsidRDefault="00A83B5E" w:rsidP="007A474C">
      <w:pPr>
        <w:pStyle w:val="Heading1"/>
        <w:keepNext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يملك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البلد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نظام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ترخيص وحصص قابل للتنفيذ، ونفذ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نظام ترخيص إلكتروني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وفقا 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لقرار 88/54 (هـ) (4)، ويتوافق مع أهداف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الفترة 2020-2022 المحددة في اتفاقه المبرم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مع اللجنة التنفيذية. ويبلغ مستوى الصرف 46 في </w:t>
      </w:r>
      <w:r w:rsidR="00706FA5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.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ويشمل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نظام الترخيص الإلكتروني للبلد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فلوروكربونية أيضًا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وسيساعد التدريب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المقدم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مؤخرًا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لضباط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الجمارك على ضمان استمرار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البلد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في تطبيق نظام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ه 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لترخيص والحصص.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وسيعزز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تدريب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الفنيين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والتدريب التنشيطي للمدربين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القادم</w:t>
      </w:r>
      <w:r w:rsidR="0004466F">
        <w:rPr>
          <w:rFonts w:asciiTheme="majorBidi" w:hAnsiTheme="majorBidi" w:cstheme="majorBidi" w:hint="cs"/>
          <w:sz w:val="26"/>
          <w:szCs w:val="26"/>
          <w:rtl/>
          <w:lang w:bidi="ar-LB"/>
        </w:rPr>
        <w:t>ين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أيضا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قدرة الفنيين على تنفيذ ممارسات الخدمة الجيدة.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ونفذ البل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د حظرًا على استيراد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الهيدروكلوروفلوروكربون-141ب الموجود في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البوليولات المخلوطة مسبقًا اعتبارًا من 1 يناير/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كانون الثاني 2020، قبل الجدول الزمني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المذكور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في المقرر 88/54(ز).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تم إحراز تقدم في إنشاء مركز الاستصلاح، بما في ذلك تطوير نموذج العمل واختيار المستفيد وتحديد المعدات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اللازمة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؛ وستساعد الموافقة على شريحة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البلد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في ضمان تشغيل المركز بحلول ديسمبر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كانون الأول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2024. ومن المتوقع الانتهاء من الإطار القانوني لإدارة مركز الاستصلاح والسياسات التنظيمية التي ستس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اعد في ضمان استدامته بحلول </w:t>
      </w:r>
      <w:r w:rsidR="00752C56">
        <w:rPr>
          <w:rFonts w:asciiTheme="majorBidi" w:hAnsiTheme="majorBidi" w:cstheme="majorBidi"/>
          <w:sz w:val="26"/>
          <w:szCs w:val="26"/>
          <w:rtl/>
          <w:lang w:bidi="ar-LB"/>
        </w:rPr>
        <w:t>يونيو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/ حزيران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2024.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ورغم صياغة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مشروع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القرار ال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وزاري الذي 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>يعالج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التزامات الحكومة المدرجة في المق</w:t>
      </w:r>
      <w:r w:rsidR="000D0D16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رر 88/54 (هـ) (1) و (2) و (3)،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لم يتم الانتهاء منه بعد. وبناءً على ذلك، </w:t>
      </w:r>
      <w:r w:rsidR="005645AB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ومع العلم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645AB" w:rsidRPr="00D12586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أن الزخم المستمر في التنفيذ سيساعد البلد على تح</w:t>
      </w:r>
      <w:r w:rsidR="002D5CA7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قيق هدفه لعام 2024،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الذي يقل بنسبة 29 في </w:t>
      </w:r>
      <w:r w:rsidR="00706FA5">
        <w:rPr>
          <w:rFonts w:asciiTheme="majorBidi" w:hAnsiTheme="majorBidi" w:cstheme="majorBidi"/>
          <w:sz w:val="26"/>
          <w:szCs w:val="26"/>
          <w:rtl/>
          <w:lang w:bidi="ar-LB"/>
        </w:rPr>
        <w:t>المئة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عن استهلاك البلد لعام 2022، توصي الأمانة بأن توافق اللجنة التنفيذية على الشريحة الثانية من خطة إدارة إزالة المواد الهيدروكلوروفلوروكربونية على أساس أن</w:t>
      </w:r>
      <w:r w:rsidR="002D5CA7" w:rsidRPr="00D12586">
        <w:rPr>
          <w:rFonts w:asciiTheme="majorBidi" w:hAnsiTheme="majorBidi" w:cstheme="majorBidi"/>
          <w:sz w:val="26"/>
          <w:szCs w:val="26"/>
          <w:rtl/>
          <w:lang w:bidi="ar-LB"/>
        </w:rPr>
        <w:t>ه لن يتم تحويل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D5CA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مبلغ 144,500 دولار</w:t>
      </w:r>
      <w:r w:rsidR="002D5CA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2D5CA7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بالإضافة إلى تكاليف دعم الوكالة </w:t>
      </w:r>
      <w:r w:rsidR="002D5CA7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وقدرها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18.785 دولاراً أمريكياً </w:t>
      </w:r>
      <w:r w:rsidR="002D5CA7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لليونيب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إلا بعد أن تؤكد الأمانة استيفاء الشروط 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المحددة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في المقرر 88/54 (و).</w:t>
      </w:r>
    </w:p>
    <w:p w14:paraId="7ACC6238" w14:textId="77777777" w:rsidR="006B5715" w:rsidRPr="00D12586" w:rsidRDefault="007A474C" w:rsidP="006B5715">
      <w:pPr>
        <w:bidi/>
        <w:spacing w:before="360" w:after="240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</w:t>
      </w:r>
      <w:r w:rsidR="006B5715" w:rsidRPr="00D12586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توصية</w:t>
      </w:r>
    </w:p>
    <w:p w14:paraId="0DE0FCE7" w14:textId="77777777" w:rsidR="006B5715" w:rsidRPr="00D12586" w:rsidRDefault="007A474C" w:rsidP="007A474C">
      <w:pPr>
        <w:pStyle w:val="Heading1"/>
        <w:keepNext/>
        <w:keepLines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bookmarkStart w:id="5" w:name="_Hlk122622077"/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توصي أمانة الصندوق بأن تحا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ط اللجنة التنفيذية علماً بالتقرير المرحلي عن تنفيذ الشريحة الأولى من المرحلة الثانية من خطة إدارة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إزالة المواد الهيدروكلوروفلوروكربونية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لقطر، وتوصي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أيضا بالموافقة الش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ة على الشريحة الثانية من المرحلة الثانية من خطة إدارة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إزالة المواد الهيدروكلوروفلوروكربونية لقطر، وتوصي كذلك بالموافقة الش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ة على الشريحة الثانية م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ن المرحلة الثانية من خطة إدارة إزالة المواد الهيدروكلوروفلوروكربونية لقطر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وخطة تنفيذ </w:t>
      </w:r>
      <w:bookmarkStart w:id="6" w:name="_Hlk126861459"/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الشريحة المقابلة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للفترة 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2024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="006B5715" w:rsidRPr="00D12586">
        <w:rPr>
          <w:rFonts w:asciiTheme="majorBidi" w:hAnsiTheme="majorBidi" w:cstheme="majorBidi"/>
          <w:sz w:val="26"/>
          <w:szCs w:val="26"/>
          <w:rtl/>
          <w:lang w:bidi="ar-LB"/>
        </w:rPr>
        <w:t>2025 بمستويات التمويل المبينة في الجدول أدناه، على أساس:</w:t>
      </w:r>
    </w:p>
    <w:p w14:paraId="0B52D574" w14:textId="77777777" w:rsidR="006B5715" w:rsidRPr="00D12586" w:rsidRDefault="006B5715" w:rsidP="007A474C">
      <w:pPr>
        <w:pStyle w:val="Heading2"/>
        <w:widowControl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لن يتم تحويل الأموال المعتمدة 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وقدرها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144.500 دولار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أمريكي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بالإضافة إلى تكاليف دعم الوكالة 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>وقدرها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18.785 دولارًا أمريكيًا، إلى 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اليونيب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إلا بعد أن تؤكد الأمانة أن البلد قد نفذ الالتزامات المدرجة في المقرر 88/54 (هـ) (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>1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(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>2)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و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="007A474C" w:rsidRPr="00D12586">
        <w:rPr>
          <w:rFonts w:asciiTheme="majorBidi" w:hAnsiTheme="majorBidi" w:cstheme="majorBidi"/>
          <w:sz w:val="26"/>
          <w:szCs w:val="26"/>
          <w:rtl/>
          <w:lang w:bidi="ar-LB"/>
        </w:rPr>
        <w:t>3)؛</w:t>
      </w:r>
    </w:p>
    <w:p w14:paraId="03D38B13" w14:textId="40EEE5E9" w:rsidR="00D12586" w:rsidRDefault="006B5715" w:rsidP="00BB730C">
      <w:pPr>
        <w:pStyle w:val="Heading2"/>
        <w:bidi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وسيدرج </w:t>
      </w:r>
      <w:r w:rsidR="00BB730C" w:rsidRPr="00D12586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B730C" w:rsidRPr="00D12586">
        <w:rPr>
          <w:rFonts w:asciiTheme="majorBidi" w:hAnsiTheme="majorBidi" w:cstheme="majorBidi"/>
          <w:sz w:val="26"/>
          <w:szCs w:val="26"/>
          <w:rtl/>
          <w:lang w:bidi="ar-LB"/>
        </w:rPr>
        <w:t>معلومات حديثة عن ا</w:t>
      </w:r>
      <w:r w:rsidRPr="00D12586">
        <w:rPr>
          <w:rFonts w:asciiTheme="majorBidi" w:hAnsiTheme="majorBidi" w:cstheme="majorBidi"/>
          <w:sz w:val="26"/>
          <w:szCs w:val="26"/>
          <w:rtl/>
          <w:lang w:bidi="ar-LB"/>
        </w:rPr>
        <w:t>لتقدم المحرز في تنفيذ التوصيات الواردة في تقرير التحقق للفترة 2020-2022 كجزء من التقرير المرحلي عن تنفيذ الشريحة الثانية من خطة إدارة إزالة المواد الهيدروكلوروفلوروكربونية.</w:t>
      </w:r>
      <w:bookmarkEnd w:id="5"/>
      <w:bookmarkEnd w:id="6"/>
    </w:p>
    <w:p w14:paraId="3E14D9A8" w14:textId="48EF3F50" w:rsidR="006B5715" w:rsidRPr="00D12586" w:rsidRDefault="00D12586" w:rsidP="00D12586">
      <w:pPr>
        <w:jc w:val="left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br w:type="page"/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6B5715" w14:paraId="2510E7D8" w14:textId="77777777" w:rsidTr="00BB730C">
        <w:trPr>
          <w:tblHeader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19C3" w14:textId="77777777" w:rsidR="006B5715" w:rsidRDefault="006B5715">
            <w:pPr>
              <w:jc w:val="center"/>
              <w:rPr>
                <w:b/>
                <w:bCs/>
                <w:sz w:val="20"/>
                <w:lang w:bidi="ar-LB"/>
              </w:rPr>
            </w:pP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4115" w14:textId="77777777" w:rsidR="006B5715" w:rsidRDefault="006B571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عنوان المشروع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14:paraId="4E95840A" w14:textId="77777777" w:rsidR="006B5715" w:rsidRDefault="006B571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تمويل المشروع (بالدولار الأمريكي)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14:paraId="58F7636D" w14:textId="77777777" w:rsidR="006B5715" w:rsidRDefault="006B571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تكاليف الدعم (بالدولار الأمريكي)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hideMark/>
          </w:tcPr>
          <w:p w14:paraId="25AE26BD" w14:textId="77777777" w:rsidR="006B5715" w:rsidRDefault="006B5715" w:rsidP="00916D35">
            <w:pPr>
              <w:bidi/>
              <w:jc w:val="center"/>
              <w:rPr>
                <w:b/>
                <w:bCs/>
                <w:sz w:val="20"/>
                <w:lang w:bidi="ar-LB"/>
              </w:rPr>
            </w:pPr>
            <w:r>
              <w:rPr>
                <w:b/>
                <w:bCs/>
                <w:sz w:val="20"/>
                <w:rtl/>
                <w:lang w:bidi="ar-LB"/>
              </w:rPr>
              <w:t>الوكالة المنفذة</w:t>
            </w:r>
          </w:p>
        </w:tc>
      </w:tr>
      <w:tr w:rsidR="006B5715" w14:paraId="0354984A" w14:textId="77777777" w:rsidTr="00BB730C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1261" w14:textId="77777777" w:rsidR="006B5715" w:rsidRDefault="006B5715" w:rsidP="00BB730C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(أ)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CBC9A" w14:textId="77777777" w:rsidR="006B5715" w:rsidRDefault="006B571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خطة إدارة </w:t>
            </w:r>
            <w:r w:rsidR="00BB730C" w:rsidRPr="00BB730C">
              <w:rPr>
                <w:sz w:val="20"/>
                <w:rtl/>
                <w:lang w:bidi="ar-LB"/>
              </w:rPr>
              <w:t>إزالة المواد الهيدروكلوروفلوروكربونية</w:t>
            </w:r>
            <w:r>
              <w:rPr>
                <w:sz w:val="20"/>
                <w:rtl/>
                <w:lang w:bidi="ar-LB"/>
              </w:rPr>
              <w:t xml:space="preserve"> (المرحلة الثانية، الشريحة الثانية)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C1D9D" w14:textId="77777777" w:rsidR="006B5715" w:rsidRDefault="006B5715" w:rsidP="00916D35">
            <w:pPr>
              <w:bidi/>
              <w:jc w:val="left"/>
              <w:rPr>
                <w:sz w:val="20"/>
                <w:highlight w:val="cyan"/>
                <w:lang w:bidi="ar-LB"/>
              </w:rPr>
            </w:pPr>
            <w:r>
              <w:rPr>
                <w:sz w:val="20"/>
                <w:rtl/>
                <w:lang w:bidi="ar-LB"/>
              </w:rPr>
              <w:t>100.000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8D651" w14:textId="77777777" w:rsidR="006B5715" w:rsidRDefault="006B5715" w:rsidP="00916D35">
            <w:pPr>
              <w:bidi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0"/>
                <w:rtl/>
                <w:lang w:bidi="ar-LB"/>
              </w:rPr>
              <w:t>7000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C9CC" w14:textId="77777777" w:rsidR="006B5715" w:rsidRDefault="006B5715" w:rsidP="00916D3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اليونيدو</w:t>
            </w:r>
          </w:p>
        </w:tc>
      </w:tr>
      <w:tr w:rsidR="006B5715" w14:paraId="4B28BF51" w14:textId="77777777" w:rsidTr="00BB730C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3080D" w14:textId="77777777" w:rsidR="006B5715" w:rsidRDefault="006B5715" w:rsidP="00BB730C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(ب)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CB44" w14:textId="77777777" w:rsidR="006B5715" w:rsidRDefault="006B5715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 xml:space="preserve">خطة إدارة </w:t>
            </w:r>
            <w:r w:rsidR="00BB730C" w:rsidRPr="00BB730C">
              <w:rPr>
                <w:sz w:val="20"/>
                <w:rtl/>
                <w:lang w:bidi="ar-LB"/>
              </w:rPr>
              <w:t>إزالة المواد الهيدروكلوروفلوروكربونية</w:t>
            </w:r>
            <w:r>
              <w:rPr>
                <w:sz w:val="20"/>
                <w:rtl/>
                <w:lang w:bidi="ar-LB"/>
              </w:rPr>
              <w:t xml:space="preserve"> (المرحلة الثانية، الشريحة الثانية)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AD9CE" w14:textId="77777777" w:rsidR="006B5715" w:rsidRDefault="006B5715" w:rsidP="00916D35">
            <w:pPr>
              <w:bidi/>
              <w:jc w:val="left"/>
              <w:rPr>
                <w:sz w:val="20"/>
                <w:highlight w:val="cyan"/>
                <w:lang w:bidi="ar-LB"/>
              </w:rPr>
            </w:pPr>
            <w:r>
              <w:rPr>
                <w:sz w:val="20"/>
                <w:rtl/>
                <w:lang w:bidi="ar-LB"/>
              </w:rPr>
              <w:t>144,500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6F1B" w14:textId="77777777" w:rsidR="006B5715" w:rsidRDefault="006B5715" w:rsidP="00916D35">
            <w:pPr>
              <w:bidi/>
              <w:jc w:val="left"/>
              <w:rPr>
                <w:sz w:val="22"/>
                <w:szCs w:val="22"/>
                <w:lang w:bidi="ar-LB"/>
              </w:rPr>
            </w:pPr>
            <w:r>
              <w:rPr>
                <w:sz w:val="20"/>
                <w:rtl/>
                <w:lang w:bidi="ar-LB"/>
              </w:rPr>
              <w:t>18,785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2C49" w14:textId="77777777" w:rsidR="006B5715" w:rsidRDefault="0005658E" w:rsidP="00916D35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اليونيب</w:t>
            </w:r>
          </w:p>
        </w:tc>
      </w:tr>
    </w:tbl>
    <w:p w14:paraId="7540553F" w14:textId="77777777" w:rsidR="006B5715" w:rsidRDefault="006B5715" w:rsidP="006B5715">
      <w:pPr>
        <w:rPr>
          <w:sz w:val="22"/>
          <w:szCs w:val="22"/>
          <w:rtl/>
          <w:lang w:bidi="ar-LB"/>
        </w:rPr>
      </w:pPr>
    </w:p>
    <w:p w14:paraId="40135563" w14:textId="77777777" w:rsidR="006B5715" w:rsidRDefault="006B5715" w:rsidP="006B5715">
      <w:pPr>
        <w:rPr>
          <w:rtl/>
          <w:lang w:bidi="ar-LB"/>
        </w:rPr>
      </w:pPr>
    </w:p>
    <w:p w14:paraId="40BF886A" w14:textId="77777777" w:rsidR="006B5715" w:rsidRDefault="006B5715" w:rsidP="006B5715">
      <w:pPr>
        <w:rPr>
          <w:rtl/>
          <w:lang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6B5715" w14:paraId="2E217B37" w14:textId="77777777" w:rsidTr="006B5715">
        <w:tc>
          <w:tcPr>
            <w:tcW w:w="1871" w:type="dxa"/>
          </w:tcPr>
          <w:p w14:paraId="0EE10EFF" w14:textId="77777777" w:rsidR="006B5715" w:rsidRDefault="006B5715">
            <w:pPr>
              <w:rPr>
                <w:sz w:val="22"/>
                <w:szCs w:val="22"/>
                <w:lang w:bidi="ar-LB"/>
              </w:rPr>
            </w:pPr>
          </w:p>
        </w:tc>
        <w:tc>
          <w:tcPr>
            <w:tcW w:w="1872" w:type="dxa"/>
          </w:tcPr>
          <w:p w14:paraId="6B0900DC" w14:textId="77777777" w:rsidR="006B5715" w:rsidRDefault="006B5715">
            <w:pPr>
              <w:rPr>
                <w:sz w:val="22"/>
                <w:szCs w:val="22"/>
                <w:lang w:bidi="ar-LB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72E8EA" w14:textId="77777777" w:rsidR="006B5715" w:rsidRDefault="006B5715">
            <w:pPr>
              <w:rPr>
                <w:sz w:val="22"/>
                <w:szCs w:val="22"/>
                <w:lang w:bidi="ar-LB"/>
              </w:rPr>
            </w:pPr>
          </w:p>
        </w:tc>
        <w:tc>
          <w:tcPr>
            <w:tcW w:w="1872" w:type="dxa"/>
          </w:tcPr>
          <w:p w14:paraId="7A5E2F8C" w14:textId="77777777" w:rsidR="006B5715" w:rsidRDefault="006B5715">
            <w:pPr>
              <w:rPr>
                <w:sz w:val="22"/>
                <w:szCs w:val="22"/>
                <w:lang w:bidi="ar-LB"/>
              </w:rPr>
            </w:pPr>
          </w:p>
        </w:tc>
        <w:tc>
          <w:tcPr>
            <w:tcW w:w="1873" w:type="dxa"/>
          </w:tcPr>
          <w:p w14:paraId="0A530633" w14:textId="77777777" w:rsidR="006B5715" w:rsidRDefault="006B5715">
            <w:pPr>
              <w:rPr>
                <w:sz w:val="22"/>
                <w:szCs w:val="22"/>
                <w:lang w:bidi="ar-LB"/>
              </w:rPr>
            </w:pPr>
          </w:p>
        </w:tc>
      </w:tr>
    </w:tbl>
    <w:p w14:paraId="5580B8A8" w14:textId="77777777" w:rsidR="006B5715" w:rsidRDefault="006B5715" w:rsidP="006B5715">
      <w:pPr>
        <w:jc w:val="left"/>
        <w:rPr>
          <w:sz w:val="22"/>
          <w:szCs w:val="22"/>
          <w:rtl/>
          <w:lang w:bidi="ar-LB"/>
        </w:rPr>
      </w:pPr>
    </w:p>
    <w:p w14:paraId="4638F067" w14:textId="77777777" w:rsidR="00702662" w:rsidRDefault="00702662" w:rsidP="00702662">
      <w:pPr>
        <w:bidi/>
        <w:jc w:val="left"/>
        <w:rPr>
          <w:szCs w:val="24"/>
          <w:lang w:val="en-US" w:eastAsia="zh-CN" w:bidi="ar-LB"/>
        </w:rPr>
      </w:pPr>
    </w:p>
    <w:p w14:paraId="116B846D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LB"/>
        </w:rPr>
      </w:pPr>
    </w:p>
    <w:p w14:paraId="64C3F760" w14:textId="77777777" w:rsidR="007E5D09" w:rsidRPr="00FD4CB7" w:rsidRDefault="007E5D09">
      <w:pPr>
        <w:rPr>
          <w:rtl/>
          <w:lang w:val="en-US" w:bidi="ar-LB"/>
        </w:rPr>
      </w:pPr>
    </w:p>
    <w:sectPr w:rsidR="007E5D09" w:rsidRPr="00FD4CB7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CA5BE" w14:textId="77777777" w:rsidR="00DB1675" w:rsidRDefault="00DB1675">
      <w:r>
        <w:separator/>
      </w:r>
    </w:p>
  </w:endnote>
  <w:endnote w:type="continuationSeparator" w:id="0">
    <w:p w14:paraId="55AC161A" w14:textId="77777777" w:rsidR="00DB1675" w:rsidRDefault="00DB1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599DD" w14:textId="77777777" w:rsidR="005645AB" w:rsidRDefault="005645A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80F6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C1162" w14:textId="77777777" w:rsidR="005645AB" w:rsidRDefault="005645A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C80F6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p w14:paraId="26B84C1C" w14:textId="77777777" w:rsidR="00FD4CB7" w:rsidRDefault="00FD4CB7" w:rsidP="00FD4CB7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074CA1DF" w14:textId="77777777" w:rsidR="00FD4CB7" w:rsidRPr="00FD4CB7" w:rsidRDefault="00FD4CB7" w:rsidP="00FD4CB7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  <w:p w14:paraId="21EA975E" w14:textId="77777777" w:rsidR="005645AB" w:rsidRDefault="004E726A">
        <w:pPr>
          <w:pStyle w:val="Footer"/>
          <w:jc w:val="center"/>
        </w:pPr>
      </w:p>
    </w:sdtContent>
  </w:sdt>
  <w:p w14:paraId="3FBDC332" w14:textId="77777777" w:rsidR="005645AB" w:rsidRDefault="00564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BDFE4" w14:textId="77777777" w:rsidR="00DB1675" w:rsidRDefault="00DB1675">
      <w:r>
        <w:separator/>
      </w:r>
    </w:p>
  </w:footnote>
  <w:footnote w:type="continuationSeparator" w:id="0">
    <w:p w14:paraId="25B4E0DC" w14:textId="77777777" w:rsidR="00DB1675" w:rsidRDefault="00DB1675">
      <w:r>
        <w:continuationSeparator/>
      </w:r>
    </w:p>
  </w:footnote>
  <w:footnote w:id="1">
    <w:p w14:paraId="2EFE4588" w14:textId="77777777" w:rsidR="005645AB" w:rsidRPr="00736569" w:rsidRDefault="005645AB" w:rsidP="004D6D22">
      <w:pPr>
        <w:pStyle w:val="FootnoteText"/>
        <w:bidi/>
        <w:spacing w:after="60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الوثيقة </w:t>
      </w:r>
      <w:r>
        <w:t>UNEP/OzL.Pro/ExCom/</w:t>
      </w:r>
      <w:r w:rsidRPr="00D47A2B">
        <w:t>9</w:t>
      </w:r>
      <w:r>
        <w:t>3</w:t>
      </w:r>
      <w:r w:rsidRPr="00D47A2B">
        <w:t>/1</w:t>
      </w:r>
    </w:p>
  </w:footnote>
  <w:footnote w:id="2">
    <w:p w14:paraId="6BBE33BE" w14:textId="77777777" w:rsidR="005645AB" w:rsidRDefault="005645AB" w:rsidP="009B3206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B3206">
        <w:rPr>
          <w:rFonts w:hint="cs"/>
          <w:rtl/>
          <w:lang w:bidi="ar-SA"/>
        </w:rPr>
        <w:t xml:space="preserve"> </w:t>
      </w:r>
      <w:r>
        <w:rPr>
          <w:rFonts w:hint="cs"/>
          <w:rtl/>
        </w:rPr>
        <w:t xml:space="preserve">وفقًا </w:t>
      </w:r>
      <w:r w:rsidR="009B3206">
        <w:rPr>
          <w:rFonts w:hint="cs"/>
          <w:rtl/>
        </w:rPr>
        <w:t>للخطاب المؤرخ</w:t>
      </w:r>
      <w:r>
        <w:rPr>
          <w:rFonts w:hint="cs"/>
          <w:rtl/>
        </w:rPr>
        <w:t xml:space="preserve"> 29 أغسطس</w:t>
      </w:r>
      <w:r w:rsidR="009B3206">
        <w:rPr>
          <w:rFonts w:hint="cs"/>
          <w:rtl/>
        </w:rPr>
        <w:t>/ آب</w:t>
      </w:r>
      <w:r>
        <w:rPr>
          <w:rFonts w:hint="cs"/>
          <w:rtl/>
        </w:rPr>
        <w:t xml:space="preserve"> 2023 </w:t>
      </w:r>
      <w:r w:rsidR="009B3206">
        <w:rPr>
          <w:rFonts w:hint="cs"/>
          <w:rtl/>
        </w:rPr>
        <w:t xml:space="preserve">المرسل </w:t>
      </w:r>
      <w:r>
        <w:rPr>
          <w:rFonts w:hint="cs"/>
          <w:rtl/>
        </w:rPr>
        <w:t>من وزارة البيئة وتغير المناخ في قطر إلى اليونيدو.</w:t>
      </w:r>
    </w:p>
  </w:footnote>
  <w:footnote w:id="3">
    <w:p w14:paraId="7AD3E8D8" w14:textId="77777777" w:rsidR="005645AB" w:rsidRDefault="00D25BBA" w:rsidP="00D25BBA">
      <w:pPr>
        <w:pStyle w:val="FootnoteText"/>
        <w:bidi/>
        <w:rPr>
          <w:rtl/>
          <w:lang w:val="en-US" w:bidi="ar-SA"/>
        </w:rPr>
      </w:pPr>
      <w:r>
        <w:rPr>
          <w:lang w:val="en-US"/>
        </w:rPr>
        <w:t xml:space="preserve"> </w:t>
      </w:r>
      <w:r w:rsidR="005645AB">
        <w:rPr>
          <w:rStyle w:val="FootnoteReference"/>
        </w:rPr>
        <w:footnoteRef/>
      </w:r>
      <w:r>
        <w:rPr>
          <w:rFonts w:hint="cs"/>
          <w:rtl/>
        </w:rPr>
        <w:t xml:space="preserve">تشمل </w:t>
      </w:r>
      <w:r w:rsidR="005645AB">
        <w:rPr>
          <w:rFonts w:hint="cs"/>
          <w:rtl/>
        </w:rPr>
        <w:t xml:space="preserve">ممارسات الخدمة الجيدة الإلزامية لفنيي </w:t>
      </w:r>
      <w:r w:rsidR="009B3206">
        <w:rPr>
          <w:rFonts w:hint="cs"/>
          <w:b/>
          <w:rtl/>
        </w:rPr>
        <w:t xml:space="preserve">التبريد وتكييف الهواء </w:t>
      </w:r>
      <w:r w:rsidR="005645AB">
        <w:rPr>
          <w:rFonts w:hint="cs"/>
          <w:rtl/>
        </w:rPr>
        <w:t>ال</w:t>
      </w:r>
      <w:r w:rsidR="009B3206">
        <w:rPr>
          <w:rFonts w:hint="cs"/>
          <w:rtl/>
        </w:rPr>
        <w:t xml:space="preserve">مدرجة في المقرر 88/54 (هـ) (3) </w:t>
      </w:r>
      <w:r w:rsidR="005645AB">
        <w:rPr>
          <w:rFonts w:hint="cs"/>
          <w:rtl/>
        </w:rPr>
        <w:t>ممارسات حفظ السجلات (</w:t>
      </w:r>
      <w:r w:rsidR="009B3206">
        <w:rPr>
          <w:rFonts w:hint="cs"/>
          <w:rtl/>
        </w:rPr>
        <w:t>مثل</w:t>
      </w:r>
      <w:r w:rsidR="005645AB">
        <w:rPr>
          <w:rFonts w:hint="cs"/>
          <w:rtl/>
        </w:rPr>
        <w:t xml:space="preserve">، سجلات </w:t>
      </w:r>
      <w:r w:rsidR="009B3206" w:rsidRPr="009B3206">
        <w:rPr>
          <w:rFonts w:hint="cs"/>
          <w:rtl/>
        </w:rPr>
        <w:t>المواد الهيدروكلوروفلوروكربونية</w:t>
      </w:r>
      <w:r w:rsidR="009B3206" w:rsidRPr="00125EB2">
        <w:rPr>
          <w:rFonts w:hint="cs"/>
          <w:szCs w:val="24"/>
          <w:rtl/>
        </w:rPr>
        <w:t xml:space="preserve"> </w:t>
      </w:r>
      <w:r w:rsidR="009B3206">
        <w:rPr>
          <w:rFonts w:hint="cs"/>
          <w:rtl/>
        </w:rPr>
        <w:t>وال</w:t>
      </w:r>
      <w:r w:rsidR="005645AB">
        <w:rPr>
          <w:rFonts w:hint="cs"/>
          <w:rtl/>
        </w:rPr>
        <w:t>معدات</w:t>
      </w:r>
      <w:r w:rsidR="009B3206">
        <w:rPr>
          <w:rFonts w:hint="cs"/>
          <w:rtl/>
        </w:rPr>
        <w:t xml:space="preserve"> القائمة على </w:t>
      </w:r>
      <w:r w:rsidR="009B3206" w:rsidRPr="009B3206">
        <w:rPr>
          <w:rFonts w:hint="cs"/>
          <w:rtl/>
        </w:rPr>
        <w:t>المواد الهيدروكلوروفلوروكربونية</w:t>
      </w:r>
      <w:r w:rsidR="005645AB">
        <w:rPr>
          <w:rFonts w:hint="cs"/>
          <w:rtl/>
        </w:rPr>
        <w:t xml:space="preserve"> </w:t>
      </w:r>
      <w:r w:rsidR="009B3206">
        <w:rPr>
          <w:rFonts w:hint="cs"/>
          <w:rtl/>
        </w:rPr>
        <w:t xml:space="preserve">للأنظمة </w:t>
      </w:r>
      <w:r>
        <w:rPr>
          <w:rFonts w:hint="cs"/>
          <w:rtl/>
        </w:rPr>
        <w:t>ذات الشحنات الأعلى</w:t>
      </w:r>
      <w:r w:rsidR="009B3206">
        <w:rPr>
          <w:rFonts w:hint="cs"/>
          <w:rtl/>
        </w:rPr>
        <w:t xml:space="preserve"> من شحنة</w:t>
      </w:r>
      <w:r w:rsidR="00D00720">
        <w:rPr>
          <w:rFonts w:hint="cs"/>
          <w:rtl/>
        </w:rPr>
        <w:t xml:space="preserve"> معينة) والجداول </w:t>
      </w:r>
      <w:r w:rsidR="005645AB">
        <w:rPr>
          <w:rFonts w:hint="cs"/>
          <w:rtl/>
        </w:rPr>
        <w:t xml:space="preserve">الزمنية المحددة مسبقًا لفحص التسرب بواسطة موظفين معتمدين للأنظمة </w:t>
      </w:r>
      <w:r w:rsidR="00D00720">
        <w:rPr>
          <w:rFonts w:hint="cs"/>
          <w:rtl/>
        </w:rPr>
        <w:t>ذات الشحنات</w:t>
      </w:r>
      <w:r w:rsidR="005645AB">
        <w:rPr>
          <w:rFonts w:hint="cs"/>
          <w:rtl/>
        </w:rPr>
        <w:t xml:space="preserve"> </w:t>
      </w:r>
      <w:r w:rsidR="00D00720">
        <w:rPr>
          <w:rFonts w:hint="cs"/>
          <w:rtl/>
        </w:rPr>
        <w:t>ال</w:t>
      </w:r>
      <w:r w:rsidR="005645AB">
        <w:rPr>
          <w:rFonts w:hint="cs"/>
          <w:rtl/>
        </w:rPr>
        <w:t>أعلى من حد معين.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AC401" w14:textId="77777777" w:rsidR="005645AB" w:rsidRDefault="004E726A" w:rsidP="00050B7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645AB">
      <w:t>UNEP/OzL.Pro/ExCom/93/</w:t>
    </w:r>
    <w:r w:rsidR="003C3C6F">
      <w:t>83</w:t>
    </w:r>
    <w:r>
      <w:fldChar w:fldCharType="end"/>
    </w:r>
  </w:p>
  <w:p w14:paraId="08FE1603" w14:textId="77777777" w:rsidR="005645AB" w:rsidRDefault="005645AB"/>
  <w:p w14:paraId="169F14AF" w14:textId="77777777" w:rsidR="005645AB" w:rsidRDefault="005645A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69EE6" w14:textId="77777777" w:rsidR="005645AB" w:rsidRDefault="004E726A" w:rsidP="009C688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645AB">
      <w:t>UNEP/OzL.Pro/ExCom/93/</w:t>
    </w:r>
    <w:r w:rsidR="003C3C6F">
      <w:t>83</w:t>
    </w:r>
    <w:r>
      <w:fldChar w:fldCharType="end"/>
    </w:r>
  </w:p>
  <w:p w14:paraId="502ACF85" w14:textId="77777777" w:rsidR="005645AB" w:rsidRDefault="005645AB"/>
  <w:p w14:paraId="156805B9" w14:textId="77777777" w:rsidR="005645AB" w:rsidRDefault="005645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470313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42D56A4"/>
    <w:multiLevelType w:val="multilevel"/>
    <w:tmpl w:val="382AEE4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7A31EA4"/>
    <w:multiLevelType w:val="multilevel"/>
    <w:tmpl w:val="6FB6F5C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E6A61F7"/>
    <w:multiLevelType w:val="multilevel"/>
    <w:tmpl w:val="32D0C27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F4BF0"/>
    <w:multiLevelType w:val="multilevel"/>
    <w:tmpl w:val="07DE377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174609857">
    <w:abstractNumId w:val="10"/>
  </w:num>
  <w:num w:numId="2" w16cid:durableId="610431408">
    <w:abstractNumId w:val="10"/>
  </w:num>
  <w:num w:numId="3" w16cid:durableId="1351957228">
    <w:abstractNumId w:val="10"/>
  </w:num>
  <w:num w:numId="4" w16cid:durableId="780614825">
    <w:abstractNumId w:val="10"/>
  </w:num>
  <w:num w:numId="5" w16cid:durableId="1584948318">
    <w:abstractNumId w:val="10"/>
  </w:num>
  <w:num w:numId="6" w16cid:durableId="1936554490">
    <w:abstractNumId w:val="9"/>
  </w:num>
  <w:num w:numId="7" w16cid:durableId="111245370">
    <w:abstractNumId w:val="7"/>
  </w:num>
  <w:num w:numId="8" w16cid:durableId="401484669">
    <w:abstractNumId w:val="6"/>
  </w:num>
  <w:num w:numId="9" w16cid:durableId="744111415">
    <w:abstractNumId w:val="5"/>
  </w:num>
  <w:num w:numId="10" w16cid:durableId="126436584">
    <w:abstractNumId w:val="4"/>
  </w:num>
  <w:num w:numId="11" w16cid:durableId="852299363">
    <w:abstractNumId w:val="8"/>
  </w:num>
  <w:num w:numId="12" w16cid:durableId="645935098">
    <w:abstractNumId w:val="3"/>
  </w:num>
  <w:num w:numId="13" w16cid:durableId="1650330086">
    <w:abstractNumId w:val="2"/>
  </w:num>
  <w:num w:numId="14" w16cid:durableId="958419649">
    <w:abstractNumId w:val="1"/>
  </w:num>
  <w:num w:numId="15" w16cid:durableId="1195922589">
    <w:abstractNumId w:val="0"/>
  </w:num>
  <w:num w:numId="16" w16cid:durableId="1818567797">
    <w:abstractNumId w:val="13"/>
  </w:num>
  <w:num w:numId="17" w16cid:durableId="1278223447">
    <w:abstractNumId w:val="17"/>
  </w:num>
  <w:num w:numId="18" w16cid:durableId="1169835123">
    <w:abstractNumId w:val="18"/>
  </w:num>
  <w:num w:numId="19" w16cid:durableId="1437291084">
    <w:abstractNumId w:val="22"/>
  </w:num>
  <w:num w:numId="20" w16cid:durableId="764764048">
    <w:abstractNumId w:val="15"/>
  </w:num>
  <w:num w:numId="21" w16cid:durableId="482626575">
    <w:abstractNumId w:val="12"/>
  </w:num>
  <w:num w:numId="22" w16cid:durableId="629432775">
    <w:abstractNumId w:val="14"/>
  </w:num>
  <w:num w:numId="23" w16cid:durableId="584077205">
    <w:abstractNumId w:val="10"/>
  </w:num>
  <w:num w:numId="24" w16cid:durableId="1000814248">
    <w:abstractNumId w:val="20"/>
  </w:num>
  <w:num w:numId="25" w16cid:durableId="1062756336">
    <w:abstractNumId w:val="16"/>
  </w:num>
  <w:num w:numId="26" w16cid:durableId="1388726879">
    <w:abstractNumId w:val="19"/>
  </w:num>
  <w:num w:numId="27" w16cid:durableId="1594242492">
    <w:abstractNumId w:val="21"/>
  </w:num>
  <w:num w:numId="28" w16cid:durableId="1951861199">
    <w:abstractNumId w:val="11"/>
  </w:num>
  <w:num w:numId="29" w16cid:durableId="17546216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15"/>
    <w:rsid w:val="00012204"/>
    <w:rsid w:val="00012FBF"/>
    <w:rsid w:val="00013372"/>
    <w:rsid w:val="00017133"/>
    <w:rsid w:val="00020ADD"/>
    <w:rsid w:val="0004254A"/>
    <w:rsid w:val="0004466F"/>
    <w:rsid w:val="00050B7F"/>
    <w:rsid w:val="0005658E"/>
    <w:rsid w:val="000861FE"/>
    <w:rsid w:val="000C2FE8"/>
    <w:rsid w:val="000D0D16"/>
    <w:rsid w:val="001037C5"/>
    <w:rsid w:val="00113E89"/>
    <w:rsid w:val="00125EB2"/>
    <w:rsid w:val="0016601B"/>
    <w:rsid w:val="00171033"/>
    <w:rsid w:val="0018690E"/>
    <w:rsid w:val="001A753D"/>
    <w:rsid w:val="001D1D26"/>
    <w:rsid w:val="001D2B45"/>
    <w:rsid w:val="001F6C71"/>
    <w:rsid w:val="001F744C"/>
    <w:rsid w:val="002B535E"/>
    <w:rsid w:val="002C2493"/>
    <w:rsid w:val="002C64F0"/>
    <w:rsid w:val="002D5CA7"/>
    <w:rsid w:val="002E6A6F"/>
    <w:rsid w:val="002E7EF7"/>
    <w:rsid w:val="002F505F"/>
    <w:rsid w:val="0035441C"/>
    <w:rsid w:val="003C26B2"/>
    <w:rsid w:val="003C2739"/>
    <w:rsid w:val="003C3C6F"/>
    <w:rsid w:val="003F2852"/>
    <w:rsid w:val="004004CE"/>
    <w:rsid w:val="00416AD7"/>
    <w:rsid w:val="00475625"/>
    <w:rsid w:val="004922A3"/>
    <w:rsid w:val="004A0248"/>
    <w:rsid w:val="004A61D4"/>
    <w:rsid w:val="004C5B74"/>
    <w:rsid w:val="004D4942"/>
    <w:rsid w:val="004D6D22"/>
    <w:rsid w:val="004E726A"/>
    <w:rsid w:val="00520115"/>
    <w:rsid w:val="00527208"/>
    <w:rsid w:val="0053096E"/>
    <w:rsid w:val="005645AB"/>
    <w:rsid w:val="005B1634"/>
    <w:rsid w:val="005B65DF"/>
    <w:rsid w:val="005C7D4A"/>
    <w:rsid w:val="00624AEF"/>
    <w:rsid w:val="00630C4D"/>
    <w:rsid w:val="00662A73"/>
    <w:rsid w:val="006A3D59"/>
    <w:rsid w:val="006B5715"/>
    <w:rsid w:val="006C31A0"/>
    <w:rsid w:val="006D4909"/>
    <w:rsid w:val="006F24C3"/>
    <w:rsid w:val="006F2A2C"/>
    <w:rsid w:val="00702662"/>
    <w:rsid w:val="007032AB"/>
    <w:rsid w:val="00706FA5"/>
    <w:rsid w:val="00714A51"/>
    <w:rsid w:val="007175EF"/>
    <w:rsid w:val="00736569"/>
    <w:rsid w:val="007372EF"/>
    <w:rsid w:val="00752C56"/>
    <w:rsid w:val="00786775"/>
    <w:rsid w:val="00791A1A"/>
    <w:rsid w:val="007A474C"/>
    <w:rsid w:val="007A5B04"/>
    <w:rsid w:val="007A6AE2"/>
    <w:rsid w:val="007B283E"/>
    <w:rsid w:val="007C6EF9"/>
    <w:rsid w:val="007D141D"/>
    <w:rsid w:val="007D567C"/>
    <w:rsid w:val="007E5D09"/>
    <w:rsid w:val="007F0B75"/>
    <w:rsid w:val="007F0BC1"/>
    <w:rsid w:val="00804FFC"/>
    <w:rsid w:val="00807FAA"/>
    <w:rsid w:val="00872EB7"/>
    <w:rsid w:val="00885865"/>
    <w:rsid w:val="008C60F6"/>
    <w:rsid w:val="008E2901"/>
    <w:rsid w:val="008E3DF3"/>
    <w:rsid w:val="00916D35"/>
    <w:rsid w:val="009266DC"/>
    <w:rsid w:val="00936472"/>
    <w:rsid w:val="00983FD1"/>
    <w:rsid w:val="009B3206"/>
    <w:rsid w:val="009C46B2"/>
    <w:rsid w:val="009C688B"/>
    <w:rsid w:val="009D4D1D"/>
    <w:rsid w:val="009D67A3"/>
    <w:rsid w:val="00A37E37"/>
    <w:rsid w:val="00A44778"/>
    <w:rsid w:val="00A56B8C"/>
    <w:rsid w:val="00A7035D"/>
    <w:rsid w:val="00A755B6"/>
    <w:rsid w:val="00A83B5E"/>
    <w:rsid w:val="00AB4886"/>
    <w:rsid w:val="00AC0587"/>
    <w:rsid w:val="00AD20FF"/>
    <w:rsid w:val="00AF521D"/>
    <w:rsid w:val="00B11DB6"/>
    <w:rsid w:val="00B40E87"/>
    <w:rsid w:val="00B5156E"/>
    <w:rsid w:val="00B60992"/>
    <w:rsid w:val="00B63E40"/>
    <w:rsid w:val="00B81E83"/>
    <w:rsid w:val="00B824F2"/>
    <w:rsid w:val="00BB0EEA"/>
    <w:rsid w:val="00BB730C"/>
    <w:rsid w:val="00C01BA2"/>
    <w:rsid w:val="00C0337B"/>
    <w:rsid w:val="00C15B6E"/>
    <w:rsid w:val="00C20585"/>
    <w:rsid w:val="00C27B58"/>
    <w:rsid w:val="00C33C4A"/>
    <w:rsid w:val="00C52D6D"/>
    <w:rsid w:val="00C55EF2"/>
    <w:rsid w:val="00C56B12"/>
    <w:rsid w:val="00C74659"/>
    <w:rsid w:val="00C80F68"/>
    <w:rsid w:val="00C965DB"/>
    <w:rsid w:val="00CA4160"/>
    <w:rsid w:val="00CC6BE2"/>
    <w:rsid w:val="00CE13BB"/>
    <w:rsid w:val="00D006A9"/>
    <w:rsid w:val="00D00720"/>
    <w:rsid w:val="00D12586"/>
    <w:rsid w:val="00D25BBA"/>
    <w:rsid w:val="00D45C4D"/>
    <w:rsid w:val="00D52255"/>
    <w:rsid w:val="00DB1675"/>
    <w:rsid w:val="00DB5958"/>
    <w:rsid w:val="00DB6544"/>
    <w:rsid w:val="00E124F7"/>
    <w:rsid w:val="00E1360E"/>
    <w:rsid w:val="00E16F9D"/>
    <w:rsid w:val="00E24E54"/>
    <w:rsid w:val="00E31A17"/>
    <w:rsid w:val="00E415BD"/>
    <w:rsid w:val="00E86EBE"/>
    <w:rsid w:val="00EC108E"/>
    <w:rsid w:val="00EE3E7E"/>
    <w:rsid w:val="00EF566C"/>
    <w:rsid w:val="00EF5FE7"/>
    <w:rsid w:val="00F114F5"/>
    <w:rsid w:val="00F35B22"/>
    <w:rsid w:val="00F456CF"/>
    <w:rsid w:val="00F503AC"/>
    <w:rsid w:val="00F507D3"/>
    <w:rsid w:val="00F53FC0"/>
    <w:rsid w:val="00FA450A"/>
    <w:rsid w:val="00FA60AE"/>
    <w:rsid w:val="00FD4CB7"/>
    <w:rsid w:val="00FE0ADC"/>
    <w:rsid w:val="00FF3F69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94173C"/>
  <w15:docId w15:val="{456DA85D-4656-46FB-99C3-1F6B6F8B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23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3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2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2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23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9"/>
    <w:qFormat/>
    <w:pPr>
      <w:numPr>
        <w:ilvl w:val="6"/>
        <w:numId w:val="23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9"/>
    <w:qFormat/>
    <w:pPr>
      <w:numPr>
        <w:ilvl w:val="8"/>
        <w:numId w:val="2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"/>
    <w:basedOn w:val="Normal"/>
    <w:link w:val="FootnoteTextChar"/>
    <w:uiPriority w:val="99"/>
    <w:semiHidden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6B5715"/>
    <w:pPr>
      <w:spacing w:before="100" w:beforeAutospacing="1" w:after="100" w:afterAutospacing="1"/>
      <w:jc w:val="left"/>
    </w:pPr>
    <w:rPr>
      <w:szCs w:val="24"/>
      <w:lang w:eastAsia="en-CA" w:bidi="ar-SA"/>
    </w:rPr>
  </w:style>
  <w:style w:type="paragraph" w:styleId="ListParagraph">
    <w:name w:val="List Paragraph"/>
    <w:basedOn w:val="Normal"/>
    <w:uiPriority w:val="34"/>
    <w:qFormat/>
    <w:rsid w:val="006B5715"/>
    <w:pPr>
      <w:ind w:left="720"/>
      <w:contextualSpacing/>
    </w:pPr>
    <w:rPr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9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g%2093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UNEP/OzL.Pro/ExCom/93/83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002A75D97C24093E94ADEAF1EDE97" ma:contentTypeVersion="5" ma:contentTypeDescription="Create a new document." ma:contentTypeScope="" ma:versionID="2321144f9d527096b06bf362451d4d9f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201BE2-F6EF-475D-9902-33E9811BFFE2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87EFAD1E-49FD-4154-9E2A-352229002224}"/>
</file>

<file path=customXml/itemProps4.xml><?xml version="1.0" encoding="utf-8"?>
<ds:datastoreItem xmlns:ds="http://schemas.openxmlformats.org/officeDocument/2006/customXml" ds:itemID="{99E9F4A7-9A1F-4A81-82A4-B4C82A3B8EA4}"/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2</TotalTime>
  <Pages>11</Pages>
  <Words>3695</Words>
  <Characters>21512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قطر</vt:lpstr>
    </vt:vector>
  </TitlesOfParts>
  <Company>UNMFS</Company>
  <LinksUpToDate>false</LinksUpToDate>
  <CharactersWithSpaces>25157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قطر</dc:title>
  <dc:creator>Yas</dc:creator>
  <cp:lastModifiedBy>HBE</cp:lastModifiedBy>
  <cp:revision>5</cp:revision>
  <cp:lastPrinted>2001-05-26T16:40:00Z</cp:lastPrinted>
  <dcterms:created xsi:type="dcterms:W3CDTF">2023-12-01T19:02:00Z</dcterms:created>
  <dcterms:modified xsi:type="dcterms:W3CDTF">2023-12-11T17:02:00Z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UNEP/OzL.Pro/ExCom/93/83</vt:lpwstr>
  </property>
  <property fmtid="{D5CDD505-2E9C-101B-9397-08002B2CF9AE}" pid="3" name="Revision date">
    <vt:lpwstr>11/29/2023</vt:lpwstr>
  </property>
  <property fmtid="{D5CDD505-2E9C-101B-9397-08002B2CF9AE}" pid="4" name="ContentTypeId">
    <vt:lpwstr>0x0101001E6002A75D97C24093E94ADEAF1EDE97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SharedWithUsers">
    <vt:lpwstr/>
  </property>
  <property fmtid="{D5CDD505-2E9C-101B-9397-08002B2CF9AE}" pid="17" name="lcf76f155ced4ddcb4097134ff3c332f">
    <vt:lpwstr/>
  </property>
</Properties>
</file>