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432" w:type="dxa"/>
        <w:tblLayout w:type="fixed"/>
        <w:tblLook w:val="0000" w:firstRow="0" w:lastRow="0" w:firstColumn="0" w:lastColumn="0" w:noHBand="0" w:noVBand="0"/>
      </w:tblPr>
      <w:tblGrid>
        <w:gridCol w:w="1816"/>
        <w:gridCol w:w="4111"/>
        <w:gridCol w:w="4333"/>
      </w:tblGrid>
      <w:tr w:rsidR="00C15867" w:rsidRPr="009B0D30" w14:paraId="5B610FF7" w14:textId="77777777" w:rsidTr="00BD5FD1">
        <w:trPr>
          <w:trHeight w:val="720"/>
        </w:trPr>
        <w:tc>
          <w:tcPr>
            <w:tcW w:w="5927" w:type="dxa"/>
            <w:gridSpan w:val="2"/>
            <w:tcBorders>
              <w:bottom w:val="single" w:sz="18" w:space="0" w:color="auto"/>
            </w:tcBorders>
          </w:tcPr>
          <w:p w14:paraId="12792A5F" w14:textId="77777777" w:rsidR="002C0149" w:rsidRDefault="002C0149" w:rsidP="002C0149">
            <w:pPr>
              <w:rPr>
                <w:b/>
                <w:bCs/>
                <w:sz w:val="28"/>
                <w:szCs w:val="28"/>
                <w:lang w:val="ru-RU"/>
              </w:rPr>
            </w:pPr>
            <w:r>
              <w:rPr>
                <w:b/>
                <w:bCs/>
                <w:sz w:val="28"/>
                <w:szCs w:val="28"/>
                <w:lang w:val="ru-RU"/>
              </w:rPr>
              <w:t>ОРГАНИЗАЦИЯ</w:t>
            </w:r>
          </w:p>
          <w:p w14:paraId="4D5B277F" w14:textId="77777777" w:rsidR="002C0149" w:rsidRDefault="002C0149" w:rsidP="002C0149">
            <w:pPr>
              <w:rPr>
                <w:b/>
                <w:bCs/>
                <w:sz w:val="28"/>
                <w:szCs w:val="28"/>
                <w:lang w:val="ru-RU"/>
              </w:rPr>
            </w:pPr>
            <w:r>
              <w:rPr>
                <w:b/>
                <w:bCs/>
                <w:sz w:val="28"/>
                <w:szCs w:val="28"/>
                <w:lang w:val="ru-RU"/>
              </w:rPr>
              <w:t>ОБЪЕДИНЕННЫХ</w:t>
            </w:r>
          </w:p>
          <w:p w14:paraId="496DB430" w14:textId="3D071AB0" w:rsidR="00C15867" w:rsidRPr="009B0D30" w:rsidRDefault="002C0149" w:rsidP="002C01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b/>
                <w:bCs/>
                <w:sz w:val="28"/>
                <w:szCs w:val="28"/>
                <w:lang w:val="ru-RU"/>
              </w:rPr>
              <w:t>НАЦИЙ</w:t>
            </w:r>
          </w:p>
        </w:tc>
        <w:tc>
          <w:tcPr>
            <w:tcW w:w="4333" w:type="dxa"/>
            <w:tcBorders>
              <w:bottom w:val="single" w:sz="18" w:space="0" w:color="auto"/>
            </w:tcBorders>
          </w:tcPr>
          <w:p w14:paraId="10A66AEF" w14:textId="77777777" w:rsidR="00C15867" w:rsidRPr="009B0D30" w:rsidRDefault="00C15867" w:rsidP="00A71B3D">
            <w:pPr>
              <w:jc w:val="right"/>
              <w:rPr>
                <w:sz w:val="52"/>
                <w:szCs w:val="52"/>
              </w:rPr>
            </w:pPr>
            <w:r w:rsidRPr="009B0D30">
              <w:rPr>
                <w:rFonts w:ascii="Univers Bold" w:hAnsi="Univers Bold"/>
                <w:b/>
                <w:sz w:val="72"/>
              </w:rPr>
              <w:t>EP</w:t>
            </w:r>
          </w:p>
        </w:tc>
      </w:tr>
      <w:tr w:rsidR="00C15867" w:rsidRPr="009B0D30" w14:paraId="6A2A9838" w14:textId="77777777" w:rsidTr="00BD5F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92"/>
        </w:trPr>
        <w:tc>
          <w:tcPr>
            <w:tcW w:w="1816" w:type="dxa"/>
            <w:tcBorders>
              <w:top w:val="nil"/>
              <w:left w:val="nil"/>
              <w:bottom w:val="single" w:sz="36" w:space="0" w:color="auto"/>
              <w:right w:val="nil"/>
            </w:tcBorders>
          </w:tcPr>
          <w:p w14:paraId="35AE58F6" w14:textId="77777777" w:rsidR="00C15867" w:rsidRPr="009B0D30" w:rsidRDefault="00E52838" w:rsidP="00A71B3D">
            <w:pPr>
              <w:spacing w:before="120"/>
            </w:pPr>
            <w:r w:rsidRPr="009B0D30">
              <w:rPr>
                <w:noProof/>
                <w:lang w:val="ru-RU" w:eastAsia="ru-RU"/>
              </w:rPr>
              <mc:AlternateContent>
                <mc:Choice Requires="wpg">
                  <w:drawing>
                    <wp:anchor distT="0" distB="0" distL="114300" distR="114300" simplePos="0" relativeHeight="251658240" behindDoc="0" locked="0" layoutInCell="1" allowOverlap="1" wp14:anchorId="40C0FE0A" wp14:editId="131D19DE">
                      <wp:simplePos x="0" y="0"/>
                      <wp:positionH relativeFrom="column">
                        <wp:posOffset>6984</wp:posOffset>
                      </wp:positionH>
                      <wp:positionV relativeFrom="paragraph">
                        <wp:posOffset>91440</wp:posOffset>
                      </wp:positionV>
                      <wp:extent cx="822326" cy="1485900"/>
                      <wp:effectExtent l="0" t="0" r="0" b="0"/>
                      <wp:wrapNone/>
                      <wp:docPr id="1" name="Group 1"/>
                      <wp:cNvGraphicFramePr/>
                      <a:graphic xmlns:a="http://schemas.openxmlformats.org/drawingml/2006/main">
                        <a:graphicData uri="http://schemas.microsoft.com/office/word/2010/wordprocessingGroup">
                          <wpg:wgp>
                            <wpg:cNvGrpSpPr/>
                            <wpg:grpSpPr>
                              <a:xfrm>
                                <a:off x="0" y="0"/>
                                <a:ext cx="822326" cy="1485900"/>
                                <a:chOff x="-1" y="0"/>
                                <a:chExt cx="822326" cy="148590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 y="749122"/>
                                  <a:ext cx="822325" cy="73677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05DC0C6" id="Group 1" o:spid="_x0000_s1026" style="position:absolute;margin-left:.55pt;margin-top:7.2pt;width:64.75pt;height:117pt;z-index:251658240;mso-width-relative:margin;mso-height-relative:margin" coordorigin="" coordsize="8223,148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top:7491;width:8223;height:7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111" w:type="dxa"/>
            <w:tcBorders>
              <w:top w:val="nil"/>
              <w:left w:val="nil"/>
              <w:bottom w:val="single" w:sz="36" w:space="0" w:color="auto"/>
              <w:right w:val="nil"/>
            </w:tcBorders>
          </w:tcPr>
          <w:p w14:paraId="7FC575FC" w14:textId="77777777" w:rsidR="008F75E8" w:rsidRPr="007124A8" w:rsidRDefault="008F75E8" w:rsidP="00A71B3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ru-RU"/>
              </w:rPr>
            </w:pPr>
          </w:p>
          <w:p w14:paraId="4DC5C8ED" w14:textId="77777777" w:rsidR="002C0149" w:rsidRDefault="002C0149" w:rsidP="002C0149">
            <w:pPr>
              <w:jc w:val="left"/>
              <w:rPr>
                <w:b/>
                <w:bCs/>
                <w:sz w:val="32"/>
                <w:szCs w:val="32"/>
                <w:lang w:val="ru-RU"/>
              </w:rPr>
            </w:pPr>
            <w:r>
              <w:rPr>
                <w:b/>
                <w:bCs/>
                <w:sz w:val="32"/>
                <w:szCs w:val="32"/>
                <w:lang w:val="ru-RU"/>
              </w:rPr>
              <w:t>Программа Организации</w:t>
            </w:r>
          </w:p>
          <w:p w14:paraId="37BA00D8" w14:textId="77777777" w:rsidR="002C0149" w:rsidRDefault="002C0149" w:rsidP="002C0149">
            <w:pPr>
              <w:rPr>
                <w:sz w:val="32"/>
                <w:szCs w:val="32"/>
                <w:lang w:val="ru-RU"/>
              </w:rPr>
            </w:pPr>
            <w:r>
              <w:rPr>
                <w:b/>
                <w:bCs/>
                <w:sz w:val="32"/>
                <w:szCs w:val="32"/>
                <w:lang w:val="ru-RU"/>
              </w:rPr>
              <w:t>Объединенных Наций по</w:t>
            </w:r>
          </w:p>
          <w:p w14:paraId="433FF53D" w14:textId="75BF22A7" w:rsidR="00C15867" w:rsidRPr="007124A8" w:rsidRDefault="002C0149" w:rsidP="002C01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hint="eastAsia"/>
                <w:b/>
                <w:sz w:val="32"/>
                <w:lang w:val="ru-RU"/>
              </w:rPr>
            </w:pPr>
            <w:r>
              <w:rPr>
                <w:b/>
                <w:bCs/>
                <w:sz w:val="32"/>
                <w:szCs w:val="32"/>
                <w:lang w:val="ru-RU"/>
              </w:rPr>
              <w:t>окружающей среде</w:t>
            </w:r>
          </w:p>
          <w:p w14:paraId="07AFED18" w14:textId="77777777" w:rsidR="00C15867" w:rsidRPr="007124A8" w:rsidRDefault="00C15867" w:rsidP="00A71B3D">
            <w:pPr>
              <w:spacing w:before="720"/>
              <w:ind w:left="158"/>
              <w:rPr>
                <w:lang w:val="ru-RU"/>
              </w:rPr>
            </w:pPr>
          </w:p>
        </w:tc>
        <w:tc>
          <w:tcPr>
            <w:tcW w:w="4333" w:type="dxa"/>
            <w:tcBorders>
              <w:top w:val="nil"/>
              <w:left w:val="nil"/>
              <w:bottom w:val="single" w:sz="36" w:space="0" w:color="auto"/>
              <w:right w:val="nil"/>
            </w:tcBorders>
          </w:tcPr>
          <w:p w14:paraId="00F0AAC5" w14:textId="77777777" w:rsidR="008F75E8" w:rsidRPr="007124A8" w:rsidRDefault="008F75E8" w:rsidP="00A71B3D">
            <w:pPr>
              <w:rPr>
                <w:lang w:val="ru-RU"/>
              </w:rPr>
            </w:pPr>
          </w:p>
          <w:p w14:paraId="03277396" w14:textId="56AE89FE" w:rsidR="00C15867" w:rsidRPr="009B0D30" w:rsidRDefault="00C15867" w:rsidP="00A71B3D">
            <w:r w:rsidRPr="009B0D30">
              <w:t>Distr.</w:t>
            </w:r>
          </w:p>
          <w:p w14:paraId="1B89E802" w14:textId="77777777" w:rsidR="00923540" w:rsidRPr="009B0D30" w:rsidRDefault="00923540" w:rsidP="00923540">
            <w:r w:rsidRPr="009B0D30">
              <w:t>GENERAL</w:t>
            </w:r>
          </w:p>
          <w:p w14:paraId="66738382" w14:textId="77777777" w:rsidR="00C15867" w:rsidRPr="009B0D30" w:rsidRDefault="00C15867" w:rsidP="00A71B3D"/>
          <w:p w14:paraId="788909A9" w14:textId="60427F7A" w:rsidR="00C15867" w:rsidRPr="009B0D30" w:rsidRDefault="0069233C" w:rsidP="00A71B3D">
            <w:fldSimple w:instr="DOCPROPERTY &quot;Document number&quot;  \* MERGEFORMAT">
              <w:r w:rsidR="00147E7A">
                <w:t>UNEP/OzL.Pro/ExCom/96/23</w:t>
              </w:r>
            </w:fldSimple>
          </w:p>
          <w:p w14:paraId="3C4486C4" w14:textId="68CF9586" w:rsidR="00C15867" w:rsidRPr="009B0D30" w:rsidRDefault="00BC2495" w:rsidP="00A71B3D">
            <w:r w:rsidRPr="009B0D30">
              <w:fldChar w:fldCharType="begin"/>
            </w:r>
            <w:r w:rsidR="00851352" w:rsidRPr="009B0D30">
              <w:instrText xml:space="preserve"> DOCPROPERTY "Revision date" \@ "d MMMM YYYY"  \* MERGEFORMAT </w:instrText>
            </w:r>
            <w:r w:rsidRPr="009B0D30">
              <w:fldChar w:fldCharType="separate"/>
            </w:r>
            <w:r w:rsidR="00401AD3">
              <w:t>6 May 2025</w:t>
            </w:r>
            <w:r w:rsidRPr="009B0D30">
              <w:fldChar w:fldCharType="end"/>
            </w:r>
          </w:p>
          <w:p w14:paraId="2BF2D61C" w14:textId="77777777" w:rsidR="00C15867" w:rsidRPr="009B0D30" w:rsidRDefault="00C15867" w:rsidP="00A71B3D">
            <w:pPr>
              <w:rPr>
                <w:caps/>
              </w:rPr>
            </w:pPr>
          </w:p>
          <w:p w14:paraId="01B967B9" w14:textId="40CCCEFE" w:rsidR="00046939" w:rsidRPr="00046939" w:rsidRDefault="00046939" w:rsidP="00A71B3D">
            <w:pPr>
              <w:rPr>
                <w:lang w:val="ru-RU"/>
              </w:rPr>
            </w:pPr>
            <w:r>
              <w:t>RUSSIAN</w:t>
            </w:r>
          </w:p>
          <w:p w14:paraId="1E0CBFE6" w14:textId="77777777" w:rsidR="00C15867" w:rsidRPr="009B0D30" w:rsidRDefault="00C15867" w:rsidP="00A71B3D">
            <w:r w:rsidRPr="009B0D30">
              <w:t>ORIGINAL: ENGLISH</w:t>
            </w:r>
          </w:p>
        </w:tc>
      </w:tr>
    </w:tbl>
    <w:p w14:paraId="7784031E" w14:textId="77777777" w:rsidR="00046939" w:rsidRPr="00046939" w:rsidRDefault="00046939" w:rsidP="00046939">
      <w:pPr>
        <w:jc w:val="left"/>
        <w:rPr>
          <w:lang w:val="ru-RU"/>
        </w:rPr>
      </w:pPr>
      <w:r w:rsidRPr="00046939">
        <w:rPr>
          <w:lang w:val="ru-RU"/>
        </w:rPr>
        <w:t xml:space="preserve">ИСПОЛНИТЕЛЬНЫЙ КОМИТЕТ </w:t>
      </w:r>
      <w:r w:rsidRPr="00046939">
        <w:rPr>
          <w:lang w:val="ru-RU"/>
        </w:rPr>
        <w:br/>
        <w:t xml:space="preserve">  МНОГОСТОРОННЕГО ФОНДА ДЛЯ </w:t>
      </w:r>
    </w:p>
    <w:p w14:paraId="7F1E88FC" w14:textId="56965C7F" w:rsidR="00CA59FB" w:rsidRPr="00046939" w:rsidRDefault="00046939" w:rsidP="00046939">
      <w:pPr>
        <w:jc w:val="left"/>
        <w:rPr>
          <w:lang w:val="ru-RU"/>
        </w:rPr>
      </w:pPr>
      <w:r w:rsidRPr="00046939">
        <w:rPr>
          <w:lang w:val="ru-RU"/>
        </w:rPr>
        <w:t xml:space="preserve">  ОСУЩЕСТВЛЕНИЯ МОНРЕАЛЬСКОГО ПРОТОКОЛА</w:t>
      </w:r>
      <w:r w:rsidR="00C15867" w:rsidRPr="00046939">
        <w:rPr>
          <w:lang w:val="ru-RU"/>
        </w:rPr>
        <w:br/>
      </w:r>
      <w:r w:rsidRPr="00046939">
        <w:rPr>
          <w:lang w:val="ru-RU"/>
        </w:rPr>
        <w:t>Девяносто шестое совещание</w:t>
      </w:r>
    </w:p>
    <w:p w14:paraId="517A3A49" w14:textId="5BD113BA" w:rsidR="00CA59FB" w:rsidRPr="007124A8" w:rsidRDefault="00046939" w:rsidP="00CA59FB">
      <w:pPr>
        <w:jc w:val="left"/>
        <w:rPr>
          <w:lang w:val="ru-RU"/>
        </w:rPr>
      </w:pPr>
      <w:r w:rsidRPr="00046939">
        <w:rPr>
          <w:lang w:val="ru-RU"/>
        </w:rPr>
        <w:t>Монреаль</w:t>
      </w:r>
      <w:r w:rsidRPr="007124A8">
        <w:rPr>
          <w:lang w:val="ru-RU"/>
        </w:rPr>
        <w:t xml:space="preserve">, 26-30 </w:t>
      </w:r>
      <w:r w:rsidRPr="00046939">
        <w:rPr>
          <w:lang w:val="ru-RU"/>
        </w:rPr>
        <w:t>мая</w:t>
      </w:r>
      <w:r w:rsidRPr="007124A8">
        <w:rPr>
          <w:lang w:val="ru-RU"/>
        </w:rPr>
        <w:t xml:space="preserve"> 2025 </w:t>
      </w:r>
      <w:r w:rsidRPr="00046939">
        <w:rPr>
          <w:lang w:val="ru-RU"/>
        </w:rPr>
        <w:t>года</w:t>
      </w:r>
    </w:p>
    <w:p w14:paraId="591ADD68" w14:textId="2680CED3" w:rsidR="0079781A" w:rsidRPr="00046939" w:rsidRDefault="00046939" w:rsidP="0079781A">
      <w:pPr>
        <w:jc w:val="left"/>
        <w:rPr>
          <w:lang w:val="ru-RU"/>
        </w:rPr>
      </w:pPr>
      <w:r>
        <w:rPr>
          <w:lang w:val="ru-RU"/>
        </w:rPr>
        <w:t>Пункты</w:t>
      </w:r>
      <w:r w:rsidR="0079781A" w:rsidRPr="00046939">
        <w:rPr>
          <w:lang w:val="ru-RU"/>
        </w:rPr>
        <w:t xml:space="preserve"> </w:t>
      </w:r>
      <w:r w:rsidR="00147E7A" w:rsidRPr="00046939">
        <w:rPr>
          <w:lang w:val="ru-RU"/>
        </w:rPr>
        <w:t>9</w:t>
      </w:r>
      <w:r w:rsidRPr="00046939">
        <w:rPr>
          <w:lang w:val="ru-RU"/>
        </w:rPr>
        <w:t xml:space="preserve"> </w:t>
      </w:r>
      <w:r w:rsidR="00105E83">
        <w:t>c</w:t>
      </w:r>
      <w:r w:rsidR="00105E83" w:rsidRPr="00046939">
        <w:rPr>
          <w:lang w:val="ru-RU"/>
        </w:rPr>
        <w:t xml:space="preserve">) </w:t>
      </w:r>
      <w:r>
        <w:rPr>
          <w:lang w:val="ru-RU"/>
        </w:rPr>
        <w:t>и</w:t>
      </w:r>
      <w:r w:rsidR="00105E83" w:rsidRPr="00046939">
        <w:rPr>
          <w:lang w:val="ru-RU"/>
        </w:rPr>
        <w:t xml:space="preserve"> </w:t>
      </w:r>
      <w:r w:rsidR="002F6871" w:rsidRPr="00046939">
        <w:rPr>
          <w:lang w:val="ru-RU"/>
        </w:rPr>
        <w:t>9</w:t>
      </w:r>
      <w:r w:rsidRPr="00046939">
        <w:rPr>
          <w:lang w:val="ru-RU"/>
        </w:rPr>
        <w:t xml:space="preserve"> </w:t>
      </w:r>
      <w:r w:rsidR="00147E7A">
        <w:t>d</w:t>
      </w:r>
      <w:r w:rsidR="00147E7A" w:rsidRPr="00046939">
        <w:rPr>
          <w:lang w:val="ru-RU"/>
        </w:rPr>
        <w:t>)</w:t>
      </w:r>
      <w:r w:rsidR="0079781A" w:rsidRPr="00046939">
        <w:rPr>
          <w:lang w:val="ru-RU"/>
        </w:rPr>
        <w:t xml:space="preserve"> </w:t>
      </w:r>
      <w:r w:rsidRPr="00046939">
        <w:rPr>
          <w:lang w:val="ru-RU"/>
        </w:rPr>
        <w:t>предварительной повестки дня</w:t>
      </w:r>
      <w:r w:rsidR="0079781A" w:rsidRPr="00512BEF">
        <w:rPr>
          <w:rStyle w:val="FootnoteReference"/>
        </w:rPr>
        <w:footnoteReference w:id="2"/>
      </w:r>
    </w:p>
    <w:p w14:paraId="76ACC548" w14:textId="77777777" w:rsidR="00C15867" w:rsidRPr="00046939" w:rsidRDefault="00C15867" w:rsidP="00CA59FB">
      <w:pPr>
        <w:jc w:val="left"/>
        <w:rPr>
          <w:lang w:val="ru-RU"/>
        </w:rPr>
      </w:pPr>
    </w:p>
    <w:p w14:paraId="5D194793" w14:textId="77777777" w:rsidR="009145E4" w:rsidRPr="00046939" w:rsidRDefault="009145E4" w:rsidP="009145E4">
      <w:pPr>
        <w:pStyle w:val="Heading1"/>
        <w:numPr>
          <w:ilvl w:val="0"/>
          <w:numId w:val="0"/>
        </w:numPr>
        <w:rPr>
          <w:lang w:val="ru-RU"/>
        </w:rPr>
      </w:pPr>
    </w:p>
    <w:p w14:paraId="2DDBCC50" w14:textId="77777777" w:rsidR="00066CE8" w:rsidRPr="00046939" w:rsidRDefault="00066CE8" w:rsidP="00857077">
      <w:pPr>
        <w:jc w:val="left"/>
        <w:rPr>
          <w:lang w:val="ru-RU"/>
        </w:rPr>
      </w:pPr>
    </w:p>
    <w:p w14:paraId="6439E0D8" w14:textId="77777777" w:rsidR="004E7F9C" w:rsidRPr="00046939" w:rsidRDefault="004E7F9C" w:rsidP="005C670D">
      <w:pPr>
        <w:pStyle w:val="Title1"/>
        <w:jc w:val="right"/>
        <w:rPr>
          <w:b w:val="0"/>
          <w:lang w:val="ru-RU"/>
        </w:rPr>
      </w:pPr>
    </w:p>
    <w:p w14:paraId="64494BD1" w14:textId="467AEC1D" w:rsidR="00B96A4F" w:rsidRPr="00046939" w:rsidRDefault="00046939" w:rsidP="00B96A4F">
      <w:pPr>
        <w:widowControl w:val="0"/>
        <w:tabs>
          <w:tab w:val="left" w:pos="2880"/>
          <w:tab w:val="left" w:pos="5760"/>
        </w:tabs>
        <w:spacing w:after="240"/>
        <w:jc w:val="center"/>
        <w:rPr>
          <w:b/>
          <w:lang w:val="ru-RU"/>
        </w:rPr>
      </w:pPr>
      <w:r>
        <w:rPr>
          <w:b/>
          <w:lang w:val="ru-RU"/>
        </w:rPr>
        <w:t>ПРОГРАММА РАБОТЫ ВСЕМИРНОГО БАНКА НА</w:t>
      </w:r>
      <w:r w:rsidR="00B96A4F" w:rsidRPr="00046939">
        <w:rPr>
          <w:b/>
          <w:lang w:val="ru-RU"/>
        </w:rPr>
        <w:t xml:space="preserve"> </w:t>
      </w:r>
      <w:r w:rsidR="000672A2" w:rsidRPr="00046939">
        <w:rPr>
          <w:b/>
          <w:lang w:val="ru-RU"/>
        </w:rPr>
        <w:t>2025</w:t>
      </w:r>
      <w:r>
        <w:rPr>
          <w:b/>
          <w:lang w:val="ru-RU"/>
        </w:rPr>
        <w:t xml:space="preserve"> ГОД</w:t>
      </w:r>
    </w:p>
    <w:p w14:paraId="71DE9B91" w14:textId="77777777" w:rsidR="00EC78D6" w:rsidRPr="00046939" w:rsidRDefault="00EC78D6" w:rsidP="00EC78D6">
      <w:pPr>
        <w:pStyle w:val="StyleHeader4Para4Left0Firstline0"/>
        <w:numPr>
          <w:ilvl w:val="0"/>
          <w:numId w:val="0"/>
        </w:numPr>
        <w:jc w:val="center"/>
        <w:rPr>
          <w:b/>
          <w:sz w:val="22"/>
          <w:lang w:val="ru-RU"/>
        </w:rPr>
      </w:pPr>
    </w:p>
    <w:p w14:paraId="7DBC847D" w14:textId="77777777" w:rsidR="00A70914" w:rsidRPr="00046939" w:rsidRDefault="00A70914" w:rsidP="00EC78D6">
      <w:pPr>
        <w:pStyle w:val="StyleHeader4Para4Left0Firstline0"/>
        <w:numPr>
          <w:ilvl w:val="0"/>
          <w:numId w:val="0"/>
        </w:numPr>
        <w:jc w:val="center"/>
        <w:rPr>
          <w:b/>
          <w:sz w:val="22"/>
          <w:lang w:val="ru-RU"/>
        </w:rPr>
      </w:pPr>
    </w:p>
    <w:p w14:paraId="0402F2BB" w14:textId="77777777" w:rsidR="00EC78D6" w:rsidRPr="00046939" w:rsidRDefault="00EC78D6" w:rsidP="00EC78D6">
      <w:pPr>
        <w:jc w:val="left"/>
        <w:rPr>
          <w:b/>
          <w:color w:val="000000" w:themeColor="text1"/>
          <w:lang w:val="ru-RU"/>
        </w:rPr>
      </w:pPr>
      <w:r w:rsidRPr="00046939">
        <w:rPr>
          <w:b/>
          <w:color w:val="000000" w:themeColor="text1"/>
          <w:lang w:val="ru-RU"/>
        </w:rPr>
        <w:br w:type="page"/>
      </w:r>
    </w:p>
    <w:p w14:paraId="00269687" w14:textId="61689112" w:rsidR="00EC78D6" w:rsidRPr="00950778" w:rsidRDefault="00046939" w:rsidP="00EC78D6">
      <w:pPr>
        <w:spacing w:after="240" w:line="360" w:lineRule="auto"/>
        <w:jc w:val="center"/>
        <w:rPr>
          <w:b/>
          <w:color w:val="000000" w:themeColor="text1"/>
        </w:rPr>
      </w:pPr>
      <w:r w:rsidRPr="00046939">
        <w:rPr>
          <w:b/>
          <w:color w:val="000000" w:themeColor="text1"/>
          <w:lang w:val="ru-RU"/>
        </w:rPr>
        <w:lastRenderedPageBreak/>
        <w:t>ЗАМЕЧАНИЯ И РЕКОМЕНДАЦИЯ СЕКРЕТАРИАТА ФОНДА</w:t>
      </w:r>
    </w:p>
    <w:p w14:paraId="16B0297D" w14:textId="28C5084A" w:rsidR="00955E54" w:rsidRPr="0094752C" w:rsidRDefault="00046939" w:rsidP="00046939">
      <w:pPr>
        <w:pStyle w:val="Heading1"/>
        <w:numPr>
          <w:ilvl w:val="0"/>
          <w:numId w:val="15"/>
        </w:numPr>
      </w:pPr>
      <w:r w:rsidRPr="006625FA">
        <w:rPr>
          <w:lang w:val="ru-RU"/>
        </w:rPr>
        <w:t xml:space="preserve">Всемирный банк просит Исполнительный комитет утвердить выделение средств в размере </w:t>
      </w:r>
      <w:r w:rsidR="00D94982" w:rsidRPr="007124A8">
        <w:rPr>
          <w:lang w:val="ru-RU"/>
        </w:rPr>
        <w:t>1</w:t>
      </w:r>
      <w:r>
        <w:t> </w:t>
      </w:r>
      <w:r w:rsidR="00D94982" w:rsidRPr="007124A8">
        <w:rPr>
          <w:lang w:val="ru-RU"/>
        </w:rPr>
        <w:t>358</w:t>
      </w:r>
      <w:r>
        <w:t> </w:t>
      </w:r>
      <w:r w:rsidR="00D94982" w:rsidRPr="007124A8">
        <w:rPr>
          <w:lang w:val="ru-RU"/>
        </w:rPr>
        <w:t>532</w:t>
      </w:r>
      <w:r w:rsidRPr="00046939">
        <w:t> </w:t>
      </w:r>
      <w:r>
        <w:rPr>
          <w:lang w:val="ru-RU"/>
        </w:rPr>
        <w:t>долл</w:t>
      </w:r>
      <w:r w:rsidRPr="007124A8">
        <w:rPr>
          <w:lang w:val="ru-RU"/>
        </w:rPr>
        <w:t>.</w:t>
      </w:r>
      <w:r w:rsidRPr="00046939">
        <w:t> </w:t>
      </w:r>
      <w:r>
        <w:rPr>
          <w:lang w:val="ru-RU"/>
        </w:rPr>
        <w:t>США</w:t>
      </w:r>
      <w:r w:rsidRPr="00046939">
        <w:rPr>
          <w:lang w:val="ru-RU"/>
        </w:rPr>
        <w:t xml:space="preserve"> </w:t>
      </w:r>
      <w:r>
        <w:rPr>
          <w:lang w:val="ru-RU"/>
        </w:rPr>
        <w:t>плюс</w:t>
      </w:r>
      <w:r w:rsidRPr="00046939">
        <w:rPr>
          <w:lang w:val="ru-RU"/>
        </w:rPr>
        <w:t xml:space="preserve"> вспомогательные расходы учреждения в сумме </w:t>
      </w:r>
      <w:r w:rsidR="0094159B" w:rsidRPr="00046939">
        <w:rPr>
          <w:lang w:val="ru-RU"/>
        </w:rPr>
        <w:t>95</w:t>
      </w:r>
      <w:r>
        <w:rPr>
          <w:lang w:val="ru-RU"/>
        </w:rPr>
        <w:t> </w:t>
      </w:r>
      <w:r w:rsidR="0094159B" w:rsidRPr="00046939">
        <w:rPr>
          <w:lang w:val="ru-RU"/>
        </w:rPr>
        <w:t>097</w:t>
      </w:r>
      <w:r>
        <w:rPr>
          <w:lang w:val="ru-RU"/>
        </w:rPr>
        <w:t> долл. США</w:t>
      </w:r>
      <w:r w:rsidR="00955E54" w:rsidRPr="00046939">
        <w:rPr>
          <w:lang w:val="ru-RU"/>
        </w:rPr>
        <w:t xml:space="preserve"> </w:t>
      </w:r>
      <w:r w:rsidRPr="00046939">
        <w:rPr>
          <w:lang w:val="ru-RU"/>
        </w:rPr>
        <w:t>на осуществление программы работы</w:t>
      </w:r>
      <w:r>
        <w:rPr>
          <w:lang w:val="ru-RU"/>
        </w:rPr>
        <w:t xml:space="preserve"> Всемирного банка на</w:t>
      </w:r>
      <w:r w:rsidR="00955E54" w:rsidRPr="00046939">
        <w:rPr>
          <w:lang w:val="ru-RU"/>
        </w:rPr>
        <w:t xml:space="preserve"> </w:t>
      </w:r>
      <w:r w:rsidR="000672A2" w:rsidRPr="00046939">
        <w:rPr>
          <w:lang w:val="ru-RU"/>
        </w:rPr>
        <w:t>2025</w:t>
      </w:r>
      <w:r>
        <w:rPr>
          <w:lang w:val="ru-RU"/>
        </w:rPr>
        <w:t> год, представленной в таблице </w:t>
      </w:r>
      <w:r w:rsidR="00955E54" w:rsidRPr="00046939">
        <w:rPr>
          <w:lang w:val="ru-RU"/>
        </w:rPr>
        <w:t xml:space="preserve">1. </w:t>
      </w:r>
      <w:r w:rsidRPr="00046939">
        <w:rPr>
          <w:lang w:val="ru-RU"/>
        </w:rPr>
        <w:t>Заявка прилагается к настоящему документу</w:t>
      </w:r>
      <w:r w:rsidR="00955E54" w:rsidRPr="0094752C">
        <w:t>.</w:t>
      </w:r>
    </w:p>
    <w:p w14:paraId="7F344EB6" w14:textId="78596344" w:rsidR="00955E54" w:rsidRPr="00046939" w:rsidRDefault="00046939" w:rsidP="00955E54">
      <w:pPr>
        <w:tabs>
          <w:tab w:val="left" w:pos="720"/>
        </w:tabs>
        <w:outlineLvl w:val="0"/>
        <w:rPr>
          <w:b/>
          <w:bCs/>
          <w:lang w:val="ru-RU"/>
        </w:rPr>
      </w:pPr>
      <w:r>
        <w:rPr>
          <w:b/>
          <w:bCs/>
          <w:lang w:val="ru-RU"/>
        </w:rPr>
        <w:t>Таблица</w:t>
      </w:r>
      <w:r w:rsidR="00955E54" w:rsidRPr="007124A8">
        <w:rPr>
          <w:b/>
          <w:bCs/>
          <w:lang w:val="ru-RU"/>
        </w:rPr>
        <w:t xml:space="preserve"> 1</w:t>
      </w:r>
      <w:r w:rsidRPr="007124A8">
        <w:rPr>
          <w:b/>
          <w:bCs/>
          <w:lang w:val="ru-RU"/>
        </w:rPr>
        <w:t>.</w:t>
      </w:r>
      <w:r w:rsidR="00955E54" w:rsidRPr="007124A8">
        <w:rPr>
          <w:b/>
          <w:bCs/>
          <w:lang w:val="ru-RU"/>
        </w:rPr>
        <w:t xml:space="preserve"> </w:t>
      </w:r>
      <w:r>
        <w:rPr>
          <w:b/>
          <w:bCs/>
          <w:lang w:val="ru-RU"/>
        </w:rPr>
        <w:t>Программа работы Всемирного банка на</w:t>
      </w:r>
      <w:r w:rsidR="00955E54" w:rsidRPr="00046939">
        <w:rPr>
          <w:b/>
          <w:bCs/>
          <w:lang w:val="ru-RU"/>
        </w:rPr>
        <w:t xml:space="preserve"> </w:t>
      </w:r>
      <w:r w:rsidR="000672A2" w:rsidRPr="00046939">
        <w:rPr>
          <w:b/>
          <w:bCs/>
          <w:lang w:val="ru-RU"/>
        </w:rPr>
        <w:t>2025</w:t>
      </w:r>
      <w:r>
        <w:rPr>
          <w:b/>
          <w:bCs/>
          <w:lang w:val="ru-RU"/>
        </w:rPr>
        <w:t xml:space="preserve"> год</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1E0" w:firstRow="1" w:lastRow="1" w:firstColumn="1" w:lastColumn="1" w:noHBand="0" w:noVBand="0"/>
      </w:tblPr>
      <w:tblGrid>
        <w:gridCol w:w="1136"/>
        <w:gridCol w:w="34"/>
        <w:gridCol w:w="5046"/>
        <w:gridCol w:w="1485"/>
        <w:gridCol w:w="1695"/>
      </w:tblGrid>
      <w:tr w:rsidR="0069233C" w:rsidRPr="00D30C7D" w14:paraId="356E99D1" w14:textId="77777777" w:rsidTr="0069233C">
        <w:trPr>
          <w:trHeight w:val="413"/>
          <w:tblHeader/>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14BCA610" w14:textId="4A0E1D6A" w:rsidR="0069233C" w:rsidRPr="0069233C" w:rsidRDefault="0069233C" w:rsidP="00A71B3D">
            <w:pPr>
              <w:jc w:val="left"/>
              <w:rPr>
                <w:b/>
                <w:color w:val="000000" w:themeColor="text1"/>
                <w:sz w:val="20"/>
                <w:szCs w:val="20"/>
                <w:lang w:val="ru-RU"/>
              </w:rPr>
            </w:pPr>
            <w:r>
              <w:rPr>
                <w:b/>
                <w:color w:val="000000" w:themeColor="text1"/>
                <w:sz w:val="20"/>
                <w:szCs w:val="20"/>
                <w:lang w:val="ru-RU"/>
              </w:rPr>
              <w:t>Страна</w:t>
            </w:r>
          </w:p>
        </w:tc>
        <w:tc>
          <w:tcPr>
            <w:tcW w:w="2685" w:type="pct"/>
            <w:tcBorders>
              <w:top w:val="single" w:sz="4" w:space="0" w:color="auto"/>
              <w:left w:val="single" w:sz="4" w:space="0" w:color="auto"/>
              <w:bottom w:val="single" w:sz="4" w:space="0" w:color="auto"/>
              <w:right w:val="single" w:sz="4" w:space="0" w:color="auto"/>
            </w:tcBorders>
            <w:vAlign w:val="center"/>
            <w:hideMark/>
          </w:tcPr>
          <w:p w14:paraId="243B76BA" w14:textId="495DB42E" w:rsidR="0069233C" w:rsidRPr="0069233C" w:rsidRDefault="0069233C" w:rsidP="0069233C">
            <w:pPr>
              <w:jc w:val="center"/>
              <w:rPr>
                <w:b/>
                <w:color w:val="000000" w:themeColor="text1"/>
                <w:sz w:val="20"/>
                <w:szCs w:val="20"/>
                <w:lang w:val="ru-RU"/>
              </w:rPr>
            </w:pPr>
            <w:r>
              <w:rPr>
                <w:b/>
                <w:color w:val="000000" w:themeColor="text1"/>
                <w:sz w:val="20"/>
                <w:szCs w:val="20"/>
                <w:lang w:val="ru-RU"/>
              </w:rPr>
              <w:t>Мероприятие</w:t>
            </w:r>
            <w:r w:rsidRPr="00D30C7D">
              <w:rPr>
                <w:b/>
                <w:color w:val="000000" w:themeColor="text1"/>
                <w:sz w:val="20"/>
                <w:szCs w:val="20"/>
              </w:rPr>
              <w:t>/</w:t>
            </w:r>
            <w:r>
              <w:rPr>
                <w:b/>
                <w:color w:val="000000" w:themeColor="text1"/>
                <w:sz w:val="20"/>
                <w:szCs w:val="20"/>
                <w:lang w:val="ru-RU"/>
              </w:rPr>
              <w:t>проект</w:t>
            </w:r>
          </w:p>
        </w:tc>
        <w:tc>
          <w:tcPr>
            <w:tcW w:w="79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64FC8FB2" w14:textId="77777777" w:rsidR="0069233C" w:rsidRPr="00640E78" w:rsidRDefault="0069233C" w:rsidP="0069233C">
            <w:pPr>
              <w:spacing w:line="200" w:lineRule="exact"/>
              <w:jc w:val="center"/>
              <w:rPr>
                <w:b/>
                <w:color w:val="000000" w:themeColor="text1"/>
                <w:sz w:val="20"/>
                <w:szCs w:val="20"/>
                <w:lang w:val="en-US"/>
              </w:rPr>
            </w:pPr>
            <w:r>
              <w:rPr>
                <w:b/>
                <w:color w:val="000000" w:themeColor="text1"/>
                <w:sz w:val="20"/>
                <w:szCs w:val="20"/>
                <w:lang w:val="ru-RU"/>
              </w:rPr>
              <w:t>Запрашиваемая сумма</w:t>
            </w:r>
          </w:p>
          <w:p w14:paraId="184678EB" w14:textId="48218711" w:rsidR="0069233C" w:rsidRPr="00D30C7D" w:rsidRDefault="0069233C" w:rsidP="00A71B3D">
            <w:pPr>
              <w:jc w:val="center"/>
              <w:rPr>
                <w:b/>
                <w:color w:val="000000" w:themeColor="text1"/>
                <w:sz w:val="20"/>
                <w:szCs w:val="20"/>
              </w:rPr>
            </w:pPr>
            <w:r w:rsidRPr="00640E78">
              <w:rPr>
                <w:b/>
                <w:color w:val="000000" w:themeColor="text1"/>
                <w:sz w:val="20"/>
                <w:szCs w:val="20"/>
                <w:lang w:val="en-US"/>
              </w:rPr>
              <w:t>(</w:t>
            </w:r>
            <w:r>
              <w:rPr>
                <w:b/>
                <w:color w:val="000000" w:themeColor="text1"/>
                <w:sz w:val="20"/>
                <w:szCs w:val="20"/>
                <w:lang w:val="ru-RU"/>
              </w:rPr>
              <w:t>долл</w:t>
            </w:r>
            <w:r w:rsidRPr="00A6749E">
              <w:rPr>
                <w:b/>
                <w:color w:val="000000" w:themeColor="text1"/>
                <w:sz w:val="20"/>
                <w:szCs w:val="20"/>
                <w:lang w:val="en-US"/>
              </w:rPr>
              <w:t xml:space="preserve">. </w:t>
            </w:r>
            <w:r>
              <w:rPr>
                <w:b/>
                <w:color w:val="000000" w:themeColor="text1"/>
                <w:sz w:val="20"/>
                <w:szCs w:val="20"/>
                <w:lang w:val="ru-RU"/>
              </w:rPr>
              <w:t>США</w:t>
            </w:r>
            <w:r w:rsidRPr="00640E78">
              <w:rPr>
                <w:b/>
                <w:color w:val="000000" w:themeColor="text1"/>
                <w:sz w:val="20"/>
                <w:szCs w:val="20"/>
                <w:lang w:val="en-US"/>
              </w:rPr>
              <w:t>)</w:t>
            </w:r>
          </w:p>
        </w:tc>
        <w:tc>
          <w:tcPr>
            <w:tcW w:w="902"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2D90E5E" w14:textId="77777777" w:rsidR="0069233C" w:rsidRDefault="0069233C" w:rsidP="0069233C">
            <w:pPr>
              <w:spacing w:line="200" w:lineRule="exact"/>
              <w:ind w:left="30" w:right="30"/>
              <w:jc w:val="center"/>
              <w:rPr>
                <w:b/>
                <w:color w:val="000000" w:themeColor="text1"/>
                <w:sz w:val="20"/>
                <w:szCs w:val="20"/>
                <w:lang w:val="ru-RU"/>
              </w:rPr>
            </w:pPr>
            <w:r>
              <w:rPr>
                <w:b/>
                <w:color w:val="000000" w:themeColor="text1"/>
                <w:sz w:val="20"/>
                <w:szCs w:val="20"/>
                <w:lang w:val="ru-RU"/>
              </w:rPr>
              <w:t>Рекомендованная</w:t>
            </w:r>
            <w:r w:rsidRPr="00A6749E">
              <w:rPr>
                <w:b/>
                <w:color w:val="000000" w:themeColor="text1"/>
                <w:sz w:val="20"/>
                <w:szCs w:val="20"/>
                <w:lang w:val="en-US"/>
              </w:rPr>
              <w:t xml:space="preserve"> </w:t>
            </w:r>
            <w:r>
              <w:rPr>
                <w:b/>
                <w:color w:val="000000" w:themeColor="text1"/>
                <w:sz w:val="20"/>
                <w:szCs w:val="20"/>
                <w:lang w:val="ru-RU"/>
              </w:rPr>
              <w:t>сумма</w:t>
            </w:r>
          </w:p>
          <w:p w14:paraId="62997D73" w14:textId="6C0917D1" w:rsidR="0069233C" w:rsidRPr="00D30C7D" w:rsidRDefault="0069233C" w:rsidP="00A71B3D">
            <w:pPr>
              <w:jc w:val="center"/>
              <w:rPr>
                <w:b/>
                <w:color w:val="000000" w:themeColor="text1"/>
                <w:sz w:val="20"/>
                <w:szCs w:val="20"/>
              </w:rPr>
            </w:pPr>
            <w:r w:rsidRPr="00640E78">
              <w:rPr>
                <w:b/>
                <w:color w:val="000000" w:themeColor="text1"/>
                <w:sz w:val="20"/>
                <w:szCs w:val="20"/>
                <w:lang w:val="en-US"/>
              </w:rPr>
              <w:t>(</w:t>
            </w:r>
            <w:r>
              <w:rPr>
                <w:b/>
                <w:color w:val="000000" w:themeColor="text1"/>
                <w:sz w:val="20"/>
                <w:szCs w:val="20"/>
                <w:lang w:val="ru-RU"/>
              </w:rPr>
              <w:t>долл</w:t>
            </w:r>
            <w:r w:rsidRPr="00A6749E">
              <w:rPr>
                <w:b/>
                <w:color w:val="000000" w:themeColor="text1"/>
                <w:sz w:val="20"/>
                <w:szCs w:val="20"/>
                <w:lang w:val="en-US"/>
              </w:rPr>
              <w:t xml:space="preserve">. </w:t>
            </w:r>
            <w:r>
              <w:rPr>
                <w:b/>
                <w:color w:val="000000" w:themeColor="text1"/>
                <w:sz w:val="20"/>
                <w:szCs w:val="20"/>
                <w:lang w:val="ru-RU"/>
              </w:rPr>
              <w:t>США</w:t>
            </w:r>
            <w:r w:rsidRPr="00640E78">
              <w:rPr>
                <w:b/>
                <w:color w:val="000000" w:themeColor="text1"/>
                <w:sz w:val="20"/>
                <w:szCs w:val="20"/>
                <w:lang w:val="en-US"/>
              </w:rPr>
              <w:t>)</w:t>
            </w:r>
          </w:p>
        </w:tc>
      </w:tr>
      <w:tr w:rsidR="00955E54" w:rsidRPr="00743C8B" w14:paraId="48CAC33D"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F0FB61F" w14:textId="5B17A46B" w:rsidR="00955E54" w:rsidRPr="0069233C" w:rsidRDefault="0069233C" w:rsidP="0069233C">
            <w:pPr>
              <w:widowControl w:val="0"/>
              <w:rPr>
                <w:color w:val="000000" w:themeColor="text1"/>
                <w:sz w:val="20"/>
                <w:szCs w:val="20"/>
                <w:lang w:val="ru-RU"/>
              </w:rPr>
            </w:pPr>
            <w:r>
              <w:rPr>
                <w:b/>
                <w:color w:val="000000" w:themeColor="text1"/>
                <w:sz w:val="20"/>
                <w:szCs w:val="20"/>
                <w:lang w:val="ru-RU"/>
              </w:rPr>
              <w:t>РАЗДЕЛ</w:t>
            </w:r>
            <w:r w:rsidR="00955E54" w:rsidRPr="0069233C">
              <w:rPr>
                <w:b/>
                <w:color w:val="000000" w:themeColor="text1"/>
                <w:sz w:val="20"/>
                <w:szCs w:val="20"/>
                <w:lang w:val="ru-RU"/>
              </w:rPr>
              <w:t xml:space="preserve"> </w:t>
            </w:r>
            <w:r w:rsidR="00147E7A">
              <w:rPr>
                <w:b/>
                <w:color w:val="000000" w:themeColor="text1"/>
                <w:sz w:val="20"/>
                <w:szCs w:val="20"/>
              </w:rPr>
              <w:t>A</w:t>
            </w:r>
            <w:r w:rsidRPr="0069233C">
              <w:rPr>
                <w:b/>
                <w:color w:val="000000" w:themeColor="text1"/>
                <w:sz w:val="20"/>
                <w:szCs w:val="20"/>
                <w:lang w:val="ru-RU"/>
              </w:rPr>
              <w:t>.</w:t>
            </w:r>
            <w:r w:rsidR="00955E54" w:rsidRPr="0069233C">
              <w:rPr>
                <w:b/>
                <w:color w:val="000000" w:themeColor="text1"/>
                <w:sz w:val="20"/>
                <w:szCs w:val="20"/>
                <w:lang w:val="ru-RU"/>
              </w:rPr>
              <w:t xml:space="preserve"> </w:t>
            </w:r>
            <w:r w:rsidRPr="0069233C">
              <w:rPr>
                <w:b/>
                <w:color w:val="000000" w:themeColor="text1"/>
                <w:sz w:val="20"/>
                <w:szCs w:val="20"/>
                <w:lang w:val="ru-RU"/>
              </w:rPr>
              <w:t>ВИДЫ ДЕЯТЕЛЬНОСТИ, РЕКОМЕНДУЕМЫЕ ДЛЯ УТВЕРЖДЕНИЯ В ЦЕЛОМ</w:t>
            </w:r>
          </w:p>
        </w:tc>
      </w:tr>
      <w:tr w:rsidR="00F4789D" w:rsidRPr="00743C8B" w14:paraId="77F7A1A2"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0B34200" w14:textId="47DC7903" w:rsidR="00F4789D" w:rsidRPr="0069233C" w:rsidRDefault="00F4789D" w:rsidP="0069233C">
            <w:pPr>
              <w:widowControl w:val="0"/>
              <w:rPr>
                <w:b/>
                <w:color w:val="000000" w:themeColor="text1"/>
                <w:sz w:val="20"/>
                <w:szCs w:val="20"/>
                <w:lang w:val="ru-RU"/>
              </w:rPr>
            </w:pPr>
            <w:r w:rsidRPr="008940FB">
              <w:rPr>
                <w:b/>
                <w:bCs/>
                <w:color w:val="000000" w:themeColor="text1"/>
                <w:sz w:val="20"/>
                <w:szCs w:val="20"/>
                <w:lang w:val="en-US"/>
              </w:rPr>
              <w:t>A</w:t>
            </w:r>
            <w:r w:rsidRPr="0069233C">
              <w:rPr>
                <w:b/>
                <w:bCs/>
                <w:color w:val="000000" w:themeColor="text1"/>
                <w:sz w:val="20"/>
                <w:szCs w:val="20"/>
                <w:lang w:val="ru-RU"/>
              </w:rPr>
              <w:t>1</w:t>
            </w:r>
            <w:r w:rsidR="0069233C" w:rsidRPr="0069233C">
              <w:rPr>
                <w:b/>
                <w:bCs/>
                <w:color w:val="000000" w:themeColor="text1"/>
                <w:sz w:val="20"/>
                <w:szCs w:val="20"/>
                <w:lang w:val="ru-RU"/>
              </w:rPr>
              <w:t>.</w:t>
            </w:r>
            <w:r w:rsidRPr="0069233C">
              <w:rPr>
                <w:b/>
                <w:bCs/>
                <w:color w:val="000000" w:themeColor="text1"/>
                <w:sz w:val="20"/>
                <w:szCs w:val="20"/>
                <w:lang w:val="ru-RU"/>
              </w:rPr>
              <w:t xml:space="preserve"> </w:t>
            </w:r>
            <w:r w:rsidR="0069233C" w:rsidRPr="0069233C">
              <w:rPr>
                <w:b/>
                <w:bCs/>
                <w:color w:val="000000" w:themeColor="text1"/>
                <w:sz w:val="20"/>
                <w:szCs w:val="20"/>
                <w:lang w:val="ru-RU"/>
              </w:rPr>
              <w:t>Продление проектов по укреплению организационной структуры</w:t>
            </w:r>
          </w:p>
        </w:tc>
      </w:tr>
      <w:tr w:rsidR="00540901" w:rsidRPr="00D30C7D" w14:paraId="7D4AD380" w14:textId="77777777" w:rsidTr="0069233C">
        <w:tc>
          <w:tcPr>
            <w:tcW w:w="60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7550D02" w14:textId="367193BA" w:rsidR="00540901" w:rsidRPr="0069233C" w:rsidRDefault="0069233C" w:rsidP="00540901">
            <w:pPr>
              <w:widowControl w:val="0"/>
              <w:rPr>
                <w:bCs/>
                <w:color w:val="000000" w:themeColor="text1"/>
                <w:sz w:val="20"/>
                <w:szCs w:val="20"/>
                <w:lang w:val="ru-RU"/>
              </w:rPr>
            </w:pPr>
            <w:r>
              <w:rPr>
                <w:bCs/>
                <w:color w:val="000000" w:themeColor="text1"/>
                <w:sz w:val="20"/>
                <w:szCs w:val="20"/>
                <w:lang w:val="ru-RU"/>
              </w:rPr>
              <w:t>Таиланд</w:t>
            </w:r>
          </w:p>
        </w:tc>
        <w:tc>
          <w:tcPr>
            <w:tcW w:w="2703" w:type="pct"/>
            <w:gridSpan w:val="2"/>
            <w:tcBorders>
              <w:top w:val="single" w:sz="4" w:space="0" w:color="auto"/>
              <w:left w:val="single" w:sz="4" w:space="0" w:color="auto"/>
              <w:bottom w:val="single" w:sz="4" w:space="0" w:color="auto"/>
              <w:right w:val="single" w:sz="4" w:space="0" w:color="auto"/>
            </w:tcBorders>
          </w:tcPr>
          <w:p w14:paraId="34E0C26B" w14:textId="792B0078" w:rsidR="00540901" w:rsidRPr="0069233C" w:rsidRDefault="0069233C" w:rsidP="0069233C">
            <w:pPr>
              <w:widowControl w:val="0"/>
              <w:jc w:val="left"/>
              <w:rPr>
                <w:b/>
                <w:color w:val="000000" w:themeColor="text1"/>
                <w:sz w:val="20"/>
                <w:szCs w:val="20"/>
                <w:lang w:val="ru-RU"/>
              </w:rPr>
            </w:pPr>
            <w:r w:rsidRPr="0069233C">
              <w:rPr>
                <w:color w:val="000000"/>
                <w:sz w:val="20"/>
                <w:szCs w:val="20"/>
                <w:lang w:val="ru-RU"/>
              </w:rPr>
              <w:t>Продление проект</w:t>
            </w:r>
            <w:r>
              <w:rPr>
                <w:color w:val="000000"/>
                <w:sz w:val="20"/>
                <w:szCs w:val="20"/>
                <w:lang w:val="ru-RU"/>
              </w:rPr>
              <w:t>а</w:t>
            </w:r>
            <w:r w:rsidRPr="0069233C">
              <w:rPr>
                <w:color w:val="000000"/>
                <w:sz w:val="20"/>
                <w:szCs w:val="20"/>
                <w:lang w:val="ru-RU"/>
              </w:rPr>
              <w:t xml:space="preserve"> по укреплению организационной структуры </w:t>
            </w:r>
            <w:r w:rsidR="00540901" w:rsidRPr="0069233C">
              <w:rPr>
                <w:color w:val="000000"/>
                <w:sz w:val="20"/>
                <w:szCs w:val="20"/>
                <w:lang w:val="ru-RU"/>
              </w:rPr>
              <w:t>(</w:t>
            </w:r>
            <w:r>
              <w:rPr>
                <w:color w:val="000000"/>
                <w:sz w:val="20"/>
                <w:szCs w:val="20"/>
                <w:lang w:val="ru-RU"/>
              </w:rPr>
              <w:t>этап</w:t>
            </w:r>
            <w:r w:rsidR="00540901" w:rsidRPr="0069233C">
              <w:rPr>
                <w:color w:val="000000"/>
                <w:sz w:val="20"/>
                <w:szCs w:val="20"/>
                <w:lang w:val="ru-RU"/>
              </w:rPr>
              <w:t xml:space="preserve"> </w:t>
            </w:r>
            <w:r w:rsidR="00540901">
              <w:rPr>
                <w:color w:val="000000"/>
                <w:sz w:val="20"/>
                <w:szCs w:val="20"/>
              </w:rPr>
              <w:t>XI</w:t>
            </w:r>
            <w:r w:rsidR="00540901" w:rsidRPr="0069233C">
              <w:rPr>
                <w:color w:val="000000"/>
                <w:sz w:val="20"/>
                <w:szCs w:val="20"/>
                <w:lang w:val="ru-RU"/>
              </w:rPr>
              <w:t>)</w:t>
            </w:r>
          </w:p>
        </w:tc>
        <w:tc>
          <w:tcPr>
            <w:tcW w:w="790" w:type="pct"/>
            <w:tcBorders>
              <w:top w:val="single" w:sz="4" w:space="0" w:color="auto"/>
              <w:left w:val="single" w:sz="4" w:space="0" w:color="auto"/>
              <w:bottom w:val="single" w:sz="4" w:space="0" w:color="auto"/>
              <w:right w:val="single" w:sz="4" w:space="0" w:color="auto"/>
            </w:tcBorders>
          </w:tcPr>
          <w:p w14:paraId="2D8F61A8" w14:textId="1A4F82C5" w:rsidR="00540901" w:rsidRPr="00D30C7D" w:rsidRDefault="00540901" w:rsidP="0069233C">
            <w:pPr>
              <w:widowControl w:val="0"/>
              <w:jc w:val="right"/>
              <w:rPr>
                <w:b/>
                <w:color w:val="000000" w:themeColor="text1"/>
                <w:sz w:val="20"/>
                <w:szCs w:val="20"/>
              </w:rPr>
            </w:pPr>
            <w:r w:rsidRPr="001002C3">
              <w:rPr>
                <w:sz w:val="20"/>
                <w:szCs w:val="20"/>
              </w:rPr>
              <w:t>918</w:t>
            </w:r>
            <w:r w:rsidR="0069233C">
              <w:rPr>
                <w:sz w:val="20"/>
                <w:szCs w:val="20"/>
                <w:lang w:val="ru-RU"/>
              </w:rPr>
              <w:t xml:space="preserve"> </w:t>
            </w:r>
            <w:r w:rsidRPr="001002C3">
              <w:rPr>
                <w:sz w:val="20"/>
                <w:szCs w:val="20"/>
              </w:rPr>
              <w:t>532</w:t>
            </w:r>
          </w:p>
        </w:tc>
        <w:tc>
          <w:tcPr>
            <w:tcW w:w="902" w:type="pct"/>
            <w:tcBorders>
              <w:top w:val="single" w:sz="4" w:space="0" w:color="auto"/>
              <w:left w:val="single" w:sz="4" w:space="0" w:color="auto"/>
              <w:bottom w:val="single" w:sz="4" w:space="0" w:color="auto"/>
              <w:right w:val="single" w:sz="4" w:space="0" w:color="auto"/>
            </w:tcBorders>
          </w:tcPr>
          <w:p w14:paraId="3EFFFAF1" w14:textId="3A3020EA" w:rsidR="00540901" w:rsidRPr="00D30C7D" w:rsidRDefault="00540901" w:rsidP="0069233C">
            <w:pPr>
              <w:widowControl w:val="0"/>
              <w:jc w:val="right"/>
              <w:rPr>
                <w:b/>
                <w:color w:val="000000" w:themeColor="text1"/>
                <w:sz w:val="20"/>
                <w:szCs w:val="20"/>
              </w:rPr>
            </w:pPr>
            <w:r w:rsidRPr="001002C3">
              <w:rPr>
                <w:sz w:val="20"/>
                <w:szCs w:val="20"/>
              </w:rPr>
              <w:t>918</w:t>
            </w:r>
            <w:r w:rsidR="0069233C">
              <w:rPr>
                <w:sz w:val="20"/>
                <w:szCs w:val="20"/>
                <w:lang w:val="ru-RU"/>
              </w:rPr>
              <w:t xml:space="preserve"> </w:t>
            </w:r>
            <w:r w:rsidRPr="001002C3">
              <w:rPr>
                <w:sz w:val="20"/>
                <w:szCs w:val="20"/>
              </w:rPr>
              <w:t>532</w:t>
            </w:r>
          </w:p>
        </w:tc>
      </w:tr>
      <w:tr w:rsidR="0069233C" w:rsidRPr="00D30C7D" w14:paraId="20A675CD" w14:textId="77777777" w:rsidTr="0069233C">
        <w:tc>
          <w:tcPr>
            <w:tcW w:w="3308"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881B33A" w14:textId="35E4758A" w:rsidR="0069233C" w:rsidRPr="0069233C" w:rsidRDefault="0069233C" w:rsidP="003C7A61">
            <w:pPr>
              <w:widowControl w:val="0"/>
              <w:ind w:right="132"/>
              <w:jc w:val="right"/>
              <w:rPr>
                <w:b/>
                <w:color w:val="000000" w:themeColor="text1"/>
                <w:sz w:val="20"/>
                <w:szCs w:val="20"/>
                <w:lang w:val="ru-RU"/>
              </w:rPr>
            </w:pPr>
            <w:r>
              <w:rPr>
                <w:color w:val="000000" w:themeColor="text1"/>
                <w:sz w:val="20"/>
                <w:szCs w:val="20"/>
                <w:lang w:val="ru-RU"/>
              </w:rPr>
              <w:t xml:space="preserve">Промежуточный итог по разделу </w:t>
            </w:r>
            <w:r w:rsidRPr="00640E78">
              <w:rPr>
                <w:color w:val="000000" w:themeColor="text1"/>
                <w:sz w:val="20"/>
                <w:szCs w:val="20"/>
                <w:lang w:val="en-US"/>
              </w:rPr>
              <w:t>A</w:t>
            </w:r>
            <w:r w:rsidRPr="00A6749E">
              <w:rPr>
                <w:color w:val="000000" w:themeColor="text1"/>
                <w:sz w:val="20"/>
                <w:szCs w:val="20"/>
                <w:lang w:val="ru-RU"/>
              </w:rPr>
              <w:t>1</w:t>
            </w:r>
          </w:p>
        </w:tc>
        <w:tc>
          <w:tcPr>
            <w:tcW w:w="790" w:type="pct"/>
            <w:tcBorders>
              <w:top w:val="single" w:sz="4" w:space="0" w:color="auto"/>
              <w:left w:val="single" w:sz="4" w:space="0" w:color="auto"/>
              <w:bottom w:val="single" w:sz="4" w:space="0" w:color="auto"/>
              <w:right w:val="single" w:sz="4" w:space="0" w:color="auto"/>
            </w:tcBorders>
          </w:tcPr>
          <w:p w14:paraId="02C5AEFC" w14:textId="1933884C" w:rsidR="0069233C" w:rsidRPr="00D30C7D" w:rsidRDefault="0069233C" w:rsidP="0069233C">
            <w:pPr>
              <w:widowControl w:val="0"/>
              <w:jc w:val="right"/>
              <w:rPr>
                <w:b/>
                <w:color w:val="000000" w:themeColor="text1"/>
                <w:sz w:val="20"/>
                <w:szCs w:val="20"/>
              </w:rPr>
            </w:pPr>
            <w:r w:rsidRPr="001002C3">
              <w:rPr>
                <w:sz w:val="20"/>
                <w:szCs w:val="20"/>
              </w:rPr>
              <w:t>918</w:t>
            </w:r>
            <w:r>
              <w:rPr>
                <w:sz w:val="20"/>
                <w:szCs w:val="20"/>
                <w:lang w:val="ru-RU"/>
              </w:rPr>
              <w:t xml:space="preserve"> </w:t>
            </w:r>
            <w:r w:rsidRPr="001002C3">
              <w:rPr>
                <w:sz w:val="20"/>
                <w:szCs w:val="20"/>
              </w:rPr>
              <w:t>532</w:t>
            </w:r>
          </w:p>
        </w:tc>
        <w:tc>
          <w:tcPr>
            <w:tcW w:w="902" w:type="pct"/>
            <w:tcBorders>
              <w:top w:val="single" w:sz="4" w:space="0" w:color="auto"/>
              <w:left w:val="single" w:sz="4" w:space="0" w:color="auto"/>
              <w:bottom w:val="single" w:sz="4" w:space="0" w:color="auto"/>
              <w:right w:val="single" w:sz="4" w:space="0" w:color="auto"/>
            </w:tcBorders>
          </w:tcPr>
          <w:p w14:paraId="48F957B4" w14:textId="2BF4A3F5" w:rsidR="0069233C" w:rsidRPr="00D30C7D" w:rsidRDefault="0069233C" w:rsidP="0069233C">
            <w:pPr>
              <w:widowControl w:val="0"/>
              <w:jc w:val="right"/>
              <w:rPr>
                <w:b/>
                <w:color w:val="000000" w:themeColor="text1"/>
                <w:sz w:val="20"/>
                <w:szCs w:val="20"/>
              </w:rPr>
            </w:pPr>
            <w:r w:rsidRPr="001002C3">
              <w:rPr>
                <w:sz w:val="20"/>
                <w:szCs w:val="20"/>
              </w:rPr>
              <w:t>918</w:t>
            </w:r>
            <w:r>
              <w:rPr>
                <w:sz w:val="20"/>
                <w:szCs w:val="20"/>
                <w:lang w:val="ru-RU"/>
              </w:rPr>
              <w:t xml:space="preserve"> </w:t>
            </w:r>
            <w:r w:rsidRPr="001002C3">
              <w:rPr>
                <w:sz w:val="20"/>
                <w:szCs w:val="20"/>
              </w:rPr>
              <w:t>532</w:t>
            </w:r>
          </w:p>
        </w:tc>
      </w:tr>
      <w:tr w:rsidR="0069233C" w:rsidRPr="00D30C7D" w14:paraId="6B481F3B" w14:textId="77777777" w:rsidTr="0069233C">
        <w:tc>
          <w:tcPr>
            <w:tcW w:w="3308"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2424E7A" w14:textId="3578D226" w:rsidR="0069233C" w:rsidRPr="00D30C7D" w:rsidRDefault="0069233C" w:rsidP="003C7A61">
            <w:pPr>
              <w:widowControl w:val="0"/>
              <w:ind w:right="132"/>
              <w:jc w:val="right"/>
              <w:rPr>
                <w:b/>
                <w:color w:val="000000" w:themeColor="text1"/>
                <w:sz w:val="20"/>
                <w:szCs w:val="20"/>
              </w:rPr>
            </w:pPr>
            <w:r>
              <w:rPr>
                <w:color w:val="000000" w:themeColor="text1"/>
                <w:sz w:val="20"/>
                <w:szCs w:val="20"/>
                <w:lang w:val="ru-RU"/>
              </w:rPr>
              <w:t>Вспомогательные расходы учреждения</w:t>
            </w:r>
          </w:p>
        </w:tc>
        <w:tc>
          <w:tcPr>
            <w:tcW w:w="790" w:type="pct"/>
            <w:tcBorders>
              <w:top w:val="single" w:sz="4" w:space="0" w:color="auto"/>
              <w:left w:val="single" w:sz="4" w:space="0" w:color="auto"/>
              <w:bottom w:val="single" w:sz="4" w:space="0" w:color="auto"/>
              <w:right w:val="single" w:sz="4" w:space="0" w:color="auto"/>
            </w:tcBorders>
          </w:tcPr>
          <w:p w14:paraId="74C991EF" w14:textId="556E25C3" w:rsidR="0069233C" w:rsidRPr="00D30C7D" w:rsidRDefault="0069233C" w:rsidP="0069233C">
            <w:pPr>
              <w:widowControl w:val="0"/>
              <w:jc w:val="right"/>
              <w:rPr>
                <w:b/>
                <w:color w:val="000000" w:themeColor="text1"/>
                <w:sz w:val="20"/>
                <w:szCs w:val="20"/>
              </w:rPr>
            </w:pPr>
            <w:r w:rsidRPr="002A6731">
              <w:rPr>
                <w:sz w:val="20"/>
                <w:szCs w:val="20"/>
              </w:rPr>
              <w:t>64</w:t>
            </w:r>
            <w:r>
              <w:rPr>
                <w:sz w:val="20"/>
                <w:szCs w:val="20"/>
                <w:lang w:val="ru-RU"/>
              </w:rPr>
              <w:t xml:space="preserve"> </w:t>
            </w:r>
            <w:r w:rsidRPr="002A6731">
              <w:rPr>
                <w:sz w:val="20"/>
                <w:szCs w:val="20"/>
              </w:rPr>
              <w:t>297</w:t>
            </w:r>
          </w:p>
        </w:tc>
        <w:tc>
          <w:tcPr>
            <w:tcW w:w="902" w:type="pct"/>
            <w:tcBorders>
              <w:top w:val="single" w:sz="4" w:space="0" w:color="auto"/>
              <w:left w:val="single" w:sz="4" w:space="0" w:color="auto"/>
              <w:bottom w:val="single" w:sz="4" w:space="0" w:color="auto"/>
              <w:right w:val="single" w:sz="4" w:space="0" w:color="auto"/>
            </w:tcBorders>
          </w:tcPr>
          <w:p w14:paraId="3EAF6F28" w14:textId="147235B6" w:rsidR="0069233C" w:rsidRPr="00D30C7D" w:rsidRDefault="0069233C" w:rsidP="0069233C">
            <w:pPr>
              <w:widowControl w:val="0"/>
              <w:jc w:val="right"/>
              <w:rPr>
                <w:b/>
                <w:color w:val="000000" w:themeColor="text1"/>
                <w:sz w:val="20"/>
                <w:szCs w:val="20"/>
              </w:rPr>
            </w:pPr>
            <w:r w:rsidRPr="002A6731">
              <w:rPr>
                <w:sz w:val="20"/>
                <w:szCs w:val="20"/>
              </w:rPr>
              <w:t>64</w:t>
            </w:r>
            <w:r>
              <w:rPr>
                <w:sz w:val="20"/>
                <w:szCs w:val="20"/>
                <w:lang w:val="ru-RU"/>
              </w:rPr>
              <w:t xml:space="preserve"> </w:t>
            </w:r>
            <w:r w:rsidRPr="002A6731">
              <w:rPr>
                <w:sz w:val="20"/>
                <w:szCs w:val="20"/>
              </w:rPr>
              <w:t>297</w:t>
            </w:r>
          </w:p>
        </w:tc>
      </w:tr>
      <w:tr w:rsidR="0069233C" w:rsidRPr="00D30C7D" w14:paraId="21366FF7" w14:textId="77777777" w:rsidTr="0069233C">
        <w:tc>
          <w:tcPr>
            <w:tcW w:w="3308"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BF477F6" w14:textId="0C6583E5" w:rsidR="0069233C" w:rsidRPr="00D30C7D" w:rsidRDefault="0069233C" w:rsidP="003C7A61">
            <w:pPr>
              <w:widowControl w:val="0"/>
              <w:ind w:right="132"/>
              <w:jc w:val="right"/>
              <w:rPr>
                <w:b/>
                <w:color w:val="000000" w:themeColor="text1"/>
                <w:sz w:val="20"/>
                <w:szCs w:val="20"/>
              </w:rPr>
            </w:pPr>
            <w:r>
              <w:rPr>
                <w:color w:val="000000" w:themeColor="text1"/>
                <w:sz w:val="20"/>
                <w:szCs w:val="20"/>
                <w:lang w:val="ru-RU"/>
              </w:rPr>
              <w:t>Итого по разделу</w:t>
            </w:r>
            <w:r w:rsidRPr="00640E78">
              <w:rPr>
                <w:color w:val="000000" w:themeColor="text1"/>
                <w:sz w:val="20"/>
                <w:szCs w:val="20"/>
                <w:lang w:val="en-US"/>
              </w:rPr>
              <w:t xml:space="preserve"> A1</w:t>
            </w:r>
          </w:p>
        </w:tc>
        <w:tc>
          <w:tcPr>
            <w:tcW w:w="790" w:type="pct"/>
            <w:tcBorders>
              <w:top w:val="single" w:sz="4" w:space="0" w:color="auto"/>
              <w:left w:val="single" w:sz="4" w:space="0" w:color="auto"/>
              <w:bottom w:val="single" w:sz="4" w:space="0" w:color="auto"/>
              <w:right w:val="single" w:sz="4" w:space="0" w:color="auto"/>
            </w:tcBorders>
          </w:tcPr>
          <w:p w14:paraId="4CAAFCB2" w14:textId="3B9C1135" w:rsidR="0069233C" w:rsidRPr="00954C48" w:rsidRDefault="0069233C" w:rsidP="0069233C">
            <w:pPr>
              <w:widowControl w:val="0"/>
              <w:jc w:val="right"/>
              <w:rPr>
                <w:bCs/>
                <w:color w:val="000000" w:themeColor="text1"/>
                <w:sz w:val="20"/>
                <w:szCs w:val="20"/>
              </w:rPr>
            </w:pPr>
            <w:r w:rsidRPr="00954C48">
              <w:rPr>
                <w:bCs/>
                <w:color w:val="000000" w:themeColor="text1"/>
                <w:sz w:val="20"/>
                <w:szCs w:val="20"/>
              </w:rPr>
              <w:t>982</w:t>
            </w:r>
            <w:r>
              <w:rPr>
                <w:bCs/>
                <w:color w:val="000000" w:themeColor="text1"/>
                <w:sz w:val="20"/>
                <w:szCs w:val="20"/>
                <w:lang w:val="ru-RU"/>
              </w:rPr>
              <w:t xml:space="preserve"> </w:t>
            </w:r>
            <w:r w:rsidRPr="00954C48">
              <w:rPr>
                <w:bCs/>
                <w:color w:val="000000" w:themeColor="text1"/>
                <w:sz w:val="20"/>
                <w:szCs w:val="20"/>
              </w:rPr>
              <w:t>829</w:t>
            </w:r>
          </w:p>
        </w:tc>
        <w:tc>
          <w:tcPr>
            <w:tcW w:w="902" w:type="pct"/>
            <w:tcBorders>
              <w:top w:val="single" w:sz="4" w:space="0" w:color="auto"/>
              <w:left w:val="single" w:sz="4" w:space="0" w:color="auto"/>
              <w:bottom w:val="single" w:sz="4" w:space="0" w:color="auto"/>
              <w:right w:val="single" w:sz="4" w:space="0" w:color="auto"/>
            </w:tcBorders>
          </w:tcPr>
          <w:p w14:paraId="52F5226C" w14:textId="54290B56" w:rsidR="0069233C" w:rsidRPr="00D30C7D" w:rsidRDefault="0069233C" w:rsidP="0069233C">
            <w:pPr>
              <w:widowControl w:val="0"/>
              <w:jc w:val="right"/>
              <w:rPr>
                <w:b/>
                <w:color w:val="000000" w:themeColor="text1"/>
                <w:sz w:val="20"/>
                <w:szCs w:val="20"/>
              </w:rPr>
            </w:pPr>
            <w:r w:rsidRPr="00954C48">
              <w:rPr>
                <w:bCs/>
                <w:color w:val="000000" w:themeColor="text1"/>
                <w:sz w:val="20"/>
                <w:szCs w:val="20"/>
              </w:rPr>
              <w:t>982</w:t>
            </w:r>
            <w:r>
              <w:rPr>
                <w:bCs/>
                <w:color w:val="000000" w:themeColor="text1"/>
                <w:sz w:val="20"/>
                <w:szCs w:val="20"/>
                <w:lang w:val="ru-RU"/>
              </w:rPr>
              <w:t xml:space="preserve"> </w:t>
            </w:r>
            <w:r w:rsidRPr="00954C48">
              <w:rPr>
                <w:bCs/>
                <w:color w:val="000000" w:themeColor="text1"/>
                <w:sz w:val="20"/>
                <w:szCs w:val="20"/>
              </w:rPr>
              <w:t>829</w:t>
            </w:r>
          </w:p>
        </w:tc>
      </w:tr>
      <w:tr w:rsidR="00992E98" w:rsidRPr="00743C8B" w14:paraId="6D7A8B9B"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7D5BB2D" w14:textId="7AAC802A" w:rsidR="00992E98" w:rsidRPr="0069233C" w:rsidRDefault="0069233C" w:rsidP="0069233C">
            <w:pPr>
              <w:widowControl w:val="0"/>
              <w:jc w:val="left"/>
              <w:rPr>
                <w:b/>
                <w:color w:val="000000" w:themeColor="text1"/>
                <w:sz w:val="20"/>
                <w:szCs w:val="20"/>
                <w:lang w:val="ru-RU"/>
              </w:rPr>
            </w:pPr>
            <w:r>
              <w:rPr>
                <w:b/>
                <w:color w:val="000000" w:themeColor="text1"/>
                <w:sz w:val="20"/>
                <w:szCs w:val="20"/>
                <w:lang w:val="ru-RU"/>
              </w:rPr>
              <w:t>РАЗДЕЛ</w:t>
            </w:r>
            <w:r w:rsidR="00992E98" w:rsidRPr="0069233C">
              <w:rPr>
                <w:b/>
                <w:color w:val="000000" w:themeColor="text1"/>
                <w:sz w:val="20"/>
                <w:szCs w:val="20"/>
                <w:lang w:val="ru-RU"/>
              </w:rPr>
              <w:t xml:space="preserve"> </w:t>
            </w:r>
            <w:r w:rsidR="00992E98">
              <w:rPr>
                <w:b/>
                <w:color w:val="000000" w:themeColor="text1"/>
                <w:sz w:val="20"/>
                <w:szCs w:val="20"/>
              </w:rPr>
              <w:t>B</w:t>
            </w:r>
            <w:r w:rsidRPr="0069233C">
              <w:rPr>
                <w:b/>
                <w:color w:val="000000" w:themeColor="text1"/>
                <w:sz w:val="20"/>
                <w:szCs w:val="20"/>
                <w:lang w:val="ru-RU"/>
              </w:rPr>
              <w:t>.</w:t>
            </w:r>
            <w:r w:rsidR="00992E98" w:rsidRPr="0069233C">
              <w:rPr>
                <w:b/>
                <w:color w:val="000000" w:themeColor="text1"/>
                <w:sz w:val="20"/>
                <w:szCs w:val="20"/>
                <w:lang w:val="ru-RU"/>
              </w:rPr>
              <w:t xml:space="preserve"> </w:t>
            </w:r>
            <w:r w:rsidRPr="0069233C">
              <w:rPr>
                <w:b/>
                <w:color w:val="000000" w:themeColor="text1"/>
                <w:sz w:val="20"/>
                <w:szCs w:val="20"/>
                <w:lang w:val="ru-RU"/>
              </w:rPr>
              <w:t xml:space="preserve">ВИДЫ ДЕЯТЕЛЬНОСТИ, РЕКОМЕНДУЕМЫЕ ДЛЯ </w:t>
            </w:r>
            <w:r>
              <w:rPr>
                <w:b/>
                <w:color w:val="000000" w:themeColor="text1"/>
                <w:sz w:val="20"/>
                <w:szCs w:val="20"/>
                <w:lang w:val="ru-RU"/>
              </w:rPr>
              <w:t>РАССМОТРЕНИЯ В ИНДИВИДУАЛЬНОМ ПОРЯДКЕ</w:t>
            </w:r>
          </w:p>
        </w:tc>
      </w:tr>
      <w:tr w:rsidR="00992E98" w:rsidRPr="00743C8B" w14:paraId="0D4CA2A4" w14:textId="77777777" w:rsidTr="009B211E">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5B0DE4B" w14:textId="662560D6" w:rsidR="00992E98" w:rsidRPr="006625FA" w:rsidRDefault="003C7A61" w:rsidP="006625FA">
            <w:pPr>
              <w:widowControl w:val="0"/>
              <w:jc w:val="left"/>
              <w:rPr>
                <w:b/>
                <w:bCs/>
                <w:color w:val="FF0000"/>
                <w:sz w:val="20"/>
                <w:szCs w:val="20"/>
                <w:lang w:val="ru-RU"/>
              </w:rPr>
            </w:pPr>
            <w:r w:rsidRPr="00D30C7D">
              <w:rPr>
                <w:b/>
                <w:bCs/>
                <w:color w:val="000000" w:themeColor="text1"/>
                <w:sz w:val="20"/>
                <w:szCs w:val="20"/>
              </w:rPr>
              <w:t>B</w:t>
            </w:r>
            <w:r w:rsidRPr="006625FA">
              <w:rPr>
                <w:b/>
                <w:bCs/>
                <w:color w:val="000000" w:themeColor="text1"/>
                <w:sz w:val="20"/>
                <w:szCs w:val="20"/>
                <w:lang w:val="ru-RU"/>
              </w:rPr>
              <w:t>1</w:t>
            </w:r>
            <w:r w:rsidR="0069233C" w:rsidRPr="006625FA">
              <w:rPr>
                <w:b/>
                <w:bCs/>
                <w:color w:val="000000" w:themeColor="text1"/>
                <w:sz w:val="20"/>
                <w:szCs w:val="20"/>
                <w:lang w:val="ru-RU"/>
              </w:rPr>
              <w:t xml:space="preserve">. </w:t>
            </w:r>
            <w:r w:rsidR="006625FA">
              <w:rPr>
                <w:b/>
                <w:bCs/>
                <w:color w:val="000000" w:themeColor="text1"/>
                <w:sz w:val="20"/>
                <w:szCs w:val="20"/>
                <w:lang w:val="ru-RU"/>
              </w:rPr>
              <w:t>Подготовка</w:t>
            </w:r>
            <w:r w:rsidR="006625FA" w:rsidRPr="006625FA">
              <w:rPr>
                <w:b/>
                <w:bCs/>
                <w:color w:val="000000" w:themeColor="text1"/>
                <w:sz w:val="20"/>
                <w:szCs w:val="20"/>
                <w:lang w:val="ru-RU"/>
              </w:rPr>
              <w:t xml:space="preserve"> </w:t>
            </w:r>
            <w:r w:rsidR="006625FA">
              <w:rPr>
                <w:b/>
                <w:bCs/>
                <w:color w:val="000000" w:themeColor="text1"/>
                <w:sz w:val="20"/>
                <w:szCs w:val="20"/>
                <w:lang w:val="ru-RU"/>
              </w:rPr>
              <w:t>проектов</w:t>
            </w:r>
            <w:r w:rsidR="006625FA" w:rsidRPr="006625FA">
              <w:rPr>
                <w:b/>
                <w:bCs/>
                <w:color w:val="000000" w:themeColor="text1"/>
                <w:sz w:val="20"/>
                <w:szCs w:val="20"/>
                <w:lang w:val="ru-RU"/>
              </w:rPr>
              <w:t xml:space="preserve"> </w:t>
            </w:r>
            <w:r w:rsidR="006625FA">
              <w:rPr>
                <w:b/>
                <w:bCs/>
                <w:color w:val="000000" w:themeColor="text1"/>
                <w:sz w:val="20"/>
                <w:szCs w:val="20"/>
                <w:lang w:val="ru-RU"/>
              </w:rPr>
              <w:t>по</w:t>
            </w:r>
            <w:r w:rsidR="006625FA" w:rsidRPr="006625FA">
              <w:rPr>
                <w:b/>
                <w:bCs/>
                <w:color w:val="000000" w:themeColor="text1"/>
                <w:sz w:val="20"/>
                <w:szCs w:val="20"/>
                <w:lang w:val="ru-RU"/>
              </w:rPr>
              <w:t xml:space="preserve"> </w:t>
            </w:r>
            <w:r w:rsidR="006625FA">
              <w:rPr>
                <w:b/>
                <w:bCs/>
                <w:color w:val="000000" w:themeColor="text1"/>
                <w:sz w:val="20"/>
                <w:szCs w:val="20"/>
                <w:lang w:val="ru-RU"/>
              </w:rPr>
              <w:t>повышению</w:t>
            </w:r>
            <w:r w:rsidR="006625FA" w:rsidRPr="006625FA">
              <w:rPr>
                <w:b/>
                <w:bCs/>
                <w:color w:val="000000" w:themeColor="text1"/>
                <w:sz w:val="20"/>
                <w:szCs w:val="20"/>
                <w:lang w:val="ru-RU"/>
              </w:rPr>
              <w:t xml:space="preserve"> </w:t>
            </w:r>
            <w:r w:rsidR="006625FA">
              <w:rPr>
                <w:b/>
                <w:bCs/>
                <w:color w:val="000000" w:themeColor="text1"/>
                <w:sz w:val="20"/>
                <w:szCs w:val="20"/>
                <w:lang w:val="ru-RU"/>
              </w:rPr>
              <w:t>энергоэффективности</w:t>
            </w:r>
            <w:r w:rsidR="006625FA" w:rsidRPr="006625FA">
              <w:rPr>
                <w:b/>
                <w:bCs/>
                <w:color w:val="000000" w:themeColor="text1"/>
                <w:sz w:val="20"/>
                <w:szCs w:val="20"/>
                <w:lang w:val="ru-RU"/>
              </w:rPr>
              <w:t xml:space="preserve"> </w:t>
            </w:r>
            <w:r w:rsidR="006625FA">
              <w:rPr>
                <w:b/>
                <w:bCs/>
                <w:color w:val="000000" w:themeColor="text1"/>
                <w:sz w:val="20"/>
                <w:szCs w:val="20"/>
                <w:lang w:val="ru-RU"/>
              </w:rPr>
              <w:t>в</w:t>
            </w:r>
            <w:r w:rsidR="006625FA" w:rsidRPr="006625FA">
              <w:rPr>
                <w:b/>
                <w:bCs/>
                <w:color w:val="000000" w:themeColor="text1"/>
                <w:sz w:val="20"/>
                <w:szCs w:val="20"/>
                <w:lang w:val="ru-RU"/>
              </w:rPr>
              <w:t xml:space="preserve"> </w:t>
            </w:r>
            <w:r w:rsidR="006625FA">
              <w:rPr>
                <w:b/>
                <w:bCs/>
                <w:color w:val="000000" w:themeColor="text1"/>
                <w:sz w:val="20"/>
                <w:szCs w:val="20"/>
                <w:lang w:val="ru-RU"/>
              </w:rPr>
              <w:t>контексте</w:t>
            </w:r>
            <w:r w:rsidR="006625FA" w:rsidRPr="006625FA">
              <w:rPr>
                <w:b/>
                <w:bCs/>
                <w:color w:val="000000" w:themeColor="text1"/>
                <w:sz w:val="20"/>
                <w:szCs w:val="20"/>
                <w:lang w:val="ru-RU"/>
              </w:rPr>
              <w:t xml:space="preserve"> </w:t>
            </w:r>
            <w:r w:rsidR="006625FA">
              <w:rPr>
                <w:b/>
                <w:bCs/>
                <w:color w:val="000000" w:themeColor="text1"/>
                <w:sz w:val="20"/>
                <w:szCs w:val="20"/>
                <w:lang w:val="ru-RU"/>
              </w:rPr>
              <w:t>поэтапного</w:t>
            </w:r>
            <w:r w:rsidR="006625FA" w:rsidRPr="006625FA">
              <w:rPr>
                <w:b/>
                <w:bCs/>
                <w:color w:val="000000" w:themeColor="text1"/>
                <w:sz w:val="20"/>
                <w:szCs w:val="20"/>
                <w:lang w:val="ru-RU"/>
              </w:rPr>
              <w:t xml:space="preserve"> </w:t>
            </w:r>
            <w:r w:rsidR="006625FA">
              <w:rPr>
                <w:b/>
                <w:bCs/>
                <w:color w:val="000000" w:themeColor="text1"/>
                <w:sz w:val="20"/>
                <w:szCs w:val="20"/>
                <w:lang w:val="ru-RU"/>
              </w:rPr>
              <w:t>сокращения</w:t>
            </w:r>
            <w:r w:rsidR="006625FA" w:rsidRPr="006625FA">
              <w:rPr>
                <w:b/>
                <w:bCs/>
                <w:color w:val="000000" w:themeColor="text1"/>
                <w:sz w:val="20"/>
                <w:szCs w:val="20"/>
                <w:lang w:val="ru-RU"/>
              </w:rPr>
              <w:t xml:space="preserve"> </w:t>
            </w:r>
            <w:r w:rsidR="006625FA">
              <w:rPr>
                <w:b/>
                <w:bCs/>
                <w:color w:val="000000" w:themeColor="text1"/>
                <w:sz w:val="20"/>
                <w:szCs w:val="20"/>
                <w:lang w:val="ru-RU"/>
              </w:rPr>
              <w:t>ГФУ в секторе производства холодильного оборудования</w:t>
            </w:r>
            <w:r w:rsidRPr="006625FA">
              <w:rPr>
                <w:b/>
                <w:bCs/>
                <w:color w:val="000000" w:themeColor="text1"/>
                <w:sz w:val="20"/>
                <w:szCs w:val="20"/>
                <w:lang w:val="ru-RU"/>
              </w:rPr>
              <w:t xml:space="preserve"> (</w:t>
            </w:r>
            <w:r w:rsidR="006625FA">
              <w:rPr>
                <w:b/>
                <w:bCs/>
                <w:color w:val="000000" w:themeColor="text1"/>
                <w:sz w:val="20"/>
                <w:szCs w:val="20"/>
                <w:lang w:val="ru-RU"/>
              </w:rPr>
              <w:t>решение</w:t>
            </w:r>
            <w:r w:rsidRPr="006625FA">
              <w:rPr>
                <w:b/>
                <w:bCs/>
                <w:color w:val="000000" w:themeColor="text1"/>
                <w:sz w:val="20"/>
                <w:szCs w:val="20"/>
                <w:lang w:val="ru-RU"/>
              </w:rPr>
              <w:t xml:space="preserve"> 94/60)</w:t>
            </w:r>
          </w:p>
        </w:tc>
      </w:tr>
      <w:tr w:rsidR="003C7A61" w:rsidRPr="00D30C7D" w14:paraId="66F46DA6" w14:textId="77777777" w:rsidTr="0069233C">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D9358BB" w14:textId="75ACDA03" w:rsidR="003C7A61" w:rsidRPr="006625FA" w:rsidRDefault="006625FA" w:rsidP="003C7A61">
            <w:pPr>
              <w:tabs>
                <w:tab w:val="left" w:pos="112"/>
              </w:tabs>
              <w:jc w:val="left"/>
              <w:rPr>
                <w:sz w:val="20"/>
                <w:szCs w:val="20"/>
                <w:lang w:val="ru-RU"/>
              </w:rPr>
            </w:pPr>
            <w:r>
              <w:rPr>
                <w:color w:val="000000" w:themeColor="text1"/>
                <w:sz w:val="20"/>
                <w:szCs w:val="20"/>
                <w:lang w:val="ru-RU"/>
              </w:rPr>
              <w:t>Индонезия</w:t>
            </w:r>
          </w:p>
        </w:tc>
        <w:tc>
          <w:tcPr>
            <w:tcW w:w="2685" w:type="pct"/>
            <w:tcBorders>
              <w:top w:val="single" w:sz="4" w:space="0" w:color="auto"/>
              <w:left w:val="single" w:sz="4" w:space="0" w:color="auto"/>
              <w:bottom w:val="single" w:sz="4" w:space="0" w:color="auto"/>
              <w:right w:val="single" w:sz="4" w:space="0" w:color="auto"/>
            </w:tcBorders>
          </w:tcPr>
          <w:p w14:paraId="18BFEFE7" w14:textId="10A68279" w:rsidR="003C7A61" w:rsidRPr="006625FA" w:rsidRDefault="006625FA" w:rsidP="00FF6B7C">
            <w:pPr>
              <w:jc w:val="left"/>
              <w:rPr>
                <w:color w:val="000000" w:themeColor="text1"/>
                <w:sz w:val="20"/>
                <w:szCs w:val="20"/>
                <w:lang w:val="ru-RU"/>
              </w:rPr>
            </w:pPr>
            <w:r>
              <w:rPr>
                <w:color w:val="000000" w:themeColor="text1"/>
                <w:sz w:val="20"/>
                <w:szCs w:val="20"/>
                <w:lang w:val="ru-RU"/>
              </w:rPr>
              <w:t>Подготовка</w:t>
            </w:r>
            <w:r w:rsidRPr="006625FA">
              <w:rPr>
                <w:color w:val="000000" w:themeColor="text1"/>
                <w:sz w:val="20"/>
                <w:szCs w:val="20"/>
                <w:lang w:val="ru-RU"/>
              </w:rPr>
              <w:t xml:space="preserve"> </w:t>
            </w:r>
            <w:r>
              <w:rPr>
                <w:color w:val="000000" w:themeColor="text1"/>
                <w:sz w:val="20"/>
                <w:szCs w:val="20"/>
                <w:lang w:val="ru-RU"/>
              </w:rPr>
              <w:t>проекта</w:t>
            </w:r>
            <w:r w:rsidRPr="006625FA">
              <w:rPr>
                <w:color w:val="000000" w:themeColor="text1"/>
                <w:sz w:val="20"/>
                <w:szCs w:val="20"/>
                <w:lang w:val="ru-RU"/>
              </w:rPr>
              <w:t xml:space="preserve"> </w:t>
            </w:r>
            <w:r>
              <w:rPr>
                <w:color w:val="000000" w:themeColor="text1"/>
                <w:sz w:val="20"/>
                <w:szCs w:val="20"/>
                <w:lang w:val="ru-RU"/>
              </w:rPr>
              <w:t>по</w:t>
            </w:r>
            <w:r w:rsidRPr="006625FA">
              <w:rPr>
                <w:color w:val="000000" w:themeColor="text1"/>
                <w:sz w:val="20"/>
                <w:szCs w:val="20"/>
                <w:lang w:val="ru-RU"/>
              </w:rPr>
              <w:t xml:space="preserve"> </w:t>
            </w:r>
            <w:r>
              <w:rPr>
                <w:color w:val="000000" w:themeColor="text1"/>
                <w:sz w:val="20"/>
                <w:szCs w:val="20"/>
                <w:lang w:val="ru-RU"/>
              </w:rPr>
              <w:t>повышению</w:t>
            </w:r>
            <w:r w:rsidRPr="006625FA">
              <w:rPr>
                <w:color w:val="000000" w:themeColor="text1"/>
                <w:sz w:val="20"/>
                <w:szCs w:val="20"/>
                <w:lang w:val="ru-RU"/>
              </w:rPr>
              <w:t xml:space="preserve"> </w:t>
            </w:r>
            <w:r>
              <w:rPr>
                <w:color w:val="000000" w:themeColor="text1"/>
                <w:sz w:val="20"/>
                <w:szCs w:val="20"/>
                <w:lang w:val="ru-RU"/>
              </w:rPr>
              <w:t>энергоэффективности</w:t>
            </w:r>
            <w:r w:rsidRPr="006625FA">
              <w:rPr>
                <w:color w:val="000000" w:themeColor="text1"/>
                <w:sz w:val="20"/>
                <w:szCs w:val="20"/>
                <w:lang w:val="ru-RU"/>
              </w:rPr>
              <w:t xml:space="preserve"> </w:t>
            </w:r>
            <w:r>
              <w:rPr>
                <w:color w:val="000000" w:themeColor="text1"/>
                <w:sz w:val="20"/>
                <w:szCs w:val="20"/>
                <w:lang w:val="ru-RU"/>
              </w:rPr>
              <w:t xml:space="preserve">в секторе производства </w:t>
            </w:r>
            <w:r w:rsidR="00FF6B7C">
              <w:rPr>
                <w:color w:val="000000" w:themeColor="text1"/>
                <w:sz w:val="20"/>
                <w:szCs w:val="20"/>
                <w:lang w:val="ru-RU"/>
              </w:rPr>
              <w:t xml:space="preserve">бытовых </w:t>
            </w:r>
            <w:r>
              <w:rPr>
                <w:color w:val="000000" w:themeColor="text1"/>
                <w:sz w:val="20"/>
                <w:szCs w:val="20"/>
                <w:lang w:val="ru-RU"/>
              </w:rPr>
              <w:t>холодильн</w:t>
            </w:r>
            <w:r w:rsidR="00FF6B7C">
              <w:rPr>
                <w:color w:val="000000" w:themeColor="text1"/>
                <w:sz w:val="20"/>
                <w:szCs w:val="20"/>
                <w:lang w:val="ru-RU"/>
              </w:rPr>
              <w:t>иков</w:t>
            </w:r>
            <w:r w:rsidRPr="006625FA">
              <w:rPr>
                <w:color w:val="000000" w:themeColor="text1"/>
                <w:sz w:val="20"/>
                <w:szCs w:val="20"/>
                <w:lang w:val="ru-RU"/>
              </w:rPr>
              <w:t xml:space="preserve"> </w:t>
            </w:r>
            <w:r>
              <w:rPr>
                <w:color w:val="000000" w:themeColor="text1"/>
                <w:sz w:val="20"/>
                <w:szCs w:val="20"/>
                <w:lang w:val="ru-RU"/>
              </w:rPr>
              <w:t>в контексте сокращения ГФУ</w:t>
            </w:r>
          </w:p>
        </w:tc>
        <w:tc>
          <w:tcPr>
            <w:tcW w:w="790" w:type="pct"/>
            <w:tcBorders>
              <w:top w:val="single" w:sz="4" w:space="0" w:color="auto"/>
              <w:left w:val="single" w:sz="4" w:space="0" w:color="auto"/>
              <w:bottom w:val="single" w:sz="4" w:space="0" w:color="auto"/>
              <w:right w:val="single" w:sz="4" w:space="0" w:color="auto"/>
            </w:tcBorders>
          </w:tcPr>
          <w:p w14:paraId="16632F09" w14:textId="5A8E51C9" w:rsidR="003C7A61" w:rsidRPr="00662883" w:rsidRDefault="003C7A61" w:rsidP="0069233C">
            <w:pPr>
              <w:jc w:val="right"/>
              <w:rPr>
                <w:color w:val="000000" w:themeColor="text1"/>
                <w:sz w:val="20"/>
                <w:szCs w:val="20"/>
              </w:rPr>
            </w:pPr>
            <w:r w:rsidRPr="2F79BFA3">
              <w:rPr>
                <w:sz w:val="20"/>
                <w:szCs w:val="20"/>
              </w:rPr>
              <w:t>40</w:t>
            </w:r>
            <w:r w:rsidR="0069233C">
              <w:rPr>
                <w:sz w:val="20"/>
                <w:szCs w:val="20"/>
                <w:lang w:val="ru-RU"/>
              </w:rPr>
              <w:t xml:space="preserve"> </w:t>
            </w:r>
            <w:r w:rsidRPr="2F79BFA3">
              <w:rPr>
                <w:sz w:val="20"/>
                <w:szCs w:val="20"/>
              </w:rPr>
              <w:t>000</w:t>
            </w:r>
          </w:p>
        </w:tc>
        <w:tc>
          <w:tcPr>
            <w:tcW w:w="902" w:type="pct"/>
            <w:tcBorders>
              <w:top w:val="single" w:sz="4" w:space="0" w:color="auto"/>
              <w:left w:val="single" w:sz="4" w:space="0" w:color="auto"/>
              <w:bottom w:val="single" w:sz="4" w:space="0" w:color="auto"/>
              <w:right w:val="single" w:sz="4" w:space="0" w:color="auto"/>
            </w:tcBorders>
          </w:tcPr>
          <w:p w14:paraId="761035FF" w14:textId="7F6E8A38" w:rsidR="003C7A61" w:rsidRPr="00D30C7D" w:rsidRDefault="003C7A61" w:rsidP="003C7A61">
            <w:pPr>
              <w:jc w:val="right"/>
              <w:rPr>
                <w:color w:val="000000"/>
                <w:sz w:val="20"/>
                <w:szCs w:val="20"/>
              </w:rPr>
            </w:pPr>
            <w:r w:rsidRPr="00D30C7D">
              <w:rPr>
                <w:color w:val="000000"/>
                <w:sz w:val="20"/>
                <w:szCs w:val="20"/>
              </w:rPr>
              <w:t>*</w:t>
            </w:r>
          </w:p>
        </w:tc>
      </w:tr>
      <w:tr w:rsidR="003C7A61" w:rsidRPr="00D30C7D" w14:paraId="36CF0754" w14:textId="77777777" w:rsidTr="0069233C">
        <w:trPr>
          <w:trHeight w:val="98"/>
        </w:trPr>
        <w:tc>
          <w:tcPr>
            <w:tcW w:w="3308"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1865A09" w14:textId="71043970" w:rsidR="003C7A61" w:rsidRPr="006625FA" w:rsidRDefault="006625FA" w:rsidP="009B211E">
            <w:pPr>
              <w:ind w:right="132"/>
              <w:jc w:val="right"/>
              <w:rPr>
                <w:color w:val="000000" w:themeColor="text1"/>
                <w:sz w:val="20"/>
                <w:szCs w:val="20"/>
                <w:lang w:val="ru-RU"/>
              </w:rPr>
            </w:pPr>
            <w:r w:rsidRPr="006625FA">
              <w:rPr>
                <w:color w:val="000000" w:themeColor="text1"/>
                <w:sz w:val="20"/>
                <w:szCs w:val="20"/>
                <w:lang w:val="ru-RU"/>
              </w:rPr>
              <w:t xml:space="preserve">Промежуточный итог по разделу </w:t>
            </w:r>
            <w:r w:rsidR="003C7A61" w:rsidRPr="00D30C7D">
              <w:rPr>
                <w:color w:val="000000" w:themeColor="text1"/>
                <w:sz w:val="20"/>
                <w:szCs w:val="20"/>
              </w:rPr>
              <w:t>B</w:t>
            </w:r>
            <w:r w:rsidR="007912C6" w:rsidRPr="006625FA">
              <w:rPr>
                <w:color w:val="000000" w:themeColor="text1"/>
                <w:sz w:val="20"/>
                <w:szCs w:val="20"/>
                <w:lang w:val="ru-RU"/>
              </w:rPr>
              <w:t>1</w:t>
            </w:r>
          </w:p>
        </w:tc>
        <w:tc>
          <w:tcPr>
            <w:tcW w:w="790" w:type="pct"/>
            <w:tcBorders>
              <w:top w:val="single" w:sz="4" w:space="0" w:color="auto"/>
              <w:left w:val="single" w:sz="4" w:space="0" w:color="auto"/>
              <w:bottom w:val="single" w:sz="4" w:space="0" w:color="auto"/>
              <w:right w:val="single" w:sz="4" w:space="0" w:color="auto"/>
            </w:tcBorders>
          </w:tcPr>
          <w:p w14:paraId="4A38F059" w14:textId="7541394C" w:rsidR="003C7A61" w:rsidRPr="00662883" w:rsidRDefault="003C7A61" w:rsidP="0069233C">
            <w:pPr>
              <w:jc w:val="right"/>
              <w:rPr>
                <w:color w:val="000000" w:themeColor="text1"/>
                <w:sz w:val="20"/>
                <w:szCs w:val="20"/>
              </w:rPr>
            </w:pPr>
            <w:r w:rsidRPr="2F79BFA3">
              <w:rPr>
                <w:color w:val="000000" w:themeColor="text1"/>
                <w:sz w:val="20"/>
                <w:szCs w:val="20"/>
              </w:rPr>
              <w:t>40</w:t>
            </w:r>
            <w:r w:rsidR="0069233C">
              <w:rPr>
                <w:color w:val="000000" w:themeColor="text1"/>
                <w:sz w:val="20"/>
                <w:szCs w:val="20"/>
                <w:lang w:val="ru-RU"/>
              </w:rPr>
              <w:t xml:space="preserve"> </w:t>
            </w:r>
            <w:r w:rsidRPr="2F79BFA3">
              <w:rPr>
                <w:color w:val="000000" w:themeColor="text1"/>
                <w:sz w:val="20"/>
                <w:szCs w:val="20"/>
              </w:rPr>
              <w:t>000</w:t>
            </w:r>
          </w:p>
        </w:tc>
        <w:tc>
          <w:tcPr>
            <w:tcW w:w="902" w:type="pct"/>
            <w:tcBorders>
              <w:top w:val="single" w:sz="4" w:space="0" w:color="auto"/>
              <w:left w:val="single" w:sz="4" w:space="0" w:color="auto"/>
              <w:bottom w:val="single" w:sz="4" w:space="0" w:color="auto"/>
              <w:right w:val="single" w:sz="4" w:space="0" w:color="auto"/>
            </w:tcBorders>
          </w:tcPr>
          <w:p w14:paraId="05696186" w14:textId="296A4C59" w:rsidR="003C7A61" w:rsidRPr="00D30C7D" w:rsidRDefault="003C7A61" w:rsidP="003C7A61">
            <w:pPr>
              <w:jc w:val="right"/>
              <w:rPr>
                <w:color w:val="000000"/>
                <w:sz w:val="20"/>
                <w:szCs w:val="20"/>
              </w:rPr>
            </w:pPr>
            <w:r w:rsidRPr="00D30C7D">
              <w:rPr>
                <w:color w:val="000000"/>
                <w:sz w:val="20"/>
                <w:szCs w:val="20"/>
              </w:rPr>
              <w:t>*</w:t>
            </w:r>
          </w:p>
        </w:tc>
      </w:tr>
      <w:tr w:rsidR="003C7A61" w:rsidRPr="00D30C7D" w14:paraId="453BCBF5" w14:textId="77777777" w:rsidTr="0069233C">
        <w:trPr>
          <w:trHeight w:val="98"/>
        </w:trPr>
        <w:tc>
          <w:tcPr>
            <w:tcW w:w="3308"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7BFAA69" w14:textId="71225676" w:rsidR="003C7A61" w:rsidRPr="00C1202D" w:rsidRDefault="006625FA" w:rsidP="009B211E">
            <w:pPr>
              <w:ind w:right="132"/>
              <w:jc w:val="right"/>
              <w:rPr>
                <w:color w:val="000000" w:themeColor="text1"/>
                <w:sz w:val="20"/>
                <w:szCs w:val="20"/>
                <w:lang w:val="en-US"/>
              </w:rPr>
            </w:pPr>
            <w:r>
              <w:rPr>
                <w:color w:val="000000" w:themeColor="text1"/>
                <w:sz w:val="20"/>
                <w:szCs w:val="20"/>
                <w:lang w:val="ru-RU"/>
              </w:rPr>
              <w:t>Вспомогательные расходы учреждения</w:t>
            </w:r>
          </w:p>
        </w:tc>
        <w:tc>
          <w:tcPr>
            <w:tcW w:w="790" w:type="pct"/>
            <w:tcBorders>
              <w:top w:val="single" w:sz="4" w:space="0" w:color="auto"/>
              <w:left w:val="single" w:sz="4" w:space="0" w:color="auto"/>
              <w:bottom w:val="single" w:sz="4" w:space="0" w:color="auto"/>
              <w:right w:val="single" w:sz="4" w:space="0" w:color="auto"/>
            </w:tcBorders>
          </w:tcPr>
          <w:p w14:paraId="4EF9616D" w14:textId="4F863B00" w:rsidR="003C7A61" w:rsidRPr="00662883" w:rsidRDefault="003C7A61" w:rsidP="0069233C">
            <w:pPr>
              <w:jc w:val="right"/>
              <w:rPr>
                <w:color w:val="000000" w:themeColor="text1"/>
                <w:sz w:val="20"/>
                <w:szCs w:val="20"/>
              </w:rPr>
            </w:pPr>
            <w:r w:rsidRPr="2F79BFA3">
              <w:rPr>
                <w:color w:val="000000" w:themeColor="text1"/>
                <w:sz w:val="20"/>
                <w:szCs w:val="20"/>
              </w:rPr>
              <w:t>2</w:t>
            </w:r>
            <w:r w:rsidR="0069233C">
              <w:rPr>
                <w:color w:val="000000" w:themeColor="text1"/>
                <w:sz w:val="20"/>
                <w:szCs w:val="20"/>
                <w:lang w:val="ru-RU"/>
              </w:rPr>
              <w:t xml:space="preserve"> </w:t>
            </w:r>
            <w:r w:rsidRPr="2F79BFA3">
              <w:rPr>
                <w:color w:val="000000" w:themeColor="text1"/>
                <w:sz w:val="20"/>
                <w:szCs w:val="20"/>
              </w:rPr>
              <w:t>800</w:t>
            </w:r>
          </w:p>
        </w:tc>
        <w:tc>
          <w:tcPr>
            <w:tcW w:w="902" w:type="pct"/>
            <w:tcBorders>
              <w:top w:val="single" w:sz="4" w:space="0" w:color="auto"/>
              <w:left w:val="single" w:sz="4" w:space="0" w:color="auto"/>
              <w:bottom w:val="single" w:sz="4" w:space="0" w:color="auto"/>
              <w:right w:val="single" w:sz="4" w:space="0" w:color="auto"/>
            </w:tcBorders>
          </w:tcPr>
          <w:p w14:paraId="501B5FEC" w14:textId="04495F36" w:rsidR="003C7A61" w:rsidRPr="00D30C7D" w:rsidRDefault="003C7A61" w:rsidP="003C7A61">
            <w:pPr>
              <w:jc w:val="right"/>
              <w:rPr>
                <w:color w:val="000000"/>
                <w:sz w:val="20"/>
                <w:szCs w:val="20"/>
              </w:rPr>
            </w:pPr>
            <w:r w:rsidRPr="00D30C7D">
              <w:rPr>
                <w:color w:val="000000"/>
                <w:sz w:val="20"/>
                <w:szCs w:val="20"/>
              </w:rPr>
              <w:t>*</w:t>
            </w:r>
          </w:p>
        </w:tc>
      </w:tr>
      <w:tr w:rsidR="003C7A61" w:rsidRPr="00D30C7D" w14:paraId="6FD89E3C" w14:textId="77777777" w:rsidTr="0069233C">
        <w:trPr>
          <w:trHeight w:val="98"/>
        </w:trPr>
        <w:tc>
          <w:tcPr>
            <w:tcW w:w="3308"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B856A76" w14:textId="239BCF6C" w:rsidR="003C7A61" w:rsidRPr="00C1202D" w:rsidRDefault="006625FA" w:rsidP="009B211E">
            <w:pPr>
              <w:ind w:right="132"/>
              <w:jc w:val="right"/>
              <w:rPr>
                <w:color w:val="000000" w:themeColor="text1"/>
                <w:sz w:val="20"/>
                <w:szCs w:val="20"/>
                <w:lang w:val="en-US"/>
              </w:rPr>
            </w:pPr>
            <w:r>
              <w:rPr>
                <w:color w:val="000000" w:themeColor="text1"/>
                <w:sz w:val="20"/>
                <w:szCs w:val="20"/>
                <w:lang w:val="ru-RU"/>
              </w:rPr>
              <w:t>Итого по разделу</w:t>
            </w:r>
            <w:r w:rsidRPr="00640E78">
              <w:rPr>
                <w:color w:val="000000" w:themeColor="text1"/>
                <w:sz w:val="20"/>
                <w:szCs w:val="20"/>
                <w:lang w:val="en-US"/>
              </w:rPr>
              <w:t xml:space="preserve"> </w:t>
            </w:r>
            <w:r w:rsidR="003C7A61" w:rsidRPr="00D30C7D">
              <w:rPr>
                <w:color w:val="000000" w:themeColor="text1"/>
                <w:sz w:val="20"/>
                <w:szCs w:val="20"/>
              </w:rPr>
              <w:t>B</w:t>
            </w:r>
            <w:r w:rsidR="007912C6">
              <w:rPr>
                <w:color w:val="000000" w:themeColor="text1"/>
                <w:sz w:val="20"/>
                <w:szCs w:val="20"/>
              </w:rPr>
              <w:t>1</w:t>
            </w:r>
          </w:p>
        </w:tc>
        <w:tc>
          <w:tcPr>
            <w:tcW w:w="790" w:type="pct"/>
            <w:tcBorders>
              <w:top w:val="single" w:sz="4" w:space="0" w:color="auto"/>
              <w:left w:val="single" w:sz="4" w:space="0" w:color="auto"/>
              <w:bottom w:val="single" w:sz="4" w:space="0" w:color="auto"/>
              <w:right w:val="single" w:sz="4" w:space="0" w:color="auto"/>
            </w:tcBorders>
          </w:tcPr>
          <w:p w14:paraId="3851EB03" w14:textId="6568D8A1" w:rsidR="003C7A61" w:rsidRPr="00662883" w:rsidRDefault="003C7A61" w:rsidP="0069233C">
            <w:pPr>
              <w:jc w:val="right"/>
              <w:rPr>
                <w:color w:val="000000" w:themeColor="text1"/>
                <w:sz w:val="20"/>
                <w:szCs w:val="20"/>
              </w:rPr>
            </w:pPr>
            <w:r w:rsidRPr="2F79BFA3">
              <w:rPr>
                <w:color w:val="000000" w:themeColor="text1"/>
                <w:sz w:val="20"/>
                <w:szCs w:val="20"/>
              </w:rPr>
              <w:t>42</w:t>
            </w:r>
            <w:r w:rsidR="0069233C">
              <w:rPr>
                <w:color w:val="000000" w:themeColor="text1"/>
                <w:sz w:val="20"/>
                <w:szCs w:val="20"/>
                <w:lang w:val="ru-RU"/>
              </w:rPr>
              <w:t xml:space="preserve"> </w:t>
            </w:r>
            <w:r w:rsidRPr="2F79BFA3">
              <w:rPr>
                <w:color w:val="000000" w:themeColor="text1"/>
                <w:sz w:val="20"/>
                <w:szCs w:val="20"/>
              </w:rPr>
              <w:t>800</w:t>
            </w:r>
          </w:p>
        </w:tc>
        <w:tc>
          <w:tcPr>
            <w:tcW w:w="902" w:type="pct"/>
            <w:tcBorders>
              <w:top w:val="single" w:sz="4" w:space="0" w:color="auto"/>
              <w:left w:val="single" w:sz="4" w:space="0" w:color="auto"/>
              <w:bottom w:val="single" w:sz="4" w:space="0" w:color="auto"/>
              <w:right w:val="single" w:sz="4" w:space="0" w:color="auto"/>
            </w:tcBorders>
          </w:tcPr>
          <w:p w14:paraId="39B1AA22" w14:textId="704E0E19" w:rsidR="003C7A61" w:rsidRPr="00D30C7D" w:rsidRDefault="003C7A61" w:rsidP="003C7A61">
            <w:pPr>
              <w:jc w:val="right"/>
              <w:rPr>
                <w:color w:val="000000"/>
                <w:sz w:val="20"/>
                <w:szCs w:val="20"/>
              </w:rPr>
            </w:pPr>
            <w:r w:rsidRPr="00D30C7D">
              <w:rPr>
                <w:color w:val="000000"/>
                <w:sz w:val="20"/>
                <w:szCs w:val="20"/>
              </w:rPr>
              <w:t>*</w:t>
            </w:r>
          </w:p>
        </w:tc>
      </w:tr>
      <w:tr w:rsidR="006B1F47" w:rsidRPr="00743C8B" w14:paraId="0018E1A4" w14:textId="77777777" w:rsidTr="009B211E">
        <w:trPr>
          <w:trHeight w:val="98"/>
        </w:trPr>
        <w:tc>
          <w:tcPr>
            <w:tcW w:w="5000" w:type="pct"/>
            <w:gridSpan w:val="5"/>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AF690AC" w14:textId="5AF4D321" w:rsidR="006B1F47" w:rsidRPr="006625FA" w:rsidRDefault="006B1F47" w:rsidP="006625FA">
            <w:pPr>
              <w:jc w:val="left"/>
              <w:rPr>
                <w:color w:val="000000"/>
                <w:sz w:val="20"/>
                <w:szCs w:val="20"/>
                <w:lang w:val="ru-RU"/>
              </w:rPr>
            </w:pPr>
            <w:r w:rsidRPr="00D30C7D">
              <w:rPr>
                <w:b/>
                <w:bCs/>
                <w:color w:val="000000" w:themeColor="text1"/>
                <w:sz w:val="20"/>
                <w:szCs w:val="20"/>
              </w:rPr>
              <w:t>B</w:t>
            </w:r>
            <w:r w:rsidR="003C7A61" w:rsidRPr="006625FA">
              <w:rPr>
                <w:b/>
                <w:bCs/>
                <w:color w:val="000000" w:themeColor="text1"/>
                <w:sz w:val="20"/>
                <w:szCs w:val="20"/>
                <w:lang w:val="ru-RU"/>
              </w:rPr>
              <w:t>2</w:t>
            </w:r>
            <w:r w:rsidR="006625FA" w:rsidRPr="006625FA">
              <w:rPr>
                <w:b/>
                <w:bCs/>
                <w:color w:val="000000" w:themeColor="text1"/>
                <w:sz w:val="20"/>
                <w:szCs w:val="20"/>
                <w:lang w:val="ru-RU"/>
              </w:rPr>
              <w:t>.</w:t>
            </w:r>
            <w:r w:rsidRPr="006625FA">
              <w:rPr>
                <w:b/>
                <w:bCs/>
                <w:color w:val="000000" w:themeColor="text1"/>
                <w:sz w:val="20"/>
                <w:szCs w:val="20"/>
                <w:lang w:val="ru-RU"/>
              </w:rPr>
              <w:t xml:space="preserve"> </w:t>
            </w:r>
            <w:r w:rsidR="006625FA">
              <w:rPr>
                <w:b/>
                <w:bCs/>
                <w:color w:val="000000" w:themeColor="text1"/>
                <w:sz w:val="20"/>
                <w:szCs w:val="20"/>
                <w:lang w:val="ru-RU"/>
              </w:rPr>
              <w:t>Подготовка</w:t>
            </w:r>
            <w:r w:rsidR="006625FA" w:rsidRPr="006625FA">
              <w:rPr>
                <w:lang w:val="ru-RU"/>
              </w:rPr>
              <w:t xml:space="preserve"> </w:t>
            </w:r>
            <w:r w:rsidR="006625FA" w:rsidRPr="006625FA">
              <w:rPr>
                <w:b/>
                <w:bCs/>
                <w:color w:val="000000" w:themeColor="text1"/>
                <w:sz w:val="20"/>
                <w:szCs w:val="20"/>
                <w:lang w:val="ru-RU"/>
              </w:rPr>
              <w:t xml:space="preserve">оборотного фонда энергоэффективности </w:t>
            </w:r>
            <w:r w:rsidR="006625FA">
              <w:rPr>
                <w:b/>
                <w:bCs/>
                <w:color w:val="000000" w:themeColor="text1"/>
                <w:sz w:val="20"/>
                <w:szCs w:val="20"/>
                <w:lang w:val="ru-RU"/>
              </w:rPr>
              <w:t>для</w:t>
            </w:r>
            <w:r w:rsidR="006625FA" w:rsidRPr="006625FA">
              <w:rPr>
                <w:b/>
                <w:bCs/>
                <w:color w:val="000000" w:themeColor="text1"/>
                <w:sz w:val="20"/>
                <w:szCs w:val="20"/>
                <w:lang w:val="ru-RU"/>
              </w:rPr>
              <w:t xml:space="preserve"> </w:t>
            </w:r>
            <w:r w:rsidR="006625FA">
              <w:rPr>
                <w:b/>
                <w:bCs/>
                <w:color w:val="000000" w:themeColor="text1"/>
                <w:sz w:val="20"/>
                <w:szCs w:val="20"/>
                <w:lang w:val="ru-RU"/>
              </w:rPr>
              <w:t>конечных пользователей</w:t>
            </w:r>
            <w:r w:rsidR="00FF4DC9" w:rsidRPr="006625FA">
              <w:rPr>
                <w:b/>
                <w:bCs/>
                <w:color w:val="000000" w:themeColor="text1"/>
                <w:sz w:val="20"/>
                <w:szCs w:val="20"/>
                <w:lang w:val="ru-RU"/>
              </w:rPr>
              <w:t xml:space="preserve"> (</w:t>
            </w:r>
            <w:r w:rsidR="006625FA">
              <w:rPr>
                <w:b/>
                <w:bCs/>
                <w:color w:val="000000" w:themeColor="text1"/>
                <w:sz w:val="20"/>
                <w:szCs w:val="20"/>
                <w:lang w:val="ru-RU"/>
              </w:rPr>
              <w:t>решение</w:t>
            </w:r>
            <w:r w:rsidR="00FF4DC9" w:rsidRPr="006625FA">
              <w:rPr>
                <w:b/>
                <w:bCs/>
                <w:color w:val="000000" w:themeColor="text1"/>
                <w:sz w:val="20"/>
                <w:szCs w:val="20"/>
                <w:lang w:val="ru-RU"/>
              </w:rPr>
              <w:t xml:space="preserve"> 95/87)</w:t>
            </w:r>
          </w:p>
        </w:tc>
      </w:tr>
      <w:tr w:rsidR="006B1F47" w:rsidRPr="00D30C7D" w14:paraId="4E34E866" w14:textId="77777777" w:rsidTr="0069233C">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0081451" w14:textId="35661EE1" w:rsidR="006B1F47" w:rsidRPr="006625FA" w:rsidRDefault="006625FA" w:rsidP="006B1F47">
            <w:pPr>
              <w:tabs>
                <w:tab w:val="left" w:pos="112"/>
              </w:tabs>
              <w:jc w:val="left"/>
              <w:rPr>
                <w:color w:val="000000" w:themeColor="text1"/>
                <w:sz w:val="20"/>
                <w:szCs w:val="20"/>
                <w:highlight w:val="yellow"/>
                <w:lang w:val="ru-RU"/>
              </w:rPr>
            </w:pPr>
            <w:r>
              <w:rPr>
                <w:sz w:val="20"/>
                <w:szCs w:val="20"/>
                <w:lang w:val="ru-RU"/>
              </w:rPr>
              <w:t>Гренада</w:t>
            </w:r>
          </w:p>
        </w:tc>
        <w:tc>
          <w:tcPr>
            <w:tcW w:w="2685" w:type="pct"/>
            <w:tcBorders>
              <w:top w:val="single" w:sz="4" w:space="0" w:color="auto"/>
              <w:left w:val="single" w:sz="4" w:space="0" w:color="auto"/>
              <w:bottom w:val="single" w:sz="4" w:space="0" w:color="auto"/>
              <w:right w:val="single" w:sz="4" w:space="0" w:color="auto"/>
            </w:tcBorders>
          </w:tcPr>
          <w:p w14:paraId="61003DBE" w14:textId="17890E80" w:rsidR="006B1F47" w:rsidRPr="006625FA" w:rsidRDefault="006625FA" w:rsidP="006625FA">
            <w:pPr>
              <w:jc w:val="left"/>
              <w:rPr>
                <w:color w:val="000000" w:themeColor="text1"/>
                <w:sz w:val="20"/>
                <w:szCs w:val="20"/>
                <w:highlight w:val="yellow"/>
                <w:lang w:val="ru-RU"/>
              </w:rPr>
            </w:pPr>
            <w:r>
              <w:rPr>
                <w:color w:val="000000" w:themeColor="text1"/>
                <w:sz w:val="20"/>
                <w:szCs w:val="20"/>
                <w:lang w:val="ru-RU"/>
              </w:rPr>
              <w:t>Подготовка оборотного фонда для конечных пользователей в секторе обслуживания</w:t>
            </w:r>
          </w:p>
        </w:tc>
        <w:tc>
          <w:tcPr>
            <w:tcW w:w="790" w:type="pct"/>
            <w:tcBorders>
              <w:top w:val="single" w:sz="4" w:space="0" w:color="auto"/>
              <w:left w:val="single" w:sz="4" w:space="0" w:color="auto"/>
              <w:bottom w:val="single" w:sz="4" w:space="0" w:color="auto"/>
              <w:right w:val="single" w:sz="4" w:space="0" w:color="auto"/>
            </w:tcBorders>
          </w:tcPr>
          <w:p w14:paraId="614D8574" w14:textId="275BE4ED" w:rsidR="006B1F47" w:rsidRPr="00662883" w:rsidRDefault="006B1F47" w:rsidP="0000064B">
            <w:pPr>
              <w:jc w:val="right"/>
              <w:rPr>
                <w:color w:val="000000" w:themeColor="text1"/>
                <w:sz w:val="20"/>
                <w:szCs w:val="20"/>
              </w:rPr>
            </w:pPr>
            <w:r w:rsidRPr="00662883">
              <w:rPr>
                <w:color w:val="000000" w:themeColor="text1"/>
                <w:sz w:val="20"/>
                <w:szCs w:val="20"/>
              </w:rPr>
              <w:t>100</w:t>
            </w:r>
            <w:r w:rsidR="0069233C" w:rsidRPr="006625FA">
              <w:rPr>
                <w:color w:val="000000" w:themeColor="text1"/>
                <w:sz w:val="20"/>
                <w:szCs w:val="20"/>
                <w:lang w:val="en-US"/>
              </w:rPr>
              <w:t xml:space="preserve"> </w:t>
            </w:r>
            <w:r w:rsidRPr="00662883">
              <w:rPr>
                <w:color w:val="000000" w:themeColor="text1"/>
                <w:sz w:val="20"/>
                <w:szCs w:val="20"/>
              </w:rPr>
              <w:t>000</w:t>
            </w:r>
          </w:p>
        </w:tc>
        <w:tc>
          <w:tcPr>
            <w:tcW w:w="902" w:type="pct"/>
            <w:tcBorders>
              <w:top w:val="single" w:sz="4" w:space="0" w:color="auto"/>
              <w:left w:val="single" w:sz="4" w:space="0" w:color="auto"/>
              <w:bottom w:val="single" w:sz="4" w:space="0" w:color="auto"/>
              <w:right w:val="single" w:sz="4" w:space="0" w:color="auto"/>
            </w:tcBorders>
          </w:tcPr>
          <w:p w14:paraId="76058E66" w14:textId="2FFF0AF2" w:rsidR="006B1F47" w:rsidRPr="00D30C7D" w:rsidRDefault="006B1F47" w:rsidP="006B1F47">
            <w:pPr>
              <w:jc w:val="right"/>
              <w:rPr>
                <w:color w:val="000000" w:themeColor="text1"/>
                <w:sz w:val="20"/>
                <w:szCs w:val="20"/>
                <w:highlight w:val="yellow"/>
              </w:rPr>
            </w:pPr>
            <w:r w:rsidRPr="00D30C7D">
              <w:rPr>
                <w:color w:val="000000"/>
                <w:sz w:val="20"/>
                <w:szCs w:val="20"/>
              </w:rPr>
              <w:t>*</w:t>
            </w:r>
          </w:p>
        </w:tc>
      </w:tr>
      <w:tr w:rsidR="006B1F47" w:rsidRPr="00D30C7D" w14:paraId="41BA5AF7" w14:textId="77777777" w:rsidTr="0069233C">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210F999" w14:textId="3A78341B" w:rsidR="006B1F47" w:rsidRPr="006625FA" w:rsidRDefault="006625FA" w:rsidP="006B1F47">
            <w:pPr>
              <w:jc w:val="left"/>
              <w:rPr>
                <w:color w:val="000000" w:themeColor="text1"/>
                <w:sz w:val="20"/>
                <w:szCs w:val="20"/>
                <w:highlight w:val="yellow"/>
                <w:lang w:val="ru-RU"/>
              </w:rPr>
            </w:pPr>
            <w:r>
              <w:rPr>
                <w:sz w:val="20"/>
                <w:szCs w:val="20"/>
                <w:lang w:val="ru-RU"/>
              </w:rPr>
              <w:t>Мексика</w:t>
            </w:r>
          </w:p>
        </w:tc>
        <w:tc>
          <w:tcPr>
            <w:tcW w:w="2685" w:type="pct"/>
            <w:tcBorders>
              <w:top w:val="single" w:sz="4" w:space="0" w:color="auto"/>
              <w:left w:val="single" w:sz="4" w:space="0" w:color="auto"/>
              <w:bottom w:val="single" w:sz="4" w:space="0" w:color="auto"/>
              <w:right w:val="single" w:sz="4" w:space="0" w:color="auto"/>
            </w:tcBorders>
          </w:tcPr>
          <w:p w14:paraId="7044311B" w14:textId="6C091519" w:rsidR="006B1F47" w:rsidRPr="006625FA" w:rsidRDefault="006625FA" w:rsidP="006B1F47">
            <w:pPr>
              <w:jc w:val="left"/>
              <w:rPr>
                <w:color w:val="000000" w:themeColor="text1"/>
                <w:sz w:val="20"/>
                <w:szCs w:val="20"/>
                <w:highlight w:val="yellow"/>
                <w:lang w:val="ru-RU"/>
              </w:rPr>
            </w:pPr>
            <w:r>
              <w:rPr>
                <w:color w:val="000000" w:themeColor="text1"/>
                <w:sz w:val="20"/>
                <w:szCs w:val="20"/>
                <w:lang w:val="ru-RU"/>
              </w:rPr>
              <w:t>Подготовка оборотного фонда для конечных пользователей в государственном секторе</w:t>
            </w:r>
          </w:p>
        </w:tc>
        <w:tc>
          <w:tcPr>
            <w:tcW w:w="790" w:type="pct"/>
            <w:tcBorders>
              <w:top w:val="single" w:sz="4" w:space="0" w:color="auto"/>
              <w:left w:val="single" w:sz="4" w:space="0" w:color="auto"/>
              <w:bottom w:val="single" w:sz="4" w:space="0" w:color="auto"/>
              <w:right w:val="single" w:sz="4" w:space="0" w:color="auto"/>
            </w:tcBorders>
          </w:tcPr>
          <w:p w14:paraId="031CC070" w14:textId="0089D537" w:rsidR="006B1F47" w:rsidRPr="00662883" w:rsidRDefault="006B1F47" w:rsidP="0000064B">
            <w:pPr>
              <w:jc w:val="right"/>
              <w:rPr>
                <w:color w:val="000000" w:themeColor="text1"/>
                <w:sz w:val="20"/>
                <w:szCs w:val="20"/>
              </w:rPr>
            </w:pPr>
            <w:r w:rsidRPr="00662883">
              <w:rPr>
                <w:color w:val="000000" w:themeColor="text1"/>
                <w:sz w:val="20"/>
                <w:szCs w:val="20"/>
              </w:rPr>
              <w:t>100</w:t>
            </w:r>
            <w:r w:rsidR="0069233C">
              <w:rPr>
                <w:color w:val="000000" w:themeColor="text1"/>
                <w:sz w:val="20"/>
                <w:szCs w:val="20"/>
                <w:lang w:val="ru-RU"/>
              </w:rPr>
              <w:t xml:space="preserve"> </w:t>
            </w:r>
            <w:r w:rsidRPr="00662883">
              <w:rPr>
                <w:color w:val="000000" w:themeColor="text1"/>
                <w:sz w:val="20"/>
                <w:szCs w:val="20"/>
              </w:rPr>
              <w:t>000</w:t>
            </w:r>
          </w:p>
        </w:tc>
        <w:tc>
          <w:tcPr>
            <w:tcW w:w="902" w:type="pct"/>
            <w:tcBorders>
              <w:top w:val="single" w:sz="4" w:space="0" w:color="auto"/>
              <w:left w:val="single" w:sz="4" w:space="0" w:color="auto"/>
              <w:bottom w:val="single" w:sz="4" w:space="0" w:color="auto"/>
              <w:right w:val="single" w:sz="4" w:space="0" w:color="auto"/>
            </w:tcBorders>
          </w:tcPr>
          <w:p w14:paraId="010F4442" w14:textId="1262BBCA" w:rsidR="006B1F47" w:rsidRPr="00D30C7D" w:rsidRDefault="006B1F47" w:rsidP="006B1F47">
            <w:pPr>
              <w:jc w:val="right"/>
              <w:rPr>
                <w:color w:val="000000"/>
                <w:sz w:val="20"/>
                <w:szCs w:val="20"/>
              </w:rPr>
            </w:pPr>
            <w:r>
              <w:rPr>
                <w:color w:val="000000"/>
                <w:sz w:val="20"/>
                <w:szCs w:val="20"/>
              </w:rPr>
              <w:t>*</w:t>
            </w:r>
          </w:p>
        </w:tc>
      </w:tr>
      <w:tr w:rsidR="006B1F47" w:rsidRPr="00D30C7D" w14:paraId="5E08DEA3" w14:textId="77777777" w:rsidTr="0069233C">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F0313C9" w14:textId="6A61994F" w:rsidR="006B1F47" w:rsidRPr="006625FA" w:rsidRDefault="006625FA" w:rsidP="006B1F47">
            <w:pPr>
              <w:jc w:val="left"/>
              <w:rPr>
                <w:color w:val="000000" w:themeColor="text1"/>
                <w:sz w:val="20"/>
                <w:szCs w:val="20"/>
                <w:highlight w:val="yellow"/>
                <w:lang w:val="ru-RU"/>
              </w:rPr>
            </w:pPr>
            <w:r>
              <w:rPr>
                <w:sz w:val="20"/>
                <w:szCs w:val="20"/>
                <w:lang w:val="ru-RU"/>
              </w:rPr>
              <w:t>Таиланд</w:t>
            </w:r>
          </w:p>
        </w:tc>
        <w:tc>
          <w:tcPr>
            <w:tcW w:w="2685" w:type="pct"/>
            <w:tcBorders>
              <w:top w:val="single" w:sz="4" w:space="0" w:color="auto"/>
              <w:left w:val="single" w:sz="4" w:space="0" w:color="auto"/>
              <w:bottom w:val="single" w:sz="4" w:space="0" w:color="auto"/>
              <w:right w:val="single" w:sz="4" w:space="0" w:color="auto"/>
            </w:tcBorders>
          </w:tcPr>
          <w:p w14:paraId="141AFECF" w14:textId="31EA4447" w:rsidR="006B1F47" w:rsidRPr="00B95693" w:rsidRDefault="006625FA" w:rsidP="00FF6B7C">
            <w:pPr>
              <w:jc w:val="left"/>
              <w:rPr>
                <w:color w:val="000000" w:themeColor="text1"/>
                <w:sz w:val="20"/>
                <w:szCs w:val="20"/>
                <w:highlight w:val="yellow"/>
                <w:lang w:val="ru-RU"/>
              </w:rPr>
            </w:pPr>
            <w:r>
              <w:rPr>
                <w:color w:val="000000" w:themeColor="text1"/>
                <w:sz w:val="20"/>
                <w:szCs w:val="20"/>
                <w:lang w:val="ru-RU"/>
              </w:rPr>
              <w:t>Подготовка</w:t>
            </w:r>
            <w:r w:rsidRPr="00B95693">
              <w:rPr>
                <w:color w:val="000000" w:themeColor="text1"/>
                <w:sz w:val="20"/>
                <w:szCs w:val="20"/>
                <w:lang w:val="ru-RU"/>
              </w:rPr>
              <w:t xml:space="preserve"> </w:t>
            </w:r>
            <w:r>
              <w:rPr>
                <w:color w:val="000000" w:themeColor="text1"/>
                <w:sz w:val="20"/>
                <w:szCs w:val="20"/>
                <w:lang w:val="ru-RU"/>
              </w:rPr>
              <w:t>оборотного</w:t>
            </w:r>
            <w:r w:rsidRPr="00B95693">
              <w:rPr>
                <w:color w:val="000000" w:themeColor="text1"/>
                <w:sz w:val="20"/>
                <w:szCs w:val="20"/>
                <w:lang w:val="ru-RU"/>
              </w:rPr>
              <w:t xml:space="preserve"> </w:t>
            </w:r>
            <w:r>
              <w:rPr>
                <w:color w:val="000000" w:themeColor="text1"/>
                <w:sz w:val="20"/>
                <w:szCs w:val="20"/>
                <w:lang w:val="ru-RU"/>
              </w:rPr>
              <w:t>фонда</w:t>
            </w:r>
            <w:r w:rsidRPr="00B95693">
              <w:rPr>
                <w:color w:val="000000" w:themeColor="text1"/>
                <w:sz w:val="20"/>
                <w:szCs w:val="20"/>
                <w:lang w:val="ru-RU"/>
              </w:rPr>
              <w:t xml:space="preserve"> </w:t>
            </w:r>
            <w:r>
              <w:rPr>
                <w:color w:val="000000" w:themeColor="text1"/>
                <w:sz w:val="20"/>
                <w:szCs w:val="20"/>
                <w:lang w:val="ru-RU"/>
              </w:rPr>
              <w:t>для</w:t>
            </w:r>
            <w:r w:rsidRPr="00B95693">
              <w:rPr>
                <w:color w:val="000000" w:themeColor="text1"/>
                <w:sz w:val="20"/>
                <w:szCs w:val="20"/>
                <w:lang w:val="ru-RU"/>
              </w:rPr>
              <w:t xml:space="preserve"> </w:t>
            </w:r>
            <w:r>
              <w:rPr>
                <w:color w:val="000000" w:themeColor="text1"/>
                <w:sz w:val="20"/>
                <w:szCs w:val="20"/>
                <w:lang w:val="ru-RU"/>
              </w:rPr>
              <w:t>конечных</w:t>
            </w:r>
            <w:r w:rsidRPr="00B95693">
              <w:rPr>
                <w:color w:val="000000" w:themeColor="text1"/>
                <w:sz w:val="20"/>
                <w:szCs w:val="20"/>
                <w:lang w:val="ru-RU"/>
              </w:rPr>
              <w:t xml:space="preserve"> </w:t>
            </w:r>
            <w:r>
              <w:rPr>
                <w:color w:val="000000" w:themeColor="text1"/>
                <w:sz w:val="20"/>
                <w:szCs w:val="20"/>
                <w:lang w:val="ru-RU"/>
              </w:rPr>
              <w:t>пользователей</w:t>
            </w:r>
            <w:r w:rsidRPr="00B95693">
              <w:rPr>
                <w:color w:val="000000" w:themeColor="text1"/>
                <w:sz w:val="20"/>
                <w:szCs w:val="20"/>
                <w:lang w:val="ru-RU"/>
              </w:rPr>
              <w:t xml:space="preserve"> </w:t>
            </w:r>
            <w:r>
              <w:rPr>
                <w:color w:val="000000" w:themeColor="text1"/>
                <w:sz w:val="20"/>
                <w:szCs w:val="20"/>
                <w:lang w:val="ru-RU"/>
              </w:rPr>
              <w:t>в</w:t>
            </w:r>
            <w:r w:rsidRPr="00B95693">
              <w:rPr>
                <w:color w:val="000000" w:themeColor="text1"/>
                <w:sz w:val="20"/>
                <w:szCs w:val="20"/>
                <w:lang w:val="ru-RU"/>
              </w:rPr>
              <w:t xml:space="preserve"> </w:t>
            </w:r>
            <w:r>
              <w:rPr>
                <w:color w:val="000000" w:themeColor="text1"/>
                <w:sz w:val="20"/>
                <w:szCs w:val="20"/>
                <w:lang w:val="ru-RU"/>
              </w:rPr>
              <w:t>секторах</w:t>
            </w:r>
            <w:r w:rsidRPr="00B95693">
              <w:rPr>
                <w:color w:val="000000" w:themeColor="text1"/>
                <w:sz w:val="20"/>
                <w:szCs w:val="20"/>
                <w:lang w:val="ru-RU"/>
              </w:rPr>
              <w:t xml:space="preserve"> </w:t>
            </w:r>
            <w:r w:rsidR="00B95693">
              <w:rPr>
                <w:color w:val="000000" w:themeColor="text1"/>
                <w:sz w:val="20"/>
                <w:szCs w:val="20"/>
                <w:lang w:val="ru-RU"/>
              </w:rPr>
              <w:t>бытовых</w:t>
            </w:r>
            <w:r w:rsidR="00B95693" w:rsidRPr="00B95693">
              <w:rPr>
                <w:color w:val="000000" w:themeColor="text1"/>
                <w:sz w:val="20"/>
                <w:szCs w:val="20"/>
                <w:lang w:val="ru-RU"/>
              </w:rPr>
              <w:t xml:space="preserve"> систем кондиционирования воздуха </w:t>
            </w:r>
            <w:r w:rsidR="006B1F47" w:rsidRPr="00B95693">
              <w:rPr>
                <w:color w:val="000000" w:themeColor="text1"/>
                <w:sz w:val="20"/>
                <w:szCs w:val="20"/>
                <w:lang w:val="ru-RU"/>
              </w:rPr>
              <w:t>(</w:t>
            </w:r>
            <w:r w:rsidR="00B95693">
              <w:rPr>
                <w:color w:val="000000" w:themeColor="text1"/>
                <w:sz w:val="20"/>
                <w:szCs w:val="20"/>
                <w:lang w:val="ru-RU"/>
              </w:rPr>
              <w:t>КВ</w:t>
            </w:r>
            <w:r w:rsidR="006B1F47" w:rsidRPr="00B95693">
              <w:rPr>
                <w:color w:val="000000" w:themeColor="text1"/>
                <w:sz w:val="20"/>
                <w:szCs w:val="20"/>
                <w:lang w:val="ru-RU"/>
              </w:rPr>
              <w:t xml:space="preserve">), </w:t>
            </w:r>
            <w:r w:rsidR="00B95693">
              <w:rPr>
                <w:color w:val="000000" w:themeColor="text1"/>
                <w:sz w:val="20"/>
                <w:szCs w:val="20"/>
                <w:lang w:val="ru-RU"/>
              </w:rPr>
              <w:t xml:space="preserve">мобильных и коммерческих систем КВ и </w:t>
            </w:r>
            <w:r w:rsidR="00FF6B7C">
              <w:rPr>
                <w:color w:val="000000" w:themeColor="text1"/>
                <w:sz w:val="20"/>
                <w:szCs w:val="20"/>
                <w:lang w:val="ru-RU"/>
              </w:rPr>
              <w:t>бытовых</w:t>
            </w:r>
            <w:r w:rsidR="00B95693">
              <w:rPr>
                <w:color w:val="000000" w:themeColor="text1"/>
                <w:sz w:val="20"/>
                <w:szCs w:val="20"/>
                <w:lang w:val="ru-RU"/>
              </w:rPr>
              <w:t xml:space="preserve"> холодильн</w:t>
            </w:r>
            <w:r w:rsidR="00FF6B7C">
              <w:rPr>
                <w:color w:val="000000" w:themeColor="text1"/>
                <w:sz w:val="20"/>
                <w:szCs w:val="20"/>
                <w:lang w:val="ru-RU"/>
              </w:rPr>
              <w:t>иков</w:t>
            </w:r>
          </w:p>
        </w:tc>
        <w:tc>
          <w:tcPr>
            <w:tcW w:w="790" w:type="pct"/>
            <w:tcBorders>
              <w:top w:val="single" w:sz="4" w:space="0" w:color="auto"/>
              <w:left w:val="single" w:sz="4" w:space="0" w:color="auto"/>
              <w:bottom w:val="single" w:sz="4" w:space="0" w:color="auto"/>
              <w:right w:val="single" w:sz="4" w:space="0" w:color="auto"/>
            </w:tcBorders>
          </w:tcPr>
          <w:p w14:paraId="6AADF72E" w14:textId="2882F276" w:rsidR="006B1F47" w:rsidRPr="00662883" w:rsidRDefault="006B1F47" w:rsidP="0000064B">
            <w:pPr>
              <w:jc w:val="right"/>
              <w:rPr>
                <w:color w:val="000000" w:themeColor="text1"/>
                <w:sz w:val="20"/>
                <w:szCs w:val="20"/>
              </w:rPr>
            </w:pPr>
            <w:r w:rsidRPr="00662883">
              <w:rPr>
                <w:color w:val="000000" w:themeColor="text1"/>
                <w:sz w:val="20"/>
                <w:szCs w:val="20"/>
              </w:rPr>
              <w:t>100</w:t>
            </w:r>
            <w:r w:rsidR="0069233C">
              <w:rPr>
                <w:color w:val="000000" w:themeColor="text1"/>
                <w:sz w:val="20"/>
                <w:szCs w:val="20"/>
                <w:lang w:val="ru-RU"/>
              </w:rPr>
              <w:t xml:space="preserve"> </w:t>
            </w:r>
            <w:r w:rsidRPr="00662883">
              <w:rPr>
                <w:color w:val="000000" w:themeColor="text1"/>
                <w:sz w:val="20"/>
                <w:szCs w:val="20"/>
              </w:rPr>
              <w:t>000</w:t>
            </w:r>
          </w:p>
        </w:tc>
        <w:tc>
          <w:tcPr>
            <w:tcW w:w="902" w:type="pct"/>
            <w:tcBorders>
              <w:top w:val="single" w:sz="4" w:space="0" w:color="auto"/>
              <w:left w:val="single" w:sz="4" w:space="0" w:color="auto"/>
              <w:bottom w:val="single" w:sz="4" w:space="0" w:color="auto"/>
              <w:right w:val="single" w:sz="4" w:space="0" w:color="auto"/>
            </w:tcBorders>
          </w:tcPr>
          <w:p w14:paraId="2EF09174" w14:textId="7AB48F10" w:rsidR="006B1F47" w:rsidRPr="00D30C7D" w:rsidRDefault="006B1F47" w:rsidP="006B1F47">
            <w:pPr>
              <w:jc w:val="right"/>
              <w:rPr>
                <w:color w:val="000000"/>
                <w:sz w:val="20"/>
                <w:szCs w:val="20"/>
              </w:rPr>
            </w:pPr>
            <w:r>
              <w:rPr>
                <w:color w:val="000000"/>
                <w:sz w:val="20"/>
                <w:szCs w:val="20"/>
              </w:rPr>
              <w:t>*</w:t>
            </w:r>
          </w:p>
        </w:tc>
      </w:tr>
      <w:tr w:rsidR="006B1F47" w:rsidRPr="00D30C7D" w14:paraId="207BD710" w14:textId="77777777" w:rsidTr="0069233C">
        <w:trPr>
          <w:trHeight w:val="98"/>
        </w:trPr>
        <w:tc>
          <w:tcPr>
            <w:tcW w:w="623"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EC468F2" w14:textId="605F1ABD" w:rsidR="006B1F47" w:rsidRPr="006625FA" w:rsidRDefault="006625FA" w:rsidP="006B1F47">
            <w:pPr>
              <w:spacing w:line="259" w:lineRule="auto"/>
              <w:jc w:val="left"/>
              <w:rPr>
                <w:sz w:val="20"/>
                <w:szCs w:val="20"/>
                <w:highlight w:val="yellow"/>
                <w:lang w:val="ru-RU"/>
              </w:rPr>
            </w:pPr>
            <w:r>
              <w:rPr>
                <w:sz w:val="20"/>
                <w:szCs w:val="20"/>
                <w:lang w:val="ru-RU"/>
              </w:rPr>
              <w:t>Турция</w:t>
            </w:r>
          </w:p>
        </w:tc>
        <w:tc>
          <w:tcPr>
            <w:tcW w:w="2685" w:type="pct"/>
            <w:tcBorders>
              <w:top w:val="single" w:sz="4" w:space="0" w:color="auto"/>
              <w:left w:val="single" w:sz="4" w:space="0" w:color="auto"/>
              <w:bottom w:val="single" w:sz="4" w:space="0" w:color="auto"/>
              <w:right w:val="single" w:sz="4" w:space="0" w:color="auto"/>
            </w:tcBorders>
          </w:tcPr>
          <w:p w14:paraId="2FFAE83A" w14:textId="2BFE4E04" w:rsidR="006B1F47" w:rsidRPr="00B95693" w:rsidRDefault="00B95693" w:rsidP="00B95693">
            <w:pPr>
              <w:jc w:val="left"/>
              <w:rPr>
                <w:sz w:val="20"/>
                <w:szCs w:val="20"/>
                <w:highlight w:val="yellow"/>
                <w:lang w:val="ru-RU"/>
              </w:rPr>
            </w:pPr>
            <w:r>
              <w:rPr>
                <w:color w:val="000000" w:themeColor="text1"/>
                <w:sz w:val="20"/>
                <w:szCs w:val="20"/>
                <w:lang w:val="ru-RU"/>
              </w:rPr>
              <w:t>Подготовка оборотного фонда для конечных пользователей в туристическом секторе</w:t>
            </w:r>
          </w:p>
        </w:tc>
        <w:tc>
          <w:tcPr>
            <w:tcW w:w="790" w:type="pct"/>
            <w:tcBorders>
              <w:top w:val="single" w:sz="4" w:space="0" w:color="auto"/>
              <w:left w:val="single" w:sz="4" w:space="0" w:color="auto"/>
              <w:bottom w:val="single" w:sz="4" w:space="0" w:color="auto"/>
              <w:right w:val="single" w:sz="4" w:space="0" w:color="auto"/>
            </w:tcBorders>
          </w:tcPr>
          <w:p w14:paraId="47ABCA84" w14:textId="0470F7E2" w:rsidR="006B1F47" w:rsidRPr="00662883" w:rsidRDefault="006B1F47" w:rsidP="0069233C">
            <w:pPr>
              <w:jc w:val="right"/>
              <w:rPr>
                <w:color w:val="000000" w:themeColor="text1"/>
                <w:sz w:val="20"/>
                <w:szCs w:val="20"/>
              </w:rPr>
            </w:pPr>
            <w:r w:rsidRPr="00662883">
              <w:rPr>
                <w:color w:val="000000" w:themeColor="text1"/>
                <w:sz w:val="20"/>
                <w:szCs w:val="20"/>
              </w:rPr>
              <w:t>100</w:t>
            </w:r>
            <w:r w:rsidR="0069233C">
              <w:rPr>
                <w:color w:val="000000" w:themeColor="text1"/>
                <w:sz w:val="20"/>
                <w:szCs w:val="20"/>
                <w:lang w:val="ru-RU"/>
              </w:rPr>
              <w:t xml:space="preserve"> </w:t>
            </w:r>
            <w:r w:rsidRPr="00662883">
              <w:rPr>
                <w:color w:val="000000" w:themeColor="text1"/>
                <w:sz w:val="20"/>
                <w:szCs w:val="20"/>
              </w:rPr>
              <w:t>000</w:t>
            </w:r>
          </w:p>
        </w:tc>
        <w:tc>
          <w:tcPr>
            <w:tcW w:w="902" w:type="pct"/>
            <w:tcBorders>
              <w:top w:val="single" w:sz="4" w:space="0" w:color="auto"/>
              <w:left w:val="single" w:sz="4" w:space="0" w:color="auto"/>
              <w:bottom w:val="single" w:sz="4" w:space="0" w:color="auto"/>
              <w:right w:val="single" w:sz="4" w:space="0" w:color="auto"/>
            </w:tcBorders>
          </w:tcPr>
          <w:p w14:paraId="248514CE" w14:textId="6653A680" w:rsidR="006B1F47" w:rsidRPr="00D30C7D" w:rsidRDefault="006B1F47" w:rsidP="006B1F47">
            <w:pPr>
              <w:jc w:val="right"/>
              <w:rPr>
                <w:color w:val="000000" w:themeColor="text1"/>
                <w:sz w:val="20"/>
                <w:szCs w:val="20"/>
                <w:highlight w:val="yellow"/>
              </w:rPr>
            </w:pPr>
            <w:r w:rsidRPr="00D30C7D">
              <w:rPr>
                <w:color w:val="000000"/>
                <w:sz w:val="20"/>
                <w:szCs w:val="20"/>
              </w:rPr>
              <w:t>*</w:t>
            </w:r>
          </w:p>
        </w:tc>
      </w:tr>
      <w:tr w:rsidR="006B1F47" w:rsidRPr="00D30C7D" w14:paraId="2CF0DFB4" w14:textId="77777777" w:rsidTr="0069233C">
        <w:tc>
          <w:tcPr>
            <w:tcW w:w="3308"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9F64B71" w14:textId="137E8AD8" w:rsidR="006B1F47" w:rsidRPr="006625FA" w:rsidRDefault="006625FA" w:rsidP="006B1F47">
            <w:pPr>
              <w:widowControl w:val="0"/>
              <w:ind w:right="113"/>
              <w:jc w:val="right"/>
              <w:rPr>
                <w:color w:val="000000" w:themeColor="text1"/>
                <w:sz w:val="20"/>
                <w:szCs w:val="20"/>
                <w:lang w:val="ru-RU"/>
              </w:rPr>
            </w:pPr>
            <w:r>
              <w:rPr>
                <w:color w:val="000000" w:themeColor="text1"/>
                <w:sz w:val="20"/>
                <w:szCs w:val="20"/>
                <w:lang w:val="ru-RU"/>
              </w:rPr>
              <w:t xml:space="preserve">Промежуточный итог по разделу </w:t>
            </w:r>
            <w:r w:rsidR="006B1F47" w:rsidRPr="00D30C7D">
              <w:rPr>
                <w:color w:val="000000" w:themeColor="text1"/>
                <w:sz w:val="20"/>
                <w:szCs w:val="20"/>
              </w:rPr>
              <w:t>B</w:t>
            </w:r>
            <w:r w:rsidR="003C7A61" w:rsidRPr="006625FA">
              <w:rPr>
                <w:color w:val="000000" w:themeColor="text1"/>
                <w:sz w:val="20"/>
                <w:szCs w:val="20"/>
                <w:lang w:val="ru-RU"/>
              </w:rPr>
              <w:t>2</w:t>
            </w:r>
          </w:p>
        </w:tc>
        <w:tc>
          <w:tcPr>
            <w:tcW w:w="790" w:type="pct"/>
            <w:tcBorders>
              <w:top w:val="single" w:sz="4" w:space="0" w:color="auto"/>
              <w:left w:val="single" w:sz="4" w:space="0" w:color="auto"/>
              <w:bottom w:val="single" w:sz="4" w:space="0" w:color="auto"/>
              <w:right w:val="single" w:sz="4" w:space="0" w:color="auto"/>
            </w:tcBorders>
          </w:tcPr>
          <w:p w14:paraId="08B90499" w14:textId="0E72F488" w:rsidR="006B1F47" w:rsidRPr="00662883" w:rsidRDefault="006B1F47" w:rsidP="0069233C">
            <w:pPr>
              <w:jc w:val="right"/>
              <w:rPr>
                <w:color w:val="000000" w:themeColor="text1"/>
                <w:sz w:val="20"/>
                <w:szCs w:val="20"/>
              </w:rPr>
            </w:pPr>
            <w:r w:rsidRPr="533CE629">
              <w:rPr>
                <w:color w:val="000000" w:themeColor="text1"/>
                <w:sz w:val="20"/>
                <w:szCs w:val="20"/>
              </w:rPr>
              <w:t>400</w:t>
            </w:r>
            <w:r w:rsidR="0069233C">
              <w:rPr>
                <w:color w:val="000000" w:themeColor="text1"/>
                <w:sz w:val="20"/>
                <w:szCs w:val="20"/>
                <w:lang w:val="ru-RU"/>
              </w:rPr>
              <w:t xml:space="preserve"> </w:t>
            </w:r>
            <w:r w:rsidRPr="533CE629">
              <w:rPr>
                <w:color w:val="000000" w:themeColor="text1"/>
                <w:sz w:val="20"/>
                <w:szCs w:val="20"/>
              </w:rPr>
              <w:t>000</w:t>
            </w:r>
          </w:p>
        </w:tc>
        <w:tc>
          <w:tcPr>
            <w:tcW w:w="902" w:type="pct"/>
            <w:tcBorders>
              <w:top w:val="single" w:sz="4" w:space="0" w:color="auto"/>
              <w:left w:val="single" w:sz="4" w:space="0" w:color="auto"/>
              <w:bottom w:val="single" w:sz="4" w:space="0" w:color="auto"/>
              <w:right w:val="single" w:sz="4" w:space="0" w:color="auto"/>
            </w:tcBorders>
          </w:tcPr>
          <w:p w14:paraId="3CF20D31" w14:textId="40668142" w:rsidR="006B1F47" w:rsidRPr="00D30C7D" w:rsidRDefault="006B1F47" w:rsidP="006B1F47">
            <w:pPr>
              <w:jc w:val="right"/>
              <w:rPr>
                <w:color w:val="000000" w:themeColor="text1"/>
                <w:sz w:val="20"/>
                <w:szCs w:val="20"/>
                <w:highlight w:val="yellow"/>
              </w:rPr>
            </w:pPr>
            <w:r w:rsidRPr="00D30C7D">
              <w:rPr>
                <w:color w:val="000000"/>
                <w:sz w:val="20"/>
                <w:szCs w:val="20"/>
              </w:rPr>
              <w:t>*</w:t>
            </w:r>
          </w:p>
        </w:tc>
      </w:tr>
      <w:tr w:rsidR="006B1F47" w:rsidRPr="00D30C7D" w14:paraId="7E3106B6" w14:textId="77777777" w:rsidTr="0069233C">
        <w:tc>
          <w:tcPr>
            <w:tcW w:w="3308"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FC2BA22" w14:textId="5AF319AA" w:rsidR="006B1F47" w:rsidRPr="00D30C7D" w:rsidRDefault="006625FA" w:rsidP="006B1F47">
            <w:pPr>
              <w:widowControl w:val="0"/>
              <w:ind w:right="113"/>
              <w:jc w:val="right"/>
              <w:rPr>
                <w:color w:val="000000" w:themeColor="text1"/>
                <w:sz w:val="20"/>
                <w:szCs w:val="20"/>
              </w:rPr>
            </w:pPr>
            <w:r>
              <w:rPr>
                <w:color w:val="000000" w:themeColor="text1"/>
                <w:sz w:val="20"/>
                <w:szCs w:val="20"/>
                <w:lang w:val="ru-RU"/>
              </w:rPr>
              <w:t>Вспомогательные расходы учреждения</w:t>
            </w:r>
          </w:p>
        </w:tc>
        <w:tc>
          <w:tcPr>
            <w:tcW w:w="790" w:type="pct"/>
            <w:tcBorders>
              <w:top w:val="single" w:sz="4" w:space="0" w:color="auto"/>
              <w:left w:val="single" w:sz="4" w:space="0" w:color="auto"/>
              <w:bottom w:val="single" w:sz="4" w:space="0" w:color="auto"/>
              <w:right w:val="single" w:sz="4" w:space="0" w:color="auto"/>
            </w:tcBorders>
          </w:tcPr>
          <w:p w14:paraId="5C6B779A" w14:textId="20939328" w:rsidR="006B1F47" w:rsidRPr="00662883" w:rsidRDefault="006B1F47" w:rsidP="0069233C">
            <w:pPr>
              <w:jc w:val="right"/>
              <w:rPr>
                <w:color w:val="000000" w:themeColor="text1"/>
                <w:sz w:val="20"/>
                <w:szCs w:val="20"/>
              </w:rPr>
            </w:pPr>
            <w:r w:rsidRPr="00662883">
              <w:rPr>
                <w:color w:val="000000" w:themeColor="text1"/>
                <w:sz w:val="20"/>
                <w:szCs w:val="20"/>
              </w:rPr>
              <w:t>28</w:t>
            </w:r>
            <w:r w:rsidR="0069233C">
              <w:rPr>
                <w:color w:val="000000" w:themeColor="text1"/>
                <w:sz w:val="20"/>
                <w:szCs w:val="20"/>
                <w:lang w:val="ru-RU"/>
              </w:rPr>
              <w:t xml:space="preserve"> </w:t>
            </w:r>
            <w:r w:rsidRPr="00662883">
              <w:rPr>
                <w:color w:val="000000" w:themeColor="text1"/>
                <w:sz w:val="20"/>
                <w:szCs w:val="20"/>
              </w:rPr>
              <w:t>000</w:t>
            </w:r>
          </w:p>
        </w:tc>
        <w:tc>
          <w:tcPr>
            <w:tcW w:w="902" w:type="pct"/>
            <w:tcBorders>
              <w:top w:val="single" w:sz="4" w:space="0" w:color="auto"/>
              <w:left w:val="single" w:sz="4" w:space="0" w:color="auto"/>
              <w:bottom w:val="single" w:sz="4" w:space="0" w:color="auto"/>
              <w:right w:val="single" w:sz="4" w:space="0" w:color="auto"/>
            </w:tcBorders>
          </w:tcPr>
          <w:p w14:paraId="21D83334" w14:textId="3779A621" w:rsidR="006B1F47" w:rsidRPr="00D30C7D" w:rsidRDefault="006B1F47" w:rsidP="006B1F47">
            <w:pPr>
              <w:jc w:val="right"/>
              <w:rPr>
                <w:color w:val="000000" w:themeColor="text1"/>
                <w:sz w:val="20"/>
                <w:szCs w:val="20"/>
                <w:highlight w:val="yellow"/>
              </w:rPr>
            </w:pPr>
            <w:r w:rsidRPr="00D30C7D">
              <w:rPr>
                <w:color w:val="000000"/>
                <w:sz w:val="20"/>
                <w:szCs w:val="20"/>
              </w:rPr>
              <w:t>*</w:t>
            </w:r>
          </w:p>
        </w:tc>
      </w:tr>
      <w:tr w:rsidR="006B1F47" w:rsidRPr="00D30C7D" w14:paraId="0191A716" w14:textId="77777777" w:rsidTr="0069233C">
        <w:tc>
          <w:tcPr>
            <w:tcW w:w="3308" w:type="pct"/>
            <w:gridSpan w:val="3"/>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9DB767E" w14:textId="2C6ED7E3" w:rsidR="006B1F47" w:rsidRPr="00D30C7D" w:rsidRDefault="006625FA" w:rsidP="006B1F47">
            <w:pPr>
              <w:widowControl w:val="0"/>
              <w:ind w:right="113"/>
              <w:jc w:val="right"/>
              <w:rPr>
                <w:color w:val="000000" w:themeColor="text1"/>
                <w:sz w:val="20"/>
                <w:szCs w:val="20"/>
              </w:rPr>
            </w:pPr>
            <w:r>
              <w:rPr>
                <w:color w:val="000000" w:themeColor="text1"/>
                <w:sz w:val="20"/>
                <w:szCs w:val="20"/>
                <w:lang w:val="ru-RU"/>
              </w:rPr>
              <w:t>Итого по разделу</w:t>
            </w:r>
            <w:r w:rsidRPr="00640E78">
              <w:rPr>
                <w:color w:val="000000" w:themeColor="text1"/>
                <w:sz w:val="20"/>
                <w:szCs w:val="20"/>
                <w:lang w:val="en-US"/>
              </w:rPr>
              <w:t xml:space="preserve"> </w:t>
            </w:r>
            <w:r w:rsidR="006B1F47" w:rsidRPr="00D30C7D">
              <w:rPr>
                <w:color w:val="000000" w:themeColor="text1"/>
                <w:sz w:val="20"/>
                <w:szCs w:val="20"/>
              </w:rPr>
              <w:t>B</w:t>
            </w:r>
            <w:r w:rsidR="003C7A61">
              <w:rPr>
                <w:color w:val="000000" w:themeColor="text1"/>
                <w:sz w:val="20"/>
                <w:szCs w:val="20"/>
              </w:rPr>
              <w:t>2</w:t>
            </w:r>
          </w:p>
        </w:tc>
        <w:tc>
          <w:tcPr>
            <w:tcW w:w="790" w:type="pct"/>
            <w:tcBorders>
              <w:top w:val="single" w:sz="4" w:space="0" w:color="auto"/>
              <w:left w:val="single" w:sz="4" w:space="0" w:color="auto"/>
              <w:bottom w:val="single" w:sz="4" w:space="0" w:color="auto"/>
              <w:right w:val="single" w:sz="4" w:space="0" w:color="auto"/>
            </w:tcBorders>
          </w:tcPr>
          <w:p w14:paraId="335D9BB6" w14:textId="6E3895E9" w:rsidR="006B1F47" w:rsidRPr="00662883" w:rsidRDefault="006B1F47" w:rsidP="0069233C">
            <w:pPr>
              <w:jc w:val="right"/>
              <w:rPr>
                <w:color w:val="000000" w:themeColor="text1"/>
                <w:sz w:val="20"/>
                <w:szCs w:val="20"/>
              </w:rPr>
            </w:pPr>
            <w:r w:rsidRPr="00662883">
              <w:rPr>
                <w:color w:val="000000" w:themeColor="text1"/>
                <w:sz w:val="20"/>
                <w:szCs w:val="20"/>
              </w:rPr>
              <w:t>428</w:t>
            </w:r>
            <w:r w:rsidR="0069233C">
              <w:rPr>
                <w:color w:val="000000" w:themeColor="text1"/>
                <w:sz w:val="20"/>
                <w:szCs w:val="20"/>
                <w:lang w:val="ru-RU"/>
              </w:rPr>
              <w:t xml:space="preserve"> </w:t>
            </w:r>
            <w:r w:rsidRPr="00662883">
              <w:rPr>
                <w:color w:val="000000" w:themeColor="text1"/>
                <w:sz w:val="20"/>
                <w:szCs w:val="20"/>
              </w:rPr>
              <w:t>000</w:t>
            </w:r>
          </w:p>
        </w:tc>
        <w:tc>
          <w:tcPr>
            <w:tcW w:w="902" w:type="pct"/>
            <w:tcBorders>
              <w:top w:val="single" w:sz="4" w:space="0" w:color="auto"/>
              <w:left w:val="single" w:sz="4" w:space="0" w:color="auto"/>
              <w:bottom w:val="single" w:sz="4" w:space="0" w:color="auto"/>
              <w:right w:val="single" w:sz="4" w:space="0" w:color="auto"/>
            </w:tcBorders>
          </w:tcPr>
          <w:p w14:paraId="292B6A16" w14:textId="4F93663A" w:rsidR="006B1F47" w:rsidRPr="00D30C7D" w:rsidRDefault="006B1F47" w:rsidP="006B1F47">
            <w:pPr>
              <w:jc w:val="right"/>
              <w:rPr>
                <w:color w:val="000000" w:themeColor="text1"/>
                <w:sz w:val="20"/>
                <w:szCs w:val="20"/>
                <w:highlight w:val="yellow"/>
              </w:rPr>
            </w:pPr>
            <w:r w:rsidRPr="00D30C7D">
              <w:rPr>
                <w:color w:val="000000" w:themeColor="text1"/>
                <w:sz w:val="20"/>
                <w:szCs w:val="20"/>
              </w:rPr>
              <w:t>*</w:t>
            </w:r>
          </w:p>
        </w:tc>
      </w:tr>
      <w:tr w:rsidR="006B1F47" w:rsidRPr="00D30C7D" w14:paraId="7DCD5CBA" w14:textId="77777777" w:rsidTr="0069233C">
        <w:trPr>
          <w:trHeight w:val="109"/>
        </w:trPr>
        <w:tc>
          <w:tcPr>
            <w:tcW w:w="3308" w:type="pct"/>
            <w:gridSpan w:val="3"/>
            <w:tcBorders>
              <w:top w:val="single" w:sz="4" w:space="0" w:color="auto"/>
              <w:left w:val="single" w:sz="4" w:space="0" w:color="auto"/>
              <w:bottom w:val="single" w:sz="4" w:space="0" w:color="auto"/>
              <w:right w:val="single" w:sz="4" w:space="0" w:color="auto"/>
            </w:tcBorders>
          </w:tcPr>
          <w:p w14:paraId="14173740" w14:textId="67A3608D" w:rsidR="006B1F47" w:rsidRPr="00B95693" w:rsidRDefault="00B95693" w:rsidP="006B1F47">
            <w:pPr>
              <w:jc w:val="right"/>
              <w:rPr>
                <w:color w:val="000000" w:themeColor="text1"/>
                <w:sz w:val="20"/>
                <w:szCs w:val="20"/>
                <w:lang w:val="ru-RU"/>
              </w:rPr>
            </w:pPr>
            <w:r>
              <w:rPr>
                <w:color w:val="000000" w:themeColor="text1"/>
                <w:sz w:val="20"/>
                <w:szCs w:val="20"/>
                <w:lang w:val="ru-RU"/>
              </w:rPr>
              <w:t>Итого по разделам</w:t>
            </w:r>
            <w:r w:rsidRPr="00B95693">
              <w:rPr>
                <w:color w:val="000000" w:themeColor="text1"/>
                <w:sz w:val="20"/>
                <w:szCs w:val="20"/>
                <w:lang w:val="ru-RU"/>
              </w:rPr>
              <w:t xml:space="preserve"> </w:t>
            </w:r>
            <w:r w:rsidR="006B1F47">
              <w:rPr>
                <w:color w:val="000000" w:themeColor="text1"/>
                <w:sz w:val="20"/>
                <w:szCs w:val="20"/>
              </w:rPr>
              <w:t>A</w:t>
            </w:r>
            <w:r w:rsidR="006B1F47" w:rsidRPr="00B95693">
              <w:rPr>
                <w:color w:val="000000" w:themeColor="text1"/>
                <w:sz w:val="20"/>
                <w:szCs w:val="20"/>
                <w:lang w:val="ru-RU"/>
              </w:rPr>
              <w:t xml:space="preserve">1, </w:t>
            </w:r>
            <w:r w:rsidR="006B1F47" w:rsidRPr="00D30C7D">
              <w:rPr>
                <w:color w:val="000000" w:themeColor="text1"/>
                <w:sz w:val="20"/>
                <w:szCs w:val="20"/>
              </w:rPr>
              <w:t>B</w:t>
            </w:r>
            <w:r w:rsidR="006B1F47" w:rsidRPr="00B95693">
              <w:rPr>
                <w:color w:val="000000" w:themeColor="text1"/>
                <w:sz w:val="20"/>
                <w:szCs w:val="20"/>
                <w:lang w:val="ru-RU"/>
              </w:rPr>
              <w:t xml:space="preserve">1, </w:t>
            </w:r>
            <w:r w:rsidR="006B1F47" w:rsidRPr="00D30C7D">
              <w:rPr>
                <w:color w:val="000000" w:themeColor="text1"/>
                <w:sz w:val="20"/>
                <w:szCs w:val="20"/>
              </w:rPr>
              <w:t>B</w:t>
            </w:r>
            <w:r w:rsidR="006B1F47" w:rsidRPr="00B95693">
              <w:rPr>
                <w:color w:val="000000" w:themeColor="text1"/>
                <w:sz w:val="20"/>
                <w:szCs w:val="20"/>
                <w:lang w:val="ru-RU"/>
              </w:rPr>
              <w:t>2</w:t>
            </w:r>
          </w:p>
        </w:tc>
        <w:tc>
          <w:tcPr>
            <w:tcW w:w="790" w:type="pct"/>
            <w:tcBorders>
              <w:top w:val="single" w:sz="4" w:space="0" w:color="auto"/>
              <w:left w:val="single" w:sz="4" w:space="0" w:color="auto"/>
              <w:bottom w:val="single" w:sz="4" w:space="0" w:color="auto"/>
              <w:right w:val="single" w:sz="4" w:space="0" w:color="auto"/>
            </w:tcBorders>
            <w:shd w:val="clear" w:color="auto" w:fill="auto"/>
          </w:tcPr>
          <w:p w14:paraId="59AF4C05" w14:textId="26D5B269" w:rsidR="006B1F47" w:rsidRPr="00D30C7D" w:rsidRDefault="006B1F47" w:rsidP="0069233C">
            <w:pPr>
              <w:jc w:val="right"/>
              <w:rPr>
                <w:color w:val="000000"/>
                <w:sz w:val="20"/>
                <w:szCs w:val="20"/>
              </w:rPr>
            </w:pPr>
            <w:r>
              <w:rPr>
                <w:color w:val="000000"/>
                <w:sz w:val="20"/>
                <w:szCs w:val="20"/>
              </w:rPr>
              <w:t>1</w:t>
            </w:r>
            <w:r w:rsidR="0069233C">
              <w:rPr>
                <w:color w:val="000000"/>
                <w:sz w:val="20"/>
                <w:szCs w:val="20"/>
                <w:lang w:val="ru-RU"/>
              </w:rPr>
              <w:t> </w:t>
            </w:r>
            <w:r>
              <w:rPr>
                <w:color w:val="000000"/>
                <w:sz w:val="20"/>
                <w:szCs w:val="20"/>
              </w:rPr>
              <w:t>358</w:t>
            </w:r>
            <w:r w:rsidR="0069233C">
              <w:rPr>
                <w:color w:val="000000"/>
                <w:sz w:val="20"/>
                <w:szCs w:val="20"/>
                <w:lang w:val="ru-RU"/>
              </w:rPr>
              <w:t xml:space="preserve"> </w:t>
            </w:r>
            <w:r>
              <w:rPr>
                <w:color w:val="000000"/>
                <w:sz w:val="20"/>
                <w:szCs w:val="20"/>
              </w:rPr>
              <w:t>532</w:t>
            </w:r>
          </w:p>
        </w:tc>
        <w:tc>
          <w:tcPr>
            <w:tcW w:w="902" w:type="pct"/>
            <w:tcBorders>
              <w:top w:val="single" w:sz="4" w:space="0" w:color="auto"/>
              <w:left w:val="single" w:sz="4" w:space="0" w:color="auto"/>
              <w:bottom w:val="single" w:sz="4" w:space="0" w:color="auto"/>
              <w:right w:val="single" w:sz="4" w:space="0" w:color="auto"/>
            </w:tcBorders>
          </w:tcPr>
          <w:p w14:paraId="35043761" w14:textId="514B03AC" w:rsidR="006B1F47" w:rsidRPr="00D30C7D" w:rsidRDefault="006B1F47" w:rsidP="0069233C">
            <w:pPr>
              <w:jc w:val="right"/>
              <w:rPr>
                <w:color w:val="000000"/>
                <w:sz w:val="20"/>
                <w:szCs w:val="20"/>
                <w:highlight w:val="yellow"/>
              </w:rPr>
            </w:pPr>
            <w:r w:rsidRPr="001002C3">
              <w:rPr>
                <w:sz w:val="20"/>
                <w:szCs w:val="20"/>
              </w:rPr>
              <w:t>918</w:t>
            </w:r>
            <w:r w:rsidR="0069233C">
              <w:rPr>
                <w:sz w:val="20"/>
                <w:szCs w:val="20"/>
                <w:lang w:val="ru-RU"/>
              </w:rPr>
              <w:t xml:space="preserve"> </w:t>
            </w:r>
            <w:r w:rsidRPr="001002C3">
              <w:rPr>
                <w:sz w:val="20"/>
                <w:szCs w:val="20"/>
              </w:rPr>
              <w:t>532</w:t>
            </w:r>
          </w:p>
        </w:tc>
      </w:tr>
      <w:tr w:rsidR="006B1F47" w:rsidRPr="00D30C7D" w14:paraId="2B090463" w14:textId="77777777" w:rsidTr="0069233C">
        <w:tc>
          <w:tcPr>
            <w:tcW w:w="3308" w:type="pct"/>
            <w:gridSpan w:val="3"/>
            <w:tcBorders>
              <w:top w:val="single" w:sz="4" w:space="0" w:color="auto"/>
              <w:left w:val="single" w:sz="4" w:space="0" w:color="auto"/>
              <w:bottom w:val="single" w:sz="4" w:space="0" w:color="auto"/>
              <w:right w:val="single" w:sz="4" w:space="0" w:color="auto"/>
            </w:tcBorders>
          </w:tcPr>
          <w:p w14:paraId="4A6B3944" w14:textId="7F3D4114" w:rsidR="006B1F47" w:rsidRPr="00B95693" w:rsidRDefault="00B95693" w:rsidP="00B95693">
            <w:pPr>
              <w:jc w:val="right"/>
              <w:rPr>
                <w:color w:val="000000" w:themeColor="text1"/>
                <w:sz w:val="20"/>
                <w:szCs w:val="20"/>
                <w:lang w:val="ru-RU"/>
              </w:rPr>
            </w:pPr>
            <w:r w:rsidRPr="00B95693">
              <w:rPr>
                <w:color w:val="000000" w:themeColor="text1"/>
                <w:sz w:val="20"/>
                <w:szCs w:val="20"/>
                <w:lang w:val="ru-RU"/>
              </w:rPr>
              <w:t xml:space="preserve">Вспомогательные расходы учреждения </w:t>
            </w:r>
            <w:r>
              <w:rPr>
                <w:color w:val="000000" w:themeColor="text1"/>
                <w:sz w:val="20"/>
                <w:szCs w:val="20"/>
                <w:lang w:val="ru-RU"/>
              </w:rPr>
              <w:t>по</w:t>
            </w:r>
            <w:r w:rsidRPr="00B95693">
              <w:rPr>
                <w:color w:val="000000" w:themeColor="text1"/>
                <w:sz w:val="20"/>
                <w:szCs w:val="20"/>
                <w:lang w:val="ru-RU"/>
              </w:rPr>
              <w:t xml:space="preserve"> раздел</w:t>
            </w:r>
            <w:r>
              <w:rPr>
                <w:color w:val="000000" w:themeColor="text1"/>
                <w:sz w:val="20"/>
                <w:szCs w:val="20"/>
                <w:lang w:val="ru-RU"/>
              </w:rPr>
              <w:t>ам</w:t>
            </w:r>
            <w:r w:rsidRPr="00B95693">
              <w:rPr>
                <w:color w:val="000000" w:themeColor="text1"/>
                <w:sz w:val="20"/>
                <w:szCs w:val="20"/>
                <w:lang w:val="ru-RU"/>
              </w:rPr>
              <w:t xml:space="preserve"> </w:t>
            </w:r>
            <w:r w:rsidR="006B1F47">
              <w:rPr>
                <w:color w:val="000000" w:themeColor="text1"/>
                <w:sz w:val="20"/>
                <w:szCs w:val="20"/>
              </w:rPr>
              <w:t>A</w:t>
            </w:r>
            <w:r w:rsidR="006B1F47" w:rsidRPr="00B95693">
              <w:rPr>
                <w:color w:val="000000" w:themeColor="text1"/>
                <w:sz w:val="20"/>
                <w:szCs w:val="20"/>
                <w:lang w:val="ru-RU"/>
              </w:rPr>
              <w:t xml:space="preserve">1, </w:t>
            </w:r>
            <w:r w:rsidR="006B1F47" w:rsidRPr="00D30C7D">
              <w:rPr>
                <w:color w:val="000000" w:themeColor="text1"/>
                <w:sz w:val="20"/>
                <w:szCs w:val="20"/>
              </w:rPr>
              <w:t>B</w:t>
            </w:r>
            <w:r w:rsidR="006B1F47" w:rsidRPr="00B95693">
              <w:rPr>
                <w:color w:val="000000" w:themeColor="text1"/>
                <w:sz w:val="20"/>
                <w:szCs w:val="20"/>
                <w:lang w:val="ru-RU"/>
              </w:rPr>
              <w:t xml:space="preserve">1, </w:t>
            </w:r>
            <w:r w:rsidR="006B1F47" w:rsidRPr="00D30C7D">
              <w:rPr>
                <w:color w:val="000000" w:themeColor="text1"/>
                <w:sz w:val="20"/>
                <w:szCs w:val="20"/>
              </w:rPr>
              <w:t>B</w:t>
            </w:r>
            <w:r w:rsidR="006B1F47" w:rsidRPr="00B95693">
              <w:rPr>
                <w:color w:val="000000" w:themeColor="text1"/>
                <w:sz w:val="20"/>
                <w:szCs w:val="20"/>
                <w:lang w:val="ru-RU"/>
              </w:rPr>
              <w:t>2</w:t>
            </w:r>
          </w:p>
        </w:tc>
        <w:tc>
          <w:tcPr>
            <w:tcW w:w="790" w:type="pct"/>
            <w:tcBorders>
              <w:top w:val="single" w:sz="4" w:space="0" w:color="auto"/>
              <w:left w:val="single" w:sz="4" w:space="0" w:color="auto"/>
              <w:bottom w:val="single" w:sz="4" w:space="0" w:color="auto"/>
              <w:right w:val="single" w:sz="4" w:space="0" w:color="auto"/>
            </w:tcBorders>
            <w:shd w:val="clear" w:color="auto" w:fill="auto"/>
          </w:tcPr>
          <w:p w14:paraId="0E80BC8C" w14:textId="3D707712" w:rsidR="006B1F47" w:rsidRPr="00D30C7D" w:rsidRDefault="006B1F47" w:rsidP="0069233C">
            <w:pPr>
              <w:jc w:val="right"/>
              <w:rPr>
                <w:color w:val="000000"/>
                <w:sz w:val="20"/>
                <w:szCs w:val="20"/>
              </w:rPr>
            </w:pPr>
            <w:r>
              <w:rPr>
                <w:color w:val="000000"/>
                <w:sz w:val="20"/>
                <w:szCs w:val="20"/>
              </w:rPr>
              <w:t>95</w:t>
            </w:r>
            <w:r w:rsidR="0069233C">
              <w:rPr>
                <w:color w:val="000000"/>
                <w:sz w:val="20"/>
                <w:szCs w:val="20"/>
                <w:lang w:val="ru-RU"/>
              </w:rPr>
              <w:t xml:space="preserve"> </w:t>
            </w:r>
            <w:r>
              <w:rPr>
                <w:color w:val="000000"/>
                <w:sz w:val="20"/>
                <w:szCs w:val="20"/>
              </w:rPr>
              <w:t>097</w:t>
            </w:r>
          </w:p>
        </w:tc>
        <w:tc>
          <w:tcPr>
            <w:tcW w:w="902" w:type="pct"/>
            <w:tcBorders>
              <w:top w:val="single" w:sz="4" w:space="0" w:color="auto"/>
              <w:left w:val="single" w:sz="4" w:space="0" w:color="auto"/>
              <w:bottom w:val="single" w:sz="4" w:space="0" w:color="auto"/>
              <w:right w:val="single" w:sz="4" w:space="0" w:color="auto"/>
            </w:tcBorders>
          </w:tcPr>
          <w:p w14:paraId="7BCE0E56" w14:textId="27EC2695" w:rsidR="006B1F47" w:rsidRPr="00D30C7D" w:rsidRDefault="006B1F47" w:rsidP="0069233C">
            <w:pPr>
              <w:jc w:val="right"/>
              <w:rPr>
                <w:color w:val="000000"/>
                <w:sz w:val="20"/>
                <w:szCs w:val="20"/>
                <w:highlight w:val="yellow"/>
              </w:rPr>
            </w:pPr>
            <w:r w:rsidRPr="002A6731">
              <w:rPr>
                <w:sz w:val="20"/>
                <w:szCs w:val="20"/>
              </w:rPr>
              <w:t>64</w:t>
            </w:r>
            <w:r w:rsidR="0069233C">
              <w:rPr>
                <w:sz w:val="20"/>
                <w:szCs w:val="20"/>
                <w:lang w:val="ru-RU"/>
              </w:rPr>
              <w:t xml:space="preserve"> </w:t>
            </w:r>
            <w:r w:rsidRPr="002A6731">
              <w:rPr>
                <w:sz w:val="20"/>
                <w:szCs w:val="20"/>
              </w:rPr>
              <w:t>297</w:t>
            </w:r>
          </w:p>
        </w:tc>
      </w:tr>
      <w:tr w:rsidR="006B1F47" w:rsidRPr="00D30C7D" w14:paraId="414BF6EB" w14:textId="77777777" w:rsidTr="0069233C">
        <w:tc>
          <w:tcPr>
            <w:tcW w:w="3308" w:type="pct"/>
            <w:gridSpan w:val="3"/>
            <w:tcBorders>
              <w:top w:val="single" w:sz="4" w:space="0" w:color="auto"/>
              <w:left w:val="single" w:sz="4" w:space="0" w:color="auto"/>
              <w:bottom w:val="single" w:sz="4" w:space="0" w:color="auto"/>
              <w:right w:val="single" w:sz="4" w:space="0" w:color="auto"/>
            </w:tcBorders>
            <w:hideMark/>
          </w:tcPr>
          <w:p w14:paraId="13FA0948" w14:textId="27DABB86" w:rsidR="006B1F47" w:rsidRPr="00D30C7D" w:rsidRDefault="00B95693" w:rsidP="006B1F47">
            <w:pPr>
              <w:jc w:val="right"/>
              <w:rPr>
                <w:color w:val="000000" w:themeColor="text1"/>
                <w:sz w:val="20"/>
                <w:szCs w:val="20"/>
              </w:rPr>
            </w:pPr>
            <w:r w:rsidRPr="00B95693">
              <w:rPr>
                <w:color w:val="000000" w:themeColor="text1"/>
                <w:sz w:val="20"/>
                <w:szCs w:val="20"/>
                <w:lang w:val="ru-RU"/>
              </w:rPr>
              <w:t>Всего</w:t>
            </w:r>
          </w:p>
        </w:tc>
        <w:tc>
          <w:tcPr>
            <w:tcW w:w="790" w:type="pct"/>
            <w:tcBorders>
              <w:top w:val="single" w:sz="4" w:space="0" w:color="auto"/>
              <w:left w:val="single" w:sz="4" w:space="0" w:color="auto"/>
              <w:bottom w:val="single" w:sz="4" w:space="0" w:color="auto"/>
              <w:right w:val="single" w:sz="4" w:space="0" w:color="auto"/>
            </w:tcBorders>
            <w:shd w:val="clear" w:color="auto" w:fill="auto"/>
          </w:tcPr>
          <w:p w14:paraId="7A42D549" w14:textId="5C63E873" w:rsidR="006B1F47" w:rsidRPr="00D30C7D" w:rsidRDefault="006B1F47" w:rsidP="0069233C">
            <w:pPr>
              <w:jc w:val="right"/>
              <w:rPr>
                <w:color w:val="000000"/>
                <w:sz w:val="20"/>
                <w:szCs w:val="20"/>
              </w:rPr>
            </w:pPr>
            <w:r>
              <w:rPr>
                <w:color w:val="000000"/>
                <w:sz w:val="20"/>
                <w:szCs w:val="20"/>
              </w:rPr>
              <w:t>1</w:t>
            </w:r>
            <w:r w:rsidR="0069233C">
              <w:rPr>
                <w:color w:val="000000"/>
                <w:sz w:val="20"/>
                <w:szCs w:val="20"/>
                <w:lang w:val="ru-RU"/>
              </w:rPr>
              <w:t> </w:t>
            </w:r>
            <w:r>
              <w:rPr>
                <w:color w:val="000000"/>
                <w:sz w:val="20"/>
                <w:szCs w:val="20"/>
              </w:rPr>
              <w:t>453</w:t>
            </w:r>
            <w:r w:rsidR="0069233C">
              <w:rPr>
                <w:color w:val="000000"/>
                <w:sz w:val="20"/>
                <w:szCs w:val="20"/>
                <w:lang w:val="ru-RU"/>
              </w:rPr>
              <w:t xml:space="preserve"> </w:t>
            </w:r>
            <w:r>
              <w:rPr>
                <w:color w:val="000000"/>
                <w:sz w:val="20"/>
                <w:szCs w:val="20"/>
              </w:rPr>
              <w:t>629</w:t>
            </w:r>
          </w:p>
        </w:tc>
        <w:tc>
          <w:tcPr>
            <w:tcW w:w="902" w:type="pct"/>
            <w:tcBorders>
              <w:top w:val="single" w:sz="4" w:space="0" w:color="auto"/>
              <w:left w:val="single" w:sz="4" w:space="0" w:color="auto"/>
              <w:bottom w:val="single" w:sz="4" w:space="0" w:color="auto"/>
              <w:right w:val="single" w:sz="4" w:space="0" w:color="auto"/>
            </w:tcBorders>
          </w:tcPr>
          <w:p w14:paraId="70FD5252" w14:textId="37508B19" w:rsidR="006B1F47" w:rsidRPr="00D30C7D" w:rsidRDefault="006B1F47" w:rsidP="0069233C">
            <w:pPr>
              <w:jc w:val="right"/>
              <w:rPr>
                <w:color w:val="000000"/>
                <w:sz w:val="20"/>
                <w:szCs w:val="20"/>
                <w:highlight w:val="yellow"/>
              </w:rPr>
            </w:pPr>
            <w:r w:rsidRPr="00954C48">
              <w:rPr>
                <w:bCs/>
                <w:color w:val="000000" w:themeColor="text1"/>
                <w:sz w:val="20"/>
                <w:szCs w:val="20"/>
              </w:rPr>
              <w:t>982</w:t>
            </w:r>
            <w:r w:rsidR="0069233C">
              <w:rPr>
                <w:bCs/>
                <w:color w:val="000000" w:themeColor="text1"/>
                <w:sz w:val="20"/>
                <w:szCs w:val="20"/>
                <w:lang w:val="ru-RU"/>
              </w:rPr>
              <w:t xml:space="preserve"> </w:t>
            </w:r>
            <w:r w:rsidRPr="00954C48">
              <w:rPr>
                <w:bCs/>
                <w:color w:val="000000" w:themeColor="text1"/>
                <w:sz w:val="20"/>
                <w:szCs w:val="20"/>
              </w:rPr>
              <w:t>829</w:t>
            </w:r>
          </w:p>
        </w:tc>
      </w:tr>
    </w:tbl>
    <w:p w14:paraId="1053756F" w14:textId="270079EB" w:rsidR="00D438C6" w:rsidRPr="0069233C" w:rsidRDefault="00955E54" w:rsidP="00FA5985">
      <w:pPr>
        <w:rPr>
          <w:sz w:val="19"/>
          <w:szCs w:val="19"/>
          <w:lang w:val="ru-RU"/>
        </w:rPr>
      </w:pPr>
      <w:r w:rsidRPr="0069233C">
        <w:rPr>
          <w:sz w:val="19"/>
          <w:szCs w:val="19"/>
          <w:lang w:val="ru-RU"/>
        </w:rPr>
        <w:t xml:space="preserve">* </w:t>
      </w:r>
      <w:r w:rsidR="0069233C" w:rsidRPr="0069233C">
        <w:rPr>
          <w:sz w:val="19"/>
          <w:szCs w:val="19"/>
          <w:lang w:val="ru-RU"/>
        </w:rPr>
        <w:t>Рекомендовано для рассмотрения в индивидуальном порядке</w:t>
      </w:r>
    </w:p>
    <w:p w14:paraId="031F279A" w14:textId="7E6F1AFA" w:rsidR="00955E54" w:rsidRPr="00B95693" w:rsidRDefault="00B95693" w:rsidP="00115AEA">
      <w:pPr>
        <w:keepNext/>
        <w:keepLines/>
        <w:spacing w:before="240" w:after="240"/>
        <w:rPr>
          <w:b/>
          <w:color w:val="000000" w:themeColor="text1"/>
          <w:spacing w:val="-3"/>
          <w:lang w:val="ru-RU"/>
        </w:rPr>
      </w:pPr>
      <w:r w:rsidRPr="00B95693">
        <w:rPr>
          <w:b/>
          <w:color w:val="000000" w:themeColor="text1"/>
          <w:spacing w:val="-3"/>
          <w:lang w:val="ru-RU"/>
        </w:rPr>
        <w:lastRenderedPageBreak/>
        <w:t xml:space="preserve">РАЗДЕЛ </w:t>
      </w:r>
      <w:r w:rsidRPr="00B95693">
        <w:rPr>
          <w:b/>
          <w:color w:val="000000" w:themeColor="text1"/>
          <w:spacing w:val="-3"/>
        </w:rPr>
        <w:t>A</w:t>
      </w:r>
      <w:r w:rsidRPr="00B95693">
        <w:rPr>
          <w:b/>
          <w:color w:val="000000" w:themeColor="text1"/>
          <w:spacing w:val="-3"/>
          <w:lang w:val="ru-RU"/>
        </w:rPr>
        <w:t>. ВИДЫ ДЕЯТЕЛЬНОСТИ, РЕКОМЕНДУЕМЫЕ ДЛЯ УТВЕРЖДЕНИЯ В ЦЕЛОМ</w:t>
      </w:r>
    </w:p>
    <w:p w14:paraId="1A96F7B9" w14:textId="65F6DF2A" w:rsidR="00454CDF" w:rsidRPr="00B95693" w:rsidRDefault="00B95693" w:rsidP="00454CDF">
      <w:pPr>
        <w:keepNext/>
        <w:keepLines/>
        <w:spacing w:after="240"/>
        <w:rPr>
          <w:b/>
          <w:bCs/>
          <w:color w:val="000000" w:themeColor="text1"/>
          <w:lang w:val="ru-RU"/>
        </w:rPr>
      </w:pPr>
      <w:r w:rsidRPr="00B95693">
        <w:rPr>
          <w:b/>
          <w:bCs/>
          <w:color w:val="000000" w:themeColor="text1"/>
          <w:lang w:val="en-US"/>
        </w:rPr>
        <w:t>A</w:t>
      </w:r>
      <w:r w:rsidRPr="00B95693">
        <w:rPr>
          <w:b/>
          <w:bCs/>
          <w:color w:val="000000" w:themeColor="text1"/>
          <w:lang w:val="ru-RU"/>
        </w:rPr>
        <w:t>1. Продление проектов по укреплению организационной структуры</w:t>
      </w:r>
    </w:p>
    <w:p w14:paraId="2CAA24D6" w14:textId="3E0C5826" w:rsidR="00454CDF" w:rsidRPr="008B25F3" w:rsidRDefault="00046939" w:rsidP="00454CDF">
      <w:pPr>
        <w:keepNext/>
        <w:keepLines/>
        <w:spacing w:after="240"/>
        <w:rPr>
          <w:b/>
          <w:color w:val="000000" w:themeColor="text1"/>
        </w:rPr>
      </w:pPr>
      <w:r w:rsidRPr="00046939">
        <w:rPr>
          <w:b/>
          <w:color w:val="000000" w:themeColor="text1"/>
          <w:lang w:val="ru-RU"/>
        </w:rPr>
        <w:t>Описание проекта</w:t>
      </w:r>
    </w:p>
    <w:p w14:paraId="1653FB2A" w14:textId="3ACA0CFF" w:rsidR="00454CDF" w:rsidRPr="00322FBD" w:rsidRDefault="00322FBD" w:rsidP="00454CDF">
      <w:pPr>
        <w:pStyle w:val="Heading1"/>
        <w:rPr>
          <w:lang w:val="ru-RU"/>
        </w:rPr>
      </w:pPr>
      <w:r>
        <w:rPr>
          <w:lang w:val="ru-RU"/>
        </w:rPr>
        <w:t>Всемирный</w:t>
      </w:r>
      <w:r w:rsidRPr="00322FBD">
        <w:rPr>
          <w:lang w:val="ru-RU"/>
        </w:rPr>
        <w:t xml:space="preserve"> </w:t>
      </w:r>
      <w:r>
        <w:rPr>
          <w:lang w:val="ru-RU"/>
        </w:rPr>
        <w:t>банк</w:t>
      </w:r>
      <w:r w:rsidR="00454CDF" w:rsidRPr="00322FBD">
        <w:rPr>
          <w:lang w:val="ru-RU"/>
        </w:rPr>
        <w:t xml:space="preserve"> </w:t>
      </w:r>
      <w:r>
        <w:rPr>
          <w:lang w:val="ru-RU"/>
        </w:rPr>
        <w:t>представил</w:t>
      </w:r>
      <w:r w:rsidRPr="00322FBD">
        <w:rPr>
          <w:lang w:val="ru-RU"/>
        </w:rPr>
        <w:t xml:space="preserve"> запрос о продлении проекта по укреплению организационной структуры</w:t>
      </w:r>
      <w:r>
        <w:rPr>
          <w:lang w:val="ru-RU"/>
        </w:rPr>
        <w:t xml:space="preserve"> (УОС)</w:t>
      </w:r>
      <w:r w:rsidRPr="00322FBD">
        <w:rPr>
          <w:lang w:val="ru-RU"/>
        </w:rPr>
        <w:t xml:space="preserve"> для страны, указанной в разделе </w:t>
      </w:r>
      <w:r w:rsidRPr="00322FBD">
        <w:t>A</w:t>
      </w:r>
      <w:r w:rsidRPr="00322FBD">
        <w:rPr>
          <w:lang w:val="ru-RU"/>
        </w:rPr>
        <w:t xml:space="preserve">1 таблицы 1. Описание этого проекта приведено в приложении </w:t>
      </w:r>
      <w:r w:rsidRPr="00322FBD">
        <w:rPr>
          <w:lang w:val="en-US"/>
        </w:rPr>
        <w:t>I</w:t>
      </w:r>
      <w:r w:rsidRPr="00322FBD">
        <w:rPr>
          <w:lang w:val="ru-RU"/>
        </w:rPr>
        <w:t xml:space="preserve"> к настоящему документу</w:t>
      </w:r>
      <w:r w:rsidR="00454CDF" w:rsidRPr="00322FBD">
        <w:rPr>
          <w:lang w:val="ru-RU"/>
        </w:rPr>
        <w:t>.</w:t>
      </w:r>
    </w:p>
    <w:p w14:paraId="2ED7306F" w14:textId="666298B5" w:rsidR="00454CDF" w:rsidRPr="002F2FD3" w:rsidRDefault="00046939" w:rsidP="00454CDF">
      <w:pPr>
        <w:keepNext/>
        <w:autoSpaceDE w:val="0"/>
        <w:autoSpaceDN w:val="0"/>
        <w:adjustRightInd w:val="0"/>
        <w:spacing w:after="240"/>
        <w:rPr>
          <w:b/>
          <w:bCs/>
          <w:color w:val="000000" w:themeColor="text1"/>
          <w:lang w:eastAsia="en-CA"/>
        </w:rPr>
      </w:pPr>
      <w:r w:rsidRPr="00046939">
        <w:rPr>
          <w:b/>
          <w:bCs/>
          <w:color w:val="000000" w:themeColor="text1"/>
          <w:lang w:val="ru-RU" w:eastAsia="en-CA"/>
        </w:rPr>
        <w:t>Замечания Секретариата</w:t>
      </w:r>
    </w:p>
    <w:p w14:paraId="1069D251" w14:textId="534AF7D8" w:rsidR="00454CDF" w:rsidRPr="00322FBD" w:rsidRDefault="00322FBD" w:rsidP="00454CDF">
      <w:pPr>
        <w:pStyle w:val="Heading1"/>
        <w:rPr>
          <w:lang w:val="ru-RU"/>
        </w:rPr>
      </w:pPr>
      <w:r w:rsidRPr="00322FBD">
        <w:rPr>
          <w:lang w:val="ru-RU"/>
        </w:rPr>
        <w:t>Секретариат рассмотрел запрос о продлении проекта по укреплению организационной структуры с учетом руководящих принципов</w:t>
      </w:r>
      <w:r w:rsidR="00454CDF" w:rsidRPr="00CF6443">
        <w:rPr>
          <w:vertAlign w:val="superscript"/>
        </w:rPr>
        <w:footnoteReference w:id="3"/>
      </w:r>
      <w:r w:rsidR="00454CDF" w:rsidRPr="00322FBD">
        <w:rPr>
          <w:lang w:val="ru-RU"/>
        </w:rPr>
        <w:t xml:space="preserve"> </w:t>
      </w:r>
      <w:r w:rsidRPr="00322FBD">
        <w:rPr>
          <w:lang w:val="ru-RU"/>
        </w:rPr>
        <w:t>и соответствующих решений, касающихся правомочности и уровней финансирования</w:t>
      </w:r>
      <w:r w:rsidR="00454CDF" w:rsidRPr="00322FBD">
        <w:rPr>
          <w:lang w:val="ru-RU"/>
        </w:rPr>
        <w:t xml:space="preserve">. </w:t>
      </w:r>
      <w:r w:rsidRPr="00322FBD">
        <w:rPr>
          <w:lang w:val="ru-RU"/>
        </w:rPr>
        <w:t>В отношении этого запроса была проведена перекрестная проверка данных с учетом первоначального рабочего плана для предыдущего этапа, страновой программы (СП) и данных в соответствии со статьей 7, а также последнего доклада об осуществлении план</w:t>
      </w:r>
      <w:r>
        <w:rPr>
          <w:lang w:val="ru-RU"/>
        </w:rPr>
        <w:t>ов</w:t>
      </w:r>
      <w:r w:rsidRPr="00322FBD">
        <w:rPr>
          <w:lang w:val="ru-RU"/>
        </w:rPr>
        <w:t xml:space="preserve"> организационной деятельности по поэтапному отказу от ГХФУ (ПОДПО), доклада о ходе работы учреждения и соответствующих решений Совещания Сторон</w:t>
      </w:r>
      <w:r w:rsidR="00454CDF" w:rsidRPr="00322FBD">
        <w:rPr>
          <w:lang w:val="ru-RU"/>
        </w:rPr>
        <w:t xml:space="preserve">. </w:t>
      </w:r>
      <w:r w:rsidRPr="00322FBD">
        <w:rPr>
          <w:lang w:val="ru-RU"/>
        </w:rPr>
        <w:t>Было отмечено, что страна представила свои данные по СП и данные в соответствии со статьей</w:t>
      </w:r>
      <w:r w:rsidRPr="00322FBD">
        <w:rPr>
          <w:lang w:val="en-US"/>
        </w:rPr>
        <w:t> </w:t>
      </w:r>
      <w:r w:rsidRPr="00322FBD">
        <w:rPr>
          <w:lang w:val="ru-RU"/>
        </w:rPr>
        <w:t>7 за 2023</w:t>
      </w:r>
      <w:r w:rsidRPr="00322FBD">
        <w:rPr>
          <w:lang w:val="en-US"/>
        </w:rPr>
        <w:t> </w:t>
      </w:r>
      <w:r w:rsidRPr="00322FBD">
        <w:rPr>
          <w:lang w:val="ru-RU"/>
        </w:rPr>
        <w:t>год, соблюдает контрольные цели в рамках Монреальского протокола и что представленные данные о годовом потреблении ГХФУ не превышают показателя максимально допустимого годового потребления, указанного в ее соглашении о ПОДПО с Исполнительным комитетом. Кроме того, представленный запрос включал оценку индикаторов эффективности, риска и устойчивости проекта и результаты достижения целей по укреплению организационной структуры в соответствии с решением</w:t>
      </w:r>
      <w:r w:rsidRPr="00322FBD">
        <w:t> </w:t>
      </w:r>
      <w:r w:rsidRPr="00322FBD">
        <w:rPr>
          <w:lang w:val="ru-RU"/>
        </w:rPr>
        <w:t xml:space="preserve">91/63 </w:t>
      </w:r>
      <w:r w:rsidRPr="00322FBD">
        <w:t>b</w:t>
      </w:r>
      <w:r w:rsidRPr="00322FBD">
        <w:rPr>
          <w:lang w:val="ru-RU"/>
        </w:rPr>
        <w:t>)</w:t>
      </w:r>
      <w:r w:rsidR="00454CDF" w:rsidRPr="00322FBD">
        <w:rPr>
          <w:lang w:val="ru-RU"/>
        </w:rPr>
        <w:t xml:space="preserve">. </w:t>
      </w:r>
    </w:p>
    <w:p w14:paraId="46B6258C" w14:textId="0695C2AB" w:rsidR="00454CDF" w:rsidRPr="00CF6443" w:rsidRDefault="00046939" w:rsidP="00454CDF">
      <w:pPr>
        <w:widowControl w:val="0"/>
        <w:autoSpaceDE w:val="0"/>
        <w:autoSpaceDN w:val="0"/>
        <w:adjustRightInd w:val="0"/>
        <w:spacing w:after="240"/>
        <w:rPr>
          <w:b/>
          <w:bCs/>
          <w:color w:val="000000" w:themeColor="text1"/>
          <w:lang w:eastAsia="en-CA"/>
        </w:rPr>
      </w:pPr>
      <w:r w:rsidRPr="00046939">
        <w:rPr>
          <w:b/>
          <w:bCs/>
          <w:color w:val="000000" w:themeColor="text1"/>
          <w:lang w:val="ru-RU" w:eastAsia="en-CA"/>
        </w:rPr>
        <w:t>Рекомендация Секретариата</w:t>
      </w:r>
    </w:p>
    <w:p w14:paraId="54CB4792" w14:textId="17D883E9" w:rsidR="00454CDF" w:rsidRPr="00DE791D" w:rsidRDefault="00DE791D" w:rsidP="00454CDF">
      <w:pPr>
        <w:pStyle w:val="Heading1"/>
        <w:rPr>
          <w:lang w:val="ru-RU"/>
        </w:rPr>
      </w:pPr>
      <w:r w:rsidRPr="00DE791D">
        <w:rPr>
          <w:lang w:val="ru-RU"/>
        </w:rPr>
        <w:t xml:space="preserve">Секретариат рекомендует утвердить в целом запрос о продлении проекта укрепления организационной инфраструктуры для </w:t>
      </w:r>
      <w:r>
        <w:rPr>
          <w:lang w:val="ru-RU"/>
        </w:rPr>
        <w:t>Таиланда</w:t>
      </w:r>
      <w:r w:rsidRPr="00DE791D">
        <w:rPr>
          <w:lang w:val="ru-RU"/>
        </w:rPr>
        <w:t xml:space="preserve"> на уровне финансирования, указанном в разделе </w:t>
      </w:r>
      <w:r w:rsidRPr="00DE791D">
        <w:t>A</w:t>
      </w:r>
      <w:r w:rsidRPr="00DE791D">
        <w:rPr>
          <w:lang w:val="ru-RU"/>
        </w:rPr>
        <w:t>1 таблицы 1 настоящего документа. Исполнительный комитет, возможно, пожелает сообщить правительству вышеупомянутой страны замечания, содержащиеся в приложении </w:t>
      </w:r>
      <w:r w:rsidRPr="00DE791D">
        <w:t>II</w:t>
      </w:r>
      <w:r w:rsidRPr="00DE791D">
        <w:rPr>
          <w:lang w:val="ru-RU"/>
        </w:rPr>
        <w:t xml:space="preserve"> к настоящему документу</w:t>
      </w:r>
      <w:r w:rsidR="00454CDF" w:rsidRPr="00DE791D">
        <w:rPr>
          <w:lang w:val="ru-RU"/>
        </w:rPr>
        <w:t>.</w:t>
      </w:r>
    </w:p>
    <w:p w14:paraId="32D65AE7" w14:textId="646A0FAF" w:rsidR="0070032B" w:rsidRDefault="0070032B">
      <w:pPr>
        <w:jc w:val="left"/>
        <w:rPr>
          <w:b/>
          <w:bCs/>
          <w:lang w:val="ru-RU"/>
        </w:rPr>
      </w:pPr>
      <w:r>
        <w:rPr>
          <w:b/>
          <w:bCs/>
          <w:lang w:val="ru-RU"/>
        </w:rPr>
        <w:br w:type="page"/>
      </w:r>
    </w:p>
    <w:p w14:paraId="3C0DFEA9" w14:textId="2C74BC0E" w:rsidR="00955E54" w:rsidRPr="00B95693" w:rsidRDefault="00B95693" w:rsidP="00955E54">
      <w:pPr>
        <w:rPr>
          <w:b/>
          <w:bCs/>
          <w:highlight w:val="yellow"/>
          <w:lang w:val="ru-RU"/>
        </w:rPr>
      </w:pPr>
      <w:r w:rsidRPr="00B95693">
        <w:rPr>
          <w:b/>
          <w:bCs/>
          <w:lang w:val="ru-RU"/>
        </w:rPr>
        <w:lastRenderedPageBreak/>
        <w:t xml:space="preserve">РАЗДЕЛ </w:t>
      </w:r>
      <w:r w:rsidRPr="00B95693">
        <w:rPr>
          <w:b/>
          <w:bCs/>
        </w:rPr>
        <w:t>B</w:t>
      </w:r>
      <w:r w:rsidRPr="00B95693">
        <w:rPr>
          <w:b/>
          <w:bCs/>
          <w:lang w:val="ru-RU"/>
        </w:rPr>
        <w:t>. ВИДЫ ДЕЯТЕЛЬНОСТИ, РЕКОМЕНДУЕМЫЕ ДЛЯ РАССМОТРЕНИЯ В ИНДИВИДУАЛЬНОМ ПОРЯДКЕ</w:t>
      </w:r>
    </w:p>
    <w:p w14:paraId="22A4E94C" w14:textId="53945AED" w:rsidR="00783E91" w:rsidRPr="00B95693" w:rsidRDefault="00783E91" w:rsidP="00783E91">
      <w:pPr>
        <w:spacing w:before="240"/>
        <w:rPr>
          <w:b/>
          <w:bCs/>
          <w:lang w:val="ru-RU"/>
        </w:rPr>
      </w:pPr>
      <w:r w:rsidRPr="609E1403">
        <w:rPr>
          <w:b/>
          <w:bCs/>
        </w:rPr>
        <w:t>B</w:t>
      </w:r>
      <w:r w:rsidRPr="00B95693">
        <w:rPr>
          <w:b/>
          <w:bCs/>
          <w:lang w:val="ru-RU"/>
        </w:rPr>
        <w:t>1</w:t>
      </w:r>
      <w:r w:rsidR="00B95693" w:rsidRPr="00B95693">
        <w:rPr>
          <w:b/>
          <w:bCs/>
          <w:lang w:val="ru-RU"/>
        </w:rPr>
        <w:t>.</w:t>
      </w:r>
      <w:r w:rsidRPr="00B95693">
        <w:rPr>
          <w:b/>
          <w:bCs/>
          <w:lang w:val="ru-RU"/>
        </w:rPr>
        <w:t xml:space="preserve"> </w:t>
      </w:r>
      <w:r w:rsidR="00B95693" w:rsidRPr="00B95693">
        <w:rPr>
          <w:b/>
          <w:bCs/>
          <w:lang w:val="ru-RU"/>
        </w:rPr>
        <w:t xml:space="preserve">Подготовка проектов по повышению энергоэффективности в контексте поэтапного сокращения ГФУ в секторе производства холодильного оборудования (решение </w:t>
      </w:r>
      <w:r w:rsidR="00E9416A">
        <w:rPr>
          <w:b/>
          <w:bCs/>
          <w:lang w:val="ru-RU"/>
        </w:rPr>
        <w:t>94/60)</w:t>
      </w:r>
    </w:p>
    <w:p w14:paraId="2B96DA48" w14:textId="77777777" w:rsidR="00783E91" w:rsidRPr="00B95693" w:rsidRDefault="00783E91" w:rsidP="00783E91">
      <w:pPr>
        <w:rPr>
          <w:highlight w:val="yellow"/>
          <w:lang w:val="ru-RU"/>
        </w:rPr>
      </w:pPr>
    </w:p>
    <w:p w14:paraId="5540D58B" w14:textId="544AADC0" w:rsidR="00783E91" w:rsidRPr="00955E54" w:rsidRDefault="00046939" w:rsidP="00783E91">
      <w:r w:rsidRPr="00046939">
        <w:rPr>
          <w:b/>
          <w:bCs/>
          <w:lang w:val="ru-RU"/>
        </w:rPr>
        <w:t>Описание проекта</w:t>
      </w:r>
    </w:p>
    <w:p w14:paraId="334D2A16" w14:textId="480E1CC7" w:rsidR="00783E91" w:rsidRPr="00987416" w:rsidRDefault="00987416" w:rsidP="00783E91">
      <w:pPr>
        <w:pStyle w:val="ListParagraph"/>
        <w:keepNext/>
        <w:numPr>
          <w:ilvl w:val="0"/>
          <w:numId w:val="15"/>
        </w:numPr>
        <w:tabs>
          <w:tab w:val="left" w:pos="720"/>
        </w:tabs>
        <w:spacing w:before="240" w:after="240"/>
        <w:contextualSpacing w:val="0"/>
        <w:outlineLvl w:val="0"/>
        <w:rPr>
          <w:lang w:val="ru-RU"/>
        </w:rPr>
      </w:pPr>
      <w:r>
        <w:rPr>
          <w:lang w:val="ru-RU"/>
        </w:rPr>
        <w:t>Всемирный</w:t>
      </w:r>
      <w:r w:rsidRPr="00987416">
        <w:rPr>
          <w:lang w:val="ru-RU"/>
        </w:rPr>
        <w:t xml:space="preserve"> </w:t>
      </w:r>
      <w:r>
        <w:rPr>
          <w:lang w:val="ru-RU"/>
        </w:rPr>
        <w:t>банк</w:t>
      </w:r>
      <w:r w:rsidRPr="00987416">
        <w:rPr>
          <w:lang w:val="ru-RU"/>
        </w:rPr>
        <w:t xml:space="preserve"> </w:t>
      </w:r>
      <w:r>
        <w:rPr>
          <w:lang w:val="ru-RU"/>
        </w:rPr>
        <w:t>представил</w:t>
      </w:r>
      <w:r w:rsidRPr="00987416">
        <w:rPr>
          <w:lang w:val="ru-RU"/>
        </w:rPr>
        <w:t xml:space="preserve"> </w:t>
      </w:r>
      <w:r>
        <w:rPr>
          <w:lang w:val="ru-RU"/>
        </w:rPr>
        <w:t>запрос</w:t>
      </w:r>
      <w:r w:rsidRPr="00987416">
        <w:rPr>
          <w:lang w:val="ru-RU"/>
        </w:rPr>
        <w:t xml:space="preserve"> </w:t>
      </w:r>
      <w:r>
        <w:rPr>
          <w:lang w:val="ru-RU"/>
        </w:rPr>
        <w:t>о</w:t>
      </w:r>
      <w:r w:rsidRPr="00987416">
        <w:rPr>
          <w:lang w:val="ru-RU"/>
        </w:rPr>
        <w:t xml:space="preserve"> </w:t>
      </w:r>
      <w:r>
        <w:rPr>
          <w:lang w:val="ru-RU"/>
        </w:rPr>
        <w:t>предварительном</w:t>
      </w:r>
      <w:r w:rsidRPr="00987416">
        <w:rPr>
          <w:lang w:val="ru-RU"/>
        </w:rPr>
        <w:t xml:space="preserve"> </w:t>
      </w:r>
      <w:r>
        <w:rPr>
          <w:lang w:val="ru-RU"/>
        </w:rPr>
        <w:t>финансировании</w:t>
      </w:r>
      <w:r w:rsidRPr="00987416">
        <w:rPr>
          <w:lang w:val="ru-RU"/>
        </w:rPr>
        <w:t xml:space="preserve"> </w:t>
      </w:r>
      <w:r>
        <w:rPr>
          <w:lang w:val="ru-RU"/>
        </w:rPr>
        <w:t>проекта</w:t>
      </w:r>
      <w:r w:rsidRPr="00987416">
        <w:rPr>
          <w:lang w:val="ru-RU"/>
        </w:rPr>
        <w:t xml:space="preserve"> </w:t>
      </w:r>
      <w:r>
        <w:rPr>
          <w:lang w:val="ru-RU"/>
        </w:rPr>
        <w:t>по</w:t>
      </w:r>
      <w:r w:rsidRPr="00987416">
        <w:rPr>
          <w:lang w:val="ru-RU"/>
        </w:rPr>
        <w:t xml:space="preserve"> </w:t>
      </w:r>
      <w:r>
        <w:rPr>
          <w:lang w:val="ru-RU"/>
        </w:rPr>
        <w:t>повышению</w:t>
      </w:r>
      <w:r w:rsidRPr="00987416">
        <w:rPr>
          <w:lang w:val="ru-RU"/>
        </w:rPr>
        <w:t xml:space="preserve"> </w:t>
      </w:r>
      <w:r>
        <w:rPr>
          <w:lang w:val="ru-RU"/>
        </w:rPr>
        <w:t>энергоэффективности</w:t>
      </w:r>
      <w:r w:rsidRPr="00987416">
        <w:rPr>
          <w:lang w:val="ru-RU"/>
        </w:rPr>
        <w:t xml:space="preserve"> </w:t>
      </w:r>
      <w:r>
        <w:rPr>
          <w:lang w:val="ru-RU"/>
        </w:rPr>
        <w:t>в</w:t>
      </w:r>
      <w:r w:rsidRPr="00987416">
        <w:rPr>
          <w:lang w:val="ru-RU"/>
        </w:rPr>
        <w:t xml:space="preserve"> </w:t>
      </w:r>
      <w:r>
        <w:rPr>
          <w:lang w:val="ru-RU"/>
        </w:rPr>
        <w:t>секторе</w:t>
      </w:r>
      <w:r w:rsidRPr="00987416">
        <w:rPr>
          <w:lang w:val="ru-RU"/>
        </w:rPr>
        <w:t xml:space="preserve"> </w:t>
      </w:r>
      <w:r>
        <w:rPr>
          <w:lang w:val="ru-RU"/>
        </w:rPr>
        <w:t>производства</w:t>
      </w:r>
      <w:r w:rsidR="00FF6B7C">
        <w:rPr>
          <w:lang w:val="ru-RU"/>
        </w:rPr>
        <w:t xml:space="preserve"> бытовых</w:t>
      </w:r>
      <w:r w:rsidRPr="00987416">
        <w:rPr>
          <w:lang w:val="ru-RU"/>
        </w:rPr>
        <w:t xml:space="preserve"> </w:t>
      </w:r>
      <w:r>
        <w:rPr>
          <w:lang w:val="ru-RU"/>
        </w:rPr>
        <w:t>холодильн</w:t>
      </w:r>
      <w:r w:rsidR="00FF6B7C">
        <w:rPr>
          <w:lang w:val="ru-RU"/>
        </w:rPr>
        <w:t>иков</w:t>
      </w:r>
      <w:r w:rsidRPr="00987416">
        <w:rPr>
          <w:lang w:val="ru-RU"/>
        </w:rPr>
        <w:t xml:space="preserve"> </w:t>
      </w:r>
      <w:r>
        <w:rPr>
          <w:lang w:val="ru-RU"/>
        </w:rPr>
        <w:t>в</w:t>
      </w:r>
      <w:r w:rsidRPr="00987416">
        <w:rPr>
          <w:lang w:val="ru-RU"/>
        </w:rPr>
        <w:t xml:space="preserve"> </w:t>
      </w:r>
      <w:r>
        <w:rPr>
          <w:lang w:val="ru-RU"/>
        </w:rPr>
        <w:t>контексте</w:t>
      </w:r>
      <w:r w:rsidRPr="00987416">
        <w:rPr>
          <w:lang w:val="ru-RU"/>
        </w:rPr>
        <w:t xml:space="preserve"> </w:t>
      </w:r>
      <w:r>
        <w:rPr>
          <w:lang w:val="ru-RU"/>
        </w:rPr>
        <w:t>поэтапного</w:t>
      </w:r>
      <w:r w:rsidRPr="00987416">
        <w:rPr>
          <w:lang w:val="ru-RU"/>
        </w:rPr>
        <w:t xml:space="preserve"> </w:t>
      </w:r>
      <w:r>
        <w:rPr>
          <w:lang w:val="ru-RU"/>
        </w:rPr>
        <w:t>сокращения</w:t>
      </w:r>
      <w:r w:rsidRPr="00987416">
        <w:rPr>
          <w:lang w:val="ru-RU"/>
        </w:rPr>
        <w:t xml:space="preserve"> </w:t>
      </w:r>
      <w:r>
        <w:rPr>
          <w:lang w:val="ru-RU"/>
        </w:rPr>
        <w:t>ГФУ</w:t>
      </w:r>
      <w:r w:rsidRPr="00987416">
        <w:rPr>
          <w:lang w:val="ru-RU"/>
        </w:rPr>
        <w:t xml:space="preserve"> </w:t>
      </w:r>
      <w:r>
        <w:rPr>
          <w:lang w:val="ru-RU"/>
        </w:rPr>
        <w:t>в</w:t>
      </w:r>
      <w:r w:rsidRPr="00987416">
        <w:rPr>
          <w:lang w:val="ru-RU"/>
        </w:rPr>
        <w:t xml:space="preserve"> </w:t>
      </w:r>
      <w:r>
        <w:rPr>
          <w:lang w:val="ru-RU"/>
        </w:rPr>
        <w:t>Индонезии</w:t>
      </w:r>
      <w:r w:rsidRPr="00987416">
        <w:rPr>
          <w:lang w:val="ru-RU"/>
        </w:rPr>
        <w:t>,</w:t>
      </w:r>
      <w:r w:rsidR="00783E91" w:rsidRPr="00987416">
        <w:rPr>
          <w:lang w:val="ru-RU"/>
        </w:rPr>
        <w:t xml:space="preserve"> </w:t>
      </w:r>
      <w:r w:rsidRPr="00987416">
        <w:rPr>
          <w:lang w:val="ru-RU"/>
        </w:rPr>
        <w:t>как указано в разделе</w:t>
      </w:r>
      <w:r>
        <w:rPr>
          <w:lang w:val="ru-RU"/>
        </w:rPr>
        <w:t> </w:t>
      </w:r>
      <w:r w:rsidR="00783E91">
        <w:t>B</w:t>
      </w:r>
      <w:r w:rsidR="00783E91" w:rsidRPr="00987416">
        <w:rPr>
          <w:lang w:val="ru-RU"/>
        </w:rPr>
        <w:t xml:space="preserve">1 </w:t>
      </w:r>
      <w:r>
        <w:rPr>
          <w:lang w:val="ru-RU"/>
        </w:rPr>
        <w:t>таблицы</w:t>
      </w:r>
      <w:r w:rsidR="00783E91" w:rsidRPr="00987416">
        <w:rPr>
          <w:lang w:val="ru-RU"/>
        </w:rPr>
        <w:t xml:space="preserve"> 1. </w:t>
      </w:r>
      <w:r>
        <w:rPr>
          <w:lang w:val="ru-RU"/>
        </w:rPr>
        <w:t>Запрос был представлен в соответствии с решением</w:t>
      </w:r>
      <w:r w:rsidR="00783E91" w:rsidRPr="00987416">
        <w:rPr>
          <w:lang w:val="ru-RU"/>
        </w:rPr>
        <w:t xml:space="preserve"> 94/60. </w:t>
      </w:r>
    </w:p>
    <w:p w14:paraId="325459BF" w14:textId="53196AE3" w:rsidR="00783E91" w:rsidRPr="00FF6B7C" w:rsidRDefault="008D3B1B" w:rsidP="00783E91">
      <w:pPr>
        <w:pStyle w:val="ListParagraph"/>
        <w:widowControl w:val="0"/>
        <w:numPr>
          <w:ilvl w:val="0"/>
          <w:numId w:val="15"/>
        </w:numPr>
        <w:tabs>
          <w:tab w:val="left" w:pos="720"/>
        </w:tabs>
        <w:spacing w:before="240" w:after="240"/>
        <w:outlineLvl w:val="0"/>
        <w:rPr>
          <w:lang w:val="ru-RU"/>
        </w:rPr>
      </w:pPr>
      <w:r w:rsidRPr="008D3B1B">
        <w:rPr>
          <w:lang w:val="ru-RU"/>
        </w:rPr>
        <w:t xml:space="preserve">Запрос на подготовку проекта будет </w:t>
      </w:r>
      <w:r>
        <w:rPr>
          <w:lang w:val="ru-RU"/>
        </w:rPr>
        <w:t>ориентирован</w:t>
      </w:r>
      <w:r w:rsidRPr="008D3B1B">
        <w:rPr>
          <w:lang w:val="ru-RU"/>
        </w:rPr>
        <w:t xml:space="preserve"> на повышени</w:t>
      </w:r>
      <w:r>
        <w:rPr>
          <w:lang w:val="ru-RU"/>
        </w:rPr>
        <w:t>е</w:t>
      </w:r>
      <w:r w:rsidRPr="008D3B1B">
        <w:rPr>
          <w:lang w:val="ru-RU"/>
        </w:rPr>
        <w:t xml:space="preserve"> энергоэффективности, которое должно быть реализовано совместно с проектом </w:t>
      </w:r>
      <w:r>
        <w:rPr>
          <w:lang w:val="ru-RU"/>
        </w:rPr>
        <w:t>конверсии</w:t>
      </w:r>
      <w:r w:rsidRPr="008D3B1B">
        <w:rPr>
          <w:lang w:val="ru-RU"/>
        </w:rPr>
        <w:t xml:space="preserve"> в секторе бытовых холодильн</w:t>
      </w:r>
      <w:r w:rsidR="00FF6B7C">
        <w:rPr>
          <w:lang w:val="ru-RU"/>
        </w:rPr>
        <w:t>иков</w:t>
      </w:r>
      <w:r w:rsidRPr="008D3B1B">
        <w:rPr>
          <w:lang w:val="ru-RU"/>
        </w:rPr>
        <w:t>, предусматривающим перевод производственных линий с использования ГФУ-134</w:t>
      </w:r>
      <w:r w:rsidRPr="008D3B1B">
        <w:rPr>
          <w:lang w:val="en-CA"/>
        </w:rPr>
        <w:t>a</w:t>
      </w:r>
      <w:r w:rsidRPr="008D3B1B">
        <w:rPr>
          <w:lang w:val="ru-RU"/>
        </w:rPr>
        <w:t xml:space="preserve"> на </w:t>
      </w:r>
      <w:r w:rsidRPr="008D3B1B">
        <w:rPr>
          <w:lang w:val="en-CA"/>
        </w:rPr>
        <w:t>R</w:t>
      </w:r>
      <w:r w:rsidRPr="008D3B1B">
        <w:rPr>
          <w:lang w:val="ru-RU"/>
        </w:rPr>
        <w:t>-600</w:t>
      </w:r>
      <w:r w:rsidRPr="008D3B1B">
        <w:rPr>
          <w:lang w:val="en-CA"/>
        </w:rPr>
        <w:t>a</w:t>
      </w:r>
      <w:r w:rsidRPr="008D3B1B">
        <w:rPr>
          <w:lang w:val="ru-RU"/>
        </w:rPr>
        <w:t xml:space="preserve"> в рамках этапа</w:t>
      </w:r>
      <w:r w:rsidR="00FF6B7C">
        <w:rPr>
          <w:lang w:val="ru-RU"/>
        </w:rPr>
        <w:t> </w:t>
      </w:r>
      <w:r w:rsidRPr="008D3B1B">
        <w:rPr>
          <w:lang w:val="en-CA"/>
        </w:rPr>
        <w:t>I</w:t>
      </w:r>
      <w:r w:rsidRPr="008D3B1B">
        <w:rPr>
          <w:lang w:val="ru-RU"/>
        </w:rPr>
        <w:t xml:space="preserve"> КП</w:t>
      </w:r>
      <w:r w:rsidR="00FF6B7C">
        <w:rPr>
          <w:lang w:val="ru-RU"/>
        </w:rPr>
        <w:t>Р</w:t>
      </w:r>
      <w:r w:rsidRPr="008D3B1B">
        <w:rPr>
          <w:lang w:val="ru-RU"/>
        </w:rPr>
        <w:t xml:space="preserve">, представленного </w:t>
      </w:r>
      <w:r w:rsidR="00FF6B7C">
        <w:rPr>
          <w:lang w:val="ru-RU"/>
        </w:rPr>
        <w:t>настоящему совещанию</w:t>
      </w:r>
      <w:r w:rsidRPr="008D3B1B">
        <w:rPr>
          <w:lang w:val="ru-RU"/>
        </w:rPr>
        <w:t>. Производство бытов</w:t>
      </w:r>
      <w:r w:rsidR="00FF6B7C">
        <w:rPr>
          <w:lang w:val="ru-RU"/>
        </w:rPr>
        <w:t>ого</w:t>
      </w:r>
      <w:r w:rsidRPr="008D3B1B">
        <w:rPr>
          <w:lang w:val="ru-RU"/>
        </w:rPr>
        <w:t xml:space="preserve"> холодильн</w:t>
      </w:r>
      <w:r w:rsidR="00FF6B7C">
        <w:rPr>
          <w:lang w:val="ru-RU"/>
        </w:rPr>
        <w:t>ого оборудования в</w:t>
      </w:r>
      <w:r w:rsidRPr="008D3B1B">
        <w:rPr>
          <w:lang w:val="ru-RU"/>
        </w:rPr>
        <w:t xml:space="preserve"> Индонезии включает бытовые холодильники, морозильные лари, </w:t>
      </w:r>
      <w:r w:rsidR="006B4DC6">
        <w:rPr>
          <w:lang w:val="ru-RU"/>
        </w:rPr>
        <w:t>охлаждаемые витрины</w:t>
      </w:r>
      <w:r w:rsidRPr="008D3B1B">
        <w:rPr>
          <w:lang w:val="ru-RU"/>
        </w:rPr>
        <w:t xml:space="preserve"> и кулеры для воды. О</w:t>
      </w:r>
      <w:r w:rsidR="00FF6B7C">
        <w:rPr>
          <w:lang w:val="ru-RU"/>
        </w:rPr>
        <w:t>бщая</w:t>
      </w:r>
      <w:r w:rsidRPr="008D3B1B">
        <w:rPr>
          <w:lang w:val="ru-RU"/>
        </w:rPr>
        <w:t xml:space="preserve"> цель проекта </w:t>
      </w:r>
      <w:r w:rsidR="00FF6B7C">
        <w:rPr>
          <w:lang w:val="ru-RU"/>
        </w:rPr>
        <w:t>–</w:t>
      </w:r>
      <w:r w:rsidRPr="008D3B1B">
        <w:rPr>
          <w:lang w:val="ru-RU"/>
        </w:rPr>
        <w:t xml:space="preserve"> повысить энергоэффективность </w:t>
      </w:r>
      <w:r w:rsidR="00FF6B7C" w:rsidRPr="008D3B1B">
        <w:rPr>
          <w:lang w:val="ru-RU"/>
        </w:rPr>
        <w:t>бытов</w:t>
      </w:r>
      <w:r w:rsidR="00FF6B7C">
        <w:rPr>
          <w:lang w:val="ru-RU"/>
        </w:rPr>
        <w:t>ого</w:t>
      </w:r>
      <w:r w:rsidR="00FF6B7C" w:rsidRPr="008D3B1B">
        <w:rPr>
          <w:lang w:val="ru-RU"/>
        </w:rPr>
        <w:t xml:space="preserve"> холодильн</w:t>
      </w:r>
      <w:r w:rsidR="00FF6B7C">
        <w:rPr>
          <w:lang w:val="ru-RU"/>
        </w:rPr>
        <w:t>ого оборудования</w:t>
      </w:r>
      <w:r w:rsidRPr="008D3B1B">
        <w:rPr>
          <w:lang w:val="ru-RU"/>
        </w:rPr>
        <w:t xml:space="preserve"> на 10–20</w:t>
      </w:r>
      <w:r w:rsidR="00FF6B7C">
        <w:rPr>
          <w:lang w:val="ru-RU"/>
        </w:rPr>
        <w:t> %</w:t>
      </w:r>
      <w:r w:rsidRPr="008D3B1B">
        <w:rPr>
          <w:lang w:val="ru-RU"/>
        </w:rPr>
        <w:t>. Подготовительные мероприятия по проекту включают оценку потребностей предприятий в повышении потенциала; консультации с поставщиками технологий в регионе; сбор и анализ данных на уровне сектора; а также разработку проектного предложения</w:t>
      </w:r>
      <w:r w:rsidR="00783E91" w:rsidRPr="00FF6B7C">
        <w:rPr>
          <w:lang w:val="ru-RU"/>
        </w:rPr>
        <w:t xml:space="preserve">. </w:t>
      </w:r>
    </w:p>
    <w:p w14:paraId="6903C05D" w14:textId="5B4BE7FD" w:rsidR="00783E91" w:rsidRPr="00FF6B7C" w:rsidRDefault="00FF6B7C" w:rsidP="00783E91">
      <w:pPr>
        <w:pStyle w:val="Heading1"/>
        <w:widowControl w:val="0"/>
        <w:tabs>
          <w:tab w:val="left" w:pos="720"/>
        </w:tabs>
        <w:rPr>
          <w:b/>
          <w:bCs/>
          <w:lang w:val="ru-RU"/>
        </w:rPr>
      </w:pPr>
      <w:r w:rsidRPr="00FF6B7C">
        <w:rPr>
          <w:lang w:val="ru-RU"/>
        </w:rPr>
        <w:t>Правительство Индонезии издало распоряжение Министерства энергетики и минеральных ресурсов об установлении обязательных стандартов минимальн</w:t>
      </w:r>
      <w:r>
        <w:rPr>
          <w:lang w:val="ru-RU"/>
        </w:rPr>
        <w:t>ой</w:t>
      </w:r>
      <w:r w:rsidRPr="00FF6B7C">
        <w:rPr>
          <w:lang w:val="ru-RU"/>
        </w:rPr>
        <w:t xml:space="preserve"> энергоэффективности (С</w:t>
      </w:r>
      <w:r>
        <w:rPr>
          <w:lang w:val="ru-RU"/>
        </w:rPr>
        <w:t>М</w:t>
      </w:r>
      <w:r w:rsidRPr="00FF6B7C">
        <w:rPr>
          <w:lang w:val="ru-RU"/>
        </w:rPr>
        <w:t xml:space="preserve">ЭЭ) для бытовых холодильников, </w:t>
      </w:r>
      <w:r w:rsidR="006B4DC6">
        <w:rPr>
          <w:lang w:val="ru-RU"/>
        </w:rPr>
        <w:t>охлаждаемых витрин</w:t>
      </w:r>
      <w:r w:rsidR="006B4DC6" w:rsidRPr="008D3B1B">
        <w:rPr>
          <w:lang w:val="ru-RU"/>
        </w:rPr>
        <w:t xml:space="preserve"> </w:t>
      </w:r>
      <w:r w:rsidRPr="00FF6B7C">
        <w:rPr>
          <w:lang w:val="ru-RU"/>
        </w:rPr>
        <w:t>и кулеров для воды</w:t>
      </w:r>
      <w:r w:rsidR="00783E91" w:rsidRPr="00FF6B7C">
        <w:rPr>
          <w:lang w:val="ru-RU"/>
        </w:rPr>
        <w:t>.</w:t>
      </w:r>
    </w:p>
    <w:p w14:paraId="4FF790AB" w14:textId="37719389" w:rsidR="00783E91" w:rsidRPr="00ED2593" w:rsidRDefault="00046939" w:rsidP="00783E91">
      <w:pPr>
        <w:pStyle w:val="Heading1"/>
        <w:widowControl w:val="0"/>
        <w:numPr>
          <w:ilvl w:val="0"/>
          <w:numId w:val="0"/>
        </w:numPr>
        <w:tabs>
          <w:tab w:val="left" w:pos="720"/>
        </w:tabs>
        <w:rPr>
          <w:b/>
          <w:bCs/>
        </w:rPr>
      </w:pPr>
      <w:r w:rsidRPr="00046939">
        <w:rPr>
          <w:b/>
          <w:bCs/>
          <w:lang w:val="ru-RU"/>
        </w:rPr>
        <w:t>Замечания Секретариата</w:t>
      </w:r>
    </w:p>
    <w:p w14:paraId="6775C4A3" w14:textId="7818DC55" w:rsidR="00783E91" w:rsidRPr="009C4615" w:rsidRDefault="00D46C44" w:rsidP="00783E91">
      <w:pPr>
        <w:widowControl w:val="0"/>
        <w:numPr>
          <w:ilvl w:val="0"/>
          <w:numId w:val="15"/>
        </w:numPr>
        <w:spacing w:after="240"/>
        <w:outlineLvl w:val="0"/>
        <w:rPr>
          <w:lang w:val="ru-RU"/>
        </w:rPr>
      </w:pPr>
      <w:r>
        <w:rPr>
          <w:lang w:val="ru-RU"/>
        </w:rPr>
        <w:t>Секретариат</w:t>
      </w:r>
      <w:r w:rsidRPr="00D46C44">
        <w:rPr>
          <w:lang w:val="ru-RU"/>
        </w:rPr>
        <w:t xml:space="preserve"> </w:t>
      </w:r>
      <w:r>
        <w:rPr>
          <w:lang w:val="ru-RU"/>
        </w:rPr>
        <w:t>рассмотрел</w:t>
      </w:r>
      <w:r w:rsidRPr="00D46C44">
        <w:rPr>
          <w:lang w:val="ru-RU"/>
        </w:rPr>
        <w:t xml:space="preserve"> </w:t>
      </w:r>
      <w:r>
        <w:rPr>
          <w:lang w:val="ru-RU"/>
        </w:rPr>
        <w:t>запрос</w:t>
      </w:r>
      <w:r w:rsidRPr="00D46C44">
        <w:rPr>
          <w:lang w:val="ru-RU"/>
        </w:rPr>
        <w:t xml:space="preserve"> </w:t>
      </w:r>
      <w:r>
        <w:rPr>
          <w:lang w:val="ru-RU"/>
        </w:rPr>
        <w:t>на</w:t>
      </w:r>
      <w:r w:rsidRPr="00D46C44">
        <w:rPr>
          <w:lang w:val="ru-RU"/>
        </w:rPr>
        <w:t xml:space="preserve"> </w:t>
      </w:r>
      <w:r>
        <w:rPr>
          <w:lang w:val="ru-RU"/>
        </w:rPr>
        <w:t>подготовительное</w:t>
      </w:r>
      <w:r w:rsidRPr="00D46C44">
        <w:rPr>
          <w:lang w:val="ru-RU"/>
        </w:rPr>
        <w:t xml:space="preserve"> </w:t>
      </w:r>
      <w:r>
        <w:rPr>
          <w:lang w:val="ru-RU"/>
        </w:rPr>
        <w:t>финансирование</w:t>
      </w:r>
      <w:r w:rsidRPr="00D46C44">
        <w:rPr>
          <w:lang w:val="ru-RU"/>
        </w:rPr>
        <w:t xml:space="preserve"> </w:t>
      </w:r>
      <w:r>
        <w:rPr>
          <w:lang w:val="ru-RU"/>
        </w:rPr>
        <w:t>для</w:t>
      </w:r>
      <w:r w:rsidRPr="00D46C44">
        <w:rPr>
          <w:lang w:val="ru-RU"/>
        </w:rPr>
        <w:t xml:space="preserve"> </w:t>
      </w:r>
      <w:r>
        <w:rPr>
          <w:lang w:val="ru-RU"/>
        </w:rPr>
        <w:t>повышения</w:t>
      </w:r>
      <w:r w:rsidRPr="00D46C44">
        <w:rPr>
          <w:lang w:val="ru-RU"/>
        </w:rPr>
        <w:t xml:space="preserve"> </w:t>
      </w:r>
      <w:r>
        <w:rPr>
          <w:lang w:val="ru-RU"/>
        </w:rPr>
        <w:t>энергоэффективности</w:t>
      </w:r>
      <w:r w:rsidRPr="00D46C44">
        <w:rPr>
          <w:lang w:val="ru-RU"/>
        </w:rPr>
        <w:t xml:space="preserve"> </w:t>
      </w:r>
      <w:r>
        <w:rPr>
          <w:lang w:val="ru-RU"/>
        </w:rPr>
        <w:t>при</w:t>
      </w:r>
      <w:r w:rsidRPr="00D46C44">
        <w:rPr>
          <w:lang w:val="ru-RU"/>
        </w:rPr>
        <w:t xml:space="preserve"> </w:t>
      </w:r>
      <w:r>
        <w:rPr>
          <w:lang w:val="ru-RU"/>
        </w:rPr>
        <w:t>отказе</w:t>
      </w:r>
      <w:r w:rsidRPr="00D46C44">
        <w:rPr>
          <w:lang w:val="ru-RU"/>
        </w:rPr>
        <w:t xml:space="preserve"> </w:t>
      </w:r>
      <w:r>
        <w:rPr>
          <w:lang w:val="ru-RU"/>
        </w:rPr>
        <w:t>от</w:t>
      </w:r>
      <w:r w:rsidRPr="00D46C44">
        <w:rPr>
          <w:lang w:val="ru-RU"/>
        </w:rPr>
        <w:t xml:space="preserve"> </w:t>
      </w:r>
      <w:r>
        <w:rPr>
          <w:lang w:val="ru-RU"/>
        </w:rPr>
        <w:t>ГФУ</w:t>
      </w:r>
      <w:r w:rsidR="00783E91" w:rsidRPr="00D46C44">
        <w:rPr>
          <w:lang w:val="ru-RU"/>
        </w:rPr>
        <w:t xml:space="preserve"> </w:t>
      </w:r>
      <w:r>
        <w:rPr>
          <w:lang w:val="ru-RU"/>
        </w:rPr>
        <w:t>в</w:t>
      </w:r>
      <w:r w:rsidRPr="00D46C44">
        <w:rPr>
          <w:lang w:val="ru-RU"/>
        </w:rPr>
        <w:t xml:space="preserve"> </w:t>
      </w:r>
      <w:r>
        <w:rPr>
          <w:lang w:val="ru-RU"/>
        </w:rPr>
        <w:t>секторе</w:t>
      </w:r>
      <w:r w:rsidRPr="00D46C44">
        <w:rPr>
          <w:lang w:val="ru-RU"/>
        </w:rPr>
        <w:t xml:space="preserve"> </w:t>
      </w:r>
      <w:r>
        <w:rPr>
          <w:lang w:val="ru-RU"/>
        </w:rPr>
        <w:t>производства</w:t>
      </w:r>
      <w:r w:rsidRPr="00D46C44">
        <w:rPr>
          <w:lang w:val="ru-RU"/>
        </w:rPr>
        <w:t xml:space="preserve"> </w:t>
      </w:r>
      <w:r>
        <w:rPr>
          <w:lang w:val="ru-RU"/>
        </w:rPr>
        <w:t>бытового</w:t>
      </w:r>
      <w:r w:rsidRPr="00D46C44">
        <w:rPr>
          <w:lang w:val="ru-RU"/>
        </w:rPr>
        <w:t xml:space="preserve"> </w:t>
      </w:r>
      <w:r>
        <w:rPr>
          <w:lang w:val="ru-RU"/>
        </w:rPr>
        <w:t>холодильного</w:t>
      </w:r>
      <w:r w:rsidRPr="00D46C44">
        <w:rPr>
          <w:lang w:val="ru-RU"/>
        </w:rPr>
        <w:t xml:space="preserve"> </w:t>
      </w:r>
      <w:r>
        <w:rPr>
          <w:lang w:val="ru-RU"/>
        </w:rPr>
        <w:t>оборудования</w:t>
      </w:r>
      <w:r w:rsidR="00783E91" w:rsidRPr="00D46C44">
        <w:rPr>
          <w:lang w:val="ru-RU"/>
        </w:rPr>
        <w:t xml:space="preserve"> </w:t>
      </w:r>
      <w:r>
        <w:rPr>
          <w:lang w:val="ru-RU"/>
        </w:rPr>
        <w:t>и</w:t>
      </w:r>
      <w:r w:rsidRPr="00D46C44">
        <w:rPr>
          <w:lang w:val="ru-RU"/>
        </w:rPr>
        <w:t xml:space="preserve"> </w:t>
      </w:r>
      <w:r>
        <w:rPr>
          <w:lang w:val="ru-RU"/>
        </w:rPr>
        <w:t>отмечает</w:t>
      </w:r>
      <w:r w:rsidRPr="00D46C44">
        <w:rPr>
          <w:lang w:val="ru-RU"/>
        </w:rPr>
        <w:t xml:space="preserve">, </w:t>
      </w:r>
      <w:r>
        <w:rPr>
          <w:lang w:val="ru-RU"/>
        </w:rPr>
        <w:t>что</w:t>
      </w:r>
      <w:r w:rsidRPr="00D46C44">
        <w:rPr>
          <w:lang w:val="ru-RU"/>
        </w:rPr>
        <w:t xml:space="preserve"> </w:t>
      </w:r>
      <w:r>
        <w:rPr>
          <w:lang w:val="ru-RU"/>
        </w:rPr>
        <w:t>проект</w:t>
      </w:r>
      <w:r w:rsidRPr="00D46C44">
        <w:rPr>
          <w:lang w:val="ru-RU"/>
        </w:rPr>
        <w:t xml:space="preserve"> </w:t>
      </w:r>
      <w:r>
        <w:rPr>
          <w:lang w:val="ru-RU"/>
        </w:rPr>
        <w:t>отвечает</w:t>
      </w:r>
      <w:r w:rsidRPr="00D46C44">
        <w:rPr>
          <w:lang w:val="ru-RU"/>
        </w:rPr>
        <w:t xml:space="preserve"> </w:t>
      </w:r>
      <w:r>
        <w:rPr>
          <w:lang w:val="ru-RU"/>
        </w:rPr>
        <w:t>критериям</w:t>
      </w:r>
      <w:r w:rsidRPr="00D46C44">
        <w:rPr>
          <w:lang w:val="ru-RU"/>
        </w:rPr>
        <w:t xml:space="preserve">, </w:t>
      </w:r>
      <w:r>
        <w:rPr>
          <w:lang w:val="ru-RU"/>
        </w:rPr>
        <w:t>изложенным</w:t>
      </w:r>
      <w:r w:rsidRPr="00D46C44">
        <w:rPr>
          <w:lang w:val="ru-RU"/>
        </w:rPr>
        <w:t xml:space="preserve"> </w:t>
      </w:r>
      <w:r>
        <w:rPr>
          <w:lang w:val="ru-RU"/>
        </w:rPr>
        <w:t>в</w:t>
      </w:r>
      <w:r w:rsidRPr="00D46C44">
        <w:rPr>
          <w:lang w:val="ru-RU"/>
        </w:rPr>
        <w:t xml:space="preserve"> </w:t>
      </w:r>
      <w:r>
        <w:rPr>
          <w:lang w:val="ru-RU"/>
        </w:rPr>
        <w:t>решении</w:t>
      </w:r>
      <w:r w:rsidRPr="00D46C44">
        <w:rPr>
          <w:lang w:val="en-US"/>
        </w:rPr>
        <w:t> </w:t>
      </w:r>
      <w:r w:rsidR="00783E91" w:rsidRPr="00D46C44">
        <w:rPr>
          <w:lang w:val="ru-RU"/>
        </w:rPr>
        <w:t>94/60</w:t>
      </w:r>
      <w:r w:rsidRPr="00D46C44">
        <w:rPr>
          <w:lang w:val="ru-RU"/>
        </w:rPr>
        <w:t>,</w:t>
      </w:r>
      <w:r w:rsidR="00783E91" w:rsidRPr="00D46C44">
        <w:rPr>
          <w:lang w:val="ru-RU"/>
        </w:rPr>
        <w:t xml:space="preserve"> </w:t>
      </w:r>
      <w:r>
        <w:rPr>
          <w:lang w:val="ru-RU"/>
        </w:rPr>
        <w:t>и</w:t>
      </w:r>
      <w:r w:rsidRPr="00D46C44">
        <w:rPr>
          <w:lang w:val="ru-RU"/>
        </w:rPr>
        <w:t xml:space="preserve"> </w:t>
      </w:r>
      <w:r>
        <w:rPr>
          <w:lang w:val="ru-RU"/>
        </w:rPr>
        <w:t>что</w:t>
      </w:r>
      <w:r w:rsidRPr="00D46C44">
        <w:rPr>
          <w:lang w:val="ru-RU"/>
        </w:rPr>
        <w:t xml:space="preserve"> </w:t>
      </w:r>
      <w:r w:rsidR="009C4615">
        <w:rPr>
          <w:lang w:val="ru-RU"/>
        </w:rPr>
        <w:t>соответствующие</w:t>
      </w:r>
      <w:r w:rsidRPr="00D46C44">
        <w:rPr>
          <w:lang w:val="ru-RU"/>
        </w:rPr>
        <w:t xml:space="preserve"> </w:t>
      </w:r>
      <w:r>
        <w:rPr>
          <w:lang w:val="ru-RU"/>
        </w:rPr>
        <w:t>предприятия</w:t>
      </w:r>
      <w:r w:rsidRPr="00D46C44">
        <w:rPr>
          <w:lang w:val="ru-RU"/>
        </w:rPr>
        <w:t xml:space="preserve"> </w:t>
      </w:r>
      <w:r>
        <w:rPr>
          <w:lang w:val="ru-RU"/>
        </w:rPr>
        <w:t>включены</w:t>
      </w:r>
      <w:r w:rsidRPr="00D46C44">
        <w:rPr>
          <w:lang w:val="ru-RU"/>
        </w:rPr>
        <w:t xml:space="preserve"> </w:t>
      </w:r>
      <w:r>
        <w:rPr>
          <w:lang w:val="ru-RU"/>
        </w:rPr>
        <w:t>в</w:t>
      </w:r>
      <w:r w:rsidRPr="00D46C44">
        <w:rPr>
          <w:lang w:val="ru-RU"/>
        </w:rPr>
        <w:t xml:space="preserve"> </w:t>
      </w:r>
      <w:r>
        <w:rPr>
          <w:lang w:val="ru-RU"/>
        </w:rPr>
        <w:t xml:space="preserve">предлагаемый проект </w:t>
      </w:r>
      <w:r w:rsidR="009C4615">
        <w:rPr>
          <w:lang w:val="ru-RU"/>
        </w:rPr>
        <w:t>перехода</w:t>
      </w:r>
      <w:r>
        <w:rPr>
          <w:lang w:val="ru-RU"/>
        </w:rPr>
        <w:t xml:space="preserve"> </w:t>
      </w:r>
      <w:r w:rsidR="009C4615">
        <w:rPr>
          <w:lang w:val="ru-RU"/>
        </w:rPr>
        <w:t>с технологии на основе ГФУ</w:t>
      </w:r>
      <w:r w:rsidR="00783E91" w:rsidRPr="00D46C44">
        <w:rPr>
          <w:lang w:val="ru-RU"/>
        </w:rPr>
        <w:t xml:space="preserve"> </w:t>
      </w:r>
      <w:r w:rsidR="009C4615">
        <w:rPr>
          <w:lang w:val="ru-RU"/>
        </w:rPr>
        <w:t>на технологию с низким ПГП в рамках этапа </w:t>
      </w:r>
      <w:r w:rsidR="00783E91">
        <w:t>I</w:t>
      </w:r>
      <w:r w:rsidR="00783E91" w:rsidRPr="009C4615">
        <w:rPr>
          <w:lang w:val="ru-RU"/>
        </w:rPr>
        <w:t xml:space="preserve"> </w:t>
      </w:r>
      <w:r w:rsidR="009C4615">
        <w:rPr>
          <w:lang w:val="ru-RU"/>
        </w:rPr>
        <w:t>КПР</w:t>
      </w:r>
      <w:r w:rsidR="00783E91" w:rsidRPr="009C4615">
        <w:rPr>
          <w:lang w:val="ru-RU"/>
        </w:rPr>
        <w:t xml:space="preserve">, </w:t>
      </w:r>
      <w:r w:rsidR="009C4615">
        <w:rPr>
          <w:lang w:val="ru-RU"/>
        </w:rPr>
        <w:t>представленного настоящему совещанию</w:t>
      </w:r>
      <w:r w:rsidR="00783E91" w:rsidRPr="009C4615">
        <w:rPr>
          <w:lang w:val="ru-RU"/>
        </w:rPr>
        <w:t>.</w:t>
      </w:r>
    </w:p>
    <w:p w14:paraId="2C059D39" w14:textId="5C409DCE" w:rsidR="00783E91" w:rsidRPr="00955E54" w:rsidRDefault="00783E91" w:rsidP="00783E91">
      <w:pPr>
        <w:numPr>
          <w:ilvl w:val="0"/>
          <w:numId w:val="15"/>
        </w:numPr>
        <w:spacing w:after="240"/>
        <w:outlineLvl w:val="0"/>
      </w:pPr>
      <w:r w:rsidRPr="007124A8">
        <w:rPr>
          <w:lang w:val="ru-RU"/>
        </w:rPr>
        <w:t xml:space="preserve"> </w:t>
      </w:r>
      <w:r w:rsidR="007124A8" w:rsidRPr="007124A8">
        <w:rPr>
          <w:lang w:val="ru-RU"/>
        </w:rPr>
        <w:t xml:space="preserve">Секретариат отметил, что </w:t>
      </w:r>
      <w:r w:rsidR="007124A8">
        <w:rPr>
          <w:lang w:val="ru-RU"/>
        </w:rPr>
        <w:t>Всемирный</w:t>
      </w:r>
      <w:r w:rsidR="007124A8" w:rsidRPr="007124A8">
        <w:rPr>
          <w:lang w:val="ru-RU"/>
        </w:rPr>
        <w:t xml:space="preserve"> </w:t>
      </w:r>
      <w:r w:rsidR="007124A8">
        <w:rPr>
          <w:lang w:val="ru-RU"/>
        </w:rPr>
        <w:t>банк</w:t>
      </w:r>
      <w:r w:rsidR="007124A8" w:rsidRPr="007124A8">
        <w:rPr>
          <w:lang w:val="ru-RU"/>
        </w:rPr>
        <w:t xml:space="preserve"> </w:t>
      </w:r>
      <w:r w:rsidR="007124A8">
        <w:rPr>
          <w:lang w:val="ru-RU"/>
        </w:rPr>
        <w:t>изначально</w:t>
      </w:r>
      <w:r w:rsidR="007124A8" w:rsidRPr="007124A8">
        <w:rPr>
          <w:lang w:val="ru-RU"/>
        </w:rPr>
        <w:t xml:space="preserve"> </w:t>
      </w:r>
      <w:r w:rsidR="007124A8">
        <w:rPr>
          <w:lang w:val="ru-RU"/>
        </w:rPr>
        <w:t>запрашивал</w:t>
      </w:r>
      <w:r w:rsidRPr="007124A8">
        <w:rPr>
          <w:lang w:val="ru-RU"/>
        </w:rPr>
        <w:t xml:space="preserve"> 80</w:t>
      </w:r>
      <w:r w:rsidR="007124A8">
        <w:rPr>
          <w:lang w:val="ru-RU"/>
        </w:rPr>
        <w:t> </w:t>
      </w:r>
      <w:r w:rsidRPr="007124A8">
        <w:rPr>
          <w:lang w:val="ru-RU"/>
        </w:rPr>
        <w:t>000</w:t>
      </w:r>
      <w:r w:rsidR="007124A8">
        <w:rPr>
          <w:lang w:val="ru-RU"/>
        </w:rPr>
        <w:t> долл. США</w:t>
      </w:r>
      <w:r w:rsidRPr="00E9416A">
        <w:rPr>
          <w:lang w:val="ru-RU"/>
        </w:rPr>
        <w:t xml:space="preserve"> </w:t>
      </w:r>
      <w:r w:rsidR="007124A8">
        <w:rPr>
          <w:lang w:val="ru-RU"/>
        </w:rPr>
        <w:t>на</w:t>
      </w:r>
      <w:r w:rsidR="007124A8" w:rsidRPr="00E9416A">
        <w:rPr>
          <w:lang w:val="ru-RU"/>
        </w:rPr>
        <w:t xml:space="preserve"> </w:t>
      </w:r>
      <w:r w:rsidR="007124A8">
        <w:rPr>
          <w:lang w:val="ru-RU"/>
        </w:rPr>
        <w:t>подготовку</w:t>
      </w:r>
      <w:r w:rsidR="007124A8" w:rsidRPr="00E9416A">
        <w:rPr>
          <w:lang w:val="ru-RU"/>
        </w:rPr>
        <w:t xml:space="preserve"> </w:t>
      </w:r>
      <w:r w:rsidR="007124A8">
        <w:rPr>
          <w:lang w:val="ru-RU"/>
        </w:rPr>
        <w:t>проекта</w:t>
      </w:r>
      <w:r w:rsidR="007124A8" w:rsidRPr="00E9416A">
        <w:rPr>
          <w:lang w:val="ru-RU"/>
        </w:rPr>
        <w:t xml:space="preserve"> </w:t>
      </w:r>
      <w:r w:rsidR="007124A8">
        <w:rPr>
          <w:lang w:val="ru-RU"/>
        </w:rPr>
        <w:t>для</w:t>
      </w:r>
      <w:r w:rsidR="007124A8" w:rsidRPr="00E9416A">
        <w:rPr>
          <w:lang w:val="ru-RU"/>
        </w:rPr>
        <w:t xml:space="preserve"> </w:t>
      </w:r>
      <w:r w:rsidR="007124A8">
        <w:rPr>
          <w:lang w:val="ru-RU"/>
        </w:rPr>
        <w:t>Индонезии</w:t>
      </w:r>
      <w:r w:rsidRPr="00E9416A">
        <w:rPr>
          <w:lang w:val="ru-RU"/>
        </w:rPr>
        <w:t xml:space="preserve">. </w:t>
      </w:r>
      <w:r w:rsidR="007124A8">
        <w:rPr>
          <w:lang w:val="ru-RU"/>
        </w:rPr>
        <w:t>Однако</w:t>
      </w:r>
      <w:r w:rsidR="007124A8" w:rsidRPr="007124A8">
        <w:rPr>
          <w:lang w:val="ru-RU"/>
        </w:rPr>
        <w:t xml:space="preserve"> </w:t>
      </w:r>
      <w:r w:rsidR="007124A8">
        <w:rPr>
          <w:lang w:val="ru-RU"/>
        </w:rPr>
        <w:t>по</w:t>
      </w:r>
      <w:r w:rsidR="007124A8" w:rsidRPr="007124A8">
        <w:rPr>
          <w:lang w:val="ru-RU"/>
        </w:rPr>
        <w:t xml:space="preserve"> </w:t>
      </w:r>
      <w:r w:rsidR="007124A8">
        <w:rPr>
          <w:lang w:val="ru-RU"/>
        </w:rPr>
        <w:t>согласованию</w:t>
      </w:r>
      <w:r w:rsidR="007124A8" w:rsidRPr="007124A8">
        <w:rPr>
          <w:lang w:val="ru-RU"/>
        </w:rPr>
        <w:t xml:space="preserve"> </w:t>
      </w:r>
      <w:r w:rsidR="007124A8">
        <w:rPr>
          <w:lang w:val="ru-RU"/>
        </w:rPr>
        <w:t>с</w:t>
      </w:r>
      <w:r w:rsidR="007124A8" w:rsidRPr="007124A8">
        <w:rPr>
          <w:lang w:val="ru-RU"/>
        </w:rPr>
        <w:t xml:space="preserve"> </w:t>
      </w:r>
      <w:r w:rsidR="007124A8">
        <w:rPr>
          <w:lang w:val="ru-RU"/>
        </w:rPr>
        <w:t>Секретариатом</w:t>
      </w:r>
      <w:r w:rsidR="007124A8" w:rsidRPr="007124A8">
        <w:rPr>
          <w:lang w:val="ru-RU"/>
        </w:rPr>
        <w:t xml:space="preserve"> </w:t>
      </w:r>
      <w:r w:rsidR="007124A8">
        <w:rPr>
          <w:lang w:val="ru-RU"/>
        </w:rPr>
        <w:t>в</w:t>
      </w:r>
      <w:r w:rsidR="007124A8" w:rsidRPr="007124A8">
        <w:rPr>
          <w:lang w:val="ru-RU"/>
        </w:rPr>
        <w:t xml:space="preserve"> </w:t>
      </w:r>
      <w:r w:rsidR="007124A8">
        <w:rPr>
          <w:lang w:val="ru-RU"/>
        </w:rPr>
        <w:t>соответствии</w:t>
      </w:r>
      <w:r w:rsidR="007124A8" w:rsidRPr="007124A8">
        <w:rPr>
          <w:lang w:val="ru-RU"/>
        </w:rPr>
        <w:t xml:space="preserve"> </w:t>
      </w:r>
      <w:r w:rsidR="007124A8">
        <w:rPr>
          <w:lang w:val="ru-RU"/>
        </w:rPr>
        <w:t>с</w:t>
      </w:r>
      <w:r w:rsidR="007124A8" w:rsidRPr="007124A8">
        <w:rPr>
          <w:lang w:val="ru-RU"/>
        </w:rPr>
        <w:t xml:space="preserve"> </w:t>
      </w:r>
      <w:r w:rsidR="007124A8">
        <w:rPr>
          <w:lang w:val="ru-RU"/>
        </w:rPr>
        <w:t>пунктом </w:t>
      </w:r>
      <w:r w:rsidRPr="007124A8">
        <w:rPr>
          <w:lang w:val="ru-RU"/>
        </w:rPr>
        <w:t>7</w:t>
      </w:r>
      <w:r w:rsidR="00DC5773" w:rsidRPr="007124A8">
        <w:rPr>
          <w:lang w:val="ru-RU"/>
        </w:rPr>
        <w:t>2</w:t>
      </w:r>
      <w:r w:rsidR="007124A8">
        <w:rPr>
          <w:lang w:val="ru-RU"/>
        </w:rPr>
        <w:t> </w:t>
      </w:r>
      <w:r w:rsidR="001C6AA5" w:rsidRPr="003C5970">
        <w:t>b</w:t>
      </w:r>
      <w:r w:rsidR="001C6AA5" w:rsidRPr="007124A8">
        <w:rPr>
          <w:lang w:val="ru-RU"/>
        </w:rPr>
        <w:t>)</w:t>
      </w:r>
      <w:r w:rsidRPr="007124A8">
        <w:rPr>
          <w:lang w:val="ru-RU"/>
        </w:rPr>
        <w:t xml:space="preserve"> </w:t>
      </w:r>
      <w:r w:rsidR="007124A8">
        <w:rPr>
          <w:lang w:val="ru-RU"/>
        </w:rPr>
        <w:t>документа</w:t>
      </w:r>
      <w:r w:rsidRPr="007124A8">
        <w:rPr>
          <w:lang w:val="ru-RU"/>
        </w:rPr>
        <w:t xml:space="preserve"> </w:t>
      </w:r>
      <w:r>
        <w:t>UNEP</w:t>
      </w:r>
      <w:r w:rsidRPr="007124A8">
        <w:rPr>
          <w:lang w:val="ru-RU"/>
        </w:rPr>
        <w:t>/</w:t>
      </w:r>
      <w:r>
        <w:t>OzL</w:t>
      </w:r>
      <w:r w:rsidRPr="007124A8">
        <w:rPr>
          <w:lang w:val="ru-RU"/>
        </w:rPr>
        <w:t>.</w:t>
      </w:r>
      <w:r>
        <w:t>Pro</w:t>
      </w:r>
      <w:r w:rsidRPr="007124A8">
        <w:rPr>
          <w:lang w:val="ru-RU"/>
        </w:rPr>
        <w:t>/</w:t>
      </w:r>
      <w:r>
        <w:t>ExCom</w:t>
      </w:r>
      <w:r w:rsidRPr="007124A8">
        <w:rPr>
          <w:lang w:val="ru-RU"/>
        </w:rPr>
        <w:t xml:space="preserve">/95/87 </w:t>
      </w:r>
      <w:r w:rsidR="007124A8">
        <w:rPr>
          <w:lang w:val="ru-RU"/>
        </w:rPr>
        <w:t>Всемирный</w:t>
      </w:r>
      <w:r w:rsidR="007124A8" w:rsidRPr="007124A8">
        <w:rPr>
          <w:lang w:val="ru-RU"/>
        </w:rPr>
        <w:t xml:space="preserve"> </w:t>
      </w:r>
      <w:r w:rsidR="007124A8">
        <w:rPr>
          <w:lang w:val="ru-RU"/>
        </w:rPr>
        <w:t>банк</w:t>
      </w:r>
      <w:r w:rsidR="007124A8" w:rsidRPr="007124A8">
        <w:rPr>
          <w:lang w:val="ru-RU"/>
        </w:rPr>
        <w:t xml:space="preserve"> </w:t>
      </w:r>
      <w:r w:rsidR="007124A8">
        <w:rPr>
          <w:lang w:val="ru-RU"/>
        </w:rPr>
        <w:t>снизил</w:t>
      </w:r>
      <w:r w:rsidR="007124A8" w:rsidRPr="007124A8">
        <w:rPr>
          <w:lang w:val="ru-RU"/>
        </w:rPr>
        <w:t xml:space="preserve"> </w:t>
      </w:r>
      <w:r w:rsidR="007124A8">
        <w:rPr>
          <w:lang w:val="ru-RU"/>
        </w:rPr>
        <w:t>запрос</w:t>
      </w:r>
      <w:r w:rsidR="007124A8" w:rsidRPr="007124A8">
        <w:rPr>
          <w:lang w:val="ru-RU"/>
        </w:rPr>
        <w:t xml:space="preserve"> </w:t>
      </w:r>
      <w:r w:rsidR="007124A8">
        <w:rPr>
          <w:lang w:val="ru-RU"/>
        </w:rPr>
        <w:t>до</w:t>
      </w:r>
      <w:r w:rsidR="007124A8" w:rsidRPr="007124A8">
        <w:rPr>
          <w:lang w:val="ru-RU"/>
        </w:rPr>
        <w:t xml:space="preserve"> </w:t>
      </w:r>
      <w:r w:rsidRPr="007124A8">
        <w:rPr>
          <w:lang w:val="ru-RU"/>
        </w:rPr>
        <w:t>40</w:t>
      </w:r>
      <w:r w:rsidR="007124A8" w:rsidRPr="007124A8">
        <w:rPr>
          <w:lang w:val="en-US"/>
        </w:rPr>
        <w:t> </w:t>
      </w:r>
      <w:r w:rsidRPr="007124A8">
        <w:rPr>
          <w:lang w:val="ru-RU"/>
        </w:rPr>
        <w:t>000</w:t>
      </w:r>
      <w:r w:rsidR="007124A8" w:rsidRPr="007124A8">
        <w:rPr>
          <w:lang w:val="en-US"/>
        </w:rPr>
        <w:t> </w:t>
      </w:r>
      <w:r w:rsidR="007124A8">
        <w:rPr>
          <w:lang w:val="ru-RU"/>
        </w:rPr>
        <w:t>долл</w:t>
      </w:r>
      <w:r w:rsidR="007124A8" w:rsidRPr="007124A8">
        <w:rPr>
          <w:lang w:val="ru-RU"/>
        </w:rPr>
        <w:t>.</w:t>
      </w:r>
      <w:r w:rsidR="007124A8" w:rsidRPr="007124A8">
        <w:rPr>
          <w:lang w:val="en-US"/>
        </w:rPr>
        <w:t> </w:t>
      </w:r>
      <w:r w:rsidR="007124A8">
        <w:rPr>
          <w:lang w:val="ru-RU"/>
        </w:rPr>
        <w:t>США</w:t>
      </w:r>
      <w:r>
        <w:t xml:space="preserve">. </w:t>
      </w:r>
    </w:p>
    <w:p w14:paraId="6E6D5EC8" w14:textId="2EADF254" w:rsidR="00783E91" w:rsidRPr="0061635D" w:rsidRDefault="00A730DD" w:rsidP="00783E91">
      <w:pPr>
        <w:pStyle w:val="ListParagraph"/>
        <w:numPr>
          <w:ilvl w:val="0"/>
          <w:numId w:val="15"/>
        </w:numPr>
        <w:rPr>
          <w:lang w:val="ru-RU"/>
        </w:rPr>
      </w:pPr>
      <w:r w:rsidRPr="007124A8">
        <w:rPr>
          <w:lang w:val="ru-RU"/>
        </w:rPr>
        <w:t>Секретариат</w:t>
      </w:r>
      <w:r w:rsidRPr="0061635D">
        <w:rPr>
          <w:lang w:val="ru-RU"/>
        </w:rPr>
        <w:t xml:space="preserve"> </w:t>
      </w:r>
      <w:r>
        <w:rPr>
          <w:lang w:val="ru-RU"/>
        </w:rPr>
        <w:t>также</w:t>
      </w:r>
      <w:r w:rsidRPr="0061635D">
        <w:rPr>
          <w:lang w:val="ru-RU"/>
        </w:rPr>
        <w:t xml:space="preserve"> </w:t>
      </w:r>
      <w:r w:rsidRPr="007124A8">
        <w:rPr>
          <w:lang w:val="ru-RU"/>
        </w:rPr>
        <w:t>отметил</w:t>
      </w:r>
      <w:r w:rsidRPr="0061635D">
        <w:rPr>
          <w:lang w:val="ru-RU"/>
        </w:rPr>
        <w:t xml:space="preserve">, </w:t>
      </w:r>
      <w:r w:rsidRPr="007124A8">
        <w:rPr>
          <w:lang w:val="ru-RU"/>
        </w:rPr>
        <w:t>что</w:t>
      </w:r>
      <w:r w:rsidRPr="0061635D">
        <w:rPr>
          <w:lang w:val="ru-RU"/>
        </w:rPr>
        <w:t xml:space="preserve"> </w:t>
      </w:r>
      <w:r>
        <w:rPr>
          <w:lang w:val="ru-RU"/>
        </w:rPr>
        <w:t>мероприятия</w:t>
      </w:r>
      <w:r w:rsidRPr="0061635D">
        <w:rPr>
          <w:lang w:val="ru-RU"/>
        </w:rPr>
        <w:t xml:space="preserve">, </w:t>
      </w:r>
      <w:r>
        <w:rPr>
          <w:lang w:val="ru-RU"/>
        </w:rPr>
        <w:t>включенные</w:t>
      </w:r>
      <w:r w:rsidRPr="0061635D">
        <w:rPr>
          <w:lang w:val="ru-RU"/>
        </w:rPr>
        <w:t xml:space="preserve"> </w:t>
      </w:r>
      <w:r>
        <w:rPr>
          <w:lang w:val="ru-RU"/>
        </w:rPr>
        <w:t>в</w:t>
      </w:r>
      <w:r w:rsidRPr="0061635D">
        <w:rPr>
          <w:lang w:val="ru-RU"/>
        </w:rPr>
        <w:t xml:space="preserve"> </w:t>
      </w:r>
      <w:r>
        <w:rPr>
          <w:lang w:val="ru-RU"/>
        </w:rPr>
        <w:t>запрос</w:t>
      </w:r>
      <w:r w:rsidRPr="0061635D">
        <w:rPr>
          <w:lang w:val="ru-RU"/>
        </w:rPr>
        <w:t xml:space="preserve"> </w:t>
      </w:r>
      <w:r>
        <w:rPr>
          <w:lang w:val="ru-RU"/>
        </w:rPr>
        <w:t>о</w:t>
      </w:r>
      <w:r w:rsidRPr="0061635D">
        <w:rPr>
          <w:lang w:val="ru-RU"/>
        </w:rPr>
        <w:t xml:space="preserve"> </w:t>
      </w:r>
      <w:r>
        <w:rPr>
          <w:lang w:val="ru-RU"/>
        </w:rPr>
        <w:t>подготовительном</w:t>
      </w:r>
      <w:r w:rsidRPr="0061635D">
        <w:rPr>
          <w:lang w:val="ru-RU"/>
        </w:rPr>
        <w:t xml:space="preserve"> </w:t>
      </w:r>
      <w:r>
        <w:rPr>
          <w:lang w:val="ru-RU"/>
        </w:rPr>
        <w:t>финансировании</w:t>
      </w:r>
      <w:r w:rsidRPr="0061635D">
        <w:rPr>
          <w:lang w:val="ru-RU"/>
        </w:rPr>
        <w:t xml:space="preserve">, </w:t>
      </w:r>
      <w:r>
        <w:rPr>
          <w:lang w:val="ru-RU"/>
        </w:rPr>
        <w:t>описанный</w:t>
      </w:r>
      <w:r w:rsidRPr="0061635D">
        <w:rPr>
          <w:lang w:val="ru-RU"/>
        </w:rPr>
        <w:t xml:space="preserve"> </w:t>
      </w:r>
      <w:r>
        <w:rPr>
          <w:lang w:val="ru-RU"/>
        </w:rPr>
        <w:t>выше</w:t>
      </w:r>
      <w:r w:rsidRPr="0061635D">
        <w:rPr>
          <w:lang w:val="ru-RU"/>
        </w:rPr>
        <w:t>,</w:t>
      </w:r>
      <w:r w:rsidR="0061635D" w:rsidRPr="0061635D">
        <w:rPr>
          <w:lang w:val="ru-RU"/>
        </w:rPr>
        <w:t xml:space="preserve"> </w:t>
      </w:r>
      <w:r w:rsidR="0061635D">
        <w:rPr>
          <w:lang w:val="ru-RU"/>
        </w:rPr>
        <w:t>согласуются</w:t>
      </w:r>
      <w:r w:rsidR="0061635D" w:rsidRPr="0061635D">
        <w:rPr>
          <w:lang w:val="ru-RU"/>
        </w:rPr>
        <w:t xml:space="preserve"> </w:t>
      </w:r>
      <w:r w:rsidR="0061635D">
        <w:rPr>
          <w:lang w:val="ru-RU"/>
        </w:rPr>
        <w:t>с</w:t>
      </w:r>
      <w:r w:rsidR="0061635D" w:rsidRPr="0061635D">
        <w:rPr>
          <w:lang w:val="ru-RU"/>
        </w:rPr>
        <w:t xml:space="preserve"> </w:t>
      </w:r>
      <w:r w:rsidR="0061635D">
        <w:rPr>
          <w:lang w:val="ru-RU"/>
        </w:rPr>
        <w:t>мероприятиями</w:t>
      </w:r>
      <w:r w:rsidR="0061635D" w:rsidRPr="0061635D">
        <w:rPr>
          <w:lang w:val="ru-RU"/>
        </w:rPr>
        <w:t xml:space="preserve">, </w:t>
      </w:r>
      <w:r w:rsidR="0061635D">
        <w:rPr>
          <w:lang w:val="ru-RU"/>
        </w:rPr>
        <w:t>требуемыми</w:t>
      </w:r>
      <w:r w:rsidR="0061635D" w:rsidRPr="0061635D">
        <w:rPr>
          <w:lang w:val="ru-RU"/>
        </w:rPr>
        <w:t xml:space="preserve"> </w:t>
      </w:r>
      <w:r w:rsidR="0061635D">
        <w:rPr>
          <w:lang w:val="ru-RU"/>
        </w:rPr>
        <w:t>для</w:t>
      </w:r>
      <w:r w:rsidR="0061635D" w:rsidRPr="0061635D">
        <w:rPr>
          <w:lang w:val="ru-RU"/>
        </w:rPr>
        <w:t xml:space="preserve"> </w:t>
      </w:r>
      <w:r w:rsidR="0061635D">
        <w:rPr>
          <w:lang w:val="ru-RU"/>
        </w:rPr>
        <w:t>разработки</w:t>
      </w:r>
      <w:r w:rsidR="0061635D" w:rsidRPr="0061635D">
        <w:rPr>
          <w:lang w:val="ru-RU"/>
        </w:rPr>
        <w:t xml:space="preserve"> </w:t>
      </w:r>
      <w:r w:rsidR="0061635D">
        <w:rPr>
          <w:lang w:val="ru-RU"/>
        </w:rPr>
        <w:t>компонента</w:t>
      </w:r>
      <w:r w:rsidR="0061635D" w:rsidRPr="0061635D">
        <w:rPr>
          <w:lang w:val="ru-RU"/>
        </w:rPr>
        <w:t xml:space="preserve"> </w:t>
      </w:r>
      <w:r w:rsidR="0061635D">
        <w:rPr>
          <w:lang w:val="ru-RU"/>
        </w:rPr>
        <w:t>энергоэффективности</w:t>
      </w:r>
      <w:r w:rsidRPr="0061635D">
        <w:rPr>
          <w:lang w:val="ru-RU"/>
        </w:rPr>
        <w:t xml:space="preserve"> </w:t>
      </w:r>
      <w:r w:rsidR="0061635D">
        <w:rPr>
          <w:lang w:val="ru-RU"/>
        </w:rPr>
        <w:t>в</w:t>
      </w:r>
      <w:r w:rsidR="0061635D" w:rsidRPr="0061635D">
        <w:rPr>
          <w:lang w:val="ru-RU"/>
        </w:rPr>
        <w:t xml:space="preserve"> </w:t>
      </w:r>
      <w:r w:rsidR="0061635D">
        <w:rPr>
          <w:lang w:val="ru-RU"/>
        </w:rPr>
        <w:t>соответствии</w:t>
      </w:r>
      <w:r w:rsidR="0061635D" w:rsidRPr="0061635D">
        <w:rPr>
          <w:lang w:val="ru-RU"/>
        </w:rPr>
        <w:t xml:space="preserve"> </w:t>
      </w:r>
      <w:r w:rsidR="0061635D">
        <w:rPr>
          <w:lang w:val="ru-RU"/>
        </w:rPr>
        <w:t>с</w:t>
      </w:r>
      <w:r w:rsidR="0061635D" w:rsidRPr="0061635D">
        <w:rPr>
          <w:lang w:val="ru-RU"/>
        </w:rPr>
        <w:t xml:space="preserve"> </w:t>
      </w:r>
      <w:r w:rsidR="0061635D">
        <w:rPr>
          <w:lang w:val="ru-RU"/>
        </w:rPr>
        <w:t>решением</w:t>
      </w:r>
      <w:r w:rsidR="00783E91" w:rsidRPr="0061635D">
        <w:rPr>
          <w:lang w:val="ru-RU"/>
        </w:rPr>
        <w:t xml:space="preserve"> 95/87.  </w:t>
      </w:r>
    </w:p>
    <w:p w14:paraId="74DA1F01" w14:textId="77777777" w:rsidR="00783E91" w:rsidRPr="0061635D" w:rsidRDefault="00783E91" w:rsidP="00783E91">
      <w:pPr>
        <w:pStyle w:val="ListParagraph"/>
        <w:ind w:left="0"/>
        <w:rPr>
          <w:lang w:val="ru-RU"/>
        </w:rPr>
      </w:pPr>
    </w:p>
    <w:p w14:paraId="6EE46F68" w14:textId="4FA5F579" w:rsidR="00783E91" w:rsidRPr="00DF5616" w:rsidRDefault="00046939" w:rsidP="00783E91">
      <w:pPr>
        <w:keepNext/>
        <w:spacing w:after="240"/>
        <w:outlineLvl w:val="0"/>
        <w:rPr>
          <w:b/>
          <w:bCs/>
        </w:rPr>
      </w:pPr>
      <w:r w:rsidRPr="00046939">
        <w:rPr>
          <w:b/>
          <w:bCs/>
          <w:lang w:val="ru-RU"/>
        </w:rPr>
        <w:t>Рекомендация Секретариата</w:t>
      </w:r>
    </w:p>
    <w:p w14:paraId="4C92E756" w14:textId="724ABE65" w:rsidR="00783E91" w:rsidRPr="0061635D" w:rsidRDefault="0061635D" w:rsidP="00783E91">
      <w:pPr>
        <w:numPr>
          <w:ilvl w:val="0"/>
          <w:numId w:val="15"/>
        </w:numPr>
        <w:spacing w:after="240"/>
        <w:outlineLvl w:val="0"/>
        <w:rPr>
          <w:lang w:val="ru-RU"/>
        </w:rPr>
      </w:pPr>
      <w:r>
        <w:rPr>
          <w:lang w:val="ru-RU"/>
        </w:rPr>
        <w:t>Исполнительный</w:t>
      </w:r>
      <w:r w:rsidRPr="0061635D">
        <w:rPr>
          <w:lang w:val="ru-RU"/>
        </w:rPr>
        <w:t xml:space="preserve"> </w:t>
      </w:r>
      <w:r>
        <w:rPr>
          <w:lang w:val="ru-RU"/>
        </w:rPr>
        <w:t>комитет</w:t>
      </w:r>
      <w:r w:rsidRPr="0061635D">
        <w:rPr>
          <w:lang w:val="ru-RU"/>
        </w:rPr>
        <w:t xml:space="preserve">, </w:t>
      </w:r>
      <w:r>
        <w:rPr>
          <w:lang w:val="ru-RU"/>
        </w:rPr>
        <w:t>возможно</w:t>
      </w:r>
      <w:r w:rsidRPr="0061635D">
        <w:rPr>
          <w:lang w:val="ru-RU"/>
        </w:rPr>
        <w:t xml:space="preserve">, </w:t>
      </w:r>
      <w:r>
        <w:rPr>
          <w:lang w:val="ru-RU"/>
        </w:rPr>
        <w:t>пожелает</w:t>
      </w:r>
      <w:r w:rsidRPr="0061635D">
        <w:rPr>
          <w:lang w:val="ru-RU"/>
        </w:rPr>
        <w:t xml:space="preserve"> </w:t>
      </w:r>
      <w:r>
        <w:rPr>
          <w:lang w:val="ru-RU"/>
        </w:rPr>
        <w:t>рассмотреть</w:t>
      </w:r>
      <w:r w:rsidRPr="0061635D">
        <w:rPr>
          <w:lang w:val="ru-RU"/>
        </w:rPr>
        <w:t xml:space="preserve"> </w:t>
      </w:r>
      <w:r>
        <w:rPr>
          <w:lang w:val="ru-RU"/>
        </w:rPr>
        <w:t>возможность</w:t>
      </w:r>
      <w:r w:rsidRPr="0061635D">
        <w:rPr>
          <w:lang w:val="ru-RU"/>
        </w:rPr>
        <w:t xml:space="preserve"> </w:t>
      </w:r>
      <w:r>
        <w:rPr>
          <w:lang w:val="ru-RU"/>
        </w:rPr>
        <w:t>утверждения</w:t>
      </w:r>
      <w:r w:rsidRPr="0061635D">
        <w:rPr>
          <w:lang w:val="ru-RU"/>
        </w:rPr>
        <w:t xml:space="preserve"> </w:t>
      </w:r>
      <w:r>
        <w:rPr>
          <w:lang w:val="ru-RU"/>
        </w:rPr>
        <w:t>запроса</w:t>
      </w:r>
      <w:r w:rsidRPr="0061635D">
        <w:rPr>
          <w:lang w:val="ru-RU"/>
        </w:rPr>
        <w:t xml:space="preserve"> </w:t>
      </w:r>
      <w:r>
        <w:rPr>
          <w:lang w:val="ru-RU"/>
        </w:rPr>
        <w:t>о</w:t>
      </w:r>
      <w:r w:rsidRPr="0061635D">
        <w:rPr>
          <w:lang w:val="ru-RU"/>
        </w:rPr>
        <w:t xml:space="preserve"> </w:t>
      </w:r>
      <w:r>
        <w:rPr>
          <w:lang w:val="ru-RU"/>
        </w:rPr>
        <w:t>подготовке</w:t>
      </w:r>
      <w:r w:rsidRPr="0061635D">
        <w:rPr>
          <w:lang w:val="ru-RU"/>
        </w:rPr>
        <w:t xml:space="preserve"> </w:t>
      </w:r>
      <w:r>
        <w:rPr>
          <w:lang w:val="ru-RU"/>
        </w:rPr>
        <w:t>проекта</w:t>
      </w:r>
      <w:r w:rsidRPr="0061635D">
        <w:rPr>
          <w:lang w:val="ru-RU"/>
        </w:rPr>
        <w:t xml:space="preserve"> </w:t>
      </w:r>
      <w:r>
        <w:rPr>
          <w:lang w:val="ru-RU"/>
        </w:rPr>
        <w:t>по</w:t>
      </w:r>
      <w:r w:rsidRPr="0061635D">
        <w:rPr>
          <w:lang w:val="ru-RU"/>
        </w:rPr>
        <w:t xml:space="preserve"> </w:t>
      </w:r>
      <w:r>
        <w:rPr>
          <w:lang w:val="ru-RU"/>
        </w:rPr>
        <w:t>повышению</w:t>
      </w:r>
      <w:r w:rsidRPr="0061635D">
        <w:rPr>
          <w:lang w:val="ru-RU"/>
        </w:rPr>
        <w:t xml:space="preserve"> </w:t>
      </w:r>
      <w:r>
        <w:rPr>
          <w:lang w:val="ru-RU"/>
        </w:rPr>
        <w:t>энергоэффективности</w:t>
      </w:r>
      <w:r w:rsidRPr="0061635D">
        <w:rPr>
          <w:lang w:val="ru-RU"/>
        </w:rPr>
        <w:t xml:space="preserve"> </w:t>
      </w:r>
      <w:r>
        <w:rPr>
          <w:lang w:val="ru-RU"/>
        </w:rPr>
        <w:t>в</w:t>
      </w:r>
      <w:r w:rsidRPr="0061635D">
        <w:rPr>
          <w:lang w:val="ru-RU"/>
        </w:rPr>
        <w:t xml:space="preserve"> </w:t>
      </w:r>
      <w:r>
        <w:rPr>
          <w:lang w:val="ru-RU"/>
        </w:rPr>
        <w:t>секторе</w:t>
      </w:r>
      <w:r w:rsidRPr="0061635D">
        <w:rPr>
          <w:lang w:val="ru-RU"/>
        </w:rPr>
        <w:t xml:space="preserve"> </w:t>
      </w:r>
      <w:r>
        <w:rPr>
          <w:lang w:val="ru-RU"/>
        </w:rPr>
        <w:t>производства</w:t>
      </w:r>
      <w:r w:rsidRPr="0061635D">
        <w:rPr>
          <w:lang w:val="ru-RU"/>
        </w:rPr>
        <w:t xml:space="preserve"> </w:t>
      </w:r>
      <w:r>
        <w:rPr>
          <w:lang w:val="ru-RU"/>
        </w:rPr>
        <w:t>бытового</w:t>
      </w:r>
      <w:r w:rsidRPr="0061635D">
        <w:rPr>
          <w:lang w:val="ru-RU"/>
        </w:rPr>
        <w:t xml:space="preserve"> </w:t>
      </w:r>
      <w:r>
        <w:rPr>
          <w:lang w:val="ru-RU"/>
        </w:rPr>
        <w:t>холодильного</w:t>
      </w:r>
      <w:r w:rsidRPr="0061635D">
        <w:rPr>
          <w:lang w:val="ru-RU"/>
        </w:rPr>
        <w:t xml:space="preserve"> </w:t>
      </w:r>
      <w:r>
        <w:rPr>
          <w:lang w:val="ru-RU"/>
        </w:rPr>
        <w:t>оборудования</w:t>
      </w:r>
      <w:r w:rsidRPr="0061635D">
        <w:rPr>
          <w:lang w:val="ru-RU"/>
        </w:rPr>
        <w:t xml:space="preserve"> </w:t>
      </w:r>
      <w:r>
        <w:rPr>
          <w:lang w:val="ru-RU"/>
        </w:rPr>
        <w:t>в</w:t>
      </w:r>
      <w:r w:rsidRPr="0061635D">
        <w:rPr>
          <w:lang w:val="ru-RU"/>
        </w:rPr>
        <w:t xml:space="preserve"> </w:t>
      </w:r>
      <w:r>
        <w:rPr>
          <w:lang w:val="ru-RU"/>
        </w:rPr>
        <w:t>Индонезии</w:t>
      </w:r>
      <w:r w:rsidR="00783E91" w:rsidRPr="0061635D">
        <w:rPr>
          <w:lang w:val="ru-RU"/>
        </w:rPr>
        <w:t xml:space="preserve"> </w:t>
      </w:r>
      <w:r>
        <w:rPr>
          <w:lang w:val="ru-RU"/>
        </w:rPr>
        <w:t xml:space="preserve">на сумму </w:t>
      </w:r>
      <w:r w:rsidR="00783E91" w:rsidRPr="0061635D">
        <w:rPr>
          <w:lang w:val="ru-RU"/>
        </w:rPr>
        <w:t>40</w:t>
      </w:r>
      <w:r w:rsidR="00777B95">
        <w:rPr>
          <w:lang w:val="ru-RU"/>
        </w:rPr>
        <w:t> </w:t>
      </w:r>
      <w:r w:rsidR="00783E91" w:rsidRPr="0061635D">
        <w:rPr>
          <w:lang w:val="ru-RU"/>
        </w:rPr>
        <w:t>000</w:t>
      </w:r>
      <w:r w:rsidR="00777B95">
        <w:rPr>
          <w:lang w:val="ru-RU"/>
        </w:rPr>
        <w:t> долл. США</w:t>
      </w:r>
      <w:r w:rsidR="00783E91" w:rsidRPr="0061635D">
        <w:rPr>
          <w:lang w:val="ru-RU"/>
        </w:rPr>
        <w:t xml:space="preserve"> </w:t>
      </w:r>
      <w:r w:rsidRPr="0061635D">
        <w:rPr>
          <w:lang w:val="ru-RU"/>
        </w:rPr>
        <w:t xml:space="preserve">плюс вспомогательные расходы учреждения в сумме </w:t>
      </w:r>
      <w:r w:rsidR="00783E91" w:rsidRPr="0061635D">
        <w:rPr>
          <w:lang w:val="ru-RU"/>
        </w:rPr>
        <w:t>2800</w:t>
      </w:r>
      <w:r w:rsidR="00777B95">
        <w:rPr>
          <w:lang w:val="ru-RU"/>
        </w:rPr>
        <w:t xml:space="preserve"> долл. США для Всемирного банка</w:t>
      </w:r>
      <w:r w:rsidR="00783E91" w:rsidRPr="0061635D">
        <w:rPr>
          <w:lang w:val="ru-RU"/>
        </w:rPr>
        <w:t>.</w:t>
      </w:r>
    </w:p>
    <w:p w14:paraId="21364539" w14:textId="7C542E47" w:rsidR="00C610E4" w:rsidRPr="00B95693" w:rsidRDefault="00C610E4" w:rsidP="00C610E4">
      <w:pPr>
        <w:spacing w:before="240" w:after="240"/>
        <w:rPr>
          <w:b/>
          <w:lang w:val="ru-RU"/>
        </w:rPr>
      </w:pPr>
      <w:r w:rsidRPr="0009381E">
        <w:rPr>
          <w:b/>
        </w:rPr>
        <w:lastRenderedPageBreak/>
        <w:t>B</w:t>
      </w:r>
      <w:r w:rsidR="006565B4" w:rsidRPr="00B95693">
        <w:rPr>
          <w:b/>
          <w:lang w:val="ru-RU"/>
        </w:rPr>
        <w:t>2</w:t>
      </w:r>
      <w:r w:rsidR="00B95693" w:rsidRPr="00B95693">
        <w:rPr>
          <w:b/>
          <w:lang w:val="ru-RU"/>
        </w:rPr>
        <w:t>.</w:t>
      </w:r>
      <w:r w:rsidRPr="00B95693">
        <w:rPr>
          <w:b/>
          <w:lang w:val="ru-RU"/>
        </w:rPr>
        <w:t xml:space="preserve"> </w:t>
      </w:r>
      <w:r w:rsidR="00B95693" w:rsidRPr="00B95693">
        <w:rPr>
          <w:b/>
          <w:bCs/>
          <w:lang w:val="ru-RU"/>
        </w:rPr>
        <w:t>Подготовка</w:t>
      </w:r>
      <w:r w:rsidR="00B95693" w:rsidRPr="00B95693">
        <w:rPr>
          <w:b/>
          <w:lang w:val="ru-RU"/>
        </w:rPr>
        <w:t xml:space="preserve"> </w:t>
      </w:r>
      <w:r w:rsidR="00B95693" w:rsidRPr="00B95693">
        <w:rPr>
          <w:b/>
          <w:bCs/>
          <w:lang w:val="ru-RU"/>
        </w:rPr>
        <w:t>оборотного фонда энергоэффективности для конечных пользователей (решение</w:t>
      </w:r>
      <w:r w:rsidR="00FF4DC9" w:rsidRPr="00B95693">
        <w:rPr>
          <w:b/>
          <w:lang w:val="ru-RU"/>
        </w:rPr>
        <w:t xml:space="preserve"> 95/87) </w:t>
      </w:r>
    </w:p>
    <w:p w14:paraId="3A0A6536" w14:textId="2C4A99DE" w:rsidR="00C610E4" w:rsidRPr="00777B95" w:rsidRDefault="00046939" w:rsidP="00C610E4">
      <w:pPr>
        <w:spacing w:after="240"/>
        <w:rPr>
          <w:b/>
          <w:lang w:val="ru-RU"/>
        </w:rPr>
      </w:pPr>
      <w:r w:rsidRPr="00046939">
        <w:rPr>
          <w:b/>
          <w:lang w:val="ru-RU"/>
        </w:rPr>
        <w:t>Описание проекта</w:t>
      </w:r>
    </w:p>
    <w:p w14:paraId="2CE4F67D" w14:textId="09B6C6CC" w:rsidR="00C75B3A" w:rsidRPr="0053183B" w:rsidRDefault="0053183B" w:rsidP="00C75B3A">
      <w:pPr>
        <w:numPr>
          <w:ilvl w:val="0"/>
          <w:numId w:val="6"/>
        </w:numPr>
        <w:rPr>
          <w:lang w:val="ru-RU"/>
        </w:rPr>
      </w:pPr>
      <w:r>
        <w:rPr>
          <w:lang w:val="ru-RU"/>
        </w:rPr>
        <w:t>Всемирный</w:t>
      </w:r>
      <w:r w:rsidRPr="0053183B">
        <w:rPr>
          <w:lang w:val="ru-RU"/>
        </w:rPr>
        <w:t xml:space="preserve"> </w:t>
      </w:r>
      <w:r>
        <w:rPr>
          <w:lang w:val="ru-RU"/>
        </w:rPr>
        <w:t>банк</w:t>
      </w:r>
      <w:r w:rsidRPr="0053183B">
        <w:rPr>
          <w:lang w:val="ru-RU"/>
        </w:rPr>
        <w:t xml:space="preserve"> </w:t>
      </w:r>
      <w:r>
        <w:rPr>
          <w:lang w:val="ru-RU"/>
        </w:rPr>
        <w:t>представил</w:t>
      </w:r>
      <w:r w:rsidRPr="0053183B">
        <w:rPr>
          <w:lang w:val="ru-RU"/>
        </w:rPr>
        <w:t xml:space="preserve"> </w:t>
      </w:r>
      <w:r>
        <w:rPr>
          <w:lang w:val="ru-RU"/>
        </w:rPr>
        <w:t>запросы</w:t>
      </w:r>
      <w:r w:rsidRPr="0053183B">
        <w:rPr>
          <w:lang w:val="ru-RU"/>
        </w:rPr>
        <w:t xml:space="preserve"> </w:t>
      </w:r>
      <w:r>
        <w:rPr>
          <w:lang w:val="ru-RU"/>
        </w:rPr>
        <w:t>о</w:t>
      </w:r>
      <w:r w:rsidRPr="0053183B">
        <w:rPr>
          <w:lang w:val="ru-RU"/>
        </w:rPr>
        <w:t xml:space="preserve"> </w:t>
      </w:r>
      <w:r>
        <w:rPr>
          <w:lang w:val="ru-RU"/>
        </w:rPr>
        <w:t>подготовке</w:t>
      </w:r>
      <w:r w:rsidRPr="0053183B">
        <w:rPr>
          <w:lang w:val="ru-RU"/>
        </w:rPr>
        <w:t xml:space="preserve"> </w:t>
      </w:r>
      <w:r>
        <w:rPr>
          <w:lang w:val="ru-RU"/>
        </w:rPr>
        <w:t>проектов</w:t>
      </w:r>
      <w:r w:rsidRPr="0053183B">
        <w:rPr>
          <w:lang w:val="ru-RU"/>
        </w:rPr>
        <w:t xml:space="preserve"> </w:t>
      </w:r>
      <w:r>
        <w:rPr>
          <w:lang w:val="ru-RU"/>
        </w:rPr>
        <w:t>для</w:t>
      </w:r>
      <w:r w:rsidRPr="0053183B">
        <w:rPr>
          <w:lang w:val="ru-RU"/>
        </w:rPr>
        <w:t xml:space="preserve"> </w:t>
      </w:r>
      <w:r>
        <w:rPr>
          <w:lang w:val="ru-RU"/>
        </w:rPr>
        <w:t>создания</w:t>
      </w:r>
      <w:r w:rsidRPr="0053183B">
        <w:rPr>
          <w:lang w:val="ru-RU"/>
        </w:rPr>
        <w:t xml:space="preserve"> </w:t>
      </w:r>
      <w:r>
        <w:rPr>
          <w:lang w:val="ru-RU"/>
        </w:rPr>
        <w:t>оборотного</w:t>
      </w:r>
      <w:r w:rsidRPr="0053183B">
        <w:rPr>
          <w:lang w:val="ru-RU"/>
        </w:rPr>
        <w:t xml:space="preserve"> </w:t>
      </w:r>
      <w:r>
        <w:rPr>
          <w:lang w:val="ru-RU"/>
        </w:rPr>
        <w:t>фонда</w:t>
      </w:r>
      <w:r w:rsidRPr="0053183B">
        <w:rPr>
          <w:lang w:val="ru-RU"/>
        </w:rPr>
        <w:t xml:space="preserve"> </w:t>
      </w:r>
      <w:r>
        <w:rPr>
          <w:lang w:val="ru-RU"/>
        </w:rPr>
        <w:t>энергоэффективности</w:t>
      </w:r>
      <w:r w:rsidR="006A7FEE" w:rsidRPr="0053183B">
        <w:rPr>
          <w:lang w:val="ru-RU"/>
        </w:rPr>
        <w:t xml:space="preserve"> </w:t>
      </w:r>
      <w:r w:rsidR="00876DCA" w:rsidRPr="0053183B">
        <w:rPr>
          <w:lang w:val="ru-RU"/>
        </w:rPr>
        <w:t>(</w:t>
      </w:r>
      <w:r>
        <w:rPr>
          <w:lang w:val="ru-RU"/>
        </w:rPr>
        <w:t>ОФЭЭ</w:t>
      </w:r>
      <w:r w:rsidR="00876DCA" w:rsidRPr="0053183B">
        <w:rPr>
          <w:lang w:val="ru-RU"/>
        </w:rPr>
        <w:t>)</w:t>
      </w:r>
      <w:r w:rsidR="00C75B3A" w:rsidRPr="0053183B">
        <w:rPr>
          <w:lang w:val="ru-RU"/>
        </w:rPr>
        <w:t xml:space="preserve"> </w:t>
      </w:r>
      <w:r>
        <w:rPr>
          <w:lang w:val="ru-RU"/>
        </w:rPr>
        <w:t>для конечных пользователей в четырех странах в целях ускорения перехода к энергоэффективному и устойчивому охлаждению в различных секторах, как указано в разделе </w:t>
      </w:r>
      <w:r w:rsidR="00C75B3A" w:rsidRPr="001C475B">
        <w:t>B</w:t>
      </w:r>
      <w:r w:rsidR="006565B4" w:rsidRPr="0053183B">
        <w:rPr>
          <w:lang w:val="ru-RU"/>
        </w:rPr>
        <w:t>2</w:t>
      </w:r>
      <w:r w:rsidR="00C75B3A" w:rsidRPr="0053183B">
        <w:rPr>
          <w:lang w:val="ru-RU"/>
        </w:rPr>
        <w:t xml:space="preserve"> </w:t>
      </w:r>
      <w:r>
        <w:rPr>
          <w:lang w:val="ru-RU"/>
        </w:rPr>
        <w:t>таблицы </w:t>
      </w:r>
      <w:r w:rsidR="00C75B3A" w:rsidRPr="0053183B">
        <w:rPr>
          <w:lang w:val="ru-RU"/>
        </w:rPr>
        <w:t xml:space="preserve">1. </w:t>
      </w:r>
      <w:r>
        <w:rPr>
          <w:lang w:val="ru-RU"/>
        </w:rPr>
        <w:t>Запросы</w:t>
      </w:r>
      <w:r w:rsidRPr="0053183B">
        <w:rPr>
          <w:lang w:val="ru-RU"/>
        </w:rPr>
        <w:t xml:space="preserve"> </w:t>
      </w:r>
      <w:r>
        <w:rPr>
          <w:lang w:val="ru-RU"/>
        </w:rPr>
        <w:t>были</w:t>
      </w:r>
      <w:r w:rsidRPr="0053183B">
        <w:rPr>
          <w:lang w:val="ru-RU"/>
        </w:rPr>
        <w:t xml:space="preserve"> </w:t>
      </w:r>
      <w:r>
        <w:rPr>
          <w:lang w:val="ru-RU"/>
        </w:rPr>
        <w:t>представлены</w:t>
      </w:r>
      <w:r w:rsidRPr="0053183B">
        <w:rPr>
          <w:lang w:val="ru-RU"/>
        </w:rPr>
        <w:t xml:space="preserve"> </w:t>
      </w:r>
      <w:r>
        <w:rPr>
          <w:lang w:val="ru-RU"/>
        </w:rPr>
        <w:t>в соответствии с решением</w:t>
      </w:r>
      <w:r w:rsidR="00C75B3A" w:rsidRPr="0053183B">
        <w:rPr>
          <w:lang w:val="ru-RU"/>
        </w:rPr>
        <w:t xml:space="preserve"> 95/87</w:t>
      </w:r>
      <w:r>
        <w:rPr>
          <w:lang w:val="ru-RU"/>
        </w:rPr>
        <w:t xml:space="preserve"> </w:t>
      </w:r>
      <w:r w:rsidR="00C75B3A" w:rsidRPr="001C475B">
        <w:t>g</w:t>
      </w:r>
      <w:r w:rsidR="00C75B3A" w:rsidRPr="0053183B">
        <w:rPr>
          <w:lang w:val="ru-RU"/>
        </w:rPr>
        <w:t>)</w:t>
      </w:r>
      <w:r w:rsidR="00C75B3A" w:rsidRPr="001C475B">
        <w:rPr>
          <w:vertAlign w:val="superscript"/>
        </w:rPr>
        <w:footnoteReference w:id="4"/>
      </w:r>
      <w:r>
        <w:rPr>
          <w:lang w:val="ru-RU"/>
        </w:rPr>
        <w:t>.</w:t>
      </w:r>
    </w:p>
    <w:p w14:paraId="66D0D9D9" w14:textId="77777777" w:rsidR="00C75B3A" w:rsidRPr="0053183B" w:rsidRDefault="00C75B3A" w:rsidP="00C75B3A">
      <w:pPr>
        <w:rPr>
          <w:lang w:val="ru-RU"/>
        </w:rPr>
      </w:pPr>
    </w:p>
    <w:p w14:paraId="75423BC3" w14:textId="1D98F788" w:rsidR="00C75B3A" w:rsidRPr="004C797C" w:rsidRDefault="004C797C" w:rsidP="00C75B3A">
      <w:pPr>
        <w:numPr>
          <w:ilvl w:val="0"/>
          <w:numId w:val="6"/>
        </w:numPr>
        <w:rPr>
          <w:lang w:val="ru-RU"/>
        </w:rPr>
      </w:pPr>
      <w:r>
        <w:rPr>
          <w:lang w:val="ru-RU"/>
        </w:rPr>
        <w:t>Обзор</w:t>
      </w:r>
      <w:r w:rsidRPr="004C797C">
        <w:rPr>
          <w:lang w:val="ru-RU"/>
        </w:rPr>
        <w:t xml:space="preserve"> </w:t>
      </w:r>
      <w:r>
        <w:rPr>
          <w:lang w:val="ru-RU"/>
        </w:rPr>
        <w:t>четырех</w:t>
      </w:r>
      <w:r w:rsidRPr="004C797C">
        <w:rPr>
          <w:lang w:val="ru-RU"/>
        </w:rPr>
        <w:t xml:space="preserve"> </w:t>
      </w:r>
      <w:r>
        <w:rPr>
          <w:lang w:val="ru-RU"/>
        </w:rPr>
        <w:t>стран</w:t>
      </w:r>
      <w:r w:rsidRPr="004C797C">
        <w:rPr>
          <w:lang w:val="ru-RU"/>
        </w:rPr>
        <w:t xml:space="preserve">, </w:t>
      </w:r>
      <w:r>
        <w:rPr>
          <w:lang w:val="ru-RU"/>
        </w:rPr>
        <w:t>для</w:t>
      </w:r>
      <w:r w:rsidRPr="004C797C">
        <w:rPr>
          <w:lang w:val="ru-RU"/>
        </w:rPr>
        <w:t xml:space="preserve"> </w:t>
      </w:r>
      <w:r>
        <w:rPr>
          <w:lang w:val="ru-RU"/>
        </w:rPr>
        <w:t>которых</w:t>
      </w:r>
      <w:r w:rsidRPr="004C797C">
        <w:rPr>
          <w:lang w:val="ru-RU"/>
        </w:rPr>
        <w:t xml:space="preserve"> </w:t>
      </w:r>
      <w:r>
        <w:rPr>
          <w:lang w:val="ru-RU"/>
        </w:rPr>
        <w:t>была</w:t>
      </w:r>
      <w:r w:rsidRPr="004C797C">
        <w:rPr>
          <w:lang w:val="ru-RU"/>
        </w:rPr>
        <w:t xml:space="preserve"> </w:t>
      </w:r>
      <w:r>
        <w:rPr>
          <w:lang w:val="ru-RU"/>
        </w:rPr>
        <w:t>запрошена</w:t>
      </w:r>
      <w:r w:rsidRPr="004C797C">
        <w:rPr>
          <w:lang w:val="ru-RU"/>
        </w:rPr>
        <w:t xml:space="preserve"> </w:t>
      </w:r>
      <w:r>
        <w:rPr>
          <w:lang w:val="ru-RU"/>
        </w:rPr>
        <w:t>подготовка</w:t>
      </w:r>
      <w:r w:rsidRPr="004C797C">
        <w:rPr>
          <w:lang w:val="ru-RU"/>
        </w:rPr>
        <w:t xml:space="preserve"> </w:t>
      </w:r>
      <w:r>
        <w:rPr>
          <w:lang w:val="ru-RU"/>
        </w:rPr>
        <w:t>проектов</w:t>
      </w:r>
      <w:r w:rsidRPr="004C797C">
        <w:rPr>
          <w:lang w:val="ru-RU"/>
        </w:rPr>
        <w:t xml:space="preserve"> </w:t>
      </w:r>
      <w:r>
        <w:rPr>
          <w:lang w:val="ru-RU"/>
        </w:rPr>
        <w:t>по</w:t>
      </w:r>
      <w:r w:rsidRPr="004C797C">
        <w:rPr>
          <w:lang w:val="ru-RU"/>
        </w:rPr>
        <w:t xml:space="preserve"> </w:t>
      </w:r>
      <w:r w:rsidR="006805BA">
        <w:rPr>
          <w:lang w:val="ru-RU"/>
        </w:rPr>
        <w:t>созданию</w:t>
      </w:r>
      <w:r w:rsidR="00C75B3A" w:rsidRPr="004C797C">
        <w:rPr>
          <w:lang w:val="ru-RU"/>
        </w:rPr>
        <w:t xml:space="preserve"> </w:t>
      </w:r>
      <w:r>
        <w:rPr>
          <w:lang w:val="ru-RU"/>
        </w:rPr>
        <w:t>ОФЭЭ</w:t>
      </w:r>
      <w:r w:rsidRPr="004C797C">
        <w:rPr>
          <w:lang w:val="ru-RU"/>
        </w:rPr>
        <w:t xml:space="preserve">, </w:t>
      </w:r>
      <w:r>
        <w:rPr>
          <w:lang w:val="ru-RU"/>
        </w:rPr>
        <w:t>представлен</w:t>
      </w:r>
      <w:r w:rsidRPr="004C797C">
        <w:rPr>
          <w:lang w:val="ru-RU"/>
        </w:rPr>
        <w:t xml:space="preserve"> </w:t>
      </w:r>
      <w:r>
        <w:rPr>
          <w:lang w:val="ru-RU"/>
        </w:rPr>
        <w:t>в</w:t>
      </w:r>
      <w:r w:rsidRPr="004C797C">
        <w:rPr>
          <w:lang w:val="ru-RU"/>
        </w:rPr>
        <w:t xml:space="preserve"> </w:t>
      </w:r>
      <w:r>
        <w:rPr>
          <w:lang w:val="ru-RU"/>
        </w:rPr>
        <w:t>таблице</w:t>
      </w:r>
      <w:r w:rsidRPr="004C797C">
        <w:rPr>
          <w:lang w:val="ru-RU"/>
        </w:rPr>
        <w:t xml:space="preserve"> </w:t>
      </w:r>
      <w:r w:rsidR="00D11C83" w:rsidRPr="004C797C">
        <w:rPr>
          <w:lang w:val="ru-RU"/>
        </w:rPr>
        <w:t>2.</w:t>
      </w:r>
    </w:p>
    <w:p w14:paraId="08FB9131" w14:textId="77777777" w:rsidR="00C75B3A" w:rsidRPr="004C797C" w:rsidRDefault="00C75B3A" w:rsidP="00C75B3A">
      <w:pPr>
        <w:pStyle w:val="ListParagraph"/>
        <w:rPr>
          <w:lang w:val="ru-RU"/>
        </w:rPr>
      </w:pPr>
    </w:p>
    <w:p w14:paraId="35FDC743" w14:textId="5360B11F" w:rsidR="00C75B3A" w:rsidRPr="00973866" w:rsidRDefault="0070032B" w:rsidP="00973866">
      <w:pPr>
        <w:ind w:left="-42" w:right="-138"/>
        <w:jc w:val="left"/>
        <w:rPr>
          <w:b/>
          <w:bCs/>
          <w:spacing w:val="-4"/>
          <w:lang w:val="ru-RU"/>
        </w:rPr>
      </w:pPr>
      <w:r w:rsidRPr="00973866">
        <w:rPr>
          <w:b/>
          <w:bCs/>
          <w:spacing w:val="-4"/>
          <w:lang w:val="ru-RU"/>
        </w:rPr>
        <w:t>Таблица</w:t>
      </w:r>
      <w:r w:rsidR="00C75B3A" w:rsidRPr="00E9416A">
        <w:rPr>
          <w:b/>
          <w:bCs/>
          <w:spacing w:val="-4"/>
          <w:lang w:val="ru-RU"/>
        </w:rPr>
        <w:t xml:space="preserve"> </w:t>
      </w:r>
      <w:r w:rsidR="000E7473" w:rsidRPr="00E9416A">
        <w:rPr>
          <w:b/>
          <w:bCs/>
          <w:spacing w:val="-4"/>
          <w:lang w:val="ru-RU"/>
        </w:rPr>
        <w:t>2</w:t>
      </w:r>
      <w:r w:rsidR="00A730DD" w:rsidRPr="00E9416A">
        <w:rPr>
          <w:b/>
          <w:bCs/>
          <w:spacing w:val="-4"/>
          <w:lang w:val="ru-RU"/>
        </w:rPr>
        <w:t>.</w:t>
      </w:r>
      <w:r w:rsidR="00C75B3A" w:rsidRPr="00E9416A">
        <w:rPr>
          <w:b/>
          <w:bCs/>
          <w:spacing w:val="-4"/>
          <w:lang w:val="ru-RU"/>
        </w:rPr>
        <w:t xml:space="preserve"> </w:t>
      </w:r>
      <w:r w:rsidR="004C797C" w:rsidRPr="00973866">
        <w:rPr>
          <w:b/>
          <w:bCs/>
          <w:spacing w:val="-4"/>
          <w:lang w:val="ru-RU"/>
        </w:rPr>
        <w:t xml:space="preserve">Обзор стран, запрашивающих подготовительное финансирование для </w:t>
      </w:r>
      <w:r w:rsidR="006805BA" w:rsidRPr="00973866">
        <w:rPr>
          <w:b/>
          <w:bCs/>
          <w:spacing w:val="-4"/>
          <w:lang w:val="ru-RU"/>
        </w:rPr>
        <w:t>создания</w:t>
      </w:r>
      <w:r w:rsidR="004C797C" w:rsidRPr="00973866">
        <w:rPr>
          <w:b/>
          <w:bCs/>
          <w:spacing w:val="-4"/>
          <w:lang w:val="ru-RU"/>
        </w:rPr>
        <w:t xml:space="preserve"> ОФЭЭ</w:t>
      </w:r>
      <w:r w:rsidR="005C2A43" w:rsidRPr="00973866">
        <w:rPr>
          <w:b/>
          <w:bCs/>
          <w:spacing w:val="-4"/>
          <w:lang w:val="ru-RU"/>
        </w:rPr>
        <w:t xml:space="preserve"> </w:t>
      </w:r>
    </w:p>
    <w:tbl>
      <w:tblPr>
        <w:tblStyle w:val="TableGrid"/>
        <w:tblW w:w="0" w:type="auto"/>
        <w:tblLayout w:type="fixed"/>
        <w:tblCellMar>
          <w:left w:w="57" w:type="dxa"/>
          <w:right w:w="57" w:type="dxa"/>
        </w:tblCellMar>
        <w:tblLook w:val="04A0" w:firstRow="1" w:lastRow="0" w:firstColumn="1" w:lastColumn="0" w:noHBand="0" w:noVBand="1"/>
      </w:tblPr>
      <w:tblGrid>
        <w:gridCol w:w="1331"/>
        <w:gridCol w:w="1136"/>
        <w:gridCol w:w="1627"/>
        <w:gridCol w:w="1633"/>
        <w:gridCol w:w="1701"/>
        <w:gridCol w:w="2046"/>
      </w:tblGrid>
      <w:tr w:rsidR="00C75B3A" w:rsidRPr="0064022A" w14:paraId="106CD613" w14:textId="77777777" w:rsidTr="00BB2A31">
        <w:tc>
          <w:tcPr>
            <w:tcW w:w="2467" w:type="dxa"/>
            <w:gridSpan w:val="2"/>
          </w:tcPr>
          <w:p w14:paraId="63D23399" w14:textId="4FD2A7C1" w:rsidR="00C75B3A" w:rsidRPr="0017695D" w:rsidRDefault="0017695D" w:rsidP="00973866">
            <w:pPr>
              <w:spacing w:line="220" w:lineRule="exact"/>
              <w:rPr>
                <w:b/>
                <w:bCs/>
                <w:sz w:val="20"/>
                <w:szCs w:val="20"/>
                <w:lang w:val="ru-RU"/>
              </w:rPr>
            </w:pPr>
            <w:r>
              <w:rPr>
                <w:b/>
                <w:bCs/>
                <w:sz w:val="20"/>
                <w:szCs w:val="20"/>
                <w:lang w:val="ru-RU"/>
              </w:rPr>
              <w:t>Параметры</w:t>
            </w:r>
          </w:p>
        </w:tc>
        <w:tc>
          <w:tcPr>
            <w:tcW w:w="1627" w:type="dxa"/>
          </w:tcPr>
          <w:p w14:paraId="121261C1" w14:textId="0C96026F" w:rsidR="00C75B3A" w:rsidRPr="00A730DD" w:rsidRDefault="0070032B" w:rsidP="00973866">
            <w:pPr>
              <w:spacing w:line="220" w:lineRule="exact"/>
              <w:jc w:val="center"/>
              <w:rPr>
                <w:b/>
                <w:bCs/>
                <w:sz w:val="20"/>
                <w:szCs w:val="20"/>
                <w:lang w:val="en-US"/>
              </w:rPr>
            </w:pPr>
            <w:r>
              <w:rPr>
                <w:b/>
                <w:bCs/>
                <w:sz w:val="20"/>
                <w:szCs w:val="20"/>
                <w:lang w:val="ru-RU"/>
              </w:rPr>
              <w:t>Гренада</w:t>
            </w:r>
          </w:p>
        </w:tc>
        <w:tc>
          <w:tcPr>
            <w:tcW w:w="1633" w:type="dxa"/>
          </w:tcPr>
          <w:p w14:paraId="663CF58A" w14:textId="4664423B" w:rsidR="00C75B3A" w:rsidRPr="00A730DD" w:rsidRDefault="0070032B" w:rsidP="00973866">
            <w:pPr>
              <w:spacing w:line="220" w:lineRule="exact"/>
              <w:jc w:val="center"/>
              <w:rPr>
                <w:b/>
                <w:bCs/>
                <w:sz w:val="20"/>
                <w:szCs w:val="20"/>
                <w:lang w:val="en-US"/>
              </w:rPr>
            </w:pPr>
            <w:r>
              <w:rPr>
                <w:b/>
                <w:bCs/>
                <w:sz w:val="20"/>
                <w:szCs w:val="20"/>
                <w:lang w:val="ru-RU"/>
              </w:rPr>
              <w:t>Мексика</w:t>
            </w:r>
          </w:p>
        </w:tc>
        <w:tc>
          <w:tcPr>
            <w:tcW w:w="1701" w:type="dxa"/>
          </w:tcPr>
          <w:p w14:paraId="4BA49376" w14:textId="097E57B8" w:rsidR="00C75B3A" w:rsidRPr="00A730DD" w:rsidRDefault="0070032B" w:rsidP="00973866">
            <w:pPr>
              <w:spacing w:line="220" w:lineRule="exact"/>
              <w:jc w:val="center"/>
              <w:rPr>
                <w:b/>
                <w:bCs/>
                <w:sz w:val="20"/>
                <w:szCs w:val="20"/>
                <w:lang w:val="en-US"/>
              </w:rPr>
            </w:pPr>
            <w:r>
              <w:rPr>
                <w:b/>
                <w:bCs/>
                <w:sz w:val="20"/>
                <w:szCs w:val="20"/>
                <w:lang w:val="ru-RU"/>
              </w:rPr>
              <w:t>Таиланд</w:t>
            </w:r>
          </w:p>
        </w:tc>
        <w:tc>
          <w:tcPr>
            <w:tcW w:w="2046" w:type="dxa"/>
          </w:tcPr>
          <w:p w14:paraId="03B9F807" w14:textId="318E4995" w:rsidR="00C75B3A" w:rsidRPr="00A730DD" w:rsidRDefault="0070032B" w:rsidP="00973866">
            <w:pPr>
              <w:spacing w:line="220" w:lineRule="exact"/>
              <w:jc w:val="center"/>
              <w:rPr>
                <w:b/>
                <w:bCs/>
                <w:sz w:val="20"/>
                <w:szCs w:val="20"/>
                <w:lang w:val="en-US"/>
              </w:rPr>
            </w:pPr>
            <w:r>
              <w:rPr>
                <w:b/>
                <w:bCs/>
                <w:sz w:val="20"/>
                <w:szCs w:val="20"/>
                <w:lang w:val="ru-RU"/>
              </w:rPr>
              <w:t>Турция</w:t>
            </w:r>
          </w:p>
        </w:tc>
      </w:tr>
      <w:tr w:rsidR="00C75B3A" w:rsidRPr="0064022A" w14:paraId="6C75ACB7" w14:textId="77777777" w:rsidTr="00BB2A31">
        <w:tc>
          <w:tcPr>
            <w:tcW w:w="2467" w:type="dxa"/>
            <w:gridSpan w:val="2"/>
          </w:tcPr>
          <w:p w14:paraId="3A5D4CDA" w14:textId="3FD771FF" w:rsidR="00C75B3A" w:rsidRPr="00B8611F" w:rsidRDefault="004C797C" w:rsidP="00973866">
            <w:pPr>
              <w:spacing w:line="200" w:lineRule="exact"/>
              <w:jc w:val="left"/>
              <w:rPr>
                <w:sz w:val="20"/>
                <w:szCs w:val="20"/>
              </w:rPr>
            </w:pPr>
            <w:r>
              <w:rPr>
                <w:sz w:val="20"/>
                <w:szCs w:val="20"/>
                <w:lang w:val="ru-RU"/>
              </w:rPr>
              <w:t>Письмо-согласование от правительства</w:t>
            </w:r>
          </w:p>
        </w:tc>
        <w:tc>
          <w:tcPr>
            <w:tcW w:w="1627" w:type="dxa"/>
          </w:tcPr>
          <w:p w14:paraId="285A18A5" w14:textId="728BBB66" w:rsidR="00C75B3A" w:rsidRPr="00B8611F" w:rsidRDefault="0070032B" w:rsidP="00973866">
            <w:pPr>
              <w:spacing w:line="200" w:lineRule="exact"/>
              <w:jc w:val="center"/>
              <w:rPr>
                <w:sz w:val="20"/>
                <w:szCs w:val="20"/>
              </w:rPr>
            </w:pPr>
            <w:r>
              <w:rPr>
                <w:sz w:val="20"/>
                <w:szCs w:val="20"/>
                <w:lang w:val="ru-RU"/>
              </w:rPr>
              <w:t>Да</w:t>
            </w:r>
          </w:p>
        </w:tc>
        <w:tc>
          <w:tcPr>
            <w:tcW w:w="1633" w:type="dxa"/>
          </w:tcPr>
          <w:p w14:paraId="2370366E" w14:textId="45204BEA" w:rsidR="00C75B3A" w:rsidRPr="00B8611F" w:rsidRDefault="0070032B" w:rsidP="00973866">
            <w:pPr>
              <w:spacing w:line="200" w:lineRule="exact"/>
              <w:jc w:val="center"/>
              <w:rPr>
                <w:sz w:val="20"/>
                <w:szCs w:val="20"/>
              </w:rPr>
            </w:pPr>
            <w:r>
              <w:rPr>
                <w:sz w:val="20"/>
                <w:szCs w:val="20"/>
                <w:lang w:val="ru-RU"/>
              </w:rPr>
              <w:t>Да</w:t>
            </w:r>
          </w:p>
        </w:tc>
        <w:tc>
          <w:tcPr>
            <w:tcW w:w="1701" w:type="dxa"/>
          </w:tcPr>
          <w:p w14:paraId="22E4CE30" w14:textId="2922917E" w:rsidR="00C75B3A" w:rsidRPr="00B8611F" w:rsidRDefault="0070032B" w:rsidP="00973866">
            <w:pPr>
              <w:spacing w:line="200" w:lineRule="exact"/>
              <w:jc w:val="center"/>
              <w:rPr>
                <w:sz w:val="20"/>
                <w:szCs w:val="20"/>
              </w:rPr>
            </w:pPr>
            <w:r>
              <w:rPr>
                <w:sz w:val="20"/>
                <w:szCs w:val="20"/>
                <w:lang w:val="ru-RU"/>
              </w:rPr>
              <w:t>Да</w:t>
            </w:r>
          </w:p>
        </w:tc>
        <w:tc>
          <w:tcPr>
            <w:tcW w:w="2046" w:type="dxa"/>
          </w:tcPr>
          <w:p w14:paraId="3EC6D211" w14:textId="274E695F" w:rsidR="00C75B3A" w:rsidRPr="00B8611F" w:rsidRDefault="0070032B" w:rsidP="00973866">
            <w:pPr>
              <w:spacing w:line="200" w:lineRule="exact"/>
              <w:jc w:val="center"/>
              <w:rPr>
                <w:sz w:val="20"/>
                <w:szCs w:val="20"/>
              </w:rPr>
            </w:pPr>
            <w:r>
              <w:rPr>
                <w:sz w:val="20"/>
                <w:szCs w:val="20"/>
                <w:lang w:val="ru-RU"/>
              </w:rPr>
              <w:t>Да</w:t>
            </w:r>
          </w:p>
        </w:tc>
      </w:tr>
      <w:tr w:rsidR="00C75B3A" w:rsidRPr="0064022A" w14:paraId="6D6570C7" w14:textId="77777777" w:rsidTr="00BB2A31">
        <w:tc>
          <w:tcPr>
            <w:tcW w:w="2467" w:type="dxa"/>
            <w:gridSpan w:val="2"/>
          </w:tcPr>
          <w:p w14:paraId="796FE0D0" w14:textId="235F6B55" w:rsidR="00C75B3A" w:rsidRPr="004C797C" w:rsidRDefault="004C797C" w:rsidP="00973866">
            <w:pPr>
              <w:spacing w:line="200" w:lineRule="exact"/>
              <w:jc w:val="left"/>
              <w:rPr>
                <w:sz w:val="20"/>
                <w:szCs w:val="20"/>
                <w:lang w:val="ru-RU"/>
              </w:rPr>
            </w:pPr>
            <w:r>
              <w:rPr>
                <w:sz w:val="20"/>
                <w:szCs w:val="20"/>
                <w:lang w:val="ru-RU"/>
              </w:rPr>
              <w:t>Базовый</w:t>
            </w:r>
            <w:r w:rsidRPr="004C797C">
              <w:rPr>
                <w:sz w:val="20"/>
                <w:szCs w:val="20"/>
                <w:lang w:val="ru-RU"/>
              </w:rPr>
              <w:t xml:space="preserve"> </w:t>
            </w:r>
            <w:r>
              <w:rPr>
                <w:sz w:val="20"/>
                <w:szCs w:val="20"/>
                <w:lang w:val="ru-RU"/>
              </w:rPr>
              <w:t>уровень</w:t>
            </w:r>
            <w:r w:rsidRPr="004C797C">
              <w:rPr>
                <w:sz w:val="20"/>
                <w:szCs w:val="20"/>
                <w:lang w:val="ru-RU"/>
              </w:rPr>
              <w:t xml:space="preserve"> </w:t>
            </w:r>
            <w:r>
              <w:rPr>
                <w:sz w:val="20"/>
                <w:szCs w:val="20"/>
                <w:lang w:val="ru-RU"/>
              </w:rPr>
              <w:t>ГФУ</w:t>
            </w:r>
            <w:r w:rsidRPr="004C797C">
              <w:rPr>
                <w:sz w:val="20"/>
                <w:szCs w:val="20"/>
                <w:lang w:val="ru-RU"/>
              </w:rPr>
              <w:t xml:space="preserve"> </w:t>
            </w:r>
            <w:r>
              <w:rPr>
                <w:sz w:val="20"/>
                <w:szCs w:val="20"/>
                <w:lang w:val="ru-RU"/>
              </w:rPr>
              <w:t>в</w:t>
            </w:r>
            <w:r w:rsidRPr="004C797C">
              <w:rPr>
                <w:sz w:val="20"/>
                <w:szCs w:val="20"/>
                <w:lang w:val="ru-RU"/>
              </w:rPr>
              <w:t xml:space="preserve"> </w:t>
            </w:r>
            <w:r>
              <w:rPr>
                <w:sz w:val="20"/>
                <w:szCs w:val="20"/>
                <w:lang w:val="ru-RU"/>
              </w:rPr>
              <w:t>тоннах</w:t>
            </w:r>
            <w:r w:rsidRPr="004C797C">
              <w:rPr>
                <w:sz w:val="20"/>
                <w:szCs w:val="20"/>
                <w:lang w:val="ru-RU"/>
              </w:rPr>
              <w:t xml:space="preserve"> </w:t>
            </w:r>
            <w:r>
              <w:rPr>
                <w:sz w:val="20"/>
                <w:szCs w:val="20"/>
                <w:lang w:val="ru-RU"/>
              </w:rPr>
              <w:t>эквивалента</w:t>
            </w:r>
            <w:r w:rsidR="00C75B3A" w:rsidRPr="004C797C">
              <w:rPr>
                <w:sz w:val="20"/>
                <w:szCs w:val="20"/>
                <w:lang w:val="ru-RU"/>
              </w:rPr>
              <w:t xml:space="preserve"> </w:t>
            </w:r>
            <w:r w:rsidR="00C75B3A" w:rsidRPr="00B8611F">
              <w:rPr>
                <w:sz w:val="20"/>
                <w:szCs w:val="20"/>
              </w:rPr>
              <w:t>CO</w:t>
            </w:r>
            <w:r w:rsidR="00C75B3A" w:rsidRPr="004C797C">
              <w:rPr>
                <w:sz w:val="20"/>
                <w:szCs w:val="20"/>
                <w:vertAlign w:val="subscript"/>
                <w:lang w:val="ru-RU"/>
              </w:rPr>
              <w:t>2</w:t>
            </w:r>
          </w:p>
        </w:tc>
        <w:tc>
          <w:tcPr>
            <w:tcW w:w="1627" w:type="dxa"/>
          </w:tcPr>
          <w:p w14:paraId="541080F9" w14:textId="15F5F6A9" w:rsidR="00C75B3A" w:rsidRPr="00B8611F" w:rsidRDefault="00C75B3A" w:rsidP="00973866">
            <w:pPr>
              <w:spacing w:line="200" w:lineRule="exact"/>
              <w:jc w:val="center"/>
              <w:rPr>
                <w:sz w:val="20"/>
                <w:szCs w:val="20"/>
              </w:rPr>
            </w:pPr>
            <w:r w:rsidRPr="00B8611F">
              <w:rPr>
                <w:sz w:val="20"/>
                <w:szCs w:val="20"/>
              </w:rPr>
              <w:t>52</w:t>
            </w:r>
            <w:r w:rsidR="0070032B">
              <w:rPr>
                <w:sz w:val="20"/>
                <w:szCs w:val="20"/>
                <w:lang w:val="ru-RU"/>
              </w:rPr>
              <w:t xml:space="preserve"> </w:t>
            </w:r>
            <w:r w:rsidRPr="00B8611F">
              <w:rPr>
                <w:sz w:val="20"/>
                <w:szCs w:val="20"/>
              </w:rPr>
              <w:t>815</w:t>
            </w:r>
          </w:p>
        </w:tc>
        <w:tc>
          <w:tcPr>
            <w:tcW w:w="1633" w:type="dxa"/>
          </w:tcPr>
          <w:p w14:paraId="1830C293" w14:textId="61ED10B1" w:rsidR="00C75B3A" w:rsidRPr="00B8611F" w:rsidRDefault="00C75B3A" w:rsidP="00973866">
            <w:pPr>
              <w:spacing w:line="200" w:lineRule="exact"/>
              <w:jc w:val="center"/>
              <w:rPr>
                <w:sz w:val="20"/>
                <w:szCs w:val="20"/>
              </w:rPr>
            </w:pPr>
            <w:r w:rsidRPr="00B8611F">
              <w:rPr>
                <w:sz w:val="20"/>
                <w:szCs w:val="20"/>
              </w:rPr>
              <w:t>76</w:t>
            </w:r>
            <w:r w:rsidR="0070032B">
              <w:rPr>
                <w:sz w:val="20"/>
                <w:szCs w:val="20"/>
                <w:lang w:val="ru-RU"/>
              </w:rPr>
              <w:t> </w:t>
            </w:r>
            <w:r w:rsidRPr="00B8611F">
              <w:rPr>
                <w:sz w:val="20"/>
                <w:szCs w:val="20"/>
              </w:rPr>
              <w:t>982</w:t>
            </w:r>
            <w:r w:rsidR="0070032B">
              <w:rPr>
                <w:sz w:val="20"/>
                <w:szCs w:val="20"/>
                <w:lang w:val="ru-RU"/>
              </w:rPr>
              <w:t xml:space="preserve"> </w:t>
            </w:r>
            <w:r w:rsidRPr="00B8611F">
              <w:rPr>
                <w:sz w:val="20"/>
                <w:szCs w:val="20"/>
              </w:rPr>
              <w:t>664</w:t>
            </w:r>
          </w:p>
        </w:tc>
        <w:tc>
          <w:tcPr>
            <w:tcW w:w="1701" w:type="dxa"/>
          </w:tcPr>
          <w:p w14:paraId="21A54D62" w14:textId="2032BBF9" w:rsidR="00C75B3A" w:rsidRPr="00B8611F" w:rsidRDefault="00C75B3A" w:rsidP="00973866">
            <w:pPr>
              <w:spacing w:line="200" w:lineRule="exact"/>
              <w:jc w:val="center"/>
              <w:rPr>
                <w:sz w:val="20"/>
                <w:szCs w:val="20"/>
              </w:rPr>
            </w:pPr>
            <w:r w:rsidRPr="00B8611F">
              <w:rPr>
                <w:sz w:val="20"/>
                <w:szCs w:val="20"/>
              </w:rPr>
              <w:t>59</w:t>
            </w:r>
            <w:r w:rsidR="0070032B">
              <w:rPr>
                <w:sz w:val="20"/>
                <w:szCs w:val="20"/>
                <w:lang w:val="ru-RU"/>
              </w:rPr>
              <w:t> </w:t>
            </w:r>
            <w:r w:rsidRPr="00B8611F">
              <w:rPr>
                <w:sz w:val="20"/>
                <w:szCs w:val="20"/>
              </w:rPr>
              <w:t>270</w:t>
            </w:r>
            <w:r w:rsidR="0070032B">
              <w:rPr>
                <w:sz w:val="20"/>
                <w:szCs w:val="20"/>
                <w:lang w:val="ru-RU"/>
              </w:rPr>
              <w:t xml:space="preserve"> </w:t>
            </w:r>
            <w:r w:rsidRPr="00B8611F">
              <w:rPr>
                <w:sz w:val="20"/>
                <w:szCs w:val="20"/>
              </w:rPr>
              <w:t>951</w:t>
            </w:r>
          </w:p>
        </w:tc>
        <w:tc>
          <w:tcPr>
            <w:tcW w:w="2046" w:type="dxa"/>
          </w:tcPr>
          <w:p w14:paraId="5D96631E" w14:textId="2CBF53F1" w:rsidR="00C75B3A" w:rsidRPr="00B8611F" w:rsidRDefault="00C75B3A" w:rsidP="00973866">
            <w:pPr>
              <w:spacing w:line="200" w:lineRule="exact"/>
              <w:jc w:val="center"/>
              <w:rPr>
                <w:sz w:val="20"/>
                <w:szCs w:val="20"/>
              </w:rPr>
            </w:pPr>
            <w:r w:rsidRPr="00B8611F">
              <w:rPr>
                <w:sz w:val="20"/>
                <w:szCs w:val="20"/>
              </w:rPr>
              <w:t>37</w:t>
            </w:r>
            <w:r w:rsidR="0070032B">
              <w:rPr>
                <w:sz w:val="20"/>
                <w:szCs w:val="20"/>
                <w:lang w:val="ru-RU"/>
              </w:rPr>
              <w:t> </w:t>
            </w:r>
            <w:r w:rsidRPr="00B8611F">
              <w:rPr>
                <w:sz w:val="20"/>
                <w:szCs w:val="20"/>
              </w:rPr>
              <w:t>117</w:t>
            </w:r>
            <w:r w:rsidR="0070032B">
              <w:rPr>
                <w:sz w:val="20"/>
                <w:szCs w:val="20"/>
                <w:lang w:val="ru-RU"/>
              </w:rPr>
              <w:t xml:space="preserve"> </w:t>
            </w:r>
            <w:r w:rsidRPr="00B8611F">
              <w:rPr>
                <w:sz w:val="20"/>
                <w:szCs w:val="20"/>
              </w:rPr>
              <w:t>410</w:t>
            </w:r>
          </w:p>
        </w:tc>
      </w:tr>
      <w:tr w:rsidR="00BB2A31" w:rsidRPr="0064022A" w14:paraId="42123D30" w14:textId="77777777" w:rsidTr="00252FD1">
        <w:trPr>
          <w:trHeight w:val="368"/>
        </w:trPr>
        <w:tc>
          <w:tcPr>
            <w:tcW w:w="1331" w:type="dxa"/>
            <w:vMerge w:val="restart"/>
          </w:tcPr>
          <w:p w14:paraId="11F241EC" w14:textId="2A908744" w:rsidR="00963922" w:rsidRPr="006805BA" w:rsidRDefault="004C797C" w:rsidP="00252FD1">
            <w:pPr>
              <w:spacing w:line="200" w:lineRule="exact"/>
              <w:ind w:right="-43"/>
              <w:jc w:val="left"/>
              <w:rPr>
                <w:sz w:val="20"/>
                <w:szCs w:val="20"/>
                <w:lang w:val="ru-RU"/>
              </w:rPr>
            </w:pPr>
            <w:r>
              <w:rPr>
                <w:sz w:val="20"/>
                <w:szCs w:val="20"/>
                <w:lang w:val="ru-RU"/>
              </w:rPr>
              <w:t>Потребление</w:t>
            </w:r>
            <w:r w:rsidRPr="006805BA">
              <w:rPr>
                <w:sz w:val="20"/>
                <w:szCs w:val="20"/>
                <w:lang w:val="ru-RU"/>
              </w:rPr>
              <w:t xml:space="preserve"> </w:t>
            </w:r>
            <w:r>
              <w:rPr>
                <w:sz w:val="20"/>
                <w:szCs w:val="20"/>
                <w:lang w:val="ru-RU"/>
              </w:rPr>
              <w:t>ГФУ при обслуживании в</w:t>
            </w:r>
            <w:r w:rsidR="00963922" w:rsidRPr="006805BA">
              <w:rPr>
                <w:sz w:val="20"/>
                <w:szCs w:val="20"/>
                <w:lang w:val="ru-RU"/>
              </w:rPr>
              <w:t xml:space="preserve"> 2023</w:t>
            </w:r>
            <w:r>
              <w:rPr>
                <w:sz w:val="20"/>
                <w:szCs w:val="20"/>
                <w:lang w:val="ru-RU"/>
              </w:rPr>
              <w:t xml:space="preserve"> году</w:t>
            </w:r>
            <w:r w:rsidR="00963922" w:rsidRPr="006805BA">
              <w:rPr>
                <w:sz w:val="20"/>
                <w:szCs w:val="20"/>
                <w:lang w:val="ru-RU"/>
              </w:rPr>
              <w:t>*</w:t>
            </w:r>
          </w:p>
        </w:tc>
        <w:tc>
          <w:tcPr>
            <w:tcW w:w="1136" w:type="dxa"/>
          </w:tcPr>
          <w:p w14:paraId="67A47E4C" w14:textId="7623B1BC" w:rsidR="00963922" w:rsidRPr="00A730DD" w:rsidRDefault="00A730DD" w:rsidP="00973866">
            <w:pPr>
              <w:spacing w:line="200" w:lineRule="exact"/>
              <w:jc w:val="right"/>
              <w:rPr>
                <w:sz w:val="20"/>
                <w:szCs w:val="20"/>
                <w:lang w:val="ru-RU"/>
              </w:rPr>
            </w:pPr>
            <w:r>
              <w:rPr>
                <w:sz w:val="20"/>
                <w:szCs w:val="20"/>
                <w:lang w:val="ru-RU"/>
              </w:rPr>
              <w:t>мт</w:t>
            </w:r>
          </w:p>
        </w:tc>
        <w:tc>
          <w:tcPr>
            <w:tcW w:w="1627" w:type="dxa"/>
          </w:tcPr>
          <w:p w14:paraId="2C8E1B21" w14:textId="6F2CB958" w:rsidR="00963922" w:rsidRPr="00B8611F" w:rsidRDefault="00963922" w:rsidP="00973866">
            <w:pPr>
              <w:spacing w:line="200" w:lineRule="exact"/>
              <w:jc w:val="center"/>
              <w:rPr>
                <w:sz w:val="20"/>
                <w:szCs w:val="20"/>
              </w:rPr>
            </w:pPr>
            <w:r w:rsidRPr="00B8611F">
              <w:rPr>
                <w:sz w:val="20"/>
                <w:szCs w:val="20"/>
              </w:rPr>
              <w:t>13</w:t>
            </w:r>
            <w:r w:rsidR="0070032B">
              <w:rPr>
                <w:sz w:val="20"/>
                <w:szCs w:val="20"/>
                <w:lang w:val="ru-RU"/>
              </w:rPr>
              <w:t>,</w:t>
            </w:r>
            <w:r w:rsidRPr="00B8611F">
              <w:rPr>
                <w:sz w:val="20"/>
                <w:szCs w:val="20"/>
              </w:rPr>
              <w:t>11</w:t>
            </w:r>
          </w:p>
        </w:tc>
        <w:tc>
          <w:tcPr>
            <w:tcW w:w="1633" w:type="dxa"/>
          </w:tcPr>
          <w:p w14:paraId="62B37B95" w14:textId="2CF034BB" w:rsidR="00963922" w:rsidRPr="00B8611F" w:rsidRDefault="00963922" w:rsidP="00973866">
            <w:pPr>
              <w:spacing w:line="200" w:lineRule="exact"/>
              <w:jc w:val="center"/>
              <w:rPr>
                <w:sz w:val="20"/>
                <w:szCs w:val="20"/>
              </w:rPr>
            </w:pPr>
            <w:r w:rsidRPr="00B8611F">
              <w:rPr>
                <w:sz w:val="20"/>
                <w:szCs w:val="20"/>
              </w:rPr>
              <w:t>16</w:t>
            </w:r>
            <w:r w:rsidR="0070032B">
              <w:rPr>
                <w:sz w:val="20"/>
                <w:szCs w:val="20"/>
                <w:lang w:val="ru-RU"/>
              </w:rPr>
              <w:t xml:space="preserve"> </w:t>
            </w:r>
            <w:r w:rsidRPr="00B8611F">
              <w:rPr>
                <w:sz w:val="20"/>
                <w:szCs w:val="20"/>
              </w:rPr>
              <w:t xml:space="preserve">535 </w:t>
            </w:r>
          </w:p>
        </w:tc>
        <w:tc>
          <w:tcPr>
            <w:tcW w:w="1701" w:type="dxa"/>
          </w:tcPr>
          <w:p w14:paraId="1A98DE9E" w14:textId="7C02247F" w:rsidR="00963922" w:rsidRPr="006805BA" w:rsidRDefault="006805BA" w:rsidP="00973866">
            <w:pPr>
              <w:spacing w:line="200" w:lineRule="exact"/>
              <w:jc w:val="center"/>
              <w:rPr>
                <w:sz w:val="20"/>
                <w:szCs w:val="20"/>
                <w:lang w:val="ru-RU"/>
              </w:rPr>
            </w:pPr>
            <w:r>
              <w:rPr>
                <w:sz w:val="20"/>
                <w:szCs w:val="20"/>
                <w:lang w:val="ru-RU"/>
              </w:rPr>
              <w:t>Нет данных</w:t>
            </w:r>
          </w:p>
        </w:tc>
        <w:tc>
          <w:tcPr>
            <w:tcW w:w="2046" w:type="dxa"/>
          </w:tcPr>
          <w:p w14:paraId="75A124EB" w14:textId="75836FEB" w:rsidR="00963922" w:rsidRPr="00B8611F" w:rsidRDefault="00EE6F49" w:rsidP="00973866">
            <w:pPr>
              <w:spacing w:line="200" w:lineRule="exact"/>
              <w:jc w:val="center"/>
              <w:rPr>
                <w:sz w:val="20"/>
                <w:szCs w:val="20"/>
              </w:rPr>
            </w:pPr>
            <w:r w:rsidRPr="00B8611F">
              <w:rPr>
                <w:sz w:val="20"/>
                <w:szCs w:val="20"/>
              </w:rPr>
              <w:t xml:space="preserve">** </w:t>
            </w:r>
            <w:r w:rsidR="00963922" w:rsidRPr="00B8611F">
              <w:rPr>
                <w:sz w:val="20"/>
                <w:szCs w:val="20"/>
              </w:rPr>
              <w:t>8</w:t>
            </w:r>
            <w:r w:rsidR="0070032B">
              <w:rPr>
                <w:sz w:val="20"/>
                <w:szCs w:val="20"/>
                <w:lang w:val="ru-RU"/>
              </w:rPr>
              <w:t xml:space="preserve"> </w:t>
            </w:r>
            <w:r w:rsidR="00963922" w:rsidRPr="00B8611F">
              <w:rPr>
                <w:sz w:val="20"/>
                <w:szCs w:val="20"/>
              </w:rPr>
              <w:t>557</w:t>
            </w:r>
            <w:r w:rsidRPr="00B8611F">
              <w:rPr>
                <w:sz w:val="20"/>
                <w:szCs w:val="20"/>
              </w:rPr>
              <w:t xml:space="preserve"> </w:t>
            </w:r>
          </w:p>
        </w:tc>
      </w:tr>
      <w:tr w:rsidR="00BB2A31" w:rsidRPr="0064022A" w14:paraId="5D38FEED" w14:textId="77777777" w:rsidTr="00252FD1">
        <w:trPr>
          <w:trHeight w:val="430"/>
        </w:trPr>
        <w:tc>
          <w:tcPr>
            <w:tcW w:w="1331" w:type="dxa"/>
            <w:vMerge/>
          </w:tcPr>
          <w:p w14:paraId="38ADC94B" w14:textId="77777777" w:rsidR="00963922" w:rsidRPr="00B8611F" w:rsidRDefault="00963922" w:rsidP="00973866">
            <w:pPr>
              <w:spacing w:line="200" w:lineRule="exact"/>
              <w:jc w:val="left"/>
              <w:rPr>
                <w:sz w:val="20"/>
                <w:szCs w:val="20"/>
              </w:rPr>
            </w:pPr>
          </w:p>
        </w:tc>
        <w:tc>
          <w:tcPr>
            <w:tcW w:w="1136" w:type="dxa"/>
          </w:tcPr>
          <w:p w14:paraId="50C230FB" w14:textId="39A69333" w:rsidR="00963922" w:rsidRPr="00B8611F" w:rsidRDefault="006805BA" w:rsidP="00252FD1">
            <w:pPr>
              <w:spacing w:line="200" w:lineRule="exact"/>
              <w:ind w:left="-43"/>
              <w:jc w:val="right"/>
              <w:rPr>
                <w:sz w:val="20"/>
                <w:szCs w:val="20"/>
              </w:rPr>
            </w:pPr>
            <w:r>
              <w:rPr>
                <w:sz w:val="20"/>
                <w:szCs w:val="20"/>
                <w:lang w:val="ru-RU"/>
              </w:rPr>
              <w:t>тонны эквивалента</w:t>
            </w:r>
            <w:r w:rsidRPr="004C797C">
              <w:rPr>
                <w:sz w:val="20"/>
                <w:szCs w:val="20"/>
                <w:lang w:val="ru-RU"/>
              </w:rPr>
              <w:t xml:space="preserve"> </w:t>
            </w:r>
            <w:r w:rsidR="00963922" w:rsidRPr="00B8611F">
              <w:rPr>
                <w:sz w:val="20"/>
                <w:szCs w:val="20"/>
              </w:rPr>
              <w:t>CO</w:t>
            </w:r>
            <w:r w:rsidR="00963922" w:rsidRPr="00B8611F">
              <w:rPr>
                <w:sz w:val="20"/>
                <w:szCs w:val="20"/>
                <w:vertAlign w:val="subscript"/>
              </w:rPr>
              <w:t>2</w:t>
            </w:r>
          </w:p>
        </w:tc>
        <w:tc>
          <w:tcPr>
            <w:tcW w:w="1627" w:type="dxa"/>
          </w:tcPr>
          <w:p w14:paraId="44DDDF28" w14:textId="0F5C7C05" w:rsidR="00963922" w:rsidRPr="00B8611F" w:rsidRDefault="00963922" w:rsidP="00973866">
            <w:pPr>
              <w:spacing w:line="200" w:lineRule="exact"/>
              <w:jc w:val="center"/>
              <w:rPr>
                <w:sz w:val="20"/>
                <w:szCs w:val="20"/>
              </w:rPr>
            </w:pPr>
            <w:r w:rsidRPr="00B8611F">
              <w:rPr>
                <w:sz w:val="20"/>
                <w:szCs w:val="20"/>
              </w:rPr>
              <w:t>29</w:t>
            </w:r>
            <w:r w:rsidR="0070032B">
              <w:rPr>
                <w:sz w:val="20"/>
                <w:szCs w:val="20"/>
                <w:lang w:val="ru-RU"/>
              </w:rPr>
              <w:t xml:space="preserve"> </w:t>
            </w:r>
            <w:r w:rsidRPr="00B8611F">
              <w:rPr>
                <w:sz w:val="20"/>
                <w:szCs w:val="20"/>
              </w:rPr>
              <w:t xml:space="preserve">643 </w:t>
            </w:r>
          </w:p>
        </w:tc>
        <w:tc>
          <w:tcPr>
            <w:tcW w:w="1633" w:type="dxa"/>
          </w:tcPr>
          <w:p w14:paraId="0EC6D06F" w14:textId="26DBA674" w:rsidR="00963922" w:rsidRPr="00B8611F" w:rsidRDefault="00963922" w:rsidP="00973866">
            <w:pPr>
              <w:spacing w:line="200" w:lineRule="exact"/>
              <w:jc w:val="center"/>
              <w:rPr>
                <w:sz w:val="20"/>
                <w:szCs w:val="20"/>
              </w:rPr>
            </w:pPr>
            <w:r w:rsidRPr="00B8611F">
              <w:rPr>
                <w:sz w:val="20"/>
                <w:szCs w:val="20"/>
              </w:rPr>
              <w:t>33</w:t>
            </w:r>
            <w:r w:rsidR="0070032B">
              <w:rPr>
                <w:sz w:val="20"/>
                <w:szCs w:val="20"/>
                <w:lang w:val="ru-RU"/>
              </w:rPr>
              <w:t> </w:t>
            </w:r>
            <w:r w:rsidRPr="00B8611F">
              <w:rPr>
                <w:sz w:val="20"/>
                <w:szCs w:val="20"/>
              </w:rPr>
              <w:t>436</w:t>
            </w:r>
            <w:r w:rsidR="0070032B">
              <w:rPr>
                <w:sz w:val="20"/>
                <w:szCs w:val="20"/>
                <w:lang w:val="ru-RU"/>
              </w:rPr>
              <w:t xml:space="preserve"> </w:t>
            </w:r>
            <w:r w:rsidRPr="00B8611F">
              <w:rPr>
                <w:sz w:val="20"/>
                <w:szCs w:val="20"/>
              </w:rPr>
              <w:t xml:space="preserve">369 </w:t>
            </w:r>
          </w:p>
        </w:tc>
        <w:tc>
          <w:tcPr>
            <w:tcW w:w="1701" w:type="dxa"/>
          </w:tcPr>
          <w:p w14:paraId="7C36F010" w14:textId="733FB520" w:rsidR="00963922" w:rsidRPr="00B8611F" w:rsidRDefault="006805BA" w:rsidP="00973866">
            <w:pPr>
              <w:spacing w:line="200" w:lineRule="exact"/>
              <w:jc w:val="center"/>
              <w:rPr>
                <w:sz w:val="20"/>
                <w:szCs w:val="20"/>
              </w:rPr>
            </w:pPr>
            <w:r>
              <w:rPr>
                <w:sz w:val="20"/>
                <w:szCs w:val="20"/>
                <w:lang w:val="ru-RU"/>
              </w:rPr>
              <w:t>Нет данных</w:t>
            </w:r>
          </w:p>
        </w:tc>
        <w:tc>
          <w:tcPr>
            <w:tcW w:w="2046" w:type="dxa"/>
          </w:tcPr>
          <w:p w14:paraId="62A4896D" w14:textId="725A3F8D" w:rsidR="00963922" w:rsidRPr="00B8611F" w:rsidRDefault="00EE6F49" w:rsidP="00973866">
            <w:pPr>
              <w:spacing w:line="200" w:lineRule="exact"/>
              <w:jc w:val="center"/>
              <w:rPr>
                <w:sz w:val="20"/>
                <w:szCs w:val="20"/>
              </w:rPr>
            </w:pPr>
            <w:r w:rsidRPr="00B8611F">
              <w:rPr>
                <w:sz w:val="20"/>
                <w:szCs w:val="20"/>
              </w:rPr>
              <w:t xml:space="preserve">** </w:t>
            </w:r>
            <w:r w:rsidR="00963922" w:rsidRPr="00B8611F">
              <w:rPr>
                <w:sz w:val="20"/>
                <w:szCs w:val="20"/>
              </w:rPr>
              <w:t>21</w:t>
            </w:r>
            <w:r w:rsidR="0070032B">
              <w:rPr>
                <w:sz w:val="20"/>
                <w:szCs w:val="20"/>
                <w:lang w:val="ru-RU"/>
              </w:rPr>
              <w:t> </w:t>
            </w:r>
            <w:r w:rsidR="00963922" w:rsidRPr="00B8611F">
              <w:rPr>
                <w:sz w:val="20"/>
                <w:szCs w:val="20"/>
              </w:rPr>
              <w:t>371</w:t>
            </w:r>
            <w:r w:rsidR="0070032B">
              <w:rPr>
                <w:sz w:val="20"/>
                <w:szCs w:val="20"/>
                <w:lang w:val="ru-RU"/>
              </w:rPr>
              <w:t xml:space="preserve"> </w:t>
            </w:r>
            <w:r w:rsidR="00963922" w:rsidRPr="00B8611F">
              <w:rPr>
                <w:sz w:val="20"/>
                <w:szCs w:val="20"/>
              </w:rPr>
              <w:t xml:space="preserve">715 </w:t>
            </w:r>
          </w:p>
        </w:tc>
      </w:tr>
      <w:tr w:rsidR="00C75B3A" w:rsidRPr="0064022A" w14:paraId="0C19B6E7" w14:textId="77777777" w:rsidTr="00BB2A31">
        <w:tc>
          <w:tcPr>
            <w:tcW w:w="2467" w:type="dxa"/>
            <w:gridSpan w:val="2"/>
          </w:tcPr>
          <w:p w14:paraId="6E98AC40" w14:textId="479C8D1F" w:rsidR="00C75B3A" w:rsidRPr="006805BA" w:rsidRDefault="006805BA" w:rsidP="00973866">
            <w:pPr>
              <w:spacing w:line="200" w:lineRule="exact"/>
              <w:jc w:val="left"/>
              <w:rPr>
                <w:sz w:val="20"/>
                <w:szCs w:val="20"/>
                <w:lang w:val="ru-RU"/>
              </w:rPr>
            </w:pPr>
            <w:r>
              <w:rPr>
                <w:sz w:val="20"/>
                <w:szCs w:val="20"/>
                <w:lang w:val="ru-RU"/>
              </w:rPr>
              <w:t>Совещание, на котором был утвержден КПР</w:t>
            </w:r>
          </w:p>
        </w:tc>
        <w:tc>
          <w:tcPr>
            <w:tcW w:w="1627" w:type="dxa"/>
          </w:tcPr>
          <w:p w14:paraId="72151180" w14:textId="77777777" w:rsidR="00C75B3A" w:rsidRPr="00B8611F" w:rsidRDefault="00C75B3A" w:rsidP="00973866">
            <w:pPr>
              <w:spacing w:line="200" w:lineRule="exact"/>
              <w:jc w:val="center"/>
              <w:rPr>
                <w:sz w:val="20"/>
                <w:szCs w:val="20"/>
              </w:rPr>
            </w:pPr>
            <w:r w:rsidRPr="00B8611F">
              <w:rPr>
                <w:sz w:val="20"/>
                <w:szCs w:val="20"/>
              </w:rPr>
              <w:t>93</w:t>
            </w:r>
          </w:p>
        </w:tc>
        <w:tc>
          <w:tcPr>
            <w:tcW w:w="1633" w:type="dxa"/>
          </w:tcPr>
          <w:p w14:paraId="2D4D5E40" w14:textId="77777777" w:rsidR="00C75B3A" w:rsidRPr="00B8611F" w:rsidRDefault="00C75B3A" w:rsidP="00973866">
            <w:pPr>
              <w:spacing w:line="200" w:lineRule="exact"/>
              <w:jc w:val="center"/>
              <w:rPr>
                <w:sz w:val="20"/>
                <w:szCs w:val="20"/>
              </w:rPr>
            </w:pPr>
            <w:r w:rsidRPr="00B8611F">
              <w:rPr>
                <w:sz w:val="20"/>
                <w:szCs w:val="20"/>
              </w:rPr>
              <w:t>93</w:t>
            </w:r>
          </w:p>
        </w:tc>
        <w:tc>
          <w:tcPr>
            <w:tcW w:w="1701" w:type="dxa"/>
          </w:tcPr>
          <w:p w14:paraId="0C2595BE" w14:textId="66CD4F7A" w:rsidR="00C75B3A" w:rsidRPr="006805BA" w:rsidRDefault="006805BA" w:rsidP="00973866">
            <w:pPr>
              <w:spacing w:line="200" w:lineRule="exact"/>
              <w:jc w:val="center"/>
              <w:rPr>
                <w:sz w:val="20"/>
                <w:szCs w:val="20"/>
                <w:lang w:val="ru-RU"/>
              </w:rPr>
            </w:pPr>
            <w:r>
              <w:rPr>
                <w:sz w:val="20"/>
                <w:szCs w:val="20"/>
                <w:lang w:val="ru-RU"/>
              </w:rPr>
              <w:t>Не утвержден</w:t>
            </w:r>
          </w:p>
        </w:tc>
        <w:tc>
          <w:tcPr>
            <w:tcW w:w="2046" w:type="dxa"/>
          </w:tcPr>
          <w:p w14:paraId="18EE615C" w14:textId="77777777" w:rsidR="00C75B3A" w:rsidRPr="00B8611F" w:rsidRDefault="00C75B3A" w:rsidP="00973866">
            <w:pPr>
              <w:spacing w:line="200" w:lineRule="exact"/>
              <w:jc w:val="center"/>
              <w:rPr>
                <w:sz w:val="20"/>
                <w:szCs w:val="20"/>
              </w:rPr>
            </w:pPr>
            <w:r w:rsidRPr="00B8611F">
              <w:rPr>
                <w:sz w:val="20"/>
                <w:szCs w:val="20"/>
              </w:rPr>
              <w:t>95</w:t>
            </w:r>
          </w:p>
        </w:tc>
      </w:tr>
      <w:tr w:rsidR="00C75B3A" w:rsidRPr="0064022A" w14:paraId="62A10987" w14:textId="77777777" w:rsidTr="00BB2A31">
        <w:tc>
          <w:tcPr>
            <w:tcW w:w="2467" w:type="dxa"/>
            <w:gridSpan w:val="2"/>
          </w:tcPr>
          <w:p w14:paraId="518A8366" w14:textId="7CCC135B" w:rsidR="00C75B3A" w:rsidRPr="006805BA" w:rsidRDefault="006805BA" w:rsidP="00973866">
            <w:pPr>
              <w:spacing w:line="200" w:lineRule="exact"/>
              <w:jc w:val="left"/>
              <w:rPr>
                <w:sz w:val="20"/>
                <w:szCs w:val="20"/>
                <w:lang w:val="ru-RU"/>
              </w:rPr>
            </w:pPr>
            <w:r>
              <w:rPr>
                <w:sz w:val="20"/>
                <w:szCs w:val="20"/>
                <w:lang w:val="ru-RU"/>
              </w:rPr>
              <w:t>Прошлый</w:t>
            </w:r>
            <w:r w:rsidRPr="006805BA">
              <w:rPr>
                <w:sz w:val="20"/>
                <w:szCs w:val="20"/>
                <w:lang w:val="ru-RU"/>
              </w:rPr>
              <w:t xml:space="preserve"> </w:t>
            </w:r>
            <w:r>
              <w:rPr>
                <w:sz w:val="20"/>
                <w:szCs w:val="20"/>
                <w:lang w:val="ru-RU"/>
              </w:rPr>
              <w:t>опыт</w:t>
            </w:r>
            <w:r w:rsidRPr="006805BA">
              <w:rPr>
                <w:sz w:val="20"/>
                <w:szCs w:val="20"/>
                <w:lang w:val="ru-RU"/>
              </w:rPr>
              <w:t xml:space="preserve"> </w:t>
            </w:r>
            <w:r>
              <w:rPr>
                <w:sz w:val="20"/>
                <w:szCs w:val="20"/>
                <w:lang w:val="ru-RU"/>
              </w:rPr>
              <w:t>создания</w:t>
            </w:r>
            <w:r w:rsidRPr="006805BA">
              <w:rPr>
                <w:sz w:val="20"/>
                <w:szCs w:val="20"/>
                <w:lang w:val="ru-RU"/>
              </w:rPr>
              <w:t xml:space="preserve"> </w:t>
            </w:r>
            <w:r>
              <w:rPr>
                <w:sz w:val="20"/>
                <w:szCs w:val="20"/>
                <w:lang w:val="ru-RU"/>
              </w:rPr>
              <w:t>оборотных</w:t>
            </w:r>
            <w:r w:rsidRPr="006805BA">
              <w:rPr>
                <w:sz w:val="20"/>
                <w:szCs w:val="20"/>
                <w:lang w:val="ru-RU"/>
              </w:rPr>
              <w:t xml:space="preserve"> </w:t>
            </w:r>
            <w:r>
              <w:rPr>
                <w:sz w:val="20"/>
                <w:szCs w:val="20"/>
                <w:lang w:val="ru-RU"/>
              </w:rPr>
              <w:t>фондов</w:t>
            </w:r>
            <w:r w:rsidRPr="006805BA">
              <w:rPr>
                <w:sz w:val="20"/>
                <w:szCs w:val="20"/>
                <w:lang w:val="ru-RU"/>
              </w:rPr>
              <w:t xml:space="preserve"> </w:t>
            </w:r>
            <w:r>
              <w:rPr>
                <w:sz w:val="20"/>
                <w:szCs w:val="20"/>
                <w:lang w:val="ru-RU"/>
              </w:rPr>
              <w:t>энергоэффективности</w:t>
            </w:r>
          </w:p>
        </w:tc>
        <w:tc>
          <w:tcPr>
            <w:tcW w:w="1627" w:type="dxa"/>
          </w:tcPr>
          <w:p w14:paraId="49DFC4D5" w14:textId="45FAC65E" w:rsidR="00C75B3A" w:rsidRPr="0070032B" w:rsidRDefault="0070032B" w:rsidP="00973866">
            <w:pPr>
              <w:spacing w:line="200" w:lineRule="exact"/>
              <w:jc w:val="center"/>
              <w:rPr>
                <w:sz w:val="20"/>
                <w:szCs w:val="20"/>
                <w:lang w:val="ru-RU"/>
              </w:rPr>
            </w:pPr>
            <w:r>
              <w:rPr>
                <w:sz w:val="20"/>
                <w:szCs w:val="20"/>
                <w:lang w:val="ru-RU"/>
              </w:rPr>
              <w:t>Да</w:t>
            </w:r>
          </w:p>
        </w:tc>
        <w:tc>
          <w:tcPr>
            <w:tcW w:w="1633" w:type="dxa"/>
          </w:tcPr>
          <w:p w14:paraId="288F04FC" w14:textId="3E500F71" w:rsidR="00C75B3A" w:rsidRPr="00B8611F" w:rsidRDefault="0070032B" w:rsidP="00973866">
            <w:pPr>
              <w:spacing w:line="200" w:lineRule="exact"/>
              <w:jc w:val="center"/>
              <w:rPr>
                <w:sz w:val="20"/>
                <w:szCs w:val="20"/>
              </w:rPr>
            </w:pPr>
            <w:r>
              <w:rPr>
                <w:sz w:val="20"/>
                <w:szCs w:val="20"/>
                <w:lang w:val="ru-RU"/>
              </w:rPr>
              <w:t>Да</w:t>
            </w:r>
          </w:p>
        </w:tc>
        <w:tc>
          <w:tcPr>
            <w:tcW w:w="1701" w:type="dxa"/>
          </w:tcPr>
          <w:p w14:paraId="11BEF6B7" w14:textId="18018C83" w:rsidR="00C75B3A" w:rsidRPr="00B8611F" w:rsidRDefault="0070032B" w:rsidP="00973866">
            <w:pPr>
              <w:spacing w:line="200" w:lineRule="exact"/>
              <w:jc w:val="center"/>
              <w:rPr>
                <w:sz w:val="20"/>
                <w:szCs w:val="20"/>
              </w:rPr>
            </w:pPr>
            <w:r>
              <w:rPr>
                <w:sz w:val="20"/>
                <w:szCs w:val="20"/>
                <w:lang w:val="ru-RU"/>
              </w:rPr>
              <w:t>Да</w:t>
            </w:r>
          </w:p>
        </w:tc>
        <w:tc>
          <w:tcPr>
            <w:tcW w:w="2046" w:type="dxa"/>
          </w:tcPr>
          <w:p w14:paraId="660B82AD" w14:textId="35E7D4DD" w:rsidR="00C75B3A" w:rsidRPr="00B8611F" w:rsidRDefault="0070032B" w:rsidP="00973866">
            <w:pPr>
              <w:spacing w:line="200" w:lineRule="exact"/>
              <w:jc w:val="center"/>
              <w:rPr>
                <w:sz w:val="20"/>
                <w:szCs w:val="20"/>
              </w:rPr>
            </w:pPr>
            <w:r>
              <w:rPr>
                <w:sz w:val="20"/>
                <w:szCs w:val="20"/>
                <w:lang w:val="ru-RU"/>
              </w:rPr>
              <w:t>Да</w:t>
            </w:r>
          </w:p>
        </w:tc>
      </w:tr>
      <w:tr w:rsidR="00BB2A31" w:rsidRPr="001D4E85" w14:paraId="51A87F71" w14:textId="77777777" w:rsidTr="00BB2A31">
        <w:tc>
          <w:tcPr>
            <w:tcW w:w="2467" w:type="dxa"/>
            <w:gridSpan w:val="2"/>
          </w:tcPr>
          <w:p w14:paraId="56F76259" w14:textId="1933E852" w:rsidR="00C75B3A" w:rsidRPr="0017695D" w:rsidRDefault="0017695D" w:rsidP="00973866">
            <w:pPr>
              <w:spacing w:line="200" w:lineRule="exact"/>
              <w:jc w:val="left"/>
              <w:rPr>
                <w:sz w:val="20"/>
                <w:szCs w:val="20"/>
                <w:lang w:val="ru-RU"/>
              </w:rPr>
            </w:pPr>
            <w:r w:rsidRPr="0017695D">
              <w:rPr>
                <w:sz w:val="20"/>
                <w:szCs w:val="20"/>
                <w:lang w:val="ru-RU"/>
              </w:rPr>
              <w:t xml:space="preserve">Секторы, предложенные для </w:t>
            </w:r>
            <w:r>
              <w:rPr>
                <w:sz w:val="20"/>
                <w:szCs w:val="20"/>
                <w:lang w:val="ru-RU"/>
              </w:rPr>
              <w:t>оборотного</w:t>
            </w:r>
            <w:r w:rsidRPr="0017695D">
              <w:rPr>
                <w:sz w:val="20"/>
                <w:szCs w:val="20"/>
                <w:lang w:val="ru-RU"/>
              </w:rPr>
              <w:t xml:space="preserve"> фонда, который поможет покрыть замену существующего и установку нового</w:t>
            </w:r>
            <w:r w:rsidR="00C75B3A" w:rsidRPr="0017695D">
              <w:rPr>
                <w:sz w:val="20"/>
                <w:szCs w:val="20"/>
                <w:lang w:val="ru-RU"/>
              </w:rPr>
              <w:t xml:space="preserve"> </w:t>
            </w:r>
            <w:r w:rsidRPr="0017695D">
              <w:rPr>
                <w:sz w:val="20"/>
                <w:szCs w:val="20"/>
                <w:lang w:val="ru-RU"/>
              </w:rPr>
              <w:t>оборудования</w:t>
            </w:r>
            <w:r w:rsidR="00C75B3A" w:rsidRPr="0017695D">
              <w:rPr>
                <w:sz w:val="20"/>
                <w:szCs w:val="20"/>
                <w:lang w:val="ru-RU"/>
              </w:rPr>
              <w:t>*</w:t>
            </w:r>
            <w:r w:rsidR="009546D4" w:rsidRPr="0017695D">
              <w:rPr>
                <w:sz w:val="20"/>
                <w:szCs w:val="20"/>
                <w:lang w:val="ru-RU"/>
              </w:rPr>
              <w:t>**</w:t>
            </w:r>
          </w:p>
        </w:tc>
        <w:tc>
          <w:tcPr>
            <w:tcW w:w="1627" w:type="dxa"/>
          </w:tcPr>
          <w:p w14:paraId="6B84D628" w14:textId="75CFAD46" w:rsidR="00C75B3A" w:rsidRPr="0017695D" w:rsidRDefault="0017695D" w:rsidP="00973866">
            <w:pPr>
              <w:spacing w:line="200" w:lineRule="exact"/>
              <w:jc w:val="left"/>
              <w:rPr>
                <w:sz w:val="20"/>
                <w:szCs w:val="20"/>
                <w:lang w:val="ru-RU"/>
              </w:rPr>
            </w:pPr>
            <w:r w:rsidRPr="0017695D">
              <w:rPr>
                <w:sz w:val="20"/>
                <w:szCs w:val="20"/>
                <w:lang w:val="ru-RU"/>
              </w:rPr>
              <w:t>Системы кондиционирования воздуха с использованием морской воды (</w:t>
            </w:r>
            <w:r w:rsidRPr="0017695D">
              <w:rPr>
                <w:sz w:val="20"/>
                <w:szCs w:val="20"/>
              </w:rPr>
              <w:t>SWAC</w:t>
            </w:r>
            <w:r w:rsidRPr="0017695D">
              <w:rPr>
                <w:sz w:val="20"/>
                <w:szCs w:val="20"/>
                <w:lang w:val="ru-RU"/>
              </w:rPr>
              <w:t xml:space="preserve">) </w:t>
            </w:r>
            <w:r w:rsidR="00973866">
              <w:rPr>
                <w:sz w:val="20"/>
                <w:szCs w:val="20"/>
                <w:lang w:val="ru-RU"/>
              </w:rPr>
              <w:t>на</w:t>
            </w:r>
            <w:r w:rsidRPr="0017695D">
              <w:rPr>
                <w:sz w:val="20"/>
                <w:szCs w:val="20"/>
                <w:lang w:val="ru-RU"/>
              </w:rPr>
              <w:t xml:space="preserve"> четыр</w:t>
            </w:r>
            <w:r w:rsidR="00973866">
              <w:rPr>
                <w:sz w:val="20"/>
                <w:szCs w:val="20"/>
                <w:lang w:val="ru-RU"/>
              </w:rPr>
              <w:t>е</w:t>
            </w:r>
            <w:r w:rsidRPr="0017695D">
              <w:rPr>
                <w:sz w:val="20"/>
                <w:szCs w:val="20"/>
                <w:lang w:val="ru-RU"/>
              </w:rPr>
              <w:t>х определ</w:t>
            </w:r>
            <w:r w:rsidR="00973866">
              <w:rPr>
                <w:sz w:val="20"/>
                <w:szCs w:val="20"/>
                <w:lang w:val="ru-RU"/>
              </w:rPr>
              <w:t>е</w:t>
            </w:r>
            <w:r w:rsidRPr="0017695D">
              <w:rPr>
                <w:sz w:val="20"/>
                <w:szCs w:val="20"/>
                <w:lang w:val="ru-RU"/>
              </w:rPr>
              <w:t xml:space="preserve">нных </w:t>
            </w:r>
            <w:r w:rsidR="00973866">
              <w:rPr>
                <w:sz w:val="20"/>
                <w:szCs w:val="20"/>
                <w:lang w:val="ru-RU"/>
              </w:rPr>
              <w:t>площадках</w:t>
            </w:r>
            <w:r w:rsidRPr="0017695D">
              <w:rPr>
                <w:sz w:val="20"/>
                <w:szCs w:val="20"/>
                <w:lang w:val="ru-RU"/>
              </w:rPr>
              <w:t xml:space="preserve">, а также дополнительных </w:t>
            </w:r>
            <w:r w:rsidR="00973866">
              <w:rPr>
                <w:sz w:val="20"/>
                <w:szCs w:val="20"/>
                <w:lang w:val="ru-RU"/>
              </w:rPr>
              <w:t>площадках</w:t>
            </w:r>
            <w:r w:rsidRPr="0017695D">
              <w:rPr>
                <w:sz w:val="20"/>
                <w:szCs w:val="20"/>
                <w:lang w:val="ru-RU"/>
              </w:rPr>
              <w:t>, которые будут определены в ходе подготовки проекта</w:t>
            </w:r>
            <w:r w:rsidR="00C75B3A" w:rsidRPr="0017695D">
              <w:rPr>
                <w:sz w:val="20"/>
                <w:szCs w:val="20"/>
                <w:lang w:val="ru-RU"/>
              </w:rPr>
              <w:t>.</w:t>
            </w:r>
          </w:p>
        </w:tc>
        <w:tc>
          <w:tcPr>
            <w:tcW w:w="1633" w:type="dxa"/>
          </w:tcPr>
          <w:p w14:paraId="6218B6F6" w14:textId="600E759E" w:rsidR="00C75B3A" w:rsidRPr="00973866" w:rsidRDefault="00973866" w:rsidP="00973866">
            <w:pPr>
              <w:spacing w:line="200" w:lineRule="exact"/>
              <w:jc w:val="left"/>
              <w:rPr>
                <w:sz w:val="20"/>
                <w:szCs w:val="20"/>
                <w:lang w:val="ru-RU"/>
              </w:rPr>
            </w:pPr>
            <w:r w:rsidRPr="00973866">
              <w:rPr>
                <w:sz w:val="20"/>
                <w:szCs w:val="20"/>
                <w:lang w:val="ru-RU"/>
              </w:rPr>
              <w:t>Коммерческие здания и здания государственного сектора для холодильных установок, а также крупных и средних систем кондиционирования воздуха</w:t>
            </w:r>
            <w:r w:rsidR="00C75B3A" w:rsidRPr="00973866">
              <w:rPr>
                <w:sz w:val="20"/>
                <w:szCs w:val="20"/>
                <w:lang w:val="ru-RU"/>
              </w:rPr>
              <w:t>.</w:t>
            </w:r>
          </w:p>
        </w:tc>
        <w:tc>
          <w:tcPr>
            <w:tcW w:w="1701" w:type="dxa"/>
          </w:tcPr>
          <w:p w14:paraId="692FF413" w14:textId="5081F61F" w:rsidR="00C75B3A" w:rsidRPr="00973866" w:rsidRDefault="00973866" w:rsidP="00973866">
            <w:pPr>
              <w:spacing w:line="200" w:lineRule="exact"/>
              <w:jc w:val="left"/>
              <w:rPr>
                <w:sz w:val="20"/>
                <w:szCs w:val="20"/>
                <w:lang w:val="ru-RU"/>
              </w:rPr>
            </w:pPr>
            <w:r w:rsidRPr="00973866">
              <w:rPr>
                <w:sz w:val="20"/>
                <w:szCs w:val="20"/>
                <w:lang w:val="ru-RU"/>
              </w:rPr>
              <w:t>Потребители и конечные пользователи в частном и коммерческом секторах, включая коммерческие холодильники и морозильники, бытовые кондиционеры и крупные системы кондиционирования воздуха, используемые в промышленности и коммерческих зданиях</w:t>
            </w:r>
            <w:r w:rsidR="00C75B3A" w:rsidRPr="00973866">
              <w:rPr>
                <w:sz w:val="20"/>
                <w:szCs w:val="20"/>
                <w:lang w:val="ru-RU"/>
              </w:rPr>
              <w:t>.</w:t>
            </w:r>
          </w:p>
        </w:tc>
        <w:tc>
          <w:tcPr>
            <w:tcW w:w="2046" w:type="dxa"/>
          </w:tcPr>
          <w:p w14:paraId="6FB36EA4" w14:textId="35CCC18C" w:rsidR="00C75B3A" w:rsidRPr="00973866" w:rsidRDefault="00973866" w:rsidP="00973866">
            <w:pPr>
              <w:spacing w:line="200" w:lineRule="exact"/>
              <w:jc w:val="left"/>
              <w:rPr>
                <w:sz w:val="20"/>
                <w:szCs w:val="20"/>
                <w:lang w:val="ru-RU"/>
              </w:rPr>
            </w:pPr>
            <w:r w:rsidRPr="00973866">
              <w:rPr>
                <w:sz w:val="20"/>
                <w:szCs w:val="20"/>
                <w:lang w:val="ru-RU"/>
              </w:rPr>
              <w:t>Системы отопления, вентиляции и кондиционирования воздуха (</w:t>
            </w:r>
            <w:r>
              <w:rPr>
                <w:sz w:val="20"/>
                <w:szCs w:val="20"/>
                <w:lang w:val="ru-RU"/>
              </w:rPr>
              <w:t>ОВКВ</w:t>
            </w:r>
            <w:r w:rsidRPr="00973866">
              <w:rPr>
                <w:sz w:val="20"/>
                <w:szCs w:val="20"/>
                <w:lang w:val="ru-RU"/>
              </w:rPr>
              <w:t>), включая кондиционеры и тепловые насосы, в общественных зданиях в рамках комплексных мер по повышению энергоэффективности</w:t>
            </w:r>
            <w:r w:rsidR="00C75B3A" w:rsidRPr="00973866">
              <w:rPr>
                <w:sz w:val="20"/>
                <w:szCs w:val="20"/>
                <w:lang w:val="ru-RU"/>
              </w:rPr>
              <w:t>.</w:t>
            </w:r>
          </w:p>
        </w:tc>
      </w:tr>
      <w:tr w:rsidR="00C75B3A" w:rsidRPr="0064022A" w14:paraId="7959AA5D" w14:textId="77777777" w:rsidTr="00BB2A31">
        <w:tc>
          <w:tcPr>
            <w:tcW w:w="2467" w:type="dxa"/>
            <w:gridSpan w:val="2"/>
          </w:tcPr>
          <w:p w14:paraId="482DE140" w14:textId="72D88B96" w:rsidR="00C75B3A" w:rsidRPr="006805BA" w:rsidRDefault="006805BA" w:rsidP="00BB2A31">
            <w:pPr>
              <w:spacing w:line="200" w:lineRule="exact"/>
              <w:jc w:val="left"/>
              <w:rPr>
                <w:sz w:val="20"/>
                <w:szCs w:val="20"/>
                <w:lang w:val="ru-RU"/>
              </w:rPr>
            </w:pPr>
            <w:r>
              <w:rPr>
                <w:sz w:val="20"/>
                <w:szCs w:val="20"/>
                <w:lang w:val="ru-RU"/>
              </w:rPr>
              <w:t>Запрашиваемое подготовительное финансирование</w:t>
            </w:r>
            <w:r w:rsidR="00BB2A31">
              <w:rPr>
                <w:sz w:val="20"/>
                <w:szCs w:val="20"/>
                <w:lang w:val="ru-RU"/>
              </w:rPr>
              <w:br/>
            </w:r>
            <w:r w:rsidR="00551BF0" w:rsidRPr="006805BA">
              <w:rPr>
                <w:sz w:val="20"/>
                <w:szCs w:val="20"/>
                <w:lang w:val="ru-RU"/>
              </w:rPr>
              <w:t>(</w:t>
            </w:r>
            <w:r>
              <w:rPr>
                <w:sz w:val="20"/>
                <w:szCs w:val="20"/>
                <w:lang w:val="ru-RU"/>
              </w:rPr>
              <w:t>долл. США</w:t>
            </w:r>
            <w:r w:rsidR="00551BF0" w:rsidRPr="006805BA">
              <w:rPr>
                <w:sz w:val="20"/>
                <w:szCs w:val="20"/>
                <w:lang w:val="ru-RU"/>
              </w:rPr>
              <w:t>)</w:t>
            </w:r>
          </w:p>
        </w:tc>
        <w:tc>
          <w:tcPr>
            <w:tcW w:w="1627" w:type="dxa"/>
          </w:tcPr>
          <w:p w14:paraId="23272DDE" w14:textId="0855D9B7" w:rsidR="00C75B3A" w:rsidRPr="00B8611F" w:rsidRDefault="00C75B3A" w:rsidP="00973866">
            <w:pPr>
              <w:spacing w:line="200" w:lineRule="exact"/>
              <w:jc w:val="center"/>
              <w:rPr>
                <w:sz w:val="20"/>
                <w:szCs w:val="20"/>
              </w:rPr>
            </w:pPr>
            <w:r w:rsidRPr="00B8611F">
              <w:rPr>
                <w:sz w:val="20"/>
                <w:szCs w:val="20"/>
              </w:rPr>
              <w:t>100</w:t>
            </w:r>
            <w:r w:rsidR="0070032B">
              <w:rPr>
                <w:sz w:val="20"/>
                <w:szCs w:val="20"/>
                <w:lang w:val="ru-RU"/>
              </w:rPr>
              <w:t xml:space="preserve"> </w:t>
            </w:r>
            <w:r w:rsidRPr="00B8611F">
              <w:rPr>
                <w:sz w:val="20"/>
                <w:szCs w:val="20"/>
              </w:rPr>
              <w:t>000</w:t>
            </w:r>
          </w:p>
        </w:tc>
        <w:tc>
          <w:tcPr>
            <w:tcW w:w="1633" w:type="dxa"/>
          </w:tcPr>
          <w:p w14:paraId="31175A6B" w14:textId="40AAB04C" w:rsidR="00C75B3A" w:rsidRPr="00B8611F" w:rsidRDefault="00C75B3A" w:rsidP="00973866">
            <w:pPr>
              <w:spacing w:line="200" w:lineRule="exact"/>
              <w:jc w:val="center"/>
              <w:rPr>
                <w:sz w:val="20"/>
                <w:szCs w:val="20"/>
              </w:rPr>
            </w:pPr>
            <w:r w:rsidRPr="00B8611F">
              <w:rPr>
                <w:sz w:val="20"/>
                <w:szCs w:val="20"/>
              </w:rPr>
              <w:t>100</w:t>
            </w:r>
            <w:r w:rsidR="0070032B">
              <w:rPr>
                <w:sz w:val="20"/>
                <w:szCs w:val="20"/>
                <w:lang w:val="ru-RU"/>
              </w:rPr>
              <w:t xml:space="preserve"> </w:t>
            </w:r>
            <w:r w:rsidRPr="00B8611F">
              <w:rPr>
                <w:sz w:val="20"/>
                <w:szCs w:val="20"/>
              </w:rPr>
              <w:t>000</w:t>
            </w:r>
          </w:p>
        </w:tc>
        <w:tc>
          <w:tcPr>
            <w:tcW w:w="1701" w:type="dxa"/>
          </w:tcPr>
          <w:p w14:paraId="67F47A42" w14:textId="25E8A6B6" w:rsidR="00C75B3A" w:rsidRPr="00B8611F" w:rsidRDefault="00C75B3A" w:rsidP="00973866">
            <w:pPr>
              <w:spacing w:line="200" w:lineRule="exact"/>
              <w:jc w:val="center"/>
              <w:rPr>
                <w:sz w:val="20"/>
                <w:szCs w:val="20"/>
              </w:rPr>
            </w:pPr>
            <w:r w:rsidRPr="00B8611F">
              <w:rPr>
                <w:sz w:val="20"/>
                <w:szCs w:val="20"/>
              </w:rPr>
              <w:t>100</w:t>
            </w:r>
            <w:r w:rsidR="0070032B">
              <w:rPr>
                <w:sz w:val="20"/>
                <w:szCs w:val="20"/>
                <w:lang w:val="ru-RU"/>
              </w:rPr>
              <w:t xml:space="preserve"> </w:t>
            </w:r>
            <w:r w:rsidRPr="00B8611F">
              <w:rPr>
                <w:sz w:val="20"/>
                <w:szCs w:val="20"/>
              </w:rPr>
              <w:t>000</w:t>
            </w:r>
          </w:p>
        </w:tc>
        <w:tc>
          <w:tcPr>
            <w:tcW w:w="2046" w:type="dxa"/>
          </w:tcPr>
          <w:p w14:paraId="29032971" w14:textId="49025671" w:rsidR="00C75B3A" w:rsidRPr="00B8611F" w:rsidRDefault="00C75B3A" w:rsidP="00973866">
            <w:pPr>
              <w:spacing w:line="200" w:lineRule="exact"/>
              <w:jc w:val="center"/>
              <w:rPr>
                <w:sz w:val="20"/>
                <w:szCs w:val="20"/>
              </w:rPr>
            </w:pPr>
            <w:r w:rsidRPr="00B8611F">
              <w:rPr>
                <w:sz w:val="20"/>
                <w:szCs w:val="20"/>
              </w:rPr>
              <w:t>100</w:t>
            </w:r>
            <w:r w:rsidR="0070032B">
              <w:rPr>
                <w:sz w:val="20"/>
                <w:szCs w:val="20"/>
                <w:lang w:val="ru-RU"/>
              </w:rPr>
              <w:t xml:space="preserve"> </w:t>
            </w:r>
            <w:r w:rsidRPr="00B8611F">
              <w:rPr>
                <w:sz w:val="20"/>
                <w:szCs w:val="20"/>
              </w:rPr>
              <w:t>000</w:t>
            </w:r>
          </w:p>
        </w:tc>
      </w:tr>
    </w:tbl>
    <w:p w14:paraId="5C97D154" w14:textId="4A16FBC1" w:rsidR="00F219A7" w:rsidRPr="00451921" w:rsidRDefault="00C75B3A" w:rsidP="00C75B3A">
      <w:pPr>
        <w:rPr>
          <w:sz w:val="18"/>
          <w:szCs w:val="18"/>
        </w:rPr>
      </w:pPr>
      <w:r w:rsidRPr="00451921">
        <w:rPr>
          <w:sz w:val="18"/>
          <w:szCs w:val="18"/>
        </w:rPr>
        <w:t>*</w:t>
      </w:r>
      <w:r w:rsidR="002F460A" w:rsidRPr="00451921">
        <w:rPr>
          <w:sz w:val="18"/>
          <w:szCs w:val="18"/>
        </w:rPr>
        <w:t xml:space="preserve"> </w:t>
      </w:r>
      <w:r w:rsidR="00973866">
        <w:rPr>
          <w:sz w:val="18"/>
          <w:szCs w:val="18"/>
          <w:lang w:val="ru-RU"/>
        </w:rPr>
        <w:t>Доклад</w:t>
      </w:r>
      <w:r w:rsidR="00973866" w:rsidRPr="00973866">
        <w:rPr>
          <w:sz w:val="18"/>
          <w:szCs w:val="18"/>
          <w:lang w:val="en-US"/>
        </w:rPr>
        <w:t xml:space="preserve"> </w:t>
      </w:r>
      <w:r w:rsidR="00973866">
        <w:rPr>
          <w:sz w:val="18"/>
          <w:szCs w:val="18"/>
          <w:lang w:val="ru-RU"/>
        </w:rPr>
        <w:t>об осуществлении СП</w:t>
      </w:r>
      <w:r w:rsidR="00ED3824" w:rsidRPr="00451921">
        <w:rPr>
          <w:sz w:val="18"/>
          <w:szCs w:val="18"/>
        </w:rPr>
        <w:t xml:space="preserve"> </w:t>
      </w:r>
    </w:p>
    <w:p w14:paraId="44CDF81A" w14:textId="0C446388" w:rsidR="00C75B3A" w:rsidRPr="00BB2A31" w:rsidRDefault="00C75B3A" w:rsidP="00C75B3A">
      <w:pPr>
        <w:rPr>
          <w:sz w:val="18"/>
          <w:szCs w:val="18"/>
          <w:lang w:val="ru-RU"/>
        </w:rPr>
      </w:pPr>
      <w:r w:rsidRPr="00BB2A31">
        <w:rPr>
          <w:sz w:val="18"/>
          <w:szCs w:val="18"/>
          <w:lang w:val="ru-RU"/>
        </w:rPr>
        <w:t>**</w:t>
      </w:r>
      <w:r w:rsidR="002F460A" w:rsidRPr="00BB2A31">
        <w:rPr>
          <w:sz w:val="18"/>
          <w:szCs w:val="18"/>
          <w:lang w:val="ru-RU"/>
        </w:rPr>
        <w:t xml:space="preserve"> </w:t>
      </w:r>
      <w:r w:rsidR="00BB2A31" w:rsidRPr="00BB2A31">
        <w:rPr>
          <w:sz w:val="18"/>
          <w:szCs w:val="18"/>
          <w:lang w:val="ru-RU"/>
        </w:rPr>
        <w:t>Заявленное потребление ГФУ в секторе обслуживания включает общий объ</w:t>
      </w:r>
      <w:r w:rsidR="00BB2A31">
        <w:rPr>
          <w:sz w:val="18"/>
          <w:szCs w:val="18"/>
          <w:lang w:val="ru-RU"/>
        </w:rPr>
        <w:t>е</w:t>
      </w:r>
      <w:r w:rsidR="00BB2A31" w:rsidRPr="00BB2A31">
        <w:rPr>
          <w:sz w:val="18"/>
          <w:szCs w:val="18"/>
          <w:lang w:val="ru-RU"/>
        </w:rPr>
        <w:t xml:space="preserve">м, указанный в </w:t>
      </w:r>
      <w:r w:rsidR="00BB2A31">
        <w:rPr>
          <w:sz w:val="18"/>
          <w:szCs w:val="18"/>
          <w:lang w:val="ru-RU"/>
        </w:rPr>
        <w:t>разделах</w:t>
      </w:r>
      <w:r w:rsidR="00BB2A31" w:rsidRPr="00BB2A31">
        <w:rPr>
          <w:sz w:val="18"/>
          <w:szCs w:val="18"/>
          <w:lang w:val="ru-RU"/>
        </w:rPr>
        <w:t xml:space="preserve"> «сектор обслуживания» и «прочие» для Турции, поскольку последни</w:t>
      </w:r>
      <w:r w:rsidR="00BB2A31">
        <w:rPr>
          <w:sz w:val="18"/>
          <w:szCs w:val="18"/>
          <w:lang w:val="ru-RU"/>
        </w:rPr>
        <w:t>й</w:t>
      </w:r>
      <w:r w:rsidR="00BB2A31" w:rsidRPr="00BB2A31">
        <w:rPr>
          <w:sz w:val="18"/>
          <w:szCs w:val="18"/>
          <w:lang w:val="ru-RU"/>
        </w:rPr>
        <w:t xml:space="preserve"> мо</w:t>
      </w:r>
      <w:r w:rsidR="00BB2A31">
        <w:rPr>
          <w:sz w:val="18"/>
          <w:szCs w:val="18"/>
          <w:lang w:val="ru-RU"/>
        </w:rPr>
        <w:t>же</w:t>
      </w:r>
      <w:r w:rsidR="00BB2A31" w:rsidRPr="00BB2A31">
        <w:rPr>
          <w:sz w:val="18"/>
          <w:szCs w:val="18"/>
          <w:lang w:val="ru-RU"/>
        </w:rPr>
        <w:t>т включать объ</w:t>
      </w:r>
      <w:r w:rsidR="00BB2A31">
        <w:rPr>
          <w:sz w:val="18"/>
          <w:szCs w:val="18"/>
          <w:lang w:val="ru-RU"/>
        </w:rPr>
        <w:t>е</w:t>
      </w:r>
      <w:r w:rsidR="00BB2A31" w:rsidRPr="00BB2A31">
        <w:rPr>
          <w:sz w:val="18"/>
          <w:szCs w:val="18"/>
          <w:lang w:val="ru-RU"/>
        </w:rPr>
        <w:t>мы потребления, относящиеся к сектору обслуживания</w:t>
      </w:r>
      <w:r w:rsidRPr="00BB2A31">
        <w:rPr>
          <w:sz w:val="18"/>
          <w:szCs w:val="18"/>
          <w:lang w:val="ru-RU"/>
        </w:rPr>
        <w:t>.</w:t>
      </w:r>
    </w:p>
    <w:p w14:paraId="4CA6A7DE" w14:textId="6FE6ABEE" w:rsidR="00314629" w:rsidRPr="00BB2A31" w:rsidRDefault="00314629" w:rsidP="00314629">
      <w:pPr>
        <w:rPr>
          <w:sz w:val="18"/>
          <w:szCs w:val="18"/>
          <w:lang w:val="ru-RU"/>
        </w:rPr>
      </w:pPr>
      <w:r w:rsidRPr="00BB2A31">
        <w:rPr>
          <w:sz w:val="18"/>
          <w:szCs w:val="18"/>
          <w:lang w:val="ru-RU"/>
        </w:rPr>
        <w:t xml:space="preserve">*** </w:t>
      </w:r>
      <w:r w:rsidR="00BB2A31">
        <w:rPr>
          <w:sz w:val="18"/>
          <w:szCs w:val="18"/>
          <w:lang w:val="ru-RU"/>
        </w:rPr>
        <w:t>Секторальный</w:t>
      </w:r>
      <w:r w:rsidR="00BB2A31" w:rsidRPr="00BB2A31">
        <w:rPr>
          <w:sz w:val="18"/>
          <w:szCs w:val="18"/>
          <w:lang w:val="ru-RU"/>
        </w:rPr>
        <w:t xml:space="preserve"> анализ и приорит</w:t>
      </w:r>
      <w:r w:rsidR="00BB2A31">
        <w:rPr>
          <w:sz w:val="18"/>
          <w:szCs w:val="18"/>
          <w:lang w:val="ru-RU"/>
        </w:rPr>
        <w:t>изация</w:t>
      </w:r>
      <w:r w:rsidR="00BB2A31" w:rsidRPr="00BB2A31">
        <w:rPr>
          <w:sz w:val="18"/>
          <w:szCs w:val="18"/>
          <w:lang w:val="ru-RU"/>
        </w:rPr>
        <w:t xml:space="preserve"> будут проведены в ходе подготовки проекта </w:t>
      </w:r>
      <w:r w:rsidR="00BB2A31">
        <w:rPr>
          <w:sz w:val="18"/>
          <w:szCs w:val="18"/>
          <w:lang w:val="ru-RU"/>
        </w:rPr>
        <w:t>оборотного</w:t>
      </w:r>
      <w:r w:rsidR="00BB2A31" w:rsidRPr="00BB2A31">
        <w:rPr>
          <w:sz w:val="18"/>
          <w:szCs w:val="18"/>
          <w:lang w:val="ru-RU"/>
        </w:rPr>
        <w:t xml:space="preserve"> фонда</w:t>
      </w:r>
      <w:r w:rsidRPr="00BB2A31">
        <w:rPr>
          <w:sz w:val="18"/>
          <w:szCs w:val="18"/>
          <w:lang w:val="ru-RU"/>
        </w:rPr>
        <w:t>.</w:t>
      </w:r>
    </w:p>
    <w:p w14:paraId="0CC3C143" w14:textId="189EAB3E" w:rsidR="00C75B3A" w:rsidRPr="000139F3" w:rsidRDefault="00562A28" w:rsidP="00C75B3A">
      <w:pPr>
        <w:numPr>
          <w:ilvl w:val="0"/>
          <w:numId w:val="6"/>
        </w:numPr>
        <w:rPr>
          <w:lang w:val="ru-RU"/>
        </w:rPr>
      </w:pPr>
      <w:r w:rsidRPr="00562A28">
        <w:rPr>
          <w:lang w:val="ru-RU"/>
        </w:rPr>
        <w:lastRenderedPageBreak/>
        <w:t>Группа Всемирного банка обладает обширным опытом финансирования проектов в области энергоэффективности. Е</w:t>
      </w:r>
      <w:r w:rsidR="000139F3">
        <w:rPr>
          <w:lang w:val="ru-RU"/>
        </w:rPr>
        <w:t>е</w:t>
      </w:r>
      <w:r w:rsidRPr="00562A28">
        <w:rPr>
          <w:lang w:val="ru-RU"/>
        </w:rPr>
        <w:t xml:space="preserve"> усилия сосредоточены на </w:t>
      </w:r>
      <w:r w:rsidR="000139F3">
        <w:rPr>
          <w:lang w:val="ru-RU"/>
        </w:rPr>
        <w:t xml:space="preserve">оказании </w:t>
      </w:r>
      <w:r w:rsidRPr="00562A28">
        <w:rPr>
          <w:lang w:val="ru-RU"/>
        </w:rPr>
        <w:t xml:space="preserve">помощи странам в разработке эффективной политики, укреплении институционального потенциала, подготовке стратегических инвестиций и создании механизмов для таких </w:t>
      </w:r>
      <w:r w:rsidR="000139F3">
        <w:rPr>
          <w:lang w:val="ru-RU"/>
        </w:rPr>
        <w:t>оборотных</w:t>
      </w:r>
      <w:r w:rsidRPr="00562A28">
        <w:rPr>
          <w:lang w:val="ru-RU"/>
        </w:rPr>
        <w:t xml:space="preserve"> фондов</w:t>
      </w:r>
      <w:r w:rsidR="00C75B3A" w:rsidRPr="000139F3">
        <w:rPr>
          <w:lang w:val="ru-RU"/>
        </w:rPr>
        <w:t xml:space="preserve">.   </w:t>
      </w:r>
    </w:p>
    <w:p w14:paraId="4CD9D293" w14:textId="77777777" w:rsidR="00C75B3A" w:rsidRPr="000139F3" w:rsidRDefault="00C75B3A" w:rsidP="00C75B3A">
      <w:pPr>
        <w:rPr>
          <w:lang w:val="ru-RU"/>
        </w:rPr>
      </w:pPr>
    </w:p>
    <w:p w14:paraId="5B7023D2" w14:textId="7CCF46A7" w:rsidR="00C75B3A" w:rsidRPr="000139F3" w:rsidRDefault="0099034C" w:rsidP="00C75B3A">
      <w:pPr>
        <w:numPr>
          <w:ilvl w:val="0"/>
          <w:numId w:val="6"/>
        </w:numPr>
        <w:rPr>
          <w:lang w:val="ru-RU"/>
        </w:rPr>
      </w:pPr>
      <w:r w:rsidRPr="0099034C">
        <w:rPr>
          <w:lang w:val="ru-RU"/>
        </w:rPr>
        <w:t xml:space="preserve">Через Целевой фонд по озоновому слою Всемирного банка, который распределяет поддержку Многостороннего фонда между странами, два проекта </w:t>
      </w:r>
      <w:r w:rsidR="000139F3">
        <w:rPr>
          <w:lang w:val="ru-RU"/>
        </w:rPr>
        <w:t>Всемирного б</w:t>
      </w:r>
      <w:r w:rsidRPr="0099034C">
        <w:rPr>
          <w:lang w:val="ru-RU"/>
        </w:rPr>
        <w:t xml:space="preserve">анка предоставили льготное кредитование конечным пользователям в секторе охлаждения (владельцам чиллеров и промышленных холодильных установок). В Турции в 1990-х годах проект реализовал модель </w:t>
      </w:r>
      <w:r w:rsidR="000139F3">
        <w:rPr>
          <w:lang w:val="ru-RU"/>
        </w:rPr>
        <w:t>оборотного</w:t>
      </w:r>
      <w:r w:rsidRPr="0099034C">
        <w:rPr>
          <w:lang w:val="ru-RU"/>
        </w:rPr>
        <w:t xml:space="preserve"> фонда в рамках частично субсидируемой кредитной схемы, а в Таиланде </w:t>
      </w:r>
      <w:r w:rsidR="000139F3" w:rsidRPr="0099034C">
        <w:rPr>
          <w:lang w:val="ru-RU"/>
        </w:rPr>
        <w:t xml:space="preserve">было использовано </w:t>
      </w:r>
      <w:r w:rsidRPr="0099034C">
        <w:rPr>
          <w:lang w:val="ru-RU"/>
        </w:rPr>
        <w:t>финансирование Глобального экологического фонда для достижения сопутствующих выгод в области энергоэффективности пут</w:t>
      </w:r>
      <w:r w:rsidR="000139F3">
        <w:rPr>
          <w:lang w:val="ru-RU"/>
        </w:rPr>
        <w:t>е</w:t>
      </w:r>
      <w:r w:rsidRPr="0099034C">
        <w:rPr>
          <w:lang w:val="ru-RU"/>
        </w:rPr>
        <w:t xml:space="preserve">м создания </w:t>
      </w:r>
      <w:r w:rsidR="000139F3">
        <w:rPr>
          <w:lang w:val="ru-RU"/>
        </w:rPr>
        <w:t>оборотного</w:t>
      </w:r>
      <w:r w:rsidRPr="0099034C">
        <w:rPr>
          <w:lang w:val="ru-RU"/>
        </w:rPr>
        <w:t xml:space="preserve"> фонда. Проект был заверш</w:t>
      </w:r>
      <w:r w:rsidR="000139F3">
        <w:rPr>
          <w:lang w:val="ru-RU"/>
        </w:rPr>
        <w:t>ен в</w:t>
      </w:r>
      <w:r w:rsidR="00210055">
        <w:rPr>
          <w:lang w:val="ru-RU"/>
        </w:rPr>
        <w:t xml:space="preserve"> финансовом плане в</w:t>
      </w:r>
      <w:r w:rsidR="000139F3">
        <w:rPr>
          <w:lang w:val="ru-RU"/>
        </w:rPr>
        <w:t xml:space="preserve"> 2005 </w:t>
      </w:r>
      <w:r w:rsidRPr="0099034C">
        <w:rPr>
          <w:lang w:val="ru-RU"/>
        </w:rPr>
        <w:t xml:space="preserve">году и продемонстрировал </w:t>
      </w:r>
      <w:r w:rsidR="00210055">
        <w:rPr>
          <w:lang w:val="ru-RU"/>
        </w:rPr>
        <w:t xml:space="preserve">соответствующему </w:t>
      </w:r>
      <w:r w:rsidRPr="0099034C">
        <w:rPr>
          <w:lang w:val="ru-RU"/>
        </w:rPr>
        <w:t xml:space="preserve">сектору новую технологию и значительную экономию энергии. Однако благодаря успешной демонстрации </w:t>
      </w:r>
      <w:r w:rsidR="000139F3" w:rsidRPr="0099034C">
        <w:rPr>
          <w:lang w:val="ru-RU"/>
        </w:rPr>
        <w:t xml:space="preserve">стали более доступными </w:t>
      </w:r>
      <w:r w:rsidRPr="0099034C">
        <w:rPr>
          <w:lang w:val="ru-RU"/>
        </w:rPr>
        <w:t>частный капитал и коммерческое кредитование, и владельцы начали заменять чиллеры преимущественно другими методами</w:t>
      </w:r>
      <w:r w:rsidR="00C75B3A" w:rsidRPr="000139F3">
        <w:rPr>
          <w:lang w:val="ru-RU"/>
        </w:rPr>
        <w:t xml:space="preserve">. </w:t>
      </w:r>
    </w:p>
    <w:p w14:paraId="781B27FF" w14:textId="77777777" w:rsidR="00C75B3A" w:rsidRPr="000139F3" w:rsidRDefault="00C75B3A" w:rsidP="00C75B3A">
      <w:pPr>
        <w:rPr>
          <w:lang w:val="ru-RU"/>
        </w:rPr>
      </w:pPr>
    </w:p>
    <w:p w14:paraId="44DA5361" w14:textId="72D12478" w:rsidR="00C75B3A" w:rsidRPr="00210055" w:rsidRDefault="0099034C" w:rsidP="0099034C">
      <w:pPr>
        <w:pStyle w:val="Heading1"/>
        <w:rPr>
          <w:b/>
          <w:lang w:val="ru-RU"/>
        </w:rPr>
      </w:pPr>
      <w:r w:rsidRPr="0099034C">
        <w:rPr>
          <w:lang w:val="ru-RU"/>
        </w:rPr>
        <w:t xml:space="preserve">Всемирный банк оказывал содействие в разработке и запуске </w:t>
      </w:r>
      <w:r w:rsidR="00210055">
        <w:rPr>
          <w:lang w:val="ru-RU"/>
        </w:rPr>
        <w:t>ОФЭЭ</w:t>
      </w:r>
      <w:r w:rsidR="00210055" w:rsidRPr="0099034C">
        <w:rPr>
          <w:lang w:val="ru-RU"/>
        </w:rPr>
        <w:t xml:space="preserve"> </w:t>
      </w:r>
      <w:r w:rsidRPr="0099034C">
        <w:rPr>
          <w:lang w:val="ru-RU"/>
        </w:rPr>
        <w:t xml:space="preserve">в Болгарии, Венгрии, Словении, Армении, Узбекистане и Косово на рынках, где привлечение частного капитала сопряжено с трудностями. </w:t>
      </w:r>
      <w:r w:rsidR="00210055">
        <w:rPr>
          <w:lang w:val="ru-RU"/>
        </w:rPr>
        <w:t>Всемирный б</w:t>
      </w:r>
      <w:r w:rsidRPr="0099034C">
        <w:rPr>
          <w:lang w:val="ru-RU"/>
        </w:rPr>
        <w:t>анк обладает опытом эффективного проектирования схем с клиентами</w:t>
      </w:r>
      <w:r w:rsidR="00210055">
        <w:rPr>
          <w:lang w:val="ru-RU"/>
        </w:rPr>
        <w:t xml:space="preserve"> проектов</w:t>
      </w:r>
      <w:r w:rsidRPr="0099034C">
        <w:rPr>
          <w:lang w:val="ru-RU"/>
        </w:rPr>
        <w:t>, которые устраняют как общие, так и страновые технические, финансовые и политические барьеры, а также управления финансовыми рисками, связанными с государственным или частным финансированием, что позволяет обеспечить масштабирование и трансформацию всего сектора</w:t>
      </w:r>
      <w:r w:rsidR="00C75B3A" w:rsidRPr="00210055">
        <w:rPr>
          <w:lang w:val="ru-RU"/>
        </w:rPr>
        <w:t xml:space="preserve">.    </w:t>
      </w:r>
    </w:p>
    <w:p w14:paraId="2EE00487" w14:textId="735C9E39" w:rsidR="00C75B3A" w:rsidRPr="000E7473" w:rsidRDefault="00046939" w:rsidP="00C75B3A">
      <w:pPr>
        <w:rPr>
          <w:b/>
        </w:rPr>
      </w:pPr>
      <w:r w:rsidRPr="00046939">
        <w:rPr>
          <w:b/>
          <w:bCs/>
          <w:lang w:val="ru-RU"/>
        </w:rPr>
        <w:t>Замечания Секретариата</w:t>
      </w:r>
    </w:p>
    <w:p w14:paraId="631A7972" w14:textId="77777777" w:rsidR="00C75B3A" w:rsidRDefault="00C75B3A" w:rsidP="00C75B3A">
      <w:pPr>
        <w:rPr>
          <w:b/>
          <w:highlight w:val="yellow"/>
          <w:lang w:val="fr-FR"/>
        </w:rPr>
      </w:pPr>
    </w:p>
    <w:p w14:paraId="09B1F26B" w14:textId="0145B0C3" w:rsidR="00C75B3A" w:rsidRPr="00210055" w:rsidRDefault="00210055" w:rsidP="00210055">
      <w:pPr>
        <w:pStyle w:val="Heading1"/>
        <w:spacing w:after="0"/>
        <w:rPr>
          <w:lang w:val="ru-RU"/>
        </w:rPr>
      </w:pPr>
      <w:r w:rsidRPr="00210055">
        <w:rPr>
          <w:lang w:val="ru-RU"/>
        </w:rPr>
        <w:t>Относительно сроков представления проект</w:t>
      </w:r>
      <w:r>
        <w:rPr>
          <w:lang w:val="ru-RU"/>
        </w:rPr>
        <w:t>ов</w:t>
      </w:r>
      <w:r w:rsidRPr="00210055">
        <w:rPr>
          <w:lang w:val="ru-RU"/>
        </w:rPr>
        <w:t xml:space="preserve"> Всемирный банк пояснил, что будет сотрудничать с коллегами внутри организации и сотрудниками страновых офисов для разработки проекта </w:t>
      </w:r>
      <w:r>
        <w:rPr>
          <w:lang w:val="ru-RU"/>
        </w:rPr>
        <w:t>оборотного</w:t>
      </w:r>
      <w:r w:rsidRPr="00210055">
        <w:rPr>
          <w:lang w:val="ru-RU"/>
        </w:rPr>
        <w:t xml:space="preserve"> фонда. Ожидаемый срок подачи проектного предложения составляет около 12</w:t>
      </w:r>
      <w:r>
        <w:rPr>
          <w:lang w:val="ru-RU"/>
        </w:rPr>
        <w:t> </w:t>
      </w:r>
      <w:r w:rsidRPr="00210055">
        <w:rPr>
          <w:lang w:val="ru-RU"/>
        </w:rPr>
        <w:t xml:space="preserve">месяцев с даты утверждения подготовительного финансирования, при этом </w:t>
      </w:r>
      <w:r w:rsidR="00693DFD">
        <w:rPr>
          <w:lang w:val="ru-RU"/>
        </w:rPr>
        <w:t>конкретны</w:t>
      </w:r>
      <w:r w:rsidR="00B53179">
        <w:rPr>
          <w:lang w:val="ru-RU"/>
        </w:rPr>
        <w:t>е</w:t>
      </w:r>
      <w:r w:rsidR="00693DFD">
        <w:rPr>
          <w:lang w:val="ru-RU"/>
        </w:rPr>
        <w:t xml:space="preserve"> график</w:t>
      </w:r>
      <w:r w:rsidR="00B53179">
        <w:rPr>
          <w:lang w:val="ru-RU"/>
        </w:rPr>
        <w:t>и</w:t>
      </w:r>
      <w:r w:rsidRPr="00210055">
        <w:rPr>
          <w:lang w:val="ru-RU"/>
        </w:rPr>
        <w:t xml:space="preserve"> реализации мо</w:t>
      </w:r>
      <w:r w:rsidR="00B53179">
        <w:rPr>
          <w:lang w:val="ru-RU"/>
        </w:rPr>
        <w:t>гу</w:t>
      </w:r>
      <w:r w:rsidRPr="00210055">
        <w:rPr>
          <w:lang w:val="ru-RU"/>
        </w:rPr>
        <w:t>т варьироваться в зависимости от страны и будут представлены в подробном проектном предложении</w:t>
      </w:r>
      <w:r w:rsidR="00C75B3A" w:rsidRPr="00210055">
        <w:rPr>
          <w:lang w:val="ru-RU"/>
        </w:rPr>
        <w:t xml:space="preserve">.  </w:t>
      </w:r>
    </w:p>
    <w:p w14:paraId="0AADAAD9" w14:textId="77777777" w:rsidR="00C75B3A" w:rsidRPr="00210055" w:rsidRDefault="00C75B3A" w:rsidP="00C75B3A">
      <w:pPr>
        <w:rPr>
          <w:rFonts w:asciiTheme="majorBidi" w:hAnsiTheme="majorBidi" w:cstheme="majorBidi"/>
          <w:lang w:val="ru-RU"/>
        </w:rPr>
      </w:pPr>
    </w:p>
    <w:p w14:paraId="437FEE3F" w14:textId="3386EB6D" w:rsidR="00C75B3A" w:rsidRPr="00F80E7A" w:rsidRDefault="00B53179" w:rsidP="00B53179">
      <w:pPr>
        <w:pStyle w:val="Heading1"/>
        <w:rPr>
          <w:rFonts w:asciiTheme="majorBidi" w:hAnsiTheme="majorBidi" w:cstheme="majorBidi"/>
          <w:lang w:val="ru-RU"/>
        </w:rPr>
      </w:pPr>
      <w:r w:rsidRPr="00B53179">
        <w:rPr>
          <w:rFonts w:asciiTheme="majorBidi" w:hAnsiTheme="majorBidi" w:cstheme="majorBidi"/>
          <w:lang w:val="ru-RU"/>
        </w:rPr>
        <w:t xml:space="preserve">Что касается реализации проектов при поддержке других подразделений организации, Всемирный банк пояснил, что для всех операций Департамент операционной политики и страновых услуг </w:t>
      </w:r>
      <w:r>
        <w:rPr>
          <w:rFonts w:asciiTheme="majorBidi" w:hAnsiTheme="majorBidi" w:cstheme="majorBidi"/>
          <w:lang w:val="ru-RU"/>
        </w:rPr>
        <w:t xml:space="preserve">Всемирного </w:t>
      </w:r>
      <w:r w:rsidRPr="00B53179">
        <w:rPr>
          <w:rFonts w:asciiTheme="majorBidi" w:hAnsiTheme="majorBidi" w:cstheme="majorBidi"/>
          <w:lang w:val="ru-RU"/>
        </w:rPr>
        <w:t>Банка определяет политику и процедуры, направленные на эффективное выполнение программ. Юридический департамент, Департамент финансов и бухгалтерского уч</w:t>
      </w:r>
      <w:r>
        <w:rPr>
          <w:rFonts w:asciiTheme="majorBidi" w:hAnsiTheme="majorBidi" w:cstheme="majorBidi"/>
          <w:lang w:val="ru-RU"/>
        </w:rPr>
        <w:t>е</w:t>
      </w:r>
      <w:r w:rsidRPr="00B53179">
        <w:rPr>
          <w:rFonts w:asciiTheme="majorBidi" w:hAnsiTheme="majorBidi" w:cstheme="majorBidi"/>
          <w:lang w:val="ru-RU"/>
        </w:rPr>
        <w:t>та и Департамент казначейских операций обеспечивают поддержку по правовым аспектам, управлению финансами, подот</w:t>
      </w:r>
      <w:r>
        <w:rPr>
          <w:rFonts w:asciiTheme="majorBidi" w:hAnsiTheme="majorBidi" w:cstheme="majorBidi"/>
          <w:lang w:val="ru-RU"/>
        </w:rPr>
        <w:t>че</w:t>
      </w:r>
      <w:r w:rsidRPr="00B53179">
        <w:rPr>
          <w:rFonts w:asciiTheme="majorBidi" w:hAnsiTheme="majorBidi" w:cstheme="majorBidi"/>
          <w:lang w:val="ru-RU"/>
        </w:rPr>
        <w:t>тности и финансовым инструментам. Страновые офисы отвечают за поддержку реализации программ на национальном уровне и поддержание отношений с правительством и партн</w:t>
      </w:r>
      <w:r>
        <w:rPr>
          <w:rFonts w:asciiTheme="majorBidi" w:hAnsiTheme="majorBidi" w:cstheme="majorBidi"/>
          <w:lang w:val="ru-RU"/>
        </w:rPr>
        <w:t>е</w:t>
      </w:r>
      <w:r w:rsidRPr="00B53179">
        <w:rPr>
          <w:rFonts w:asciiTheme="majorBidi" w:hAnsiTheme="majorBidi" w:cstheme="majorBidi"/>
          <w:lang w:val="ru-RU"/>
        </w:rPr>
        <w:t>рами по развитию. Отраслевые департаменты отвечают за стратегии взаимодействия с секторами, развитие партн</w:t>
      </w:r>
      <w:r>
        <w:rPr>
          <w:rFonts w:asciiTheme="majorBidi" w:hAnsiTheme="majorBidi" w:cstheme="majorBidi"/>
          <w:lang w:val="ru-RU"/>
        </w:rPr>
        <w:t>е</w:t>
      </w:r>
      <w:r w:rsidRPr="00B53179">
        <w:rPr>
          <w:rFonts w:asciiTheme="majorBidi" w:hAnsiTheme="majorBidi" w:cstheme="majorBidi"/>
          <w:lang w:val="ru-RU"/>
        </w:rPr>
        <w:t xml:space="preserve">рств, техническую поддержку и управление знаниями. Для проектов </w:t>
      </w:r>
      <w:r>
        <w:rPr>
          <w:lang w:val="ru-RU"/>
        </w:rPr>
        <w:t>ОФЭЭ</w:t>
      </w:r>
      <w:r w:rsidRPr="0099034C">
        <w:rPr>
          <w:lang w:val="ru-RU"/>
        </w:rPr>
        <w:t xml:space="preserve"> </w:t>
      </w:r>
      <w:r w:rsidRPr="00B53179">
        <w:rPr>
          <w:rFonts w:asciiTheme="majorBidi" w:hAnsiTheme="majorBidi" w:cstheme="majorBidi"/>
          <w:lang w:val="ru-RU"/>
        </w:rPr>
        <w:t>Глобальный экологический департамент Всемирного банка тесно сотрудничает с национальными энергетическими департаментами через Программу содействия управлению энергетическим сектором и поддерживает рабочие группы в</w:t>
      </w:r>
      <w:r w:rsidR="00F80E7A">
        <w:rPr>
          <w:rFonts w:asciiTheme="majorBidi" w:hAnsiTheme="majorBidi" w:cstheme="majorBidi"/>
          <w:lang w:val="ru-RU"/>
        </w:rPr>
        <w:t>о</w:t>
      </w:r>
      <w:r w:rsidRPr="00B53179">
        <w:rPr>
          <w:rFonts w:asciiTheme="majorBidi" w:hAnsiTheme="majorBidi" w:cstheme="majorBidi"/>
          <w:lang w:val="ru-RU"/>
        </w:rPr>
        <w:t xml:space="preserve"> взаимодействии с национальными </w:t>
      </w:r>
      <w:r w:rsidR="00F80E7A">
        <w:rPr>
          <w:rFonts w:asciiTheme="majorBidi" w:hAnsiTheme="majorBidi" w:cstheme="majorBidi"/>
          <w:lang w:val="ru-RU"/>
        </w:rPr>
        <w:t>органами</w:t>
      </w:r>
      <w:r w:rsidRPr="00B53179">
        <w:rPr>
          <w:rFonts w:asciiTheme="majorBidi" w:hAnsiTheme="majorBidi" w:cstheme="majorBidi"/>
          <w:lang w:val="ru-RU"/>
        </w:rPr>
        <w:t xml:space="preserve"> по озоновому слою для подготовки запросов на </w:t>
      </w:r>
      <w:r w:rsidR="00F80E7A">
        <w:rPr>
          <w:rFonts w:asciiTheme="majorBidi" w:hAnsiTheme="majorBidi" w:cstheme="majorBidi"/>
          <w:lang w:val="ru-RU"/>
        </w:rPr>
        <w:t xml:space="preserve">подготовительное </w:t>
      </w:r>
      <w:r w:rsidRPr="00B53179">
        <w:rPr>
          <w:rFonts w:asciiTheme="majorBidi" w:hAnsiTheme="majorBidi" w:cstheme="majorBidi"/>
          <w:lang w:val="ru-RU"/>
        </w:rPr>
        <w:t>финансирование</w:t>
      </w:r>
      <w:r w:rsidR="00C75B3A" w:rsidRPr="00F80E7A">
        <w:rPr>
          <w:rFonts w:asciiTheme="majorBidi" w:hAnsiTheme="majorBidi" w:cstheme="majorBidi"/>
          <w:lang w:val="ru-RU"/>
        </w:rPr>
        <w:t>.</w:t>
      </w:r>
    </w:p>
    <w:p w14:paraId="42C4CF81" w14:textId="21D40C90" w:rsidR="00C75B3A" w:rsidRPr="00A1608A" w:rsidRDefault="00F80E7A" w:rsidP="00F80E7A">
      <w:pPr>
        <w:pStyle w:val="Heading1"/>
        <w:rPr>
          <w:rFonts w:asciiTheme="majorBidi" w:hAnsiTheme="majorBidi" w:cstheme="majorBidi"/>
          <w:lang w:val="ru-RU"/>
        </w:rPr>
      </w:pPr>
      <w:r w:rsidRPr="00F80E7A">
        <w:rPr>
          <w:rFonts w:asciiTheme="majorBidi" w:hAnsiTheme="majorBidi" w:cstheme="majorBidi"/>
          <w:lang w:val="ru-RU"/>
        </w:rPr>
        <w:t>Относительно подготовительных расходов для Гренады Секретариат запросил информацию о необходимости дополнительных обследований в ходе подготовки проекта, учитывая, что бенефициары и технологи</w:t>
      </w:r>
      <w:r w:rsidR="00FA4428">
        <w:rPr>
          <w:rFonts w:asciiTheme="majorBidi" w:hAnsiTheme="majorBidi" w:cstheme="majorBidi"/>
          <w:lang w:val="ru-RU"/>
        </w:rPr>
        <w:t>и</w:t>
      </w:r>
      <w:r w:rsidRPr="00F80E7A">
        <w:rPr>
          <w:rFonts w:asciiTheme="majorBidi" w:hAnsiTheme="majorBidi" w:cstheme="majorBidi"/>
          <w:lang w:val="ru-RU"/>
        </w:rPr>
        <w:t xml:space="preserve"> уже определены. Всемирный банк уточнил, что </w:t>
      </w:r>
      <w:r w:rsidR="00FA4428" w:rsidRPr="00F80E7A">
        <w:rPr>
          <w:rFonts w:asciiTheme="majorBidi" w:hAnsiTheme="majorBidi" w:cstheme="majorBidi"/>
          <w:lang w:val="ru-RU"/>
        </w:rPr>
        <w:lastRenderedPageBreak/>
        <w:t xml:space="preserve">необходимы </w:t>
      </w:r>
      <w:r w:rsidRPr="00F80E7A">
        <w:rPr>
          <w:rFonts w:asciiTheme="majorBidi" w:hAnsiTheme="majorBidi" w:cstheme="majorBidi"/>
          <w:lang w:val="ru-RU"/>
        </w:rPr>
        <w:t>обследования и дополнительные энергоаудиты для оценки состояния существующего оборудования, потребностей в модернизации, требований к теплоизоляции зданий, а также эксплуатационны</w:t>
      </w:r>
      <w:r w:rsidR="00A1608A">
        <w:rPr>
          <w:rFonts w:asciiTheme="majorBidi" w:hAnsiTheme="majorBidi" w:cstheme="majorBidi"/>
          <w:lang w:val="ru-RU"/>
        </w:rPr>
        <w:t>х</w:t>
      </w:r>
      <w:r w:rsidRPr="00F80E7A">
        <w:rPr>
          <w:rFonts w:asciiTheme="majorBidi" w:hAnsiTheme="majorBidi" w:cstheme="majorBidi"/>
          <w:lang w:val="ru-RU"/>
        </w:rPr>
        <w:t xml:space="preserve"> и ремонтны</w:t>
      </w:r>
      <w:r w:rsidR="00A1608A">
        <w:rPr>
          <w:rFonts w:asciiTheme="majorBidi" w:hAnsiTheme="majorBidi" w:cstheme="majorBidi"/>
          <w:lang w:val="ru-RU"/>
        </w:rPr>
        <w:t>х</w:t>
      </w:r>
      <w:r w:rsidRPr="00F80E7A">
        <w:rPr>
          <w:rFonts w:asciiTheme="majorBidi" w:hAnsiTheme="majorBidi" w:cstheme="majorBidi"/>
          <w:lang w:val="ru-RU"/>
        </w:rPr>
        <w:t xml:space="preserve"> требовани</w:t>
      </w:r>
      <w:r w:rsidR="00FA4428">
        <w:rPr>
          <w:rFonts w:asciiTheme="majorBidi" w:hAnsiTheme="majorBidi" w:cstheme="majorBidi"/>
          <w:lang w:val="ru-RU"/>
        </w:rPr>
        <w:t>й</w:t>
      </w:r>
      <w:r w:rsidRPr="00F80E7A">
        <w:rPr>
          <w:rFonts w:asciiTheme="majorBidi" w:hAnsiTheme="majorBidi" w:cstheme="majorBidi"/>
          <w:lang w:val="ru-RU"/>
        </w:rPr>
        <w:t xml:space="preserve"> в зависимости от типа чиллеров. Эти </w:t>
      </w:r>
      <w:r w:rsidR="00A1608A" w:rsidRPr="00F80E7A">
        <w:rPr>
          <w:rFonts w:asciiTheme="majorBidi" w:hAnsiTheme="majorBidi" w:cstheme="majorBidi"/>
          <w:lang w:val="ru-RU"/>
        </w:rPr>
        <w:t xml:space="preserve">обследования и энергоаудиты </w:t>
      </w:r>
      <w:r w:rsidRPr="00F80E7A">
        <w:rPr>
          <w:rFonts w:asciiTheme="majorBidi" w:hAnsiTheme="majorBidi" w:cstheme="majorBidi"/>
          <w:lang w:val="ru-RU"/>
        </w:rPr>
        <w:t xml:space="preserve">требуются для определения фактических потребностей в охлаждении, что, в свою очередь, необходимо для </w:t>
      </w:r>
      <w:r w:rsidR="00A1608A">
        <w:rPr>
          <w:rFonts w:asciiTheme="majorBidi" w:hAnsiTheme="majorBidi" w:cstheme="majorBidi"/>
          <w:lang w:val="ru-RU"/>
        </w:rPr>
        <w:t>создания</w:t>
      </w:r>
      <w:r w:rsidRPr="00F80E7A">
        <w:rPr>
          <w:rFonts w:asciiTheme="majorBidi" w:hAnsiTheme="majorBidi" w:cstheme="majorBidi"/>
          <w:lang w:val="ru-RU"/>
        </w:rPr>
        <w:t xml:space="preserve"> </w:t>
      </w:r>
      <w:r w:rsidR="00A1608A">
        <w:rPr>
          <w:rFonts w:asciiTheme="majorBidi" w:hAnsiTheme="majorBidi" w:cstheme="majorBidi"/>
          <w:lang w:val="ru-RU"/>
        </w:rPr>
        <w:t>оборотного</w:t>
      </w:r>
      <w:r w:rsidRPr="00F80E7A">
        <w:rPr>
          <w:rFonts w:asciiTheme="majorBidi" w:hAnsiTheme="majorBidi" w:cstheme="majorBidi"/>
          <w:lang w:val="ru-RU"/>
        </w:rPr>
        <w:t xml:space="preserve"> фонда. Кроме того, будет провед</w:t>
      </w:r>
      <w:r w:rsidR="00A1608A">
        <w:rPr>
          <w:rFonts w:asciiTheme="majorBidi" w:hAnsiTheme="majorBidi" w:cstheme="majorBidi"/>
          <w:lang w:val="ru-RU"/>
        </w:rPr>
        <w:t>е</w:t>
      </w:r>
      <w:r w:rsidRPr="00F80E7A">
        <w:rPr>
          <w:rFonts w:asciiTheme="majorBidi" w:hAnsiTheme="majorBidi" w:cstheme="majorBidi"/>
          <w:lang w:val="ru-RU"/>
        </w:rPr>
        <w:t xml:space="preserve">н анализ существующих </w:t>
      </w:r>
      <w:r w:rsidR="00A1608A">
        <w:rPr>
          <w:rFonts w:asciiTheme="majorBidi" w:hAnsiTheme="majorBidi" w:cstheme="majorBidi"/>
          <w:lang w:val="ru-RU"/>
        </w:rPr>
        <w:t>оборотных</w:t>
      </w:r>
      <w:r w:rsidRPr="00F80E7A">
        <w:rPr>
          <w:rFonts w:asciiTheme="majorBidi" w:hAnsiTheme="majorBidi" w:cstheme="majorBidi"/>
          <w:lang w:val="ru-RU"/>
        </w:rPr>
        <w:t xml:space="preserve"> фондов, ориентированных на энергоэффективные инвестиции, и анализ пробелов в нормативно-правовой базе для создания </w:t>
      </w:r>
      <w:r w:rsidR="00A1608A">
        <w:rPr>
          <w:lang w:val="ru-RU"/>
        </w:rPr>
        <w:t>ОФЭЭ</w:t>
      </w:r>
      <w:r w:rsidR="00A1608A" w:rsidRPr="0099034C">
        <w:rPr>
          <w:lang w:val="ru-RU"/>
        </w:rPr>
        <w:t xml:space="preserve"> </w:t>
      </w:r>
      <w:r w:rsidRPr="00F80E7A">
        <w:rPr>
          <w:rFonts w:asciiTheme="majorBidi" w:hAnsiTheme="majorBidi" w:cstheme="majorBidi"/>
          <w:lang w:val="ru-RU"/>
        </w:rPr>
        <w:t>в условиях Гренады</w:t>
      </w:r>
      <w:r w:rsidR="00C75B3A" w:rsidRPr="00A1608A">
        <w:rPr>
          <w:rFonts w:asciiTheme="majorBidi" w:hAnsiTheme="majorBidi" w:cstheme="majorBidi"/>
          <w:lang w:val="ru-RU"/>
        </w:rPr>
        <w:t>.</w:t>
      </w:r>
    </w:p>
    <w:p w14:paraId="38947A37" w14:textId="1D812FC8" w:rsidR="276E6D0B" w:rsidRPr="00A1608A" w:rsidRDefault="00A1608A" w:rsidP="00A1608A">
      <w:pPr>
        <w:pStyle w:val="Heading1"/>
        <w:rPr>
          <w:lang w:val="ru-RU"/>
        </w:rPr>
      </w:pPr>
      <w:r w:rsidRPr="00A1608A">
        <w:rPr>
          <w:lang w:val="ru-RU"/>
        </w:rPr>
        <w:t>Секретариат был проинформирован Всемирным банком о</w:t>
      </w:r>
      <w:r>
        <w:rPr>
          <w:lang w:val="ru-RU"/>
        </w:rPr>
        <w:t xml:space="preserve"> том, что ведутся переговоры с п</w:t>
      </w:r>
      <w:r w:rsidRPr="00A1608A">
        <w:rPr>
          <w:lang w:val="ru-RU"/>
        </w:rPr>
        <w:t xml:space="preserve">равительством Индии о возможности подготовки и представления проекта </w:t>
      </w:r>
      <w:r>
        <w:rPr>
          <w:lang w:val="ru-RU"/>
        </w:rPr>
        <w:t>оборотного</w:t>
      </w:r>
      <w:r w:rsidRPr="00A1608A">
        <w:rPr>
          <w:lang w:val="ru-RU"/>
        </w:rPr>
        <w:t xml:space="preserve"> фонда на будуще</w:t>
      </w:r>
      <w:r>
        <w:rPr>
          <w:lang w:val="ru-RU"/>
        </w:rPr>
        <w:t>м</w:t>
      </w:r>
      <w:r w:rsidRPr="00A1608A">
        <w:rPr>
          <w:lang w:val="ru-RU"/>
        </w:rPr>
        <w:t xml:space="preserve"> совещани</w:t>
      </w:r>
      <w:r>
        <w:rPr>
          <w:lang w:val="ru-RU"/>
        </w:rPr>
        <w:t>и</w:t>
      </w:r>
      <w:r w:rsidRPr="00A1608A">
        <w:rPr>
          <w:lang w:val="ru-RU"/>
        </w:rPr>
        <w:t xml:space="preserve"> Исполнительного комитета</w:t>
      </w:r>
      <w:r w:rsidR="0389CBF3" w:rsidRPr="00A1608A">
        <w:rPr>
          <w:lang w:val="ru-RU"/>
        </w:rPr>
        <w:t>.</w:t>
      </w:r>
    </w:p>
    <w:p w14:paraId="27B65E73" w14:textId="43637E93" w:rsidR="00C75B3A" w:rsidRPr="000232C5" w:rsidRDefault="00046939" w:rsidP="00C75B3A">
      <w:pPr>
        <w:spacing w:after="240"/>
        <w:rPr>
          <w:b/>
        </w:rPr>
      </w:pPr>
      <w:r w:rsidRPr="00046939">
        <w:rPr>
          <w:b/>
          <w:bCs/>
          <w:lang w:val="ru-RU"/>
        </w:rPr>
        <w:t>Рекомендация Секретариата</w:t>
      </w:r>
    </w:p>
    <w:p w14:paraId="50C370E6" w14:textId="391FC102" w:rsidR="00812FEF" w:rsidRPr="00A1608A" w:rsidRDefault="00A1608A" w:rsidP="00F31A18">
      <w:pPr>
        <w:pStyle w:val="ListParagraph"/>
        <w:numPr>
          <w:ilvl w:val="0"/>
          <w:numId w:val="6"/>
        </w:numPr>
        <w:rPr>
          <w:lang w:val="ru-RU"/>
        </w:rPr>
      </w:pPr>
      <w:r w:rsidRPr="00A1608A">
        <w:rPr>
          <w:lang w:val="ru-RU"/>
        </w:rPr>
        <w:t xml:space="preserve">Исполнительный комитет, возможно, пожелает рассмотреть возможность утверждения </w:t>
      </w:r>
      <w:r>
        <w:rPr>
          <w:lang w:val="ru-RU"/>
        </w:rPr>
        <w:t>подготовки</w:t>
      </w:r>
      <w:r w:rsidRPr="00A1608A">
        <w:rPr>
          <w:lang w:val="ru-RU"/>
        </w:rPr>
        <w:t xml:space="preserve"> проект</w:t>
      </w:r>
      <w:r>
        <w:rPr>
          <w:lang w:val="ru-RU"/>
        </w:rPr>
        <w:t>ов</w:t>
      </w:r>
      <w:r w:rsidRPr="00A1608A">
        <w:rPr>
          <w:lang w:val="ru-RU"/>
        </w:rPr>
        <w:t xml:space="preserve"> по </w:t>
      </w:r>
      <w:r>
        <w:rPr>
          <w:lang w:val="ru-RU"/>
        </w:rPr>
        <w:t xml:space="preserve">созданию оборотных фондов </w:t>
      </w:r>
      <w:r w:rsidRPr="00A1608A">
        <w:rPr>
          <w:lang w:val="ru-RU"/>
        </w:rPr>
        <w:t xml:space="preserve">энергоэффективности </w:t>
      </w:r>
      <w:r>
        <w:rPr>
          <w:lang w:val="ru-RU"/>
        </w:rPr>
        <w:t xml:space="preserve">для конечных пользователей в Гренаде, Мексике, Таиланде и Турции на </w:t>
      </w:r>
      <w:r w:rsidRPr="00A1608A">
        <w:rPr>
          <w:lang w:val="ru-RU"/>
        </w:rPr>
        <w:t xml:space="preserve">сумму </w:t>
      </w:r>
      <w:r>
        <w:rPr>
          <w:lang w:val="ru-RU"/>
        </w:rPr>
        <w:t>10</w:t>
      </w:r>
      <w:r w:rsidRPr="00A1608A">
        <w:rPr>
          <w:lang w:val="ru-RU"/>
        </w:rPr>
        <w:t xml:space="preserve">0 000 долл. США </w:t>
      </w:r>
      <w:r>
        <w:rPr>
          <w:lang w:val="ru-RU"/>
        </w:rPr>
        <w:t xml:space="preserve">каждый </w:t>
      </w:r>
      <w:r w:rsidRPr="00A1608A">
        <w:rPr>
          <w:lang w:val="ru-RU"/>
        </w:rPr>
        <w:t xml:space="preserve">плюс вспомогательные расходы учреждения в сумме </w:t>
      </w:r>
      <w:r>
        <w:rPr>
          <w:lang w:val="ru-RU"/>
        </w:rPr>
        <w:t>7</w:t>
      </w:r>
      <w:r w:rsidR="00010EED">
        <w:rPr>
          <w:lang w:val="en-US"/>
        </w:rPr>
        <w:t xml:space="preserve"> </w:t>
      </w:r>
      <w:r>
        <w:rPr>
          <w:lang w:val="ru-RU"/>
        </w:rPr>
        <w:t>0</w:t>
      </w:r>
      <w:r w:rsidRPr="00A1608A">
        <w:rPr>
          <w:lang w:val="ru-RU"/>
        </w:rPr>
        <w:t>00 долл. США для Всемирного банка</w:t>
      </w:r>
      <w:r w:rsidR="00812FEF" w:rsidRPr="00A1608A">
        <w:rPr>
          <w:lang w:val="ru-RU"/>
        </w:rPr>
        <w:t>.</w:t>
      </w:r>
    </w:p>
    <w:p w14:paraId="44BB567A" w14:textId="77777777" w:rsidR="00C610E4" w:rsidRPr="00A1608A" w:rsidRDefault="00C610E4" w:rsidP="00955E54">
      <w:pPr>
        <w:rPr>
          <w:b/>
          <w:bCs/>
          <w:highlight w:val="yellow"/>
          <w:lang w:val="ru-RU"/>
        </w:rPr>
      </w:pPr>
    </w:p>
    <w:p w14:paraId="7878642B" w14:textId="77777777" w:rsidR="00E42A2E" w:rsidRPr="00A1608A" w:rsidRDefault="00E42A2E" w:rsidP="00E42A2E">
      <w:pPr>
        <w:rPr>
          <w:b/>
          <w:lang w:val="ru-RU"/>
        </w:rPr>
      </w:pPr>
    </w:p>
    <w:p w14:paraId="712CF6C8" w14:textId="77777777" w:rsidR="00EC78D6" w:rsidRPr="00A1608A" w:rsidRDefault="00EC78D6" w:rsidP="00EC78D6">
      <w:pPr>
        <w:pStyle w:val="Title1"/>
        <w:rPr>
          <w:lang w:val="ru-RU"/>
        </w:rPr>
        <w:sectPr w:rsidR="00EC78D6" w:rsidRPr="00A1608A" w:rsidSect="00EC78D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50456C8" w14:textId="77777777" w:rsidR="00EC78D6" w:rsidRDefault="00EC78D6" w:rsidP="00EC78D6">
      <w:pPr>
        <w:widowControl w:val="0"/>
        <w:jc w:val="center"/>
        <w:outlineLvl w:val="0"/>
        <w:rPr>
          <w:b/>
          <w:caps/>
        </w:rPr>
      </w:pPr>
      <w:r>
        <w:rPr>
          <w:b/>
          <w:caps/>
        </w:rPr>
        <w:lastRenderedPageBreak/>
        <w:t>A</w:t>
      </w:r>
      <w:r w:rsidRPr="001E7AB2">
        <w:rPr>
          <w:rFonts w:ascii="Times New Roman Bold" w:hAnsi="Times New Roman Bold"/>
          <w:b/>
        </w:rPr>
        <w:t>nnex</w:t>
      </w:r>
      <w:r>
        <w:rPr>
          <w:b/>
          <w:caps/>
        </w:rPr>
        <w:t xml:space="preserve"> I</w:t>
      </w:r>
    </w:p>
    <w:p w14:paraId="728227DF" w14:textId="77777777" w:rsidR="00EC78D6" w:rsidRDefault="00EC78D6" w:rsidP="00EC78D6">
      <w:pPr>
        <w:widowControl w:val="0"/>
        <w:jc w:val="center"/>
        <w:outlineLvl w:val="0"/>
        <w:rPr>
          <w:b/>
          <w:caps/>
        </w:rPr>
      </w:pPr>
    </w:p>
    <w:p w14:paraId="06408176" w14:textId="77777777" w:rsidR="00EC78D6" w:rsidRPr="000F45EF" w:rsidRDefault="00EC78D6" w:rsidP="00EC78D6">
      <w:pPr>
        <w:widowControl w:val="0"/>
        <w:spacing w:after="240"/>
        <w:jc w:val="center"/>
        <w:outlineLvl w:val="0"/>
        <w:rPr>
          <w:b/>
          <w:caps/>
        </w:rPr>
      </w:pPr>
      <w:r w:rsidRPr="000F45EF">
        <w:rPr>
          <w:b/>
          <w:caps/>
        </w:rPr>
        <w:t>institutional strengthening project proposals</w:t>
      </w:r>
      <w:r w:rsidRPr="000F45EF">
        <w:rPr>
          <w:b/>
          <w:caps/>
          <w:vertAlign w:val="superscript"/>
        </w:rPr>
        <w:footnoteReference w:id="5"/>
      </w:r>
    </w:p>
    <w:p w14:paraId="12D43511" w14:textId="77777777" w:rsidR="006B096B" w:rsidRDefault="006B096B" w:rsidP="006B096B">
      <w:pPr>
        <w:spacing w:after="120"/>
        <w:rPr>
          <w:b/>
          <w:bCs/>
        </w:rPr>
      </w:pPr>
      <w:r>
        <w:rPr>
          <w:b/>
          <w:lang w:val="en-US"/>
        </w:rPr>
        <w:t>Thailand</w:t>
      </w:r>
      <w:r>
        <w:rPr>
          <w:b/>
          <w:bCs/>
        </w:rPr>
        <w:t xml:space="preserve">: Renewal of institutional strengthening </w:t>
      </w:r>
    </w:p>
    <w:tbl>
      <w:tblPr>
        <w:tblStyle w:val="TableGrid"/>
        <w:tblW w:w="5000" w:type="pct"/>
        <w:jc w:val="center"/>
        <w:tblLayout w:type="fixed"/>
        <w:tblLook w:val="01E0" w:firstRow="1" w:lastRow="1" w:firstColumn="1" w:lastColumn="1" w:noHBand="0" w:noVBand="0"/>
      </w:tblPr>
      <w:tblGrid>
        <w:gridCol w:w="7025"/>
        <w:gridCol w:w="1590"/>
        <w:gridCol w:w="961"/>
      </w:tblGrid>
      <w:tr w:rsidR="006B096B" w:rsidRPr="00FD0070" w14:paraId="05601D60" w14:textId="77777777" w:rsidTr="00252FD1">
        <w:trPr>
          <w:trHeight w:val="278"/>
          <w:tblHeader/>
          <w:jc w:val="center"/>
        </w:trPr>
        <w:tc>
          <w:tcPr>
            <w:tcW w:w="4497" w:type="pct"/>
            <w:gridSpan w:val="2"/>
            <w:tcBorders>
              <w:bottom w:val="single" w:sz="4" w:space="0" w:color="auto"/>
            </w:tcBorders>
          </w:tcPr>
          <w:p w14:paraId="720488AB" w14:textId="77777777" w:rsidR="006B096B" w:rsidRPr="00FD0070" w:rsidRDefault="006B096B" w:rsidP="00A71B3D">
            <w:pPr>
              <w:rPr>
                <w:b/>
                <w:sz w:val="20"/>
                <w:szCs w:val="20"/>
              </w:rPr>
            </w:pPr>
            <w:r w:rsidRPr="00FD0070">
              <w:rPr>
                <w:b/>
                <w:sz w:val="20"/>
                <w:szCs w:val="20"/>
              </w:rPr>
              <w:t>Summary of the project and country profile</w:t>
            </w:r>
          </w:p>
        </w:tc>
        <w:tc>
          <w:tcPr>
            <w:tcW w:w="503" w:type="pct"/>
          </w:tcPr>
          <w:p w14:paraId="32FBEA81" w14:textId="77777777" w:rsidR="006B096B" w:rsidRPr="00FD0070" w:rsidRDefault="006B096B" w:rsidP="00A71B3D">
            <w:pPr>
              <w:jc w:val="right"/>
              <w:rPr>
                <w:b/>
                <w:sz w:val="20"/>
                <w:szCs w:val="20"/>
              </w:rPr>
            </w:pPr>
          </w:p>
        </w:tc>
      </w:tr>
      <w:tr w:rsidR="006B096B" w:rsidRPr="00FD0070" w14:paraId="588DFACD" w14:textId="77777777" w:rsidTr="00252FD1">
        <w:trPr>
          <w:trHeight w:val="233"/>
          <w:jc w:val="center"/>
        </w:trPr>
        <w:tc>
          <w:tcPr>
            <w:tcW w:w="4497" w:type="pct"/>
            <w:gridSpan w:val="2"/>
            <w:tcBorders>
              <w:bottom w:val="single" w:sz="4" w:space="0" w:color="auto"/>
            </w:tcBorders>
          </w:tcPr>
          <w:p w14:paraId="53539C6D" w14:textId="77777777" w:rsidR="006B096B" w:rsidRPr="00FD0070" w:rsidRDefault="006B096B" w:rsidP="00A71B3D">
            <w:pPr>
              <w:rPr>
                <w:sz w:val="20"/>
                <w:szCs w:val="20"/>
              </w:rPr>
            </w:pPr>
            <w:r w:rsidRPr="00FD0070">
              <w:rPr>
                <w:sz w:val="20"/>
                <w:szCs w:val="20"/>
              </w:rPr>
              <w:t>Implementing agency:</w:t>
            </w:r>
          </w:p>
        </w:tc>
        <w:tc>
          <w:tcPr>
            <w:tcW w:w="503" w:type="pct"/>
            <w:tcBorders>
              <w:bottom w:val="single" w:sz="4" w:space="0" w:color="auto"/>
            </w:tcBorders>
          </w:tcPr>
          <w:p w14:paraId="49A4F669" w14:textId="77777777" w:rsidR="006B096B" w:rsidRPr="00FD0070" w:rsidRDefault="006B096B" w:rsidP="00A71B3D">
            <w:pPr>
              <w:jc w:val="center"/>
              <w:rPr>
                <w:sz w:val="20"/>
                <w:szCs w:val="20"/>
              </w:rPr>
            </w:pPr>
            <w:r w:rsidRPr="00FD0070">
              <w:rPr>
                <w:sz w:val="20"/>
                <w:szCs w:val="20"/>
              </w:rPr>
              <w:t>World Bank</w:t>
            </w:r>
          </w:p>
        </w:tc>
      </w:tr>
      <w:tr w:rsidR="006B096B" w:rsidRPr="00FD0070" w14:paraId="0C6461FA" w14:textId="77777777" w:rsidTr="00252FD1">
        <w:trPr>
          <w:trHeight w:val="233"/>
          <w:jc w:val="center"/>
        </w:trPr>
        <w:tc>
          <w:tcPr>
            <w:tcW w:w="4497" w:type="pct"/>
            <w:gridSpan w:val="2"/>
            <w:tcBorders>
              <w:top w:val="single" w:sz="4" w:space="0" w:color="auto"/>
              <w:left w:val="single" w:sz="4" w:space="0" w:color="auto"/>
              <w:bottom w:val="nil"/>
              <w:right w:val="single" w:sz="4" w:space="0" w:color="auto"/>
            </w:tcBorders>
          </w:tcPr>
          <w:p w14:paraId="59DB7073" w14:textId="77777777" w:rsidR="006B096B" w:rsidRPr="00FD0070" w:rsidRDefault="006B096B" w:rsidP="00A71B3D">
            <w:pPr>
              <w:rPr>
                <w:sz w:val="20"/>
                <w:szCs w:val="20"/>
              </w:rPr>
            </w:pPr>
            <w:r w:rsidRPr="00FD0070">
              <w:rPr>
                <w:sz w:val="20"/>
                <w:szCs w:val="20"/>
              </w:rPr>
              <w:t>Amounts previously approved for institutional strengthening (US $):</w:t>
            </w:r>
          </w:p>
        </w:tc>
        <w:tc>
          <w:tcPr>
            <w:tcW w:w="503" w:type="pct"/>
            <w:tcBorders>
              <w:top w:val="single" w:sz="4" w:space="0" w:color="auto"/>
              <w:left w:val="single" w:sz="4" w:space="0" w:color="auto"/>
              <w:bottom w:val="nil"/>
              <w:right w:val="single" w:sz="4" w:space="0" w:color="auto"/>
            </w:tcBorders>
          </w:tcPr>
          <w:p w14:paraId="5275CDC8" w14:textId="77777777" w:rsidR="006B096B" w:rsidRPr="00FD0070" w:rsidRDefault="006B096B" w:rsidP="00A71B3D">
            <w:pPr>
              <w:jc w:val="right"/>
              <w:rPr>
                <w:sz w:val="20"/>
                <w:szCs w:val="20"/>
              </w:rPr>
            </w:pPr>
          </w:p>
        </w:tc>
      </w:tr>
      <w:tr w:rsidR="006B096B" w:rsidRPr="00FD0070" w14:paraId="74728415" w14:textId="77777777" w:rsidTr="00252FD1">
        <w:trPr>
          <w:trHeight w:val="233"/>
          <w:jc w:val="center"/>
        </w:trPr>
        <w:tc>
          <w:tcPr>
            <w:tcW w:w="3668" w:type="pct"/>
            <w:tcBorders>
              <w:top w:val="nil"/>
              <w:left w:val="single" w:sz="4" w:space="0" w:color="auto"/>
              <w:bottom w:val="nil"/>
              <w:right w:val="nil"/>
            </w:tcBorders>
            <w:shd w:val="clear" w:color="auto" w:fill="FFFFFF" w:themeFill="background1"/>
            <w:vAlign w:val="bottom"/>
          </w:tcPr>
          <w:p w14:paraId="020F7204" w14:textId="77777777" w:rsidR="006B096B" w:rsidRPr="00FD0070" w:rsidRDefault="006B096B" w:rsidP="00A71B3D">
            <w:pPr>
              <w:keepNext/>
              <w:ind w:left="4565" w:right="-198"/>
              <w:jc w:val="left"/>
              <w:rPr>
                <w:sz w:val="20"/>
                <w:szCs w:val="20"/>
              </w:rPr>
            </w:pPr>
            <w:r w:rsidRPr="00FD0070">
              <w:rPr>
                <w:sz w:val="20"/>
                <w:szCs w:val="20"/>
              </w:rPr>
              <w:t>Phase I:</w:t>
            </w:r>
          </w:p>
        </w:tc>
        <w:tc>
          <w:tcPr>
            <w:tcW w:w="830" w:type="pct"/>
            <w:tcBorders>
              <w:top w:val="nil"/>
              <w:left w:val="nil"/>
              <w:bottom w:val="nil"/>
              <w:right w:val="single" w:sz="4" w:space="0" w:color="auto"/>
            </w:tcBorders>
            <w:shd w:val="clear" w:color="auto" w:fill="FFFFFF" w:themeFill="background1"/>
            <w:vAlign w:val="bottom"/>
          </w:tcPr>
          <w:p w14:paraId="2595ADCA" w14:textId="77777777" w:rsidR="006B096B" w:rsidRPr="00FD0070" w:rsidRDefault="006B096B" w:rsidP="00A71B3D">
            <w:pPr>
              <w:keepNext/>
              <w:jc w:val="right"/>
              <w:rPr>
                <w:sz w:val="20"/>
                <w:szCs w:val="20"/>
              </w:rPr>
            </w:pPr>
            <w:r w:rsidRPr="00FD0070">
              <w:rPr>
                <w:sz w:val="20"/>
                <w:szCs w:val="20"/>
              </w:rPr>
              <w:t>Mar-93</w:t>
            </w:r>
          </w:p>
        </w:tc>
        <w:tc>
          <w:tcPr>
            <w:tcW w:w="503" w:type="pct"/>
            <w:tcBorders>
              <w:top w:val="nil"/>
              <w:left w:val="single" w:sz="4" w:space="0" w:color="auto"/>
              <w:bottom w:val="nil"/>
              <w:right w:val="single" w:sz="4" w:space="0" w:color="auto"/>
            </w:tcBorders>
            <w:shd w:val="clear" w:color="auto" w:fill="FFFFFF" w:themeFill="background1"/>
            <w:vAlign w:val="bottom"/>
          </w:tcPr>
          <w:p w14:paraId="7A38E9E9" w14:textId="77777777" w:rsidR="006B096B" w:rsidRPr="00FD0070" w:rsidRDefault="006B096B" w:rsidP="00A71B3D">
            <w:pPr>
              <w:keepNext/>
              <w:jc w:val="right"/>
              <w:rPr>
                <w:sz w:val="20"/>
                <w:szCs w:val="20"/>
              </w:rPr>
            </w:pPr>
            <w:r w:rsidRPr="00FD0070">
              <w:rPr>
                <w:sz w:val="20"/>
                <w:szCs w:val="20"/>
              </w:rPr>
              <w:t>452,000</w:t>
            </w:r>
          </w:p>
        </w:tc>
      </w:tr>
      <w:tr w:rsidR="006B096B" w:rsidRPr="00FD0070" w14:paraId="6D970338" w14:textId="77777777" w:rsidTr="00252FD1">
        <w:trPr>
          <w:trHeight w:val="233"/>
          <w:jc w:val="center"/>
        </w:trPr>
        <w:tc>
          <w:tcPr>
            <w:tcW w:w="3668" w:type="pct"/>
            <w:tcBorders>
              <w:top w:val="nil"/>
              <w:left w:val="single" w:sz="4" w:space="0" w:color="auto"/>
              <w:bottom w:val="nil"/>
              <w:right w:val="nil"/>
            </w:tcBorders>
            <w:shd w:val="clear" w:color="auto" w:fill="FFFFFF" w:themeFill="background1"/>
            <w:vAlign w:val="bottom"/>
          </w:tcPr>
          <w:p w14:paraId="6841FDF5" w14:textId="77777777" w:rsidR="006B096B" w:rsidRPr="00FD0070" w:rsidRDefault="006B096B" w:rsidP="00A71B3D">
            <w:pPr>
              <w:keepNext/>
              <w:ind w:left="4565" w:right="-198"/>
              <w:jc w:val="left"/>
              <w:rPr>
                <w:sz w:val="20"/>
                <w:szCs w:val="20"/>
              </w:rPr>
            </w:pPr>
            <w:r w:rsidRPr="00FD0070">
              <w:rPr>
                <w:sz w:val="20"/>
                <w:szCs w:val="20"/>
              </w:rPr>
              <w:t>Phase II:</w:t>
            </w:r>
          </w:p>
        </w:tc>
        <w:tc>
          <w:tcPr>
            <w:tcW w:w="830" w:type="pct"/>
            <w:tcBorders>
              <w:top w:val="nil"/>
              <w:left w:val="nil"/>
              <w:bottom w:val="nil"/>
              <w:right w:val="single" w:sz="4" w:space="0" w:color="auto"/>
            </w:tcBorders>
            <w:shd w:val="clear" w:color="auto" w:fill="FFFFFF" w:themeFill="background1"/>
            <w:vAlign w:val="bottom"/>
          </w:tcPr>
          <w:p w14:paraId="46B8823C" w14:textId="77777777" w:rsidR="006B096B" w:rsidRPr="00FD0070" w:rsidRDefault="006B096B" w:rsidP="00A71B3D">
            <w:pPr>
              <w:keepNext/>
              <w:ind w:left="-161"/>
              <w:jc w:val="right"/>
              <w:rPr>
                <w:sz w:val="20"/>
                <w:szCs w:val="20"/>
              </w:rPr>
            </w:pPr>
            <w:r w:rsidRPr="00FD0070">
              <w:rPr>
                <w:sz w:val="20"/>
                <w:szCs w:val="20"/>
              </w:rPr>
              <w:t>Jul-98 &amp; Dec-01</w:t>
            </w:r>
          </w:p>
        </w:tc>
        <w:tc>
          <w:tcPr>
            <w:tcW w:w="503" w:type="pct"/>
            <w:tcBorders>
              <w:top w:val="nil"/>
              <w:left w:val="single" w:sz="4" w:space="0" w:color="auto"/>
              <w:bottom w:val="nil"/>
              <w:right w:val="single" w:sz="4" w:space="0" w:color="auto"/>
            </w:tcBorders>
            <w:shd w:val="clear" w:color="auto" w:fill="FFFFFF" w:themeFill="background1"/>
            <w:vAlign w:val="bottom"/>
          </w:tcPr>
          <w:p w14:paraId="2F6916A8" w14:textId="77777777" w:rsidR="006B096B" w:rsidRPr="00FD0070" w:rsidRDefault="006B096B" w:rsidP="00A71B3D">
            <w:pPr>
              <w:keepNext/>
              <w:jc w:val="right"/>
              <w:rPr>
                <w:sz w:val="20"/>
                <w:szCs w:val="20"/>
              </w:rPr>
            </w:pPr>
            <w:r w:rsidRPr="00FD0070">
              <w:rPr>
                <w:sz w:val="20"/>
                <w:szCs w:val="20"/>
              </w:rPr>
              <w:t>301,334</w:t>
            </w:r>
          </w:p>
        </w:tc>
      </w:tr>
      <w:tr w:rsidR="006B096B" w:rsidRPr="00FD0070" w14:paraId="3D227FA4" w14:textId="77777777" w:rsidTr="00252FD1">
        <w:trPr>
          <w:trHeight w:val="233"/>
          <w:jc w:val="center"/>
        </w:trPr>
        <w:tc>
          <w:tcPr>
            <w:tcW w:w="3668" w:type="pct"/>
            <w:tcBorders>
              <w:top w:val="nil"/>
              <w:left w:val="single" w:sz="4" w:space="0" w:color="auto"/>
              <w:bottom w:val="nil"/>
              <w:right w:val="nil"/>
            </w:tcBorders>
            <w:shd w:val="clear" w:color="auto" w:fill="FFFFFF" w:themeFill="background1"/>
            <w:vAlign w:val="bottom"/>
          </w:tcPr>
          <w:p w14:paraId="55637387" w14:textId="77777777" w:rsidR="006B096B" w:rsidRPr="00FD0070" w:rsidRDefault="006B096B" w:rsidP="00A71B3D">
            <w:pPr>
              <w:ind w:left="4565" w:right="-198"/>
              <w:jc w:val="left"/>
              <w:rPr>
                <w:sz w:val="20"/>
                <w:szCs w:val="20"/>
              </w:rPr>
            </w:pPr>
            <w:r w:rsidRPr="00FD0070">
              <w:rPr>
                <w:sz w:val="20"/>
                <w:szCs w:val="20"/>
              </w:rPr>
              <w:t>Phase III:</w:t>
            </w:r>
          </w:p>
        </w:tc>
        <w:tc>
          <w:tcPr>
            <w:tcW w:w="830" w:type="pct"/>
            <w:tcBorders>
              <w:top w:val="nil"/>
              <w:left w:val="nil"/>
              <w:bottom w:val="nil"/>
              <w:right w:val="single" w:sz="4" w:space="0" w:color="auto"/>
            </w:tcBorders>
            <w:shd w:val="clear" w:color="auto" w:fill="FFFFFF" w:themeFill="background1"/>
            <w:vAlign w:val="bottom"/>
          </w:tcPr>
          <w:p w14:paraId="6353E95E" w14:textId="77777777" w:rsidR="006B096B" w:rsidRPr="00FD0070" w:rsidRDefault="006B096B" w:rsidP="00A71B3D">
            <w:pPr>
              <w:jc w:val="right"/>
              <w:rPr>
                <w:sz w:val="20"/>
                <w:szCs w:val="20"/>
              </w:rPr>
            </w:pPr>
            <w:r w:rsidRPr="00FD0070">
              <w:rPr>
                <w:sz w:val="20"/>
                <w:szCs w:val="20"/>
              </w:rPr>
              <w:t>Jul-03</w:t>
            </w:r>
          </w:p>
        </w:tc>
        <w:tc>
          <w:tcPr>
            <w:tcW w:w="503" w:type="pct"/>
            <w:tcBorders>
              <w:top w:val="nil"/>
              <w:left w:val="single" w:sz="4" w:space="0" w:color="auto"/>
              <w:bottom w:val="nil"/>
              <w:right w:val="single" w:sz="4" w:space="0" w:color="auto"/>
            </w:tcBorders>
            <w:shd w:val="clear" w:color="auto" w:fill="FFFFFF" w:themeFill="background1"/>
          </w:tcPr>
          <w:p w14:paraId="252CA77F" w14:textId="77777777" w:rsidR="006B096B" w:rsidRPr="00FD0070" w:rsidRDefault="006B096B" w:rsidP="00A71B3D">
            <w:pPr>
              <w:keepNext/>
              <w:jc w:val="right"/>
              <w:rPr>
                <w:sz w:val="20"/>
                <w:szCs w:val="20"/>
              </w:rPr>
            </w:pPr>
            <w:r w:rsidRPr="00FD0070">
              <w:rPr>
                <w:sz w:val="20"/>
                <w:szCs w:val="20"/>
              </w:rPr>
              <w:t>372,667</w:t>
            </w:r>
          </w:p>
        </w:tc>
      </w:tr>
      <w:tr w:rsidR="006B096B" w:rsidRPr="00FD0070" w14:paraId="60AF1CFD" w14:textId="77777777" w:rsidTr="00252FD1">
        <w:trPr>
          <w:trHeight w:val="233"/>
          <w:jc w:val="center"/>
        </w:trPr>
        <w:tc>
          <w:tcPr>
            <w:tcW w:w="3668" w:type="pct"/>
            <w:tcBorders>
              <w:top w:val="nil"/>
              <w:left w:val="single" w:sz="4" w:space="0" w:color="auto"/>
              <w:bottom w:val="nil"/>
              <w:right w:val="nil"/>
            </w:tcBorders>
            <w:shd w:val="clear" w:color="auto" w:fill="FFFFFF" w:themeFill="background1"/>
            <w:vAlign w:val="bottom"/>
          </w:tcPr>
          <w:p w14:paraId="6F877B82" w14:textId="77777777" w:rsidR="006B096B" w:rsidRPr="00FD0070" w:rsidRDefault="006B096B" w:rsidP="00A71B3D">
            <w:pPr>
              <w:ind w:left="4565" w:right="-198"/>
              <w:jc w:val="left"/>
              <w:rPr>
                <w:sz w:val="20"/>
                <w:szCs w:val="20"/>
              </w:rPr>
            </w:pPr>
            <w:r w:rsidRPr="00FD0070">
              <w:rPr>
                <w:sz w:val="20"/>
                <w:szCs w:val="20"/>
              </w:rPr>
              <w:t>Phase IV:</w:t>
            </w:r>
          </w:p>
        </w:tc>
        <w:tc>
          <w:tcPr>
            <w:tcW w:w="830" w:type="pct"/>
            <w:tcBorders>
              <w:top w:val="nil"/>
              <w:left w:val="nil"/>
              <w:bottom w:val="nil"/>
              <w:right w:val="single" w:sz="4" w:space="0" w:color="auto"/>
            </w:tcBorders>
            <w:shd w:val="clear" w:color="auto" w:fill="FFFFFF" w:themeFill="background1"/>
            <w:vAlign w:val="bottom"/>
          </w:tcPr>
          <w:p w14:paraId="3B9A2EA0" w14:textId="77777777" w:rsidR="006B096B" w:rsidRPr="00FD0070" w:rsidRDefault="006B096B" w:rsidP="00A71B3D">
            <w:pPr>
              <w:jc w:val="right"/>
              <w:rPr>
                <w:sz w:val="20"/>
                <w:szCs w:val="20"/>
              </w:rPr>
            </w:pPr>
            <w:r w:rsidRPr="00FD0070">
              <w:rPr>
                <w:sz w:val="20"/>
                <w:szCs w:val="20"/>
              </w:rPr>
              <w:t>Jul-05</w:t>
            </w:r>
          </w:p>
        </w:tc>
        <w:tc>
          <w:tcPr>
            <w:tcW w:w="503" w:type="pct"/>
            <w:tcBorders>
              <w:top w:val="nil"/>
              <w:left w:val="single" w:sz="4" w:space="0" w:color="auto"/>
              <w:bottom w:val="nil"/>
              <w:right w:val="single" w:sz="4" w:space="0" w:color="auto"/>
            </w:tcBorders>
            <w:shd w:val="clear" w:color="auto" w:fill="FFFFFF" w:themeFill="background1"/>
          </w:tcPr>
          <w:p w14:paraId="24FB8878" w14:textId="77777777" w:rsidR="006B096B" w:rsidRPr="00FD0070" w:rsidRDefault="006B096B" w:rsidP="00A71B3D">
            <w:pPr>
              <w:keepNext/>
              <w:jc w:val="right"/>
              <w:rPr>
                <w:sz w:val="20"/>
                <w:szCs w:val="20"/>
              </w:rPr>
            </w:pPr>
            <w:r w:rsidRPr="00FD0070">
              <w:rPr>
                <w:sz w:val="20"/>
                <w:szCs w:val="20"/>
              </w:rPr>
              <w:t>372,668</w:t>
            </w:r>
          </w:p>
        </w:tc>
      </w:tr>
      <w:tr w:rsidR="006B096B" w:rsidRPr="00FD0070" w14:paraId="2870D88C" w14:textId="77777777" w:rsidTr="00252FD1">
        <w:trPr>
          <w:trHeight w:val="233"/>
          <w:jc w:val="center"/>
        </w:trPr>
        <w:tc>
          <w:tcPr>
            <w:tcW w:w="3668" w:type="pct"/>
            <w:tcBorders>
              <w:top w:val="nil"/>
              <w:left w:val="single" w:sz="4" w:space="0" w:color="auto"/>
              <w:bottom w:val="nil"/>
              <w:right w:val="nil"/>
            </w:tcBorders>
            <w:shd w:val="clear" w:color="auto" w:fill="FFFFFF" w:themeFill="background1"/>
            <w:vAlign w:val="bottom"/>
          </w:tcPr>
          <w:p w14:paraId="38F7F4FF" w14:textId="77777777" w:rsidR="006B096B" w:rsidRPr="00FD0070" w:rsidRDefault="006B096B" w:rsidP="00A71B3D">
            <w:pPr>
              <w:ind w:left="4565" w:right="-198"/>
              <w:jc w:val="left"/>
              <w:rPr>
                <w:sz w:val="20"/>
                <w:szCs w:val="20"/>
              </w:rPr>
            </w:pPr>
            <w:r w:rsidRPr="00FD0070">
              <w:rPr>
                <w:sz w:val="20"/>
                <w:szCs w:val="20"/>
              </w:rPr>
              <w:t>Phase V:</w:t>
            </w:r>
          </w:p>
        </w:tc>
        <w:tc>
          <w:tcPr>
            <w:tcW w:w="830" w:type="pct"/>
            <w:tcBorders>
              <w:top w:val="nil"/>
              <w:left w:val="nil"/>
              <w:bottom w:val="nil"/>
              <w:right w:val="single" w:sz="4" w:space="0" w:color="auto"/>
            </w:tcBorders>
            <w:shd w:val="clear" w:color="auto" w:fill="FFFFFF" w:themeFill="background1"/>
            <w:vAlign w:val="bottom"/>
          </w:tcPr>
          <w:p w14:paraId="1B7EA15F" w14:textId="77777777" w:rsidR="006B096B" w:rsidRPr="00FD0070" w:rsidRDefault="006B096B" w:rsidP="00A71B3D">
            <w:pPr>
              <w:jc w:val="right"/>
              <w:rPr>
                <w:sz w:val="20"/>
                <w:szCs w:val="20"/>
              </w:rPr>
            </w:pPr>
            <w:r w:rsidRPr="00FD0070">
              <w:rPr>
                <w:sz w:val="20"/>
                <w:szCs w:val="20"/>
              </w:rPr>
              <w:t>Jul-07</w:t>
            </w:r>
          </w:p>
        </w:tc>
        <w:tc>
          <w:tcPr>
            <w:tcW w:w="503" w:type="pct"/>
            <w:tcBorders>
              <w:top w:val="nil"/>
              <w:left w:val="single" w:sz="4" w:space="0" w:color="auto"/>
              <w:bottom w:val="nil"/>
              <w:right w:val="single" w:sz="4" w:space="0" w:color="auto"/>
            </w:tcBorders>
            <w:shd w:val="clear" w:color="auto" w:fill="FFFFFF" w:themeFill="background1"/>
          </w:tcPr>
          <w:p w14:paraId="64017EF8" w14:textId="77777777" w:rsidR="006B096B" w:rsidRPr="00FD0070" w:rsidRDefault="006B096B" w:rsidP="00A71B3D">
            <w:pPr>
              <w:keepNext/>
              <w:jc w:val="right"/>
              <w:rPr>
                <w:sz w:val="20"/>
                <w:szCs w:val="20"/>
              </w:rPr>
            </w:pPr>
            <w:r w:rsidRPr="00FD0070">
              <w:rPr>
                <w:sz w:val="20"/>
                <w:szCs w:val="20"/>
              </w:rPr>
              <w:t>372,668</w:t>
            </w:r>
          </w:p>
        </w:tc>
      </w:tr>
      <w:tr w:rsidR="006B096B" w:rsidRPr="00FD0070" w14:paraId="2F8C60C6" w14:textId="77777777" w:rsidTr="00252FD1">
        <w:trPr>
          <w:trHeight w:val="233"/>
          <w:jc w:val="center"/>
        </w:trPr>
        <w:tc>
          <w:tcPr>
            <w:tcW w:w="3668" w:type="pct"/>
            <w:tcBorders>
              <w:top w:val="nil"/>
              <w:left w:val="single" w:sz="4" w:space="0" w:color="auto"/>
              <w:bottom w:val="nil"/>
              <w:right w:val="nil"/>
            </w:tcBorders>
            <w:shd w:val="clear" w:color="auto" w:fill="FFFFFF" w:themeFill="background1"/>
            <w:vAlign w:val="bottom"/>
          </w:tcPr>
          <w:p w14:paraId="0C302E48" w14:textId="77777777" w:rsidR="006B096B" w:rsidRPr="00FD0070" w:rsidRDefault="006B096B" w:rsidP="00A71B3D">
            <w:pPr>
              <w:ind w:left="4565" w:right="-198"/>
              <w:jc w:val="left"/>
              <w:rPr>
                <w:sz w:val="20"/>
                <w:szCs w:val="20"/>
              </w:rPr>
            </w:pPr>
            <w:r w:rsidRPr="00FD0070">
              <w:rPr>
                <w:sz w:val="20"/>
                <w:szCs w:val="20"/>
              </w:rPr>
              <w:t>Phase VI:</w:t>
            </w:r>
          </w:p>
        </w:tc>
        <w:tc>
          <w:tcPr>
            <w:tcW w:w="830" w:type="pct"/>
            <w:tcBorders>
              <w:top w:val="nil"/>
              <w:left w:val="nil"/>
              <w:bottom w:val="nil"/>
              <w:right w:val="single" w:sz="4" w:space="0" w:color="auto"/>
            </w:tcBorders>
            <w:shd w:val="clear" w:color="auto" w:fill="FFFFFF" w:themeFill="background1"/>
          </w:tcPr>
          <w:p w14:paraId="2F6C3535" w14:textId="77777777" w:rsidR="006B096B" w:rsidRPr="00FD0070" w:rsidRDefault="006B096B" w:rsidP="00A71B3D">
            <w:pPr>
              <w:jc w:val="right"/>
              <w:rPr>
                <w:sz w:val="20"/>
                <w:szCs w:val="20"/>
              </w:rPr>
            </w:pPr>
            <w:r w:rsidRPr="00FD0070">
              <w:rPr>
                <w:sz w:val="20"/>
                <w:szCs w:val="20"/>
              </w:rPr>
              <w:t>Jul-09</w:t>
            </w:r>
          </w:p>
        </w:tc>
        <w:tc>
          <w:tcPr>
            <w:tcW w:w="503" w:type="pct"/>
            <w:tcBorders>
              <w:top w:val="nil"/>
              <w:left w:val="single" w:sz="4" w:space="0" w:color="auto"/>
              <w:bottom w:val="nil"/>
              <w:right w:val="single" w:sz="4" w:space="0" w:color="auto"/>
            </w:tcBorders>
            <w:shd w:val="clear" w:color="auto" w:fill="FFFFFF" w:themeFill="background1"/>
          </w:tcPr>
          <w:p w14:paraId="6541FCCE" w14:textId="77777777" w:rsidR="006B096B" w:rsidRPr="00FD0070" w:rsidRDefault="006B096B" w:rsidP="00A71B3D">
            <w:pPr>
              <w:keepNext/>
              <w:jc w:val="right"/>
              <w:rPr>
                <w:sz w:val="20"/>
                <w:szCs w:val="20"/>
              </w:rPr>
            </w:pPr>
            <w:r w:rsidRPr="00FD0070">
              <w:rPr>
                <w:sz w:val="20"/>
                <w:szCs w:val="20"/>
              </w:rPr>
              <w:t>279,501</w:t>
            </w:r>
          </w:p>
        </w:tc>
      </w:tr>
      <w:tr w:rsidR="006B096B" w:rsidRPr="00FD0070" w14:paraId="3B35764F" w14:textId="77777777" w:rsidTr="00252FD1">
        <w:trPr>
          <w:trHeight w:val="233"/>
          <w:jc w:val="center"/>
        </w:trPr>
        <w:tc>
          <w:tcPr>
            <w:tcW w:w="3668" w:type="pct"/>
            <w:tcBorders>
              <w:top w:val="nil"/>
              <w:left w:val="single" w:sz="4" w:space="0" w:color="auto"/>
              <w:bottom w:val="nil"/>
              <w:right w:val="nil"/>
            </w:tcBorders>
            <w:shd w:val="clear" w:color="auto" w:fill="FFFFFF" w:themeFill="background1"/>
            <w:vAlign w:val="bottom"/>
          </w:tcPr>
          <w:p w14:paraId="37696206" w14:textId="77777777" w:rsidR="006B096B" w:rsidRPr="00FD0070" w:rsidRDefault="006B096B" w:rsidP="00A71B3D">
            <w:pPr>
              <w:ind w:left="4565" w:right="-198"/>
              <w:jc w:val="left"/>
              <w:rPr>
                <w:sz w:val="20"/>
                <w:szCs w:val="20"/>
              </w:rPr>
            </w:pPr>
            <w:r w:rsidRPr="00FD0070">
              <w:rPr>
                <w:sz w:val="20"/>
                <w:szCs w:val="20"/>
              </w:rPr>
              <w:t>Phase VII:</w:t>
            </w:r>
          </w:p>
        </w:tc>
        <w:tc>
          <w:tcPr>
            <w:tcW w:w="830" w:type="pct"/>
            <w:tcBorders>
              <w:top w:val="nil"/>
              <w:left w:val="nil"/>
              <w:bottom w:val="nil"/>
              <w:right w:val="single" w:sz="4" w:space="0" w:color="auto"/>
            </w:tcBorders>
            <w:shd w:val="clear" w:color="auto" w:fill="FFFFFF" w:themeFill="background1"/>
          </w:tcPr>
          <w:p w14:paraId="60E24EB4" w14:textId="77777777" w:rsidR="006B096B" w:rsidRPr="00FD0070" w:rsidRDefault="006B096B" w:rsidP="00A71B3D">
            <w:pPr>
              <w:jc w:val="right"/>
              <w:rPr>
                <w:sz w:val="20"/>
                <w:szCs w:val="20"/>
              </w:rPr>
            </w:pPr>
            <w:r w:rsidRPr="00FD0070">
              <w:rPr>
                <w:sz w:val="20"/>
                <w:szCs w:val="20"/>
              </w:rPr>
              <w:t>Dec-12</w:t>
            </w:r>
          </w:p>
        </w:tc>
        <w:tc>
          <w:tcPr>
            <w:tcW w:w="503" w:type="pct"/>
            <w:tcBorders>
              <w:top w:val="nil"/>
              <w:left w:val="single" w:sz="4" w:space="0" w:color="auto"/>
              <w:bottom w:val="nil"/>
              <w:right w:val="single" w:sz="4" w:space="0" w:color="auto"/>
            </w:tcBorders>
            <w:shd w:val="clear" w:color="auto" w:fill="FFFFFF" w:themeFill="background1"/>
          </w:tcPr>
          <w:p w14:paraId="64F23704" w14:textId="77777777" w:rsidR="006B096B" w:rsidRPr="00FD0070" w:rsidRDefault="006B096B" w:rsidP="00A71B3D">
            <w:pPr>
              <w:keepNext/>
              <w:jc w:val="right"/>
              <w:rPr>
                <w:sz w:val="20"/>
                <w:szCs w:val="20"/>
              </w:rPr>
            </w:pPr>
            <w:r w:rsidRPr="00FD0070">
              <w:rPr>
                <w:sz w:val="20"/>
                <w:szCs w:val="20"/>
              </w:rPr>
              <w:t>370,935</w:t>
            </w:r>
          </w:p>
        </w:tc>
      </w:tr>
      <w:tr w:rsidR="006B096B" w:rsidRPr="00FD0070" w14:paraId="326D8B69" w14:textId="77777777" w:rsidTr="00252FD1">
        <w:trPr>
          <w:trHeight w:val="233"/>
          <w:jc w:val="center"/>
        </w:trPr>
        <w:tc>
          <w:tcPr>
            <w:tcW w:w="3668" w:type="pct"/>
            <w:tcBorders>
              <w:top w:val="nil"/>
              <w:left w:val="single" w:sz="4" w:space="0" w:color="auto"/>
              <w:bottom w:val="nil"/>
              <w:right w:val="nil"/>
            </w:tcBorders>
            <w:shd w:val="clear" w:color="auto" w:fill="FFFFFF" w:themeFill="background1"/>
            <w:vAlign w:val="bottom"/>
          </w:tcPr>
          <w:p w14:paraId="0D089715" w14:textId="77777777" w:rsidR="006B096B" w:rsidRPr="00FD0070" w:rsidRDefault="006B096B" w:rsidP="00A71B3D">
            <w:pPr>
              <w:ind w:left="4565" w:right="-198"/>
              <w:jc w:val="left"/>
              <w:rPr>
                <w:sz w:val="20"/>
                <w:szCs w:val="20"/>
              </w:rPr>
            </w:pPr>
            <w:r w:rsidRPr="00FD0070">
              <w:rPr>
                <w:sz w:val="20"/>
                <w:szCs w:val="20"/>
              </w:rPr>
              <w:t>Phase VIII:</w:t>
            </w:r>
          </w:p>
        </w:tc>
        <w:tc>
          <w:tcPr>
            <w:tcW w:w="830" w:type="pct"/>
            <w:tcBorders>
              <w:top w:val="nil"/>
              <w:left w:val="nil"/>
              <w:bottom w:val="nil"/>
              <w:right w:val="single" w:sz="4" w:space="0" w:color="auto"/>
            </w:tcBorders>
            <w:shd w:val="clear" w:color="auto" w:fill="FFFFFF" w:themeFill="background1"/>
          </w:tcPr>
          <w:p w14:paraId="1D98C710" w14:textId="77777777" w:rsidR="006B096B" w:rsidRPr="00FD0070" w:rsidRDefault="006B096B" w:rsidP="00A71B3D">
            <w:pPr>
              <w:jc w:val="right"/>
              <w:rPr>
                <w:sz w:val="20"/>
                <w:szCs w:val="20"/>
              </w:rPr>
            </w:pPr>
            <w:r w:rsidRPr="00FD0070">
              <w:rPr>
                <w:sz w:val="20"/>
                <w:szCs w:val="20"/>
              </w:rPr>
              <w:t>Dec-16</w:t>
            </w:r>
          </w:p>
        </w:tc>
        <w:tc>
          <w:tcPr>
            <w:tcW w:w="503" w:type="pct"/>
            <w:tcBorders>
              <w:top w:val="nil"/>
              <w:left w:val="single" w:sz="4" w:space="0" w:color="auto"/>
              <w:bottom w:val="nil"/>
              <w:right w:val="single" w:sz="4" w:space="0" w:color="auto"/>
            </w:tcBorders>
            <w:shd w:val="clear" w:color="auto" w:fill="FFFFFF" w:themeFill="background1"/>
          </w:tcPr>
          <w:p w14:paraId="091980C4" w14:textId="77777777" w:rsidR="006B096B" w:rsidRPr="00FD0070" w:rsidRDefault="006B096B" w:rsidP="00A71B3D">
            <w:pPr>
              <w:keepNext/>
              <w:jc w:val="right"/>
              <w:rPr>
                <w:sz w:val="20"/>
                <w:szCs w:val="20"/>
              </w:rPr>
            </w:pPr>
            <w:r w:rsidRPr="00FD0070">
              <w:rPr>
                <w:sz w:val="20"/>
                <w:szCs w:val="20"/>
              </w:rPr>
              <w:t>474,796</w:t>
            </w:r>
          </w:p>
        </w:tc>
      </w:tr>
      <w:tr w:rsidR="006B096B" w:rsidRPr="00FD0070" w14:paraId="5B9B75F5" w14:textId="77777777" w:rsidTr="00252FD1">
        <w:trPr>
          <w:trHeight w:val="233"/>
          <w:jc w:val="center"/>
        </w:trPr>
        <w:tc>
          <w:tcPr>
            <w:tcW w:w="3668" w:type="pct"/>
            <w:tcBorders>
              <w:top w:val="nil"/>
              <w:left w:val="single" w:sz="4" w:space="0" w:color="auto"/>
              <w:bottom w:val="nil"/>
              <w:right w:val="nil"/>
            </w:tcBorders>
            <w:shd w:val="clear" w:color="auto" w:fill="FFFFFF" w:themeFill="background1"/>
            <w:vAlign w:val="bottom"/>
          </w:tcPr>
          <w:p w14:paraId="2F8A1B6E" w14:textId="77777777" w:rsidR="006B096B" w:rsidRPr="00FD0070" w:rsidRDefault="006B096B" w:rsidP="00A71B3D">
            <w:pPr>
              <w:ind w:left="4565" w:right="-198"/>
              <w:jc w:val="left"/>
              <w:rPr>
                <w:sz w:val="20"/>
                <w:szCs w:val="20"/>
              </w:rPr>
            </w:pPr>
            <w:r w:rsidRPr="00FD0070">
              <w:rPr>
                <w:sz w:val="20"/>
                <w:szCs w:val="20"/>
              </w:rPr>
              <w:t>Phase IX:</w:t>
            </w:r>
          </w:p>
        </w:tc>
        <w:tc>
          <w:tcPr>
            <w:tcW w:w="830" w:type="pct"/>
            <w:tcBorders>
              <w:top w:val="nil"/>
              <w:left w:val="nil"/>
              <w:bottom w:val="nil"/>
              <w:right w:val="single" w:sz="4" w:space="0" w:color="auto"/>
            </w:tcBorders>
            <w:shd w:val="clear" w:color="auto" w:fill="FFFFFF" w:themeFill="background1"/>
          </w:tcPr>
          <w:p w14:paraId="604B0E18" w14:textId="77777777" w:rsidR="006B096B" w:rsidRPr="00FD0070" w:rsidRDefault="006B096B" w:rsidP="00A71B3D">
            <w:pPr>
              <w:jc w:val="right"/>
              <w:rPr>
                <w:sz w:val="20"/>
                <w:szCs w:val="20"/>
              </w:rPr>
            </w:pPr>
            <w:r w:rsidRPr="00FD0070">
              <w:rPr>
                <w:sz w:val="20"/>
                <w:szCs w:val="20"/>
              </w:rPr>
              <w:t>Dec-18</w:t>
            </w:r>
          </w:p>
        </w:tc>
        <w:tc>
          <w:tcPr>
            <w:tcW w:w="503" w:type="pct"/>
            <w:tcBorders>
              <w:top w:val="nil"/>
              <w:left w:val="single" w:sz="4" w:space="0" w:color="auto"/>
              <w:bottom w:val="nil"/>
              <w:right w:val="single" w:sz="4" w:space="0" w:color="auto"/>
            </w:tcBorders>
            <w:shd w:val="clear" w:color="auto" w:fill="FFFFFF" w:themeFill="background1"/>
          </w:tcPr>
          <w:p w14:paraId="3A68A555" w14:textId="77777777" w:rsidR="006B096B" w:rsidRPr="00FD0070" w:rsidRDefault="006B096B" w:rsidP="00A71B3D">
            <w:pPr>
              <w:keepNext/>
              <w:jc w:val="right"/>
              <w:rPr>
                <w:sz w:val="20"/>
                <w:szCs w:val="20"/>
              </w:rPr>
            </w:pPr>
            <w:r w:rsidRPr="00FD0070">
              <w:rPr>
                <w:sz w:val="20"/>
                <w:szCs w:val="20"/>
              </w:rPr>
              <w:t>474,796</w:t>
            </w:r>
          </w:p>
        </w:tc>
      </w:tr>
      <w:tr w:rsidR="006B096B" w:rsidRPr="00FD0070" w14:paraId="6E01C176" w14:textId="77777777" w:rsidTr="00252FD1">
        <w:trPr>
          <w:trHeight w:val="233"/>
          <w:jc w:val="center"/>
        </w:trPr>
        <w:tc>
          <w:tcPr>
            <w:tcW w:w="3668" w:type="pct"/>
            <w:tcBorders>
              <w:top w:val="nil"/>
              <w:left w:val="single" w:sz="4" w:space="0" w:color="auto"/>
              <w:bottom w:val="nil"/>
              <w:right w:val="nil"/>
            </w:tcBorders>
            <w:shd w:val="clear" w:color="auto" w:fill="FFFFFF" w:themeFill="background1"/>
            <w:vAlign w:val="bottom"/>
          </w:tcPr>
          <w:p w14:paraId="76092E2A" w14:textId="77777777" w:rsidR="006B096B" w:rsidRPr="00FD0070" w:rsidRDefault="006B096B" w:rsidP="00A71B3D">
            <w:pPr>
              <w:ind w:left="4565" w:right="-198"/>
              <w:jc w:val="left"/>
              <w:rPr>
                <w:sz w:val="20"/>
                <w:szCs w:val="20"/>
              </w:rPr>
            </w:pPr>
            <w:r w:rsidRPr="00FD0070">
              <w:rPr>
                <w:sz w:val="20"/>
                <w:szCs w:val="20"/>
              </w:rPr>
              <w:t>Phase X:</w:t>
            </w:r>
          </w:p>
        </w:tc>
        <w:tc>
          <w:tcPr>
            <w:tcW w:w="830" w:type="pct"/>
            <w:tcBorders>
              <w:top w:val="nil"/>
              <w:left w:val="nil"/>
              <w:bottom w:val="nil"/>
              <w:right w:val="single" w:sz="4" w:space="0" w:color="auto"/>
            </w:tcBorders>
            <w:shd w:val="clear" w:color="auto" w:fill="FFFFFF" w:themeFill="background1"/>
          </w:tcPr>
          <w:p w14:paraId="593CEC41" w14:textId="77777777" w:rsidR="006B096B" w:rsidRPr="00FD0070" w:rsidRDefault="006B096B" w:rsidP="00A71B3D">
            <w:pPr>
              <w:jc w:val="right"/>
              <w:rPr>
                <w:sz w:val="20"/>
                <w:szCs w:val="20"/>
              </w:rPr>
            </w:pPr>
            <w:r w:rsidRPr="00FD0070">
              <w:rPr>
                <w:sz w:val="20"/>
                <w:szCs w:val="20"/>
              </w:rPr>
              <w:t>Dec-21</w:t>
            </w:r>
          </w:p>
        </w:tc>
        <w:tc>
          <w:tcPr>
            <w:tcW w:w="503" w:type="pct"/>
            <w:tcBorders>
              <w:top w:val="nil"/>
              <w:left w:val="single" w:sz="4" w:space="0" w:color="auto"/>
              <w:bottom w:val="nil"/>
              <w:right w:val="single" w:sz="4" w:space="0" w:color="auto"/>
            </w:tcBorders>
            <w:shd w:val="clear" w:color="auto" w:fill="FFFFFF" w:themeFill="background1"/>
          </w:tcPr>
          <w:p w14:paraId="11406224" w14:textId="77777777" w:rsidR="006B096B" w:rsidRPr="00FD0070" w:rsidRDefault="006B096B" w:rsidP="00A71B3D">
            <w:pPr>
              <w:keepNext/>
              <w:jc w:val="right"/>
              <w:rPr>
                <w:sz w:val="20"/>
                <w:szCs w:val="20"/>
              </w:rPr>
            </w:pPr>
            <w:r w:rsidRPr="00FD0070">
              <w:rPr>
                <w:sz w:val="20"/>
                <w:szCs w:val="20"/>
              </w:rPr>
              <w:t>474,796</w:t>
            </w:r>
          </w:p>
        </w:tc>
      </w:tr>
      <w:tr w:rsidR="006B096B" w:rsidRPr="00FD0070" w14:paraId="3313E099" w14:textId="77777777" w:rsidTr="00252FD1">
        <w:trPr>
          <w:trHeight w:val="233"/>
          <w:jc w:val="center"/>
        </w:trPr>
        <w:tc>
          <w:tcPr>
            <w:tcW w:w="4497" w:type="pct"/>
            <w:gridSpan w:val="2"/>
            <w:tcBorders>
              <w:top w:val="nil"/>
              <w:left w:val="single" w:sz="4" w:space="0" w:color="auto"/>
              <w:bottom w:val="nil"/>
              <w:right w:val="single" w:sz="4" w:space="0" w:color="auto"/>
            </w:tcBorders>
            <w:shd w:val="clear" w:color="auto" w:fill="auto"/>
          </w:tcPr>
          <w:p w14:paraId="5467C985" w14:textId="77777777" w:rsidR="006B096B" w:rsidRPr="00FD0070" w:rsidRDefault="006B096B" w:rsidP="00A71B3D">
            <w:pPr>
              <w:tabs>
                <w:tab w:val="right" w:pos="7315"/>
              </w:tabs>
              <w:ind w:left="6480" w:right="-108"/>
              <w:jc w:val="left"/>
              <w:rPr>
                <w:sz w:val="20"/>
                <w:szCs w:val="20"/>
              </w:rPr>
            </w:pPr>
            <w:r w:rsidRPr="00FD0070">
              <w:rPr>
                <w:sz w:val="20"/>
                <w:szCs w:val="20"/>
              </w:rPr>
              <w:tab/>
              <w:t>Total:</w:t>
            </w:r>
          </w:p>
        </w:tc>
        <w:tc>
          <w:tcPr>
            <w:tcW w:w="503" w:type="pct"/>
            <w:tcBorders>
              <w:top w:val="nil"/>
              <w:left w:val="single" w:sz="4" w:space="0" w:color="auto"/>
              <w:bottom w:val="single" w:sz="4" w:space="0" w:color="auto"/>
              <w:right w:val="single" w:sz="4" w:space="0" w:color="auto"/>
            </w:tcBorders>
            <w:shd w:val="clear" w:color="auto" w:fill="auto"/>
          </w:tcPr>
          <w:p w14:paraId="2CAAE4AF" w14:textId="77777777" w:rsidR="006B096B" w:rsidRPr="00FD0070" w:rsidRDefault="006B096B" w:rsidP="00A71B3D">
            <w:pPr>
              <w:keepNext/>
              <w:jc w:val="right"/>
              <w:rPr>
                <w:sz w:val="20"/>
                <w:szCs w:val="20"/>
              </w:rPr>
            </w:pPr>
            <w:r w:rsidRPr="00FD0070">
              <w:rPr>
                <w:sz w:val="20"/>
                <w:szCs w:val="20"/>
              </w:rPr>
              <w:t>3,946,161</w:t>
            </w:r>
          </w:p>
        </w:tc>
      </w:tr>
      <w:tr w:rsidR="006B096B" w:rsidRPr="00FD0070" w14:paraId="6A990E37" w14:textId="77777777" w:rsidTr="00252FD1">
        <w:trPr>
          <w:trHeight w:val="233"/>
          <w:jc w:val="center"/>
        </w:trPr>
        <w:tc>
          <w:tcPr>
            <w:tcW w:w="4497" w:type="pct"/>
            <w:gridSpan w:val="2"/>
            <w:shd w:val="clear" w:color="auto" w:fill="FFFFFF" w:themeFill="background1"/>
          </w:tcPr>
          <w:p w14:paraId="1C9C0AF3" w14:textId="77777777" w:rsidR="006B096B" w:rsidRPr="00FD0070" w:rsidRDefault="006B096B" w:rsidP="00A71B3D">
            <w:pPr>
              <w:jc w:val="left"/>
              <w:rPr>
                <w:sz w:val="20"/>
                <w:szCs w:val="20"/>
              </w:rPr>
            </w:pPr>
            <w:r w:rsidRPr="00FD0070">
              <w:rPr>
                <w:sz w:val="20"/>
                <w:szCs w:val="20"/>
              </w:rPr>
              <w:t>Amount requested for renewal (phase XI) (US $):</w:t>
            </w:r>
          </w:p>
        </w:tc>
        <w:tc>
          <w:tcPr>
            <w:tcW w:w="503" w:type="pct"/>
            <w:shd w:val="clear" w:color="auto" w:fill="auto"/>
          </w:tcPr>
          <w:p w14:paraId="295CDD0D" w14:textId="77777777" w:rsidR="006B096B" w:rsidRPr="00FD0070" w:rsidRDefault="006B096B" w:rsidP="00A71B3D">
            <w:pPr>
              <w:jc w:val="right"/>
              <w:rPr>
                <w:sz w:val="20"/>
                <w:szCs w:val="20"/>
                <w:highlight w:val="yellow"/>
              </w:rPr>
            </w:pPr>
            <w:r w:rsidRPr="001002C3">
              <w:rPr>
                <w:sz w:val="20"/>
                <w:szCs w:val="20"/>
              </w:rPr>
              <w:t>918</w:t>
            </w:r>
            <w:r>
              <w:rPr>
                <w:sz w:val="20"/>
                <w:szCs w:val="20"/>
              </w:rPr>
              <w:t>,</w:t>
            </w:r>
            <w:r w:rsidRPr="001002C3">
              <w:rPr>
                <w:sz w:val="20"/>
                <w:szCs w:val="20"/>
              </w:rPr>
              <w:t>532</w:t>
            </w:r>
          </w:p>
        </w:tc>
      </w:tr>
      <w:tr w:rsidR="006B096B" w:rsidRPr="00FD0070" w14:paraId="467C738B" w14:textId="77777777" w:rsidTr="00252FD1">
        <w:trPr>
          <w:trHeight w:val="233"/>
          <w:jc w:val="center"/>
        </w:trPr>
        <w:tc>
          <w:tcPr>
            <w:tcW w:w="4497" w:type="pct"/>
            <w:gridSpan w:val="2"/>
          </w:tcPr>
          <w:p w14:paraId="0CC353A9" w14:textId="77777777" w:rsidR="006B096B" w:rsidRPr="00FD0070" w:rsidRDefault="006B096B" w:rsidP="00A71B3D">
            <w:pPr>
              <w:jc w:val="left"/>
              <w:rPr>
                <w:sz w:val="20"/>
                <w:szCs w:val="20"/>
              </w:rPr>
            </w:pPr>
            <w:r w:rsidRPr="00FD0070">
              <w:rPr>
                <w:sz w:val="20"/>
                <w:szCs w:val="20"/>
              </w:rPr>
              <w:t xml:space="preserve">Amount recommended for approval for phase XI (US $): </w:t>
            </w:r>
          </w:p>
        </w:tc>
        <w:tc>
          <w:tcPr>
            <w:tcW w:w="503" w:type="pct"/>
            <w:shd w:val="clear" w:color="auto" w:fill="auto"/>
          </w:tcPr>
          <w:p w14:paraId="3C6D41A7" w14:textId="77777777" w:rsidR="006B096B" w:rsidRPr="00FD0070" w:rsidRDefault="006B096B" w:rsidP="00A71B3D">
            <w:pPr>
              <w:jc w:val="right"/>
              <w:rPr>
                <w:sz w:val="20"/>
                <w:szCs w:val="20"/>
                <w:highlight w:val="yellow"/>
              </w:rPr>
            </w:pPr>
            <w:r w:rsidRPr="006F3116">
              <w:rPr>
                <w:sz w:val="20"/>
                <w:szCs w:val="20"/>
              </w:rPr>
              <w:t>918</w:t>
            </w:r>
            <w:r>
              <w:rPr>
                <w:sz w:val="20"/>
                <w:szCs w:val="20"/>
              </w:rPr>
              <w:t>,</w:t>
            </w:r>
            <w:r w:rsidRPr="006F3116">
              <w:rPr>
                <w:sz w:val="20"/>
                <w:szCs w:val="20"/>
              </w:rPr>
              <w:t>532</w:t>
            </w:r>
          </w:p>
        </w:tc>
      </w:tr>
      <w:tr w:rsidR="006B096B" w:rsidRPr="00FD0070" w14:paraId="4C29942C" w14:textId="77777777" w:rsidTr="00252FD1">
        <w:trPr>
          <w:trHeight w:val="233"/>
          <w:jc w:val="center"/>
        </w:trPr>
        <w:tc>
          <w:tcPr>
            <w:tcW w:w="4497" w:type="pct"/>
            <w:gridSpan w:val="2"/>
          </w:tcPr>
          <w:p w14:paraId="2F69671A" w14:textId="77777777" w:rsidR="006B096B" w:rsidRPr="00FD0070" w:rsidRDefault="006B096B" w:rsidP="00A71B3D">
            <w:pPr>
              <w:jc w:val="left"/>
              <w:rPr>
                <w:sz w:val="20"/>
                <w:szCs w:val="20"/>
              </w:rPr>
            </w:pPr>
            <w:r w:rsidRPr="00FD0070">
              <w:rPr>
                <w:sz w:val="20"/>
                <w:szCs w:val="20"/>
              </w:rPr>
              <w:t>Agency support costs (US $):</w:t>
            </w:r>
          </w:p>
        </w:tc>
        <w:tc>
          <w:tcPr>
            <w:tcW w:w="503" w:type="pct"/>
            <w:shd w:val="clear" w:color="auto" w:fill="auto"/>
          </w:tcPr>
          <w:p w14:paraId="79A50E7C" w14:textId="77777777" w:rsidR="006B096B" w:rsidRPr="00FD0070" w:rsidRDefault="006B096B" w:rsidP="00A71B3D">
            <w:pPr>
              <w:jc w:val="right"/>
              <w:rPr>
                <w:sz w:val="20"/>
                <w:szCs w:val="20"/>
                <w:highlight w:val="yellow"/>
              </w:rPr>
            </w:pPr>
            <w:r w:rsidRPr="002A6731">
              <w:rPr>
                <w:sz w:val="20"/>
                <w:szCs w:val="20"/>
              </w:rPr>
              <w:t>64</w:t>
            </w:r>
            <w:r>
              <w:rPr>
                <w:sz w:val="20"/>
                <w:szCs w:val="20"/>
              </w:rPr>
              <w:t>,</w:t>
            </w:r>
            <w:r w:rsidRPr="002A6731">
              <w:rPr>
                <w:sz w:val="20"/>
                <w:szCs w:val="20"/>
              </w:rPr>
              <w:t>297</w:t>
            </w:r>
          </w:p>
        </w:tc>
      </w:tr>
      <w:tr w:rsidR="006B096B" w:rsidRPr="00FD0070" w14:paraId="7CFD7F6F" w14:textId="77777777" w:rsidTr="00252FD1">
        <w:trPr>
          <w:trHeight w:val="233"/>
          <w:jc w:val="center"/>
        </w:trPr>
        <w:tc>
          <w:tcPr>
            <w:tcW w:w="4497" w:type="pct"/>
            <w:gridSpan w:val="2"/>
          </w:tcPr>
          <w:p w14:paraId="72262FD4" w14:textId="77777777" w:rsidR="006B096B" w:rsidRPr="00FD0070" w:rsidRDefault="006B096B" w:rsidP="00A71B3D">
            <w:pPr>
              <w:jc w:val="left"/>
              <w:rPr>
                <w:sz w:val="20"/>
                <w:szCs w:val="20"/>
              </w:rPr>
            </w:pPr>
            <w:r w:rsidRPr="00FD0070">
              <w:rPr>
                <w:sz w:val="20"/>
                <w:szCs w:val="20"/>
              </w:rPr>
              <w:t>Total cost of institutional strengthening phase XI to the Multilateral Fund (US $):</w:t>
            </w:r>
          </w:p>
        </w:tc>
        <w:tc>
          <w:tcPr>
            <w:tcW w:w="503" w:type="pct"/>
            <w:shd w:val="clear" w:color="auto" w:fill="auto"/>
          </w:tcPr>
          <w:p w14:paraId="3E05BBAC" w14:textId="77777777" w:rsidR="006B096B" w:rsidRPr="00FD0070" w:rsidRDefault="006B096B" w:rsidP="00A71B3D">
            <w:pPr>
              <w:jc w:val="right"/>
              <w:rPr>
                <w:sz w:val="20"/>
                <w:szCs w:val="20"/>
                <w:highlight w:val="yellow"/>
              </w:rPr>
            </w:pPr>
            <w:r w:rsidRPr="009744CB">
              <w:rPr>
                <w:sz w:val="20"/>
                <w:szCs w:val="20"/>
              </w:rPr>
              <w:t>982,829</w:t>
            </w:r>
          </w:p>
        </w:tc>
      </w:tr>
      <w:tr w:rsidR="006B096B" w:rsidRPr="00FD0070" w14:paraId="295634FA" w14:textId="77777777" w:rsidTr="00252FD1">
        <w:trPr>
          <w:trHeight w:val="233"/>
          <w:jc w:val="center"/>
        </w:trPr>
        <w:tc>
          <w:tcPr>
            <w:tcW w:w="4497" w:type="pct"/>
            <w:gridSpan w:val="2"/>
          </w:tcPr>
          <w:p w14:paraId="240ED03E" w14:textId="77777777" w:rsidR="006B096B" w:rsidRPr="00FD0070" w:rsidRDefault="006B096B" w:rsidP="00A71B3D">
            <w:pPr>
              <w:jc w:val="left"/>
              <w:rPr>
                <w:sz w:val="20"/>
                <w:szCs w:val="20"/>
              </w:rPr>
            </w:pPr>
            <w:r w:rsidRPr="00FD0070">
              <w:rPr>
                <w:sz w:val="20"/>
                <w:szCs w:val="20"/>
              </w:rPr>
              <w:t>Date of approval of country programme:</w:t>
            </w:r>
          </w:p>
        </w:tc>
        <w:tc>
          <w:tcPr>
            <w:tcW w:w="503" w:type="pct"/>
            <w:shd w:val="clear" w:color="auto" w:fill="FFFFFF" w:themeFill="background1"/>
          </w:tcPr>
          <w:p w14:paraId="6757AB5E" w14:textId="77777777" w:rsidR="006B096B" w:rsidRPr="00FD0070" w:rsidRDefault="006B096B" w:rsidP="00A71B3D">
            <w:pPr>
              <w:jc w:val="right"/>
              <w:rPr>
                <w:sz w:val="20"/>
                <w:szCs w:val="20"/>
              </w:rPr>
            </w:pPr>
            <w:r w:rsidRPr="00FD0070">
              <w:rPr>
                <w:sz w:val="20"/>
                <w:szCs w:val="20"/>
              </w:rPr>
              <w:t>1993</w:t>
            </w:r>
          </w:p>
        </w:tc>
      </w:tr>
      <w:tr w:rsidR="006B096B" w:rsidRPr="00FD0070" w14:paraId="1F3B0559" w14:textId="77777777" w:rsidTr="00252FD1">
        <w:trPr>
          <w:trHeight w:val="233"/>
          <w:jc w:val="center"/>
        </w:trPr>
        <w:tc>
          <w:tcPr>
            <w:tcW w:w="4497" w:type="pct"/>
            <w:gridSpan w:val="2"/>
            <w:tcBorders>
              <w:bottom w:val="single" w:sz="4" w:space="0" w:color="auto"/>
            </w:tcBorders>
          </w:tcPr>
          <w:p w14:paraId="6B3B3003" w14:textId="77777777" w:rsidR="006B096B" w:rsidRPr="00FD0070" w:rsidRDefault="006B096B" w:rsidP="00A71B3D">
            <w:pPr>
              <w:jc w:val="left"/>
              <w:rPr>
                <w:sz w:val="20"/>
                <w:szCs w:val="20"/>
              </w:rPr>
            </w:pPr>
            <w:r w:rsidRPr="00FD0070">
              <w:rPr>
                <w:sz w:val="20"/>
                <w:szCs w:val="20"/>
              </w:rPr>
              <w:t>Date of approval of HCFC phase-out management plan:</w:t>
            </w:r>
          </w:p>
        </w:tc>
        <w:tc>
          <w:tcPr>
            <w:tcW w:w="503" w:type="pct"/>
            <w:tcBorders>
              <w:bottom w:val="single" w:sz="4" w:space="0" w:color="auto"/>
            </w:tcBorders>
            <w:shd w:val="clear" w:color="auto" w:fill="FFFFFF" w:themeFill="background1"/>
          </w:tcPr>
          <w:p w14:paraId="58ADD115" w14:textId="77777777" w:rsidR="006B096B" w:rsidRPr="00FD0070" w:rsidRDefault="006B096B" w:rsidP="00A71B3D">
            <w:pPr>
              <w:jc w:val="right"/>
              <w:rPr>
                <w:sz w:val="20"/>
                <w:szCs w:val="20"/>
              </w:rPr>
            </w:pPr>
            <w:r w:rsidRPr="00FD0070">
              <w:rPr>
                <w:sz w:val="20"/>
                <w:szCs w:val="20"/>
              </w:rPr>
              <w:t>2012</w:t>
            </w:r>
          </w:p>
        </w:tc>
      </w:tr>
      <w:tr w:rsidR="006B096B" w:rsidRPr="00FD0070" w14:paraId="48F19D43" w14:textId="77777777" w:rsidTr="00252FD1">
        <w:trPr>
          <w:trHeight w:val="233"/>
          <w:jc w:val="center"/>
        </w:trPr>
        <w:tc>
          <w:tcPr>
            <w:tcW w:w="4497" w:type="pct"/>
            <w:gridSpan w:val="2"/>
            <w:tcBorders>
              <w:bottom w:val="single" w:sz="4" w:space="0" w:color="auto"/>
            </w:tcBorders>
          </w:tcPr>
          <w:p w14:paraId="3648DE55" w14:textId="77777777" w:rsidR="006B096B" w:rsidRPr="00FD0070" w:rsidRDefault="006B096B" w:rsidP="00A71B3D">
            <w:pPr>
              <w:jc w:val="left"/>
              <w:rPr>
                <w:sz w:val="20"/>
                <w:szCs w:val="20"/>
              </w:rPr>
            </w:pPr>
            <w:r w:rsidRPr="000E6E81">
              <w:rPr>
                <w:sz w:val="20"/>
                <w:szCs w:val="20"/>
              </w:rPr>
              <w:t>Date of approval of Kigali HFC implementation plan:</w:t>
            </w:r>
          </w:p>
        </w:tc>
        <w:tc>
          <w:tcPr>
            <w:tcW w:w="503" w:type="pct"/>
            <w:tcBorders>
              <w:bottom w:val="single" w:sz="4" w:space="0" w:color="auto"/>
            </w:tcBorders>
            <w:shd w:val="clear" w:color="auto" w:fill="FFFFFF" w:themeFill="background1"/>
          </w:tcPr>
          <w:p w14:paraId="248622CB" w14:textId="77777777" w:rsidR="006B096B" w:rsidRPr="00FD0070" w:rsidRDefault="006B096B" w:rsidP="00A71B3D">
            <w:pPr>
              <w:jc w:val="right"/>
              <w:rPr>
                <w:sz w:val="20"/>
                <w:szCs w:val="20"/>
              </w:rPr>
            </w:pPr>
            <w:r>
              <w:rPr>
                <w:sz w:val="20"/>
                <w:szCs w:val="20"/>
              </w:rPr>
              <w:t>n/a</w:t>
            </w:r>
          </w:p>
        </w:tc>
      </w:tr>
      <w:tr w:rsidR="006B096B" w:rsidRPr="00FD0070" w14:paraId="31F6D365" w14:textId="77777777" w:rsidTr="00252FD1">
        <w:trPr>
          <w:trHeight w:val="233"/>
          <w:jc w:val="center"/>
        </w:trPr>
        <w:tc>
          <w:tcPr>
            <w:tcW w:w="4497" w:type="pct"/>
            <w:gridSpan w:val="2"/>
            <w:tcBorders>
              <w:top w:val="single" w:sz="4" w:space="0" w:color="auto"/>
              <w:left w:val="single" w:sz="4" w:space="0" w:color="auto"/>
              <w:bottom w:val="nil"/>
              <w:right w:val="single" w:sz="4" w:space="0" w:color="auto"/>
            </w:tcBorders>
          </w:tcPr>
          <w:p w14:paraId="782AF32C" w14:textId="77777777" w:rsidR="006B096B" w:rsidRPr="00FD0070" w:rsidRDefault="006B096B" w:rsidP="00A71B3D">
            <w:pPr>
              <w:keepNext/>
              <w:spacing w:before="20"/>
              <w:jc w:val="left"/>
              <w:rPr>
                <w:sz w:val="20"/>
                <w:szCs w:val="20"/>
              </w:rPr>
            </w:pPr>
            <w:r w:rsidRPr="00FD0070">
              <w:rPr>
                <w:sz w:val="20"/>
                <w:szCs w:val="20"/>
              </w:rPr>
              <w:t>Baseline consumption of controlled substances (ODP tonnes/CO</w:t>
            </w:r>
            <w:r w:rsidRPr="00FD0070">
              <w:rPr>
                <w:sz w:val="20"/>
                <w:szCs w:val="20"/>
                <w:vertAlign w:val="subscript"/>
              </w:rPr>
              <w:t>2</w:t>
            </w:r>
            <w:r w:rsidRPr="00FD0070">
              <w:rPr>
                <w:sz w:val="20"/>
                <w:szCs w:val="20"/>
              </w:rPr>
              <w:t>-eq tonnes):</w:t>
            </w:r>
          </w:p>
        </w:tc>
        <w:tc>
          <w:tcPr>
            <w:tcW w:w="503" w:type="pct"/>
            <w:tcBorders>
              <w:top w:val="single" w:sz="4" w:space="0" w:color="auto"/>
              <w:left w:val="single" w:sz="4" w:space="0" w:color="auto"/>
              <w:bottom w:val="nil"/>
              <w:right w:val="single" w:sz="4" w:space="0" w:color="auto"/>
            </w:tcBorders>
            <w:shd w:val="clear" w:color="auto" w:fill="FFFFFF" w:themeFill="background1"/>
            <w:vAlign w:val="bottom"/>
          </w:tcPr>
          <w:p w14:paraId="22BFC50A" w14:textId="77777777" w:rsidR="006B096B" w:rsidRPr="00FD0070" w:rsidRDefault="006B096B" w:rsidP="00A71B3D">
            <w:pPr>
              <w:keepNext/>
              <w:jc w:val="right"/>
              <w:rPr>
                <w:sz w:val="20"/>
                <w:szCs w:val="20"/>
              </w:rPr>
            </w:pPr>
          </w:p>
        </w:tc>
      </w:tr>
      <w:tr w:rsidR="006B096B" w:rsidRPr="00FD0070" w14:paraId="2D18D983" w14:textId="77777777" w:rsidTr="00252FD1">
        <w:trPr>
          <w:trHeight w:val="233"/>
          <w:jc w:val="center"/>
        </w:trPr>
        <w:tc>
          <w:tcPr>
            <w:tcW w:w="4497" w:type="pct"/>
            <w:gridSpan w:val="2"/>
            <w:tcBorders>
              <w:top w:val="nil"/>
              <w:left w:val="single" w:sz="4" w:space="0" w:color="auto"/>
              <w:bottom w:val="nil"/>
              <w:right w:val="single" w:sz="4" w:space="0" w:color="auto"/>
            </w:tcBorders>
          </w:tcPr>
          <w:p w14:paraId="65189D76" w14:textId="77777777" w:rsidR="006B096B" w:rsidRPr="00FD0070" w:rsidRDefault="006B096B" w:rsidP="00A71B3D">
            <w:pPr>
              <w:keepNext/>
              <w:ind w:left="360" w:hanging="360"/>
              <w:jc w:val="left"/>
              <w:rPr>
                <w:color w:val="000000" w:themeColor="text1"/>
                <w:sz w:val="20"/>
                <w:szCs w:val="20"/>
              </w:rPr>
            </w:pPr>
            <w:r w:rsidRPr="00FD0070">
              <w:rPr>
                <w:color w:val="000000" w:themeColor="text1"/>
                <w:sz w:val="20"/>
                <w:szCs w:val="20"/>
              </w:rPr>
              <w:t>(a)</w:t>
            </w:r>
            <w:r w:rsidRPr="00FD0070">
              <w:rPr>
                <w:color w:val="000000" w:themeColor="text1"/>
                <w:sz w:val="20"/>
                <w:szCs w:val="20"/>
              </w:rPr>
              <w:tab/>
              <w:t>Annex B, Group III (methyl chloroform) (average 1998-2000)</w:t>
            </w:r>
          </w:p>
        </w:tc>
        <w:tc>
          <w:tcPr>
            <w:tcW w:w="503" w:type="pct"/>
            <w:tcBorders>
              <w:top w:val="nil"/>
              <w:left w:val="single" w:sz="4" w:space="0" w:color="auto"/>
              <w:bottom w:val="nil"/>
              <w:right w:val="single" w:sz="4" w:space="0" w:color="auto"/>
            </w:tcBorders>
            <w:shd w:val="clear" w:color="auto" w:fill="FFFFFF" w:themeFill="background1"/>
            <w:vAlign w:val="bottom"/>
          </w:tcPr>
          <w:p w14:paraId="7C5D948D" w14:textId="77777777" w:rsidR="006B096B" w:rsidRPr="00FD0070" w:rsidRDefault="006B096B" w:rsidP="00A71B3D">
            <w:pPr>
              <w:keepNext/>
              <w:jc w:val="right"/>
              <w:rPr>
                <w:sz w:val="20"/>
                <w:szCs w:val="20"/>
              </w:rPr>
            </w:pPr>
            <w:r w:rsidRPr="00FD0070">
              <w:rPr>
                <w:sz w:val="20"/>
                <w:szCs w:val="20"/>
              </w:rPr>
              <w:t>54.6</w:t>
            </w:r>
          </w:p>
        </w:tc>
      </w:tr>
      <w:tr w:rsidR="006B096B" w:rsidRPr="00FD0070" w14:paraId="53580E7D" w14:textId="77777777" w:rsidTr="00252FD1">
        <w:trPr>
          <w:trHeight w:val="233"/>
          <w:jc w:val="center"/>
        </w:trPr>
        <w:tc>
          <w:tcPr>
            <w:tcW w:w="4497" w:type="pct"/>
            <w:gridSpan w:val="2"/>
            <w:tcBorders>
              <w:top w:val="nil"/>
              <w:left w:val="single" w:sz="4" w:space="0" w:color="auto"/>
              <w:bottom w:val="nil"/>
              <w:right w:val="single" w:sz="4" w:space="0" w:color="auto"/>
            </w:tcBorders>
          </w:tcPr>
          <w:p w14:paraId="2D5D4CD5" w14:textId="77777777" w:rsidR="006B096B" w:rsidRPr="00FD0070" w:rsidRDefault="006B096B" w:rsidP="00A71B3D">
            <w:pPr>
              <w:spacing w:after="20"/>
              <w:ind w:left="360" w:hanging="360"/>
              <w:jc w:val="left"/>
              <w:rPr>
                <w:color w:val="000000" w:themeColor="text1"/>
                <w:sz w:val="20"/>
                <w:szCs w:val="20"/>
              </w:rPr>
            </w:pPr>
            <w:r w:rsidRPr="00FD0070">
              <w:rPr>
                <w:color w:val="000000" w:themeColor="text1"/>
                <w:sz w:val="20"/>
                <w:szCs w:val="20"/>
              </w:rPr>
              <w:t>(b)</w:t>
            </w:r>
            <w:r w:rsidRPr="00FD0070">
              <w:rPr>
                <w:color w:val="000000" w:themeColor="text1"/>
                <w:sz w:val="20"/>
                <w:szCs w:val="20"/>
              </w:rPr>
              <w:tab/>
              <w:t>Annex C, Group I (HCFCs) (average 2009-2010)</w:t>
            </w:r>
          </w:p>
        </w:tc>
        <w:tc>
          <w:tcPr>
            <w:tcW w:w="503" w:type="pct"/>
            <w:tcBorders>
              <w:top w:val="nil"/>
              <w:left w:val="single" w:sz="4" w:space="0" w:color="auto"/>
              <w:bottom w:val="nil"/>
              <w:right w:val="single" w:sz="4" w:space="0" w:color="auto"/>
            </w:tcBorders>
            <w:shd w:val="clear" w:color="auto" w:fill="FFFFFF" w:themeFill="background1"/>
            <w:vAlign w:val="bottom"/>
          </w:tcPr>
          <w:p w14:paraId="6F5963D6" w14:textId="77777777" w:rsidR="006B096B" w:rsidRPr="00FD0070" w:rsidRDefault="006B096B" w:rsidP="00A71B3D">
            <w:pPr>
              <w:jc w:val="right"/>
              <w:rPr>
                <w:sz w:val="20"/>
                <w:szCs w:val="20"/>
              </w:rPr>
            </w:pPr>
            <w:r w:rsidRPr="00FD0070">
              <w:rPr>
                <w:sz w:val="20"/>
                <w:szCs w:val="20"/>
              </w:rPr>
              <w:t>927.6</w:t>
            </w:r>
          </w:p>
        </w:tc>
      </w:tr>
      <w:tr w:rsidR="006B096B" w:rsidRPr="00FD0070" w14:paraId="57AE1139" w14:textId="77777777" w:rsidTr="00252FD1">
        <w:trPr>
          <w:trHeight w:val="233"/>
          <w:jc w:val="center"/>
        </w:trPr>
        <w:tc>
          <w:tcPr>
            <w:tcW w:w="4497" w:type="pct"/>
            <w:gridSpan w:val="2"/>
            <w:tcBorders>
              <w:top w:val="nil"/>
              <w:bottom w:val="nil"/>
            </w:tcBorders>
          </w:tcPr>
          <w:p w14:paraId="7430B416" w14:textId="77777777" w:rsidR="006B096B" w:rsidRPr="00FD0070" w:rsidRDefault="006B096B" w:rsidP="00A71B3D">
            <w:pPr>
              <w:spacing w:after="20"/>
              <w:ind w:left="360" w:hanging="360"/>
              <w:jc w:val="left"/>
              <w:rPr>
                <w:color w:val="000000" w:themeColor="text1"/>
                <w:sz w:val="20"/>
                <w:szCs w:val="20"/>
              </w:rPr>
            </w:pPr>
            <w:r w:rsidRPr="00FD0070">
              <w:rPr>
                <w:color w:val="000000" w:themeColor="text1"/>
                <w:sz w:val="20"/>
                <w:szCs w:val="20"/>
              </w:rPr>
              <w:t>(c)</w:t>
            </w:r>
            <w:r w:rsidRPr="00FD0070">
              <w:rPr>
                <w:color w:val="000000" w:themeColor="text1"/>
                <w:sz w:val="20"/>
                <w:szCs w:val="20"/>
              </w:rPr>
              <w:tab/>
              <w:t>Annex E, (methyl bromide) (average 1995-1998)</w:t>
            </w:r>
          </w:p>
        </w:tc>
        <w:tc>
          <w:tcPr>
            <w:tcW w:w="503" w:type="pct"/>
            <w:tcBorders>
              <w:top w:val="nil"/>
              <w:bottom w:val="nil"/>
            </w:tcBorders>
            <w:shd w:val="clear" w:color="auto" w:fill="FFFFFF" w:themeFill="background1"/>
            <w:vAlign w:val="bottom"/>
          </w:tcPr>
          <w:p w14:paraId="0B79B8AA" w14:textId="77777777" w:rsidR="006B096B" w:rsidRPr="00FD0070" w:rsidRDefault="006B096B" w:rsidP="00A71B3D">
            <w:pPr>
              <w:jc w:val="right"/>
              <w:rPr>
                <w:sz w:val="20"/>
                <w:szCs w:val="20"/>
              </w:rPr>
            </w:pPr>
            <w:r w:rsidRPr="00FD0070">
              <w:rPr>
                <w:sz w:val="20"/>
                <w:szCs w:val="20"/>
              </w:rPr>
              <w:t>183.0</w:t>
            </w:r>
          </w:p>
        </w:tc>
      </w:tr>
      <w:tr w:rsidR="006B096B" w:rsidRPr="00FD0070" w14:paraId="30D05637" w14:textId="77777777" w:rsidTr="00252FD1">
        <w:trPr>
          <w:trHeight w:val="233"/>
          <w:jc w:val="center"/>
        </w:trPr>
        <w:tc>
          <w:tcPr>
            <w:tcW w:w="4497" w:type="pct"/>
            <w:gridSpan w:val="2"/>
            <w:tcBorders>
              <w:top w:val="nil"/>
              <w:bottom w:val="single" w:sz="4" w:space="0" w:color="auto"/>
            </w:tcBorders>
          </w:tcPr>
          <w:p w14:paraId="4BD78BC7" w14:textId="77777777" w:rsidR="006B096B" w:rsidRPr="00FD0070" w:rsidRDefault="006B096B" w:rsidP="00A71B3D">
            <w:pPr>
              <w:spacing w:after="20"/>
              <w:ind w:left="360" w:hanging="360"/>
              <w:jc w:val="left"/>
              <w:rPr>
                <w:color w:val="000000" w:themeColor="text1"/>
                <w:sz w:val="20"/>
                <w:szCs w:val="20"/>
              </w:rPr>
            </w:pPr>
            <w:r w:rsidRPr="00FD0070">
              <w:rPr>
                <w:color w:val="000000" w:themeColor="text1"/>
                <w:sz w:val="20"/>
                <w:szCs w:val="20"/>
              </w:rPr>
              <w:t>(d)</w:t>
            </w:r>
            <w:r w:rsidRPr="00FD0070">
              <w:rPr>
                <w:color w:val="000000" w:themeColor="text1"/>
                <w:sz w:val="20"/>
                <w:szCs w:val="20"/>
              </w:rPr>
              <w:tab/>
              <w:t>Annex F (HFCs) (average 2020-2022 plus 65% of HCFC baseline)</w:t>
            </w:r>
          </w:p>
        </w:tc>
        <w:tc>
          <w:tcPr>
            <w:tcW w:w="503" w:type="pct"/>
            <w:tcBorders>
              <w:top w:val="nil"/>
              <w:bottom w:val="single" w:sz="4" w:space="0" w:color="auto"/>
            </w:tcBorders>
            <w:shd w:val="clear" w:color="auto" w:fill="FFFFFF" w:themeFill="background1"/>
            <w:vAlign w:val="bottom"/>
          </w:tcPr>
          <w:p w14:paraId="271A237E" w14:textId="77777777" w:rsidR="006B096B" w:rsidRPr="00FD0070" w:rsidRDefault="006B096B" w:rsidP="00A71B3D">
            <w:pPr>
              <w:jc w:val="right"/>
              <w:rPr>
                <w:sz w:val="20"/>
                <w:szCs w:val="20"/>
              </w:rPr>
            </w:pPr>
            <w:r w:rsidRPr="00742EE9">
              <w:rPr>
                <w:sz w:val="20"/>
                <w:szCs w:val="20"/>
              </w:rPr>
              <w:t>59</w:t>
            </w:r>
            <w:r>
              <w:rPr>
                <w:sz w:val="20"/>
                <w:szCs w:val="20"/>
              </w:rPr>
              <w:t>,</w:t>
            </w:r>
            <w:r w:rsidRPr="00742EE9">
              <w:rPr>
                <w:sz w:val="20"/>
                <w:szCs w:val="20"/>
              </w:rPr>
              <w:t>270</w:t>
            </w:r>
            <w:r>
              <w:rPr>
                <w:sz w:val="20"/>
                <w:szCs w:val="20"/>
              </w:rPr>
              <w:t>,</w:t>
            </w:r>
            <w:r w:rsidRPr="00742EE9">
              <w:rPr>
                <w:sz w:val="20"/>
                <w:szCs w:val="20"/>
              </w:rPr>
              <w:t>951</w:t>
            </w:r>
          </w:p>
        </w:tc>
      </w:tr>
      <w:tr w:rsidR="006B096B" w:rsidRPr="00FD0070" w14:paraId="153663D2" w14:textId="77777777" w:rsidTr="00252FD1">
        <w:trPr>
          <w:trHeight w:val="233"/>
          <w:jc w:val="center"/>
        </w:trPr>
        <w:tc>
          <w:tcPr>
            <w:tcW w:w="4497" w:type="pct"/>
            <w:gridSpan w:val="2"/>
            <w:tcBorders>
              <w:top w:val="single" w:sz="4" w:space="0" w:color="auto"/>
              <w:left w:val="single" w:sz="4" w:space="0" w:color="auto"/>
              <w:bottom w:val="nil"/>
              <w:right w:val="single" w:sz="4" w:space="0" w:color="auto"/>
            </w:tcBorders>
          </w:tcPr>
          <w:p w14:paraId="438853B9" w14:textId="77777777" w:rsidR="006B096B" w:rsidRPr="00FD0070" w:rsidRDefault="006B096B" w:rsidP="00A71B3D">
            <w:pPr>
              <w:spacing w:before="20"/>
              <w:jc w:val="left"/>
              <w:rPr>
                <w:sz w:val="20"/>
                <w:szCs w:val="20"/>
              </w:rPr>
            </w:pPr>
            <w:r w:rsidRPr="00FD0070">
              <w:rPr>
                <w:sz w:val="20"/>
                <w:szCs w:val="20"/>
              </w:rPr>
              <w:t>Latest reported ODS consumption (</w:t>
            </w:r>
            <w:r w:rsidRPr="006F4C91">
              <w:rPr>
                <w:sz w:val="20"/>
                <w:szCs w:val="20"/>
              </w:rPr>
              <w:t>202</w:t>
            </w:r>
            <w:r>
              <w:rPr>
                <w:sz w:val="20"/>
                <w:szCs w:val="20"/>
              </w:rPr>
              <w:t>3</w:t>
            </w:r>
            <w:r w:rsidRPr="00FD0070">
              <w:rPr>
                <w:sz w:val="20"/>
                <w:szCs w:val="20"/>
              </w:rPr>
              <w:t>) (ODP tonnes) as per Article 7:</w:t>
            </w:r>
          </w:p>
        </w:tc>
        <w:tc>
          <w:tcPr>
            <w:tcW w:w="503" w:type="pct"/>
            <w:tcBorders>
              <w:top w:val="single" w:sz="4" w:space="0" w:color="auto"/>
              <w:left w:val="single" w:sz="4" w:space="0" w:color="auto"/>
              <w:bottom w:val="nil"/>
              <w:right w:val="single" w:sz="4" w:space="0" w:color="auto"/>
            </w:tcBorders>
            <w:shd w:val="clear" w:color="auto" w:fill="FFFFFF" w:themeFill="background1"/>
          </w:tcPr>
          <w:p w14:paraId="6000AE95" w14:textId="77777777" w:rsidR="006B096B" w:rsidRPr="00FD0070" w:rsidRDefault="006B096B" w:rsidP="00A71B3D">
            <w:pPr>
              <w:spacing w:before="20"/>
              <w:jc w:val="right"/>
              <w:rPr>
                <w:sz w:val="20"/>
                <w:szCs w:val="20"/>
              </w:rPr>
            </w:pPr>
          </w:p>
        </w:tc>
      </w:tr>
      <w:tr w:rsidR="006B096B" w:rsidRPr="00FD0070" w14:paraId="3D264F0A" w14:textId="77777777" w:rsidTr="00252FD1">
        <w:trPr>
          <w:trHeight w:val="233"/>
          <w:jc w:val="center"/>
        </w:trPr>
        <w:tc>
          <w:tcPr>
            <w:tcW w:w="4497" w:type="pct"/>
            <w:gridSpan w:val="2"/>
            <w:tcBorders>
              <w:top w:val="nil"/>
              <w:left w:val="single" w:sz="4" w:space="0" w:color="auto"/>
              <w:bottom w:val="nil"/>
              <w:right w:val="single" w:sz="4" w:space="0" w:color="auto"/>
            </w:tcBorders>
          </w:tcPr>
          <w:p w14:paraId="62A03306" w14:textId="77777777" w:rsidR="006B096B" w:rsidRPr="00FD0070" w:rsidRDefault="006B096B" w:rsidP="006B096B">
            <w:pPr>
              <w:pStyle w:val="ListParagraph"/>
              <w:numPr>
                <w:ilvl w:val="0"/>
                <w:numId w:val="16"/>
              </w:numPr>
              <w:spacing w:after="20"/>
              <w:ind w:left="313"/>
              <w:contextualSpacing w:val="0"/>
              <w:jc w:val="left"/>
              <w:rPr>
                <w:color w:val="000000" w:themeColor="text1"/>
                <w:sz w:val="20"/>
                <w:szCs w:val="20"/>
              </w:rPr>
            </w:pPr>
            <w:r w:rsidRPr="00FD0070">
              <w:rPr>
                <w:color w:val="000000" w:themeColor="text1"/>
                <w:sz w:val="20"/>
                <w:szCs w:val="20"/>
              </w:rPr>
              <w:t>Annex B, Group III (methyl chloroform)</w:t>
            </w:r>
          </w:p>
        </w:tc>
        <w:tc>
          <w:tcPr>
            <w:tcW w:w="503" w:type="pct"/>
            <w:tcBorders>
              <w:top w:val="nil"/>
              <w:left w:val="single" w:sz="4" w:space="0" w:color="auto"/>
              <w:bottom w:val="nil"/>
              <w:right w:val="single" w:sz="4" w:space="0" w:color="auto"/>
            </w:tcBorders>
            <w:shd w:val="clear" w:color="auto" w:fill="FFFFFF" w:themeFill="background1"/>
            <w:vAlign w:val="bottom"/>
          </w:tcPr>
          <w:p w14:paraId="36D24ED0" w14:textId="77777777" w:rsidR="006B096B" w:rsidRPr="00FD0070" w:rsidRDefault="006B096B" w:rsidP="00A71B3D">
            <w:pPr>
              <w:jc w:val="right"/>
              <w:rPr>
                <w:sz w:val="20"/>
                <w:szCs w:val="20"/>
              </w:rPr>
            </w:pPr>
            <w:r w:rsidRPr="00FD0070">
              <w:rPr>
                <w:sz w:val="20"/>
                <w:szCs w:val="20"/>
              </w:rPr>
              <w:t>0</w:t>
            </w:r>
          </w:p>
        </w:tc>
      </w:tr>
      <w:tr w:rsidR="006B096B" w:rsidRPr="00FD0070" w14:paraId="090ACB29" w14:textId="77777777" w:rsidTr="00252FD1">
        <w:trPr>
          <w:trHeight w:val="233"/>
          <w:jc w:val="center"/>
        </w:trPr>
        <w:tc>
          <w:tcPr>
            <w:tcW w:w="4497" w:type="pct"/>
            <w:gridSpan w:val="2"/>
            <w:tcBorders>
              <w:top w:val="nil"/>
              <w:left w:val="single" w:sz="4" w:space="0" w:color="auto"/>
              <w:bottom w:val="nil"/>
              <w:right w:val="single" w:sz="4" w:space="0" w:color="auto"/>
            </w:tcBorders>
          </w:tcPr>
          <w:p w14:paraId="01B3056F" w14:textId="77777777" w:rsidR="006B096B" w:rsidRPr="00FD0070" w:rsidRDefault="006B096B" w:rsidP="006B096B">
            <w:pPr>
              <w:pStyle w:val="ListParagraph"/>
              <w:numPr>
                <w:ilvl w:val="0"/>
                <w:numId w:val="16"/>
              </w:numPr>
              <w:spacing w:after="20"/>
              <w:ind w:left="313"/>
              <w:contextualSpacing w:val="0"/>
              <w:jc w:val="left"/>
              <w:rPr>
                <w:color w:val="000000" w:themeColor="text1"/>
                <w:sz w:val="20"/>
                <w:szCs w:val="20"/>
              </w:rPr>
            </w:pPr>
            <w:r w:rsidRPr="00FD0070">
              <w:rPr>
                <w:color w:val="000000" w:themeColor="text1"/>
                <w:sz w:val="20"/>
                <w:szCs w:val="20"/>
              </w:rPr>
              <w:t>Annex C, Group I (HCFCs)</w:t>
            </w:r>
          </w:p>
        </w:tc>
        <w:tc>
          <w:tcPr>
            <w:tcW w:w="503" w:type="pct"/>
            <w:tcBorders>
              <w:top w:val="nil"/>
              <w:left w:val="single" w:sz="4" w:space="0" w:color="auto"/>
              <w:bottom w:val="nil"/>
              <w:right w:val="single" w:sz="4" w:space="0" w:color="auto"/>
            </w:tcBorders>
            <w:shd w:val="clear" w:color="auto" w:fill="FFFFFF" w:themeFill="background1"/>
            <w:vAlign w:val="bottom"/>
          </w:tcPr>
          <w:p w14:paraId="4BE41BC9" w14:textId="77777777" w:rsidR="006B096B" w:rsidRPr="00FD0070" w:rsidRDefault="006B096B" w:rsidP="00A71B3D">
            <w:pPr>
              <w:jc w:val="right"/>
              <w:rPr>
                <w:color w:val="000000" w:themeColor="text1"/>
                <w:sz w:val="20"/>
                <w:szCs w:val="20"/>
              </w:rPr>
            </w:pPr>
            <w:r w:rsidRPr="008A63F5">
              <w:rPr>
                <w:color w:val="000000" w:themeColor="text1"/>
                <w:sz w:val="20"/>
                <w:szCs w:val="20"/>
              </w:rPr>
              <w:t>292.73</w:t>
            </w:r>
          </w:p>
        </w:tc>
      </w:tr>
      <w:tr w:rsidR="006B096B" w:rsidRPr="00FD0070" w14:paraId="4969C841" w14:textId="77777777" w:rsidTr="00252FD1">
        <w:trPr>
          <w:trHeight w:val="233"/>
          <w:jc w:val="center"/>
        </w:trPr>
        <w:tc>
          <w:tcPr>
            <w:tcW w:w="4497" w:type="pct"/>
            <w:gridSpan w:val="2"/>
            <w:tcBorders>
              <w:top w:val="nil"/>
              <w:left w:val="single" w:sz="4" w:space="0" w:color="auto"/>
              <w:bottom w:val="nil"/>
              <w:right w:val="single" w:sz="4" w:space="0" w:color="auto"/>
            </w:tcBorders>
          </w:tcPr>
          <w:p w14:paraId="7E20A5E7" w14:textId="77777777" w:rsidR="006B096B" w:rsidRPr="00FD0070" w:rsidRDefault="006B096B" w:rsidP="006B096B">
            <w:pPr>
              <w:pStyle w:val="ListParagraph"/>
              <w:numPr>
                <w:ilvl w:val="0"/>
                <w:numId w:val="16"/>
              </w:numPr>
              <w:spacing w:after="20"/>
              <w:ind w:left="313"/>
              <w:contextualSpacing w:val="0"/>
              <w:jc w:val="left"/>
              <w:rPr>
                <w:color w:val="000000" w:themeColor="text1"/>
                <w:sz w:val="20"/>
                <w:szCs w:val="20"/>
              </w:rPr>
            </w:pPr>
            <w:r w:rsidRPr="00FD0070">
              <w:rPr>
                <w:color w:val="000000" w:themeColor="text1"/>
                <w:sz w:val="20"/>
                <w:szCs w:val="20"/>
              </w:rPr>
              <w:t>Annex E, (methyl bromide)</w:t>
            </w:r>
          </w:p>
        </w:tc>
        <w:tc>
          <w:tcPr>
            <w:tcW w:w="503" w:type="pct"/>
            <w:tcBorders>
              <w:top w:val="nil"/>
              <w:left w:val="single" w:sz="4" w:space="0" w:color="auto"/>
              <w:bottom w:val="nil"/>
              <w:right w:val="single" w:sz="4" w:space="0" w:color="auto"/>
            </w:tcBorders>
            <w:shd w:val="clear" w:color="auto" w:fill="FFFFFF" w:themeFill="background1"/>
            <w:vAlign w:val="bottom"/>
          </w:tcPr>
          <w:p w14:paraId="45899018" w14:textId="77777777" w:rsidR="006B096B" w:rsidRPr="00FD0070" w:rsidRDefault="006B096B" w:rsidP="00A71B3D">
            <w:pPr>
              <w:jc w:val="right"/>
              <w:rPr>
                <w:sz w:val="20"/>
                <w:szCs w:val="20"/>
              </w:rPr>
            </w:pPr>
            <w:r w:rsidRPr="00FD0070">
              <w:rPr>
                <w:sz w:val="20"/>
                <w:szCs w:val="20"/>
              </w:rPr>
              <w:t>0</w:t>
            </w:r>
          </w:p>
        </w:tc>
      </w:tr>
      <w:tr w:rsidR="006B096B" w:rsidRPr="00FD0070" w14:paraId="6FC28FE0" w14:textId="77777777" w:rsidTr="00252FD1">
        <w:trPr>
          <w:trHeight w:val="233"/>
          <w:jc w:val="center"/>
        </w:trPr>
        <w:tc>
          <w:tcPr>
            <w:tcW w:w="4497" w:type="pct"/>
            <w:gridSpan w:val="2"/>
            <w:tcBorders>
              <w:top w:val="nil"/>
              <w:left w:val="single" w:sz="4" w:space="0" w:color="auto"/>
              <w:bottom w:val="nil"/>
              <w:right w:val="single" w:sz="4" w:space="0" w:color="auto"/>
            </w:tcBorders>
          </w:tcPr>
          <w:p w14:paraId="7A342FCA" w14:textId="77777777" w:rsidR="006B096B" w:rsidRPr="00FD0070" w:rsidRDefault="006B096B" w:rsidP="00A71B3D">
            <w:pPr>
              <w:tabs>
                <w:tab w:val="right" w:pos="7560"/>
              </w:tabs>
              <w:ind w:left="6480" w:right="-108"/>
              <w:jc w:val="left"/>
              <w:rPr>
                <w:sz w:val="20"/>
                <w:szCs w:val="20"/>
              </w:rPr>
            </w:pPr>
            <w:r w:rsidRPr="00FD0070">
              <w:rPr>
                <w:sz w:val="20"/>
                <w:szCs w:val="20"/>
              </w:rPr>
              <w:tab/>
              <w:t>Total:</w:t>
            </w:r>
          </w:p>
        </w:tc>
        <w:tc>
          <w:tcPr>
            <w:tcW w:w="503" w:type="pct"/>
            <w:tcBorders>
              <w:top w:val="nil"/>
              <w:left w:val="single" w:sz="4" w:space="0" w:color="auto"/>
              <w:bottom w:val="nil"/>
              <w:right w:val="single" w:sz="4" w:space="0" w:color="auto"/>
            </w:tcBorders>
            <w:shd w:val="clear" w:color="auto" w:fill="FFFFFF" w:themeFill="background1"/>
            <w:vAlign w:val="bottom"/>
          </w:tcPr>
          <w:p w14:paraId="3F1A51D8" w14:textId="77777777" w:rsidR="006B096B" w:rsidRPr="00FD0070" w:rsidRDefault="006B096B" w:rsidP="00A71B3D">
            <w:pPr>
              <w:jc w:val="right"/>
              <w:rPr>
                <w:sz w:val="20"/>
                <w:szCs w:val="20"/>
              </w:rPr>
            </w:pPr>
            <w:r w:rsidRPr="008A63F5">
              <w:rPr>
                <w:color w:val="000000" w:themeColor="text1"/>
                <w:sz w:val="20"/>
                <w:szCs w:val="20"/>
              </w:rPr>
              <w:t>292.73</w:t>
            </w:r>
          </w:p>
        </w:tc>
      </w:tr>
      <w:tr w:rsidR="006B096B" w:rsidRPr="00FD0070" w14:paraId="5AFB9427" w14:textId="77777777" w:rsidTr="00252FD1">
        <w:trPr>
          <w:trHeight w:val="233"/>
          <w:jc w:val="center"/>
        </w:trPr>
        <w:tc>
          <w:tcPr>
            <w:tcW w:w="4497" w:type="pct"/>
            <w:gridSpan w:val="2"/>
            <w:tcBorders>
              <w:top w:val="nil"/>
              <w:left w:val="single" w:sz="4" w:space="0" w:color="auto"/>
              <w:bottom w:val="single" w:sz="4" w:space="0" w:color="auto"/>
              <w:right w:val="single" w:sz="4" w:space="0" w:color="auto"/>
            </w:tcBorders>
          </w:tcPr>
          <w:p w14:paraId="16167E5C" w14:textId="77777777" w:rsidR="006B096B" w:rsidRPr="00FD0070" w:rsidRDefault="006B096B" w:rsidP="00A71B3D">
            <w:pPr>
              <w:spacing w:after="20"/>
              <w:ind w:left="360" w:hanging="360"/>
              <w:jc w:val="left"/>
              <w:rPr>
                <w:color w:val="000000" w:themeColor="text1"/>
                <w:sz w:val="20"/>
                <w:szCs w:val="20"/>
              </w:rPr>
            </w:pPr>
            <w:r w:rsidRPr="00FD0070">
              <w:rPr>
                <w:color w:val="000000" w:themeColor="text1"/>
                <w:sz w:val="20"/>
                <w:szCs w:val="20"/>
              </w:rPr>
              <w:t>(d)</w:t>
            </w:r>
            <w:r w:rsidRPr="00FD0070">
              <w:rPr>
                <w:color w:val="000000" w:themeColor="text1"/>
                <w:sz w:val="20"/>
                <w:szCs w:val="20"/>
              </w:rPr>
              <w:tab/>
              <w:t>Annex F (HFCs) (CO</w:t>
            </w:r>
            <w:r w:rsidRPr="00FD0070">
              <w:rPr>
                <w:color w:val="000000" w:themeColor="text1"/>
                <w:sz w:val="20"/>
                <w:szCs w:val="20"/>
                <w:vertAlign w:val="subscript"/>
              </w:rPr>
              <w:t>2</w:t>
            </w:r>
            <w:r w:rsidRPr="00FD0070">
              <w:rPr>
                <w:color w:val="000000" w:themeColor="text1"/>
                <w:sz w:val="20"/>
                <w:szCs w:val="20"/>
              </w:rPr>
              <w:t>-eq tonnes) as per Article 7</w:t>
            </w:r>
          </w:p>
        </w:tc>
        <w:tc>
          <w:tcPr>
            <w:tcW w:w="503" w:type="pct"/>
            <w:tcBorders>
              <w:top w:val="nil"/>
              <w:left w:val="single" w:sz="4" w:space="0" w:color="auto"/>
              <w:bottom w:val="single" w:sz="4" w:space="0" w:color="auto"/>
              <w:right w:val="single" w:sz="4" w:space="0" w:color="auto"/>
            </w:tcBorders>
            <w:shd w:val="clear" w:color="auto" w:fill="FFFFFF" w:themeFill="background1"/>
            <w:vAlign w:val="bottom"/>
          </w:tcPr>
          <w:p w14:paraId="77FA5E2B" w14:textId="77777777" w:rsidR="006B096B" w:rsidRPr="00FD0070" w:rsidRDefault="006B096B" w:rsidP="00A71B3D">
            <w:pPr>
              <w:jc w:val="right"/>
              <w:rPr>
                <w:color w:val="000000" w:themeColor="text1"/>
                <w:sz w:val="20"/>
                <w:szCs w:val="20"/>
              </w:rPr>
            </w:pPr>
            <w:r w:rsidRPr="00FD0070">
              <w:rPr>
                <w:color w:val="000000" w:themeColor="text1"/>
                <w:sz w:val="20"/>
                <w:szCs w:val="20"/>
              </w:rPr>
              <w:t>Not available</w:t>
            </w:r>
          </w:p>
        </w:tc>
      </w:tr>
      <w:tr w:rsidR="006B096B" w:rsidRPr="00FD0070" w14:paraId="6D8E8491" w14:textId="77777777" w:rsidTr="00252FD1">
        <w:trPr>
          <w:trHeight w:val="233"/>
          <w:jc w:val="center"/>
        </w:trPr>
        <w:tc>
          <w:tcPr>
            <w:tcW w:w="4497" w:type="pct"/>
            <w:gridSpan w:val="2"/>
            <w:tcBorders>
              <w:top w:val="nil"/>
              <w:left w:val="single" w:sz="4" w:space="0" w:color="auto"/>
              <w:bottom w:val="single" w:sz="4" w:space="0" w:color="auto"/>
              <w:right w:val="single" w:sz="4" w:space="0" w:color="auto"/>
            </w:tcBorders>
          </w:tcPr>
          <w:p w14:paraId="006F71D1" w14:textId="77777777" w:rsidR="006B096B" w:rsidRPr="00FD0070" w:rsidRDefault="006B096B" w:rsidP="00A71B3D">
            <w:pPr>
              <w:jc w:val="left"/>
              <w:rPr>
                <w:sz w:val="20"/>
                <w:szCs w:val="20"/>
              </w:rPr>
            </w:pPr>
            <w:r w:rsidRPr="00FD0070">
              <w:rPr>
                <w:sz w:val="20"/>
                <w:szCs w:val="20"/>
              </w:rPr>
              <w:t>Year of reported country programme implementation data:</w:t>
            </w:r>
          </w:p>
        </w:tc>
        <w:tc>
          <w:tcPr>
            <w:tcW w:w="503" w:type="pct"/>
            <w:tcBorders>
              <w:top w:val="nil"/>
              <w:left w:val="single" w:sz="4" w:space="0" w:color="auto"/>
              <w:bottom w:val="single" w:sz="4" w:space="0" w:color="auto"/>
              <w:right w:val="single" w:sz="4" w:space="0" w:color="auto"/>
            </w:tcBorders>
            <w:shd w:val="clear" w:color="auto" w:fill="FFFFFF" w:themeFill="background1"/>
          </w:tcPr>
          <w:p w14:paraId="4E6E03A4" w14:textId="16ABD106" w:rsidR="006B096B" w:rsidRPr="00FD0070" w:rsidRDefault="000F46EA" w:rsidP="00A71B3D">
            <w:pPr>
              <w:jc w:val="right"/>
              <w:rPr>
                <w:sz w:val="20"/>
                <w:szCs w:val="20"/>
              </w:rPr>
            </w:pPr>
            <w:r>
              <w:rPr>
                <w:sz w:val="20"/>
                <w:szCs w:val="20"/>
              </w:rPr>
              <w:t>2024</w:t>
            </w:r>
          </w:p>
        </w:tc>
      </w:tr>
      <w:tr w:rsidR="006B096B" w:rsidRPr="00FD0070" w14:paraId="684B333C" w14:textId="77777777" w:rsidTr="00252FD1">
        <w:trPr>
          <w:trHeight w:val="233"/>
          <w:jc w:val="center"/>
        </w:trPr>
        <w:tc>
          <w:tcPr>
            <w:tcW w:w="4497" w:type="pct"/>
            <w:gridSpan w:val="2"/>
            <w:tcBorders>
              <w:top w:val="single" w:sz="4" w:space="0" w:color="auto"/>
            </w:tcBorders>
          </w:tcPr>
          <w:p w14:paraId="0F8099C0" w14:textId="77777777" w:rsidR="006B096B" w:rsidRPr="00FD0070" w:rsidRDefault="006B096B" w:rsidP="00A71B3D">
            <w:pPr>
              <w:rPr>
                <w:sz w:val="20"/>
                <w:szCs w:val="20"/>
              </w:rPr>
            </w:pPr>
            <w:r w:rsidRPr="00FD0070">
              <w:rPr>
                <w:sz w:val="20"/>
                <w:szCs w:val="20"/>
              </w:rPr>
              <w:t xml:space="preserve">Amount approved for projects (as at </w:t>
            </w:r>
            <w:r>
              <w:rPr>
                <w:sz w:val="20"/>
                <w:szCs w:val="20"/>
              </w:rPr>
              <w:t>December</w:t>
            </w:r>
            <w:r w:rsidRPr="00FD0070">
              <w:rPr>
                <w:sz w:val="20"/>
                <w:szCs w:val="20"/>
              </w:rPr>
              <w:t xml:space="preserve"> 2024) (US $):</w:t>
            </w:r>
          </w:p>
        </w:tc>
        <w:tc>
          <w:tcPr>
            <w:tcW w:w="503" w:type="pct"/>
            <w:tcBorders>
              <w:top w:val="single" w:sz="4" w:space="0" w:color="auto"/>
            </w:tcBorders>
            <w:shd w:val="clear" w:color="auto" w:fill="auto"/>
            <w:vAlign w:val="bottom"/>
          </w:tcPr>
          <w:p w14:paraId="539723F4" w14:textId="77777777" w:rsidR="006B096B" w:rsidRPr="00FD0070" w:rsidRDefault="006B096B" w:rsidP="00A71B3D">
            <w:pPr>
              <w:jc w:val="right"/>
              <w:rPr>
                <w:sz w:val="20"/>
                <w:szCs w:val="20"/>
                <w:highlight w:val="yellow"/>
              </w:rPr>
            </w:pPr>
            <w:r w:rsidRPr="00EC2C69">
              <w:rPr>
                <w:sz w:val="20"/>
                <w:szCs w:val="20"/>
              </w:rPr>
              <w:t>79,935,112</w:t>
            </w:r>
          </w:p>
        </w:tc>
      </w:tr>
      <w:tr w:rsidR="006B096B" w:rsidRPr="00FD0070" w14:paraId="7BD43B0E" w14:textId="77777777" w:rsidTr="00252FD1">
        <w:trPr>
          <w:trHeight w:val="233"/>
          <w:jc w:val="center"/>
        </w:trPr>
        <w:tc>
          <w:tcPr>
            <w:tcW w:w="4497" w:type="pct"/>
            <w:gridSpan w:val="2"/>
          </w:tcPr>
          <w:p w14:paraId="27F97EB5" w14:textId="77777777" w:rsidR="006B096B" w:rsidRPr="00FD0070" w:rsidRDefault="006B096B" w:rsidP="00A71B3D">
            <w:pPr>
              <w:rPr>
                <w:sz w:val="20"/>
                <w:szCs w:val="20"/>
              </w:rPr>
            </w:pPr>
            <w:r w:rsidRPr="00FD0070">
              <w:rPr>
                <w:sz w:val="20"/>
                <w:szCs w:val="20"/>
              </w:rPr>
              <w:t>Amount disbursed (as at December 2023) (US $):</w:t>
            </w:r>
          </w:p>
        </w:tc>
        <w:tc>
          <w:tcPr>
            <w:tcW w:w="503" w:type="pct"/>
            <w:shd w:val="clear" w:color="auto" w:fill="auto"/>
          </w:tcPr>
          <w:p w14:paraId="297EAD89" w14:textId="77777777" w:rsidR="006B096B" w:rsidRPr="00FD0070" w:rsidRDefault="006B096B" w:rsidP="00A71B3D">
            <w:pPr>
              <w:jc w:val="right"/>
              <w:rPr>
                <w:sz w:val="20"/>
                <w:szCs w:val="20"/>
                <w:highlight w:val="yellow"/>
              </w:rPr>
            </w:pPr>
            <w:r w:rsidRPr="00E85ADF">
              <w:rPr>
                <w:sz w:val="20"/>
                <w:szCs w:val="20"/>
              </w:rPr>
              <w:t>76,245,419</w:t>
            </w:r>
          </w:p>
        </w:tc>
      </w:tr>
      <w:tr w:rsidR="006B096B" w:rsidRPr="00FD0070" w14:paraId="417A21DD" w14:textId="77777777" w:rsidTr="00252FD1">
        <w:trPr>
          <w:trHeight w:val="233"/>
          <w:jc w:val="center"/>
        </w:trPr>
        <w:tc>
          <w:tcPr>
            <w:tcW w:w="4497" w:type="pct"/>
            <w:gridSpan w:val="2"/>
          </w:tcPr>
          <w:p w14:paraId="17EA8392" w14:textId="77777777" w:rsidR="006B096B" w:rsidRPr="00FD0070" w:rsidRDefault="006B096B" w:rsidP="00A71B3D">
            <w:pPr>
              <w:rPr>
                <w:sz w:val="20"/>
                <w:szCs w:val="20"/>
              </w:rPr>
            </w:pPr>
            <w:r w:rsidRPr="00FD0070">
              <w:rPr>
                <w:sz w:val="20"/>
                <w:szCs w:val="20"/>
              </w:rPr>
              <w:t xml:space="preserve">ODS to be phased out (as at </w:t>
            </w:r>
            <w:r>
              <w:rPr>
                <w:sz w:val="20"/>
                <w:szCs w:val="20"/>
              </w:rPr>
              <w:t>December</w:t>
            </w:r>
            <w:r w:rsidRPr="00FD0070">
              <w:rPr>
                <w:sz w:val="20"/>
                <w:szCs w:val="20"/>
              </w:rPr>
              <w:t xml:space="preserve"> 2024) (ODP tonnes): </w:t>
            </w:r>
          </w:p>
        </w:tc>
        <w:tc>
          <w:tcPr>
            <w:tcW w:w="503" w:type="pct"/>
            <w:shd w:val="clear" w:color="auto" w:fill="auto"/>
            <w:vAlign w:val="bottom"/>
          </w:tcPr>
          <w:p w14:paraId="1AC638B4" w14:textId="3014E1CE" w:rsidR="006B096B" w:rsidRPr="00E85ADF" w:rsidRDefault="006B096B" w:rsidP="00A71B3D">
            <w:pPr>
              <w:jc w:val="right"/>
              <w:rPr>
                <w:sz w:val="20"/>
                <w:szCs w:val="20"/>
              </w:rPr>
            </w:pPr>
            <w:r w:rsidRPr="00E85ADF">
              <w:rPr>
                <w:sz w:val="20"/>
                <w:szCs w:val="20"/>
              </w:rPr>
              <w:t>8</w:t>
            </w:r>
            <w:r w:rsidR="000F46EA">
              <w:rPr>
                <w:sz w:val="20"/>
                <w:szCs w:val="20"/>
              </w:rPr>
              <w:t>,</w:t>
            </w:r>
            <w:r w:rsidRPr="00E85ADF">
              <w:rPr>
                <w:sz w:val="20"/>
                <w:szCs w:val="20"/>
              </w:rPr>
              <w:t>514.4</w:t>
            </w:r>
          </w:p>
        </w:tc>
      </w:tr>
      <w:tr w:rsidR="006B096B" w:rsidRPr="00FD0070" w14:paraId="58B40268" w14:textId="77777777" w:rsidTr="00252FD1">
        <w:trPr>
          <w:trHeight w:val="233"/>
          <w:jc w:val="center"/>
        </w:trPr>
        <w:tc>
          <w:tcPr>
            <w:tcW w:w="4497" w:type="pct"/>
            <w:gridSpan w:val="2"/>
          </w:tcPr>
          <w:p w14:paraId="0571F846" w14:textId="77777777" w:rsidR="006B096B" w:rsidRPr="00FD0070" w:rsidRDefault="006B096B" w:rsidP="00A71B3D">
            <w:pPr>
              <w:rPr>
                <w:sz w:val="20"/>
                <w:szCs w:val="20"/>
              </w:rPr>
            </w:pPr>
            <w:r w:rsidRPr="00FD0070">
              <w:rPr>
                <w:sz w:val="20"/>
                <w:szCs w:val="20"/>
              </w:rPr>
              <w:t>ODS phased out (as at December 2023) (ODP tonnes):</w:t>
            </w:r>
          </w:p>
        </w:tc>
        <w:tc>
          <w:tcPr>
            <w:tcW w:w="503" w:type="pct"/>
            <w:shd w:val="clear" w:color="auto" w:fill="auto"/>
          </w:tcPr>
          <w:p w14:paraId="004E58DF" w14:textId="77BECA80" w:rsidR="006B096B" w:rsidRPr="00E85ADF" w:rsidRDefault="006B096B" w:rsidP="00A71B3D">
            <w:pPr>
              <w:jc w:val="right"/>
              <w:rPr>
                <w:sz w:val="20"/>
                <w:szCs w:val="20"/>
              </w:rPr>
            </w:pPr>
            <w:r w:rsidRPr="00E85ADF">
              <w:rPr>
                <w:sz w:val="20"/>
                <w:szCs w:val="20"/>
              </w:rPr>
              <w:t>8</w:t>
            </w:r>
            <w:r w:rsidR="000F46EA">
              <w:rPr>
                <w:sz w:val="20"/>
                <w:szCs w:val="20"/>
              </w:rPr>
              <w:t>,</w:t>
            </w:r>
            <w:r w:rsidRPr="00E85ADF">
              <w:rPr>
                <w:sz w:val="20"/>
                <w:szCs w:val="20"/>
              </w:rPr>
              <w:t>333.2</w:t>
            </w:r>
          </w:p>
        </w:tc>
      </w:tr>
    </w:tbl>
    <w:p w14:paraId="0CCD2DBF" w14:textId="77777777" w:rsidR="006B096B" w:rsidRDefault="006B096B" w:rsidP="006B096B">
      <w:pPr>
        <w:rPr>
          <w:lang w:val="ru-RU"/>
        </w:rPr>
      </w:pPr>
    </w:p>
    <w:p w14:paraId="683D0B73" w14:textId="77777777" w:rsidR="00252FD1" w:rsidRDefault="00252FD1" w:rsidP="006B096B">
      <w:pPr>
        <w:rPr>
          <w:lang w:val="ru-RU"/>
        </w:rPr>
      </w:pPr>
    </w:p>
    <w:p w14:paraId="08ED318B" w14:textId="77777777" w:rsidR="00252FD1" w:rsidRPr="00252FD1" w:rsidRDefault="00252FD1" w:rsidP="006B096B">
      <w:pPr>
        <w:rPr>
          <w:lang w:val="ru-RU"/>
        </w:rPr>
      </w:pPr>
    </w:p>
    <w:p w14:paraId="3660B1B5" w14:textId="77777777" w:rsidR="006B096B" w:rsidRPr="00627EF2" w:rsidRDefault="006B096B" w:rsidP="00812FEF">
      <w:pPr>
        <w:pStyle w:val="Heading1"/>
        <w:numPr>
          <w:ilvl w:val="0"/>
          <w:numId w:val="20"/>
        </w:numPr>
        <w:tabs>
          <w:tab w:val="clear" w:pos="0"/>
          <w:tab w:val="num" w:pos="360"/>
        </w:tabs>
      </w:pPr>
      <w:r w:rsidRPr="00627EF2">
        <w:lastRenderedPageBreak/>
        <w:t>Summary of activities and funds approved by the Executive Committee:</w:t>
      </w:r>
    </w:p>
    <w:tbl>
      <w:tblPr>
        <w:tblStyle w:val="TableGrid"/>
        <w:tblW w:w="5000" w:type="pct"/>
        <w:tblLook w:val="01E0" w:firstRow="1" w:lastRow="1" w:firstColumn="1" w:lastColumn="1" w:noHBand="0" w:noVBand="0"/>
      </w:tblPr>
      <w:tblGrid>
        <w:gridCol w:w="578"/>
        <w:gridCol w:w="7249"/>
        <w:gridCol w:w="1749"/>
      </w:tblGrid>
      <w:tr w:rsidR="006B096B" w:rsidRPr="00627EF2" w14:paraId="118827E9" w14:textId="77777777" w:rsidTr="00A71B3D">
        <w:tc>
          <w:tcPr>
            <w:tcW w:w="4087" w:type="pct"/>
            <w:gridSpan w:val="2"/>
            <w:tcBorders>
              <w:bottom w:val="single" w:sz="4" w:space="0" w:color="auto"/>
            </w:tcBorders>
          </w:tcPr>
          <w:p w14:paraId="368E44DF" w14:textId="77777777" w:rsidR="006B096B" w:rsidRPr="00627EF2" w:rsidRDefault="006B096B" w:rsidP="00A71B3D">
            <w:pPr>
              <w:widowControl w:val="0"/>
              <w:jc w:val="left"/>
              <w:rPr>
                <w:b/>
                <w:sz w:val="20"/>
                <w:szCs w:val="20"/>
              </w:rPr>
            </w:pPr>
            <w:r w:rsidRPr="00627EF2">
              <w:rPr>
                <w:b/>
                <w:sz w:val="20"/>
                <w:szCs w:val="20"/>
              </w:rPr>
              <w:t>Summary of activities</w:t>
            </w:r>
          </w:p>
          <w:p w14:paraId="0AF4E9DE" w14:textId="77777777" w:rsidR="006B096B" w:rsidRPr="00627EF2" w:rsidRDefault="006B096B" w:rsidP="00A71B3D">
            <w:pPr>
              <w:widowControl w:val="0"/>
              <w:jc w:val="left"/>
              <w:rPr>
                <w:b/>
                <w:sz w:val="20"/>
                <w:szCs w:val="20"/>
              </w:rPr>
            </w:pPr>
          </w:p>
        </w:tc>
        <w:tc>
          <w:tcPr>
            <w:tcW w:w="913" w:type="pct"/>
            <w:tcBorders>
              <w:bottom w:val="single" w:sz="4" w:space="0" w:color="auto"/>
            </w:tcBorders>
          </w:tcPr>
          <w:p w14:paraId="70BCAEBB" w14:textId="77777777" w:rsidR="006B096B" w:rsidRPr="00627EF2" w:rsidRDefault="006B096B" w:rsidP="00A71B3D">
            <w:pPr>
              <w:widowControl w:val="0"/>
              <w:jc w:val="center"/>
              <w:rPr>
                <w:b/>
                <w:sz w:val="20"/>
                <w:szCs w:val="20"/>
              </w:rPr>
            </w:pPr>
            <w:r w:rsidRPr="00627EF2">
              <w:rPr>
                <w:b/>
                <w:sz w:val="20"/>
                <w:szCs w:val="20"/>
              </w:rPr>
              <w:t>Funds approved (US $)</w:t>
            </w:r>
          </w:p>
        </w:tc>
      </w:tr>
      <w:tr w:rsidR="006B096B" w:rsidRPr="00627EF2" w14:paraId="2448A6EC" w14:textId="77777777" w:rsidTr="00A71B3D">
        <w:tc>
          <w:tcPr>
            <w:tcW w:w="302" w:type="pct"/>
            <w:tcBorders>
              <w:top w:val="single" w:sz="4" w:space="0" w:color="auto"/>
              <w:left w:val="single" w:sz="4" w:space="0" w:color="auto"/>
              <w:bottom w:val="single" w:sz="4" w:space="0" w:color="auto"/>
              <w:right w:val="nil"/>
            </w:tcBorders>
          </w:tcPr>
          <w:p w14:paraId="2F6FBF62" w14:textId="77777777" w:rsidR="006B096B" w:rsidRPr="00627EF2" w:rsidRDefault="006B096B" w:rsidP="00A71B3D">
            <w:pPr>
              <w:widowControl w:val="0"/>
              <w:ind w:left="360" w:hanging="360"/>
              <w:jc w:val="left"/>
              <w:rPr>
                <w:sz w:val="20"/>
                <w:szCs w:val="20"/>
              </w:rPr>
            </w:pPr>
            <w:r w:rsidRPr="00627EF2">
              <w:rPr>
                <w:sz w:val="20"/>
                <w:szCs w:val="20"/>
              </w:rPr>
              <w:t>(a)</w:t>
            </w:r>
          </w:p>
        </w:tc>
        <w:tc>
          <w:tcPr>
            <w:tcW w:w="3785" w:type="pct"/>
            <w:tcBorders>
              <w:top w:val="single" w:sz="4" w:space="0" w:color="auto"/>
              <w:left w:val="nil"/>
              <w:bottom w:val="single" w:sz="4" w:space="0" w:color="auto"/>
              <w:right w:val="single" w:sz="4" w:space="0" w:color="auto"/>
            </w:tcBorders>
          </w:tcPr>
          <w:p w14:paraId="6D0DCCBE" w14:textId="77777777" w:rsidR="006B096B" w:rsidRPr="00627EF2" w:rsidRDefault="006B096B" w:rsidP="00A71B3D">
            <w:pPr>
              <w:widowControl w:val="0"/>
              <w:ind w:left="-109"/>
              <w:rPr>
                <w:sz w:val="20"/>
                <w:szCs w:val="20"/>
              </w:rPr>
            </w:pPr>
            <w:r w:rsidRPr="00627EF2">
              <w:rPr>
                <w:sz w:val="20"/>
                <w:szCs w:val="20"/>
              </w:rPr>
              <w:t>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auto"/>
          </w:tcPr>
          <w:p w14:paraId="4574936D" w14:textId="77777777" w:rsidR="006B096B" w:rsidRPr="009C1E30" w:rsidRDefault="006B096B" w:rsidP="00A71B3D">
            <w:pPr>
              <w:widowControl w:val="0"/>
              <w:jc w:val="right"/>
              <w:rPr>
                <w:sz w:val="20"/>
                <w:szCs w:val="20"/>
                <w:highlight w:val="yellow"/>
              </w:rPr>
            </w:pPr>
            <w:r w:rsidRPr="00827DF0">
              <w:rPr>
                <w:sz w:val="20"/>
                <w:szCs w:val="20"/>
              </w:rPr>
              <w:t>66,018,556</w:t>
            </w:r>
          </w:p>
        </w:tc>
      </w:tr>
      <w:tr w:rsidR="006B096B" w:rsidRPr="00627EF2" w14:paraId="2C574551" w14:textId="77777777" w:rsidTr="00A71B3D">
        <w:tc>
          <w:tcPr>
            <w:tcW w:w="302" w:type="pct"/>
            <w:tcBorders>
              <w:top w:val="single" w:sz="4" w:space="0" w:color="auto"/>
              <w:left w:val="single" w:sz="4" w:space="0" w:color="auto"/>
              <w:bottom w:val="single" w:sz="4" w:space="0" w:color="auto"/>
              <w:right w:val="nil"/>
            </w:tcBorders>
          </w:tcPr>
          <w:p w14:paraId="12387BE9" w14:textId="77777777" w:rsidR="006B096B" w:rsidRPr="00627EF2" w:rsidRDefault="006B096B" w:rsidP="00A71B3D">
            <w:pPr>
              <w:widowControl w:val="0"/>
              <w:rPr>
                <w:sz w:val="20"/>
                <w:szCs w:val="20"/>
              </w:rPr>
            </w:pPr>
            <w:r w:rsidRPr="00627EF2">
              <w:rPr>
                <w:sz w:val="20"/>
                <w:szCs w:val="20"/>
              </w:rPr>
              <w:t>(b)</w:t>
            </w:r>
          </w:p>
        </w:tc>
        <w:tc>
          <w:tcPr>
            <w:tcW w:w="3785" w:type="pct"/>
            <w:tcBorders>
              <w:top w:val="single" w:sz="4" w:space="0" w:color="auto"/>
              <w:left w:val="nil"/>
              <w:bottom w:val="single" w:sz="4" w:space="0" w:color="auto"/>
              <w:right w:val="single" w:sz="4" w:space="0" w:color="auto"/>
            </w:tcBorders>
          </w:tcPr>
          <w:p w14:paraId="1BF65AC2" w14:textId="77777777" w:rsidR="006B096B" w:rsidRPr="00627EF2" w:rsidRDefault="006B096B" w:rsidP="00A71B3D">
            <w:pPr>
              <w:widowControl w:val="0"/>
              <w:ind w:left="-109"/>
              <w:rPr>
                <w:sz w:val="20"/>
                <w:szCs w:val="20"/>
              </w:rPr>
            </w:pPr>
            <w:r w:rsidRPr="00627EF2">
              <w:rPr>
                <w:sz w:val="20"/>
                <w:szCs w:val="20"/>
              </w:rPr>
              <w:t>Institutional strengthening:</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55049865" w14:textId="77777777" w:rsidR="006B096B" w:rsidRPr="00EC2C69" w:rsidRDefault="006B096B" w:rsidP="00A71B3D">
            <w:pPr>
              <w:widowControl w:val="0"/>
              <w:jc w:val="right"/>
              <w:rPr>
                <w:sz w:val="20"/>
                <w:szCs w:val="20"/>
              </w:rPr>
            </w:pPr>
            <w:r w:rsidRPr="00EC2C69">
              <w:rPr>
                <w:sz w:val="20"/>
                <w:szCs w:val="20"/>
              </w:rPr>
              <w:t>3,946,161</w:t>
            </w:r>
          </w:p>
        </w:tc>
      </w:tr>
      <w:tr w:rsidR="006B096B" w:rsidRPr="00627EF2" w14:paraId="4B655C62" w14:textId="77777777" w:rsidTr="00A71B3D">
        <w:tc>
          <w:tcPr>
            <w:tcW w:w="302" w:type="pct"/>
            <w:tcBorders>
              <w:top w:val="single" w:sz="4" w:space="0" w:color="auto"/>
              <w:left w:val="single" w:sz="4" w:space="0" w:color="auto"/>
              <w:bottom w:val="single" w:sz="4" w:space="0" w:color="auto"/>
              <w:right w:val="nil"/>
            </w:tcBorders>
          </w:tcPr>
          <w:p w14:paraId="2B0AFA1C" w14:textId="77777777" w:rsidR="006B096B" w:rsidRPr="00627EF2" w:rsidRDefault="006B096B" w:rsidP="00A71B3D">
            <w:pPr>
              <w:widowControl w:val="0"/>
              <w:rPr>
                <w:sz w:val="20"/>
                <w:szCs w:val="20"/>
              </w:rPr>
            </w:pPr>
            <w:r w:rsidRPr="00627EF2">
              <w:rPr>
                <w:sz w:val="20"/>
                <w:szCs w:val="20"/>
              </w:rPr>
              <w:t>(c)</w:t>
            </w:r>
          </w:p>
        </w:tc>
        <w:tc>
          <w:tcPr>
            <w:tcW w:w="3785" w:type="pct"/>
            <w:tcBorders>
              <w:top w:val="single" w:sz="4" w:space="0" w:color="auto"/>
              <w:left w:val="nil"/>
              <w:bottom w:val="single" w:sz="4" w:space="0" w:color="auto"/>
              <w:right w:val="single" w:sz="4" w:space="0" w:color="auto"/>
            </w:tcBorders>
          </w:tcPr>
          <w:p w14:paraId="5F29DB29" w14:textId="77777777" w:rsidR="006B096B" w:rsidRPr="00627EF2" w:rsidRDefault="006B096B" w:rsidP="00A71B3D">
            <w:pPr>
              <w:widowControl w:val="0"/>
              <w:ind w:left="-109"/>
              <w:rPr>
                <w:sz w:val="20"/>
                <w:szCs w:val="20"/>
              </w:rPr>
            </w:pPr>
            <w:r w:rsidRPr="00627EF2">
              <w:rPr>
                <w:sz w:val="20"/>
                <w:szCs w:val="20"/>
              </w:rPr>
              <w:t>Project preparation, technical assistance, training and other non-investment projects: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63C9AFAD" w14:textId="77777777" w:rsidR="006B096B" w:rsidRPr="00EC2C69" w:rsidRDefault="006B096B" w:rsidP="00A71B3D">
            <w:pPr>
              <w:widowControl w:val="0"/>
              <w:jc w:val="right"/>
              <w:rPr>
                <w:sz w:val="20"/>
                <w:szCs w:val="20"/>
              </w:rPr>
            </w:pPr>
            <w:r w:rsidRPr="00EC2C69">
              <w:rPr>
                <w:sz w:val="20"/>
                <w:szCs w:val="20"/>
              </w:rPr>
              <w:t>9,970,395</w:t>
            </w:r>
          </w:p>
        </w:tc>
      </w:tr>
      <w:tr w:rsidR="006B096B" w:rsidRPr="00627EF2" w14:paraId="71C6A0AB" w14:textId="77777777" w:rsidTr="00A71B3D">
        <w:trPr>
          <w:trHeight w:val="70"/>
        </w:trPr>
        <w:tc>
          <w:tcPr>
            <w:tcW w:w="302" w:type="pct"/>
            <w:tcBorders>
              <w:top w:val="single" w:sz="4" w:space="0" w:color="auto"/>
              <w:left w:val="single" w:sz="4" w:space="0" w:color="auto"/>
              <w:bottom w:val="single" w:sz="4" w:space="0" w:color="auto"/>
              <w:right w:val="nil"/>
            </w:tcBorders>
          </w:tcPr>
          <w:p w14:paraId="0A9601F5" w14:textId="77777777" w:rsidR="006B096B" w:rsidRPr="00627EF2" w:rsidRDefault="006B096B" w:rsidP="00A71B3D">
            <w:pPr>
              <w:widowControl w:val="0"/>
              <w:rPr>
                <w:sz w:val="20"/>
                <w:szCs w:val="20"/>
              </w:rPr>
            </w:pPr>
          </w:p>
        </w:tc>
        <w:tc>
          <w:tcPr>
            <w:tcW w:w="3785" w:type="pct"/>
            <w:tcBorders>
              <w:top w:val="single" w:sz="4" w:space="0" w:color="auto"/>
              <w:left w:val="nil"/>
              <w:bottom w:val="single" w:sz="4" w:space="0" w:color="auto"/>
              <w:right w:val="single" w:sz="4" w:space="0" w:color="auto"/>
            </w:tcBorders>
          </w:tcPr>
          <w:p w14:paraId="37D5CC20" w14:textId="77777777" w:rsidR="006B096B" w:rsidRPr="00627EF2" w:rsidRDefault="006B096B" w:rsidP="00A71B3D">
            <w:pPr>
              <w:widowControl w:val="0"/>
              <w:ind w:left="-109"/>
              <w:jc w:val="right"/>
              <w:rPr>
                <w:sz w:val="20"/>
                <w:szCs w:val="20"/>
              </w:rPr>
            </w:pPr>
            <w:r w:rsidRPr="00627EF2">
              <w:rPr>
                <w:sz w:val="20"/>
                <w:szCs w:val="20"/>
              </w:rPr>
              <w:t>Total:</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2004C357" w14:textId="77777777" w:rsidR="006B096B" w:rsidRPr="00EC2C69" w:rsidRDefault="006B096B" w:rsidP="00A71B3D">
            <w:pPr>
              <w:widowControl w:val="0"/>
              <w:jc w:val="right"/>
              <w:rPr>
                <w:sz w:val="20"/>
                <w:szCs w:val="20"/>
              </w:rPr>
            </w:pPr>
            <w:r w:rsidRPr="00EC2C69">
              <w:rPr>
                <w:sz w:val="20"/>
                <w:szCs w:val="20"/>
              </w:rPr>
              <w:t>79,935,112</w:t>
            </w:r>
          </w:p>
        </w:tc>
      </w:tr>
      <w:tr w:rsidR="006B096B" w:rsidRPr="00A66664" w14:paraId="2444B07D" w14:textId="77777777" w:rsidTr="00A71B3D">
        <w:tc>
          <w:tcPr>
            <w:tcW w:w="302" w:type="pct"/>
            <w:tcBorders>
              <w:top w:val="single" w:sz="4" w:space="0" w:color="auto"/>
              <w:left w:val="single" w:sz="4" w:space="0" w:color="auto"/>
              <w:bottom w:val="single" w:sz="4" w:space="0" w:color="auto"/>
              <w:right w:val="nil"/>
            </w:tcBorders>
          </w:tcPr>
          <w:p w14:paraId="6C0EA592" w14:textId="77777777" w:rsidR="006B096B" w:rsidRPr="00627EF2" w:rsidRDefault="006B096B" w:rsidP="00A71B3D">
            <w:pPr>
              <w:widowControl w:val="0"/>
              <w:rPr>
                <w:sz w:val="20"/>
                <w:szCs w:val="20"/>
              </w:rPr>
            </w:pPr>
            <w:r w:rsidRPr="00627EF2">
              <w:rPr>
                <w:sz w:val="20"/>
                <w:szCs w:val="20"/>
              </w:rPr>
              <w:t>(d)</w:t>
            </w:r>
          </w:p>
        </w:tc>
        <w:tc>
          <w:tcPr>
            <w:tcW w:w="3785" w:type="pct"/>
            <w:tcBorders>
              <w:top w:val="single" w:sz="4" w:space="0" w:color="auto"/>
              <w:left w:val="nil"/>
              <w:bottom w:val="single" w:sz="4" w:space="0" w:color="auto"/>
              <w:right w:val="single" w:sz="4" w:space="0" w:color="auto"/>
            </w:tcBorders>
          </w:tcPr>
          <w:p w14:paraId="08F2D026" w14:textId="77777777" w:rsidR="006B096B" w:rsidRPr="00627EF2" w:rsidRDefault="006B096B" w:rsidP="00A71B3D">
            <w:pPr>
              <w:widowControl w:val="0"/>
              <w:ind w:left="-109"/>
              <w:rPr>
                <w:sz w:val="20"/>
                <w:szCs w:val="20"/>
              </w:rPr>
            </w:pPr>
            <w:r w:rsidRPr="00627EF2">
              <w:rPr>
                <w:sz w:val="20"/>
                <w:szCs w:val="20"/>
              </w:rPr>
              <w:t>HFC activities funded from additional voluntary contributions</w:t>
            </w:r>
          </w:p>
        </w:tc>
        <w:tc>
          <w:tcPr>
            <w:tcW w:w="913" w:type="pct"/>
            <w:tcBorders>
              <w:top w:val="single" w:sz="4" w:space="0" w:color="auto"/>
              <w:left w:val="single" w:sz="4" w:space="0" w:color="auto"/>
              <w:bottom w:val="single" w:sz="4" w:space="0" w:color="auto"/>
              <w:right w:val="single" w:sz="4" w:space="0" w:color="auto"/>
            </w:tcBorders>
            <w:shd w:val="clear" w:color="auto" w:fill="FFFFFF" w:themeFill="background1"/>
          </w:tcPr>
          <w:p w14:paraId="6627E9E4" w14:textId="77777777" w:rsidR="006B096B" w:rsidRPr="00627EF2" w:rsidRDefault="006B096B" w:rsidP="00A71B3D">
            <w:pPr>
              <w:widowControl w:val="0"/>
              <w:jc w:val="right"/>
              <w:rPr>
                <w:sz w:val="20"/>
                <w:szCs w:val="20"/>
              </w:rPr>
            </w:pPr>
            <w:r>
              <w:rPr>
                <w:sz w:val="20"/>
                <w:szCs w:val="20"/>
              </w:rPr>
              <w:t>463,514</w:t>
            </w:r>
          </w:p>
        </w:tc>
      </w:tr>
    </w:tbl>
    <w:p w14:paraId="0E925127" w14:textId="77777777" w:rsidR="00252FD1" w:rsidRDefault="00252FD1" w:rsidP="006B096B">
      <w:pPr>
        <w:pStyle w:val="StyleHeader4Para4Left0Firstline0"/>
        <w:keepNext/>
        <w:widowControl/>
        <w:numPr>
          <w:ilvl w:val="0"/>
          <w:numId w:val="0"/>
        </w:numPr>
        <w:rPr>
          <w:sz w:val="22"/>
          <w:u w:val="single"/>
          <w:lang w:val="ru-RU"/>
        </w:rPr>
      </w:pPr>
    </w:p>
    <w:p w14:paraId="219DA730" w14:textId="77777777" w:rsidR="006B096B" w:rsidRPr="001F45C8" w:rsidRDefault="006B096B" w:rsidP="006B096B">
      <w:pPr>
        <w:pStyle w:val="StyleHeader4Para4Left0Firstline0"/>
        <w:keepNext/>
        <w:widowControl/>
        <w:numPr>
          <w:ilvl w:val="0"/>
          <w:numId w:val="0"/>
        </w:numPr>
        <w:rPr>
          <w:sz w:val="22"/>
          <w:u w:val="single"/>
        </w:rPr>
      </w:pPr>
      <w:r w:rsidRPr="001F45C8">
        <w:rPr>
          <w:sz w:val="22"/>
          <w:u w:val="single"/>
        </w:rPr>
        <w:t>Progress report</w:t>
      </w:r>
    </w:p>
    <w:p w14:paraId="3823A664" w14:textId="3EE75D51" w:rsidR="006B096B" w:rsidRPr="00623E5A" w:rsidRDefault="006B096B" w:rsidP="006B096B">
      <w:pPr>
        <w:pStyle w:val="Heading1"/>
        <w:rPr>
          <w:lang w:val="en-AU"/>
        </w:rPr>
      </w:pPr>
      <w:r>
        <w:rPr>
          <w:lang w:val="en-AU"/>
        </w:rPr>
        <w:t xml:space="preserve">During phase X of the </w:t>
      </w:r>
      <w:r w:rsidR="00515EC5">
        <w:rPr>
          <w:lang w:val="en-AU"/>
        </w:rPr>
        <w:t xml:space="preserve">institutional strengthening (IS) </w:t>
      </w:r>
      <w:r>
        <w:rPr>
          <w:lang w:val="en-AU"/>
        </w:rPr>
        <w:t>project</w:t>
      </w:r>
      <w:r w:rsidRPr="007E6E25">
        <w:rPr>
          <w:lang w:val="en-AU"/>
        </w:rPr>
        <w:t>, Thailand has been able to meet and sustain its Montreal Protocol obligations on HCFC phase-out and sustain the complete phase-out of controlled substances under Annex A and Annex B Group I and II since January 2010. It also</w:t>
      </w:r>
      <w:r>
        <w:rPr>
          <w:lang w:val="en-AU"/>
        </w:rPr>
        <w:t xml:space="preserve"> implemented policies to </w:t>
      </w:r>
      <w:r w:rsidRPr="007E6E25">
        <w:rPr>
          <w:lang w:val="en-AU"/>
        </w:rPr>
        <w:t>m</w:t>
      </w:r>
      <w:r>
        <w:rPr>
          <w:lang w:val="en-AU"/>
        </w:rPr>
        <w:t>e</w:t>
      </w:r>
      <w:r w:rsidRPr="007E6E25">
        <w:rPr>
          <w:lang w:val="en-AU"/>
        </w:rPr>
        <w:t>et its obligations for the first year of Kigali Amendment implementation.</w:t>
      </w:r>
      <w:r>
        <w:rPr>
          <w:lang w:val="en-AU"/>
        </w:rPr>
        <w:t xml:space="preserve"> P</w:t>
      </w:r>
      <w:r w:rsidRPr="00623E5A">
        <w:rPr>
          <w:lang w:val="en-AU"/>
        </w:rPr>
        <w:t xml:space="preserve">ublic awareness activities were conducted including circulation of public awareness materials and the hosting of annual celebrations of </w:t>
      </w:r>
      <w:r>
        <w:rPr>
          <w:lang w:val="en-AU"/>
        </w:rPr>
        <w:t>World</w:t>
      </w:r>
      <w:r w:rsidRPr="00623E5A">
        <w:rPr>
          <w:lang w:val="en-AU"/>
        </w:rPr>
        <w:t xml:space="preserve"> Ozone Day to ensure that ozone layer protection and related climate mitigation remains a priority among government agencies, industries and relevant stakeholders. </w:t>
      </w:r>
      <w:r>
        <w:rPr>
          <w:lang w:val="en-AU"/>
        </w:rPr>
        <w:t>The</w:t>
      </w:r>
      <w:r w:rsidRPr="00623E5A">
        <w:rPr>
          <w:lang w:val="en-AU"/>
        </w:rPr>
        <w:t xml:space="preserve"> </w:t>
      </w:r>
      <w:r w:rsidR="00A41EBE">
        <w:rPr>
          <w:lang w:val="en-AU"/>
        </w:rPr>
        <w:t>national ozone unit (</w:t>
      </w:r>
      <w:r w:rsidRPr="00623E5A">
        <w:rPr>
          <w:lang w:val="en-AU"/>
        </w:rPr>
        <w:t>NOU</w:t>
      </w:r>
      <w:r w:rsidR="00A41EBE">
        <w:rPr>
          <w:lang w:val="en-AU"/>
        </w:rPr>
        <w:t>)</w:t>
      </w:r>
      <w:r w:rsidRPr="00623E5A">
        <w:rPr>
          <w:lang w:val="en-AU"/>
        </w:rPr>
        <w:t xml:space="preserve"> worked closely with the World Bank and key stakeholders to advance project implementation of </w:t>
      </w:r>
      <w:r>
        <w:rPr>
          <w:lang w:val="en-AU"/>
        </w:rPr>
        <w:t>s</w:t>
      </w:r>
      <w:r w:rsidRPr="00623E5A">
        <w:rPr>
          <w:lang w:val="en-AU"/>
        </w:rPr>
        <w:t xml:space="preserve">tage II </w:t>
      </w:r>
      <w:r>
        <w:rPr>
          <w:lang w:val="en-AU"/>
        </w:rPr>
        <w:t xml:space="preserve">of the </w:t>
      </w:r>
      <w:r w:rsidR="00183051">
        <w:rPr>
          <w:lang w:val="en-AU"/>
        </w:rPr>
        <w:t xml:space="preserve">HCFC phase-out management plan </w:t>
      </w:r>
      <w:r w:rsidRPr="00623E5A">
        <w:rPr>
          <w:lang w:val="en-AU"/>
        </w:rPr>
        <w:t>while contributing to a project implementation manual</w:t>
      </w:r>
      <w:r>
        <w:rPr>
          <w:lang w:val="en-AU"/>
        </w:rPr>
        <w:t>.</w:t>
      </w:r>
      <w:r w:rsidRPr="00623E5A">
        <w:rPr>
          <w:lang w:val="en-AU"/>
        </w:rPr>
        <w:t xml:space="preserve"> The NOU </w:t>
      </w:r>
      <w:r>
        <w:rPr>
          <w:lang w:val="en-AU"/>
        </w:rPr>
        <w:t>oversaw the preparation of proposals for new stages and projects</w:t>
      </w:r>
      <w:r w:rsidR="002132AD">
        <w:rPr>
          <w:lang w:val="en-AU"/>
        </w:rPr>
        <w:t>; and</w:t>
      </w:r>
      <w:r w:rsidR="002132AD" w:rsidRPr="00623E5A">
        <w:rPr>
          <w:lang w:val="en-AU"/>
        </w:rPr>
        <w:t xml:space="preserve"> participated</w:t>
      </w:r>
      <w:r w:rsidR="002132AD">
        <w:rPr>
          <w:lang w:val="en-AU"/>
        </w:rPr>
        <w:t>,</w:t>
      </w:r>
      <w:r w:rsidRPr="00623E5A">
        <w:rPr>
          <w:lang w:val="en-AU"/>
        </w:rPr>
        <w:t xml:space="preserve"> </w:t>
      </w:r>
      <w:r w:rsidR="002132AD">
        <w:rPr>
          <w:lang w:val="en-AU"/>
        </w:rPr>
        <w:t>whenever</w:t>
      </w:r>
      <w:r w:rsidRPr="00623E5A">
        <w:rPr>
          <w:lang w:val="en-AU"/>
        </w:rPr>
        <w:t xml:space="preserve"> possible</w:t>
      </w:r>
      <w:r w:rsidR="002132AD">
        <w:rPr>
          <w:lang w:val="en-AU"/>
        </w:rPr>
        <w:t>,</w:t>
      </w:r>
      <w:r w:rsidRPr="00623E5A">
        <w:rPr>
          <w:lang w:val="en-AU"/>
        </w:rPr>
        <w:t xml:space="preserve"> in Montreal Protocol-related meetings. Finally, the NOU, on behalf of the Thai government, submitted on time, Article</w:t>
      </w:r>
      <w:r w:rsidR="008C6944">
        <w:rPr>
          <w:lang w:val="en-AU"/>
        </w:rPr>
        <w:t> </w:t>
      </w:r>
      <w:r w:rsidRPr="00623E5A">
        <w:rPr>
          <w:lang w:val="en-AU"/>
        </w:rPr>
        <w:t xml:space="preserve">7 data reports to the Ozone Secretariat and progress reports for </w:t>
      </w:r>
      <w:r w:rsidR="008C6944" w:rsidRPr="00623E5A">
        <w:rPr>
          <w:lang w:val="en-AU"/>
        </w:rPr>
        <w:t>country pr</w:t>
      </w:r>
      <w:r w:rsidRPr="00623E5A">
        <w:rPr>
          <w:lang w:val="en-AU"/>
        </w:rPr>
        <w:t>ogram implementation to the Multilateral Fund Secretariat.</w:t>
      </w:r>
    </w:p>
    <w:p w14:paraId="4AB32EE2" w14:textId="77777777" w:rsidR="006B096B" w:rsidRPr="001F45C8" w:rsidRDefault="006B096B" w:rsidP="006B096B">
      <w:pPr>
        <w:pStyle w:val="StyleHeader4Para4Left0Firstline0"/>
        <w:keepNext/>
        <w:widowControl/>
        <w:numPr>
          <w:ilvl w:val="0"/>
          <w:numId w:val="0"/>
        </w:numPr>
        <w:rPr>
          <w:sz w:val="22"/>
          <w:u w:val="single"/>
        </w:rPr>
      </w:pPr>
      <w:r w:rsidRPr="001F45C8">
        <w:rPr>
          <w:sz w:val="22"/>
          <w:u w:val="single"/>
        </w:rPr>
        <w:t>Plan of action</w:t>
      </w:r>
    </w:p>
    <w:p w14:paraId="571A64CC" w14:textId="231305F8" w:rsidR="006B096B" w:rsidRPr="001F45C8" w:rsidRDefault="006B096B" w:rsidP="006B096B">
      <w:pPr>
        <w:pStyle w:val="Heading1"/>
      </w:pPr>
      <w:r>
        <w:t>Phase XI of the IS project aims to sustain the ODS phase-out achieved thus far and to maintain the momentum of HCFC phase</w:t>
      </w:r>
      <w:r w:rsidR="00966762">
        <w:noBreakHyphen/>
      </w:r>
      <w:r>
        <w:t xml:space="preserve">out and HFC phase-down. Under this phase, the NOU will: (i) continue the effective management of ODS phase-out activities to ensure sustainability; (ii) continue strengthening the capacity of the NOU and government agencies; (iii) support Thailand’s HCFC phase-out implementation including through development of relevant policies and measures to ensure compliance with the consumption reduction targets; (iv) conduct public awareness activities to promote HCFC phase-out and raise awareness on HFCs; (v) support and oversee the preparation of new </w:t>
      </w:r>
      <w:r w:rsidR="004863A4">
        <w:t>projects</w:t>
      </w:r>
      <w:r>
        <w:t xml:space="preserve">; (vi) build consensus on national HFC phase-down priorities amongst relevant industries; and (vii) support national and relevant agencies in terms of energy efficiency savings through manufacturing of greener products </w:t>
      </w:r>
      <w:r w:rsidR="008C7FDA">
        <w:t>in air</w:t>
      </w:r>
      <w:r w:rsidR="008C7FDA">
        <w:noBreakHyphen/>
        <w:t xml:space="preserve">conditioning </w:t>
      </w:r>
      <w:r>
        <w:t>and related industries. The IS project will support the Department of Industrial Works</w:t>
      </w:r>
      <w:r w:rsidR="00C15303">
        <w:t xml:space="preserve"> (DIW)</w:t>
      </w:r>
      <w:r>
        <w:t xml:space="preserve"> to deploy new ways to coordinate and implement necessary actions and measures to ensure effective control of HCFC and HFC consumption in accordance with </w:t>
      </w:r>
      <w:r w:rsidR="00524DB6">
        <w:t xml:space="preserve">Montreal Protocol </w:t>
      </w:r>
      <w:r>
        <w:t>obligations. This will include activities related to the control of HCFC and HFC consumption in the relevant industries, allocation of import quotas to HCFC and HFC importers, monitoring import and export in close collaboration with the Custom</w:t>
      </w:r>
      <w:r w:rsidR="0075394A">
        <w:t>s</w:t>
      </w:r>
      <w:r>
        <w:t xml:space="preserve"> Department, supporting technical assistance and building capacity of government agencies such as </w:t>
      </w:r>
      <w:r w:rsidR="00DE3A1F">
        <w:t xml:space="preserve">the </w:t>
      </w:r>
      <w:r>
        <w:t>Department of Skill Development and Office of Vocational Education Commission, supporting the Ministry of Energy in building awareness and push</w:t>
      </w:r>
      <w:r w:rsidR="00DE3A1F">
        <w:t>ing</w:t>
      </w:r>
      <w:r>
        <w:t xml:space="preserve"> forward energy efficiency savings, as per the Kigali Amendment, in relevant national industries, and to conduct virtual workshops and public awareness activities through social media and other </w:t>
      </w:r>
      <w:r w:rsidR="00202427">
        <w:t xml:space="preserve">online </w:t>
      </w:r>
      <w:r>
        <w:t xml:space="preserve">channels to sustain public support for </w:t>
      </w:r>
      <w:r w:rsidR="001F07DE">
        <w:t xml:space="preserve">ozone protection </w:t>
      </w:r>
      <w:r>
        <w:t>effort</w:t>
      </w:r>
      <w:r w:rsidR="00FC7C89">
        <w:t>s</w:t>
      </w:r>
      <w:r>
        <w:t>. Additionally, actions to reflect how gender mainstreaming is undertaken in Thailand’s Montreal Protocol program</w:t>
      </w:r>
      <w:r w:rsidR="005E5C34">
        <w:t>me</w:t>
      </w:r>
      <w:r>
        <w:t xml:space="preserve"> will continue, including recording and monitoring the gender balance in public awareness activities, encouraging a gender balance in industry and servicing sector outreach activities and training</w:t>
      </w:r>
      <w:r w:rsidR="001E1F8A">
        <w:t>.</w:t>
      </w:r>
      <w:r>
        <w:t xml:space="preserve"> A mechanism to systemize this data gathering is </w:t>
      </w:r>
      <w:r>
        <w:lastRenderedPageBreak/>
        <w:t xml:space="preserve">under consideration, as well as other qualitative information such as motivation of women to work in these sectors and challenges they may face. </w:t>
      </w:r>
      <w:r w:rsidR="00C15303">
        <w:t xml:space="preserve">The </w:t>
      </w:r>
      <w:r>
        <w:t>DIW will also oversee the development of training material in the HPMP to ensure that it is gender responsive. The NOU will continue to promote gender equality in its hiring procedures and the gender aspect will be mainstreamed into the preparation of future activities.</w:t>
      </w:r>
    </w:p>
    <w:p w14:paraId="2A99D801" w14:textId="77777777" w:rsidR="006B096B" w:rsidRPr="001F45C8" w:rsidRDefault="006B096B" w:rsidP="006B096B">
      <w:pPr>
        <w:pStyle w:val="StyleHeader4Para4Left0Firstline0"/>
        <w:keepNext/>
        <w:widowControl/>
        <w:numPr>
          <w:ilvl w:val="0"/>
          <w:numId w:val="0"/>
        </w:numPr>
        <w:rPr>
          <w:sz w:val="22"/>
          <w:u w:val="single"/>
        </w:rPr>
      </w:pPr>
      <w:r w:rsidRPr="001F45C8">
        <w:rPr>
          <w:sz w:val="22"/>
          <w:u w:val="single"/>
        </w:rPr>
        <w:t>Sustainability and risk assessment</w:t>
      </w:r>
    </w:p>
    <w:p w14:paraId="6B00556F" w14:textId="5412768A" w:rsidR="006B096B" w:rsidRPr="001F45C8" w:rsidRDefault="006B096B" w:rsidP="006B096B">
      <w:pPr>
        <w:pStyle w:val="Heading1"/>
      </w:pPr>
      <w:r w:rsidRPr="00623E5A">
        <w:t>Sustainability risk to the phase</w:t>
      </w:r>
      <w:r w:rsidR="00C15303">
        <w:t>-</w:t>
      </w:r>
      <w:r w:rsidRPr="00623E5A">
        <w:t xml:space="preserve">out achievements reached by Thailand to date is rated as low based on a long track record of compliance and of in-kind support by the Government of Thailand to the NOU and </w:t>
      </w:r>
      <w:r>
        <w:t>Montreal Protocol</w:t>
      </w:r>
      <w:r w:rsidRPr="00623E5A">
        <w:t xml:space="preserve"> implementation. The slower disbursement at times of the NOU budget is more of an indication of project processing aspects (as the IS funds flow to Thailand through a project grant agreement with the World Bank) rather than of a lack of </w:t>
      </w:r>
      <w:r>
        <w:t>Montreal Protocol</w:t>
      </w:r>
      <w:r w:rsidRPr="00623E5A">
        <w:t xml:space="preserve"> implementation activities, stakeholder engagement and public awareness. </w:t>
      </w:r>
      <w:r>
        <w:t xml:space="preserve">The </w:t>
      </w:r>
      <w:r w:rsidR="005C5B86">
        <w:t>DIW</w:t>
      </w:r>
      <w:r w:rsidRPr="00623E5A">
        <w:t xml:space="preserve"> and its NOU have cultivated a robust relationship with key industry associations and as such, is very effective in soliciting industry responses, inputs and cooperation on import and other policy</w:t>
      </w:r>
      <w:r w:rsidR="00B25839">
        <w:t xml:space="preserve">; and is </w:t>
      </w:r>
      <w:r w:rsidR="00AA2E5F">
        <w:t>preparing for</w:t>
      </w:r>
      <w:r w:rsidRPr="00623E5A">
        <w:t xml:space="preserve"> the combined period of HFC phase</w:t>
      </w:r>
      <w:r w:rsidR="00AA2E5F">
        <w:t>-</w:t>
      </w:r>
      <w:r w:rsidRPr="00623E5A">
        <w:t>down and total HCFC phase</w:t>
      </w:r>
      <w:r w:rsidR="00AA2E5F">
        <w:t>-</w:t>
      </w:r>
      <w:r w:rsidRPr="00623E5A">
        <w:t xml:space="preserve">out, </w:t>
      </w:r>
      <w:r w:rsidR="00F44104">
        <w:t xml:space="preserve">when </w:t>
      </w:r>
      <w:r w:rsidRPr="00623E5A">
        <w:t>the risks to sustainability may be somewhat higher.</w:t>
      </w:r>
    </w:p>
    <w:p w14:paraId="2808AC00" w14:textId="77777777" w:rsidR="00EC78D6" w:rsidRDefault="00EC78D6" w:rsidP="00EC78D6">
      <w:pPr>
        <w:widowControl w:val="0"/>
        <w:spacing w:after="120"/>
        <w:outlineLvl w:val="0"/>
      </w:pPr>
    </w:p>
    <w:p w14:paraId="7F3DDD44" w14:textId="77777777" w:rsidR="00EC78D6" w:rsidRDefault="00EC78D6" w:rsidP="00EC78D6">
      <w:pPr>
        <w:widowControl w:val="0"/>
        <w:spacing w:after="120"/>
        <w:outlineLvl w:val="0"/>
      </w:pPr>
    </w:p>
    <w:p w14:paraId="7910F372" w14:textId="77777777" w:rsidR="00EC78D6" w:rsidRDefault="00EC78D6" w:rsidP="00EC78D6">
      <w:pPr>
        <w:widowControl w:val="0"/>
        <w:spacing w:after="120"/>
        <w:outlineLvl w:val="0"/>
      </w:pPr>
    </w:p>
    <w:p w14:paraId="15D6EBB4" w14:textId="77777777" w:rsidR="00EC78D6" w:rsidRDefault="00EC78D6" w:rsidP="00EC78D6"/>
    <w:p w14:paraId="711D1801" w14:textId="77777777" w:rsidR="00EC78D6" w:rsidRDefault="00EC78D6" w:rsidP="00EC78D6">
      <w:pPr>
        <w:sectPr w:rsidR="00EC78D6" w:rsidSect="00EC78D6">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042EC060" w14:textId="5F897402" w:rsidR="00EC78D6" w:rsidRPr="00046939" w:rsidRDefault="00046939" w:rsidP="00EC78D6">
      <w:pPr>
        <w:widowControl w:val="0"/>
        <w:spacing w:after="120"/>
        <w:jc w:val="center"/>
        <w:outlineLvl w:val="0"/>
        <w:rPr>
          <w:b/>
          <w:caps/>
          <w:color w:val="000000" w:themeColor="text1"/>
          <w:lang w:val="ru-RU"/>
        </w:rPr>
      </w:pPr>
      <w:r>
        <w:rPr>
          <w:b/>
          <w:color w:val="000000" w:themeColor="text1"/>
          <w:lang w:val="ru-RU"/>
        </w:rPr>
        <w:lastRenderedPageBreak/>
        <w:t>Приложение</w:t>
      </w:r>
      <w:r w:rsidR="00EC78D6" w:rsidRPr="00046939">
        <w:rPr>
          <w:b/>
          <w:caps/>
          <w:color w:val="000000" w:themeColor="text1"/>
          <w:lang w:val="ru-RU"/>
        </w:rPr>
        <w:t xml:space="preserve"> </w:t>
      </w:r>
      <w:r w:rsidR="00EC78D6" w:rsidRPr="00ED69A7">
        <w:rPr>
          <w:b/>
          <w:caps/>
          <w:color w:val="000000" w:themeColor="text1"/>
        </w:rPr>
        <w:t>II</w:t>
      </w:r>
    </w:p>
    <w:p w14:paraId="4CA4A054" w14:textId="77777777" w:rsidR="00046939" w:rsidRPr="00046939" w:rsidRDefault="00046939" w:rsidP="00046939">
      <w:pPr>
        <w:widowControl w:val="0"/>
        <w:jc w:val="center"/>
        <w:outlineLvl w:val="0"/>
        <w:rPr>
          <w:b/>
          <w:caps/>
          <w:color w:val="000000" w:themeColor="text1"/>
          <w:lang w:val="ru-RU"/>
        </w:rPr>
      </w:pPr>
      <w:r w:rsidRPr="00046939">
        <w:rPr>
          <w:b/>
          <w:caps/>
          <w:color w:val="000000" w:themeColor="text1"/>
          <w:lang w:val="ru-RU"/>
        </w:rPr>
        <w:t>предварительные мнения, высказанные исполнительным комитетом по вопросу о продлении проектов</w:t>
      </w:r>
      <w:r w:rsidRPr="00046939">
        <w:rPr>
          <w:b/>
          <w:caps/>
          <w:color w:val="000000" w:themeColor="text1"/>
          <w:lang w:val="ru-RU"/>
        </w:rPr>
        <w:br/>
        <w:t>укрепления организационной инфраструктуры,</w:t>
      </w:r>
    </w:p>
    <w:p w14:paraId="4D388BFE" w14:textId="1A3500F5" w:rsidR="00184AE0" w:rsidRPr="00076B2A" w:rsidRDefault="00046939" w:rsidP="00046939">
      <w:pPr>
        <w:widowControl w:val="0"/>
        <w:jc w:val="center"/>
        <w:outlineLvl w:val="0"/>
        <w:rPr>
          <w:b/>
          <w:caps/>
          <w:color w:val="000000" w:themeColor="text1"/>
        </w:rPr>
      </w:pPr>
      <w:r w:rsidRPr="00046939">
        <w:rPr>
          <w:b/>
          <w:caps/>
          <w:color w:val="000000" w:themeColor="text1"/>
          <w:lang w:val="ru-RU"/>
        </w:rPr>
        <w:t>представленны</w:t>
      </w:r>
      <w:r w:rsidR="00252FD1">
        <w:rPr>
          <w:b/>
          <w:caps/>
          <w:color w:val="000000" w:themeColor="text1"/>
          <w:lang w:val="ru-RU"/>
        </w:rPr>
        <w:t>Х</w:t>
      </w:r>
      <w:r w:rsidRPr="00046939">
        <w:rPr>
          <w:b/>
          <w:caps/>
          <w:color w:val="000000" w:themeColor="text1"/>
          <w:lang w:val="ru-RU"/>
        </w:rPr>
        <w:t xml:space="preserve"> 96-му совещанию</w:t>
      </w:r>
    </w:p>
    <w:p w14:paraId="0D5F5E07" w14:textId="77777777" w:rsidR="00184AE0" w:rsidRPr="00076B2A" w:rsidRDefault="00184AE0" w:rsidP="00184AE0"/>
    <w:p w14:paraId="1EA6E259" w14:textId="1E891FF6" w:rsidR="00184AE0" w:rsidRPr="00046939" w:rsidRDefault="00046939" w:rsidP="00184AE0">
      <w:pPr>
        <w:spacing w:after="240"/>
        <w:rPr>
          <w:b/>
          <w:bCs/>
          <w:color w:val="000000" w:themeColor="text1"/>
          <w:lang w:val="ru-RU"/>
        </w:rPr>
      </w:pPr>
      <w:r>
        <w:rPr>
          <w:b/>
          <w:bCs/>
          <w:color w:val="000000" w:themeColor="text1"/>
          <w:lang w:val="ru-RU"/>
        </w:rPr>
        <w:t>Таиланд</w:t>
      </w:r>
    </w:p>
    <w:p w14:paraId="034645D4" w14:textId="630BE150" w:rsidR="00184AE0" w:rsidRPr="007E1343" w:rsidRDefault="0016692F" w:rsidP="00AB59A5">
      <w:pPr>
        <w:pStyle w:val="Heading1"/>
        <w:numPr>
          <w:ilvl w:val="0"/>
          <w:numId w:val="21"/>
        </w:numPr>
        <w:tabs>
          <w:tab w:val="clear" w:pos="0"/>
        </w:tabs>
        <w:autoSpaceDE w:val="0"/>
        <w:autoSpaceDN w:val="0"/>
        <w:adjustRightInd w:val="0"/>
        <w:rPr>
          <w:lang w:val="ru-RU"/>
        </w:rPr>
      </w:pPr>
      <w:r w:rsidRPr="0016692F">
        <w:rPr>
          <w:lang w:val="ru-RU"/>
        </w:rPr>
        <w:t xml:space="preserve">Исполнительный комитет рассмотрел доклад, представленный с запросом о продлении проекта по укреплению организационной структуры </w:t>
      </w:r>
      <w:r w:rsidR="00184AE0" w:rsidRPr="0016692F">
        <w:rPr>
          <w:lang w:val="ru-RU"/>
        </w:rPr>
        <w:t>(</w:t>
      </w:r>
      <w:r w:rsidRPr="0016692F">
        <w:rPr>
          <w:lang w:val="ru-RU"/>
        </w:rPr>
        <w:t>УОС</w:t>
      </w:r>
      <w:r w:rsidR="00184AE0" w:rsidRPr="0016692F">
        <w:rPr>
          <w:lang w:val="ru-RU"/>
        </w:rPr>
        <w:t xml:space="preserve">) </w:t>
      </w:r>
      <w:r w:rsidRPr="0016692F">
        <w:rPr>
          <w:lang w:val="ru-RU"/>
        </w:rPr>
        <w:t>для Таиланда,</w:t>
      </w:r>
      <w:r w:rsidR="00184AE0" w:rsidRPr="0016692F">
        <w:rPr>
          <w:lang w:val="ru-RU"/>
        </w:rPr>
        <w:t xml:space="preserve"> </w:t>
      </w:r>
      <w:r w:rsidRPr="0016692F">
        <w:rPr>
          <w:lang w:val="ru-RU"/>
        </w:rPr>
        <w:t>и с признательностью отметил</w:t>
      </w:r>
      <w:r w:rsidR="00184AE0" w:rsidRPr="0016692F">
        <w:rPr>
          <w:lang w:val="ru-RU"/>
        </w:rPr>
        <w:t xml:space="preserve"> </w:t>
      </w:r>
      <w:r w:rsidRPr="0016692F">
        <w:rPr>
          <w:lang w:val="ru-RU"/>
        </w:rPr>
        <w:t>усилия страны по подготовке к</w:t>
      </w:r>
      <w:r w:rsidR="007E1343">
        <w:rPr>
          <w:lang w:val="ru-RU"/>
        </w:rPr>
        <w:t xml:space="preserve"> принятию и</w:t>
      </w:r>
      <w:r w:rsidRPr="0016692F">
        <w:rPr>
          <w:lang w:val="ru-RU"/>
        </w:rPr>
        <w:t xml:space="preserve"> ратификации Кигалийской поправки в апреле 2024 года, а также введению нормативных мер для контроля импорта и запрета на создание новых или расширение существующих производственных объектов, использующих ГФУ. Комитет также отметил продолжающиеся усилия Таиланда по выполнению дополнительных обязательств по поэтапному отказу от ГХФУ в рамках этапа </w:t>
      </w:r>
      <w:r w:rsidRPr="0016692F">
        <w:t>II</w:t>
      </w:r>
      <w:r w:rsidRPr="0016692F">
        <w:rPr>
          <w:lang w:val="ru-RU"/>
        </w:rPr>
        <w:t xml:space="preserve"> </w:t>
      </w:r>
      <w:r>
        <w:rPr>
          <w:lang w:val="ru-RU"/>
        </w:rPr>
        <w:t xml:space="preserve">его </w:t>
      </w:r>
      <w:r w:rsidRPr="0016692F">
        <w:rPr>
          <w:lang w:val="ru-RU"/>
        </w:rPr>
        <w:t xml:space="preserve">плана организационной деятельности по поэтапному отказу от ГХФУ и его приверженность эффективной реализации мероприятий по УОС, включая </w:t>
      </w:r>
      <w:r w:rsidR="007E1343" w:rsidRPr="007E1343">
        <w:rPr>
          <w:lang w:val="ru-RU"/>
        </w:rPr>
        <w:t>анализ и мониторинг данных по импорту регулируемых веществ</w:t>
      </w:r>
      <w:r w:rsidR="007E1343">
        <w:rPr>
          <w:lang w:val="ru-RU"/>
        </w:rPr>
        <w:t>,</w:t>
      </w:r>
      <w:r w:rsidR="007E1343" w:rsidRPr="007E1343">
        <w:rPr>
          <w:lang w:val="ru-RU"/>
        </w:rPr>
        <w:t xml:space="preserve"> координацию действий по сокращению потребления ГХФУ в оставшихся секторах использования</w:t>
      </w:r>
      <w:r w:rsidR="007E1343">
        <w:rPr>
          <w:lang w:val="ru-RU"/>
        </w:rPr>
        <w:t xml:space="preserve"> и</w:t>
      </w:r>
      <w:r w:rsidR="007E1343" w:rsidRPr="007E1343">
        <w:rPr>
          <w:lang w:val="ru-RU"/>
        </w:rPr>
        <w:t xml:space="preserve"> повышение осведомл</w:t>
      </w:r>
      <w:r w:rsidR="007E1343">
        <w:rPr>
          <w:lang w:val="ru-RU"/>
        </w:rPr>
        <w:t>е</w:t>
      </w:r>
      <w:r w:rsidR="007E1343" w:rsidRPr="007E1343">
        <w:rPr>
          <w:lang w:val="ru-RU"/>
        </w:rPr>
        <w:t>нности общественности по вопросам защиты озонового слоя и климата в рамках Монреальского протокола. Комитет выразил уверенность, что в течение следующих тр</w:t>
      </w:r>
      <w:r w:rsidR="007E1343">
        <w:rPr>
          <w:lang w:val="ru-RU"/>
        </w:rPr>
        <w:t>е</w:t>
      </w:r>
      <w:r w:rsidR="007E1343" w:rsidRPr="007E1343">
        <w:rPr>
          <w:lang w:val="ru-RU"/>
        </w:rPr>
        <w:t xml:space="preserve">х лет </w:t>
      </w:r>
      <w:r w:rsidR="007E1343">
        <w:rPr>
          <w:lang w:val="ru-RU"/>
        </w:rPr>
        <w:t>п</w:t>
      </w:r>
      <w:r w:rsidR="007E1343" w:rsidRPr="007E1343">
        <w:rPr>
          <w:lang w:val="ru-RU"/>
        </w:rPr>
        <w:t>равительство Таиланда успешно достигнет и сохранит сокращение потребления ГХФУ на 67,5</w:t>
      </w:r>
      <w:r w:rsidR="007E1343">
        <w:rPr>
          <w:lang w:val="ru-RU"/>
        </w:rPr>
        <w:t> </w:t>
      </w:r>
      <w:r w:rsidR="007E1343" w:rsidRPr="007E1343">
        <w:rPr>
          <w:lang w:val="ru-RU"/>
        </w:rPr>
        <w:t>%, а также обеспечит заморозку потребления ГФУ на базовом уровне</w:t>
      </w:r>
      <w:r w:rsidR="00184AE0" w:rsidRPr="007E1343">
        <w:rPr>
          <w:lang w:val="ru-RU"/>
        </w:rPr>
        <w:t>.</w:t>
      </w:r>
    </w:p>
    <w:p w14:paraId="70053C4B" w14:textId="77777777" w:rsidR="00EC78D6" w:rsidRPr="007E1343" w:rsidRDefault="00EC78D6" w:rsidP="00EC78D6">
      <w:pPr>
        <w:rPr>
          <w:lang w:val="ru-RU"/>
        </w:rPr>
      </w:pPr>
    </w:p>
    <w:p w14:paraId="7E8BE0ED" w14:textId="77777777" w:rsidR="00EC78D6" w:rsidRPr="007E1343" w:rsidRDefault="00EC78D6" w:rsidP="00EC78D6">
      <w:pPr>
        <w:rPr>
          <w:lang w:val="ru-RU"/>
        </w:rPr>
      </w:pPr>
    </w:p>
    <w:p w14:paraId="7EA0F13E" w14:textId="77777777" w:rsidR="00BB2764" w:rsidRPr="007E1343" w:rsidRDefault="00BB2764" w:rsidP="00BB2764">
      <w:pPr>
        <w:rPr>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1D4E85" w14:paraId="01D82E03" w14:textId="77777777" w:rsidTr="00EC78D6">
        <w:tc>
          <w:tcPr>
            <w:tcW w:w="1871" w:type="dxa"/>
          </w:tcPr>
          <w:p w14:paraId="7F69205E" w14:textId="77777777" w:rsidR="00E85409" w:rsidRPr="007E1343" w:rsidRDefault="00E85409" w:rsidP="00A71B3D">
            <w:pPr>
              <w:rPr>
                <w:lang w:val="ru-RU"/>
              </w:rPr>
            </w:pPr>
          </w:p>
        </w:tc>
        <w:tc>
          <w:tcPr>
            <w:tcW w:w="1872" w:type="dxa"/>
          </w:tcPr>
          <w:p w14:paraId="7F0BA543" w14:textId="77777777" w:rsidR="00E85409" w:rsidRPr="007E1343" w:rsidRDefault="00E85409" w:rsidP="00A71B3D">
            <w:pPr>
              <w:rPr>
                <w:lang w:val="ru-RU"/>
              </w:rPr>
            </w:pPr>
          </w:p>
        </w:tc>
        <w:tc>
          <w:tcPr>
            <w:tcW w:w="1872" w:type="dxa"/>
            <w:tcBorders>
              <w:bottom w:val="single" w:sz="4" w:space="0" w:color="auto"/>
            </w:tcBorders>
          </w:tcPr>
          <w:p w14:paraId="7CD009ED" w14:textId="77777777" w:rsidR="00E85409" w:rsidRPr="007E1343" w:rsidRDefault="00E85409" w:rsidP="00A71B3D">
            <w:pPr>
              <w:rPr>
                <w:lang w:val="ru-RU"/>
              </w:rPr>
            </w:pPr>
          </w:p>
        </w:tc>
        <w:tc>
          <w:tcPr>
            <w:tcW w:w="1872" w:type="dxa"/>
          </w:tcPr>
          <w:p w14:paraId="5419BC69" w14:textId="77777777" w:rsidR="00E85409" w:rsidRPr="007E1343" w:rsidRDefault="00E85409" w:rsidP="00A71B3D">
            <w:pPr>
              <w:rPr>
                <w:lang w:val="ru-RU"/>
              </w:rPr>
            </w:pPr>
          </w:p>
        </w:tc>
        <w:tc>
          <w:tcPr>
            <w:tcW w:w="1873" w:type="dxa"/>
          </w:tcPr>
          <w:p w14:paraId="7A5DF6F6" w14:textId="77777777" w:rsidR="00E85409" w:rsidRPr="007E1343" w:rsidRDefault="00E85409" w:rsidP="00A71B3D">
            <w:pPr>
              <w:rPr>
                <w:lang w:val="ru-RU"/>
              </w:rPr>
            </w:pPr>
          </w:p>
        </w:tc>
      </w:tr>
    </w:tbl>
    <w:p w14:paraId="5D69D944" w14:textId="77777777" w:rsidR="00E85409" w:rsidRPr="007E1343" w:rsidRDefault="00E85409" w:rsidP="004E7F9C">
      <w:pPr>
        <w:rPr>
          <w:lang w:val="ru-RU"/>
        </w:rPr>
      </w:pPr>
    </w:p>
    <w:sectPr w:rsidR="00E85409" w:rsidRPr="007E1343" w:rsidSect="00C700EB">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56638" w14:textId="77777777" w:rsidR="002D1ECF" w:rsidRDefault="002D1ECF" w:rsidP="004A504B">
      <w:r>
        <w:separator/>
      </w:r>
    </w:p>
  </w:endnote>
  <w:endnote w:type="continuationSeparator" w:id="0">
    <w:p w14:paraId="7CFF75A4" w14:textId="77777777" w:rsidR="002D1ECF" w:rsidRDefault="002D1ECF" w:rsidP="004A504B">
      <w:r>
        <w:continuationSeparator/>
      </w:r>
    </w:p>
  </w:endnote>
  <w:endnote w:type="continuationNotice" w:id="1">
    <w:p w14:paraId="1132F576" w14:textId="77777777" w:rsidR="002D1ECF" w:rsidRDefault="002D1E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Bold">
    <w:altName w:val="Arial"/>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F1C38" w14:textId="77777777" w:rsidR="00A730DD" w:rsidRPr="0033525D" w:rsidRDefault="00A730DD">
    <w:pPr>
      <w:jc w:val="center"/>
    </w:pPr>
    <w:r>
      <w:fldChar w:fldCharType="begin"/>
    </w:r>
    <w:r>
      <w:instrText xml:space="preserve"> PAGE </w:instrText>
    </w:r>
    <w:r>
      <w:fldChar w:fldCharType="separate"/>
    </w:r>
    <w:r w:rsidR="00E9416A">
      <w:rPr>
        <w:noProof/>
      </w:rPr>
      <w:t>4</w:t>
    </w:r>
    <w:r>
      <w:rPr>
        <w:noProof/>
      </w:rPr>
      <w:fldChar w:fldCharType="end"/>
    </w:r>
  </w:p>
  <w:p w14:paraId="6BEA4098" w14:textId="77777777" w:rsidR="00A730DD" w:rsidRDefault="00A730D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0D89" w14:textId="77777777" w:rsidR="00A730DD" w:rsidRPr="0033525D" w:rsidRDefault="00A730DD">
    <w:pPr>
      <w:jc w:val="center"/>
    </w:pPr>
    <w:r>
      <w:fldChar w:fldCharType="begin"/>
    </w:r>
    <w:r>
      <w:instrText xml:space="preserve"> PAGE </w:instrText>
    </w:r>
    <w:r>
      <w:fldChar w:fldCharType="separate"/>
    </w:r>
    <w:r w:rsidR="00E9416A">
      <w:rPr>
        <w:noProof/>
      </w:rPr>
      <w:t>3</w:t>
    </w:r>
    <w:r>
      <w:rPr>
        <w:noProof/>
      </w:rPr>
      <w:fldChar w:fldCharType="end"/>
    </w:r>
  </w:p>
  <w:p w14:paraId="270405DB" w14:textId="77777777" w:rsidR="00A730DD" w:rsidRDefault="00A730D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09A6" w14:textId="42817F7A" w:rsidR="00A730DD" w:rsidRPr="00046939" w:rsidRDefault="00A730DD" w:rsidP="004E7F9C">
    <w:pPr>
      <w:pBdr>
        <w:top w:val="single" w:sz="4" w:space="1" w:color="auto"/>
        <w:left w:val="single" w:sz="4" w:space="4" w:color="auto"/>
        <w:bottom w:val="single" w:sz="4" w:space="1" w:color="auto"/>
        <w:right w:val="single" w:sz="4" w:space="4" w:color="auto"/>
      </w:pBdr>
      <w:jc w:val="center"/>
      <w:rPr>
        <w:sz w:val="16"/>
        <w:szCs w:val="18"/>
        <w:lang w:val="ru-RU"/>
      </w:rPr>
    </w:pPr>
    <w:r w:rsidRPr="00046939">
      <w:rPr>
        <w:sz w:val="16"/>
        <w:szCs w:val="18"/>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p>
  <w:p w14:paraId="7B0CD87A" w14:textId="255FE447" w:rsidR="00A730DD" w:rsidRPr="00046939" w:rsidRDefault="00A730DD" w:rsidP="00046939">
    <w:pPr>
      <w:pBdr>
        <w:top w:val="single" w:sz="4" w:space="1" w:color="auto"/>
        <w:left w:val="single" w:sz="4" w:space="4" w:color="auto"/>
        <w:bottom w:val="single" w:sz="4" w:space="1" w:color="auto"/>
        <w:right w:val="single" w:sz="4" w:space="4" w:color="auto"/>
      </w:pBdr>
      <w:tabs>
        <w:tab w:val="left" w:pos="5240"/>
      </w:tabs>
      <w:jc w:val="left"/>
      <w:rPr>
        <w:sz w:val="18"/>
        <w:szCs w:val="18"/>
        <w:lang w:val="ru-RU"/>
      </w:rPr>
    </w:pPr>
    <w:r>
      <w:rPr>
        <w:sz w:val="18"/>
        <w:szCs w:val="18"/>
        <w:lang w:val="ru-RU"/>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C8391" w14:textId="77777777" w:rsidR="00A730DD" w:rsidRPr="0033525D" w:rsidRDefault="00A730DD">
    <w:pPr>
      <w:jc w:val="center"/>
    </w:pPr>
    <w:r>
      <w:fldChar w:fldCharType="begin"/>
    </w:r>
    <w:r>
      <w:instrText xml:space="preserve"> PAGE </w:instrText>
    </w:r>
    <w:r>
      <w:fldChar w:fldCharType="separate"/>
    </w:r>
    <w:r w:rsidR="00E9416A">
      <w:rPr>
        <w:noProof/>
      </w:rPr>
      <w:t>3</w:t>
    </w:r>
    <w:r>
      <w:rPr>
        <w:noProof/>
      </w:rPr>
      <w:fldChar w:fldCharType="end"/>
    </w:r>
  </w:p>
  <w:p w14:paraId="3770224D" w14:textId="77777777" w:rsidR="00A730DD" w:rsidRDefault="00A730D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8B4C4" w14:textId="77777777" w:rsidR="00A730DD" w:rsidRPr="0033525D" w:rsidRDefault="00A730DD">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F0BA4" w14:textId="77777777" w:rsidR="00A730DD" w:rsidRPr="0033525D" w:rsidRDefault="00A730DD">
    <w:pPr>
      <w:jc w:val="center"/>
    </w:pPr>
    <w:r>
      <w:fldChar w:fldCharType="begin"/>
    </w:r>
    <w:r>
      <w:instrText xml:space="preserve"> PAGE </w:instrText>
    </w:r>
    <w:r>
      <w:fldChar w:fldCharType="separate"/>
    </w:r>
    <w:r w:rsidR="00E9416A">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157F3" w14:textId="77777777" w:rsidR="00A730DD" w:rsidRDefault="00A730D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077DEF8" w14:textId="77777777" w:rsidR="00A730DD" w:rsidRDefault="00A730D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C60E3" w14:textId="77777777" w:rsidR="002D1ECF" w:rsidRDefault="002D1ECF" w:rsidP="004A504B">
      <w:r>
        <w:separator/>
      </w:r>
    </w:p>
  </w:footnote>
  <w:footnote w:type="continuationSeparator" w:id="0">
    <w:p w14:paraId="327F701A" w14:textId="77777777" w:rsidR="002D1ECF" w:rsidRDefault="002D1ECF" w:rsidP="004A504B">
      <w:r>
        <w:continuationSeparator/>
      </w:r>
    </w:p>
  </w:footnote>
  <w:footnote w:type="continuationNotice" w:id="1">
    <w:p w14:paraId="342FC444" w14:textId="77777777" w:rsidR="002D1ECF" w:rsidRDefault="002D1ECF"/>
  </w:footnote>
  <w:footnote w:id="2">
    <w:p w14:paraId="05F566C9" w14:textId="77777777" w:rsidR="00A730DD" w:rsidRPr="007124A8" w:rsidRDefault="00A730DD" w:rsidP="0079781A">
      <w:pPr>
        <w:pStyle w:val="FootnoteText"/>
        <w:rPr>
          <w:lang w:val="ru-RU"/>
        </w:rPr>
      </w:pPr>
      <w:r w:rsidRPr="001A24C6">
        <w:rPr>
          <w:rStyle w:val="FootnoteReference"/>
        </w:rPr>
        <w:footnoteRef/>
      </w:r>
      <w:r w:rsidRPr="007124A8">
        <w:rPr>
          <w:lang w:val="ru-RU"/>
        </w:rPr>
        <w:t xml:space="preserve"> </w:t>
      </w:r>
      <w:r w:rsidRPr="001E1147">
        <w:rPr>
          <w:lang w:val="en-US"/>
        </w:rPr>
        <w:t>UNEP</w:t>
      </w:r>
      <w:r w:rsidRPr="007124A8">
        <w:rPr>
          <w:lang w:val="ru-RU"/>
        </w:rPr>
        <w:t>/</w:t>
      </w:r>
      <w:r w:rsidRPr="001E1147">
        <w:rPr>
          <w:lang w:val="en-US"/>
        </w:rPr>
        <w:t>OzL</w:t>
      </w:r>
      <w:r w:rsidRPr="007124A8">
        <w:rPr>
          <w:lang w:val="ru-RU"/>
        </w:rPr>
        <w:t>.</w:t>
      </w:r>
      <w:r w:rsidRPr="001E1147">
        <w:rPr>
          <w:lang w:val="en-US"/>
        </w:rPr>
        <w:t>Pro</w:t>
      </w:r>
      <w:r w:rsidRPr="007124A8">
        <w:rPr>
          <w:lang w:val="ru-RU"/>
        </w:rPr>
        <w:t>/</w:t>
      </w:r>
      <w:r w:rsidRPr="001E1147">
        <w:rPr>
          <w:lang w:val="en-US"/>
        </w:rPr>
        <w:t>ExCom</w:t>
      </w:r>
      <w:r w:rsidRPr="007124A8">
        <w:rPr>
          <w:lang w:val="ru-RU"/>
        </w:rPr>
        <w:t>/96/1</w:t>
      </w:r>
    </w:p>
  </w:footnote>
  <w:footnote w:id="3">
    <w:p w14:paraId="15859278" w14:textId="6B0FADEE" w:rsidR="00A730DD" w:rsidRPr="00B95693" w:rsidRDefault="00A730DD" w:rsidP="00454CDF">
      <w:pPr>
        <w:pStyle w:val="FootnoteText"/>
        <w:rPr>
          <w:highlight w:val="yellow"/>
          <w:lang w:val="ru-RU"/>
        </w:rPr>
      </w:pPr>
      <w:r w:rsidRPr="00A0794C">
        <w:rPr>
          <w:rStyle w:val="FootnoteReference"/>
        </w:rPr>
        <w:footnoteRef/>
      </w:r>
      <w:r w:rsidRPr="00B95693">
        <w:rPr>
          <w:lang w:val="ru-RU"/>
        </w:rPr>
        <w:t xml:space="preserve"> Решение</w:t>
      </w:r>
      <w:r w:rsidRPr="00B95693">
        <w:rPr>
          <w:lang w:val="en-US"/>
        </w:rPr>
        <w:t> </w:t>
      </w:r>
      <w:r w:rsidRPr="00B95693">
        <w:rPr>
          <w:lang w:val="ru-RU"/>
        </w:rPr>
        <w:t xml:space="preserve">91/63: </w:t>
      </w:r>
      <w:r w:rsidRPr="00B95693">
        <w:t>b</w:t>
      </w:r>
      <w:r w:rsidRPr="00B95693">
        <w:rPr>
          <w:lang w:val="ru-RU"/>
        </w:rPr>
        <w:t xml:space="preserve">) утвердить пересмотренную форму представления окончательных докладов и заявок на продление финансирования мероприятий по укреплению организационной инфраструктуры, а также соответствующие индикаторы результативности; и </w:t>
      </w:r>
      <w:r w:rsidRPr="00B95693">
        <w:t>c</w:t>
      </w:r>
      <w:r w:rsidRPr="00B95693">
        <w:rPr>
          <w:lang w:val="ru-RU"/>
        </w:rPr>
        <w:t>) предложить странам, действующим в рамках статьи 5, через двусторонние учреждения и учреждения-исполнители использовать пересмотренную форму, упомянутую в подпункте </w:t>
      </w:r>
      <w:r w:rsidRPr="00B95693">
        <w:t>b</w:t>
      </w:r>
      <w:r w:rsidRPr="00B95693">
        <w:rPr>
          <w:lang w:val="ru-RU"/>
        </w:rPr>
        <w:t>) выше, для всех заявок на дальнейшее укрепление организационной инфраструктуры, начиная с первого совещания Исполнительного комитета в 2023 году.</w:t>
      </w:r>
    </w:p>
  </w:footnote>
  <w:footnote w:id="4">
    <w:p w14:paraId="3E0DA879" w14:textId="2A99BDE6" w:rsidR="00A730DD" w:rsidRPr="006805BA" w:rsidRDefault="00A730DD" w:rsidP="00C75B3A">
      <w:pPr>
        <w:pStyle w:val="FootnoteText"/>
        <w:rPr>
          <w:lang w:val="ru-RU"/>
        </w:rPr>
      </w:pPr>
      <w:r>
        <w:rPr>
          <w:rStyle w:val="FootnoteReference"/>
        </w:rPr>
        <w:footnoteRef/>
      </w:r>
      <w:r w:rsidRPr="006805BA">
        <w:rPr>
          <w:lang w:val="ru-RU"/>
        </w:rPr>
        <w:t xml:space="preserve"> </w:t>
      </w:r>
      <w:r w:rsidR="006805BA">
        <w:rPr>
          <w:lang w:val="ru-RU"/>
        </w:rPr>
        <w:t>Предоставить</w:t>
      </w:r>
      <w:r w:rsidR="006805BA" w:rsidRPr="006805BA">
        <w:rPr>
          <w:lang w:val="ru-RU"/>
        </w:rPr>
        <w:t xml:space="preserve"> </w:t>
      </w:r>
      <w:r w:rsidR="006805BA">
        <w:rPr>
          <w:lang w:val="ru-RU"/>
        </w:rPr>
        <w:t>финансирование</w:t>
      </w:r>
      <w:r w:rsidR="006805BA" w:rsidRPr="006805BA">
        <w:rPr>
          <w:lang w:val="ru-RU"/>
        </w:rPr>
        <w:t xml:space="preserve"> </w:t>
      </w:r>
      <w:r w:rsidR="006805BA">
        <w:rPr>
          <w:lang w:val="ru-RU"/>
        </w:rPr>
        <w:t>для</w:t>
      </w:r>
      <w:r w:rsidR="006805BA" w:rsidRPr="006805BA">
        <w:rPr>
          <w:lang w:val="ru-RU"/>
        </w:rPr>
        <w:t xml:space="preserve"> </w:t>
      </w:r>
      <w:r w:rsidR="006805BA">
        <w:rPr>
          <w:lang w:val="ru-RU"/>
        </w:rPr>
        <w:t>подготовки</w:t>
      </w:r>
      <w:r w:rsidR="006805BA" w:rsidRPr="006805BA">
        <w:rPr>
          <w:lang w:val="ru-RU"/>
        </w:rPr>
        <w:t xml:space="preserve"> </w:t>
      </w:r>
      <w:r w:rsidR="006805BA">
        <w:rPr>
          <w:lang w:val="ru-RU"/>
        </w:rPr>
        <w:t>не</w:t>
      </w:r>
      <w:r w:rsidR="006805BA" w:rsidRPr="006805BA">
        <w:rPr>
          <w:lang w:val="ru-RU"/>
        </w:rPr>
        <w:t xml:space="preserve"> </w:t>
      </w:r>
      <w:r w:rsidR="006805BA">
        <w:rPr>
          <w:lang w:val="ru-RU"/>
        </w:rPr>
        <w:t>более</w:t>
      </w:r>
      <w:r w:rsidR="006805BA" w:rsidRPr="006805BA">
        <w:rPr>
          <w:lang w:val="ru-RU"/>
        </w:rPr>
        <w:t xml:space="preserve"> </w:t>
      </w:r>
      <w:r w:rsidR="006805BA">
        <w:rPr>
          <w:lang w:val="ru-RU"/>
        </w:rPr>
        <w:t>пяти</w:t>
      </w:r>
      <w:r w:rsidR="006805BA" w:rsidRPr="006805BA">
        <w:rPr>
          <w:lang w:val="ru-RU"/>
        </w:rPr>
        <w:t xml:space="preserve"> </w:t>
      </w:r>
      <w:r w:rsidR="006805BA">
        <w:rPr>
          <w:lang w:val="ru-RU"/>
        </w:rPr>
        <w:t>проектов</w:t>
      </w:r>
      <w:r w:rsidRPr="006805BA">
        <w:rPr>
          <w:lang w:val="ru-RU"/>
        </w:rPr>
        <w:t xml:space="preserve"> </w:t>
      </w:r>
      <w:r w:rsidR="006805BA">
        <w:rPr>
          <w:lang w:val="ru-RU"/>
        </w:rPr>
        <w:t>на</w:t>
      </w:r>
      <w:r w:rsidR="006805BA" w:rsidRPr="006805BA">
        <w:rPr>
          <w:lang w:val="ru-RU"/>
        </w:rPr>
        <w:t xml:space="preserve"> </w:t>
      </w:r>
      <w:r w:rsidR="006805BA">
        <w:rPr>
          <w:lang w:val="ru-RU"/>
        </w:rPr>
        <w:t>сумму</w:t>
      </w:r>
      <w:r w:rsidR="006805BA" w:rsidRPr="006805BA">
        <w:rPr>
          <w:lang w:val="ru-RU"/>
        </w:rPr>
        <w:t xml:space="preserve"> </w:t>
      </w:r>
      <w:r w:rsidR="006805BA">
        <w:rPr>
          <w:lang w:val="ru-RU"/>
        </w:rPr>
        <w:t>не</w:t>
      </w:r>
      <w:r w:rsidR="006805BA" w:rsidRPr="006805BA">
        <w:rPr>
          <w:lang w:val="ru-RU"/>
        </w:rPr>
        <w:t xml:space="preserve"> </w:t>
      </w:r>
      <w:r w:rsidR="006805BA">
        <w:rPr>
          <w:lang w:val="ru-RU"/>
        </w:rPr>
        <w:t>более</w:t>
      </w:r>
      <w:r w:rsidR="006805BA" w:rsidRPr="006805BA">
        <w:rPr>
          <w:lang w:val="ru-RU"/>
        </w:rPr>
        <w:t xml:space="preserve"> </w:t>
      </w:r>
      <w:r w:rsidRPr="006805BA">
        <w:rPr>
          <w:lang w:val="ru-RU"/>
        </w:rPr>
        <w:t>100</w:t>
      </w:r>
      <w:r w:rsidR="006805BA">
        <w:rPr>
          <w:lang w:val="en-US"/>
        </w:rPr>
        <w:t> </w:t>
      </w:r>
      <w:r w:rsidRPr="006805BA">
        <w:rPr>
          <w:lang w:val="ru-RU"/>
        </w:rPr>
        <w:t>000</w:t>
      </w:r>
      <w:r w:rsidR="006805BA" w:rsidRPr="006805BA">
        <w:rPr>
          <w:lang w:val="en-US"/>
        </w:rPr>
        <w:t> </w:t>
      </w:r>
      <w:r w:rsidR="006805BA">
        <w:rPr>
          <w:lang w:val="ru-RU"/>
        </w:rPr>
        <w:t>долл</w:t>
      </w:r>
      <w:r w:rsidR="006805BA" w:rsidRPr="006805BA">
        <w:rPr>
          <w:lang w:val="ru-RU"/>
        </w:rPr>
        <w:t>.</w:t>
      </w:r>
      <w:r w:rsidR="006805BA">
        <w:rPr>
          <w:lang w:val="ru-RU"/>
        </w:rPr>
        <w:t xml:space="preserve"> США</w:t>
      </w:r>
      <w:r w:rsidR="006805BA" w:rsidRPr="006805BA">
        <w:rPr>
          <w:lang w:val="ru-RU"/>
        </w:rPr>
        <w:t xml:space="preserve"> </w:t>
      </w:r>
      <w:r w:rsidR="006805BA">
        <w:rPr>
          <w:lang w:val="ru-RU"/>
        </w:rPr>
        <w:t>на</w:t>
      </w:r>
      <w:r w:rsidR="006805BA" w:rsidRPr="006805BA">
        <w:rPr>
          <w:lang w:val="ru-RU"/>
        </w:rPr>
        <w:t xml:space="preserve"> </w:t>
      </w:r>
      <w:r w:rsidR="006805BA">
        <w:rPr>
          <w:lang w:val="ru-RU"/>
        </w:rPr>
        <w:t>проект</w:t>
      </w:r>
      <w:r w:rsidR="006805BA" w:rsidRPr="006805BA">
        <w:rPr>
          <w:lang w:val="ru-RU"/>
        </w:rPr>
        <w:t xml:space="preserve"> </w:t>
      </w:r>
      <w:r w:rsidR="006805BA">
        <w:rPr>
          <w:lang w:val="ru-RU"/>
        </w:rPr>
        <w:t>при</w:t>
      </w:r>
      <w:r w:rsidR="006805BA" w:rsidRPr="006805BA">
        <w:rPr>
          <w:lang w:val="ru-RU"/>
        </w:rPr>
        <w:t xml:space="preserve"> </w:t>
      </w:r>
      <w:r w:rsidR="006805BA">
        <w:rPr>
          <w:lang w:val="ru-RU"/>
        </w:rPr>
        <w:t>том</w:t>
      </w:r>
      <w:r w:rsidR="006805BA" w:rsidRPr="006805BA">
        <w:rPr>
          <w:lang w:val="ru-RU"/>
        </w:rPr>
        <w:t xml:space="preserve"> </w:t>
      </w:r>
      <w:r w:rsidR="006805BA">
        <w:rPr>
          <w:lang w:val="ru-RU"/>
        </w:rPr>
        <w:t>понимании</w:t>
      </w:r>
      <w:r w:rsidRPr="006805BA">
        <w:rPr>
          <w:lang w:val="ru-RU"/>
        </w:rPr>
        <w:t>,</w:t>
      </w:r>
      <w:r w:rsidR="006805BA" w:rsidRPr="006805BA">
        <w:rPr>
          <w:lang w:val="ru-RU"/>
        </w:rPr>
        <w:t xml:space="preserve"> </w:t>
      </w:r>
      <w:r w:rsidR="006805BA">
        <w:rPr>
          <w:lang w:val="ru-RU"/>
        </w:rPr>
        <w:t>что</w:t>
      </w:r>
      <w:r w:rsidR="006805BA" w:rsidRPr="006805BA">
        <w:rPr>
          <w:lang w:val="ru-RU"/>
        </w:rPr>
        <w:t xml:space="preserve"> </w:t>
      </w:r>
      <w:r w:rsidR="006805BA">
        <w:rPr>
          <w:lang w:val="ru-RU"/>
        </w:rPr>
        <w:t>эти</w:t>
      </w:r>
      <w:r w:rsidR="006805BA" w:rsidRPr="006805BA">
        <w:rPr>
          <w:lang w:val="ru-RU"/>
        </w:rPr>
        <w:t xml:space="preserve"> </w:t>
      </w:r>
      <w:r w:rsidR="006805BA">
        <w:rPr>
          <w:lang w:val="ru-RU"/>
        </w:rPr>
        <w:t>предложения</w:t>
      </w:r>
      <w:r w:rsidR="006805BA" w:rsidRPr="006805BA">
        <w:rPr>
          <w:lang w:val="ru-RU"/>
        </w:rPr>
        <w:t xml:space="preserve"> </w:t>
      </w:r>
      <w:r w:rsidR="006805BA">
        <w:rPr>
          <w:lang w:val="ru-RU"/>
        </w:rPr>
        <w:t>будут</w:t>
      </w:r>
      <w:r w:rsidR="006805BA" w:rsidRPr="006805BA">
        <w:rPr>
          <w:lang w:val="ru-RU"/>
        </w:rPr>
        <w:t xml:space="preserve"> </w:t>
      </w:r>
      <w:r w:rsidR="006805BA">
        <w:rPr>
          <w:lang w:val="ru-RU"/>
        </w:rPr>
        <w:t>представлены</w:t>
      </w:r>
      <w:r w:rsidR="006805BA" w:rsidRPr="006805BA">
        <w:rPr>
          <w:lang w:val="ru-RU"/>
        </w:rPr>
        <w:t xml:space="preserve"> </w:t>
      </w:r>
      <w:r w:rsidRPr="006805BA">
        <w:rPr>
          <w:lang w:val="ru-RU"/>
        </w:rPr>
        <w:t>96</w:t>
      </w:r>
      <w:r w:rsidR="006805BA" w:rsidRPr="006805BA">
        <w:rPr>
          <w:lang w:val="ru-RU"/>
        </w:rPr>
        <w:t>-</w:t>
      </w:r>
      <w:r w:rsidR="006805BA">
        <w:rPr>
          <w:lang w:val="ru-RU"/>
        </w:rPr>
        <w:t>му</w:t>
      </w:r>
      <w:r w:rsidR="006805BA" w:rsidRPr="006805BA">
        <w:rPr>
          <w:lang w:val="ru-RU"/>
        </w:rPr>
        <w:t xml:space="preserve"> </w:t>
      </w:r>
      <w:r w:rsidR="006805BA">
        <w:rPr>
          <w:lang w:val="ru-RU"/>
        </w:rPr>
        <w:t xml:space="preserve">совещанию и что будет выбрано не более двух проектов для окна финансирования, упомянутого в подпункте </w:t>
      </w:r>
      <w:r>
        <w:t>f</w:t>
      </w:r>
      <w:r w:rsidRPr="006805BA">
        <w:rPr>
          <w:lang w:val="ru-RU"/>
        </w:rPr>
        <w:t>).</w:t>
      </w:r>
    </w:p>
  </w:footnote>
  <w:footnote w:id="5">
    <w:p w14:paraId="0C60C5E2" w14:textId="43B8E1F5" w:rsidR="00A730DD" w:rsidRPr="00FE7074" w:rsidRDefault="00A730DD" w:rsidP="00EC78D6">
      <w:pPr>
        <w:pStyle w:val="FootnoteText"/>
        <w:rPr>
          <w:lang w:val="en-US"/>
        </w:rPr>
      </w:pPr>
      <w:r w:rsidRPr="00FE7074">
        <w:rPr>
          <w:rStyle w:val="FootnoteReference"/>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42EDD" w14:textId="5F503C16" w:rsidR="00A730DD" w:rsidRPr="0033525D" w:rsidRDefault="00A730DD">
    <w:fldSimple w:instr="DOCPROPERTY &quot;Document number&quot;  \* MERGEFORMAT">
      <w:r>
        <w:t>UNEP/OzL.Pro/ExCom/96/23</w:t>
      </w:r>
    </w:fldSimple>
  </w:p>
  <w:p w14:paraId="6C32CD4B" w14:textId="77777777" w:rsidR="00A730DD" w:rsidRDefault="00A730DD"/>
  <w:p w14:paraId="2F8ABF3F" w14:textId="77777777" w:rsidR="00A730DD" w:rsidRPr="0033525D" w:rsidRDefault="00A730D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4E1F8" w14:textId="7C2F812D" w:rsidR="00A730DD" w:rsidRPr="0033525D" w:rsidRDefault="00A730DD">
    <w:pPr>
      <w:jc w:val="right"/>
    </w:pPr>
    <w:fldSimple w:instr="DOCPROPERTY &quot;Document number&quot;  \* MERGEFORMAT">
      <w:r>
        <w:t>UNEP/OzL.Pro/ExCom/96/23</w:t>
      </w:r>
    </w:fldSimple>
  </w:p>
  <w:p w14:paraId="797BE6E9" w14:textId="457BA896" w:rsidR="00A730DD" w:rsidRDefault="00A730DD" w:rsidP="00C700EB">
    <w:pPr>
      <w:tabs>
        <w:tab w:val="left" w:pos="6570"/>
      </w:tabs>
    </w:pPr>
    <w:r>
      <w:tab/>
    </w:r>
  </w:p>
  <w:p w14:paraId="68CAA06D" w14:textId="77777777" w:rsidR="00A730DD" w:rsidRDefault="00A730DD" w:rsidP="00C700EB">
    <w:pPr>
      <w:tabs>
        <w:tab w:val="left" w:pos="657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C27E" w14:textId="34993105" w:rsidR="00A730DD" w:rsidRPr="0033525D" w:rsidRDefault="00A730DD">
    <w:fldSimple w:instr="DOCPROPERTY &quot;Document number&quot;  \* MERGEFORMAT">
      <w:r>
        <w:t>UNEP/OzL.Pro/ExCom/96/23</w:t>
      </w:r>
    </w:fldSimple>
  </w:p>
  <w:p w14:paraId="46763670" w14:textId="4AE4D26F" w:rsidR="00A730DD" w:rsidRPr="0033525D" w:rsidRDefault="00743C8B">
    <w:r>
      <w:rPr>
        <w:lang w:val="ru-RU"/>
      </w:rPr>
      <w:t>Приложение</w:t>
    </w:r>
    <w:r w:rsidR="00A730DD">
      <w:t xml:space="preserve"> I</w:t>
    </w:r>
  </w:p>
  <w:p w14:paraId="40133849" w14:textId="77777777" w:rsidR="00A730DD" w:rsidRDefault="00A730DD"/>
  <w:p w14:paraId="3C631AF1" w14:textId="77777777" w:rsidR="00A730DD" w:rsidRPr="0033525D" w:rsidRDefault="00A730DD"/>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7FEF" w14:textId="1EF6F67A" w:rsidR="00A730DD" w:rsidRPr="0033525D" w:rsidRDefault="00A730DD">
    <w:pPr>
      <w:jc w:val="right"/>
    </w:pPr>
    <w:fldSimple w:instr="DOCPROPERTY &quot;Document number&quot;  \* MERGEFORMAT">
      <w:r>
        <w:t>UNEP/OzL.Pro/ExCom/96/23</w:t>
      </w:r>
    </w:fldSimple>
  </w:p>
  <w:p w14:paraId="5245C353" w14:textId="18583D20" w:rsidR="00A730DD" w:rsidRPr="0033525D" w:rsidRDefault="00743C8B" w:rsidP="00A71B3D">
    <w:pPr>
      <w:jc w:val="right"/>
    </w:pPr>
    <w:r>
      <w:rPr>
        <w:lang w:val="ru-RU"/>
      </w:rPr>
      <w:t>Приложение</w:t>
    </w:r>
    <w:r w:rsidR="00A730DD">
      <w:t xml:space="preserve"> I</w:t>
    </w:r>
  </w:p>
  <w:p w14:paraId="495A7470" w14:textId="77777777" w:rsidR="00A730DD" w:rsidRDefault="00A730DD"/>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E4AF7" w14:textId="77777777" w:rsidR="00A730DD" w:rsidRDefault="00A730D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758875" w14:textId="09811630" w:rsidR="00A730DD" w:rsidRPr="00EC78D6" w:rsidRDefault="00A730DD">
    <w:pPr>
      <w:rPr>
        <w:lang w:val="pt-PT"/>
      </w:rPr>
    </w:pPr>
    <w:fldSimple w:instr="DOCPROPERTY &quot;Document number&quot;  \* MERGEFORMAT">
      <w:r w:rsidRPr="00C700EB">
        <w:rPr>
          <w:lang w:val="pt-PT"/>
        </w:rPr>
        <w:t>UNEP/OzL.Pro/ExCom/96/23</w:t>
      </w:r>
    </w:fldSimple>
  </w:p>
  <w:p w14:paraId="5900AEEB" w14:textId="359313B9" w:rsidR="00A730DD" w:rsidRPr="00EC78D6" w:rsidRDefault="00A730DD">
    <w:pPr>
      <w:rPr>
        <w:lang w:val="pt-PT"/>
      </w:rPr>
    </w:pPr>
    <w:r w:rsidRPr="00EC78D6">
      <w:rPr>
        <w:lang w:val="pt-PT"/>
      </w:rPr>
      <w:t>A</w:t>
    </w:r>
    <w:r>
      <w:rPr>
        <w:lang w:val="pt-PT"/>
      </w:rPr>
      <w:t>nnex II</w:t>
    </w:r>
  </w:p>
  <w:p w14:paraId="0A4352FA" w14:textId="77777777" w:rsidR="00A730DD" w:rsidRPr="00EC78D6" w:rsidRDefault="00A730DD">
    <w:pPr>
      <w:rPr>
        <w:lang w:val="pt-PT"/>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BD1B9" w14:textId="355CF315" w:rsidR="00A730DD" w:rsidRDefault="00A730DD" w:rsidP="00EC78D6">
    <w:pPr>
      <w:jc w:val="right"/>
    </w:pPr>
    <w:fldSimple w:instr="DOCPROPERTY &quot;Document number&quot;  \* MERGEFORMAT">
      <w:r>
        <w:t>UNEP/OzL.Pro/ExCom/96/23</w:t>
      </w:r>
    </w:fldSimple>
  </w:p>
  <w:p w14:paraId="4E5BCFD8" w14:textId="61FE5793" w:rsidR="00A730DD" w:rsidRPr="00EC78D6" w:rsidRDefault="00A730DD" w:rsidP="00EC78D6">
    <w:pPr>
      <w:jc w:val="right"/>
    </w:pPr>
    <w:r>
      <w:rPr>
        <w:lang w:val="ru-RU"/>
      </w:rPr>
      <w:t>Приложение</w:t>
    </w:r>
    <w:r>
      <w:rPr>
        <w:lang w:val="pt-PT"/>
      </w:rPr>
      <w:t xml:space="preserve"> II</w:t>
    </w:r>
  </w:p>
  <w:p w14:paraId="354C40B8" w14:textId="77777777" w:rsidR="00A730DD" w:rsidRPr="0033525D" w:rsidRDefault="00A730D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D061D" w14:textId="77777777" w:rsidR="00A730DD" w:rsidRDefault="00A730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A858CD8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2" w15:restartNumberingAfterBreak="0">
    <w:nsid w:val="02640DE3"/>
    <w:multiLevelType w:val="hybridMultilevel"/>
    <w:tmpl w:val="FA9CEF40"/>
    <w:lvl w:ilvl="0" w:tplc="0E808094">
      <w:start w:val="1"/>
      <w:numFmt w:val="decimal"/>
      <w:lvlText w:val="%1."/>
      <w:lvlJc w:val="left"/>
      <w:pPr>
        <w:ind w:left="720" w:hanging="360"/>
      </w:pPr>
    </w:lvl>
    <w:lvl w:ilvl="1" w:tplc="1752068A">
      <w:start w:val="1"/>
      <w:numFmt w:val="lowerLetter"/>
      <w:lvlText w:val="%2."/>
      <w:lvlJc w:val="left"/>
      <w:pPr>
        <w:ind w:left="1440" w:hanging="360"/>
      </w:pPr>
    </w:lvl>
    <w:lvl w:ilvl="2" w:tplc="2D244A3A">
      <w:start w:val="1"/>
      <w:numFmt w:val="lowerRoman"/>
      <w:lvlText w:val="%3."/>
      <w:lvlJc w:val="right"/>
      <w:pPr>
        <w:ind w:left="2160" w:hanging="180"/>
      </w:pPr>
    </w:lvl>
    <w:lvl w:ilvl="3" w:tplc="27181E74">
      <w:start w:val="1"/>
      <w:numFmt w:val="decimal"/>
      <w:lvlText w:val="%4."/>
      <w:lvlJc w:val="left"/>
      <w:pPr>
        <w:ind w:left="2880" w:hanging="360"/>
      </w:pPr>
    </w:lvl>
    <w:lvl w:ilvl="4" w:tplc="87AEA76E">
      <w:start w:val="1"/>
      <w:numFmt w:val="lowerLetter"/>
      <w:lvlText w:val="%5."/>
      <w:lvlJc w:val="left"/>
      <w:pPr>
        <w:ind w:left="3600" w:hanging="360"/>
      </w:pPr>
    </w:lvl>
    <w:lvl w:ilvl="5" w:tplc="95E2893C">
      <w:start w:val="1"/>
      <w:numFmt w:val="lowerRoman"/>
      <w:lvlText w:val="%6."/>
      <w:lvlJc w:val="right"/>
      <w:pPr>
        <w:ind w:left="4320" w:hanging="180"/>
      </w:pPr>
    </w:lvl>
    <w:lvl w:ilvl="6" w:tplc="5D481026">
      <w:start w:val="1"/>
      <w:numFmt w:val="decimal"/>
      <w:lvlText w:val="%7."/>
      <w:lvlJc w:val="left"/>
      <w:pPr>
        <w:ind w:left="5040" w:hanging="360"/>
      </w:pPr>
    </w:lvl>
    <w:lvl w:ilvl="7" w:tplc="C792E4DA">
      <w:start w:val="1"/>
      <w:numFmt w:val="lowerLetter"/>
      <w:lvlText w:val="%8."/>
      <w:lvlJc w:val="left"/>
      <w:pPr>
        <w:ind w:left="5760" w:hanging="360"/>
      </w:pPr>
    </w:lvl>
    <w:lvl w:ilvl="8" w:tplc="192AC56E">
      <w:start w:val="1"/>
      <w:numFmt w:val="lowerRoman"/>
      <w:lvlText w:val="%9."/>
      <w:lvlJc w:val="right"/>
      <w:pPr>
        <w:ind w:left="6480" w:hanging="180"/>
      </w:pPr>
    </w:lvl>
  </w:abstractNum>
  <w:abstractNum w:abstractNumId="3" w15:restartNumberingAfterBreak="0">
    <w:nsid w:val="19BD3490"/>
    <w:multiLevelType w:val="hybridMultilevel"/>
    <w:tmpl w:val="D80A6FC4"/>
    <w:lvl w:ilvl="0" w:tplc="5168900E">
      <w:start w:val="1"/>
      <w:numFmt w:val="decimal"/>
      <w:lvlText w:val="%1."/>
      <w:lvlJc w:val="left"/>
      <w:pPr>
        <w:ind w:left="720" w:hanging="360"/>
      </w:pPr>
    </w:lvl>
    <w:lvl w:ilvl="1" w:tplc="05BEBB94">
      <w:start w:val="1"/>
      <w:numFmt w:val="lowerLetter"/>
      <w:lvlText w:val="%2."/>
      <w:lvlJc w:val="left"/>
      <w:pPr>
        <w:ind w:left="1440" w:hanging="360"/>
      </w:pPr>
    </w:lvl>
    <w:lvl w:ilvl="2" w:tplc="BD1A2642">
      <w:start w:val="1"/>
      <w:numFmt w:val="lowerRoman"/>
      <w:lvlText w:val="%3."/>
      <w:lvlJc w:val="right"/>
      <w:pPr>
        <w:ind w:left="2160" w:hanging="180"/>
      </w:pPr>
    </w:lvl>
    <w:lvl w:ilvl="3" w:tplc="0854BD5A">
      <w:start w:val="1"/>
      <w:numFmt w:val="decimal"/>
      <w:lvlText w:val="%4."/>
      <w:lvlJc w:val="left"/>
      <w:pPr>
        <w:ind w:left="2880" w:hanging="360"/>
      </w:pPr>
    </w:lvl>
    <w:lvl w:ilvl="4" w:tplc="C5DC3704">
      <w:start w:val="1"/>
      <w:numFmt w:val="lowerLetter"/>
      <w:lvlText w:val="%5."/>
      <w:lvlJc w:val="left"/>
      <w:pPr>
        <w:ind w:left="3600" w:hanging="360"/>
      </w:pPr>
    </w:lvl>
    <w:lvl w:ilvl="5" w:tplc="EB3E315C">
      <w:start w:val="1"/>
      <w:numFmt w:val="lowerRoman"/>
      <w:lvlText w:val="%6."/>
      <w:lvlJc w:val="right"/>
      <w:pPr>
        <w:ind w:left="4320" w:hanging="180"/>
      </w:pPr>
    </w:lvl>
    <w:lvl w:ilvl="6" w:tplc="F960938C">
      <w:start w:val="1"/>
      <w:numFmt w:val="decimal"/>
      <w:lvlText w:val="%7."/>
      <w:lvlJc w:val="left"/>
      <w:pPr>
        <w:ind w:left="5040" w:hanging="360"/>
      </w:pPr>
    </w:lvl>
    <w:lvl w:ilvl="7" w:tplc="CB46F82C">
      <w:start w:val="1"/>
      <w:numFmt w:val="lowerLetter"/>
      <w:lvlText w:val="%8."/>
      <w:lvlJc w:val="left"/>
      <w:pPr>
        <w:ind w:left="5760" w:hanging="360"/>
      </w:pPr>
    </w:lvl>
    <w:lvl w:ilvl="8" w:tplc="6DD038B4">
      <w:start w:val="1"/>
      <w:numFmt w:val="lowerRoman"/>
      <w:lvlText w:val="%9."/>
      <w:lvlJc w:val="right"/>
      <w:pPr>
        <w:ind w:left="6480" w:hanging="180"/>
      </w:pPr>
    </w:lvl>
  </w:abstractNum>
  <w:abstractNum w:abstractNumId="4" w15:restartNumberingAfterBreak="0">
    <w:nsid w:val="1AA42E03"/>
    <w:multiLevelType w:val="hybridMultilevel"/>
    <w:tmpl w:val="DA521D8C"/>
    <w:lvl w:ilvl="0" w:tplc="434C169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BF93517"/>
    <w:multiLevelType w:val="hybridMultilevel"/>
    <w:tmpl w:val="E348C056"/>
    <w:lvl w:ilvl="0" w:tplc="066479EE">
      <w:start w:val="1"/>
      <w:numFmt w:val="lowerRoman"/>
      <w:lvlText w:val="(%1)"/>
      <w:lvlJc w:val="left"/>
      <w:pPr>
        <w:ind w:left="720" w:hanging="360"/>
      </w:pPr>
      <w:rPr>
        <w:rFonts w:hint="default"/>
        <w:b w:val="0"/>
        <w:bCs w:val="0"/>
        <w:sz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DA665B5"/>
    <w:multiLevelType w:val="hybridMultilevel"/>
    <w:tmpl w:val="7DA25700"/>
    <w:lvl w:ilvl="0" w:tplc="372E3598">
      <w:start w:val="1"/>
      <w:numFmt w:val="decimal"/>
      <w:lvlText w:val="%1."/>
      <w:lvlJc w:val="left"/>
      <w:pPr>
        <w:ind w:left="720" w:hanging="360"/>
      </w:pPr>
    </w:lvl>
    <w:lvl w:ilvl="1" w:tplc="84C023FC">
      <w:start w:val="1"/>
      <w:numFmt w:val="lowerLetter"/>
      <w:lvlText w:val="%2."/>
      <w:lvlJc w:val="left"/>
      <w:pPr>
        <w:ind w:left="1440" w:hanging="360"/>
      </w:pPr>
    </w:lvl>
    <w:lvl w:ilvl="2" w:tplc="C150BD30">
      <w:start w:val="1"/>
      <w:numFmt w:val="lowerRoman"/>
      <w:lvlText w:val="%3."/>
      <w:lvlJc w:val="right"/>
      <w:pPr>
        <w:ind w:left="2160" w:hanging="180"/>
      </w:pPr>
    </w:lvl>
    <w:lvl w:ilvl="3" w:tplc="5C467754">
      <w:start w:val="1"/>
      <w:numFmt w:val="decimal"/>
      <w:lvlText w:val="%4."/>
      <w:lvlJc w:val="left"/>
      <w:pPr>
        <w:ind w:left="2880" w:hanging="360"/>
      </w:pPr>
    </w:lvl>
    <w:lvl w:ilvl="4" w:tplc="51964126">
      <w:start w:val="1"/>
      <w:numFmt w:val="lowerLetter"/>
      <w:lvlText w:val="%5."/>
      <w:lvlJc w:val="left"/>
      <w:pPr>
        <w:ind w:left="3600" w:hanging="360"/>
      </w:pPr>
    </w:lvl>
    <w:lvl w:ilvl="5" w:tplc="CEE2329E">
      <w:start w:val="1"/>
      <w:numFmt w:val="lowerRoman"/>
      <w:lvlText w:val="%6."/>
      <w:lvlJc w:val="right"/>
      <w:pPr>
        <w:ind w:left="4320" w:hanging="180"/>
      </w:pPr>
    </w:lvl>
    <w:lvl w:ilvl="6" w:tplc="666CC8A2">
      <w:start w:val="1"/>
      <w:numFmt w:val="decimal"/>
      <w:lvlText w:val="%7."/>
      <w:lvlJc w:val="left"/>
      <w:pPr>
        <w:ind w:left="5040" w:hanging="360"/>
      </w:pPr>
    </w:lvl>
    <w:lvl w:ilvl="7" w:tplc="61940710">
      <w:start w:val="1"/>
      <w:numFmt w:val="lowerLetter"/>
      <w:lvlText w:val="%8."/>
      <w:lvlJc w:val="left"/>
      <w:pPr>
        <w:ind w:left="5760" w:hanging="360"/>
      </w:pPr>
    </w:lvl>
    <w:lvl w:ilvl="8" w:tplc="5DC83B90">
      <w:start w:val="1"/>
      <w:numFmt w:val="lowerRoman"/>
      <w:lvlText w:val="%9."/>
      <w:lvlJc w:val="right"/>
      <w:pPr>
        <w:ind w:left="6480" w:hanging="180"/>
      </w:pPr>
    </w:lvl>
  </w:abstractNum>
  <w:abstractNum w:abstractNumId="9" w15:restartNumberingAfterBreak="0">
    <w:nsid w:val="440665AC"/>
    <w:multiLevelType w:val="hybridMultilevel"/>
    <w:tmpl w:val="69765C0A"/>
    <w:lvl w:ilvl="0" w:tplc="62F23F5E">
      <w:start w:val="1"/>
      <w:numFmt w:val="decimal"/>
      <w:lvlText w:val="%1."/>
      <w:lvlJc w:val="left"/>
      <w:pPr>
        <w:ind w:left="720" w:hanging="360"/>
      </w:pPr>
    </w:lvl>
    <w:lvl w:ilvl="1" w:tplc="4C608DEE">
      <w:start w:val="1"/>
      <w:numFmt w:val="lowerLetter"/>
      <w:lvlText w:val="%2."/>
      <w:lvlJc w:val="left"/>
      <w:pPr>
        <w:ind w:left="1440" w:hanging="360"/>
      </w:pPr>
    </w:lvl>
    <w:lvl w:ilvl="2" w:tplc="8ACEA102">
      <w:start w:val="1"/>
      <w:numFmt w:val="lowerRoman"/>
      <w:lvlText w:val="%3."/>
      <w:lvlJc w:val="right"/>
      <w:pPr>
        <w:ind w:left="2160" w:hanging="180"/>
      </w:pPr>
    </w:lvl>
    <w:lvl w:ilvl="3" w:tplc="5058D322">
      <w:start w:val="1"/>
      <w:numFmt w:val="decimal"/>
      <w:lvlText w:val="%4."/>
      <w:lvlJc w:val="left"/>
      <w:pPr>
        <w:ind w:left="2880" w:hanging="360"/>
      </w:pPr>
    </w:lvl>
    <w:lvl w:ilvl="4" w:tplc="5826466E">
      <w:start w:val="1"/>
      <w:numFmt w:val="lowerLetter"/>
      <w:lvlText w:val="%5."/>
      <w:lvlJc w:val="left"/>
      <w:pPr>
        <w:ind w:left="3600" w:hanging="360"/>
      </w:pPr>
    </w:lvl>
    <w:lvl w:ilvl="5" w:tplc="4142D430">
      <w:start w:val="1"/>
      <w:numFmt w:val="lowerRoman"/>
      <w:lvlText w:val="%6."/>
      <w:lvlJc w:val="right"/>
      <w:pPr>
        <w:ind w:left="4320" w:hanging="180"/>
      </w:pPr>
    </w:lvl>
    <w:lvl w:ilvl="6" w:tplc="E4A89D22">
      <w:start w:val="1"/>
      <w:numFmt w:val="decimal"/>
      <w:lvlText w:val="%7."/>
      <w:lvlJc w:val="left"/>
      <w:pPr>
        <w:ind w:left="5040" w:hanging="360"/>
      </w:pPr>
    </w:lvl>
    <w:lvl w:ilvl="7" w:tplc="BE16D1B2">
      <w:start w:val="1"/>
      <w:numFmt w:val="lowerLetter"/>
      <w:lvlText w:val="%8."/>
      <w:lvlJc w:val="left"/>
      <w:pPr>
        <w:ind w:left="5760" w:hanging="360"/>
      </w:pPr>
    </w:lvl>
    <w:lvl w:ilvl="8" w:tplc="340070E0">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653B5AEB"/>
    <w:multiLevelType w:val="multilevel"/>
    <w:tmpl w:val="6B2CF65C"/>
    <w:lvl w:ilvl="0">
      <w:start w:val="5"/>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CA1582E"/>
    <w:multiLevelType w:val="hybridMultilevel"/>
    <w:tmpl w:val="EC64581A"/>
    <w:lvl w:ilvl="0" w:tplc="6E6245C0">
      <w:start w:val="1"/>
      <w:numFmt w:val="decimal"/>
      <w:lvlText w:val="%1."/>
      <w:lvlJc w:val="left"/>
      <w:pPr>
        <w:ind w:left="720" w:hanging="360"/>
      </w:pPr>
    </w:lvl>
    <w:lvl w:ilvl="1" w:tplc="39528784">
      <w:start w:val="1"/>
      <w:numFmt w:val="lowerLetter"/>
      <w:lvlText w:val="%2."/>
      <w:lvlJc w:val="left"/>
      <w:pPr>
        <w:ind w:left="1440" w:hanging="360"/>
      </w:pPr>
    </w:lvl>
    <w:lvl w:ilvl="2" w:tplc="3A10C1C6">
      <w:start w:val="1"/>
      <w:numFmt w:val="lowerRoman"/>
      <w:lvlText w:val="%3."/>
      <w:lvlJc w:val="right"/>
      <w:pPr>
        <w:ind w:left="2160" w:hanging="180"/>
      </w:pPr>
    </w:lvl>
    <w:lvl w:ilvl="3" w:tplc="4B8CBF78">
      <w:start w:val="1"/>
      <w:numFmt w:val="decimal"/>
      <w:lvlText w:val="%4."/>
      <w:lvlJc w:val="left"/>
      <w:pPr>
        <w:ind w:left="2880" w:hanging="360"/>
      </w:pPr>
    </w:lvl>
    <w:lvl w:ilvl="4" w:tplc="EEEA307C">
      <w:start w:val="1"/>
      <w:numFmt w:val="lowerLetter"/>
      <w:lvlText w:val="%5."/>
      <w:lvlJc w:val="left"/>
      <w:pPr>
        <w:ind w:left="3600" w:hanging="360"/>
      </w:pPr>
    </w:lvl>
    <w:lvl w:ilvl="5" w:tplc="72A6CC6E">
      <w:start w:val="1"/>
      <w:numFmt w:val="lowerRoman"/>
      <w:lvlText w:val="%6."/>
      <w:lvlJc w:val="right"/>
      <w:pPr>
        <w:ind w:left="4320" w:hanging="180"/>
      </w:pPr>
    </w:lvl>
    <w:lvl w:ilvl="6" w:tplc="3BE8BE42">
      <w:start w:val="1"/>
      <w:numFmt w:val="decimal"/>
      <w:lvlText w:val="%7."/>
      <w:lvlJc w:val="left"/>
      <w:pPr>
        <w:ind w:left="5040" w:hanging="360"/>
      </w:pPr>
    </w:lvl>
    <w:lvl w:ilvl="7" w:tplc="69AC7770">
      <w:start w:val="1"/>
      <w:numFmt w:val="lowerLetter"/>
      <w:lvlText w:val="%8."/>
      <w:lvlJc w:val="left"/>
      <w:pPr>
        <w:ind w:left="5760" w:hanging="360"/>
      </w:pPr>
    </w:lvl>
    <w:lvl w:ilvl="8" w:tplc="9DF2F7CA">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7360379">
    <w:abstractNumId w:val="9"/>
  </w:num>
  <w:num w:numId="2" w16cid:durableId="1760635765">
    <w:abstractNumId w:val="13"/>
  </w:num>
  <w:num w:numId="3" w16cid:durableId="165364641">
    <w:abstractNumId w:val="3"/>
  </w:num>
  <w:num w:numId="4" w16cid:durableId="135877926">
    <w:abstractNumId w:val="8"/>
  </w:num>
  <w:num w:numId="5" w16cid:durableId="1835607109">
    <w:abstractNumId w:val="2"/>
  </w:num>
  <w:num w:numId="6" w16cid:durableId="2101028402">
    <w:abstractNumId w:val="1"/>
  </w:num>
  <w:num w:numId="7" w16cid:durableId="40832463">
    <w:abstractNumId w:val="1"/>
  </w:num>
  <w:num w:numId="8" w16cid:durableId="31420528">
    <w:abstractNumId w:val="1"/>
  </w:num>
  <w:num w:numId="9" w16cid:durableId="522789380">
    <w:abstractNumId w:val="1"/>
  </w:num>
  <w:num w:numId="10" w16cid:durableId="1716855774">
    <w:abstractNumId w:val="5"/>
  </w:num>
  <w:num w:numId="11" w16cid:durableId="1106656778">
    <w:abstractNumId w:val="10"/>
  </w:num>
  <w:num w:numId="12" w16cid:durableId="818352078">
    <w:abstractNumId w:val="11"/>
  </w:num>
  <w:num w:numId="13" w16cid:durableId="222067664">
    <w:abstractNumId w:val="14"/>
  </w:num>
  <w:num w:numId="14" w16cid:durableId="526141338">
    <w:abstractNumId w:val="7"/>
  </w:num>
  <w:num w:numId="15" w16cid:durableId="10921604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9890299">
    <w:abstractNumId w:val="4"/>
  </w:num>
  <w:num w:numId="17" w16cid:durableId="1907766884">
    <w:abstractNumId w:val="12"/>
  </w:num>
  <w:num w:numId="18" w16cid:durableId="1080099805">
    <w:abstractNumId w:val="0"/>
  </w:num>
  <w:num w:numId="19" w16cid:durableId="83767406">
    <w:abstractNumId w:val="6"/>
  </w:num>
  <w:num w:numId="20" w16cid:durableId="7910967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68344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C78D6"/>
    <w:rsid w:val="0000064B"/>
    <w:rsid w:val="00000FED"/>
    <w:rsid w:val="0000434E"/>
    <w:rsid w:val="00010EED"/>
    <w:rsid w:val="000139F3"/>
    <w:rsid w:val="000211A9"/>
    <w:rsid w:val="00021238"/>
    <w:rsid w:val="00022071"/>
    <w:rsid w:val="00022B68"/>
    <w:rsid w:val="00025308"/>
    <w:rsid w:val="00031260"/>
    <w:rsid w:val="0003681A"/>
    <w:rsid w:val="000372B7"/>
    <w:rsid w:val="0004192D"/>
    <w:rsid w:val="00046939"/>
    <w:rsid w:val="00050F6E"/>
    <w:rsid w:val="00053003"/>
    <w:rsid w:val="00057489"/>
    <w:rsid w:val="00061EC2"/>
    <w:rsid w:val="00064FEB"/>
    <w:rsid w:val="0006617B"/>
    <w:rsid w:val="0006675A"/>
    <w:rsid w:val="00066CE8"/>
    <w:rsid w:val="00066DE1"/>
    <w:rsid w:val="000672A2"/>
    <w:rsid w:val="00076B19"/>
    <w:rsid w:val="00080ED0"/>
    <w:rsid w:val="00085B8F"/>
    <w:rsid w:val="00090481"/>
    <w:rsid w:val="00091AA1"/>
    <w:rsid w:val="000943F5"/>
    <w:rsid w:val="00096A8F"/>
    <w:rsid w:val="000A2E8F"/>
    <w:rsid w:val="000A3826"/>
    <w:rsid w:val="000A633E"/>
    <w:rsid w:val="000A6453"/>
    <w:rsid w:val="000A6C26"/>
    <w:rsid w:val="000A6C7F"/>
    <w:rsid w:val="000B36C8"/>
    <w:rsid w:val="000B6B47"/>
    <w:rsid w:val="000D2766"/>
    <w:rsid w:val="000D52A4"/>
    <w:rsid w:val="000E07BC"/>
    <w:rsid w:val="000E2E21"/>
    <w:rsid w:val="000E2F7B"/>
    <w:rsid w:val="000E2FCB"/>
    <w:rsid w:val="000E7473"/>
    <w:rsid w:val="000F1CD4"/>
    <w:rsid w:val="000F2E0F"/>
    <w:rsid w:val="000F4103"/>
    <w:rsid w:val="000F46EA"/>
    <w:rsid w:val="000F70A7"/>
    <w:rsid w:val="00105E83"/>
    <w:rsid w:val="00112EB7"/>
    <w:rsid w:val="00113CCA"/>
    <w:rsid w:val="00115AEA"/>
    <w:rsid w:val="00117F65"/>
    <w:rsid w:val="00122F25"/>
    <w:rsid w:val="00124E57"/>
    <w:rsid w:val="0013050D"/>
    <w:rsid w:val="00132135"/>
    <w:rsid w:val="00135980"/>
    <w:rsid w:val="0013786F"/>
    <w:rsid w:val="00137AE7"/>
    <w:rsid w:val="00147E7A"/>
    <w:rsid w:val="00164719"/>
    <w:rsid w:val="00164866"/>
    <w:rsid w:val="001664B7"/>
    <w:rsid w:val="0016692F"/>
    <w:rsid w:val="00166FC4"/>
    <w:rsid w:val="001677AC"/>
    <w:rsid w:val="0017695D"/>
    <w:rsid w:val="00176B46"/>
    <w:rsid w:val="00177536"/>
    <w:rsid w:val="001804EA"/>
    <w:rsid w:val="001811B8"/>
    <w:rsid w:val="00183051"/>
    <w:rsid w:val="00184AE0"/>
    <w:rsid w:val="00190A61"/>
    <w:rsid w:val="00192A02"/>
    <w:rsid w:val="001958BE"/>
    <w:rsid w:val="00196696"/>
    <w:rsid w:val="00197179"/>
    <w:rsid w:val="001A2215"/>
    <w:rsid w:val="001A3342"/>
    <w:rsid w:val="001A3E3D"/>
    <w:rsid w:val="001A7049"/>
    <w:rsid w:val="001B1E40"/>
    <w:rsid w:val="001C6AA5"/>
    <w:rsid w:val="001C764E"/>
    <w:rsid w:val="001D4E85"/>
    <w:rsid w:val="001D7C36"/>
    <w:rsid w:val="001D7DF4"/>
    <w:rsid w:val="001E1052"/>
    <w:rsid w:val="001E1F8A"/>
    <w:rsid w:val="001E21B1"/>
    <w:rsid w:val="001E2F93"/>
    <w:rsid w:val="001E4554"/>
    <w:rsid w:val="001E61E5"/>
    <w:rsid w:val="001F07DE"/>
    <w:rsid w:val="001F2159"/>
    <w:rsid w:val="001F53FD"/>
    <w:rsid w:val="00202427"/>
    <w:rsid w:val="00203158"/>
    <w:rsid w:val="00206ADB"/>
    <w:rsid w:val="00210055"/>
    <w:rsid w:val="00210B8B"/>
    <w:rsid w:val="002132AD"/>
    <w:rsid w:val="00214863"/>
    <w:rsid w:val="002156B4"/>
    <w:rsid w:val="00222A32"/>
    <w:rsid w:val="00224FCD"/>
    <w:rsid w:val="002252CB"/>
    <w:rsid w:val="00252FD1"/>
    <w:rsid w:val="00253222"/>
    <w:rsid w:val="00261C13"/>
    <w:rsid w:val="00262847"/>
    <w:rsid w:val="002631BC"/>
    <w:rsid w:val="0026657D"/>
    <w:rsid w:val="00277F40"/>
    <w:rsid w:val="002814E6"/>
    <w:rsid w:val="00281BB2"/>
    <w:rsid w:val="00287D7C"/>
    <w:rsid w:val="002924F6"/>
    <w:rsid w:val="00294FFA"/>
    <w:rsid w:val="002A03C3"/>
    <w:rsid w:val="002A38CC"/>
    <w:rsid w:val="002B254E"/>
    <w:rsid w:val="002B4CE8"/>
    <w:rsid w:val="002B72E9"/>
    <w:rsid w:val="002C0149"/>
    <w:rsid w:val="002C7998"/>
    <w:rsid w:val="002D1ECF"/>
    <w:rsid w:val="002D55A7"/>
    <w:rsid w:val="002F1E53"/>
    <w:rsid w:val="002F2CAA"/>
    <w:rsid w:val="002F2D78"/>
    <w:rsid w:val="002F3753"/>
    <w:rsid w:val="002F460A"/>
    <w:rsid w:val="002F6871"/>
    <w:rsid w:val="0030052C"/>
    <w:rsid w:val="00311E25"/>
    <w:rsid w:val="003145F9"/>
    <w:rsid w:val="00314629"/>
    <w:rsid w:val="00316EC7"/>
    <w:rsid w:val="003172AF"/>
    <w:rsid w:val="00322FBD"/>
    <w:rsid w:val="003269FD"/>
    <w:rsid w:val="003306E1"/>
    <w:rsid w:val="003320E4"/>
    <w:rsid w:val="0033525D"/>
    <w:rsid w:val="003357BA"/>
    <w:rsid w:val="00337211"/>
    <w:rsid w:val="00340B64"/>
    <w:rsid w:val="003414F3"/>
    <w:rsid w:val="00342A68"/>
    <w:rsid w:val="0035613E"/>
    <w:rsid w:val="00361AED"/>
    <w:rsid w:val="00363EE9"/>
    <w:rsid w:val="0036667E"/>
    <w:rsid w:val="00371252"/>
    <w:rsid w:val="00373102"/>
    <w:rsid w:val="00376128"/>
    <w:rsid w:val="0037742E"/>
    <w:rsid w:val="00377D56"/>
    <w:rsid w:val="0038245A"/>
    <w:rsid w:val="00383443"/>
    <w:rsid w:val="003840E6"/>
    <w:rsid w:val="00385CFC"/>
    <w:rsid w:val="003905B4"/>
    <w:rsid w:val="003927BC"/>
    <w:rsid w:val="0039337A"/>
    <w:rsid w:val="00395383"/>
    <w:rsid w:val="00395E58"/>
    <w:rsid w:val="0039764E"/>
    <w:rsid w:val="003A3189"/>
    <w:rsid w:val="003A3CA7"/>
    <w:rsid w:val="003B2E01"/>
    <w:rsid w:val="003B33BD"/>
    <w:rsid w:val="003B459F"/>
    <w:rsid w:val="003B569D"/>
    <w:rsid w:val="003C3C0E"/>
    <w:rsid w:val="003C3C43"/>
    <w:rsid w:val="003C5970"/>
    <w:rsid w:val="003C7A61"/>
    <w:rsid w:val="003D42A6"/>
    <w:rsid w:val="003D4F21"/>
    <w:rsid w:val="003D4FAC"/>
    <w:rsid w:val="003D5DB9"/>
    <w:rsid w:val="003E1885"/>
    <w:rsid w:val="003E35AC"/>
    <w:rsid w:val="003E568C"/>
    <w:rsid w:val="003E7906"/>
    <w:rsid w:val="003F000F"/>
    <w:rsid w:val="003F3C50"/>
    <w:rsid w:val="00401AD3"/>
    <w:rsid w:val="0040427B"/>
    <w:rsid w:val="00406202"/>
    <w:rsid w:val="00406A6A"/>
    <w:rsid w:val="00406B22"/>
    <w:rsid w:val="00407147"/>
    <w:rsid w:val="004078FA"/>
    <w:rsid w:val="004159A1"/>
    <w:rsid w:val="004258CB"/>
    <w:rsid w:val="00427F7A"/>
    <w:rsid w:val="00431E08"/>
    <w:rsid w:val="004328A7"/>
    <w:rsid w:val="00434C74"/>
    <w:rsid w:val="00437049"/>
    <w:rsid w:val="00442340"/>
    <w:rsid w:val="00450693"/>
    <w:rsid w:val="00451921"/>
    <w:rsid w:val="00454CDF"/>
    <w:rsid w:val="00456EB4"/>
    <w:rsid w:val="00457827"/>
    <w:rsid w:val="00461F1F"/>
    <w:rsid w:val="0047077D"/>
    <w:rsid w:val="004718F3"/>
    <w:rsid w:val="00475040"/>
    <w:rsid w:val="004863A4"/>
    <w:rsid w:val="00490C06"/>
    <w:rsid w:val="0049262D"/>
    <w:rsid w:val="00493D40"/>
    <w:rsid w:val="00493EE3"/>
    <w:rsid w:val="00494844"/>
    <w:rsid w:val="004967B6"/>
    <w:rsid w:val="004A323D"/>
    <w:rsid w:val="004A504B"/>
    <w:rsid w:val="004A6911"/>
    <w:rsid w:val="004B3652"/>
    <w:rsid w:val="004B3870"/>
    <w:rsid w:val="004B54E0"/>
    <w:rsid w:val="004B7384"/>
    <w:rsid w:val="004C0183"/>
    <w:rsid w:val="004C4269"/>
    <w:rsid w:val="004C549E"/>
    <w:rsid w:val="004C797C"/>
    <w:rsid w:val="004D6236"/>
    <w:rsid w:val="004D7F90"/>
    <w:rsid w:val="004E344F"/>
    <w:rsid w:val="004E4652"/>
    <w:rsid w:val="004E4DBB"/>
    <w:rsid w:val="004E4E41"/>
    <w:rsid w:val="004E5698"/>
    <w:rsid w:val="004E5A5C"/>
    <w:rsid w:val="004E73DB"/>
    <w:rsid w:val="004E7F9C"/>
    <w:rsid w:val="004F3493"/>
    <w:rsid w:val="004F5143"/>
    <w:rsid w:val="0050238E"/>
    <w:rsid w:val="00505717"/>
    <w:rsid w:val="00512B09"/>
    <w:rsid w:val="005137A9"/>
    <w:rsid w:val="00515EC5"/>
    <w:rsid w:val="005220ED"/>
    <w:rsid w:val="00522255"/>
    <w:rsid w:val="00523EC1"/>
    <w:rsid w:val="00524DB6"/>
    <w:rsid w:val="0053183B"/>
    <w:rsid w:val="00532E1E"/>
    <w:rsid w:val="00533796"/>
    <w:rsid w:val="00537343"/>
    <w:rsid w:val="00540901"/>
    <w:rsid w:val="00547993"/>
    <w:rsid w:val="005516F3"/>
    <w:rsid w:val="00551BF0"/>
    <w:rsid w:val="00555D75"/>
    <w:rsid w:val="00560DF0"/>
    <w:rsid w:val="00562A28"/>
    <w:rsid w:val="00565299"/>
    <w:rsid w:val="005668B3"/>
    <w:rsid w:val="005670AA"/>
    <w:rsid w:val="0056759C"/>
    <w:rsid w:val="0057161E"/>
    <w:rsid w:val="005733BA"/>
    <w:rsid w:val="00573F2C"/>
    <w:rsid w:val="00592212"/>
    <w:rsid w:val="0059513E"/>
    <w:rsid w:val="005A6AA4"/>
    <w:rsid w:val="005A6D9F"/>
    <w:rsid w:val="005B1CBF"/>
    <w:rsid w:val="005B1DA1"/>
    <w:rsid w:val="005B48FF"/>
    <w:rsid w:val="005C1C14"/>
    <w:rsid w:val="005C1E32"/>
    <w:rsid w:val="005C2A43"/>
    <w:rsid w:val="005C3A0A"/>
    <w:rsid w:val="005C5B86"/>
    <w:rsid w:val="005C670D"/>
    <w:rsid w:val="005D3529"/>
    <w:rsid w:val="005D363F"/>
    <w:rsid w:val="005D48B4"/>
    <w:rsid w:val="005E5C34"/>
    <w:rsid w:val="005F30E6"/>
    <w:rsid w:val="005F5105"/>
    <w:rsid w:val="005F5BEE"/>
    <w:rsid w:val="005F6148"/>
    <w:rsid w:val="00600401"/>
    <w:rsid w:val="00604C15"/>
    <w:rsid w:val="00614050"/>
    <w:rsid w:val="006158D5"/>
    <w:rsid w:val="0061635D"/>
    <w:rsid w:val="00625D83"/>
    <w:rsid w:val="00636E39"/>
    <w:rsid w:val="0064022A"/>
    <w:rsid w:val="00644E5D"/>
    <w:rsid w:val="00651984"/>
    <w:rsid w:val="00654F28"/>
    <w:rsid w:val="006565B4"/>
    <w:rsid w:val="006623E7"/>
    <w:rsid w:val="006625FA"/>
    <w:rsid w:val="00662883"/>
    <w:rsid w:val="00662B80"/>
    <w:rsid w:val="0066768F"/>
    <w:rsid w:val="00670F6C"/>
    <w:rsid w:val="00676E58"/>
    <w:rsid w:val="00676EE1"/>
    <w:rsid w:val="00677A2B"/>
    <w:rsid w:val="006805BA"/>
    <w:rsid w:val="00682BA8"/>
    <w:rsid w:val="006852C7"/>
    <w:rsid w:val="006852CE"/>
    <w:rsid w:val="0069233C"/>
    <w:rsid w:val="00692D14"/>
    <w:rsid w:val="00693DFD"/>
    <w:rsid w:val="00696F4D"/>
    <w:rsid w:val="006A4120"/>
    <w:rsid w:val="006A7A3B"/>
    <w:rsid w:val="006A7FEE"/>
    <w:rsid w:val="006B096B"/>
    <w:rsid w:val="006B1F47"/>
    <w:rsid w:val="006B401D"/>
    <w:rsid w:val="006B4DC6"/>
    <w:rsid w:val="006B65C7"/>
    <w:rsid w:val="006B7598"/>
    <w:rsid w:val="006C1727"/>
    <w:rsid w:val="006C239A"/>
    <w:rsid w:val="006C32FD"/>
    <w:rsid w:val="006C39CE"/>
    <w:rsid w:val="006C444A"/>
    <w:rsid w:val="006C5334"/>
    <w:rsid w:val="006D0AB2"/>
    <w:rsid w:val="006D0FCC"/>
    <w:rsid w:val="006D21F5"/>
    <w:rsid w:val="006D3089"/>
    <w:rsid w:val="006E126D"/>
    <w:rsid w:val="006E1FC3"/>
    <w:rsid w:val="0070032B"/>
    <w:rsid w:val="00704CE9"/>
    <w:rsid w:val="0070616B"/>
    <w:rsid w:val="00706295"/>
    <w:rsid w:val="00706FDA"/>
    <w:rsid w:val="00711F9A"/>
    <w:rsid w:val="007124A8"/>
    <w:rsid w:val="00712877"/>
    <w:rsid w:val="00712932"/>
    <w:rsid w:val="00713810"/>
    <w:rsid w:val="00726C16"/>
    <w:rsid w:val="007303A5"/>
    <w:rsid w:val="00730B3E"/>
    <w:rsid w:val="00732977"/>
    <w:rsid w:val="00732C7F"/>
    <w:rsid w:val="0073420B"/>
    <w:rsid w:val="00736367"/>
    <w:rsid w:val="00743C8B"/>
    <w:rsid w:val="0074760E"/>
    <w:rsid w:val="0075394A"/>
    <w:rsid w:val="007548C4"/>
    <w:rsid w:val="00754ABA"/>
    <w:rsid w:val="007624A2"/>
    <w:rsid w:val="00773DC0"/>
    <w:rsid w:val="00777127"/>
    <w:rsid w:val="00777B95"/>
    <w:rsid w:val="00782B0D"/>
    <w:rsid w:val="00783E91"/>
    <w:rsid w:val="0079069C"/>
    <w:rsid w:val="007912C6"/>
    <w:rsid w:val="007937CD"/>
    <w:rsid w:val="0079781A"/>
    <w:rsid w:val="007A1546"/>
    <w:rsid w:val="007A228C"/>
    <w:rsid w:val="007A368E"/>
    <w:rsid w:val="007A5868"/>
    <w:rsid w:val="007B04CE"/>
    <w:rsid w:val="007B2497"/>
    <w:rsid w:val="007B6871"/>
    <w:rsid w:val="007B7A2F"/>
    <w:rsid w:val="007C18C6"/>
    <w:rsid w:val="007C2B69"/>
    <w:rsid w:val="007C32EE"/>
    <w:rsid w:val="007C3D33"/>
    <w:rsid w:val="007D294A"/>
    <w:rsid w:val="007D47D2"/>
    <w:rsid w:val="007D620F"/>
    <w:rsid w:val="007D6EC0"/>
    <w:rsid w:val="007D7E1D"/>
    <w:rsid w:val="007E1343"/>
    <w:rsid w:val="007E503C"/>
    <w:rsid w:val="007E7BCE"/>
    <w:rsid w:val="007F04F7"/>
    <w:rsid w:val="00801D32"/>
    <w:rsid w:val="0080345C"/>
    <w:rsid w:val="00812BC3"/>
    <w:rsid w:val="00812FEF"/>
    <w:rsid w:val="00813407"/>
    <w:rsid w:val="00816EBA"/>
    <w:rsid w:val="0082234E"/>
    <w:rsid w:val="0082522F"/>
    <w:rsid w:val="00831979"/>
    <w:rsid w:val="00837369"/>
    <w:rsid w:val="00847B78"/>
    <w:rsid w:val="00851352"/>
    <w:rsid w:val="00857077"/>
    <w:rsid w:val="008609E8"/>
    <w:rsid w:val="00863230"/>
    <w:rsid w:val="00865BD0"/>
    <w:rsid w:val="008717D8"/>
    <w:rsid w:val="0087215C"/>
    <w:rsid w:val="0087510D"/>
    <w:rsid w:val="008753E1"/>
    <w:rsid w:val="00875D25"/>
    <w:rsid w:val="00876DCA"/>
    <w:rsid w:val="00880ABE"/>
    <w:rsid w:val="00880E35"/>
    <w:rsid w:val="00883528"/>
    <w:rsid w:val="008867A1"/>
    <w:rsid w:val="008875FE"/>
    <w:rsid w:val="00887C43"/>
    <w:rsid w:val="00887F8E"/>
    <w:rsid w:val="008915B2"/>
    <w:rsid w:val="00896234"/>
    <w:rsid w:val="00897E43"/>
    <w:rsid w:val="008A1FBC"/>
    <w:rsid w:val="008A42F0"/>
    <w:rsid w:val="008A552F"/>
    <w:rsid w:val="008C1DE6"/>
    <w:rsid w:val="008C222B"/>
    <w:rsid w:val="008C5738"/>
    <w:rsid w:val="008C6665"/>
    <w:rsid w:val="008C6944"/>
    <w:rsid w:val="008C6C6E"/>
    <w:rsid w:val="008C7271"/>
    <w:rsid w:val="008C7EAD"/>
    <w:rsid w:val="008C7FDA"/>
    <w:rsid w:val="008D0CFE"/>
    <w:rsid w:val="008D3B1B"/>
    <w:rsid w:val="008D4291"/>
    <w:rsid w:val="008D6152"/>
    <w:rsid w:val="008D6718"/>
    <w:rsid w:val="008E7BA9"/>
    <w:rsid w:val="008F0F81"/>
    <w:rsid w:val="008F27BF"/>
    <w:rsid w:val="008F2E64"/>
    <w:rsid w:val="008F4C83"/>
    <w:rsid w:val="008F75E8"/>
    <w:rsid w:val="009142EC"/>
    <w:rsid w:val="009145E4"/>
    <w:rsid w:val="009154C3"/>
    <w:rsid w:val="00920CBF"/>
    <w:rsid w:val="00923540"/>
    <w:rsid w:val="00926767"/>
    <w:rsid w:val="009360AD"/>
    <w:rsid w:val="009361D5"/>
    <w:rsid w:val="0093692B"/>
    <w:rsid w:val="00937BDE"/>
    <w:rsid w:val="0094159B"/>
    <w:rsid w:val="009428A4"/>
    <w:rsid w:val="009440CD"/>
    <w:rsid w:val="0094752C"/>
    <w:rsid w:val="00953013"/>
    <w:rsid w:val="009546D4"/>
    <w:rsid w:val="00954C48"/>
    <w:rsid w:val="00955643"/>
    <w:rsid w:val="00955E54"/>
    <w:rsid w:val="00963922"/>
    <w:rsid w:val="009659F4"/>
    <w:rsid w:val="00966762"/>
    <w:rsid w:val="00970D60"/>
    <w:rsid w:val="00973866"/>
    <w:rsid w:val="0097698F"/>
    <w:rsid w:val="00985CC3"/>
    <w:rsid w:val="00987416"/>
    <w:rsid w:val="009874D0"/>
    <w:rsid w:val="0099034C"/>
    <w:rsid w:val="00992E98"/>
    <w:rsid w:val="0099390E"/>
    <w:rsid w:val="00994ABF"/>
    <w:rsid w:val="009960E5"/>
    <w:rsid w:val="009A3289"/>
    <w:rsid w:val="009A7ADC"/>
    <w:rsid w:val="009A7F35"/>
    <w:rsid w:val="009B0D30"/>
    <w:rsid w:val="009B211E"/>
    <w:rsid w:val="009B32BE"/>
    <w:rsid w:val="009C19B7"/>
    <w:rsid w:val="009C4615"/>
    <w:rsid w:val="009C5ABB"/>
    <w:rsid w:val="009D7C51"/>
    <w:rsid w:val="009E196C"/>
    <w:rsid w:val="009E1EE0"/>
    <w:rsid w:val="009E28BA"/>
    <w:rsid w:val="009E2EB0"/>
    <w:rsid w:val="009E6A0A"/>
    <w:rsid w:val="009F36BF"/>
    <w:rsid w:val="009F4BD7"/>
    <w:rsid w:val="00A02E02"/>
    <w:rsid w:val="00A111B6"/>
    <w:rsid w:val="00A1608A"/>
    <w:rsid w:val="00A2507D"/>
    <w:rsid w:val="00A26D27"/>
    <w:rsid w:val="00A26F1D"/>
    <w:rsid w:val="00A376EE"/>
    <w:rsid w:val="00A40289"/>
    <w:rsid w:val="00A41EBE"/>
    <w:rsid w:val="00A42A99"/>
    <w:rsid w:val="00A5151A"/>
    <w:rsid w:val="00A57E0A"/>
    <w:rsid w:val="00A620FE"/>
    <w:rsid w:val="00A63D92"/>
    <w:rsid w:val="00A6716F"/>
    <w:rsid w:val="00A70914"/>
    <w:rsid w:val="00A71B3D"/>
    <w:rsid w:val="00A730DD"/>
    <w:rsid w:val="00A77919"/>
    <w:rsid w:val="00A823F6"/>
    <w:rsid w:val="00A8408F"/>
    <w:rsid w:val="00A858D3"/>
    <w:rsid w:val="00A867DE"/>
    <w:rsid w:val="00A8719E"/>
    <w:rsid w:val="00A87BFE"/>
    <w:rsid w:val="00AA0A89"/>
    <w:rsid w:val="00AA2E5F"/>
    <w:rsid w:val="00AA3155"/>
    <w:rsid w:val="00AA5368"/>
    <w:rsid w:val="00AA6429"/>
    <w:rsid w:val="00AB34A9"/>
    <w:rsid w:val="00AB40BF"/>
    <w:rsid w:val="00AB59A5"/>
    <w:rsid w:val="00AC01AA"/>
    <w:rsid w:val="00AC3EE9"/>
    <w:rsid w:val="00AC4F72"/>
    <w:rsid w:val="00AC5041"/>
    <w:rsid w:val="00AE482E"/>
    <w:rsid w:val="00AF1B39"/>
    <w:rsid w:val="00AF2A03"/>
    <w:rsid w:val="00AF741A"/>
    <w:rsid w:val="00B00166"/>
    <w:rsid w:val="00B01ADB"/>
    <w:rsid w:val="00B02A21"/>
    <w:rsid w:val="00B04161"/>
    <w:rsid w:val="00B056F9"/>
    <w:rsid w:val="00B06F6F"/>
    <w:rsid w:val="00B11E3D"/>
    <w:rsid w:val="00B14D2C"/>
    <w:rsid w:val="00B17E82"/>
    <w:rsid w:val="00B22D33"/>
    <w:rsid w:val="00B2353A"/>
    <w:rsid w:val="00B25839"/>
    <w:rsid w:val="00B3401E"/>
    <w:rsid w:val="00B379AB"/>
    <w:rsid w:val="00B4575A"/>
    <w:rsid w:val="00B51D38"/>
    <w:rsid w:val="00B53179"/>
    <w:rsid w:val="00B55C36"/>
    <w:rsid w:val="00B57375"/>
    <w:rsid w:val="00B575BA"/>
    <w:rsid w:val="00B66FCA"/>
    <w:rsid w:val="00B71608"/>
    <w:rsid w:val="00B76429"/>
    <w:rsid w:val="00B76575"/>
    <w:rsid w:val="00B85BD8"/>
    <w:rsid w:val="00B8611F"/>
    <w:rsid w:val="00B86471"/>
    <w:rsid w:val="00B87019"/>
    <w:rsid w:val="00B94CEC"/>
    <w:rsid w:val="00B95693"/>
    <w:rsid w:val="00B956D4"/>
    <w:rsid w:val="00B9682E"/>
    <w:rsid w:val="00B96A4F"/>
    <w:rsid w:val="00B97446"/>
    <w:rsid w:val="00BA2EB1"/>
    <w:rsid w:val="00BA5EE5"/>
    <w:rsid w:val="00BA7432"/>
    <w:rsid w:val="00BB2764"/>
    <w:rsid w:val="00BB2A31"/>
    <w:rsid w:val="00BC1AA0"/>
    <w:rsid w:val="00BC2495"/>
    <w:rsid w:val="00BC314A"/>
    <w:rsid w:val="00BC5DDD"/>
    <w:rsid w:val="00BC644B"/>
    <w:rsid w:val="00BC7BC0"/>
    <w:rsid w:val="00BC7EB9"/>
    <w:rsid w:val="00BD083D"/>
    <w:rsid w:val="00BD2643"/>
    <w:rsid w:val="00BD50AF"/>
    <w:rsid w:val="00BD56B1"/>
    <w:rsid w:val="00BD5FD1"/>
    <w:rsid w:val="00BD6558"/>
    <w:rsid w:val="00BF2A0B"/>
    <w:rsid w:val="00BF2AD7"/>
    <w:rsid w:val="00BF2F76"/>
    <w:rsid w:val="00BF3022"/>
    <w:rsid w:val="00BF3214"/>
    <w:rsid w:val="00BF5573"/>
    <w:rsid w:val="00C04660"/>
    <w:rsid w:val="00C05A4E"/>
    <w:rsid w:val="00C06915"/>
    <w:rsid w:val="00C10DFE"/>
    <w:rsid w:val="00C15303"/>
    <w:rsid w:val="00C15867"/>
    <w:rsid w:val="00C22398"/>
    <w:rsid w:val="00C2296D"/>
    <w:rsid w:val="00C23155"/>
    <w:rsid w:val="00C32101"/>
    <w:rsid w:val="00C34456"/>
    <w:rsid w:val="00C34CAB"/>
    <w:rsid w:val="00C37E43"/>
    <w:rsid w:val="00C40C41"/>
    <w:rsid w:val="00C45885"/>
    <w:rsid w:val="00C50F22"/>
    <w:rsid w:val="00C57971"/>
    <w:rsid w:val="00C610E4"/>
    <w:rsid w:val="00C65BD7"/>
    <w:rsid w:val="00C700EB"/>
    <w:rsid w:val="00C75B3A"/>
    <w:rsid w:val="00C76BA4"/>
    <w:rsid w:val="00C83A48"/>
    <w:rsid w:val="00C8412D"/>
    <w:rsid w:val="00C846FE"/>
    <w:rsid w:val="00C85865"/>
    <w:rsid w:val="00C85E85"/>
    <w:rsid w:val="00C926C8"/>
    <w:rsid w:val="00C947FF"/>
    <w:rsid w:val="00CA2EAE"/>
    <w:rsid w:val="00CA4AC1"/>
    <w:rsid w:val="00CA59FB"/>
    <w:rsid w:val="00CA6FA5"/>
    <w:rsid w:val="00CB0316"/>
    <w:rsid w:val="00CB078C"/>
    <w:rsid w:val="00CB0B11"/>
    <w:rsid w:val="00CB1DBA"/>
    <w:rsid w:val="00CB426A"/>
    <w:rsid w:val="00CB5354"/>
    <w:rsid w:val="00CB7F84"/>
    <w:rsid w:val="00CC3C9E"/>
    <w:rsid w:val="00CC6A14"/>
    <w:rsid w:val="00CC70A3"/>
    <w:rsid w:val="00CD1FCE"/>
    <w:rsid w:val="00CD4442"/>
    <w:rsid w:val="00CD53C3"/>
    <w:rsid w:val="00CD574E"/>
    <w:rsid w:val="00CE1F8A"/>
    <w:rsid w:val="00CE4C22"/>
    <w:rsid w:val="00CE76E5"/>
    <w:rsid w:val="00CF29EE"/>
    <w:rsid w:val="00CF41EC"/>
    <w:rsid w:val="00CF5D04"/>
    <w:rsid w:val="00D04DE4"/>
    <w:rsid w:val="00D063F1"/>
    <w:rsid w:val="00D11735"/>
    <w:rsid w:val="00D11C83"/>
    <w:rsid w:val="00D14F22"/>
    <w:rsid w:val="00D30C7D"/>
    <w:rsid w:val="00D438C6"/>
    <w:rsid w:val="00D44B0E"/>
    <w:rsid w:val="00D46C44"/>
    <w:rsid w:val="00D4741C"/>
    <w:rsid w:val="00D534AF"/>
    <w:rsid w:val="00D57918"/>
    <w:rsid w:val="00D6260D"/>
    <w:rsid w:val="00D722DA"/>
    <w:rsid w:val="00D73DC6"/>
    <w:rsid w:val="00D74C1A"/>
    <w:rsid w:val="00D754C1"/>
    <w:rsid w:val="00D77393"/>
    <w:rsid w:val="00D77A35"/>
    <w:rsid w:val="00D77B29"/>
    <w:rsid w:val="00D81B3E"/>
    <w:rsid w:val="00D864C0"/>
    <w:rsid w:val="00D90C70"/>
    <w:rsid w:val="00D90E49"/>
    <w:rsid w:val="00D94982"/>
    <w:rsid w:val="00D96ADE"/>
    <w:rsid w:val="00DA0CE2"/>
    <w:rsid w:val="00DA2387"/>
    <w:rsid w:val="00DA30E8"/>
    <w:rsid w:val="00DC3E96"/>
    <w:rsid w:val="00DC4ACD"/>
    <w:rsid w:val="00DC5773"/>
    <w:rsid w:val="00DC6A10"/>
    <w:rsid w:val="00DE1CCA"/>
    <w:rsid w:val="00DE3A1F"/>
    <w:rsid w:val="00DE4BBE"/>
    <w:rsid w:val="00DE59D6"/>
    <w:rsid w:val="00DE657E"/>
    <w:rsid w:val="00DE791D"/>
    <w:rsid w:val="00DF4704"/>
    <w:rsid w:val="00DF49FE"/>
    <w:rsid w:val="00DF5217"/>
    <w:rsid w:val="00DF5616"/>
    <w:rsid w:val="00E024AA"/>
    <w:rsid w:val="00E15C77"/>
    <w:rsid w:val="00E1693E"/>
    <w:rsid w:val="00E250F1"/>
    <w:rsid w:val="00E32D27"/>
    <w:rsid w:val="00E3550D"/>
    <w:rsid w:val="00E42A2E"/>
    <w:rsid w:val="00E448B3"/>
    <w:rsid w:val="00E45AA9"/>
    <w:rsid w:val="00E52838"/>
    <w:rsid w:val="00E548FF"/>
    <w:rsid w:val="00E57890"/>
    <w:rsid w:val="00E614E0"/>
    <w:rsid w:val="00E73F7F"/>
    <w:rsid w:val="00E753E8"/>
    <w:rsid w:val="00E7554C"/>
    <w:rsid w:val="00E85409"/>
    <w:rsid w:val="00E85642"/>
    <w:rsid w:val="00E85ED5"/>
    <w:rsid w:val="00E91C60"/>
    <w:rsid w:val="00E9339B"/>
    <w:rsid w:val="00E9416A"/>
    <w:rsid w:val="00E96B96"/>
    <w:rsid w:val="00EA429F"/>
    <w:rsid w:val="00EA4F9E"/>
    <w:rsid w:val="00EA63CA"/>
    <w:rsid w:val="00EA6D3B"/>
    <w:rsid w:val="00EB00AD"/>
    <w:rsid w:val="00EB136C"/>
    <w:rsid w:val="00EB45F6"/>
    <w:rsid w:val="00EB480E"/>
    <w:rsid w:val="00EB5EC6"/>
    <w:rsid w:val="00EB7FC9"/>
    <w:rsid w:val="00EC0001"/>
    <w:rsid w:val="00EC769C"/>
    <w:rsid w:val="00EC78D6"/>
    <w:rsid w:val="00ED2593"/>
    <w:rsid w:val="00ED27E8"/>
    <w:rsid w:val="00ED3824"/>
    <w:rsid w:val="00ED48BC"/>
    <w:rsid w:val="00ED7137"/>
    <w:rsid w:val="00EE2FA2"/>
    <w:rsid w:val="00EE46ED"/>
    <w:rsid w:val="00EE6F49"/>
    <w:rsid w:val="00EF06EA"/>
    <w:rsid w:val="00F07604"/>
    <w:rsid w:val="00F10452"/>
    <w:rsid w:val="00F1625D"/>
    <w:rsid w:val="00F21088"/>
    <w:rsid w:val="00F219A7"/>
    <w:rsid w:val="00F25A54"/>
    <w:rsid w:val="00F31A18"/>
    <w:rsid w:val="00F326BF"/>
    <w:rsid w:val="00F327E7"/>
    <w:rsid w:val="00F35746"/>
    <w:rsid w:val="00F36DB2"/>
    <w:rsid w:val="00F44104"/>
    <w:rsid w:val="00F447C7"/>
    <w:rsid w:val="00F458A1"/>
    <w:rsid w:val="00F459B4"/>
    <w:rsid w:val="00F4789D"/>
    <w:rsid w:val="00F5211B"/>
    <w:rsid w:val="00F53B99"/>
    <w:rsid w:val="00F554A9"/>
    <w:rsid w:val="00F638A8"/>
    <w:rsid w:val="00F64DED"/>
    <w:rsid w:val="00F67A88"/>
    <w:rsid w:val="00F716FD"/>
    <w:rsid w:val="00F74900"/>
    <w:rsid w:val="00F80355"/>
    <w:rsid w:val="00F80E7A"/>
    <w:rsid w:val="00F869A5"/>
    <w:rsid w:val="00F87C43"/>
    <w:rsid w:val="00F909AB"/>
    <w:rsid w:val="00FA4428"/>
    <w:rsid w:val="00FA5722"/>
    <w:rsid w:val="00FA5985"/>
    <w:rsid w:val="00FB0C81"/>
    <w:rsid w:val="00FC0375"/>
    <w:rsid w:val="00FC2200"/>
    <w:rsid w:val="00FC2540"/>
    <w:rsid w:val="00FC7C89"/>
    <w:rsid w:val="00FD299D"/>
    <w:rsid w:val="00FE3B58"/>
    <w:rsid w:val="00FE516E"/>
    <w:rsid w:val="00FE52E0"/>
    <w:rsid w:val="00FE5BEC"/>
    <w:rsid w:val="00FF0204"/>
    <w:rsid w:val="00FF1E6E"/>
    <w:rsid w:val="00FF36E7"/>
    <w:rsid w:val="00FF3AED"/>
    <w:rsid w:val="00FF4DC9"/>
    <w:rsid w:val="00FF6B7C"/>
    <w:rsid w:val="01125A02"/>
    <w:rsid w:val="02EA8A8A"/>
    <w:rsid w:val="0301C067"/>
    <w:rsid w:val="0389CBF3"/>
    <w:rsid w:val="05210308"/>
    <w:rsid w:val="0559D06D"/>
    <w:rsid w:val="066A69BA"/>
    <w:rsid w:val="06862F13"/>
    <w:rsid w:val="07066B51"/>
    <w:rsid w:val="07B881CF"/>
    <w:rsid w:val="08CF748E"/>
    <w:rsid w:val="08D4DC81"/>
    <w:rsid w:val="09C3E364"/>
    <w:rsid w:val="09C41778"/>
    <w:rsid w:val="0ADC242B"/>
    <w:rsid w:val="0B8A409C"/>
    <w:rsid w:val="0C113A09"/>
    <w:rsid w:val="0C5F01F5"/>
    <w:rsid w:val="0CC459E3"/>
    <w:rsid w:val="0FBBAAF0"/>
    <w:rsid w:val="0FF82C00"/>
    <w:rsid w:val="1018DA01"/>
    <w:rsid w:val="12438C32"/>
    <w:rsid w:val="13606C8F"/>
    <w:rsid w:val="13EBF4DA"/>
    <w:rsid w:val="14CEE931"/>
    <w:rsid w:val="16025473"/>
    <w:rsid w:val="175EAA26"/>
    <w:rsid w:val="1802737F"/>
    <w:rsid w:val="188E0D29"/>
    <w:rsid w:val="192E72B4"/>
    <w:rsid w:val="1E917F9D"/>
    <w:rsid w:val="20C85983"/>
    <w:rsid w:val="22973F4C"/>
    <w:rsid w:val="267C4608"/>
    <w:rsid w:val="26F923EF"/>
    <w:rsid w:val="27073564"/>
    <w:rsid w:val="276E6D0B"/>
    <w:rsid w:val="282C3E7F"/>
    <w:rsid w:val="28E477CA"/>
    <w:rsid w:val="2A137E7B"/>
    <w:rsid w:val="2A363AE6"/>
    <w:rsid w:val="2A418F7F"/>
    <w:rsid w:val="2BAC2CD9"/>
    <w:rsid w:val="2C609372"/>
    <w:rsid w:val="2CB3124F"/>
    <w:rsid w:val="2D22E7C9"/>
    <w:rsid w:val="2E713C9F"/>
    <w:rsid w:val="2EAEE881"/>
    <w:rsid w:val="2F79BFA3"/>
    <w:rsid w:val="300ED0BD"/>
    <w:rsid w:val="312B15C4"/>
    <w:rsid w:val="32BCC9C0"/>
    <w:rsid w:val="36D3B9BD"/>
    <w:rsid w:val="3713AC21"/>
    <w:rsid w:val="37AE6599"/>
    <w:rsid w:val="383B40AD"/>
    <w:rsid w:val="38725F2B"/>
    <w:rsid w:val="39A3D2AA"/>
    <w:rsid w:val="3AFD68BE"/>
    <w:rsid w:val="3BB78666"/>
    <w:rsid w:val="3C86FEA7"/>
    <w:rsid w:val="3F8EDFF1"/>
    <w:rsid w:val="400EDD0A"/>
    <w:rsid w:val="408785F0"/>
    <w:rsid w:val="4274C412"/>
    <w:rsid w:val="44E298ED"/>
    <w:rsid w:val="44FC23CC"/>
    <w:rsid w:val="456FD60E"/>
    <w:rsid w:val="463DAC95"/>
    <w:rsid w:val="46A70BDB"/>
    <w:rsid w:val="474DBAB1"/>
    <w:rsid w:val="4BB6A7D5"/>
    <w:rsid w:val="4D4CFE20"/>
    <w:rsid w:val="4D9296B0"/>
    <w:rsid w:val="4E8A2338"/>
    <w:rsid w:val="4EEEB07B"/>
    <w:rsid w:val="50D2CAEC"/>
    <w:rsid w:val="514DBBEA"/>
    <w:rsid w:val="5157FE13"/>
    <w:rsid w:val="526E834A"/>
    <w:rsid w:val="5285D14D"/>
    <w:rsid w:val="52CA9EFB"/>
    <w:rsid w:val="52CF2672"/>
    <w:rsid w:val="52DDA7DF"/>
    <w:rsid w:val="533CE629"/>
    <w:rsid w:val="539C81A4"/>
    <w:rsid w:val="53D27929"/>
    <w:rsid w:val="56CB0DD0"/>
    <w:rsid w:val="57C0A1AB"/>
    <w:rsid w:val="581DBAD6"/>
    <w:rsid w:val="5886DECA"/>
    <w:rsid w:val="58E8E416"/>
    <w:rsid w:val="5AE50953"/>
    <w:rsid w:val="5AEFEE47"/>
    <w:rsid w:val="5C5DAB52"/>
    <w:rsid w:val="5C85DE32"/>
    <w:rsid w:val="5EB3EE70"/>
    <w:rsid w:val="5F362802"/>
    <w:rsid w:val="5F982C68"/>
    <w:rsid w:val="5FE8A189"/>
    <w:rsid w:val="609ADA88"/>
    <w:rsid w:val="609E1403"/>
    <w:rsid w:val="60CC12A0"/>
    <w:rsid w:val="61C57D38"/>
    <w:rsid w:val="6286055E"/>
    <w:rsid w:val="65E4D1E2"/>
    <w:rsid w:val="65EBF8A7"/>
    <w:rsid w:val="68BDB98F"/>
    <w:rsid w:val="68F007FF"/>
    <w:rsid w:val="6909917B"/>
    <w:rsid w:val="695E145F"/>
    <w:rsid w:val="6A1523A0"/>
    <w:rsid w:val="6AB52DDD"/>
    <w:rsid w:val="6AFEB5C3"/>
    <w:rsid w:val="6BD8A8BB"/>
    <w:rsid w:val="6D4EBE24"/>
    <w:rsid w:val="6E0538B9"/>
    <w:rsid w:val="6F6EE60B"/>
    <w:rsid w:val="6F9152D6"/>
    <w:rsid w:val="70F9CE24"/>
    <w:rsid w:val="713A0749"/>
    <w:rsid w:val="75B41496"/>
    <w:rsid w:val="7635CDAC"/>
    <w:rsid w:val="76BF03AF"/>
    <w:rsid w:val="7930E6D2"/>
    <w:rsid w:val="7E27E64A"/>
    <w:rsid w:val="7E9FFA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3CB1DE"/>
  <w15:docId w15:val="{895F7262-2EDC-5245-B6DC-04D42346A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
    <w:basedOn w:val="Normal"/>
    <w:next w:val="Normal"/>
    <w:link w:val="Heading2Char"/>
    <w:qFormat/>
    <w:rsid w:val="0033525D"/>
    <w:pPr>
      <w:widowControl w:val="0"/>
      <w:numPr>
        <w:ilvl w:val="1"/>
        <w:numId w:val="7"/>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
    <w:basedOn w:val="Normal"/>
    <w:next w:val="Normal"/>
    <w:link w:val="Heading3Char"/>
    <w:qFormat/>
    <w:rsid w:val="0033525D"/>
    <w:pPr>
      <w:widowControl w:val="0"/>
      <w:numPr>
        <w:ilvl w:val="2"/>
        <w:numId w:val="8"/>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9"/>
      </w:numPr>
      <w:spacing w:before="240" w:after="60"/>
      <w:outlineLvl w:val="3"/>
    </w:pPr>
  </w:style>
  <w:style w:type="paragraph" w:styleId="Heading5">
    <w:name w:val="heading 5"/>
    <w:basedOn w:val="Normal"/>
    <w:next w:val="Normal"/>
    <w:link w:val="Heading5Char"/>
    <w:qFormat/>
    <w:rsid w:val="00DC6A10"/>
    <w:pPr>
      <w:keepNext/>
      <w:numPr>
        <w:numId w:val="14"/>
      </w:numPr>
      <w:spacing w:after="240"/>
      <w:ind w:left="3600" w:hanging="720"/>
      <w:outlineLvl w:val="4"/>
    </w:pPr>
  </w:style>
  <w:style w:type="paragraph" w:styleId="Heading6">
    <w:name w:val="heading 6"/>
    <w:basedOn w:val="Normal"/>
    <w:next w:val="Normal"/>
    <w:link w:val="Heading6Char"/>
    <w:qFormat/>
    <w:rsid w:val="00A5151A"/>
    <w:pPr>
      <w:numPr>
        <w:ilvl w:val="5"/>
        <w:numId w:val="6"/>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6"/>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0"/>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1"/>
      </w:numPr>
    </w:pPr>
  </w:style>
  <w:style w:type="numbering" w:styleId="ArticleSection">
    <w:name w:val="Outline List 3"/>
    <w:basedOn w:val="NoList"/>
    <w:semiHidden/>
    <w:rsid w:val="00493D40"/>
    <w:pPr>
      <w:numPr>
        <w:numId w:val="12"/>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3"/>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C78D6"/>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78D6"/>
    <w:rPr>
      <w:sz w:val="22"/>
      <w:szCs w:val="22"/>
      <w:lang w:val="en-CA"/>
    </w:rPr>
  </w:style>
  <w:style w:type="table" w:customStyle="1" w:styleId="TableGrid20">
    <w:name w:val="Table Grid2"/>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EC78D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C78D6"/>
    <w:rPr>
      <w:sz w:val="22"/>
      <w:szCs w:val="22"/>
      <w:lang w:val="en-GB"/>
    </w:rPr>
  </w:style>
  <w:style w:type="paragraph" w:styleId="BodyText">
    <w:name w:val="Body Text"/>
    <w:basedOn w:val="Normal"/>
    <w:link w:val="BodyTextChar"/>
    <w:uiPriority w:val="99"/>
    <w:semiHidden/>
    <w:unhideWhenUsed/>
    <w:rsid w:val="00EC78D6"/>
    <w:pPr>
      <w:spacing w:after="120"/>
    </w:pPr>
    <w:rPr>
      <w:lang w:val="en-GB"/>
    </w:rPr>
  </w:style>
  <w:style w:type="character" w:customStyle="1" w:styleId="BodyTextChar">
    <w:name w:val="Body Text Char"/>
    <w:basedOn w:val="DefaultParagraphFont"/>
    <w:link w:val="BodyText"/>
    <w:uiPriority w:val="99"/>
    <w:semiHidden/>
    <w:rsid w:val="00EC78D6"/>
    <w:rPr>
      <w:sz w:val="22"/>
      <w:szCs w:val="22"/>
      <w:lang w:val="en-GB"/>
    </w:rPr>
  </w:style>
  <w:style w:type="paragraph" w:styleId="ListBullet">
    <w:name w:val="List Bullet"/>
    <w:basedOn w:val="Normal"/>
    <w:uiPriority w:val="99"/>
    <w:semiHidden/>
    <w:unhideWhenUsed/>
    <w:rsid w:val="00EC78D6"/>
    <w:pPr>
      <w:widowControl w:val="0"/>
      <w:tabs>
        <w:tab w:val="num" w:pos="360"/>
      </w:tabs>
      <w:autoSpaceDE w:val="0"/>
      <w:autoSpaceDN w:val="0"/>
      <w:ind w:left="360" w:hanging="360"/>
      <w:contextualSpacing/>
      <w:jc w:val="left"/>
    </w:pPr>
    <w:rPr>
      <w:lang w:val="en-US"/>
    </w:rPr>
  </w:style>
  <w:style w:type="character" w:customStyle="1" w:styleId="1">
    <w:name w:val="@他1"/>
    <w:basedOn w:val="DefaultParagraphFont"/>
    <w:uiPriority w:val="99"/>
    <w:unhideWhenUsed/>
    <w:rsid w:val="00EC78D6"/>
    <w:rPr>
      <w:color w:val="2B579A"/>
      <w:shd w:val="clear" w:color="auto" w:fill="E1DFDD"/>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Paragraph,Bullets,Bullet OSM,lp1,b1"/>
    <w:basedOn w:val="Normal"/>
    <w:link w:val="ListParagraphChar"/>
    <w:uiPriority w:val="34"/>
    <w:qFormat/>
    <w:rsid w:val="009F4BD7"/>
    <w:pPr>
      <w:ind w:left="720"/>
      <w:contextualSpacing/>
    </w:pPr>
    <w:rPr>
      <w:lang w:val="en-GB"/>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link w:val="ListParagraph"/>
    <w:uiPriority w:val="34"/>
    <w:qFormat/>
    <w:locked/>
    <w:rsid w:val="009F4BD7"/>
    <w:rPr>
      <w:sz w:val="22"/>
      <w:szCs w:val="22"/>
      <w:lang w:val="en-GB"/>
    </w:rPr>
  </w:style>
  <w:style w:type="character" w:customStyle="1" w:styleId="Heading3Char">
    <w:name w:val="Heading 3 Char"/>
    <w:aliases w:val="Char Char3,Heading 3 Char1 Char1,Heading 3 Char Char Char1,Char Char Char Char1,Char Char1 Char1,Heading 3 Char1 Char Char,Heading 3 Char Char Char Char,Char Char Char Char Char,Char Char1 Char Char,Char Char Char2,Heading 3 Char2 Char"/>
    <w:basedOn w:val="DefaultParagraphFont"/>
    <w:link w:val="Heading3"/>
    <w:rsid w:val="00E85ED5"/>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85ED5"/>
    <w:rPr>
      <w:sz w:val="22"/>
      <w:szCs w:val="22"/>
      <w:lang w:val="en-CA"/>
    </w:rPr>
  </w:style>
  <w:style w:type="character" w:customStyle="1" w:styleId="Heading5Char">
    <w:name w:val="Heading 5 Char"/>
    <w:basedOn w:val="DefaultParagraphFont"/>
    <w:link w:val="Heading5"/>
    <w:rsid w:val="00E85ED5"/>
    <w:rPr>
      <w:sz w:val="22"/>
      <w:szCs w:val="22"/>
      <w:lang w:val="en-CA"/>
    </w:rPr>
  </w:style>
  <w:style w:type="character" w:customStyle="1" w:styleId="Heading6Char">
    <w:name w:val="Heading 6 Char"/>
    <w:basedOn w:val="DefaultParagraphFont"/>
    <w:link w:val="Heading6"/>
    <w:rsid w:val="00E85ED5"/>
    <w:rPr>
      <w:rFonts w:ascii="Arial" w:hAnsi="Arial"/>
      <w:i/>
      <w:sz w:val="22"/>
      <w:szCs w:val="22"/>
      <w:lang w:val="en-CA"/>
    </w:rPr>
  </w:style>
  <w:style w:type="character" w:customStyle="1" w:styleId="Heading7Char">
    <w:name w:val="Heading 7 Char"/>
    <w:basedOn w:val="DefaultParagraphFont"/>
    <w:link w:val="Heading7"/>
    <w:rsid w:val="00E85ED5"/>
    <w:rPr>
      <w:rFonts w:ascii="Arial" w:hAnsi="Arial"/>
      <w:sz w:val="22"/>
      <w:szCs w:val="22"/>
      <w:lang w:val="en-CA"/>
    </w:rPr>
  </w:style>
  <w:style w:type="character" w:customStyle="1" w:styleId="Heading8Char">
    <w:name w:val="Heading 8 Char"/>
    <w:basedOn w:val="DefaultParagraphFont"/>
    <w:link w:val="Heading8"/>
    <w:rsid w:val="00E85ED5"/>
    <w:rPr>
      <w:b/>
      <w:sz w:val="22"/>
      <w:szCs w:val="22"/>
      <w:lang w:val="en-CA"/>
    </w:rPr>
  </w:style>
  <w:style w:type="character" w:customStyle="1" w:styleId="Heading9Char">
    <w:name w:val="Heading 9 Char"/>
    <w:basedOn w:val="DefaultParagraphFont"/>
    <w:link w:val="Heading9"/>
    <w:rsid w:val="00E85ED5"/>
    <w:rPr>
      <w:rFonts w:ascii="Arial" w:hAnsi="Arial"/>
      <w:i/>
      <w:sz w:val="18"/>
      <w:szCs w:val="22"/>
      <w:lang w:val="en-CA"/>
    </w:rPr>
  </w:style>
  <w:style w:type="numbering" w:customStyle="1" w:styleId="1111111">
    <w:name w:val="1 / 1.1 / 1.1.11"/>
    <w:basedOn w:val="NoList"/>
    <w:next w:val="111111"/>
    <w:semiHidden/>
    <w:rsid w:val="00E85ED5"/>
  </w:style>
  <w:style w:type="character" w:customStyle="1" w:styleId="HeaderChar">
    <w:name w:val="Header Char"/>
    <w:basedOn w:val="DefaultParagraphFont"/>
    <w:link w:val="Header"/>
    <w:rsid w:val="00E85ED5"/>
    <w:rPr>
      <w:sz w:val="22"/>
      <w:szCs w:val="22"/>
      <w:lang w:val="en-CA"/>
    </w:rPr>
  </w:style>
  <w:style w:type="character" w:customStyle="1" w:styleId="FooterChar">
    <w:name w:val="Footer Char"/>
    <w:basedOn w:val="DefaultParagraphFont"/>
    <w:link w:val="Footer"/>
    <w:semiHidden/>
    <w:rsid w:val="00E85ED5"/>
    <w:rPr>
      <w:sz w:val="22"/>
      <w:szCs w:val="22"/>
      <w:lang w:val="en-CA"/>
    </w:rPr>
  </w:style>
  <w:style w:type="numbering" w:customStyle="1" w:styleId="1ai1">
    <w:name w:val="1 / a / i1"/>
    <w:basedOn w:val="NoList"/>
    <w:next w:val="1ai"/>
    <w:semiHidden/>
    <w:rsid w:val="00E85ED5"/>
  </w:style>
  <w:style w:type="numbering" w:customStyle="1" w:styleId="ArticleSection1">
    <w:name w:val="Article / Section1"/>
    <w:basedOn w:val="NoList"/>
    <w:next w:val="ArticleSection"/>
    <w:semiHidden/>
    <w:rsid w:val="00E85ED5"/>
  </w:style>
  <w:style w:type="character" w:customStyle="1" w:styleId="BodyText3Char">
    <w:name w:val="Body Text 3 Char"/>
    <w:basedOn w:val="DefaultParagraphFont"/>
    <w:link w:val="BodyText3"/>
    <w:semiHidden/>
    <w:rsid w:val="00E85ED5"/>
    <w:rPr>
      <w:sz w:val="16"/>
      <w:szCs w:val="16"/>
      <w:lang w:val="en-CA"/>
    </w:rPr>
  </w:style>
  <w:style w:type="character" w:customStyle="1" w:styleId="BodyTextIndent3Char">
    <w:name w:val="Body Text Indent 3 Char"/>
    <w:basedOn w:val="DefaultParagraphFont"/>
    <w:link w:val="BodyTextIndent3"/>
    <w:semiHidden/>
    <w:rsid w:val="00E85ED5"/>
    <w:rPr>
      <w:sz w:val="16"/>
      <w:szCs w:val="16"/>
      <w:lang w:val="en-CA"/>
    </w:rPr>
  </w:style>
  <w:style w:type="character" w:customStyle="1" w:styleId="PlainTextChar">
    <w:name w:val="Plain Text Char"/>
    <w:basedOn w:val="DefaultParagraphFont"/>
    <w:link w:val="PlainText"/>
    <w:semiHidden/>
    <w:rsid w:val="00E85ED5"/>
    <w:rPr>
      <w:rFonts w:ascii="Courier New" w:hAnsi="Courier New" w:cs="Courier New"/>
      <w:szCs w:val="22"/>
      <w:lang w:val="en-CA"/>
    </w:rPr>
  </w:style>
  <w:style w:type="table" w:customStyle="1" w:styleId="Table3Deffects11">
    <w:name w:val="Table 3D effects 11"/>
    <w:basedOn w:val="TableNormal"/>
    <w:next w:val="Table3Deffects1"/>
    <w:semiHidden/>
    <w:rsid w:val="00E85ED5"/>
    <w:pPr>
      <w:jc w:val="both"/>
    </w:pPr>
    <w:rPr>
      <w:sz w:val="22"/>
      <w:szCs w:val="22"/>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85ED5"/>
    <w:pPr>
      <w:jc w:val="both"/>
    </w:pPr>
    <w:rPr>
      <w:sz w:val="22"/>
      <w:szCs w:val="22"/>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85ED5"/>
    <w:pPr>
      <w:jc w:val="both"/>
    </w:pPr>
    <w:rPr>
      <w:sz w:val="22"/>
      <w:szCs w:val="22"/>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85ED5"/>
    <w:pPr>
      <w:jc w:val="both"/>
    </w:pPr>
    <w:rPr>
      <w:sz w:val="22"/>
      <w:szCs w:val="22"/>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85ED5"/>
    <w:pPr>
      <w:jc w:val="both"/>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85ED5"/>
    <w:pPr>
      <w:jc w:val="both"/>
    </w:pPr>
    <w:rPr>
      <w:sz w:val="22"/>
      <w:szCs w:val="22"/>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85ED5"/>
    <w:pPr>
      <w:jc w:val="both"/>
    </w:pPr>
    <w:rPr>
      <w:color w:val="FFFFFF"/>
      <w:sz w:val="22"/>
      <w:szCs w:val="22"/>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85ED5"/>
    <w:pPr>
      <w:jc w:val="both"/>
    </w:pPr>
    <w:rPr>
      <w:sz w:val="22"/>
      <w:szCs w:val="22"/>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85ED5"/>
    <w:pPr>
      <w:jc w:val="both"/>
    </w:pPr>
    <w:rPr>
      <w:sz w:val="22"/>
      <w:szCs w:val="22"/>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85ED5"/>
    <w:pPr>
      <w:jc w:val="both"/>
    </w:pPr>
    <w:rPr>
      <w:b/>
      <w:bCs/>
      <w:sz w:val="22"/>
      <w:szCs w:val="22"/>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85ED5"/>
    <w:pPr>
      <w:jc w:val="both"/>
    </w:pPr>
    <w:rPr>
      <w:b/>
      <w:bCs/>
      <w:sz w:val="22"/>
      <w:szCs w:val="22"/>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85ED5"/>
    <w:pPr>
      <w:jc w:val="both"/>
    </w:pPr>
    <w:rPr>
      <w:b/>
      <w:bCs/>
      <w:sz w:val="22"/>
      <w:szCs w:val="22"/>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85ED5"/>
    <w:pPr>
      <w:jc w:val="both"/>
    </w:pPr>
    <w:rPr>
      <w:sz w:val="22"/>
      <w:szCs w:val="22"/>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85ED5"/>
    <w:pPr>
      <w:jc w:val="both"/>
    </w:pPr>
    <w:rPr>
      <w:sz w:val="22"/>
      <w:szCs w:val="22"/>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85ED5"/>
    <w:pPr>
      <w:jc w:val="both"/>
    </w:pPr>
    <w:rPr>
      <w:sz w:val="22"/>
      <w:szCs w:val="22"/>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85ED5"/>
    <w:pPr>
      <w:jc w:val="both"/>
    </w:pPr>
    <w:rPr>
      <w:sz w:val="22"/>
      <w:szCs w:val="22"/>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
    <w:name w:val="Table Grid 11"/>
    <w:basedOn w:val="TableNormal"/>
    <w:next w:val="TableGrid1"/>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85ED5"/>
    <w:pPr>
      <w:jc w:val="both"/>
    </w:pPr>
    <w:rPr>
      <w:sz w:val="22"/>
      <w:szCs w:val="22"/>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85ED5"/>
    <w:pPr>
      <w:jc w:val="both"/>
    </w:pPr>
    <w:rPr>
      <w:sz w:val="22"/>
      <w:szCs w:val="22"/>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85ED5"/>
    <w:pPr>
      <w:jc w:val="both"/>
    </w:pPr>
    <w:rPr>
      <w:sz w:val="22"/>
      <w:szCs w:val="22"/>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85ED5"/>
    <w:pPr>
      <w:jc w:val="both"/>
    </w:pPr>
    <w:rPr>
      <w:b/>
      <w:bCs/>
      <w:sz w:val="22"/>
      <w:szCs w:val="22"/>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85ED5"/>
    <w:pPr>
      <w:jc w:val="both"/>
    </w:pPr>
    <w:rPr>
      <w:sz w:val="22"/>
      <w:szCs w:val="22"/>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85ED5"/>
    <w:pPr>
      <w:jc w:val="both"/>
    </w:pPr>
    <w:rPr>
      <w:sz w:val="22"/>
      <w:szCs w:val="22"/>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85ED5"/>
    <w:pPr>
      <w:jc w:val="both"/>
    </w:pPr>
    <w:rPr>
      <w:sz w:val="22"/>
      <w:szCs w:val="22"/>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85ED5"/>
    <w:pPr>
      <w:jc w:val="both"/>
    </w:pPr>
    <w:rPr>
      <w:sz w:val="22"/>
      <w:szCs w:val="22"/>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85ED5"/>
    <w:pPr>
      <w:jc w:val="both"/>
    </w:pPr>
    <w:rPr>
      <w:sz w:val="22"/>
      <w:szCs w:val="22"/>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85ED5"/>
    <w:pPr>
      <w:jc w:val="both"/>
    </w:pPr>
    <w:rPr>
      <w:sz w:val="22"/>
      <w:szCs w:val="22"/>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85ED5"/>
    <w:pPr>
      <w:jc w:val="both"/>
    </w:pPr>
    <w:rPr>
      <w:sz w:val="22"/>
      <w:szCs w:val="22"/>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85ED5"/>
    <w:pPr>
      <w:jc w:val="both"/>
    </w:pPr>
    <w:rPr>
      <w:sz w:val="22"/>
      <w:szCs w:val="22"/>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85ED5"/>
    <w:pPr>
      <w:jc w:val="both"/>
    </w:pPr>
    <w:rPr>
      <w:sz w:val="22"/>
      <w:szCs w:val="22"/>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85ED5"/>
    <w:pPr>
      <w:jc w:val="both"/>
    </w:pPr>
    <w:rPr>
      <w:sz w:val="22"/>
      <w:szCs w:val="22"/>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85ED5"/>
    <w:pPr>
      <w:jc w:val="both"/>
    </w:pPr>
    <w:rPr>
      <w:sz w:val="22"/>
      <w:szCs w:val="22"/>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85ED5"/>
    <w:pPr>
      <w:jc w:val="both"/>
    </w:pPr>
    <w:rPr>
      <w:sz w:val="22"/>
      <w:szCs w:val="22"/>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85ED5"/>
    <w:pPr>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85ED5"/>
    <w:pPr>
      <w:jc w:val="both"/>
    </w:pPr>
    <w:rPr>
      <w:sz w:val="22"/>
      <w:szCs w:val="22"/>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85ED5"/>
    <w:pPr>
      <w:jc w:val="both"/>
    </w:pPr>
    <w:rPr>
      <w:sz w:val="22"/>
      <w:szCs w:val="22"/>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85ED5"/>
    <w:pPr>
      <w:jc w:val="both"/>
    </w:pPr>
    <w:rPr>
      <w:sz w:val="22"/>
      <w:szCs w:val="22"/>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SubtitleChar">
    <w:name w:val="Subtitle Char"/>
    <w:basedOn w:val="DefaultParagraphFont"/>
    <w:link w:val="Subtitle"/>
    <w:rsid w:val="00E85ED5"/>
    <w:rPr>
      <w:rFonts w:ascii="Arial" w:hAnsi="Arial" w:cs="Arial"/>
      <w:sz w:val="22"/>
      <w:szCs w:val="22"/>
      <w:lang w:val="en-CA"/>
    </w:rPr>
  </w:style>
  <w:style w:type="character" w:customStyle="1" w:styleId="TitleChar">
    <w:name w:val="Title Char"/>
    <w:basedOn w:val="DefaultParagraphFont"/>
    <w:link w:val="Title"/>
    <w:rsid w:val="00E85ED5"/>
    <w:rPr>
      <w:rFonts w:ascii="Arial" w:hAnsi="Arial" w:cs="Arial"/>
      <w:b/>
      <w:bCs/>
      <w:kern w:val="28"/>
      <w:sz w:val="22"/>
      <w:szCs w:val="22"/>
      <w:lang w:val="en-CA"/>
    </w:rPr>
  </w:style>
  <w:style w:type="character" w:customStyle="1" w:styleId="DateChar">
    <w:name w:val="Date Char"/>
    <w:basedOn w:val="DefaultParagraphFont"/>
    <w:link w:val="Date"/>
    <w:rsid w:val="00E85ED5"/>
    <w:rPr>
      <w:sz w:val="22"/>
      <w:szCs w:val="22"/>
      <w:lang w:val="en-CA"/>
    </w:rPr>
  </w:style>
  <w:style w:type="table" w:customStyle="1" w:styleId="TableGrid110">
    <w:name w:val="Table Grid1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
    <w:name w:val="Table Grid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
    <w:name w:val="Table Grid1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0">
    <w:name w:val="Table Grid2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0">
    <w:name w:val="Table Grid3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0">
    <w:name w:val="Table Grid4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
    <w:name w:val="Table Grid4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next w:val="TableGrid"/>
    <w:semiHidden/>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0">
    <w:name w:val="Table Grid5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semiHidden/>
    <w:rsid w:val="00E85ED5"/>
    <w:pPr>
      <w:jc w:val="both"/>
    </w:pPr>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0">
    <w:name w:val="Table Grid6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0">
    <w:name w:val="Table Grid7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00">
    <w:name w:val="Table Grid8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0">
    <w:name w:val="Table Grid8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4">
    <w:name w:val="Table Grid9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5">
    <w:name w:val="Table Grid9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6">
    <w:name w:val="Table Grid9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7">
    <w:name w:val="Table Grid97"/>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8">
    <w:name w:val="Table Grid98"/>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9">
    <w:name w:val="Table Grid99"/>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00">
    <w:name w:val="Table Grid100"/>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4">
    <w:name w:val="Table Grid104"/>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5">
    <w:name w:val="Table Grid105"/>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6">
    <w:name w:val="Table Grid106"/>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7">
    <w:name w:val="Table Grid107"/>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8">
    <w:name w:val="Table Grid108"/>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9">
    <w:name w:val="Table Grid109"/>
    <w:basedOn w:val="TableNormal"/>
    <w:next w:val="TableGrid"/>
    <w:rsid w:val="00E85E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12057019">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5752251">
      <w:bodyDiv w:val="1"/>
      <w:marLeft w:val="0"/>
      <w:marRight w:val="0"/>
      <w:marTop w:val="0"/>
      <w:marBottom w:val="0"/>
      <w:divBdr>
        <w:top w:val="none" w:sz="0" w:space="0" w:color="auto"/>
        <w:left w:val="none" w:sz="0" w:space="0" w:color="auto"/>
        <w:bottom w:val="none" w:sz="0" w:space="0" w:color="auto"/>
        <w:right w:val="none" w:sz="0" w:space="0" w:color="auto"/>
      </w:divBdr>
    </w:div>
    <w:div w:id="164817035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369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6.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B85DF0D9-6BDC-482F-B331-BCB6F6808A17}">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1126</TotalTime>
  <Pages>13</Pages>
  <Words>3518</Words>
  <Characters>20057</Characters>
  <Application>Microsoft Office Word</Application>
  <DocSecurity>0</DocSecurity>
  <Lines>167</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World Bank Work Programme for 2025</vt:lpstr>
      <vt:lpstr>World Bank Work Programme for 2025</vt:lpstr>
    </vt:vector>
  </TitlesOfParts>
  <Manager/>
  <Company>UNMFS</Company>
  <LinksUpToDate>false</LinksUpToDate>
  <CharactersWithSpaces>23528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Bank Work Programme for 2025</dc:title>
  <dc:subject/>
  <dc:creator>Kaleen Mcnamara</dc:creator>
  <cp:keywords/>
  <dc:description/>
  <cp:lastModifiedBy>Angela Xue He Yan</cp:lastModifiedBy>
  <cp:revision>14</cp:revision>
  <cp:lastPrinted>2001-05-26T16:40:00Z</cp:lastPrinted>
  <dcterms:created xsi:type="dcterms:W3CDTF">2025-05-06T21:57:00Z</dcterms:created>
  <dcterms:modified xsi:type="dcterms:W3CDTF">2025-05-15T19:25:00Z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UNEP/OzL.Pro/ExCom/96/23</vt:lpwstr>
  </property>
  <property fmtid="{D5CDD505-2E9C-101B-9397-08002B2CF9AE}" pid="3" name="Revision date">
    <vt:lpwstr>5/06/2025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