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14:paraId="01A78BA7" w14:textId="77777777" w:rsidTr="001579D8">
        <w:trPr>
          <w:trHeight w:val="720"/>
        </w:trPr>
        <w:tc>
          <w:tcPr>
            <w:tcW w:w="5490" w:type="dxa"/>
            <w:gridSpan w:val="2"/>
            <w:tcBorders>
              <w:bottom w:val="single" w:sz="18" w:space="0" w:color="auto"/>
            </w:tcBorders>
          </w:tcPr>
          <w:p w14:paraId="0FA6D245" w14:textId="77777777" w:rsidR="00C15867" w:rsidRPr="0000434E" w:rsidRDefault="00C15867" w:rsidP="006D3D8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0DDD663B" w14:textId="77777777" w:rsidR="00C15867" w:rsidRPr="00493D40" w:rsidRDefault="00C15867" w:rsidP="006D3D88">
            <w:pPr>
              <w:jc w:val="right"/>
              <w:rPr>
                <w:sz w:val="52"/>
                <w:szCs w:val="52"/>
              </w:rPr>
            </w:pPr>
            <w:r>
              <w:rPr>
                <w:rFonts w:ascii="Univers Bold" w:hAnsi="Univers Bold"/>
                <w:b/>
                <w:sz w:val="72"/>
              </w:rPr>
              <w:t>EP</w:t>
            </w:r>
          </w:p>
        </w:tc>
      </w:tr>
      <w:tr w:rsidR="00C15867" w14:paraId="12647A24" w14:textId="77777777" w:rsidTr="0015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3A52B36" w14:textId="77777777" w:rsidR="00C15867" w:rsidRDefault="00C15867" w:rsidP="006D3D88">
            <w:pPr>
              <w:spacing w:before="120"/>
            </w:pPr>
            <w:r>
              <w:rPr>
                <w:noProof/>
                <w:lang w:val="en-CA" w:eastAsia="en-CA"/>
              </w:rPr>
              <w:drawing>
                <wp:anchor distT="0" distB="0" distL="114300" distR="114300" simplePos="0" relativeHeight="251660288" behindDoc="0" locked="0" layoutInCell="1" allowOverlap="1" wp14:anchorId="55E2A05C" wp14:editId="722EBF49">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066D59DF" wp14:editId="2C1D675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42776A2B" w14:textId="77777777" w:rsidR="00C15867" w:rsidRDefault="00C15867" w:rsidP="006D3D8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7A30D7C2" w14:textId="77777777" w:rsidR="00C15867" w:rsidRDefault="00C15867" w:rsidP="006D3D8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3ED237CB" w14:textId="77777777" w:rsidR="00C15867" w:rsidRDefault="00C15867" w:rsidP="006D3D8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21B34C93" w14:textId="77777777" w:rsidR="00C15867" w:rsidRDefault="00C15867" w:rsidP="006D3D88">
            <w:pPr>
              <w:spacing w:before="720"/>
              <w:ind w:left="158"/>
            </w:pPr>
          </w:p>
        </w:tc>
        <w:tc>
          <w:tcPr>
            <w:tcW w:w="4590" w:type="dxa"/>
            <w:tcBorders>
              <w:top w:val="nil"/>
              <w:left w:val="nil"/>
              <w:bottom w:val="single" w:sz="36" w:space="0" w:color="auto"/>
              <w:right w:val="nil"/>
            </w:tcBorders>
          </w:tcPr>
          <w:p w14:paraId="768D7778" w14:textId="77777777" w:rsidR="00C15867" w:rsidRPr="0033525D" w:rsidRDefault="00C15867" w:rsidP="006D3D88">
            <w:r w:rsidRPr="0033525D">
              <w:t>Distr.</w:t>
            </w:r>
          </w:p>
          <w:p w14:paraId="2C2D2F28" w14:textId="77777777" w:rsidR="00923540" w:rsidRPr="0033525D" w:rsidRDefault="00923540" w:rsidP="00923540">
            <w:r w:rsidRPr="0033525D">
              <w:t>GENERAL</w:t>
            </w:r>
          </w:p>
          <w:p w14:paraId="5C76CF0C" w14:textId="77777777" w:rsidR="00C15867" w:rsidRPr="0033525D" w:rsidRDefault="00C15867" w:rsidP="006D3D88"/>
          <w:p w14:paraId="54F1DE11" w14:textId="77777777" w:rsidR="00C15867" w:rsidRPr="003F73BA" w:rsidRDefault="00C15867" w:rsidP="006D3D88"/>
          <w:p w14:paraId="5DE122CB" w14:textId="1E71FC6F" w:rsidR="00C15867" w:rsidRPr="003F73BA" w:rsidRDefault="00BE52D3" w:rsidP="006D3D88">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/82/36</w:t>
            </w:r>
            <w:r>
              <w:fldChar w:fldCharType="end"/>
            </w:r>
          </w:p>
          <w:p w14:paraId="1A1C75CB" w14:textId="5730E994" w:rsidR="004B49D8" w:rsidRPr="003F73BA" w:rsidRDefault="004B49D8" w:rsidP="004B49D8">
            <w:r>
              <w:fldChar w:fldCharType="begin"/>
            </w:r>
            <w:r>
              <w:instrText xml:space="preserve"> DOCPROPERTY "Revision date" \@ "d MMMM YYYY"  \* MERGEFORMAT </w:instrText>
            </w:r>
            <w:r>
              <w:fldChar w:fldCharType="separate"/>
            </w:r>
            <w:r>
              <w:t>1 November 2018</w:t>
            </w:r>
            <w:r>
              <w:fldChar w:fldCharType="end"/>
            </w:r>
          </w:p>
          <w:p w14:paraId="21009FD0" w14:textId="416350B8" w:rsidR="00A54892" w:rsidRPr="003F73BA" w:rsidRDefault="00A54892" w:rsidP="00A54892"/>
          <w:p w14:paraId="2FFFAEC7" w14:textId="77777777" w:rsidR="00C15867" w:rsidRPr="00000FED" w:rsidRDefault="00C15867" w:rsidP="006D3D88">
            <w:pPr>
              <w:rPr>
                <w:caps/>
              </w:rPr>
            </w:pPr>
          </w:p>
          <w:p w14:paraId="7EE0D551" w14:textId="77777777" w:rsidR="00C15867" w:rsidRDefault="00C15867" w:rsidP="006D3D88">
            <w:r w:rsidRPr="0033525D">
              <w:t>ORIGINAL: ENGLISH</w:t>
            </w:r>
          </w:p>
        </w:tc>
      </w:tr>
    </w:tbl>
    <w:p w14:paraId="3EB9F91D" w14:textId="77777777" w:rsidR="00FF0E57" w:rsidRPr="00612F2F" w:rsidRDefault="00FF0E57" w:rsidP="00FF0E57">
      <w:pPr>
        <w:jc w:val="left"/>
      </w:pPr>
      <w:r w:rsidRPr="0033525D">
        <w:t>EXECUTIVE COMMITTEE OF</w:t>
      </w:r>
      <w:r w:rsidRPr="0033525D">
        <w:br/>
        <w:t xml:space="preserve">  THE MULTILATERAL FUND FOR THE</w:t>
      </w:r>
      <w:r w:rsidRPr="0033525D">
        <w:br/>
        <w:t xml:space="preserve">  IMPLEMENTATION OF THE MONTREAL PROTOCOL</w:t>
      </w:r>
      <w:r w:rsidRPr="0033525D">
        <w:br/>
      </w:r>
      <w:r>
        <w:rPr>
          <w:lang w:val="en-CA"/>
        </w:rPr>
        <w:t xml:space="preserve">Eighty-second </w:t>
      </w:r>
      <w:r>
        <w:t>Meeting</w:t>
      </w:r>
    </w:p>
    <w:p w14:paraId="7F96ABA4" w14:textId="77777777" w:rsidR="00FF0E57" w:rsidRPr="006C39CE" w:rsidRDefault="00FF0E57" w:rsidP="00FF0E57">
      <w:pPr>
        <w:jc w:val="left"/>
        <w:rPr>
          <w:lang w:val="en-CA"/>
        </w:rPr>
      </w:pPr>
      <w:r>
        <w:rPr>
          <w:lang w:val="en-CA"/>
        </w:rPr>
        <w:t>Montreal</w:t>
      </w:r>
      <w:r w:rsidRPr="00042E3E">
        <w:rPr>
          <w:lang w:val="en-CA"/>
        </w:rPr>
        <w:t xml:space="preserve">, </w:t>
      </w:r>
      <w:r>
        <w:rPr>
          <w:lang w:val="en-CA"/>
        </w:rPr>
        <w:t>3</w:t>
      </w:r>
      <w:r>
        <w:t>-7 December 2018</w:t>
      </w:r>
    </w:p>
    <w:p w14:paraId="5243B82D" w14:textId="77777777" w:rsidR="00FF0E57" w:rsidRPr="00765DE4" w:rsidRDefault="00FF0E57" w:rsidP="00FF0E57">
      <w:pPr>
        <w:jc w:val="left"/>
        <w:rPr>
          <w:lang w:val="en-US"/>
        </w:rPr>
      </w:pPr>
    </w:p>
    <w:p w14:paraId="36FF2840" w14:textId="77777777" w:rsidR="00C15867" w:rsidRPr="00765DE4" w:rsidRDefault="00C15867" w:rsidP="00667244">
      <w:pPr>
        <w:jc w:val="left"/>
        <w:rPr>
          <w:lang w:val="en-US"/>
        </w:rPr>
      </w:pPr>
    </w:p>
    <w:p w14:paraId="75B7E5AE" w14:textId="77777777" w:rsidR="00C15867" w:rsidRPr="00765DE4" w:rsidRDefault="00C15867" w:rsidP="00C15867">
      <w:pPr>
        <w:pStyle w:val="Heading3"/>
        <w:numPr>
          <w:ilvl w:val="0"/>
          <w:numId w:val="0"/>
        </w:numPr>
        <w:spacing w:after="0"/>
        <w:rPr>
          <w:lang w:val="en-US"/>
        </w:rPr>
      </w:pPr>
    </w:p>
    <w:p w14:paraId="2AF33A86" w14:textId="77777777" w:rsidR="004E7F9C" w:rsidRDefault="004E7F9C" w:rsidP="004E7F9C">
      <w:pPr>
        <w:pStyle w:val="Heading1"/>
        <w:numPr>
          <w:ilvl w:val="0"/>
          <w:numId w:val="0"/>
        </w:numPr>
      </w:pPr>
    </w:p>
    <w:p w14:paraId="5018F953" w14:textId="7727EE44" w:rsidR="008C5738" w:rsidRDefault="008C5738" w:rsidP="004E7F9C">
      <w:pPr>
        <w:pStyle w:val="StyleHeader4Para4Left0Firstline0"/>
        <w:numPr>
          <w:ilvl w:val="0"/>
          <w:numId w:val="0"/>
        </w:numPr>
      </w:pPr>
    </w:p>
    <w:p w14:paraId="51EC9226" w14:textId="7BAFA7EC" w:rsidR="00BB6A8F" w:rsidRDefault="00BB6A8F" w:rsidP="004E7F9C">
      <w:pPr>
        <w:pStyle w:val="StyleHeader4Para4Left0Firstline0"/>
        <w:numPr>
          <w:ilvl w:val="0"/>
          <w:numId w:val="0"/>
        </w:numPr>
      </w:pPr>
    </w:p>
    <w:p w14:paraId="1CCA0D0F" w14:textId="46E24398" w:rsidR="00BB6A8F" w:rsidRDefault="00BB6A8F" w:rsidP="004E7F9C">
      <w:pPr>
        <w:pStyle w:val="StyleHeader4Para4Left0Firstline0"/>
        <w:numPr>
          <w:ilvl w:val="0"/>
          <w:numId w:val="0"/>
        </w:numPr>
      </w:pPr>
    </w:p>
    <w:p w14:paraId="71480564" w14:textId="45BD6E00" w:rsidR="00BB6A8F" w:rsidRDefault="00BB6A8F" w:rsidP="004E7F9C">
      <w:pPr>
        <w:pStyle w:val="StyleHeader4Para4Left0Firstline0"/>
        <w:numPr>
          <w:ilvl w:val="0"/>
          <w:numId w:val="0"/>
        </w:numPr>
      </w:pPr>
    </w:p>
    <w:p w14:paraId="0F31C74D" w14:textId="77777777" w:rsidR="00BB6A8F" w:rsidRDefault="00BB6A8F" w:rsidP="004E7F9C">
      <w:pPr>
        <w:pStyle w:val="StyleHeader4Para4Left0Firstline0"/>
        <w:numPr>
          <w:ilvl w:val="0"/>
          <w:numId w:val="0"/>
        </w:numPr>
      </w:pPr>
    </w:p>
    <w:p w14:paraId="2545410B" w14:textId="2774EEFA" w:rsidR="00BB6A8F" w:rsidRPr="00BB6A8F" w:rsidRDefault="00902B62" w:rsidP="00BB6A8F">
      <w:pPr>
        <w:pStyle w:val="StyleHeader4Para4Left0Firstline0"/>
        <w:numPr>
          <w:ilvl w:val="0"/>
          <w:numId w:val="0"/>
        </w:numPr>
        <w:jc w:val="center"/>
        <w:rPr>
          <w:b/>
          <w:sz w:val="22"/>
        </w:rPr>
      </w:pPr>
      <w:r w:rsidRPr="00BB6A8F">
        <w:rPr>
          <w:b/>
          <w:sz w:val="22"/>
        </w:rPr>
        <w:t>WORLD BANK'</w:t>
      </w:r>
      <w:r w:rsidR="00E16312">
        <w:rPr>
          <w:b/>
          <w:sz w:val="22"/>
        </w:rPr>
        <w:t>s</w:t>
      </w:r>
      <w:r w:rsidRPr="00BB6A8F">
        <w:rPr>
          <w:b/>
          <w:sz w:val="22"/>
        </w:rPr>
        <w:t xml:space="preserve"> WORK PROGRAMME AMENDMENTS FOR </w:t>
      </w:r>
      <w:r w:rsidR="00BB6A8F" w:rsidRPr="00BB6A8F">
        <w:rPr>
          <w:b/>
          <w:sz w:val="22"/>
        </w:rPr>
        <w:t>201</w:t>
      </w:r>
      <w:r w:rsidR="00BB6A8F">
        <w:rPr>
          <w:b/>
          <w:sz w:val="22"/>
        </w:rPr>
        <w:t>8</w:t>
      </w:r>
    </w:p>
    <w:p w14:paraId="6921CC67" w14:textId="77777777" w:rsidR="008C5738" w:rsidRDefault="004E7F9C" w:rsidP="004E7F9C">
      <w:pPr>
        <w:pStyle w:val="StyleHeader4Para4Left0Firstline0"/>
        <w:numPr>
          <w:ilvl w:val="0"/>
          <w:numId w:val="0"/>
        </w:numPr>
      </w:pPr>
      <w:r>
        <w:br w:type="page"/>
      </w:r>
    </w:p>
    <w:p w14:paraId="50AB70CC" w14:textId="53B2BDF6" w:rsidR="00E209C8" w:rsidRDefault="00E209C8" w:rsidP="003C0EC5">
      <w:pPr>
        <w:rPr>
          <w:lang w:eastAsia="en-CA"/>
        </w:rPr>
      </w:pPr>
    </w:p>
    <w:p w14:paraId="4338405E" w14:textId="77777777" w:rsidR="004B49D8" w:rsidRPr="00FD5BD4" w:rsidRDefault="004B49D8" w:rsidP="004B49D8">
      <w:pPr>
        <w:pStyle w:val="StyleHeader4Para4Left0Firstline0"/>
        <w:numPr>
          <w:ilvl w:val="0"/>
          <w:numId w:val="0"/>
        </w:numPr>
        <w:jc w:val="center"/>
        <w:rPr>
          <w:b/>
        </w:rPr>
      </w:pPr>
      <w:r w:rsidRPr="00FD5BD4">
        <w:rPr>
          <w:b/>
          <w:sz w:val="22"/>
        </w:rPr>
        <w:t>COMMENTS AND RECOMMENDATION OF THE FUND SECRETARIAT</w:t>
      </w:r>
    </w:p>
    <w:p w14:paraId="600A3BE6" w14:textId="77777777" w:rsidR="004B49D8" w:rsidRDefault="004B49D8" w:rsidP="004B49D8">
      <w:pPr>
        <w:pStyle w:val="Heading1"/>
      </w:pPr>
      <w:r>
        <w:t>The World Bank</w:t>
      </w:r>
      <w:r w:rsidRPr="00536794">
        <w:t xml:space="preserve"> is requesting approval from the Executive Committee of </w:t>
      </w:r>
      <w:r w:rsidRPr="00E65993">
        <w:t>US</w:t>
      </w:r>
      <w:r>
        <w:t> </w:t>
      </w:r>
      <w:r w:rsidRPr="00E65993">
        <w:t>$</w:t>
      </w:r>
      <w:r>
        <w:t>632,321</w:t>
      </w:r>
      <w:r w:rsidRPr="00536794">
        <w:t xml:space="preserve">, plus agency support costs of </w:t>
      </w:r>
      <w:r w:rsidRPr="00E65993">
        <w:t>US</w:t>
      </w:r>
      <w:r>
        <w:t> </w:t>
      </w:r>
      <w:r w:rsidRPr="00E65993">
        <w:t>$</w:t>
      </w:r>
      <w:r>
        <w:t>44,262</w:t>
      </w:r>
      <w:r w:rsidRPr="00536794">
        <w:t xml:space="preserve"> for its 2018 work programme </w:t>
      </w:r>
      <w:r>
        <w:t xml:space="preserve">amendments </w:t>
      </w:r>
      <w:r w:rsidRPr="00536794">
        <w:t>listed in Table 1. The submission is attached to the present document.</w:t>
      </w:r>
    </w:p>
    <w:p w14:paraId="03A8DA06" w14:textId="77777777" w:rsidR="004B49D8" w:rsidRDefault="004B49D8" w:rsidP="004B49D8">
      <w:pPr>
        <w:pStyle w:val="StyleHeader4Para4Left0Firstline0"/>
        <w:numPr>
          <w:ilvl w:val="0"/>
          <w:numId w:val="0"/>
        </w:numPr>
        <w:spacing w:after="0"/>
        <w:rPr>
          <w:b/>
          <w:sz w:val="22"/>
        </w:rPr>
      </w:pPr>
      <w:r>
        <w:rPr>
          <w:b/>
          <w:sz w:val="22"/>
        </w:rPr>
        <w:t>Table 1:</w:t>
      </w:r>
      <w:r w:rsidRPr="00536794">
        <w:rPr>
          <w:b/>
          <w:sz w:val="22"/>
        </w:rPr>
        <w:t xml:space="preserve"> </w:t>
      </w:r>
      <w:r>
        <w:rPr>
          <w:b/>
          <w:sz w:val="22"/>
        </w:rPr>
        <w:t>The World Bank</w:t>
      </w:r>
      <w:r w:rsidRPr="00536794">
        <w:rPr>
          <w:b/>
          <w:sz w:val="22"/>
        </w:rPr>
        <w:t>’s work programme amendments</w:t>
      </w:r>
      <w:r>
        <w:rPr>
          <w:b/>
          <w:sz w:val="22"/>
        </w:rPr>
        <w:t xml:space="preserve"> for 2018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5066"/>
        <w:gridCol w:w="1105"/>
        <w:gridCol w:w="1483"/>
      </w:tblGrid>
      <w:tr w:rsidR="004B49D8" w:rsidRPr="00EA7FC3" w14:paraId="3E6A0A8D" w14:textId="77777777" w:rsidTr="009B06A7">
        <w:trPr>
          <w:trHeight w:val="690"/>
          <w:tblHeader/>
        </w:trPr>
        <w:tc>
          <w:tcPr>
            <w:tcW w:w="907" w:type="pct"/>
          </w:tcPr>
          <w:p w14:paraId="7FC0C821" w14:textId="77777777" w:rsidR="004B49D8" w:rsidRPr="00EA7FC3" w:rsidRDefault="004B49D8" w:rsidP="009B06A7">
            <w:pPr>
              <w:jc w:val="center"/>
              <w:rPr>
                <w:b/>
                <w:color w:val="000000" w:themeColor="text1"/>
                <w:sz w:val="20"/>
                <w:szCs w:val="20"/>
              </w:rPr>
            </w:pPr>
            <w:r w:rsidRPr="00EA7FC3">
              <w:rPr>
                <w:b/>
                <w:color w:val="000000" w:themeColor="text1"/>
                <w:sz w:val="20"/>
                <w:szCs w:val="20"/>
              </w:rPr>
              <w:t>Country</w:t>
            </w:r>
          </w:p>
        </w:tc>
        <w:tc>
          <w:tcPr>
            <w:tcW w:w="2709" w:type="pct"/>
          </w:tcPr>
          <w:p w14:paraId="21CAA3C9" w14:textId="77777777" w:rsidR="004B49D8" w:rsidRPr="00EA7FC3" w:rsidRDefault="004B49D8" w:rsidP="009B06A7">
            <w:pPr>
              <w:jc w:val="center"/>
              <w:rPr>
                <w:b/>
                <w:color w:val="000000" w:themeColor="text1"/>
                <w:sz w:val="20"/>
                <w:szCs w:val="20"/>
              </w:rPr>
            </w:pPr>
            <w:r w:rsidRPr="00EA7FC3">
              <w:rPr>
                <w:b/>
                <w:color w:val="000000" w:themeColor="text1"/>
                <w:sz w:val="20"/>
                <w:szCs w:val="20"/>
              </w:rPr>
              <w:t>Activity/Project</w:t>
            </w:r>
          </w:p>
        </w:tc>
        <w:tc>
          <w:tcPr>
            <w:tcW w:w="591" w:type="pct"/>
          </w:tcPr>
          <w:p w14:paraId="75FA0AFE" w14:textId="77777777" w:rsidR="004B49D8" w:rsidRPr="00EA7FC3" w:rsidRDefault="004B49D8" w:rsidP="009B06A7">
            <w:pPr>
              <w:jc w:val="center"/>
              <w:rPr>
                <w:b/>
                <w:color w:val="000000" w:themeColor="text1"/>
                <w:sz w:val="20"/>
                <w:szCs w:val="20"/>
              </w:rPr>
            </w:pPr>
            <w:r w:rsidRPr="00EA7FC3">
              <w:rPr>
                <w:b/>
                <w:color w:val="000000" w:themeColor="text1"/>
                <w:sz w:val="20"/>
                <w:szCs w:val="20"/>
              </w:rPr>
              <w:t>Amount Requested (US $)</w:t>
            </w:r>
          </w:p>
        </w:tc>
        <w:tc>
          <w:tcPr>
            <w:tcW w:w="793" w:type="pct"/>
          </w:tcPr>
          <w:p w14:paraId="14849C3A" w14:textId="77777777" w:rsidR="004B49D8" w:rsidRPr="00EA7FC3" w:rsidRDefault="004B49D8" w:rsidP="009B06A7">
            <w:pPr>
              <w:jc w:val="center"/>
              <w:rPr>
                <w:b/>
                <w:color w:val="000000" w:themeColor="text1"/>
                <w:sz w:val="20"/>
                <w:szCs w:val="20"/>
              </w:rPr>
            </w:pPr>
            <w:r w:rsidRPr="00EA7FC3">
              <w:rPr>
                <w:b/>
                <w:color w:val="000000" w:themeColor="text1"/>
                <w:sz w:val="20"/>
                <w:szCs w:val="20"/>
              </w:rPr>
              <w:t>Amount Recommended (US $)</w:t>
            </w:r>
          </w:p>
        </w:tc>
      </w:tr>
      <w:tr w:rsidR="004B49D8" w:rsidRPr="00EA7FC3" w14:paraId="43C5CF8B" w14:textId="77777777" w:rsidTr="009B06A7">
        <w:trPr>
          <w:trHeight w:val="219"/>
        </w:trPr>
        <w:tc>
          <w:tcPr>
            <w:tcW w:w="5000" w:type="pct"/>
            <w:gridSpan w:val="4"/>
          </w:tcPr>
          <w:p w14:paraId="0523A6E2" w14:textId="77777777" w:rsidR="004B49D8" w:rsidRPr="00EA7FC3" w:rsidRDefault="004B49D8" w:rsidP="009B06A7">
            <w:pPr>
              <w:widowControl w:val="0"/>
              <w:rPr>
                <w:color w:val="000000" w:themeColor="text1"/>
                <w:sz w:val="20"/>
                <w:szCs w:val="20"/>
              </w:rPr>
            </w:pPr>
            <w:r w:rsidRPr="00EA7FC3">
              <w:rPr>
                <w:b/>
                <w:color w:val="000000" w:themeColor="text1"/>
                <w:sz w:val="20"/>
                <w:szCs w:val="20"/>
              </w:rPr>
              <w:t>ACTIVITIES RECOMMENDED FOR BLANKET APPROVAL</w:t>
            </w:r>
          </w:p>
        </w:tc>
      </w:tr>
      <w:tr w:rsidR="004B49D8" w:rsidRPr="00EA7FC3" w14:paraId="26D0D77A" w14:textId="77777777" w:rsidTr="009B06A7">
        <w:trPr>
          <w:trHeight w:val="235"/>
        </w:trPr>
        <w:tc>
          <w:tcPr>
            <w:tcW w:w="5000" w:type="pct"/>
            <w:gridSpan w:val="4"/>
          </w:tcPr>
          <w:p w14:paraId="16B7DE1E" w14:textId="77777777" w:rsidR="004B49D8" w:rsidRPr="00EA7FC3" w:rsidRDefault="004B49D8" w:rsidP="009B06A7">
            <w:pPr>
              <w:rPr>
                <w:b/>
                <w:bCs/>
                <w:color w:val="000000" w:themeColor="text1"/>
                <w:sz w:val="20"/>
                <w:szCs w:val="20"/>
              </w:rPr>
            </w:pPr>
            <w:r w:rsidRPr="00EA7FC3">
              <w:rPr>
                <w:b/>
                <w:bCs/>
                <w:color w:val="000000" w:themeColor="text1"/>
                <w:sz w:val="20"/>
                <w:szCs w:val="20"/>
              </w:rPr>
              <w:t>Renewal of institutional strengthening projects</w:t>
            </w:r>
          </w:p>
        </w:tc>
      </w:tr>
      <w:tr w:rsidR="004B49D8" w:rsidRPr="00EA7FC3" w14:paraId="380FA314" w14:textId="77777777" w:rsidTr="009B06A7">
        <w:trPr>
          <w:trHeight w:val="219"/>
        </w:trPr>
        <w:tc>
          <w:tcPr>
            <w:tcW w:w="907" w:type="pct"/>
          </w:tcPr>
          <w:p w14:paraId="34E72E1A" w14:textId="77777777" w:rsidR="004B49D8" w:rsidRPr="00EA7FC3" w:rsidRDefault="004B49D8" w:rsidP="009B06A7">
            <w:pPr>
              <w:jc w:val="left"/>
              <w:rPr>
                <w:sz w:val="20"/>
                <w:szCs w:val="20"/>
              </w:rPr>
            </w:pPr>
            <w:r>
              <w:rPr>
                <w:sz w:val="20"/>
                <w:szCs w:val="20"/>
              </w:rPr>
              <w:t>Jordan</w:t>
            </w:r>
          </w:p>
        </w:tc>
        <w:tc>
          <w:tcPr>
            <w:tcW w:w="2709" w:type="pct"/>
            <w:vAlign w:val="center"/>
          </w:tcPr>
          <w:p w14:paraId="23E05990" w14:textId="77777777" w:rsidR="004B49D8" w:rsidRPr="00EA7FC3" w:rsidRDefault="004B49D8" w:rsidP="009B06A7">
            <w:pPr>
              <w:rPr>
                <w:sz w:val="20"/>
                <w:szCs w:val="20"/>
              </w:rPr>
            </w:pPr>
            <w:r>
              <w:rPr>
                <w:sz w:val="20"/>
                <w:szCs w:val="20"/>
              </w:rPr>
              <w:t>Extension</w:t>
            </w:r>
            <w:r w:rsidRPr="008E1C9C">
              <w:rPr>
                <w:sz w:val="20"/>
                <w:szCs w:val="20"/>
              </w:rPr>
              <w:t xml:space="preserve"> of institutional strengthening project (phase</w:t>
            </w:r>
            <w:r>
              <w:rPr>
                <w:sz w:val="20"/>
                <w:szCs w:val="20"/>
              </w:rPr>
              <w:t> XIII</w:t>
            </w:r>
            <w:r w:rsidRPr="008E1C9C">
              <w:rPr>
                <w:sz w:val="20"/>
                <w:szCs w:val="20"/>
              </w:rPr>
              <w:t>)</w:t>
            </w:r>
          </w:p>
        </w:tc>
        <w:tc>
          <w:tcPr>
            <w:tcW w:w="591" w:type="pct"/>
          </w:tcPr>
          <w:p w14:paraId="70D8B30A" w14:textId="77777777" w:rsidR="004B49D8" w:rsidRPr="00EA7FC3" w:rsidRDefault="004B49D8" w:rsidP="009B06A7">
            <w:pPr>
              <w:jc w:val="right"/>
              <w:rPr>
                <w:sz w:val="20"/>
                <w:szCs w:val="20"/>
              </w:rPr>
            </w:pPr>
            <w:r>
              <w:rPr>
                <w:sz w:val="20"/>
                <w:szCs w:val="20"/>
              </w:rPr>
              <w:t>188,586</w:t>
            </w:r>
          </w:p>
        </w:tc>
        <w:tc>
          <w:tcPr>
            <w:tcW w:w="793" w:type="pct"/>
          </w:tcPr>
          <w:p w14:paraId="44597CA5" w14:textId="77777777" w:rsidR="004B49D8" w:rsidRPr="00EA7FC3" w:rsidRDefault="004B49D8" w:rsidP="009B06A7">
            <w:pPr>
              <w:jc w:val="right"/>
              <w:rPr>
                <w:sz w:val="20"/>
                <w:szCs w:val="20"/>
              </w:rPr>
            </w:pPr>
            <w:r>
              <w:rPr>
                <w:sz w:val="20"/>
                <w:szCs w:val="20"/>
              </w:rPr>
              <w:t>188,586</w:t>
            </w:r>
          </w:p>
        </w:tc>
      </w:tr>
      <w:tr w:rsidR="004B49D8" w:rsidRPr="00EA7FC3" w14:paraId="10AD410C" w14:textId="77777777" w:rsidTr="009B06A7">
        <w:trPr>
          <w:trHeight w:val="219"/>
        </w:trPr>
        <w:tc>
          <w:tcPr>
            <w:tcW w:w="907" w:type="pct"/>
          </w:tcPr>
          <w:p w14:paraId="4AF007A3" w14:textId="77777777" w:rsidR="004B49D8" w:rsidRPr="00EA7FC3" w:rsidRDefault="004B49D8" w:rsidP="009B06A7">
            <w:pPr>
              <w:jc w:val="left"/>
              <w:rPr>
                <w:sz w:val="20"/>
                <w:szCs w:val="20"/>
              </w:rPr>
            </w:pPr>
            <w:r>
              <w:rPr>
                <w:sz w:val="20"/>
                <w:szCs w:val="20"/>
              </w:rPr>
              <w:t>Thailand</w:t>
            </w:r>
          </w:p>
        </w:tc>
        <w:tc>
          <w:tcPr>
            <w:tcW w:w="2709" w:type="pct"/>
            <w:vAlign w:val="center"/>
          </w:tcPr>
          <w:p w14:paraId="7561DC17" w14:textId="77777777" w:rsidR="004B49D8" w:rsidRPr="00EA7FC3" w:rsidRDefault="004B49D8" w:rsidP="009B06A7">
            <w:pPr>
              <w:rPr>
                <w:sz w:val="20"/>
                <w:szCs w:val="20"/>
              </w:rPr>
            </w:pPr>
            <w:r>
              <w:rPr>
                <w:sz w:val="20"/>
                <w:szCs w:val="20"/>
              </w:rPr>
              <w:t>Extension</w:t>
            </w:r>
            <w:r w:rsidRPr="008E1C9C">
              <w:rPr>
                <w:sz w:val="20"/>
                <w:szCs w:val="20"/>
              </w:rPr>
              <w:t xml:space="preserve"> of institutional strengthening project (phase </w:t>
            </w:r>
            <w:r>
              <w:rPr>
                <w:sz w:val="20"/>
                <w:szCs w:val="20"/>
              </w:rPr>
              <w:t>IX</w:t>
            </w:r>
            <w:r w:rsidRPr="008E1C9C">
              <w:rPr>
                <w:sz w:val="20"/>
                <w:szCs w:val="20"/>
              </w:rPr>
              <w:t>)</w:t>
            </w:r>
          </w:p>
        </w:tc>
        <w:tc>
          <w:tcPr>
            <w:tcW w:w="591" w:type="pct"/>
          </w:tcPr>
          <w:p w14:paraId="4645636E" w14:textId="77777777" w:rsidR="004B49D8" w:rsidRPr="00EA7FC3" w:rsidRDefault="004B49D8" w:rsidP="009B06A7">
            <w:pPr>
              <w:jc w:val="right"/>
              <w:rPr>
                <w:sz w:val="20"/>
                <w:szCs w:val="20"/>
              </w:rPr>
            </w:pPr>
            <w:r>
              <w:rPr>
                <w:sz w:val="20"/>
                <w:szCs w:val="20"/>
              </w:rPr>
              <w:t>443,735</w:t>
            </w:r>
          </w:p>
        </w:tc>
        <w:tc>
          <w:tcPr>
            <w:tcW w:w="793" w:type="pct"/>
          </w:tcPr>
          <w:p w14:paraId="6F043D36" w14:textId="77777777" w:rsidR="004B49D8" w:rsidRPr="00EA7FC3" w:rsidRDefault="004B49D8" w:rsidP="009B06A7">
            <w:pPr>
              <w:jc w:val="right"/>
              <w:rPr>
                <w:sz w:val="20"/>
                <w:szCs w:val="20"/>
              </w:rPr>
            </w:pPr>
            <w:r>
              <w:rPr>
                <w:sz w:val="20"/>
                <w:szCs w:val="20"/>
              </w:rPr>
              <w:t>443,735</w:t>
            </w:r>
          </w:p>
        </w:tc>
      </w:tr>
      <w:tr w:rsidR="004B49D8" w:rsidRPr="00EA7FC3" w14:paraId="4095DEA8" w14:textId="77777777" w:rsidTr="009B06A7">
        <w:trPr>
          <w:trHeight w:val="235"/>
        </w:trPr>
        <w:tc>
          <w:tcPr>
            <w:tcW w:w="3616" w:type="pct"/>
            <w:gridSpan w:val="2"/>
          </w:tcPr>
          <w:p w14:paraId="61A529B9" w14:textId="77777777" w:rsidR="004B49D8" w:rsidRPr="00EA7FC3" w:rsidRDefault="004B49D8" w:rsidP="009B06A7">
            <w:pPr>
              <w:jc w:val="right"/>
              <w:rPr>
                <w:sz w:val="20"/>
                <w:szCs w:val="20"/>
              </w:rPr>
            </w:pPr>
            <w:r w:rsidRPr="00EA7FC3">
              <w:rPr>
                <w:sz w:val="20"/>
                <w:szCs w:val="20"/>
              </w:rPr>
              <w:t>Subtotal</w:t>
            </w:r>
          </w:p>
        </w:tc>
        <w:tc>
          <w:tcPr>
            <w:tcW w:w="591" w:type="pct"/>
          </w:tcPr>
          <w:p w14:paraId="183E792C" w14:textId="77777777" w:rsidR="004B49D8" w:rsidRPr="00EA7FC3" w:rsidRDefault="004B49D8" w:rsidP="009B06A7">
            <w:pPr>
              <w:jc w:val="right"/>
              <w:rPr>
                <w:sz w:val="20"/>
                <w:szCs w:val="20"/>
              </w:rPr>
            </w:pPr>
            <w:r>
              <w:rPr>
                <w:sz w:val="20"/>
                <w:szCs w:val="20"/>
              </w:rPr>
              <w:t>632,321</w:t>
            </w:r>
          </w:p>
        </w:tc>
        <w:tc>
          <w:tcPr>
            <w:tcW w:w="793" w:type="pct"/>
          </w:tcPr>
          <w:p w14:paraId="2FBB5418" w14:textId="77777777" w:rsidR="004B49D8" w:rsidRPr="00EA7FC3" w:rsidRDefault="004B49D8" w:rsidP="009B06A7">
            <w:pPr>
              <w:jc w:val="right"/>
              <w:rPr>
                <w:sz w:val="20"/>
                <w:szCs w:val="20"/>
              </w:rPr>
            </w:pPr>
            <w:r>
              <w:rPr>
                <w:sz w:val="20"/>
                <w:szCs w:val="20"/>
              </w:rPr>
              <w:t>632,321</w:t>
            </w:r>
          </w:p>
        </w:tc>
      </w:tr>
      <w:tr w:rsidR="004B49D8" w:rsidRPr="00EA7FC3" w14:paraId="6FE9C3BB" w14:textId="77777777" w:rsidTr="009B06A7">
        <w:trPr>
          <w:trHeight w:val="219"/>
        </w:trPr>
        <w:tc>
          <w:tcPr>
            <w:tcW w:w="3616" w:type="pct"/>
            <w:gridSpan w:val="2"/>
          </w:tcPr>
          <w:p w14:paraId="508BA6E0" w14:textId="77777777" w:rsidR="004B49D8" w:rsidRPr="00EA7FC3" w:rsidRDefault="004B49D8" w:rsidP="009B06A7">
            <w:pPr>
              <w:jc w:val="right"/>
              <w:rPr>
                <w:sz w:val="20"/>
                <w:szCs w:val="20"/>
              </w:rPr>
            </w:pPr>
            <w:r w:rsidRPr="00EA7FC3">
              <w:rPr>
                <w:sz w:val="20"/>
                <w:szCs w:val="20"/>
                <w:lang w:val="en-US"/>
              </w:rPr>
              <w:t>Agency support costs (7 per cent for institutional strengthening)</w:t>
            </w:r>
          </w:p>
        </w:tc>
        <w:tc>
          <w:tcPr>
            <w:tcW w:w="591" w:type="pct"/>
          </w:tcPr>
          <w:p w14:paraId="188DC308" w14:textId="77777777" w:rsidR="004B49D8" w:rsidRPr="00EA7FC3" w:rsidRDefault="004B49D8" w:rsidP="009B06A7">
            <w:pPr>
              <w:jc w:val="right"/>
              <w:rPr>
                <w:sz w:val="20"/>
                <w:szCs w:val="20"/>
              </w:rPr>
            </w:pPr>
            <w:r>
              <w:rPr>
                <w:sz w:val="20"/>
                <w:szCs w:val="20"/>
              </w:rPr>
              <w:t>44,262</w:t>
            </w:r>
          </w:p>
        </w:tc>
        <w:tc>
          <w:tcPr>
            <w:tcW w:w="793" w:type="pct"/>
          </w:tcPr>
          <w:p w14:paraId="117FD3B7" w14:textId="77777777" w:rsidR="004B49D8" w:rsidRPr="00EA7FC3" w:rsidRDefault="004B49D8" w:rsidP="009B06A7">
            <w:pPr>
              <w:jc w:val="right"/>
              <w:rPr>
                <w:sz w:val="20"/>
                <w:szCs w:val="20"/>
              </w:rPr>
            </w:pPr>
            <w:r>
              <w:rPr>
                <w:sz w:val="20"/>
                <w:szCs w:val="20"/>
              </w:rPr>
              <w:t>44,262</w:t>
            </w:r>
          </w:p>
        </w:tc>
      </w:tr>
      <w:tr w:rsidR="004B49D8" w:rsidRPr="00EA7FC3" w14:paraId="2FA16C9D" w14:textId="77777777" w:rsidTr="009B06A7">
        <w:trPr>
          <w:trHeight w:val="235"/>
        </w:trPr>
        <w:tc>
          <w:tcPr>
            <w:tcW w:w="3616" w:type="pct"/>
            <w:gridSpan w:val="2"/>
          </w:tcPr>
          <w:p w14:paraId="7606DC3C" w14:textId="77777777" w:rsidR="004B49D8" w:rsidRPr="00EA7FC3" w:rsidRDefault="004B49D8" w:rsidP="009B06A7">
            <w:pPr>
              <w:jc w:val="right"/>
              <w:rPr>
                <w:color w:val="000000" w:themeColor="text1"/>
                <w:sz w:val="20"/>
                <w:szCs w:val="20"/>
              </w:rPr>
            </w:pPr>
            <w:r w:rsidRPr="00EA7FC3">
              <w:rPr>
                <w:color w:val="000000" w:themeColor="text1"/>
                <w:sz w:val="20"/>
                <w:szCs w:val="20"/>
              </w:rPr>
              <w:t>Total</w:t>
            </w:r>
          </w:p>
        </w:tc>
        <w:tc>
          <w:tcPr>
            <w:tcW w:w="591" w:type="pct"/>
          </w:tcPr>
          <w:p w14:paraId="003BDB05" w14:textId="77777777" w:rsidR="004B49D8" w:rsidRPr="00EA7FC3" w:rsidRDefault="004B49D8" w:rsidP="009B06A7">
            <w:pPr>
              <w:jc w:val="right"/>
              <w:rPr>
                <w:color w:val="000000" w:themeColor="text1"/>
                <w:sz w:val="20"/>
                <w:szCs w:val="20"/>
              </w:rPr>
            </w:pPr>
            <w:r>
              <w:rPr>
                <w:color w:val="000000" w:themeColor="text1"/>
                <w:sz w:val="20"/>
                <w:szCs w:val="20"/>
              </w:rPr>
              <w:t>676,583</w:t>
            </w:r>
          </w:p>
        </w:tc>
        <w:tc>
          <w:tcPr>
            <w:tcW w:w="793" w:type="pct"/>
          </w:tcPr>
          <w:p w14:paraId="134DED9D" w14:textId="77777777" w:rsidR="004B49D8" w:rsidRPr="00EA7FC3" w:rsidRDefault="004B49D8" w:rsidP="009B06A7">
            <w:pPr>
              <w:jc w:val="right"/>
              <w:rPr>
                <w:color w:val="000000" w:themeColor="text1"/>
                <w:sz w:val="20"/>
                <w:szCs w:val="20"/>
              </w:rPr>
            </w:pPr>
            <w:r>
              <w:rPr>
                <w:color w:val="000000" w:themeColor="text1"/>
                <w:sz w:val="20"/>
                <w:szCs w:val="20"/>
              </w:rPr>
              <w:t>676,583</w:t>
            </w:r>
          </w:p>
        </w:tc>
      </w:tr>
    </w:tbl>
    <w:p w14:paraId="5ED09D4E" w14:textId="77777777" w:rsidR="004B49D8" w:rsidRDefault="004B49D8" w:rsidP="004B49D8">
      <w:pPr>
        <w:spacing w:after="240"/>
        <w:rPr>
          <w:b/>
          <w:color w:val="000000" w:themeColor="text1"/>
        </w:rPr>
      </w:pPr>
    </w:p>
    <w:p w14:paraId="042F9653" w14:textId="77777777" w:rsidR="004B49D8" w:rsidRPr="00C318F5" w:rsidRDefault="004B49D8" w:rsidP="004B49D8">
      <w:pPr>
        <w:spacing w:after="240"/>
        <w:rPr>
          <w:b/>
          <w:color w:val="000000" w:themeColor="text1"/>
        </w:rPr>
      </w:pPr>
      <w:r w:rsidRPr="00C318F5">
        <w:rPr>
          <w:b/>
          <w:color w:val="000000" w:themeColor="text1"/>
        </w:rPr>
        <w:t>ACTIVITIES RECOMMENDED FOR BLANKET APPROVAL</w:t>
      </w:r>
    </w:p>
    <w:p w14:paraId="30A6B197" w14:textId="77777777" w:rsidR="004B49D8" w:rsidRPr="00C318F5" w:rsidRDefault="004B49D8" w:rsidP="004B49D8">
      <w:pPr>
        <w:spacing w:after="240"/>
        <w:rPr>
          <w:b/>
          <w:bCs/>
          <w:color w:val="000000" w:themeColor="text1"/>
        </w:rPr>
      </w:pPr>
      <w:r w:rsidRPr="00C318F5">
        <w:rPr>
          <w:b/>
          <w:color w:val="000000" w:themeColor="text1"/>
        </w:rPr>
        <w:t>Institutional strengthening</w:t>
      </w:r>
      <w:r w:rsidRPr="00C318F5">
        <w:rPr>
          <w:b/>
          <w:bCs/>
          <w:color w:val="000000" w:themeColor="text1"/>
        </w:rPr>
        <w:t xml:space="preserve"> </w:t>
      </w:r>
    </w:p>
    <w:p w14:paraId="05F7B39E" w14:textId="77777777" w:rsidR="004B49D8" w:rsidRPr="00494AB2" w:rsidRDefault="004B49D8" w:rsidP="004B49D8">
      <w:pPr>
        <w:pStyle w:val="Heading1"/>
        <w:numPr>
          <w:ilvl w:val="0"/>
          <w:numId w:val="0"/>
        </w:numPr>
        <w:rPr>
          <w:b/>
          <w:color w:val="000000" w:themeColor="text1"/>
        </w:rPr>
      </w:pPr>
      <w:r w:rsidRPr="00494AB2">
        <w:rPr>
          <w:b/>
          <w:color w:val="000000" w:themeColor="text1"/>
        </w:rPr>
        <w:t>Project description</w:t>
      </w:r>
    </w:p>
    <w:p w14:paraId="0AB26C00" w14:textId="77777777" w:rsidR="004B49D8" w:rsidRPr="00494AB2" w:rsidRDefault="004B49D8" w:rsidP="004B49D8">
      <w:pPr>
        <w:pStyle w:val="Heading1"/>
      </w:pPr>
      <w:r w:rsidRPr="00D10501">
        <w:t xml:space="preserve">The World Bank submitted the requests for the renewal of the institutional strengthening (IS) projects for the countries listed in Table 1. The descriptions for these projects are presented in </w:t>
      </w:r>
      <w:r w:rsidRPr="00E5446D">
        <w:t>Annex</w:t>
      </w:r>
      <w:r>
        <w:t> </w:t>
      </w:r>
      <w:r w:rsidRPr="00E5446D">
        <w:t>I</w:t>
      </w:r>
      <w:r w:rsidRPr="00D10501">
        <w:t xml:space="preserve"> to the present document.</w:t>
      </w:r>
    </w:p>
    <w:p w14:paraId="79E5E6EE" w14:textId="77777777" w:rsidR="004B49D8" w:rsidRPr="00494AB2" w:rsidRDefault="004B49D8" w:rsidP="004B49D8">
      <w:pPr>
        <w:pStyle w:val="Heading1"/>
        <w:numPr>
          <w:ilvl w:val="0"/>
          <w:numId w:val="0"/>
        </w:numPr>
        <w:rPr>
          <w:b/>
          <w:color w:val="000000" w:themeColor="text1"/>
        </w:rPr>
      </w:pPr>
      <w:r w:rsidRPr="00494AB2">
        <w:rPr>
          <w:b/>
          <w:color w:val="000000" w:themeColor="text1"/>
        </w:rPr>
        <w:t>Secretariat’s comments</w:t>
      </w:r>
    </w:p>
    <w:p w14:paraId="03D93BBD" w14:textId="77777777" w:rsidR="004B49D8" w:rsidRPr="00494AB2" w:rsidRDefault="004B49D8" w:rsidP="004B49D8">
      <w:pPr>
        <w:pStyle w:val="Heading1"/>
      </w:pPr>
      <w:r w:rsidRPr="00D10501">
        <w:t xml:space="preserve">The Secretariat reviewed the requests for the renewal of the two IS projects submitted by the </w:t>
      </w:r>
      <w:r w:rsidRPr="00D845C9">
        <w:t>World</w:t>
      </w:r>
      <w:r>
        <w:t> </w:t>
      </w:r>
      <w:r w:rsidRPr="00D845C9">
        <w:t>Bank</w:t>
      </w:r>
      <w:r w:rsidRPr="00D10501">
        <w:t xml:space="preserve"> on behalf of the Governments concerned against the guidelines and relevant decisions regarding eligibility and funding levels. The requests were cross-checked against the original IS work plan and performance indicators for the previous phase, country programme and Article 7 data, the latest report on implementation of the HCFC phase-out management plan (HPMP), the agency’s progress report, and any relevant decisions of the Meeting of the Parties. It was noted that these countries are in compliance with the ODS phase-out targets under the Montreal Protocol and that their annual HCFC consumption does not exceed the annual maximum allowable consumption indicated in their respective HPMP agreements with the Executive Committee. Furthermore, all requests submitted included performance indicators for the planned activities for the next phase of the IS projects in accordance with decision 74/51(e).</w:t>
      </w:r>
    </w:p>
    <w:p w14:paraId="3FD57E21" w14:textId="77777777" w:rsidR="004B49D8" w:rsidRPr="00494AB2" w:rsidRDefault="004B49D8" w:rsidP="004B49D8">
      <w:pPr>
        <w:pStyle w:val="Heading1"/>
        <w:keepNext/>
        <w:numPr>
          <w:ilvl w:val="0"/>
          <w:numId w:val="0"/>
        </w:numPr>
        <w:rPr>
          <w:b/>
          <w:color w:val="000000" w:themeColor="text1"/>
        </w:rPr>
      </w:pPr>
      <w:r w:rsidRPr="00494AB2">
        <w:rPr>
          <w:b/>
          <w:color w:val="000000" w:themeColor="text1"/>
        </w:rPr>
        <w:t>Secretariat’s recommendations</w:t>
      </w:r>
    </w:p>
    <w:p w14:paraId="0B2E774A" w14:textId="7C5481DD" w:rsidR="00BB6A8F" w:rsidRDefault="004B49D8" w:rsidP="00FF0E57">
      <w:pPr>
        <w:pStyle w:val="Heading1"/>
        <w:rPr>
          <w:lang w:eastAsia="en-CA"/>
        </w:rPr>
      </w:pPr>
      <w:r w:rsidRPr="00D10501">
        <w:t>The Secretariat recommends blanket approval of the</w:t>
      </w:r>
      <w:r>
        <w:t xml:space="preserve"> IS renewal requests for Jordan</w:t>
      </w:r>
      <w:r w:rsidRPr="00D10501">
        <w:t xml:space="preserve"> and Thailand at the level of funding indicated in Table 1 of this document. The Executive Committee may wish to express to the aforementioned Governments the comments which appear in Annex</w:t>
      </w:r>
      <w:r>
        <w:t> </w:t>
      </w:r>
      <w:r w:rsidRPr="00D10501">
        <w:t>I</w:t>
      </w:r>
      <w:r>
        <w:t>I</w:t>
      </w:r>
      <w:r w:rsidRPr="00D10501">
        <w:t xml:space="preserve"> to this document.</w:t>
      </w:r>
    </w:p>
    <w:p w14:paraId="1095CC38" w14:textId="5313C091" w:rsidR="00BB6A8F" w:rsidRDefault="00BB6A8F" w:rsidP="003C0EC5">
      <w:pPr>
        <w:rPr>
          <w:lang w:eastAsia="en-CA"/>
        </w:rPr>
      </w:pPr>
    </w:p>
    <w:p w14:paraId="37CF4F32" w14:textId="0866FA72" w:rsidR="00BB6A8F" w:rsidRDefault="00BB6A8F" w:rsidP="003C0EC5">
      <w:pPr>
        <w:rPr>
          <w:lang w:eastAsia="en-CA"/>
        </w:rPr>
      </w:pPr>
    </w:p>
    <w:p w14:paraId="71A29ABD" w14:textId="320104CC" w:rsidR="00BB6A8F" w:rsidRDefault="00BB6A8F" w:rsidP="003C0EC5">
      <w:pPr>
        <w:rPr>
          <w:lang w:eastAsia="en-CA"/>
        </w:rPr>
      </w:pPr>
    </w:p>
    <w:p w14:paraId="6C21CD37" w14:textId="32614642" w:rsidR="00BB6A8F" w:rsidRDefault="00BB6A8F" w:rsidP="003C0EC5">
      <w:pPr>
        <w:rPr>
          <w:lang w:eastAsia="en-CA"/>
        </w:rPr>
      </w:pPr>
    </w:p>
    <w:p w14:paraId="58D1303C" w14:textId="3211337E" w:rsidR="00BB6A8F" w:rsidRDefault="00BB6A8F" w:rsidP="003C0EC5">
      <w:pPr>
        <w:rPr>
          <w:lang w:eastAsia="en-CA"/>
        </w:rPr>
      </w:pPr>
    </w:p>
    <w:p w14:paraId="58F12863" w14:textId="27E72372" w:rsidR="00BB6A8F" w:rsidRDefault="00BB6A8F" w:rsidP="003C0EC5">
      <w:pPr>
        <w:rPr>
          <w:lang w:eastAsia="en-CA"/>
        </w:rPr>
      </w:pPr>
    </w:p>
    <w:p w14:paraId="6947910C" w14:textId="77777777" w:rsidR="00BB6A8F" w:rsidRPr="003C0EC5" w:rsidRDefault="00BB6A8F" w:rsidP="003C0EC5">
      <w:pPr>
        <w:rPr>
          <w:lang w:eastAsia="en-CA"/>
        </w:rPr>
        <w:sectPr w:rsidR="00BB6A8F" w:rsidRPr="003C0EC5" w:rsidSect="003168BB">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docGrid w:linePitch="299"/>
        </w:sectPr>
      </w:pPr>
    </w:p>
    <w:p w14:paraId="5C1312BB" w14:textId="77777777" w:rsidR="008A195F" w:rsidRPr="003C0EC5" w:rsidRDefault="008A195F" w:rsidP="003C0EC5">
      <w:pPr>
        <w:jc w:val="center"/>
        <w:rPr>
          <w:b/>
          <w:lang w:val="en-US"/>
        </w:rPr>
      </w:pPr>
      <w:r w:rsidRPr="003C0EC5">
        <w:rPr>
          <w:b/>
          <w:lang w:val="en-US"/>
        </w:rPr>
        <w:lastRenderedPageBreak/>
        <w:t>Annex I</w:t>
      </w:r>
    </w:p>
    <w:p w14:paraId="62C27ADB" w14:textId="77777777" w:rsidR="008A195F" w:rsidRPr="003C0EC5" w:rsidRDefault="008A195F" w:rsidP="003C0EC5">
      <w:pPr>
        <w:rPr>
          <w:lang w:val="en-US"/>
        </w:rPr>
      </w:pPr>
    </w:p>
    <w:p w14:paraId="59F0051D" w14:textId="77777777" w:rsidR="008A195F" w:rsidRPr="00627EF2" w:rsidRDefault="008A195F" w:rsidP="006039B2">
      <w:pPr>
        <w:pStyle w:val="Title1"/>
        <w:spacing w:after="240"/>
        <w:rPr>
          <w:lang w:val="en-US"/>
        </w:rPr>
      </w:pPr>
      <w:r w:rsidRPr="003C0EC5">
        <w:rPr>
          <w:lang w:val="en-US"/>
        </w:rPr>
        <w:t>instituti</w:t>
      </w:r>
      <w:r w:rsidRPr="00627EF2">
        <w:rPr>
          <w:lang w:val="en-US"/>
        </w:rPr>
        <w:t>onal strengthening project proposals</w:t>
      </w:r>
    </w:p>
    <w:p w14:paraId="68011667" w14:textId="77777777" w:rsidR="008A195F" w:rsidRPr="00627EF2" w:rsidRDefault="008A195F" w:rsidP="003C0EC5">
      <w:pPr>
        <w:rPr>
          <w:b/>
          <w:bCs/>
        </w:rPr>
      </w:pPr>
      <w:r w:rsidRPr="00627EF2">
        <w:rPr>
          <w:b/>
          <w:bCs/>
        </w:rPr>
        <w:t>Jordan:  Renewal of institutional strengthening</w:t>
      </w:r>
    </w:p>
    <w:p w14:paraId="0CC56AB4" w14:textId="77777777" w:rsidR="008A195F" w:rsidRPr="00627EF2" w:rsidRDefault="008A195F" w:rsidP="003C0EC5">
      <w:pPr>
        <w:rPr>
          <w:b/>
          <w:bCs/>
        </w:rPr>
      </w:pPr>
    </w:p>
    <w:tbl>
      <w:tblPr>
        <w:tblStyle w:val="TableGrid"/>
        <w:tblW w:w="4925" w:type="pct"/>
        <w:jc w:val="center"/>
        <w:tblLayout w:type="fixed"/>
        <w:tblLook w:val="01E0" w:firstRow="1" w:lastRow="1" w:firstColumn="1" w:lastColumn="1" w:noHBand="0" w:noVBand="0"/>
      </w:tblPr>
      <w:tblGrid>
        <w:gridCol w:w="6092"/>
        <w:gridCol w:w="1440"/>
        <w:gridCol w:w="1678"/>
      </w:tblGrid>
      <w:tr w:rsidR="008A195F" w:rsidRPr="00627EF2" w14:paraId="21195FCD" w14:textId="77777777" w:rsidTr="006039B2">
        <w:trPr>
          <w:trHeight w:val="278"/>
          <w:tblHeader/>
          <w:jc w:val="center"/>
        </w:trPr>
        <w:tc>
          <w:tcPr>
            <w:tcW w:w="4089" w:type="pct"/>
            <w:gridSpan w:val="2"/>
            <w:tcBorders>
              <w:bottom w:val="single" w:sz="4" w:space="0" w:color="auto"/>
            </w:tcBorders>
          </w:tcPr>
          <w:p w14:paraId="0C9B237B" w14:textId="77777777" w:rsidR="008A195F" w:rsidRPr="00627EF2" w:rsidRDefault="008A195F" w:rsidP="003C0EC5">
            <w:pPr>
              <w:rPr>
                <w:b/>
                <w:sz w:val="20"/>
                <w:szCs w:val="20"/>
              </w:rPr>
            </w:pPr>
            <w:r w:rsidRPr="00627EF2">
              <w:rPr>
                <w:b/>
                <w:sz w:val="20"/>
                <w:szCs w:val="20"/>
              </w:rPr>
              <w:t>Summary of the project and country profile</w:t>
            </w:r>
          </w:p>
        </w:tc>
        <w:tc>
          <w:tcPr>
            <w:tcW w:w="911" w:type="pct"/>
          </w:tcPr>
          <w:p w14:paraId="36ACDFFB" w14:textId="77777777" w:rsidR="008A195F" w:rsidRPr="00627EF2" w:rsidRDefault="008A195F" w:rsidP="003C0EC5">
            <w:pPr>
              <w:jc w:val="right"/>
              <w:rPr>
                <w:b/>
                <w:sz w:val="20"/>
                <w:szCs w:val="20"/>
              </w:rPr>
            </w:pPr>
          </w:p>
        </w:tc>
      </w:tr>
      <w:tr w:rsidR="008A195F" w:rsidRPr="00627EF2" w14:paraId="3B9DA6C0" w14:textId="77777777" w:rsidTr="006039B2">
        <w:trPr>
          <w:trHeight w:val="233"/>
          <w:jc w:val="center"/>
        </w:trPr>
        <w:tc>
          <w:tcPr>
            <w:tcW w:w="4089" w:type="pct"/>
            <w:gridSpan w:val="2"/>
            <w:tcBorders>
              <w:bottom w:val="single" w:sz="4" w:space="0" w:color="auto"/>
            </w:tcBorders>
          </w:tcPr>
          <w:p w14:paraId="657CF71D" w14:textId="77777777" w:rsidR="008A195F" w:rsidRPr="00627EF2" w:rsidRDefault="008A195F" w:rsidP="003C0EC5">
            <w:pPr>
              <w:rPr>
                <w:sz w:val="20"/>
                <w:szCs w:val="20"/>
              </w:rPr>
            </w:pPr>
            <w:r w:rsidRPr="00627EF2">
              <w:rPr>
                <w:sz w:val="20"/>
                <w:szCs w:val="20"/>
              </w:rPr>
              <w:t>Implementing agency:</w:t>
            </w:r>
          </w:p>
        </w:tc>
        <w:tc>
          <w:tcPr>
            <w:tcW w:w="911" w:type="pct"/>
            <w:tcBorders>
              <w:bottom w:val="single" w:sz="4" w:space="0" w:color="auto"/>
            </w:tcBorders>
          </w:tcPr>
          <w:p w14:paraId="062103DB" w14:textId="77777777" w:rsidR="008A195F" w:rsidRPr="00627EF2" w:rsidRDefault="008A195F" w:rsidP="003C0EC5">
            <w:pPr>
              <w:jc w:val="center"/>
              <w:rPr>
                <w:sz w:val="20"/>
                <w:szCs w:val="20"/>
              </w:rPr>
            </w:pPr>
            <w:r w:rsidRPr="00627EF2">
              <w:rPr>
                <w:sz w:val="20"/>
                <w:szCs w:val="20"/>
              </w:rPr>
              <w:t>World Bank</w:t>
            </w:r>
          </w:p>
        </w:tc>
      </w:tr>
      <w:tr w:rsidR="008A195F" w:rsidRPr="00627EF2" w14:paraId="01341CC7" w14:textId="77777777" w:rsidTr="006039B2">
        <w:trPr>
          <w:trHeight w:val="233"/>
          <w:jc w:val="center"/>
        </w:trPr>
        <w:tc>
          <w:tcPr>
            <w:tcW w:w="4089" w:type="pct"/>
            <w:gridSpan w:val="2"/>
            <w:tcBorders>
              <w:top w:val="single" w:sz="4" w:space="0" w:color="auto"/>
              <w:left w:val="single" w:sz="4" w:space="0" w:color="auto"/>
              <w:bottom w:val="nil"/>
              <w:right w:val="single" w:sz="4" w:space="0" w:color="auto"/>
            </w:tcBorders>
          </w:tcPr>
          <w:p w14:paraId="2A12E473" w14:textId="77777777" w:rsidR="008A195F" w:rsidRPr="00627EF2" w:rsidRDefault="008A195F" w:rsidP="003C0EC5">
            <w:pPr>
              <w:rPr>
                <w:sz w:val="20"/>
                <w:szCs w:val="20"/>
              </w:rPr>
            </w:pPr>
            <w:r w:rsidRPr="00627EF2">
              <w:rPr>
                <w:sz w:val="20"/>
                <w:szCs w:val="20"/>
              </w:rPr>
              <w:t>Amounts previously approved for institutional strengthening (US $):</w:t>
            </w:r>
          </w:p>
        </w:tc>
        <w:tc>
          <w:tcPr>
            <w:tcW w:w="911" w:type="pct"/>
            <w:tcBorders>
              <w:top w:val="single" w:sz="4" w:space="0" w:color="auto"/>
              <w:left w:val="single" w:sz="4" w:space="0" w:color="auto"/>
              <w:bottom w:val="nil"/>
              <w:right w:val="single" w:sz="4" w:space="0" w:color="auto"/>
            </w:tcBorders>
          </w:tcPr>
          <w:p w14:paraId="31D2DB4E" w14:textId="77777777" w:rsidR="008A195F" w:rsidRPr="00627EF2" w:rsidRDefault="008A195F" w:rsidP="003C0EC5">
            <w:pPr>
              <w:jc w:val="right"/>
              <w:rPr>
                <w:sz w:val="20"/>
                <w:szCs w:val="20"/>
              </w:rPr>
            </w:pPr>
          </w:p>
        </w:tc>
      </w:tr>
      <w:tr w:rsidR="001579D8" w:rsidRPr="00627EF2" w14:paraId="45FE255C" w14:textId="77777777" w:rsidTr="006039B2">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47409ED0" w14:textId="77777777" w:rsidR="001579D8" w:rsidRPr="00627EF2" w:rsidRDefault="001579D8" w:rsidP="001579D8">
            <w:pPr>
              <w:ind w:left="4854" w:right="-198"/>
              <w:jc w:val="left"/>
              <w:rPr>
                <w:sz w:val="20"/>
                <w:szCs w:val="20"/>
              </w:rPr>
            </w:pPr>
            <w:r w:rsidRPr="00627EF2">
              <w:rPr>
                <w:sz w:val="20"/>
                <w:szCs w:val="20"/>
              </w:rPr>
              <w:t>Phase I:</w:t>
            </w:r>
          </w:p>
        </w:tc>
        <w:tc>
          <w:tcPr>
            <w:tcW w:w="782" w:type="pct"/>
            <w:tcBorders>
              <w:top w:val="nil"/>
              <w:left w:val="nil"/>
              <w:bottom w:val="nil"/>
              <w:right w:val="single" w:sz="4" w:space="0" w:color="auto"/>
            </w:tcBorders>
            <w:shd w:val="clear" w:color="auto" w:fill="FFFFFF" w:themeFill="background1"/>
            <w:vAlign w:val="bottom"/>
          </w:tcPr>
          <w:p w14:paraId="151964F6" w14:textId="77777777" w:rsidR="001579D8" w:rsidRPr="00627EF2" w:rsidRDefault="001579D8" w:rsidP="001579D8">
            <w:pPr>
              <w:ind w:left="-211"/>
              <w:jc w:val="right"/>
              <w:rPr>
                <w:sz w:val="20"/>
                <w:szCs w:val="20"/>
              </w:rPr>
            </w:pPr>
            <w:r w:rsidRPr="00627EF2">
              <w:rPr>
                <w:sz w:val="20"/>
                <w:szCs w:val="20"/>
              </w:rPr>
              <w:t>Jun-92 &amp; Jul-95</w:t>
            </w:r>
          </w:p>
        </w:tc>
        <w:tc>
          <w:tcPr>
            <w:tcW w:w="911" w:type="pct"/>
            <w:tcBorders>
              <w:top w:val="nil"/>
              <w:left w:val="single" w:sz="4" w:space="0" w:color="auto"/>
              <w:bottom w:val="nil"/>
              <w:right w:val="single" w:sz="4" w:space="0" w:color="auto"/>
            </w:tcBorders>
            <w:shd w:val="clear" w:color="auto" w:fill="FFFFFF" w:themeFill="background1"/>
            <w:vAlign w:val="bottom"/>
          </w:tcPr>
          <w:p w14:paraId="0A42F6AE" w14:textId="77777777" w:rsidR="001579D8" w:rsidRPr="00627EF2" w:rsidRDefault="001579D8" w:rsidP="001579D8">
            <w:pPr>
              <w:jc w:val="right"/>
              <w:rPr>
                <w:sz w:val="20"/>
                <w:szCs w:val="20"/>
              </w:rPr>
            </w:pPr>
            <w:r w:rsidRPr="00627EF2">
              <w:rPr>
                <w:sz w:val="20"/>
                <w:szCs w:val="20"/>
              </w:rPr>
              <w:t>170,000</w:t>
            </w:r>
          </w:p>
        </w:tc>
      </w:tr>
      <w:tr w:rsidR="001579D8" w:rsidRPr="00627EF2" w14:paraId="2F3AA4B5" w14:textId="77777777" w:rsidTr="006039B2">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41EC2472" w14:textId="77777777" w:rsidR="001579D8" w:rsidRPr="00627EF2" w:rsidRDefault="001579D8" w:rsidP="001579D8">
            <w:pPr>
              <w:ind w:left="4854" w:right="-198"/>
              <w:jc w:val="left"/>
              <w:rPr>
                <w:sz w:val="20"/>
                <w:szCs w:val="20"/>
              </w:rPr>
            </w:pPr>
            <w:r w:rsidRPr="00627EF2">
              <w:rPr>
                <w:sz w:val="20"/>
                <w:szCs w:val="20"/>
              </w:rPr>
              <w:t>Phase II:</w:t>
            </w:r>
          </w:p>
        </w:tc>
        <w:tc>
          <w:tcPr>
            <w:tcW w:w="782" w:type="pct"/>
            <w:tcBorders>
              <w:top w:val="nil"/>
              <w:left w:val="nil"/>
              <w:bottom w:val="nil"/>
              <w:right w:val="single" w:sz="4" w:space="0" w:color="auto"/>
            </w:tcBorders>
            <w:shd w:val="clear" w:color="auto" w:fill="FFFFFF" w:themeFill="background1"/>
            <w:vAlign w:val="bottom"/>
          </w:tcPr>
          <w:p w14:paraId="1B3F0414" w14:textId="77777777" w:rsidR="001579D8" w:rsidRPr="00627EF2" w:rsidRDefault="001579D8" w:rsidP="001579D8">
            <w:pPr>
              <w:jc w:val="right"/>
              <w:rPr>
                <w:sz w:val="20"/>
                <w:szCs w:val="20"/>
              </w:rPr>
            </w:pPr>
            <w:r w:rsidRPr="00627EF2">
              <w:rPr>
                <w:sz w:val="20"/>
                <w:szCs w:val="20"/>
              </w:rPr>
              <w:t>May-97</w:t>
            </w:r>
          </w:p>
        </w:tc>
        <w:tc>
          <w:tcPr>
            <w:tcW w:w="911" w:type="pct"/>
            <w:tcBorders>
              <w:top w:val="nil"/>
              <w:left w:val="single" w:sz="4" w:space="0" w:color="auto"/>
              <w:bottom w:val="nil"/>
              <w:right w:val="single" w:sz="4" w:space="0" w:color="auto"/>
            </w:tcBorders>
            <w:shd w:val="clear" w:color="auto" w:fill="FFFFFF" w:themeFill="background1"/>
            <w:vAlign w:val="bottom"/>
          </w:tcPr>
          <w:p w14:paraId="5B8C44DC" w14:textId="77777777" w:rsidR="001579D8" w:rsidRPr="00627EF2" w:rsidRDefault="001579D8" w:rsidP="001579D8">
            <w:pPr>
              <w:jc w:val="right"/>
              <w:rPr>
                <w:sz w:val="20"/>
                <w:szCs w:val="20"/>
              </w:rPr>
            </w:pPr>
            <w:r w:rsidRPr="00627EF2">
              <w:rPr>
                <w:sz w:val="20"/>
                <w:szCs w:val="20"/>
              </w:rPr>
              <w:t>113,333</w:t>
            </w:r>
          </w:p>
        </w:tc>
      </w:tr>
      <w:tr w:rsidR="001579D8" w:rsidRPr="00627EF2" w14:paraId="4E4E2B08" w14:textId="77777777" w:rsidTr="006039B2">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77CD8619" w14:textId="77777777" w:rsidR="001579D8" w:rsidRPr="00627EF2" w:rsidRDefault="001579D8" w:rsidP="001579D8">
            <w:pPr>
              <w:ind w:left="4854" w:right="-198"/>
              <w:jc w:val="left"/>
              <w:rPr>
                <w:sz w:val="20"/>
                <w:szCs w:val="20"/>
              </w:rPr>
            </w:pPr>
            <w:r w:rsidRPr="00627EF2">
              <w:rPr>
                <w:sz w:val="20"/>
                <w:szCs w:val="20"/>
              </w:rPr>
              <w:t>Phase III:</w:t>
            </w:r>
          </w:p>
        </w:tc>
        <w:tc>
          <w:tcPr>
            <w:tcW w:w="782" w:type="pct"/>
            <w:tcBorders>
              <w:top w:val="nil"/>
              <w:left w:val="nil"/>
              <w:bottom w:val="nil"/>
              <w:right w:val="single" w:sz="4" w:space="0" w:color="auto"/>
            </w:tcBorders>
            <w:shd w:val="clear" w:color="auto" w:fill="FFFFFF" w:themeFill="background1"/>
            <w:vAlign w:val="bottom"/>
          </w:tcPr>
          <w:p w14:paraId="229E5ED3" w14:textId="77777777" w:rsidR="001579D8" w:rsidRPr="00627EF2" w:rsidRDefault="001579D8" w:rsidP="001579D8">
            <w:pPr>
              <w:jc w:val="right"/>
              <w:rPr>
                <w:sz w:val="20"/>
                <w:szCs w:val="20"/>
              </w:rPr>
            </w:pPr>
            <w:r w:rsidRPr="00627EF2">
              <w:rPr>
                <w:sz w:val="20"/>
                <w:szCs w:val="20"/>
              </w:rPr>
              <w:t>Jul-99</w:t>
            </w:r>
          </w:p>
        </w:tc>
        <w:tc>
          <w:tcPr>
            <w:tcW w:w="911" w:type="pct"/>
            <w:tcBorders>
              <w:top w:val="nil"/>
              <w:left w:val="single" w:sz="4" w:space="0" w:color="auto"/>
              <w:bottom w:val="nil"/>
              <w:right w:val="single" w:sz="4" w:space="0" w:color="auto"/>
            </w:tcBorders>
            <w:shd w:val="clear" w:color="auto" w:fill="FFFFFF" w:themeFill="background1"/>
            <w:vAlign w:val="bottom"/>
          </w:tcPr>
          <w:p w14:paraId="30A8944D" w14:textId="77777777" w:rsidR="001579D8" w:rsidRPr="00627EF2" w:rsidRDefault="001579D8" w:rsidP="001579D8">
            <w:pPr>
              <w:jc w:val="right"/>
              <w:rPr>
                <w:sz w:val="20"/>
                <w:szCs w:val="20"/>
              </w:rPr>
            </w:pPr>
            <w:r w:rsidRPr="00627EF2">
              <w:rPr>
                <w:sz w:val="20"/>
                <w:szCs w:val="20"/>
              </w:rPr>
              <w:t>113,333</w:t>
            </w:r>
          </w:p>
        </w:tc>
      </w:tr>
      <w:tr w:rsidR="001579D8" w:rsidRPr="00627EF2" w14:paraId="7F2BAC60" w14:textId="77777777" w:rsidTr="006039B2">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27D5C2AD" w14:textId="77777777" w:rsidR="001579D8" w:rsidRPr="00627EF2" w:rsidRDefault="001579D8" w:rsidP="001579D8">
            <w:pPr>
              <w:ind w:left="4854" w:right="-198"/>
              <w:jc w:val="left"/>
              <w:rPr>
                <w:sz w:val="20"/>
                <w:szCs w:val="20"/>
              </w:rPr>
            </w:pPr>
            <w:r w:rsidRPr="00627EF2">
              <w:rPr>
                <w:sz w:val="20"/>
                <w:szCs w:val="20"/>
              </w:rPr>
              <w:t>Phase IV:</w:t>
            </w:r>
          </w:p>
        </w:tc>
        <w:tc>
          <w:tcPr>
            <w:tcW w:w="782" w:type="pct"/>
            <w:tcBorders>
              <w:top w:val="nil"/>
              <w:left w:val="nil"/>
              <w:bottom w:val="nil"/>
              <w:right w:val="single" w:sz="4" w:space="0" w:color="auto"/>
            </w:tcBorders>
            <w:shd w:val="clear" w:color="auto" w:fill="FFFFFF" w:themeFill="background1"/>
            <w:vAlign w:val="bottom"/>
          </w:tcPr>
          <w:p w14:paraId="4E9A287C" w14:textId="77777777" w:rsidR="001579D8" w:rsidRPr="00627EF2" w:rsidRDefault="001579D8" w:rsidP="001579D8">
            <w:pPr>
              <w:jc w:val="right"/>
              <w:rPr>
                <w:sz w:val="20"/>
                <w:szCs w:val="20"/>
              </w:rPr>
            </w:pPr>
            <w:r w:rsidRPr="00627EF2">
              <w:rPr>
                <w:sz w:val="20"/>
                <w:szCs w:val="20"/>
              </w:rPr>
              <w:t>Jul-01</w:t>
            </w:r>
          </w:p>
        </w:tc>
        <w:tc>
          <w:tcPr>
            <w:tcW w:w="911" w:type="pct"/>
            <w:tcBorders>
              <w:top w:val="nil"/>
              <w:left w:val="single" w:sz="4" w:space="0" w:color="auto"/>
              <w:bottom w:val="nil"/>
              <w:right w:val="single" w:sz="4" w:space="0" w:color="auto"/>
            </w:tcBorders>
            <w:shd w:val="clear" w:color="auto" w:fill="FFFFFF" w:themeFill="background1"/>
            <w:vAlign w:val="bottom"/>
          </w:tcPr>
          <w:p w14:paraId="0B0FFB63" w14:textId="77777777" w:rsidR="001579D8" w:rsidRPr="00627EF2" w:rsidRDefault="001579D8" w:rsidP="001579D8">
            <w:pPr>
              <w:jc w:val="right"/>
              <w:rPr>
                <w:sz w:val="20"/>
                <w:szCs w:val="20"/>
              </w:rPr>
            </w:pPr>
            <w:r w:rsidRPr="00627EF2">
              <w:rPr>
                <w:sz w:val="20"/>
                <w:szCs w:val="20"/>
              </w:rPr>
              <w:t>113,333</w:t>
            </w:r>
          </w:p>
        </w:tc>
      </w:tr>
      <w:tr w:rsidR="001579D8" w:rsidRPr="00627EF2" w14:paraId="2BFA5170" w14:textId="77777777" w:rsidTr="006039B2">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4980CD8B" w14:textId="77777777" w:rsidR="001579D8" w:rsidRPr="00627EF2" w:rsidRDefault="001579D8" w:rsidP="001579D8">
            <w:pPr>
              <w:ind w:left="4854" w:right="-198"/>
              <w:jc w:val="left"/>
              <w:rPr>
                <w:sz w:val="20"/>
                <w:szCs w:val="20"/>
              </w:rPr>
            </w:pPr>
            <w:r w:rsidRPr="00627EF2">
              <w:rPr>
                <w:sz w:val="20"/>
                <w:szCs w:val="20"/>
              </w:rPr>
              <w:t>Phase V:</w:t>
            </w:r>
          </w:p>
        </w:tc>
        <w:tc>
          <w:tcPr>
            <w:tcW w:w="782" w:type="pct"/>
            <w:tcBorders>
              <w:top w:val="nil"/>
              <w:left w:val="nil"/>
              <w:bottom w:val="nil"/>
              <w:right w:val="single" w:sz="4" w:space="0" w:color="auto"/>
            </w:tcBorders>
            <w:shd w:val="clear" w:color="auto" w:fill="FFFFFF" w:themeFill="background1"/>
            <w:vAlign w:val="bottom"/>
          </w:tcPr>
          <w:p w14:paraId="6D5A3246" w14:textId="77777777" w:rsidR="001579D8" w:rsidRPr="00627EF2" w:rsidRDefault="001579D8" w:rsidP="001579D8">
            <w:pPr>
              <w:jc w:val="right"/>
              <w:rPr>
                <w:sz w:val="20"/>
                <w:szCs w:val="20"/>
              </w:rPr>
            </w:pPr>
            <w:r w:rsidRPr="00627EF2">
              <w:rPr>
                <w:sz w:val="20"/>
                <w:szCs w:val="20"/>
              </w:rPr>
              <w:t>Jul-03</w:t>
            </w:r>
          </w:p>
        </w:tc>
        <w:tc>
          <w:tcPr>
            <w:tcW w:w="911" w:type="pct"/>
            <w:tcBorders>
              <w:top w:val="nil"/>
              <w:left w:val="single" w:sz="4" w:space="0" w:color="auto"/>
              <w:bottom w:val="nil"/>
              <w:right w:val="single" w:sz="4" w:space="0" w:color="auto"/>
            </w:tcBorders>
            <w:shd w:val="clear" w:color="auto" w:fill="FFFFFF" w:themeFill="background1"/>
            <w:vAlign w:val="bottom"/>
          </w:tcPr>
          <w:p w14:paraId="38478D09" w14:textId="77777777" w:rsidR="001579D8" w:rsidRPr="00627EF2" w:rsidRDefault="001579D8" w:rsidP="001579D8">
            <w:pPr>
              <w:jc w:val="right"/>
              <w:rPr>
                <w:sz w:val="20"/>
                <w:szCs w:val="20"/>
              </w:rPr>
            </w:pPr>
            <w:r w:rsidRPr="00627EF2">
              <w:rPr>
                <w:sz w:val="20"/>
                <w:szCs w:val="20"/>
              </w:rPr>
              <w:t>147,333</w:t>
            </w:r>
          </w:p>
        </w:tc>
      </w:tr>
      <w:tr w:rsidR="001579D8" w:rsidRPr="00627EF2" w14:paraId="431A5632" w14:textId="77777777" w:rsidTr="006039B2">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3D12EDE2" w14:textId="77777777" w:rsidR="001579D8" w:rsidRPr="00627EF2" w:rsidRDefault="001579D8" w:rsidP="001579D8">
            <w:pPr>
              <w:ind w:left="4854" w:right="-198"/>
              <w:jc w:val="left"/>
              <w:rPr>
                <w:sz w:val="20"/>
                <w:szCs w:val="20"/>
              </w:rPr>
            </w:pPr>
            <w:r w:rsidRPr="00627EF2">
              <w:rPr>
                <w:sz w:val="20"/>
                <w:szCs w:val="20"/>
              </w:rPr>
              <w:t>Phase VI:</w:t>
            </w:r>
          </w:p>
        </w:tc>
        <w:tc>
          <w:tcPr>
            <w:tcW w:w="782" w:type="pct"/>
            <w:tcBorders>
              <w:top w:val="nil"/>
              <w:left w:val="nil"/>
              <w:bottom w:val="nil"/>
              <w:right w:val="single" w:sz="4" w:space="0" w:color="auto"/>
            </w:tcBorders>
            <w:shd w:val="clear" w:color="auto" w:fill="FFFFFF" w:themeFill="background1"/>
          </w:tcPr>
          <w:p w14:paraId="1A3CD9C9" w14:textId="77777777" w:rsidR="001579D8" w:rsidRPr="00627EF2" w:rsidRDefault="001579D8" w:rsidP="001579D8">
            <w:pPr>
              <w:jc w:val="right"/>
              <w:rPr>
                <w:sz w:val="20"/>
                <w:szCs w:val="20"/>
              </w:rPr>
            </w:pPr>
            <w:r w:rsidRPr="00627EF2">
              <w:rPr>
                <w:sz w:val="20"/>
                <w:szCs w:val="20"/>
              </w:rPr>
              <w:t>Jul-05</w:t>
            </w:r>
          </w:p>
        </w:tc>
        <w:tc>
          <w:tcPr>
            <w:tcW w:w="911" w:type="pct"/>
            <w:tcBorders>
              <w:top w:val="nil"/>
              <w:left w:val="single" w:sz="4" w:space="0" w:color="auto"/>
              <w:bottom w:val="nil"/>
              <w:right w:val="single" w:sz="4" w:space="0" w:color="auto"/>
            </w:tcBorders>
            <w:shd w:val="clear" w:color="auto" w:fill="FFFFFF" w:themeFill="background1"/>
          </w:tcPr>
          <w:p w14:paraId="2B7BAFF7" w14:textId="77777777" w:rsidR="001579D8" w:rsidRPr="00627EF2" w:rsidRDefault="001579D8" w:rsidP="001579D8">
            <w:pPr>
              <w:jc w:val="right"/>
              <w:rPr>
                <w:sz w:val="20"/>
                <w:szCs w:val="20"/>
              </w:rPr>
            </w:pPr>
            <w:r w:rsidRPr="00627EF2">
              <w:rPr>
                <w:sz w:val="20"/>
                <w:szCs w:val="20"/>
              </w:rPr>
              <w:t>147,320</w:t>
            </w:r>
          </w:p>
        </w:tc>
      </w:tr>
      <w:tr w:rsidR="001579D8" w:rsidRPr="00627EF2" w14:paraId="7A4CD201" w14:textId="77777777" w:rsidTr="006039B2">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6469903B" w14:textId="77777777" w:rsidR="001579D8" w:rsidRPr="00627EF2" w:rsidRDefault="001579D8" w:rsidP="001579D8">
            <w:pPr>
              <w:ind w:left="4854" w:right="-198"/>
              <w:jc w:val="left"/>
              <w:rPr>
                <w:sz w:val="20"/>
                <w:szCs w:val="20"/>
              </w:rPr>
            </w:pPr>
            <w:r w:rsidRPr="00627EF2">
              <w:rPr>
                <w:sz w:val="20"/>
                <w:szCs w:val="20"/>
              </w:rPr>
              <w:t>Phase VII:</w:t>
            </w:r>
          </w:p>
        </w:tc>
        <w:tc>
          <w:tcPr>
            <w:tcW w:w="782" w:type="pct"/>
            <w:tcBorders>
              <w:top w:val="nil"/>
              <w:left w:val="nil"/>
              <w:bottom w:val="nil"/>
              <w:right w:val="single" w:sz="4" w:space="0" w:color="auto"/>
            </w:tcBorders>
            <w:shd w:val="clear" w:color="auto" w:fill="FFFFFF" w:themeFill="background1"/>
          </w:tcPr>
          <w:p w14:paraId="40CF1FFE" w14:textId="77777777" w:rsidR="001579D8" w:rsidRPr="00627EF2" w:rsidRDefault="001579D8" w:rsidP="001579D8">
            <w:pPr>
              <w:jc w:val="right"/>
              <w:rPr>
                <w:sz w:val="20"/>
                <w:szCs w:val="20"/>
              </w:rPr>
            </w:pPr>
            <w:r w:rsidRPr="00627EF2">
              <w:rPr>
                <w:sz w:val="20"/>
                <w:szCs w:val="20"/>
              </w:rPr>
              <w:t>Jul-07</w:t>
            </w:r>
          </w:p>
        </w:tc>
        <w:tc>
          <w:tcPr>
            <w:tcW w:w="911" w:type="pct"/>
            <w:tcBorders>
              <w:top w:val="nil"/>
              <w:left w:val="single" w:sz="4" w:space="0" w:color="auto"/>
              <w:bottom w:val="nil"/>
              <w:right w:val="single" w:sz="4" w:space="0" w:color="auto"/>
            </w:tcBorders>
            <w:shd w:val="clear" w:color="auto" w:fill="FFFFFF" w:themeFill="background1"/>
          </w:tcPr>
          <w:p w14:paraId="650B3713" w14:textId="77777777" w:rsidR="001579D8" w:rsidRPr="00627EF2" w:rsidRDefault="001579D8" w:rsidP="001579D8">
            <w:pPr>
              <w:jc w:val="right"/>
              <w:rPr>
                <w:sz w:val="20"/>
                <w:szCs w:val="20"/>
              </w:rPr>
            </w:pPr>
            <w:r w:rsidRPr="00627EF2">
              <w:rPr>
                <w:sz w:val="20"/>
                <w:szCs w:val="20"/>
              </w:rPr>
              <w:t>147,333</w:t>
            </w:r>
          </w:p>
        </w:tc>
      </w:tr>
      <w:tr w:rsidR="001579D8" w:rsidRPr="00627EF2" w14:paraId="1E3C7B10" w14:textId="77777777" w:rsidTr="006039B2">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70216519" w14:textId="77777777" w:rsidR="001579D8" w:rsidRPr="00627EF2" w:rsidRDefault="001579D8" w:rsidP="001579D8">
            <w:pPr>
              <w:ind w:left="4854" w:right="-198"/>
              <w:jc w:val="left"/>
              <w:rPr>
                <w:sz w:val="20"/>
                <w:szCs w:val="20"/>
              </w:rPr>
            </w:pPr>
            <w:r w:rsidRPr="00627EF2">
              <w:rPr>
                <w:sz w:val="20"/>
                <w:szCs w:val="20"/>
              </w:rPr>
              <w:t>Phase VIII:</w:t>
            </w:r>
          </w:p>
        </w:tc>
        <w:tc>
          <w:tcPr>
            <w:tcW w:w="782" w:type="pct"/>
            <w:tcBorders>
              <w:top w:val="nil"/>
              <w:left w:val="nil"/>
              <w:bottom w:val="nil"/>
              <w:right w:val="single" w:sz="4" w:space="0" w:color="auto"/>
            </w:tcBorders>
            <w:shd w:val="clear" w:color="auto" w:fill="FFFFFF" w:themeFill="background1"/>
          </w:tcPr>
          <w:p w14:paraId="4C307049" w14:textId="77777777" w:rsidR="001579D8" w:rsidRPr="00627EF2" w:rsidRDefault="001579D8" w:rsidP="001579D8">
            <w:pPr>
              <w:jc w:val="right"/>
              <w:rPr>
                <w:sz w:val="20"/>
                <w:szCs w:val="20"/>
              </w:rPr>
            </w:pPr>
            <w:r w:rsidRPr="00627EF2">
              <w:rPr>
                <w:sz w:val="20"/>
                <w:szCs w:val="20"/>
              </w:rPr>
              <w:t>Jul-09</w:t>
            </w:r>
          </w:p>
        </w:tc>
        <w:tc>
          <w:tcPr>
            <w:tcW w:w="911" w:type="pct"/>
            <w:tcBorders>
              <w:top w:val="nil"/>
              <w:left w:val="single" w:sz="4" w:space="0" w:color="auto"/>
              <w:bottom w:val="nil"/>
              <w:right w:val="single" w:sz="4" w:space="0" w:color="auto"/>
            </w:tcBorders>
            <w:shd w:val="clear" w:color="auto" w:fill="FFFFFF" w:themeFill="background1"/>
          </w:tcPr>
          <w:p w14:paraId="79507243" w14:textId="77777777" w:rsidR="001579D8" w:rsidRPr="00627EF2" w:rsidRDefault="001579D8" w:rsidP="001579D8">
            <w:pPr>
              <w:jc w:val="right"/>
              <w:rPr>
                <w:sz w:val="20"/>
                <w:szCs w:val="20"/>
              </w:rPr>
            </w:pPr>
            <w:r w:rsidRPr="00627EF2">
              <w:rPr>
                <w:sz w:val="20"/>
                <w:szCs w:val="20"/>
              </w:rPr>
              <w:t>110,500</w:t>
            </w:r>
          </w:p>
        </w:tc>
      </w:tr>
      <w:tr w:rsidR="001579D8" w:rsidRPr="00627EF2" w14:paraId="48B532B0" w14:textId="77777777" w:rsidTr="006039B2">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1149DF12" w14:textId="77777777" w:rsidR="001579D8" w:rsidRPr="00627EF2" w:rsidRDefault="001579D8" w:rsidP="001579D8">
            <w:pPr>
              <w:ind w:left="4854" w:right="-198"/>
              <w:jc w:val="left"/>
              <w:rPr>
                <w:sz w:val="20"/>
                <w:szCs w:val="20"/>
              </w:rPr>
            </w:pPr>
            <w:r w:rsidRPr="00627EF2">
              <w:rPr>
                <w:sz w:val="20"/>
                <w:szCs w:val="20"/>
              </w:rPr>
              <w:t>Phase IX:</w:t>
            </w:r>
          </w:p>
        </w:tc>
        <w:tc>
          <w:tcPr>
            <w:tcW w:w="782" w:type="pct"/>
            <w:tcBorders>
              <w:top w:val="nil"/>
              <w:left w:val="nil"/>
              <w:bottom w:val="nil"/>
              <w:right w:val="single" w:sz="4" w:space="0" w:color="auto"/>
            </w:tcBorders>
            <w:shd w:val="clear" w:color="auto" w:fill="FFFFFF" w:themeFill="background1"/>
          </w:tcPr>
          <w:p w14:paraId="59FF693D" w14:textId="77777777" w:rsidR="001579D8" w:rsidRPr="00627EF2" w:rsidRDefault="001579D8" w:rsidP="001579D8">
            <w:pPr>
              <w:jc w:val="right"/>
              <w:rPr>
                <w:sz w:val="20"/>
                <w:szCs w:val="20"/>
              </w:rPr>
            </w:pPr>
            <w:r w:rsidRPr="00627EF2">
              <w:rPr>
                <w:sz w:val="20"/>
                <w:szCs w:val="20"/>
              </w:rPr>
              <w:t>Dec-10</w:t>
            </w:r>
          </w:p>
        </w:tc>
        <w:tc>
          <w:tcPr>
            <w:tcW w:w="911" w:type="pct"/>
            <w:tcBorders>
              <w:top w:val="nil"/>
              <w:left w:val="single" w:sz="4" w:space="0" w:color="auto"/>
              <w:bottom w:val="nil"/>
              <w:right w:val="single" w:sz="4" w:space="0" w:color="auto"/>
            </w:tcBorders>
            <w:shd w:val="clear" w:color="auto" w:fill="FFFFFF" w:themeFill="background1"/>
          </w:tcPr>
          <w:p w14:paraId="36752FBD" w14:textId="77777777" w:rsidR="001579D8" w:rsidRPr="00627EF2" w:rsidRDefault="001579D8" w:rsidP="001579D8">
            <w:pPr>
              <w:jc w:val="right"/>
              <w:rPr>
                <w:sz w:val="20"/>
                <w:szCs w:val="20"/>
              </w:rPr>
            </w:pPr>
            <w:r w:rsidRPr="00627EF2">
              <w:rPr>
                <w:sz w:val="20"/>
                <w:szCs w:val="20"/>
              </w:rPr>
              <w:t>147,333</w:t>
            </w:r>
          </w:p>
        </w:tc>
      </w:tr>
      <w:tr w:rsidR="001579D8" w:rsidRPr="00627EF2" w14:paraId="2B69CA2D" w14:textId="77777777" w:rsidTr="006039B2">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6A665949" w14:textId="77777777" w:rsidR="001579D8" w:rsidRPr="00627EF2" w:rsidRDefault="001579D8" w:rsidP="001579D8">
            <w:pPr>
              <w:ind w:left="4854" w:right="-198"/>
              <w:jc w:val="left"/>
              <w:rPr>
                <w:sz w:val="20"/>
                <w:szCs w:val="20"/>
              </w:rPr>
            </w:pPr>
            <w:r w:rsidRPr="00627EF2">
              <w:rPr>
                <w:sz w:val="20"/>
                <w:szCs w:val="20"/>
              </w:rPr>
              <w:t>Phase X:</w:t>
            </w:r>
          </w:p>
        </w:tc>
        <w:tc>
          <w:tcPr>
            <w:tcW w:w="782" w:type="pct"/>
            <w:tcBorders>
              <w:top w:val="nil"/>
              <w:left w:val="nil"/>
              <w:bottom w:val="nil"/>
              <w:right w:val="single" w:sz="4" w:space="0" w:color="auto"/>
            </w:tcBorders>
            <w:shd w:val="clear" w:color="auto" w:fill="FFFFFF" w:themeFill="background1"/>
          </w:tcPr>
          <w:p w14:paraId="737C2D11" w14:textId="77777777" w:rsidR="001579D8" w:rsidRPr="00627EF2" w:rsidRDefault="001579D8" w:rsidP="001579D8">
            <w:pPr>
              <w:jc w:val="right"/>
              <w:rPr>
                <w:sz w:val="20"/>
                <w:szCs w:val="20"/>
              </w:rPr>
            </w:pPr>
            <w:r w:rsidRPr="00627EF2">
              <w:rPr>
                <w:sz w:val="20"/>
                <w:szCs w:val="20"/>
              </w:rPr>
              <w:t>Dec-12</w:t>
            </w:r>
          </w:p>
        </w:tc>
        <w:tc>
          <w:tcPr>
            <w:tcW w:w="911" w:type="pct"/>
            <w:tcBorders>
              <w:top w:val="nil"/>
              <w:left w:val="single" w:sz="4" w:space="0" w:color="auto"/>
              <w:bottom w:val="nil"/>
              <w:right w:val="single" w:sz="4" w:space="0" w:color="auto"/>
            </w:tcBorders>
            <w:shd w:val="clear" w:color="auto" w:fill="FFFFFF" w:themeFill="background1"/>
          </w:tcPr>
          <w:p w14:paraId="7DD9E66C" w14:textId="77777777" w:rsidR="001579D8" w:rsidRPr="00627EF2" w:rsidRDefault="001579D8" w:rsidP="001579D8">
            <w:pPr>
              <w:jc w:val="right"/>
              <w:rPr>
                <w:sz w:val="20"/>
                <w:szCs w:val="20"/>
              </w:rPr>
            </w:pPr>
            <w:r w:rsidRPr="00627EF2">
              <w:rPr>
                <w:sz w:val="20"/>
                <w:szCs w:val="20"/>
              </w:rPr>
              <w:t>147,333</w:t>
            </w:r>
          </w:p>
        </w:tc>
      </w:tr>
      <w:tr w:rsidR="001579D8" w:rsidRPr="00627EF2" w14:paraId="6CFB5C11" w14:textId="77777777" w:rsidTr="006039B2">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147DED74" w14:textId="77777777" w:rsidR="001579D8" w:rsidRPr="00627EF2" w:rsidRDefault="001579D8" w:rsidP="001579D8">
            <w:pPr>
              <w:ind w:left="4854" w:right="-198"/>
              <w:jc w:val="left"/>
              <w:rPr>
                <w:sz w:val="20"/>
                <w:szCs w:val="20"/>
              </w:rPr>
            </w:pPr>
            <w:r w:rsidRPr="00627EF2">
              <w:rPr>
                <w:sz w:val="20"/>
                <w:szCs w:val="20"/>
              </w:rPr>
              <w:t>Phase XI:</w:t>
            </w:r>
          </w:p>
        </w:tc>
        <w:tc>
          <w:tcPr>
            <w:tcW w:w="782" w:type="pct"/>
            <w:tcBorders>
              <w:top w:val="nil"/>
              <w:left w:val="nil"/>
              <w:bottom w:val="nil"/>
              <w:right w:val="single" w:sz="4" w:space="0" w:color="auto"/>
            </w:tcBorders>
            <w:shd w:val="clear" w:color="auto" w:fill="FFFFFF" w:themeFill="background1"/>
          </w:tcPr>
          <w:p w14:paraId="3E0B2B18" w14:textId="77777777" w:rsidR="001579D8" w:rsidRPr="00627EF2" w:rsidRDefault="001579D8" w:rsidP="001579D8">
            <w:pPr>
              <w:jc w:val="right"/>
              <w:rPr>
                <w:sz w:val="20"/>
                <w:szCs w:val="20"/>
              </w:rPr>
            </w:pPr>
            <w:r w:rsidRPr="00627EF2">
              <w:rPr>
                <w:sz w:val="20"/>
                <w:szCs w:val="20"/>
              </w:rPr>
              <w:t>Nov-14</w:t>
            </w:r>
          </w:p>
        </w:tc>
        <w:tc>
          <w:tcPr>
            <w:tcW w:w="911" w:type="pct"/>
            <w:tcBorders>
              <w:top w:val="nil"/>
              <w:left w:val="single" w:sz="4" w:space="0" w:color="auto"/>
              <w:bottom w:val="nil"/>
              <w:right w:val="single" w:sz="4" w:space="0" w:color="auto"/>
            </w:tcBorders>
            <w:shd w:val="clear" w:color="auto" w:fill="FFFFFF" w:themeFill="background1"/>
          </w:tcPr>
          <w:p w14:paraId="4D811B26" w14:textId="77777777" w:rsidR="001579D8" w:rsidRPr="00627EF2" w:rsidRDefault="001579D8" w:rsidP="001579D8">
            <w:pPr>
              <w:jc w:val="right"/>
              <w:rPr>
                <w:sz w:val="20"/>
                <w:szCs w:val="20"/>
              </w:rPr>
            </w:pPr>
            <w:r w:rsidRPr="00627EF2">
              <w:rPr>
                <w:sz w:val="20"/>
                <w:szCs w:val="20"/>
              </w:rPr>
              <w:t>147,333</w:t>
            </w:r>
          </w:p>
        </w:tc>
      </w:tr>
      <w:tr w:rsidR="001579D8" w:rsidRPr="00627EF2" w14:paraId="46582F4E" w14:textId="77777777" w:rsidTr="006039B2">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0207DB29" w14:textId="77777777" w:rsidR="001579D8" w:rsidRPr="00627EF2" w:rsidRDefault="001579D8" w:rsidP="001579D8">
            <w:pPr>
              <w:ind w:left="4846" w:right="-198"/>
              <w:jc w:val="left"/>
              <w:rPr>
                <w:sz w:val="20"/>
                <w:szCs w:val="20"/>
              </w:rPr>
            </w:pPr>
            <w:r w:rsidRPr="00627EF2">
              <w:rPr>
                <w:sz w:val="20"/>
                <w:szCs w:val="20"/>
              </w:rPr>
              <w:t>Phase XII:</w:t>
            </w:r>
          </w:p>
        </w:tc>
        <w:tc>
          <w:tcPr>
            <w:tcW w:w="782" w:type="pct"/>
            <w:tcBorders>
              <w:top w:val="nil"/>
              <w:left w:val="nil"/>
              <w:bottom w:val="nil"/>
              <w:right w:val="single" w:sz="4" w:space="0" w:color="auto"/>
            </w:tcBorders>
            <w:shd w:val="clear" w:color="auto" w:fill="FFFFFF" w:themeFill="background1"/>
          </w:tcPr>
          <w:p w14:paraId="026F656D" w14:textId="77777777" w:rsidR="001579D8" w:rsidRPr="00627EF2" w:rsidRDefault="001579D8" w:rsidP="001579D8">
            <w:pPr>
              <w:jc w:val="right"/>
              <w:rPr>
                <w:sz w:val="20"/>
                <w:szCs w:val="20"/>
              </w:rPr>
            </w:pPr>
            <w:r w:rsidRPr="00627EF2">
              <w:rPr>
                <w:sz w:val="20"/>
                <w:szCs w:val="20"/>
              </w:rPr>
              <w:t>Dec-16</w:t>
            </w:r>
          </w:p>
        </w:tc>
        <w:tc>
          <w:tcPr>
            <w:tcW w:w="911" w:type="pct"/>
            <w:tcBorders>
              <w:top w:val="nil"/>
              <w:left w:val="single" w:sz="4" w:space="0" w:color="auto"/>
              <w:bottom w:val="nil"/>
              <w:right w:val="single" w:sz="4" w:space="0" w:color="auto"/>
            </w:tcBorders>
            <w:shd w:val="clear" w:color="auto" w:fill="FFFFFF" w:themeFill="background1"/>
          </w:tcPr>
          <w:p w14:paraId="0692BC8D" w14:textId="77777777" w:rsidR="001579D8" w:rsidRPr="00627EF2" w:rsidRDefault="001579D8" w:rsidP="001579D8">
            <w:pPr>
              <w:jc w:val="right"/>
              <w:rPr>
                <w:sz w:val="20"/>
                <w:szCs w:val="20"/>
              </w:rPr>
            </w:pPr>
            <w:r w:rsidRPr="00627EF2">
              <w:rPr>
                <w:sz w:val="20"/>
                <w:szCs w:val="20"/>
              </w:rPr>
              <w:t>188,586</w:t>
            </w:r>
          </w:p>
        </w:tc>
      </w:tr>
      <w:tr w:rsidR="001579D8" w:rsidRPr="00627EF2" w14:paraId="01E5C7AF" w14:textId="77777777" w:rsidTr="006039B2">
        <w:trPr>
          <w:trHeight w:val="233"/>
          <w:jc w:val="center"/>
        </w:trPr>
        <w:tc>
          <w:tcPr>
            <w:tcW w:w="4089" w:type="pct"/>
            <w:gridSpan w:val="2"/>
            <w:tcBorders>
              <w:top w:val="nil"/>
              <w:left w:val="single" w:sz="4" w:space="0" w:color="auto"/>
              <w:bottom w:val="nil"/>
              <w:right w:val="single" w:sz="4" w:space="0" w:color="auto"/>
            </w:tcBorders>
            <w:shd w:val="clear" w:color="auto" w:fill="auto"/>
          </w:tcPr>
          <w:p w14:paraId="401B9D7D" w14:textId="77777777" w:rsidR="001579D8" w:rsidRPr="00627EF2" w:rsidRDefault="001579D8" w:rsidP="006039B2">
            <w:pPr>
              <w:tabs>
                <w:tab w:val="right" w:pos="7315"/>
              </w:tabs>
              <w:ind w:left="6480" w:right="-108"/>
              <w:jc w:val="left"/>
              <w:rPr>
                <w:sz w:val="20"/>
                <w:szCs w:val="20"/>
              </w:rPr>
            </w:pPr>
            <w:r w:rsidRPr="00627EF2">
              <w:rPr>
                <w:sz w:val="20"/>
                <w:szCs w:val="20"/>
              </w:rPr>
              <w:tab/>
              <w:t>Total:</w:t>
            </w:r>
          </w:p>
        </w:tc>
        <w:tc>
          <w:tcPr>
            <w:tcW w:w="911" w:type="pct"/>
            <w:tcBorders>
              <w:top w:val="nil"/>
              <w:left w:val="single" w:sz="4" w:space="0" w:color="auto"/>
              <w:bottom w:val="single" w:sz="4" w:space="0" w:color="auto"/>
              <w:right w:val="single" w:sz="4" w:space="0" w:color="auto"/>
            </w:tcBorders>
            <w:shd w:val="clear" w:color="auto" w:fill="auto"/>
          </w:tcPr>
          <w:p w14:paraId="7E75A271" w14:textId="77777777" w:rsidR="001579D8" w:rsidRPr="00627EF2" w:rsidRDefault="001579D8" w:rsidP="001579D8">
            <w:pPr>
              <w:jc w:val="right"/>
              <w:rPr>
                <w:sz w:val="20"/>
                <w:szCs w:val="20"/>
              </w:rPr>
            </w:pPr>
            <w:r w:rsidRPr="00627EF2">
              <w:rPr>
                <w:sz w:val="20"/>
                <w:szCs w:val="20"/>
              </w:rPr>
              <w:t>1,693,070</w:t>
            </w:r>
          </w:p>
        </w:tc>
      </w:tr>
      <w:tr w:rsidR="008A195F" w:rsidRPr="00627EF2" w14:paraId="68C24865" w14:textId="77777777" w:rsidTr="006039B2">
        <w:trPr>
          <w:trHeight w:val="233"/>
          <w:jc w:val="center"/>
        </w:trPr>
        <w:tc>
          <w:tcPr>
            <w:tcW w:w="4089" w:type="pct"/>
            <w:gridSpan w:val="2"/>
            <w:shd w:val="clear" w:color="auto" w:fill="FFFFFF" w:themeFill="background1"/>
          </w:tcPr>
          <w:p w14:paraId="672A3726" w14:textId="77777777" w:rsidR="008A195F" w:rsidRPr="00627EF2" w:rsidRDefault="008A195F" w:rsidP="003C0EC5">
            <w:pPr>
              <w:jc w:val="left"/>
              <w:rPr>
                <w:sz w:val="20"/>
                <w:szCs w:val="20"/>
              </w:rPr>
            </w:pPr>
            <w:r w:rsidRPr="00627EF2">
              <w:rPr>
                <w:sz w:val="20"/>
                <w:szCs w:val="20"/>
              </w:rPr>
              <w:t>Amount requested for renewal (phase XII</w:t>
            </w:r>
            <w:r w:rsidR="001579D8" w:rsidRPr="00627EF2">
              <w:rPr>
                <w:sz w:val="20"/>
                <w:szCs w:val="20"/>
              </w:rPr>
              <w:t>I</w:t>
            </w:r>
            <w:r w:rsidRPr="00627EF2">
              <w:rPr>
                <w:sz w:val="20"/>
                <w:szCs w:val="20"/>
              </w:rPr>
              <w:t>) (US $):</w:t>
            </w:r>
          </w:p>
        </w:tc>
        <w:tc>
          <w:tcPr>
            <w:tcW w:w="911" w:type="pct"/>
            <w:shd w:val="clear" w:color="auto" w:fill="auto"/>
          </w:tcPr>
          <w:p w14:paraId="59929DF3" w14:textId="77777777" w:rsidR="008A195F" w:rsidRPr="00627EF2" w:rsidRDefault="008A195F" w:rsidP="003C0EC5">
            <w:pPr>
              <w:jc w:val="right"/>
              <w:rPr>
                <w:sz w:val="20"/>
                <w:szCs w:val="20"/>
              </w:rPr>
            </w:pPr>
            <w:r w:rsidRPr="00627EF2">
              <w:rPr>
                <w:sz w:val="20"/>
                <w:szCs w:val="20"/>
              </w:rPr>
              <w:t>188,586</w:t>
            </w:r>
          </w:p>
        </w:tc>
      </w:tr>
      <w:tr w:rsidR="008A195F" w:rsidRPr="00627EF2" w14:paraId="562A706A" w14:textId="77777777" w:rsidTr="006039B2">
        <w:trPr>
          <w:trHeight w:val="233"/>
          <w:jc w:val="center"/>
        </w:trPr>
        <w:tc>
          <w:tcPr>
            <w:tcW w:w="4089" w:type="pct"/>
            <w:gridSpan w:val="2"/>
          </w:tcPr>
          <w:p w14:paraId="006031B9" w14:textId="77777777" w:rsidR="008A195F" w:rsidRPr="00627EF2" w:rsidRDefault="008A195F" w:rsidP="003C0EC5">
            <w:pPr>
              <w:jc w:val="left"/>
              <w:rPr>
                <w:sz w:val="20"/>
                <w:szCs w:val="20"/>
              </w:rPr>
            </w:pPr>
            <w:r w:rsidRPr="00627EF2">
              <w:rPr>
                <w:sz w:val="20"/>
                <w:szCs w:val="20"/>
              </w:rPr>
              <w:t>Amount recommended for approval for phase XII</w:t>
            </w:r>
            <w:r w:rsidR="001579D8" w:rsidRPr="00627EF2">
              <w:rPr>
                <w:sz w:val="20"/>
                <w:szCs w:val="20"/>
              </w:rPr>
              <w:t>I</w:t>
            </w:r>
            <w:r w:rsidRPr="00627EF2">
              <w:rPr>
                <w:sz w:val="20"/>
                <w:szCs w:val="20"/>
              </w:rPr>
              <w:t xml:space="preserve"> (US $): </w:t>
            </w:r>
          </w:p>
        </w:tc>
        <w:tc>
          <w:tcPr>
            <w:tcW w:w="911" w:type="pct"/>
            <w:shd w:val="clear" w:color="auto" w:fill="auto"/>
          </w:tcPr>
          <w:p w14:paraId="05603052" w14:textId="77777777" w:rsidR="008A195F" w:rsidRPr="00627EF2" w:rsidRDefault="008A195F" w:rsidP="003C0EC5">
            <w:pPr>
              <w:jc w:val="right"/>
              <w:rPr>
                <w:sz w:val="20"/>
                <w:szCs w:val="20"/>
              </w:rPr>
            </w:pPr>
            <w:r w:rsidRPr="00627EF2">
              <w:rPr>
                <w:sz w:val="20"/>
                <w:szCs w:val="20"/>
              </w:rPr>
              <w:t>188,586</w:t>
            </w:r>
          </w:p>
        </w:tc>
      </w:tr>
      <w:tr w:rsidR="008A195F" w:rsidRPr="00627EF2" w14:paraId="14131F8B" w14:textId="77777777" w:rsidTr="006039B2">
        <w:trPr>
          <w:trHeight w:val="233"/>
          <w:jc w:val="center"/>
        </w:trPr>
        <w:tc>
          <w:tcPr>
            <w:tcW w:w="4089" w:type="pct"/>
            <w:gridSpan w:val="2"/>
          </w:tcPr>
          <w:p w14:paraId="35276451" w14:textId="77777777" w:rsidR="008A195F" w:rsidRPr="00627EF2" w:rsidRDefault="008A195F" w:rsidP="003C0EC5">
            <w:pPr>
              <w:jc w:val="left"/>
              <w:rPr>
                <w:sz w:val="20"/>
                <w:szCs w:val="20"/>
              </w:rPr>
            </w:pPr>
            <w:r w:rsidRPr="00627EF2">
              <w:rPr>
                <w:sz w:val="20"/>
                <w:szCs w:val="20"/>
              </w:rPr>
              <w:t>Agency support costs (US $):</w:t>
            </w:r>
          </w:p>
        </w:tc>
        <w:tc>
          <w:tcPr>
            <w:tcW w:w="911" w:type="pct"/>
            <w:shd w:val="clear" w:color="auto" w:fill="auto"/>
          </w:tcPr>
          <w:p w14:paraId="434047E6" w14:textId="77777777" w:rsidR="008A195F" w:rsidRPr="00627EF2" w:rsidRDefault="008A195F" w:rsidP="003C0EC5">
            <w:pPr>
              <w:jc w:val="right"/>
              <w:rPr>
                <w:sz w:val="20"/>
                <w:szCs w:val="20"/>
              </w:rPr>
            </w:pPr>
            <w:r w:rsidRPr="00627EF2">
              <w:rPr>
                <w:sz w:val="20"/>
                <w:szCs w:val="20"/>
              </w:rPr>
              <w:t>13,201</w:t>
            </w:r>
          </w:p>
        </w:tc>
      </w:tr>
      <w:tr w:rsidR="008A195F" w:rsidRPr="00627EF2" w14:paraId="567FDA17" w14:textId="77777777" w:rsidTr="006039B2">
        <w:trPr>
          <w:trHeight w:val="233"/>
          <w:jc w:val="center"/>
        </w:trPr>
        <w:tc>
          <w:tcPr>
            <w:tcW w:w="4089" w:type="pct"/>
            <w:gridSpan w:val="2"/>
          </w:tcPr>
          <w:p w14:paraId="3CADDAEF" w14:textId="77777777" w:rsidR="008A195F" w:rsidRPr="00627EF2" w:rsidRDefault="008A195F" w:rsidP="003C0EC5">
            <w:pPr>
              <w:jc w:val="left"/>
              <w:rPr>
                <w:sz w:val="20"/>
                <w:szCs w:val="20"/>
              </w:rPr>
            </w:pPr>
            <w:r w:rsidRPr="00627EF2">
              <w:rPr>
                <w:sz w:val="20"/>
                <w:szCs w:val="20"/>
              </w:rPr>
              <w:t>Total cost of institutional strengthening phase XII</w:t>
            </w:r>
            <w:r w:rsidR="001579D8" w:rsidRPr="00627EF2">
              <w:rPr>
                <w:sz w:val="20"/>
                <w:szCs w:val="20"/>
              </w:rPr>
              <w:t>I</w:t>
            </w:r>
            <w:r w:rsidRPr="00627EF2">
              <w:rPr>
                <w:sz w:val="20"/>
                <w:szCs w:val="20"/>
              </w:rPr>
              <w:t xml:space="preserve"> to the Multilateral Fund (US $):</w:t>
            </w:r>
          </w:p>
        </w:tc>
        <w:tc>
          <w:tcPr>
            <w:tcW w:w="911" w:type="pct"/>
            <w:shd w:val="clear" w:color="auto" w:fill="auto"/>
          </w:tcPr>
          <w:p w14:paraId="74B4C894" w14:textId="77777777" w:rsidR="008A195F" w:rsidRPr="00627EF2" w:rsidRDefault="008A195F" w:rsidP="003C0EC5">
            <w:pPr>
              <w:jc w:val="right"/>
              <w:rPr>
                <w:sz w:val="20"/>
                <w:szCs w:val="20"/>
              </w:rPr>
            </w:pPr>
            <w:r w:rsidRPr="00627EF2">
              <w:rPr>
                <w:sz w:val="20"/>
                <w:szCs w:val="20"/>
              </w:rPr>
              <w:t>201,787</w:t>
            </w:r>
          </w:p>
        </w:tc>
      </w:tr>
      <w:tr w:rsidR="008A195F" w:rsidRPr="00627EF2" w14:paraId="73303860" w14:textId="77777777" w:rsidTr="006039B2">
        <w:trPr>
          <w:trHeight w:val="233"/>
          <w:jc w:val="center"/>
        </w:trPr>
        <w:tc>
          <w:tcPr>
            <w:tcW w:w="4089" w:type="pct"/>
            <w:gridSpan w:val="2"/>
          </w:tcPr>
          <w:p w14:paraId="01DE75CF" w14:textId="77777777" w:rsidR="008A195F" w:rsidRPr="00627EF2" w:rsidRDefault="008A195F" w:rsidP="003C0EC5">
            <w:pPr>
              <w:jc w:val="left"/>
              <w:rPr>
                <w:sz w:val="20"/>
                <w:szCs w:val="20"/>
              </w:rPr>
            </w:pPr>
            <w:r w:rsidRPr="00627EF2">
              <w:rPr>
                <w:sz w:val="20"/>
                <w:szCs w:val="20"/>
              </w:rPr>
              <w:t>Date of approval of country programme:</w:t>
            </w:r>
          </w:p>
        </w:tc>
        <w:tc>
          <w:tcPr>
            <w:tcW w:w="911" w:type="pct"/>
            <w:shd w:val="clear" w:color="auto" w:fill="FFFFFF" w:themeFill="background1"/>
          </w:tcPr>
          <w:p w14:paraId="4E5A2452" w14:textId="77777777" w:rsidR="008A195F" w:rsidRPr="00627EF2" w:rsidRDefault="008A195F" w:rsidP="003C0EC5">
            <w:pPr>
              <w:jc w:val="right"/>
              <w:rPr>
                <w:sz w:val="20"/>
                <w:szCs w:val="20"/>
              </w:rPr>
            </w:pPr>
            <w:r w:rsidRPr="00627EF2">
              <w:rPr>
                <w:sz w:val="20"/>
                <w:szCs w:val="20"/>
              </w:rPr>
              <w:t>1993</w:t>
            </w:r>
          </w:p>
        </w:tc>
      </w:tr>
      <w:tr w:rsidR="008A195F" w:rsidRPr="00627EF2" w14:paraId="06B61815" w14:textId="77777777" w:rsidTr="006039B2">
        <w:trPr>
          <w:trHeight w:val="233"/>
          <w:jc w:val="center"/>
        </w:trPr>
        <w:tc>
          <w:tcPr>
            <w:tcW w:w="4089" w:type="pct"/>
            <w:gridSpan w:val="2"/>
            <w:tcBorders>
              <w:bottom w:val="single" w:sz="4" w:space="0" w:color="auto"/>
            </w:tcBorders>
          </w:tcPr>
          <w:p w14:paraId="1BEFC2DF" w14:textId="77777777" w:rsidR="008A195F" w:rsidRPr="00627EF2" w:rsidRDefault="008A195F" w:rsidP="003C0EC5">
            <w:pPr>
              <w:jc w:val="left"/>
              <w:rPr>
                <w:sz w:val="20"/>
                <w:szCs w:val="20"/>
              </w:rPr>
            </w:pPr>
            <w:r w:rsidRPr="00627EF2">
              <w:rPr>
                <w:sz w:val="20"/>
                <w:szCs w:val="20"/>
              </w:rPr>
              <w:t>Date of approval of HCFC phase-out management plan:</w:t>
            </w:r>
          </w:p>
        </w:tc>
        <w:tc>
          <w:tcPr>
            <w:tcW w:w="911" w:type="pct"/>
            <w:tcBorders>
              <w:bottom w:val="single" w:sz="4" w:space="0" w:color="auto"/>
            </w:tcBorders>
            <w:shd w:val="clear" w:color="auto" w:fill="FFFFFF" w:themeFill="background1"/>
          </w:tcPr>
          <w:p w14:paraId="5813B290" w14:textId="77777777" w:rsidR="008A195F" w:rsidRPr="00627EF2" w:rsidRDefault="008A195F" w:rsidP="003C0EC5">
            <w:pPr>
              <w:jc w:val="right"/>
              <w:rPr>
                <w:sz w:val="20"/>
                <w:szCs w:val="20"/>
              </w:rPr>
            </w:pPr>
            <w:r w:rsidRPr="00627EF2">
              <w:rPr>
                <w:sz w:val="20"/>
                <w:szCs w:val="20"/>
              </w:rPr>
              <w:t>2011</w:t>
            </w:r>
          </w:p>
        </w:tc>
      </w:tr>
      <w:tr w:rsidR="008A195F" w:rsidRPr="00627EF2" w14:paraId="7372DC28" w14:textId="77777777" w:rsidTr="006039B2">
        <w:trPr>
          <w:trHeight w:val="233"/>
          <w:jc w:val="center"/>
        </w:trPr>
        <w:tc>
          <w:tcPr>
            <w:tcW w:w="4089" w:type="pct"/>
            <w:gridSpan w:val="2"/>
            <w:tcBorders>
              <w:top w:val="single" w:sz="4" w:space="0" w:color="auto"/>
              <w:left w:val="single" w:sz="4" w:space="0" w:color="auto"/>
              <w:bottom w:val="nil"/>
              <w:right w:val="single" w:sz="4" w:space="0" w:color="auto"/>
            </w:tcBorders>
          </w:tcPr>
          <w:p w14:paraId="12C681F9" w14:textId="77777777" w:rsidR="008A195F" w:rsidRPr="00627EF2" w:rsidRDefault="008A195F" w:rsidP="003C0EC5">
            <w:pPr>
              <w:spacing w:before="20"/>
              <w:jc w:val="left"/>
              <w:rPr>
                <w:sz w:val="20"/>
                <w:szCs w:val="20"/>
              </w:rPr>
            </w:pPr>
            <w:r w:rsidRPr="00627EF2">
              <w:rPr>
                <w:sz w:val="20"/>
                <w:szCs w:val="20"/>
              </w:rPr>
              <w:t>Baseline consumption of controlled substances (ODP tonnes):</w:t>
            </w:r>
          </w:p>
        </w:tc>
        <w:tc>
          <w:tcPr>
            <w:tcW w:w="911" w:type="pct"/>
            <w:tcBorders>
              <w:top w:val="single" w:sz="4" w:space="0" w:color="auto"/>
              <w:left w:val="single" w:sz="4" w:space="0" w:color="auto"/>
              <w:bottom w:val="nil"/>
              <w:right w:val="single" w:sz="4" w:space="0" w:color="auto"/>
            </w:tcBorders>
            <w:shd w:val="clear" w:color="auto" w:fill="FFFFFF" w:themeFill="background1"/>
            <w:vAlign w:val="bottom"/>
          </w:tcPr>
          <w:p w14:paraId="6474E49A" w14:textId="77777777" w:rsidR="008A195F" w:rsidRPr="00627EF2" w:rsidRDefault="008A195F" w:rsidP="003C0EC5">
            <w:pPr>
              <w:jc w:val="right"/>
              <w:rPr>
                <w:sz w:val="20"/>
                <w:szCs w:val="20"/>
              </w:rPr>
            </w:pPr>
          </w:p>
        </w:tc>
      </w:tr>
      <w:tr w:rsidR="006039B2" w:rsidRPr="00627EF2" w14:paraId="6C6F13A3" w14:textId="77777777" w:rsidTr="006039B2">
        <w:trPr>
          <w:trHeight w:val="233"/>
          <w:jc w:val="center"/>
        </w:trPr>
        <w:tc>
          <w:tcPr>
            <w:tcW w:w="4089" w:type="pct"/>
            <w:gridSpan w:val="2"/>
            <w:tcBorders>
              <w:top w:val="nil"/>
              <w:left w:val="single" w:sz="4" w:space="0" w:color="auto"/>
              <w:bottom w:val="nil"/>
              <w:right w:val="single" w:sz="4" w:space="0" w:color="auto"/>
            </w:tcBorders>
          </w:tcPr>
          <w:p w14:paraId="1874E02C" w14:textId="77777777" w:rsidR="006039B2" w:rsidRPr="00627EF2" w:rsidRDefault="006039B2" w:rsidP="006039B2">
            <w:pPr>
              <w:ind w:left="360" w:hanging="360"/>
              <w:jc w:val="left"/>
              <w:rPr>
                <w:color w:val="000000" w:themeColor="text1"/>
                <w:sz w:val="20"/>
                <w:szCs w:val="20"/>
              </w:rPr>
            </w:pPr>
            <w:r w:rsidRPr="00627EF2">
              <w:rPr>
                <w:color w:val="000000" w:themeColor="text1"/>
                <w:sz w:val="20"/>
                <w:szCs w:val="20"/>
              </w:rPr>
              <w:t>Annex B, Group III (methyl chloroform) (average 1998-2000)</w:t>
            </w:r>
          </w:p>
        </w:tc>
        <w:tc>
          <w:tcPr>
            <w:tcW w:w="911" w:type="pct"/>
            <w:tcBorders>
              <w:top w:val="nil"/>
              <w:left w:val="single" w:sz="4" w:space="0" w:color="auto"/>
              <w:bottom w:val="nil"/>
              <w:right w:val="single" w:sz="4" w:space="0" w:color="auto"/>
            </w:tcBorders>
            <w:shd w:val="clear" w:color="auto" w:fill="FFFFFF" w:themeFill="background1"/>
            <w:vAlign w:val="bottom"/>
          </w:tcPr>
          <w:p w14:paraId="56C8B25A" w14:textId="77777777" w:rsidR="006039B2" w:rsidRPr="00627EF2" w:rsidRDefault="006039B2" w:rsidP="006039B2">
            <w:pPr>
              <w:jc w:val="right"/>
              <w:rPr>
                <w:color w:val="000000" w:themeColor="text1"/>
                <w:sz w:val="20"/>
                <w:szCs w:val="20"/>
              </w:rPr>
            </w:pPr>
            <w:r w:rsidRPr="00627EF2">
              <w:rPr>
                <w:color w:val="000000" w:themeColor="text1"/>
                <w:sz w:val="20"/>
                <w:szCs w:val="20"/>
              </w:rPr>
              <w:t>18.2</w:t>
            </w:r>
          </w:p>
        </w:tc>
      </w:tr>
      <w:tr w:rsidR="006039B2" w:rsidRPr="00627EF2" w14:paraId="52B509ED" w14:textId="77777777" w:rsidTr="006039B2">
        <w:trPr>
          <w:trHeight w:val="233"/>
          <w:jc w:val="center"/>
        </w:trPr>
        <w:tc>
          <w:tcPr>
            <w:tcW w:w="4089" w:type="pct"/>
            <w:gridSpan w:val="2"/>
            <w:tcBorders>
              <w:top w:val="nil"/>
              <w:left w:val="single" w:sz="4" w:space="0" w:color="auto"/>
              <w:bottom w:val="nil"/>
              <w:right w:val="single" w:sz="4" w:space="0" w:color="auto"/>
            </w:tcBorders>
          </w:tcPr>
          <w:p w14:paraId="7C515876" w14:textId="77777777" w:rsidR="006039B2" w:rsidRPr="00627EF2" w:rsidRDefault="006039B2" w:rsidP="006039B2">
            <w:pPr>
              <w:spacing w:after="20"/>
              <w:ind w:left="360" w:hanging="360"/>
              <w:jc w:val="left"/>
              <w:rPr>
                <w:color w:val="000000" w:themeColor="text1"/>
                <w:sz w:val="20"/>
                <w:szCs w:val="20"/>
              </w:rPr>
            </w:pPr>
            <w:r w:rsidRPr="00627EF2">
              <w:rPr>
                <w:color w:val="000000" w:themeColor="text1"/>
                <w:sz w:val="20"/>
                <w:szCs w:val="20"/>
              </w:rPr>
              <w:t>Annex C, Group I (HCFCs) (average 2009-2010)</w:t>
            </w:r>
          </w:p>
        </w:tc>
        <w:tc>
          <w:tcPr>
            <w:tcW w:w="911" w:type="pct"/>
            <w:tcBorders>
              <w:top w:val="nil"/>
              <w:left w:val="single" w:sz="4" w:space="0" w:color="auto"/>
              <w:bottom w:val="nil"/>
              <w:right w:val="single" w:sz="4" w:space="0" w:color="auto"/>
            </w:tcBorders>
            <w:shd w:val="clear" w:color="auto" w:fill="FFFFFF" w:themeFill="background1"/>
            <w:vAlign w:val="bottom"/>
          </w:tcPr>
          <w:p w14:paraId="57BB97A2" w14:textId="77777777" w:rsidR="006039B2" w:rsidRPr="00627EF2" w:rsidRDefault="006039B2" w:rsidP="006039B2">
            <w:pPr>
              <w:jc w:val="right"/>
              <w:rPr>
                <w:color w:val="000000" w:themeColor="text1"/>
                <w:sz w:val="20"/>
                <w:szCs w:val="20"/>
              </w:rPr>
            </w:pPr>
            <w:r w:rsidRPr="00627EF2">
              <w:rPr>
                <w:color w:val="000000" w:themeColor="text1"/>
                <w:sz w:val="20"/>
                <w:szCs w:val="20"/>
              </w:rPr>
              <w:t>83.0</w:t>
            </w:r>
          </w:p>
        </w:tc>
      </w:tr>
      <w:tr w:rsidR="006039B2" w:rsidRPr="00627EF2" w14:paraId="09DEF496" w14:textId="77777777" w:rsidTr="006039B2">
        <w:trPr>
          <w:trHeight w:val="233"/>
          <w:jc w:val="center"/>
        </w:trPr>
        <w:tc>
          <w:tcPr>
            <w:tcW w:w="4089" w:type="pct"/>
            <w:gridSpan w:val="2"/>
            <w:tcBorders>
              <w:top w:val="nil"/>
              <w:bottom w:val="single" w:sz="4" w:space="0" w:color="auto"/>
            </w:tcBorders>
          </w:tcPr>
          <w:p w14:paraId="064AAE68" w14:textId="77777777" w:rsidR="006039B2" w:rsidRPr="00627EF2" w:rsidRDefault="006039B2" w:rsidP="006039B2">
            <w:pPr>
              <w:spacing w:after="20"/>
              <w:ind w:left="360" w:hanging="360"/>
              <w:jc w:val="left"/>
              <w:rPr>
                <w:color w:val="000000" w:themeColor="text1"/>
                <w:sz w:val="20"/>
                <w:szCs w:val="20"/>
              </w:rPr>
            </w:pPr>
            <w:r w:rsidRPr="00627EF2">
              <w:rPr>
                <w:color w:val="000000" w:themeColor="text1"/>
                <w:sz w:val="20"/>
                <w:szCs w:val="20"/>
              </w:rPr>
              <w:t>Annex E, (methyl bromide) (average 1995-1998)</w:t>
            </w:r>
          </w:p>
        </w:tc>
        <w:tc>
          <w:tcPr>
            <w:tcW w:w="911" w:type="pct"/>
            <w:tcBorders>
              <w:top w:val="nil"/>
              <w:bottom w:val="single" w:sz="4" w:space="0" w:color="auto"/>
            </w:tcBorders>
            <w:shd w:val="clear" w:color="auto" w:fill="FFFFFF" w:themeFill="background1"/>
            <w:vAlign w:val="bottom"/>
          </w:tcPr>
          <w:p w14:paraId="7A116F12" w14:textId="77777777" w:rsidR="006039B2" w:rsidRPr="00627EF2" w:rsidRDefault="006039B2" w:rsidP="006039B2">
            <w:pPr>
              <w:jc w:val="right"/>
              <w:rPr>
                <w:color w:val="000000" w:themeColor="text1"/>
                <w:sz w:val="20"/>
                <w:szCs w:val="20"/>
              </w:rPr>
            </w:pPr>
            <w:r w:rsidRPr="00627EF2">
              <w:rPr>
                <w:color w:val="000000" w:themeColor="text1"/>
                <w:sz w:val="20"/>
                <w:szCs w:val="20"/>
              </w:rPr>
              <w:t>176.3</w:t>
            </w:r>
          </w:p>
        </w:tc>
      </w:tr>
      <w:tr w:rsidR="006039B2" w:rsidRPr="00627EF2" w14:paraId="50E7DDA8" w14:textId="77777777" w:rsidTr="006039B2">
        <w:trPr>
          <w:trHeight w:val="233"/>
          <w:jc w:val="center"/>
        </w:trPr>
        <w:tc>
          <w:tcPr>
            <w:tcW w:w="4089" w:type="pct"/>
            <w:gridSpan w:val="2"/>
            <w:tcBorders>
              <w:top w:val="single" w:sz="4" w:space="0" w:color="auto"/>
              <w:left w:val="single" w:sz="4" w:space="0" w:color="auto"/>
              <w:bottom w:val="nil"/>
              <w:right w:val="single" w:sz="4" w:space="0" w:color="auto"/>
            </w:tcBorders>
          </w:tcPr>
          <w:p w14:paraId="4959D976" w14:textId="08F480F5" w:rsidR="006039B2" w:rsidRPr="00627EF2" w:rsidRDefault="006039B2" w:rsidP="00B95D58">
            <w:pPr>
              <w:spacing w:before="20"/>
              <w:jc w:val="left"/>
              <w:rPr>
                <w:sz w:val="20"/>
                <w:szCs w:val="20"/>
              </w:rPr>
            </w:pPr>
            <w:r w:rsidRPr="00627EF2">
              <w:rPr>
                <w:sz w:val="20"/>
                <w:szCs w:val="20"/>
              </w:rPr>
              <w:t>Latest reported ODS consumption (201</w:t>
            </w:r>
            <w:r w:rsidR="00B95D58" w:rsidRPr="00627EF2">
              <w:rPr>
                <w:sz w:val="20"/>
                <w:szCs w:val="20"/>
              </w:rPr>
              <w:t>7</w:t>
            </w:r>
            <w:r w:rsidRPr="00627EF2">
              <w:rPr>
                <w:sz w:val="20"/>
                <w:szCs w:val="20"/>
              </w:rPr>
              <w:t>) (ODP tonnes) as per Article 7:</w:t>
            </w:r>
          </w:p>
        </w:tc>
        <w:tc>
          <w:tcPr>
            <w:tcW w:w="911" w:type="pct"/>
            <w:tcBorders>
              <w:top w:val="single" w:sz="4" w:space="0" w:color="auto"/>
              <w:left w:val="single" w:sz="4" w:space="0" w:color="auto"/>
              <w:bottom w:val="nil"/>
              <w:right w:val="single" w:sz="4" w:space="0" w:color="auto"/>
            </w:tcBorders>
            <w:shd w:val="clear" w:color="auto" w:fill="FFFFFF" w:themeFill="background1"/>
          </w:tcPr>
          <w:p w14:paraId="16F85BD6" w14:textId="77777777" w:rsidR="006039B2" w:rsidRPr="00627EF2" w:rsidRDefault="006039B2" w:rsidP="006039B2">
            <w:pPr>
              <w:spacing w:before="20"/>
              <w:jc w:val="right"/>
              <w:rPr>
                <w:sz w:val="20"/>
                <w:szCs w:val="20"/>
              </w:rPr>
            </w:pPr>
          </w:p>
        </w:tc>
      </w:tr>
      <w:tr w:rsidR="006039B2" w:rsidRPr="00627EF2" w14:paraId="32379A3E" w14:textId="77777777" w:rsidTr="006039B2">
        <w:trPr>
          <w:trHeight w:val="233"/>
          <w:jc w:val="center"/>
        </w:trPr>
        <w:tc>
          <w:tcPr>
            <w:tcW w:w="4089" w:type="pct"/>
            <w:gridSpan w:val="2"/>
            <w:tcBorders>
              <w:top w:val="nil"/>
              <w:left w:val="single" w:sz="4" w:space="0" w:color="auto"/>
              <w:bottom w:val="nil"/>
              <w:right w:val="single" w:sz="4" w:space="0" w:color="auto"/>
            </w:tcBorders>
          </w:tcPr>
          <w:p w14:paraId="6A2F69B8" w14:textId="77777777" w:rsidR="006039B2" w:rsidRPr="00627EF2" w:rsidRDefault="006039B2" w:rsidP="006039B2">
            <w:pPr>
              <w:ind w:left="360" w:hanging="360"/>
              <w:jc w:val="left"/>
              <w:rPr>
                <w:sz w:val="20"/>
                <w:szCs w:val="20"/>
              </w:rPr>
            </w:pPr>
            <w:r w:rsidRPr="00627EF2">
              <w:rPr>
                <w:sz w:val="20"/>
                <w:szCs w:val="20"/>
              </w:rPr>
              <w:t>Annex B, Group III (methyl chloroform)</w:t>
            </w:r>
          </w:p>
        </w:tc>
        <w:tc>
          <w:tcPr>
            <w:tcW w:w="911" w:type="pct"/>
            <w:tcBorders>
              <w:top w:val="nil"/>
              <w:left w:val="single" w:sz="4" w:space="0" w:color="auto"/>
              <w:bottom w:val="nil"/>
              <w:right w:val="single" w:sz="4" w:space="0" w:color="auto"/>
            </w:tcBorders>
            <w:shd w:val="clear" w:color="auto" w:fill="FFFFFF" w:themeFill="background1"/>
            <w:vAlign w:val="bottom"/>
          </w:tcPr>
          <w:p w14:paraId="37F7A311" w14:textId="77777777" w:rsidR="006039B2" w:rsidRPr="00627EF2" w:rsidRDefault="006039B2" w:rsidP="006039B2">
            <w:pPr>
              <w:jc w:val="right"/>
              <w:rPr>
                <w:sz w:val="20"/>
                <w:szCs w:val="20"/>
              </w:rPr>
            </w:pPr>
            <w:r w:rsidRPr="00627EF2">
              <w:rPr>
                <w:sz w:val="20"/>
                <w:szCs w:val="20"/>
              </w:rPr>
              <w:t>0.00</w:t>
            </w:r>
          </w:p>
        </w:tc>
      </w:tr>
      <w:tr w:rsidR="006039B2" w:rsidRPr="00627EF2" w14:paraId="6432D52D" w14:textId="77777777" w:rsidTr="006039B2">
        <w:trPr>
          <w:trHeight w:val="233"/>
          <w:jc w:val="center"/>
        </w:trPr>
        <w:tc>
          <w:tcPr>
            <w:tcW w:w="4089" w:type="pct"/>
            <w:gridSpan w:val="2"/>
            <w:tcBorders>
              <w:top w:val="nil"/>
              <w:left w:val="single" w:sz="4" w:space="0" w:color="auto"/>
              <w:bottom w:val="nil"/>
              <w:right w:val="single" w:sz="4" w:space="0" w:color="auto"/>
            </w:tcBorders>
          </w:tcPr>
          <w:p w14:paraId="1A2518EA" w14:textId="77777777" w:rsidR="006039B2" w:rsidRPr="00627EF2" w:rsidRDefault="006039B2" w:rsidP="006039B2">
            <w:pPr>
              <w:ind w:left="360" w:hanging="360"/>
              <w:jc w:val="left"/>
              <w:rPr>
                <w:sz w:val="20"/>
                <w:szCs w:val="20"/>
                <w:lang w:val="en-CA"/>
              </w:rPr>
            </w:pPr>
            <w:r w:rsidRPr="00627EF2">
              <w:rPr>
                <w:sz w:val="20"/>
                <w:szCs w:val="20"/>
              </w:rPr>
              <w:t>Annex C, Group I (HCFCs)</w:t>
            </w:r>
          </w:p>
        </w:tc>
        <w:tc>
          <w:tcPr>
            <w:tcW w:w="911" w:type="pct"/>
            <w:tcBorders>
              <w:top w:val="nil"/>
              <w:left w:val="single" w:sz="4" w:space="0" w:color="auto"/>
              <w:bottom w:val="nil"/>
              <w:right w:val="single" w:sz="4" w:space="0" w:color="auto"/>
            </w:tcBorders>
            <w:shd w:val="clear" w:color="auto" w:fill="FFFFFF" w:themeFill="background1"/>
            <w:vAlign w:val="bottom"/>
          </w:tcPr>
          <w:p w14:paraId="1C397B10" w14:textId="30726B92" w:rsidR="006039B2" w:rsidRPr="00627EF2" w:rsidRDefault="00B95D58" w:rsidP="006039B2">
            <w:pPr>
              <w:jc w:val="right"/>
              <w:rPr>
                <w:sz w:val="20"/>
                <w:szCs w:val="20"/>
              </w:rPr>
            </w:pPr>
            <w:r w:rsidRPr="00627EF2">
              <w:rPr>
                <w:sz w:val="20"/>
                <w:szCs w:val="20"/>
              </w:rPr>
              <w:t>25.21</w:t>
            </w:r>
          </w:p>
        </w:tc>
      </w:tr>
      <w:tr w:rsidR="006039B2" w:rsidRPr="00627EF2" w14:paraId="3BE8D7EC" w14:textId="77777777" w:rsidTr="006039B2">
        <w:trPr>
          <w:trHeight w:val="233"/>
          <w:jc w:val="center"/>
        </w:trPr>
        <w:tc>
          <w:tcPr>
            <w:tcW w:w="4089" w:type="pct"/>
            <w:gridSpan w:val="2"/>
            <w:tcBorders>
              <w:top w:val="nil"/>
              <w:left w:val="single" w:sz="4" w:space="0" w:color="auto"/>
              <w:bottom w:val="nil"/>
              <w:right w:val="single" w:sz="4" w:space="0" w:color="auto"/>
            </w:tcBorders>
          </w:tcPr>
          <w:p w14:paraId="0D28FA50" w14:textId="77777777" w:rsidR="006039B2" w:rsidRPr="00627EF2" w:rsidRDefault="006039B2" w:rsidP="006039B2">
            <w:pPr>
              <w:ind w:left="360" w:hanging="360"/>
              <w:jc w:val="left"/>
              <w:rPr>
                <w:sz w:val="20"/>
                <w:szCs w:val="20"/>
                <w:lang w:val="en-CA"/>
              </w:rPr>
            </w:pPr>
            <w:r w:rsidRPr="00627EF2">
              <w:rPr>
                <w:sz w:val="20"/>
                <w:szCs w:val="20"/>
                <w:lang w:val="en-CA"/>
              </w:rPr>
              <w:t>Annex E, (methyl bromide)</w:t>
            </w:r>
          </w:p>
        </w:tc>
        <w:tc>
          <w:tcPr>
            <w:tcW w:w="911" w:type="pct"/>
            <w:tcBorders>
              <w:top w:val="nil"/>
              <w:left w:val="single" w:sz="4" w:space="0" w:color="auto"/>
              <w:bottom w:val="nil"/>
              <w:right w:val="single" w:sz="4" w:space="0" w:color="auto"/>
            </w:tcBorders>
            <w:shd w:val="clear" w:color="auto" w:fill="FFFFFF" w:themeFill="background1"/>
            <w:vAlign w:val="bottom"/>
          </w:tcPr>
          <w:p w14:paraId="7817962B" w14:textId="77777777" w:rsidR="006039B2" w:rsidRPr="00627EF2" w:rsidRDefault="006039B2" w:rsidP="006039B2">
            <w:pPr>
              <w:jc w:val="right"/>
              <w:rPr>
                <w:sz w:val="20"/>
                <w:szCs w:val="20"/>
              </w:rPr>
            </w:pPr>
            <w:r w:rsidRPr="00627EF2">
              <w:rPr>
                <w:sz w:val="20"/>
                <w:szCs w:val="20"/>
              </w:rPr>
              <w:t>0.00</w:t>
            </w:r>
          </w:p>
        </w:tc>
      </w:tr>
      <w:tr w:rsidR="006039B2" w:rsidRPr="00627EF2" w14:paraId="6FE7D230" w14:textId="77777777" w:rsidTr="006039B2">
        <w:trPr>
          <w:trHeight w:val="233"/>
          <w:jc w:val="center"/>
        </w:trPr>
        <w:tc>
          <w:tcPr>
            <w:tcW w:w="4089" w:type="pct"/>
            <w:gridSpan w:val="2"/>
            <w:tcBorders>
              <w:top w:val="nil"/>
              <w:left w:val="single" w:sz="4" w:space="0" w:color="auto"/>
              <w:bottom w:val="single" w:sz="4" w:space="0" w:color="auto"/>
              <w:right w:val="single" w:sz="4" w:space="0" w:color="auto"/>
            </w:tcBorders>
          </w:tcPr>
          <w:p w14:paraId="6EB04C94" w14:textId="77777777" w:rsidR="006039B2" w:rsidRPr="00627EF2" w:rsidRDefault="006039B2" w:rsidP="006039B2">
            <w:pPr>
              <w:tabs>
                <w:tab w:val="right" w:pos="7560"/>
              </w:tabs>
              <w:ind w:left="6480" w:right="-108"/>
              <w:jc w:val="left"/>
              <w:rPr>
                <w:sz w:val="20"/>
                <w:szCs w:val="20"/>
              </w:rPr>
            </w:pPr>
            <w:r w:rsidRPr="00627EF2">
              <w:rPr>
                <w:sz w:val="20"/>
                <w:szCs w:val="20"/>
              </w:rPr>
              <w:tab/>
              <w:t>Total:</w:t>
            </w:r>
          </w:p>
        </w:tc>
        <w:tc>
          <w:tcPr>
            <w:tcW w:w="911" w:type="pct"/>
            <w:tcBorders>
              <w:top w:val="nil"/>
              <w:left w:val="single" w:sz="4" w:space="0" w:color="auto"/>
              <w:bottom w:val="single" w:sz="4" w:space="0" w:color="auto"/>
              <w:right w:val="single" w:sz="4" w:space="0" w:color="auto"/>
            </w:tcBorders>
            <w:shd w:val="clear" w:color="auto" w:fill="FFFFFF" w:themeFill="background1"/>
            <w:vAlign w:val="bottom"/>
          </w:tcPr>
          <w:p w14:paraId="7C76AD6B" w14:textId="752CAC39" w:rsidR="006039B2" w:rsidRPr="00627EF2" w:rsidRDefault="00B95D58" w:rsidP="006039B2">
            <w:pPr>
              <w:jc w:val="right"/>
              <w:rPr>
                <w:sz w:val="20"/>
                <w:szCs w:val="20"/>
              </w:rPr>
            </w:pPr>
            <w:r w:rsidRPr="00627EF2">
              <w:rPr>
                <w:sz w:val="20"/>
                <w:szCs w:val="20"/>
              </w:rPr>
              <w:t>25.21</w:t>
            </w:r>
          </w:p>
        </w:tc>
      </w:tr>
      <w:tr w:rsidR="008A195F" w:rsidRPr="00627EF2" w14:paraId="1B135CC0" w14:textId="77777777" w:rsidTr="006039B2">
        <w:trPr>
          <w:trHeight w:val="233"/>
          <w:jc w:val="center"/>
        </w:trPr>
        <w:tc>
          <w:tcPr>
            <w:tcW w:w="4089" w:type="pct"/>
            <w:gridSpan w:val="2"/>
            <w:tcBorders>
              <w:top w:val="nil"/>
              <w:left w:val="single" w:sz="4" w:space="0" w:color="auto"/>
              <w:bottom w:val="single" w:sz="4" w:space="0" w:color="auto"/>
              <w:right w:val="single" w:sz="4" w:space="0" w:color="auto"/>
            </w:tcBorders>
          </w:tcPr>
          <w:p w14:paraId="2B776011" w14:textId="77777777" w:rsidR="008A195F" w:rsidRPr="00627EF2" w:rsidRDefault="008A195F" w:rsidP="003C0EC5">
            <w:pPr>
              <w:jc w:val="left"/>
              <w:rPr>
                <w:sz w:val="20"/>
                <w:szCs w:val="20"/>
              </w:rPr>
            </w:pPr>
            <w:r w:rsidRPr="00627EF2">
              <w:rPr>
                <w:sz w:val="20"/>
                <w:szCs w:val="20"/>
              </w:rPr>
              <w:t>Year of reported country programme implementation data:</w:t>
            </w:r>
          </w:p>
        </w:tc>
        <w:tc>
          <w:tcPr>
            <w:tcW w:w="911" w:type="pct"/>
            <w:tcBorders>
              <w:top w:val="nil"/>
              <w:left w:val="single" w:sz="4" w:space="0" w:color="auto"/>
              <w:bottom w:val="single" w:sz="4" w:space="0" w:color="auto"/>
              <w:right w:val="single" w:sz="4" w:space="0" w:color="auto"/>
            </w:tcBorders>
            <w:shd w:val="clear" w:color="auto" w:fill="FFFFFF" w:themeFill="background1"/>
          </w:tcPr>
          <w:p w14:paraId="1DAD43EB" w14:textId="1EDF244E" w:rsidR="008A195F" w:rsidRPr="00627EF2" w:rsidRDefault="008A195F" w:rsidP="006039B2">
            <w:pPr>
              <w:jc w:val="right"/>
              <w:rPr>
                <w:sz w:val="20"/>
                <w:szCs w:val="20"/>
              </w:rPr>
            </w:pPr>
            <w:r w:rsidRPr="00627EF2">
              <w:rPr>
                <w:sz w:val="20"/>
                <w:szCs w:val="20"/>
              </w:rPr>
              <w:t>201</w:t>
            </w:r>
            <w:r w:rsidR="00B95D58" w:rsidRPr="00627EF2">
              <w:rPr>
                <w:sz w:val="20"/>
                <w:szCs w:val="20"/>
              </w:rPr>
              <w:t>7</w:t>
            </w:r>
          </w:p>
        </w:tc>
      </w:tr>
      <w:tr w:rsidR="006039B2" w:rsidRPr="00627EF2" w14:paraId="7ADE85A1" w14:textId="77777777" w:rsidTr="006039B2">
        <w:trPr>
          <w:trHeight w:val="233"/>
          <w:jc w:val="center"/>
        </w:trPr>
        <w:tc>
          <w:tcPr>
            <w:tcW w:w="4089" w:type="pct"/>
            <w:gridSpan w:val="2"/>
            <w:tcBorders>
              <w:top w:val="single" w:sz="4" w:space="0" w:color="auto"/>
            </w:tcBorders>
          </w:tcPr>
          <w:p w14:paraId="50D9E513" w14:textId="77777777" w:rsidR="006039B2" w:rsidRPr="00627EF2" w:rsidRDefault="006039B2" w:rsidP="006039B2">
            <w:pPr>
              <w:rPr>
                <w:sz w:val="20"/>
                <w:szCs w:val="20"/>
              </w:rPr>
            </w:pPr>
            <w:r w:rsidRPr="00627EF2">
              <w:rPr>
                <w:sz w:val="20"/>
                <w:szCs w:val="20"/>
              </w:rPr>
              <w:t>Amount approved for projects (as at June 2018) (US $):</w:t>
            </w:r>
          </w:p>
        </w:tc>
        <w:tc>
          <w:tcPr>
            <w:tcW w:w="911" w:type="pct"/>
            <w:tcBorders>
              <w:top w:val="single" w:sz="4" w:space="0" w:color="auto"/>
            </w:tcBorders>
            <w:shd w:val="clear" w:color="auto" w:fill="auto"/>
            <w:vAlign w:val="bottom"/>
          </w:tcPr>
          <w:p w14:paraId="5235F400" w14:textId="2981C34D" w:rsidR="006039B2" w:rsidRPr="00627EF2" w:rsidRDefault="00B95D58" w:rsidP="006039B2">
            <w:pPr>
              <w:jc w:val="right"/>
              <w:rPr>
                <w:sz w:val="20"/>
                <w:szCs w:val="20"/>
              </w:rPr>
            </w:pPr>
            <w:r w:rsidRPr="00627EF2">
              <w:rPr>
                <w:sz w:val="20"/>
                <w:szCs w:val="20"/>
              </w:rPr>
              <w:t>25,826,676</w:t>
            </w:r>
          </w:p>
        </w:tc>
      </w:tr>
      <w:tr w:rsidR="006039B2" w:rsidRPr="00627EF2" w14:paraId="3210FDA1" w14:textId="77777777" w:rsidTr="006039B2">
        <w:trPr>
          <w:trHeight w:val="233"/>
          <w:jc w:val="center"/>
        </w:trPr>
        <w:tc>
          <w:tcPr>
            <w:tcW w:w="4089" w:type="pct"/>
            <w:gridSpan w:val="2"/>
          </w:tcPr>
          <w:p w14:paraId="45B96554" w14:textId="41820EF8" w:rsidR="006039B2" w:rsidRPr="00627EF2" w:rsidRDefault="006039B2" w:rsidP="008010CF">
            <w:pPr>
              <w:rPr>
                <w:sz w:val="20"/>
                <w:szCs w:val="20"/>
              </w:rPr>
            </w:pPr>
            <w:r w:rsidRPr="00627EF2">
              <w:rPr>
                <w:sz w:val="20"/>
                <w:szCs w:val="20"/>
              </w:rPr>
              <w:t xml:space="preserve">Amount disbursed (as at </w:t>
            </w:r>
            <w:r w:rsidR="00B95D58" w:rsidRPr="00627EF2">
              <w:rPr>
                <w:sz w:val="20"/>
                <w:szCs w:val="20"/>
              </w:rPr>
              <w:t xml:space="preserve">December </w:t>
            </w:r>
            <w:r w:rsidRPr="00627EF2">
              <w:rPr>
                <w:sz w:val="20"/>
                <w:szCs w:val="20"/>
              </w:rPr>
              <w:t>201</w:t>
            </w:r>
            <w:r w:rsidR="008010CF">
              <w:rPr>
                <w:sz w:val="20"/>
                <w:szCs w:val="20"/>
              </w:rPr>
              <w:t>6</w:t>
            </w:r>
            <w:r w:rsidRPr="00627EF2">
              <w:rPr>
                <w:sz w:val="20"/>
                <w:szCs w:val="20"/>
              </w:rPr>
              <w:t>) (US $):</w:t>
            </w:r>
          </w:p>
        </w:tc>
        <w:tc>
          <w:tcPr>
            <w:tcW w:w="911" w:type="pct"/>
            <w:shd w:val="clear" w:color="auto" w:fill="auto"/>
          </w:tcPr>
          <w:p w14:paraId="74711A75" w14:textId="77777777" w:rsidR="006039B2" w:rsidRPr="00627EF2" w:rsidRDefault="006039B2" w:rsidP="006039B2">
            <w:pPr>
              <w:jc w:val="right"/>
              <w:rPr>
                <w:sz w:val="20"/>
                <w:szCs w:val="20"/>
              </w:rPr>
            </w:pPr>
            <w:r w:rsidRPr="00627EF2">
              <w:rPr>
                <w:sz w:val="20"/>
                <w:szCs w:val="20"/>
              </w:rPr>
              <w:t>21,965,147</w:t>
            </w:r>
          </w:p>
        </w:tc>
      </w:tr>
      <w:tr w:rsidR="006039B2" w:rsidRPr="00627EF2" w14:paraId="10BB94D4" w14:textId="77777777" w:rsidTr="006039B2">
        <w:trPr>
          <w:trHeight w:val="233"/>
          <w:jc w:val="center"/>
        </w:trPr>
        <w:tc>
          <w:tcPr>
            <w:tcW w:w="4089" w:type="pct"/>
            <w:gridSpan w:val="2"/>
          </w:tcPr>
          <w:p w14:paraId="50DEDE88" w14:textId="57B08446" w:rsidR="006039B2" w:rsidRPr="00627EF2" w:rsidRDefault="006039B2" w:rsidP="006709FC">
            <w:pPr>
              <w:rPr>
                <w:sz w:val="20"/>
                <w:szCs w:val="20"/>
              </w:rPr>
            </w:pPr>
            <w:r w:rsidRPr="00627EF2">
              <w:rPr>
                <w:sz w:val="20"/>
                <w:szCs w:val="20"/>
              </w:rPr>
              <w:t xml:space="preserve">ODS to be phased out (as at June 2018) (ODP tonnes): </w:t>
            </w:r>
          </w:p>
        </w:tc>
        <w:tc>
          <w:tcPr>
            <w:tcW w:w="911" w:type="pct"/>
            <w:shd w:val="clear" w:color="auto" w:fill="auto"/>
            <w:vAlign w:val="bottom"/>
          </w:tcPr>
          <w:p w14:paraId="110BE778" w14:textId="49F64360" w:rsidR="006039B2" w:rsidRPr="00627EF2" w:rsidRDefault="00B95D58" w:rsidP="009E6000">
            <w:pPr>
              <w:jc w:val="right"/>
              <w:rPr>
                <w:sz w:val="20"/>
                <w:szCs w:val="20"/>
              </w:rPr>
            </w:pPr>
            <w:r w:rsidRPr="00627EF2">
              <w:rPr>
                <w:sz w:val="20"/>
                <w:szCs w:val="20"/>
              </w:rPr>
              <w:t>2,067.</w:t>
            </w:r>
            <w:r w:rsidR="009E6000">
              <w:rPr>
                <w:sz w:val="20"/>
                <w:szCs w:val="20"/>
              </w:rPr>
              <w:t>7</w:t>
            </w:r>
          </w:p>
        </w:tc>
      </w:tr>
      <w:tr w:rsidR="006039B2" w:rsidRPr="00627EF2" w14:paraId="282D5FC3" w14:textId="77777777" w:rsidTr="006039B2">
        <w:trPr>
          <w:trHeight w:val="233"/>
          <w:jc w:val="center"/>
        </w:trPr>
        <w:tc>
          <w:tcPr>
            <w:tcW w:w="4089" w:type="pct"/>
            <w:gridSpan w:val="2"/>
          </w:tcPr>
          <w:p w14:paraId="07493F44" w14:textId="603FD347" w:rsidR="006039B2" w:rsidRPr="00627EF2" w:rsidRDefault="006039B2" w:rsidP="008010CF">
            <w:pPr>
              <w:rPr>
                <w:sz w:val="20"/>
                <w:szCs w:val="20"/>
              </w:rPr>
            </w:pPr>
            <w:r w:rsidRPr="00627EF2">
              <w:rPr>
                <w:sz w:val="20"/>
                <w:szCs w:val="20"/>
              </w:rPr>
              <w:t xml:space="preserve">ODS phased out (as at </w:t>
            </w:r>
            <w:r w:rsidR="00B95D58" w:rsidRPr="00627EF2">
              <w:rPr>
                <w:sz w:val="20"/>
                <w:szCs w:val="20"/>
              </w:rPr>
              <w:t xml:space="preserve">December </w:t>
            </w:r>
            <w:r w:rsidRPr="00627EF2">
              <w:rPr>
                <w:sz w:val="20"/>
                <w:szCs w:val="20"/>
              </w:rPr>
              <w:t>201</w:t>
            </w:r>
            <w:r w:rsidR="008010CF">
              <w:rPr>
                <w:sz w:val="20"/>
                <w:szCs w:val="20"/>
              </w:rPr>
              <w:t>6</w:t>
            </w:r>
            <w:r w:rsidRPr="00627EF2">
              <w:rPr>
                <w:sz w:val="20"/>
                <w:szCs w:val="20"/>
              </w:rPr>
              <w:t>) (ODP tonnes):</w:t>
            </w:r>
          </w:p>
        </w:tc>
        <w:tc>
          <w:tcPr>
            <w:tcW w:w="911" w:type="pct"/>
            <w:shd w:val="clear" w:color="auto" w:fill="auto"/>
          </w:tcPr>
          <w:p w14:paraId="200CDAAA" w14:textId="77777777" w:rsidR="006039B2" w:rsidRPr="00627EF2" w:rsidRDefault="006039B2" w:rsidP="006039B2">
            <w:pPr>
              <w:jc w:val="right"/>
              <w:rPr>
                <w:sz w:val="20"/>
                <w:szCs w:val="20"/>
              </w:rPr>
            </w:pPr>
            <w:r w:rsidRPr="00627EF2">
              <w:rPr>
                <w:sz w:val="20"/>
                <w:szCs w:val="20"/>
              </w:rPr>
              <w:t>1,940.2</w:t>
            </w:r>
          </w:p>
        </w:tc>
      </w:tr>
    </w:tbl>
    <w:p w14:paraId="6FBF7190" w14:textId="77777777" w:rsidR="006039B2" w:rsidRPr="00627EF2" w:rsidRDefault="006039B2" w:rsidP="006039B2">
      <w:pPr>
        <w:widowControl w:val="0"/>
        <w:outlineLvl w:val="0"/>
        <w:rPr>
          <w:lang w:eastAsia="en-CA"/>
        </w:rPr>
      </w:pPr>
    </w:p>
    <w:p w14:paraId="1E748438" w14:textId="77777777" w:rsidR="008A195F" w:rsidRPr="00627EF2" w:rsidRDefault="008A195F" w:rsidP="006039B2">
      <w:pPr>
        <w:widowControl w:val="0"/>
        <w:numPr>
          <w:ilvl w:val="0"/>
          <w:numId w:val="31"/>
        </w:numPr>
        <w:spacing w:after="240"/>
        <w:outlineLvl w:val="0"/>
        <w:rPr>
          <w:lang w:eastAsia="en-CA"/>
        </w:rPr>
      </w:pPr>
      <w:r w:rsidRPr="00627EF2">
        <w:rPr>
          <w:lang w:eastAsia="en-CA"/>
        </w:rPr>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66"/>
        <w:gridCol w:w="7082"/>
        <w:gridCol w:w="1708"/>
      </w:tblGrid>
      <w:tr w:rsidR="002218F3" w:rsidRPr="00627EF2" w14:paraId="1D6515EF" w14:textId="77777777" w:rsidTr="002218F3">
        <w:tc>
          <w:tcPr>
            <w:tcW w:w="4087" w:type="pct"/>
            <w:gridSpan w:val="2"/>
            <w:tcBorders>
              <w:bottom w:val="single" w:sz="4" w:space="0" w:color="auto"/>
            </w:tcBorders>
          </w:tcPr>
          <w:p w14:paraId="77012930" w14:textId="77777777" w:rsidR="006039B2" w:rsidRPr="00627EF2" w:rsidRDefault="006039B2" w:rsidP="006039B2">
            <w:pPr>
              <w:widowControl w:val="0"/>
              <w:jc w:val="left"/>
              <w:rPr>
                <w:b/>
                <w:sz w:val="20"/>
                <w:szCs w:val="20"/>
              </w:rPr>
            </w:pPr>
            <w:r w:rsidRPr="00627EF2">
              <w:rPr>
                <w:b/>
                <w:sz w:val="20"/>
                <w:szCs w:val="20"/>
              </w:rPr>
              <w:t>Summary of activities</w:t>
            </w:r>
          </w:p>
          <w:p w14:paraId="02961645" w14:textId="77777777" w:rsidR="006039B2" w:rsidRPr="00627EF2" w:rsidRDefault="006039B2" w:rsidP="006039B2">
            <w:pPr>
              <w:widowControl w:val="0"/>
              <w:jc w:val="left"/>
              <w:rPr>
                <w:b/>
                <w:sz w:val="20"/>
                <w:szCs w:val="20"/>
              </w:rPr>
            </w:pPr>
          </w:p>
        </w:tc>
        <w:tc>
          <w:tcPr>
            <w:tcW w:w="913" w:type="pct"/>
            <w:tcBorders>
              <w:bottom w:val="single" w:sz="4" w:space="0" w:color="auto"/>
            </w:tcBorders>
          </w:tcPr>
          <w:p w14:paraId="52E1040C" w14:textId="77777777" w:rsidR="006039B2" w:rsidRPr="00627EF2" w:rsidRDefault="006039B2" w:rsidP="006039B2">
            <w:pPr>
              <w:widowControl w:val="0"/>
              <w:jc w:val="center"/>
              <w:rPr>
                <w:b/>
                <w:sz w:val="20"/>
                <w:szCs w:val="20"/>
              </w:rPr>
            </w:pPr>
            <w:r w:rsidRPr="00627EF2">
              <w:rPr>
                <w:b/>
                <w:sz w:val="20"/>
                <w:szCs w:val="20"/>
              </w:rPr>
              <w:t>Funds approved (US $)</w:t>
            </w:r>
          </w:p>
        </w:tc>
      </w:tr>
      <w:tr w:rsidR="006039B2" w:rsidRPr="00627EF2" w14:paraId="6FFD718C" w14:textId="77777777" w:rsidTr="002218F3">
        <w:tc>
          <w:tcPr>
            <w:tcW w:w="302" w:type="pct"/>
            <w:tcBorders>
              <w:top w:val="single" w:sz="4" w:space="0" w:color="auto"/>
              <w:left w:val="single" w:sz="4" w:space="0" w:color="auto"/>
              <w:bottom w:val="single" w:sz="4" w:space="0" w:color="auto"/>
              <w:right w:val="nil"/>
            </w:tcBorders>
          </w:tcPr>
          <w:p w14:paraId="4A072693" w14:textId="77777777" w:rsidR="006039B2" w:rsidRPr="00627EF2" w:rsidRDefault="006039B2" w:rsidP="006039B2">
            <w:pPr>
              <w:widowControl w:val="0"/>
              <w:ind w:left="360" w:hanging="360"/>
              <w:jc w:val="left"/>
              <w:rPr>
                <w:sz w:val="20"/>
                <w:szCs w:val="20"/>
              </w:rPr>
            </w:pPr>
            <w:r w:rsidRPr="00627EF2">
              <w:rPr>
                <w:sz w:val="20"/>
                <w:szCs w:val="20"/>
              </w:rPr>
              <w:t>(a)</w:t>
            </w:r>
          </w:p>
        </w:tc>
        <w:tc>
          <w:tcPr>
            <w:tcW w:w="3785" w:type="pct"/>
            <w:tcBorders>
              <w:top w:val="single" w:sz="4" w:space="0" w:color="auto"/>
              <w:left w:val="nil"/>
              <w:bottom w:val="single" w:sz="4" w:space="0" w:color="auto"/>
              <w:right w:val="single" w:sz="4" w:space="0" w:color="auto"/>
            </w:tcBorders>
          </w:tcPr>
          <w:p w14:paraId="0F5FAA73" w14:textId="77777777" w:rsidR="006039B2" w:rsidRPr="00627EF2" w:rsidRDefault="006039B2" w:rsidP="006039B2">
            <w:pPr>
              <w:widowControl w:val="0"/>
              <w:ind w:left="-109"/>
              <w:rPr>
                <w:sz w:val="20"/>
                <w:szCs w:val="20"/>
              </w:rPr>
            </w:pPr>
            <w:r w:rsidRPr="00627EF2">
              <w:rPr>
                <w:sz w:val="20"/>
                <w:szCs w:val="20"/>
              </w:rPr>
              <w:t>Investment projects:</w:t>
            </w:r>
          </w:p>
        </w:tc>
        <w:tc>
          <w:tcPr>
            <w:tcW w:w="913" w:type="pct"/>
            <w:tcBorders>
              <w:top w:val="single" w:sz="4" w:space="0" w:color="auto"/>
              <w:left w:val="single" w:sz="4" w:space="0" w:color="auto"/>
              <w:bottom w:val="single" w:sz="4" w:space="0" w:color="auto"/>
              <w:right w:val="single" w:sz="4" w:space="0" w:color="auto"/>
            </w:tcBorders>
            <w:shd w:val="clear" w:color="auto" w:fill="auto"/>
          </w:tcPr>
          <w:p w14:paraId="641AB778" w14:textId="244978CA" w:rsidR="006039B2" w:rsidRPr="00627EF2" w:rsidRDefault="00B95D58" w:rsidP="006039B2">
            <w:pPr>
              <w:widowControl w:val="0"/>
              <w:jc w:val="right"/>
              <w:rPr>
                <w:sz w:val="20"/>
                <w:szCs w:val="20"/>
              </w:rPr>
            </w:pPr>
            <w:r w:rsidRPr="00627EF2">
              <w:rPr>
                <w:sz w:val="20"/>
                <w:szCs w:val="20"/>
              </w:rPr>
              <w:t>20,742,044</w:t>
            </w:r>
          </w:p>
        </w:tc>
      </w:tr>
      <w:tr w:rsidR="006039B2" w:rsidRPr="00627EF2" w14:paraId="18937B6B" w14:textId="77777777" w:rsidTr="002218F3">
        <w:tc>
          <w:tcPr>
            <w:tcW w:w="302" w:type="pct"/>
            <w:tcBorders>
              <w:top w:val="single" w:sz="4" w:space="0" w:color="auto"/>
              <w:left w:val="single" w:sz="4" w:space="0" w:color="auto"/>
              <w:bottom w:val="single" w:sz="4" w:space="0" w:color="auto"/>
              <w:right w:val="nil"/>
            </w:tcBorders>
          </w:tcPr>
          <w:p w14:paraId="68FA0AD5" w14:textId="77777777" w:rsidR="006039B2" w:rsidRPr="00627EF2" w:rsidRDefault="006039B2" w:rsidP="006039B2">
            <w:pPr>
              <w:widowControl w:val="0"/>
              <w:rPr>
                <w:sz w:val="20"/>
                <w:szCs w:val="20"/>
              </w:rPr>
            </w:pPr>
            <w:r w:rsidRPr="00627EF2">
              <w:rPr>
                <w:sz w:val="20"/>
                <w:szCs w:val="20"/>
              </w:rPr>
              <w:t>(b)</w:t>
            </w:r>
          </w:p>
        </w:tc>
        <w:tc>
          <w:tcPr>
            <w:tcW w:w="3785" w:type="pct"/>
            <w:tcBorders>
              <w:top w:val="single" w:sz="4" w:space="0" w:color="auto"/>
              <w:left w:val="nil"/>
              <w:bottom w:val="single" w:sz="4" w:space="0" w:color="auto"/>
              <w:right w:val="single" w:sz="4" w:space="0" w:color="auto"/>
            </w:tcBorders>
          </w:tcPr>
          <w:p w14:paraId="5B7E7AB3" w14:textId="77777777" w:rsidR="006039B2" w:rsidRPr="00627EF2" w:rsidRDefault="006039B2" w:rsidP="006039B2">
            <w:pPr>
              <w:widowControl w:val="0"/>
              <w:ind w:left="-109"/>
              <w:rPr>
                <w:sz w:val="20"/>
                <w:szCs w:val="20"/>
              </w:rPr>
            </w:pPr>
            <w:r w:rsidRPr="00627EF2">
              <w:rPr>
                <w:sz w:val="20"/>
                <w:szCs w:val="20"/>
              </w:rPr>
              <w:t>Institutional strengthening:</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1E35FF65" w14:textId="77777777" w:rsidR="006039B2" w:rsidRPr="00627EF2" w:rsidRDefault="006039B2" w:rsidP="006039B2">
            <w:pPr>
              <w:widowControl w:val="0"/>
              <w:jc w:val="right"/>
              <w:rPr>
                <w:sz w:val="20"/>
                <w:szCs w:val="20"/>
              </w:rPr>
            </w:pPr>
            <w:r w:rsidRPr="00627EF2">
              <w:rPr>
                <w:sz w:val="20"/>
                <w:szCs w:val="20"/>
              </w:rPr>
              <w:t>1,693,070</w:t>
            </w:r>
          </w:p>
        </w:tc>
      </w:tr>
      <w:tr w:rsidR="006039B2" w:rsidRPr="00627EF2" w14:paraId="1036A4BF" w14:textId="77777777" w:rsidTr="002218F3">
        <w:tc>
          <w:tcPr>
            <w:tcW w:w="302" w:type="pct"/>
            <w:tcBorders>
              <w:top w:val="single" w:sz="4" w:space="0" w:color="auto"/>
              <w:left w:val="single" w:sz="4" w:space="0" w:color="auto"/>
              <w:bottom w:val="single" w:sz="4" w:space="0" w:color="auto"/>
              <w:right w:val="nil"/>
            </w:tcBorders>
          </w:tcPr>
          <w:p w14:paraId="6CF27469" w14:textId="77777777" w:rsidR="006039B2" w:rsidRPr="00627EF2" w:rsidRDefault="006039B2" w:rsidP="006039B2">
            <w:pPr>
              <w:widowControl w:val="0"/>
              <w:rPr>
                <w:sz w:val="20"/>
                <w:szCs w:val="20"/>
              </w:rPr>
            </w:pPr>
            <w:r w:rsidRPr="00627EF2">
              <w:rPr>
                <w:sz w:val="20"/>
                <w:szCs w:val="20"/>
              </w:rPr>
              <w:t>(c)</w:t>
            </w:r>
          </w:p>
        </w:tc>
        <w:tc>
          <w:tcPr>
            <w:tcW w:w="3785" w:type="pct"/>
            <w:tcBorders>
              <w:top w:val="single" w:sz="4" w:space="0" w:color="auto"/>
              <w:left w:val="nil"/>
              <w:bottom w:val="single" w:sz="4" w:space="0" w:color="auto"/>
              <w:right w:val="single" w:sz="4" w:space="0" w:color="auto"/>
            </w:tcBorders>
          </w:tcPr>
          <w:p w14:paraId="2C68D75B" w14:textId="77777777" w:rsidR="006039B2" w:rsidRPr="00627EF2" w:rsidRDefault="006039B2" w:rsidP="006039B2">
            <w:pPr>
              <w:widowControl w:val="0"/>
              <w:ind w:left="-109"/>
              <w:rPr>
                <w:sz w:val="20"/>
                <w:szCs w:val="20"/>
              </w:rPr>
            </w:pPr>
            <w:r w:rsidRPr="00627EF2">
              <w:rPr>
                <w:sz w:val="20"/>
                <w:szCs w:val="20"/>
              </w:rPr>
              <w:t>Project preparation, technical assistance, training and other non-investment projects:</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4D1A9799" w14:textId="7E9602C9" w:rsidR="006039B2" w:rsidRPr="00627EF2" w:rsidRDefault="00B95D58" w:rsidP="006039B2">
            <w:pPr>
              <w:widowControl w:val="0"/>
              <w:jc w:val="right"/>
              <w:rPr>
                <w:sz w:val="20"/>
                <w:szCs w:val="20"/>
              </w:rPr>
            </w:pPr>
            <w:r w:rsidRPr="00627EF2">
              <w:rPr>
                <w:sz w:val="20"/>
                <w:szCs w:val="20"/>
              </w:rPr>
              <w:t>3,391,562</w:t>
            </w:r>
          </w:p>
        </w:tc>
      </w:tr>
      <w:tr w:rsidR="006039B2" w:rsidRPr="00627EF2" w14:paraId="4942714F" w14:textId="77777777" w:rsidTr="002218F3">
        <w:trPr>
          <w:trHeight w:val="70"/>
        </w:trPr>
        <w:tc>
          <w:tcPr>
            <w:tcW w:w="302" w:type="pct"/>
            <w:tcBorders>
              <w:top w:val="single" w:sz="4" w:space="0" w:color="auto"/>
              <w:left w:val="single" w:sz="4" w:space="0" w:color="auto"/>
              <w:bottom w:val="single" w:sz="4" w:space="0" w:color="auto"/>
              <w:right w:val="nil"/>
            </w:tcBorders>
          </w:tcPr>
          <w:p w14:paraId="1B5AF6E6" w14:textId="77777777" w:rsidR="006039B2" w:rsidRPr="00627EF2" w:rsidRDefault="006039B2" w:rsidP="006039B2">
            <w:pPr>
              <w:widowControl w:val="0"/>
              <w:rPr>
                <w:sz w:val="20"/>
                <w:szCs w:val="20"/>
              </w:rPr>
            </w:pPr>
          </w:p>
        </w:tc>
        <w:tc>
          <w:tcPr>
            <w:tcW w:w="3785" w:type="pct"/>
            <w:tcBorders>
              <w:top w:val="single" w:sz="4" w:space="0" w:color="auto"/>
              <w:left w:val="nil"/>
              <w:bottom w:val="single" w:sz="4" w:space="0" w:color="auto"/>
              <w:right w:val="single" w:sz="4" w:space="0" w:color="auto"/>
            </w:tcBorders>
          </w:tcPr>
          <w:p w14:paraId="0BBEA249" w14:textId="77777777" w:rsidR="006039B2" w:rsidRPr="00627EF2" w:rsidRDefault="006039B2" w:rsidP="006039B2">
            <w:pPr>
              <w:widowControl w:val="0"/>
              <w:ind w:left="-109"/>
              <w:jc w:val="right"/>
              <w:rPr>
                <w:sz w:val="20"/>
                <w:szCs w:val="20"/>
              </w:rPr>
            </w:pPr>
            <w:r w:rsidRPr="00627EF2">
              <w:rPr>
                <w:sz w:val="20"/>
                <w:szCs w:val="20"/>
              </w:rPr>
              <w:t>Total:</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2B647DFF" w14:textId="0373E5B4" w:rsidR="006039B2" w:rsidRPr="00627EF2" w:rsidRDefault="00B95D58" w:rsidP="006039B2">
            <w:pPr>
              <w:widowControl w:val="0"/>
              <w:jc w:val="right"/>
              <w:rPr>
                <w:sz w:val="20"/>
                <w:szCs w:val="20"/>
              </w:rPr>
            </w:pPr>
            <w:r w:rsidRPr="00627EF2">
              <w:rPr>
                <w:sz w:val="20"/>
                <w:szCs w:val="20"/>
              </w:rPr>
              <w:t>25,826,676</w:t>
            </w:r>
          </w:p>
        </w:tc>
      </w:tr>
      <w:tr w:rsidR="006039B2" w:rsidRPr="00627EF2" w14:paraId="383DDE28" w14:textId="77777777" w:rsidTr="002218F3">
        <w:tc>
          <w:tcPr>
            <w:tcW w:w="302" w:type="pct"/>
            <w:tcBorders>
              <w:top w:val="single" w:sz="4" w:space="0" w:color="auto"/>
              <w:left w:val="single" w:sz="4" w:space="0" w:color="auto"/>
              <w:bottom w:val="single" w:sz="4" w:space="0" w:color="auto"/>
              <w:right w:val="nil"/>
            </w:tcBorders>
          </w:tcPr>
          <w:p w14:paraId="1501BD17" w14:textId="77777777" w:rsidR="006039B2" w:rsidRPr="00627EF2" w:rsidRDefault="006039B2" w:rsidP="006039B2">
            <w:pPr>
              <w:widowControl w:val="0"/>
              <w:rPr>
                <w:sz w:val="20"/>
                <w:szCs w:val="20"/>
              </w:rPr>
            </w:pPr>
            <w:r w:rsidRPr="00627EF2">
              <w:rPr>
                <w:sz w:val="20"/>
                <w:szCs w:val="20"/>
              </w:rPr>
              <w:t>(d)</w:t>
            </w:r>
          </w:p>
        </w:tc>
        <w:tc>
          <w:tcPr>
            <w:tcW w:w="3785" w:type="pct"/>
            <w:tcBorders>
              <w:top w:val="single" w:sz="4" w:space="0" w:color="auto"/>
              <w:left w:val="nil"/>
              <w:bottom w:val="single" w:sz="4" w:space="0" w:color="auto"/>
              <w:right w:val="single" w:sz="4" w:space="0" w:color="auto"/>
            </w:tcBorders>
          </w:tcPr>
          <w:p w14:paraId="7EBFE994" w14:textId="77777777" w:rsidR="006039B2" w:rsidRPr="00627EF2" w:rsidRDefault="006039B2" w:rsidP="006039B2">
            <w:pPr>
              <w:widowControl w:val="0"/>
              <w:ind w:left="-109"/>
              <w:rPr>
                <w:sz w:val="20"/>
                <w:szCs w:val="20"/>
              </w:rPr>
            </w:pPr>
            <w:r w:rsidRPr="00627EF2">
              <w:rPr>
                <w:sz w:val="20"/>
                <w:szCs w:val="20"/>
              </w:rPr>
              <w:t>HFC activities funded from additional voluntary contributions</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2370C4E2" w14:textId="77777777" w:rsidR="006039B2" w:rsidRPr="00627EF2" w:rsidRDefault="006039B2" w:rsidP="006039B2">
            <w:pPr>
              <w:widowControl w:val="0"/>
              <w:jc w:val="right"/>
              <w:rPr>
                <w:sz w:val="20"/>
                <w:szCs w:val="20"/>
              </w:rPr>
            </w:pPr>
            <w:r w:rsidRPr="00627EF2">
              <w:rPr>
                <w:sz w:val="20"/>
                <w:szCs w:val="20"/>
              </w:rPr>
              <w:t>0</w:t>
            </w:r>
          </w:p>
        </w:tc>
      </w:tr>
    </w:tbl>
    <w:p w14:paraId="38806605" w14:textId="77777777" w:rsidR="00456D36" w:rsidRPr="00627EF2" w:rsidRDefault="00456D36" w:rsidP="006039B2">
      <w:pPr>
        <w:pStyle w:val="StyleHeader4Para4Left0Firstline0"/>
        <w:numPr>
          <w:ilvl w:val="0"/>
          <w:numId w:val="0"/>
        </w:numPr>
        <w:rPr>
          <w:sz w:val="22"/>
          <w:u w:val="single"/>
        </w:rPr>
      </w:pPr>
    </w:p>
    <w:p w14:paraId="30D69E37" w14:textId="77777777" w:rsidR="006039B2" w:rsidRPr="00A664D6" w:rsidRDefault="006039B2" w:rsidP="00CA1C6A">
      <w:pPr>
        <w:pStyle w:val="StyleHeader4Para4Left0Firstline0"/>
        <w:keepNext/>
        <w:widowControl/>
        <w:numPr>
          <w:ilvl w:val="0"/>
          <w:numId w:val="0"/>
        </w:numPr>
        <w:rPr>
          <w:sz w:val="22"/>
          <w:u w:val="single"/>
        </w:rPr>
      </w:pPr>
      <w:r w:rsidRPr="00A664D6">
        <w:rPr>
          <w:sz w:val="22"/>
          <w:u w:val="single"/>
        </w:rPr>
        <w:lastRenderedPageBreak/>
        <w:t>Progress report</w:t>
      </w:r>
    </w:p>
    <w:p w14:paraId="3DCC19D5" w14:textId="3837DC0E" w:rsidR="006F3AEA" w:rsidRPr="00A664D6" w:rsidRDefault="00C01F41" w:rsidP="00CA1C6A">
      <w:pPr>
        <w:pStyle w:val="ListParagraph"/>
        <w:numPr>
          <w:ilvl w:val="0"/>
          <w:numId w:val="31"/>
        </w:numPr>
        <w:spacing w:after="240"/>
        <w:jc w:val="both"/>
        <w:rPr>
          <w:rFonts w:eastAsia="Times New Roman"/>
          <w:sz w:val="22"/>
          <w:szCs w:val="22"/>
          <w:lang w:val="en-AU"/>
        </w:rPr>
      </w:pPr>
      <w:r w:rsidRPr="00A664D6">
        <w:rPr>
          <w:sz w:val="22"/>
          <w:szCs w:val="22"/>
          <w:lang w:val="en-AU"/>
        </w:rPr>
        <w:t xml:space="preserve">Phase XII assisted Jordan during the </w:t>
      </w:r>
      <w:r w:rsidR="00F928DC" w:rsidRPr="00A664D6">
        <w:rPr>
          <w:sz w:val="22"/>
          <w:szCs w:val="22"/>
          <w:lang w:val="en-AU"/>
        </w:rPr>
        <w:t xml:space="preserve">transition </w:t>
      </w:r>
      <w:r w:rsidRPr="00A664D6">
        <w:rPr>
          <w:sz w:val="22"/>
          <w:szCs w:val="22"/>
          <w:lang w:val="en-AU"/>
        </w:rPr>
        <w:t xml:space="preserve">from stage I to stage II of the </w:t>
      </w:r>
      <w:r w:rsidR="00F928DC" w:rsidRPr="00A664D6">
        <w:rPr>
          <w:sz w:val="22"/>
          <w:szCs w:val="22"/>
          <w:lang w:val="en-AU"/>
        </w:rPr>
        <w:t xml:space="preserve">HPMP </w:t>
      </w:r>
      <w:r w:rsidRPr="00A664D6">
        <w:rPr>
          <w:sz w:val="22"/>
          <w:szCs w:val="22"/>
          <w:lang w:val="en-AU"/>
        </w:rPr>
        <w:t>while</w:t>
      </w:r>
      <w:r w:rsidR="00F928DC" w:rsidRPr="00A664D6">
        <w:rPr>
          <w:sz w:val="22"/>
          <w:szCs w:val="22"/>
          <w:lang w:val="en-AU"/>
        </w:rPr>
        <w:t xml:space="preserve"> ensuring that Jordan met all its </w:t>
      </w:r>
      <w:r w:rsidRPr="00A664D6">
        <w:rPr>
          <w:sz w:val="22"/>
          <w:szCs w:val="22"/>
          <w:lang w:val="en-AU"/>
        </w:rPr>
        <w:t xml:space="preserve">HCFC </w:t>
      </w:r>
      <w:r w:rsidR="00F928DC" w:rsidRPr="00A664D6">
        <w:rPr>
          <w:sz w:val="22"/>
          <w:szCs w:val="22"/>
          <w:lang w:val="en-AU"/>
        </w:rPr>
        <w:t>compliance targets</w:t>
      </w:r>
      <w:r w:rsidR="00C36258" w:rsidRPr="00A664D6">
        <w:rPr>
          <w:sz w:val="22"/>
          <w:szCs w:val="22"/>
          <w:lang w:val="en-AU"/>
        </w:rPr>
        <w:t>.</w:t>
      </w:r>
      <w:r w:rsidRPr="00A664D6">
        <w:rPr>
          <w:sz w:val="22"/>
          <w:szCs w:val="22"/>
          <w:lang w:val="en-AU"/>
        </w:rPr>
        <w:t xml:space="preserve"> </w:t>
      </w:r>
      <w:r w:rsidR="004F247D" w:rsidRPr="00A664D6">
        <w:rPr>
          <w:sz w:val="22"/>
          <w:szCs w:val="22"/>
          <w:lang w:val="en-AU"/>
        </w:rPr>
        <w:t xml:space="preserve">The </w:t>
      </w:r>
      <w:r w:rsidR="008010CF">
        <w:rPr>
          <w:sz w:val="22"/>
          <w:szCs w:val="22"/>
          <w:lang w:val="en-AU"/>
        </w:rPr>
        <w:t xml:space="preserve">NOU </w:t>
      </w:r>
      <w:r w:rsidR="006B3CD5" w:rsidRPr="00A664D6">
        <w:rPr>
          <w:sz w:val="22"/>
          <w:szCs w:val="22"/>
          <w:lang w:val="en-AU"/>
        </w:rPr>
        <w:t xml:space="preserve">in the Ministry of Environment </w:t>
      </w:r>
      <w:r w:rsidR="00582CEE" w:rsidRPr="00A664D6">
        <w:rPr>
          <w:sz w:val="22"/>
          <w:szCs w:val="22"/>
          <w:lang w:val="en-AU"/>
        </w:rPr>
        <w:t xml:space="preserve">carried </w:t>
      </w:r>
      <w:r w:rsidR="004F247D" w:rsidRPr="00A664D6">
        <w:rPr>
          <w:sz w:val="22"/>
          <w:szCs w:val="22"/>
          <w:lang w:val="en-AU"/>
        </w:rPr>
        <w:t xml:space="preserve">out the following activities: issued </w:t>
      </w:r>
      <w:r w:rsidR="00F928DC" w:rsidRPr="00A664D6">
        <w:rPr>
          <w:sz w:val="22"/>
          <w:szCs w:val="22"/>
          <w:lang w:val="en-AU"/>
        </w:rPr>
        <w:t>and enforced HCF</w:t>
      </w:r>
      <w:r w:rsidR="004F247D" w:rsidRPr="00A664D6">
        <w:rPr>
          <w:sz w:val="22"/>
          <w:szCs w:val="22"/>
          <w:lang w:val="en-AU"/>
        </w:rPr>
        <w:t xml:space="preserve">C quotas for 2017 and 2018; submitted </w:t>
      </w:r>
      <w:r w:rsidR="00F928DC" w:rsidRPr="00A664D6">
        <w:rPr>
          <w:sz w:val="22"/>
          <w:szCs w:val="22"/>
          <w:lang w:val="en-AU"/>
        </w:rPr>
        <w:t xml:space="preserve">2016 and 2017 </w:t>
      </w:r>
      <w:r w:rsidR="00C36258" w:rsidRPr="00A664D6">
        <w:rPr>
          <w:sz w:val="22"/>
          <w:szCs w:val="22"/>
          <w:lang w:val="en-AU"/>
        </w:rPr>
        <w:t>country programme and Article</w:t>
      </w:r>
      <w:r w:rsidR="00BE146A">
        <w:rPr>
          <w:sz w:val="22"/>
          <w:szCs w:val="22"/>
          <w:lang w:val="en-AU"/>
        </w:rPr>
        <w:t> </w:t>
      </w:r>
      <w:r w:rsidR="00C36258" w:rsidRPr="00A664D6">
        <w:rPr>
          <w:sz w:val="22"/>
          <w:szCs w:val="22"/>
          <w:lang w:val="en-AU"/>
        </w:rPr>
        <w:t xml:space="preserve">7 </w:t>
      </w:r>
      <w:r w:rsidR="00F928DC" w:rsidRPr="00A664D6">
        <w:rPr>
          <w:sz w:val="22"/>
          <w:szCs w:val="22"/>
          <w:lang w:val="en-AU"/>
        </w:rPr>
        <w:t xml:space="preserve">data to the </w:t>
      </w:r>
      <w:r w:rsidR="004F247D" w:rsidRPr="00A664D6">
        <w:rPr>
          <w:sz w:val="22"/>
          <w:szCs w:val="22"/>
          <w:lang w:val="en-AU"/>
        </w:rPr>
        <w:t xml:space="preserve">Fund and </w:t>
      </w:r>
      <w:r w:rsidR="00F928DC" w:rsidRPr="00A664D6">
        <w:rPr>
          <w:sz w:val="22"/>
          <w:szCs w:val="22"/>
          <w:lang w:val="en-AU"/>
        </w:rPr>
        <w:t>Ozone Secretariat</w:t>
      </w:r>
      <w:r w:rsidR="004F247D" w:rsidRPr="00A664D6">
        <w:rPr>
          <w:sz w:val="22"/>
          <w:szCs w:val="22"/>
          <w:lang w:val="en-AU"/>
        </w:rPr>
        <w:t>s</w:t>
      </w:r>
      <w:r w:rsidR="008010CF">
        <w:rPr>
          <w:sz w:val="22"/>
          <w:szCs w:val="22"/>
          <w:lang w:val="en-AU"/>
        </w:rPr>
        <w:t>, respectively</w:t>
      </w:r>
      <w:r w:rsidR="004F247D" w:rsidRPr="00A664D6">
        <w:rPr>
          <w:sz w:val="22"/>
          <w:szCs w:val="22"/>
          <w:lang w:val="en-AU"/>
        </w:rPr>
        <w:t xml:space="preserve">; </w:t>
      </w:r>
      <w:r w:rsidR="00F928DC" w:rsidRPr="00A664D6">
        <w:rPr>
          <w:sz w:val="22"/>
          <w:szCs w:val="22"/>
          <w:lang w:val="en-AU"/>
        </w:rPr>
        <w:t>organized workshops for enterprises, other industry and trade group</w:t>
      </w:r>
      <w:r w:rsidR="00C36258" w:rsidRPr="00A664D6">
        <w:rPr>
          <w:sz w:val="22"/>
          <w:szCs w:val="22"/>
          <w:lang w:val="en-AU"/>
        </w:rPr>
        <w:t>s,</w:t>
      </w:r>
      <w:r w:rsidR="00F928DC" w:rsidRPr="00A664D6">
        <w:rPr>
          <w:sz w:val="22"/>
          <w:szCs w:val="22"/>
          <w:lang w:val="en-AU"/>
        </w:rPr>
        <w:t xml:space="preserve"> and importers</w:t>
      </w:r>
      <w:r w:rsidR="004F247D" w:rsidRPr="00A664D6">
        <w:rPr>
          <w:sz w:val="22"/>
          <w:szCs w:val="22"/>
          <w:lang w:val="en-AU"/>
        </w:rPr>
        <w:t xml:space="preserve">; </w:t>
      </w:r>
      <w:r w:rsidR="00F928DC" w:rsidRPr="00A664D6">
        <w:rPr>
          <w:sz w:val="22"/>
          <w:szCs w:val="22"/>
          <w:lang w:val="en-AU"/>
        </w:rPr>
        <w:t xml:space="preserve">facilitated the issuance of ODS import </w:t>
      </w:r>
      <w:r w:rsidR="004F247D" w:rsidRPr="00A664D6">
        <w:rPr>
          <w:sz w:val="22"/>
          <w:szCs w:val="22"/>
          <w:lang w:val="en-AU"/>
        </w:rPr>
        <w:t xml:space="preserve">and </w:t>
      </w:r>
      <w:r w:rsidR="00F928DC" w:rsidRPr="00A664D6">
        <w:rPr>
          <w:sz w:val="22"/>
          <w:szCs w:val="22"/>
          <w:lang w:val="en-AU"/>
        </w:rPr>
        <w:t>export</w:t>
      </w:r>
      <w:r w:rsidR="004F247D" w:rsidRPr="00A664D6">
        <w:rPr>
          <w:sz w:val="22"/>
          <w:szCs w:val="22"/>
          <w:lang w:val="en-AU"/>
        </w:rPr>
        <w:t>s</w:t>
      </w:r>
      <w:r w:rsidR="00F928DC" w:rsidRPr="00A664D6">
        <w:rPr>
          <w:sz w:val="22"/>
          <w:szCs w:val="22"/>
          <w:lang w:val="en-AU"/>
        </w:rPr>
        <w:t xml:space="preserve"> </w:t>
      </w:r>
      <w:r w:rsidR="00C36258" w:rsidRPr="00A664D6">
        <w:rPr>
          <w:sz w:val="22"/>
          <w:szCs w:val="22"/>
          <w:lang w:val="en-AU"/>
        </w:rPr>
        <w:t xml:space="preserve">licences </w:t>
      </w:r>
      <w:r w:rsidR="004F247D" w:rsidRPr="00A664D6">
        <w:rPr>
          <w:sz w:val="22"/>
          <w:szCs w:val="22"/>
          <w:lang w:val="en-AU"/>
        </w:rPr>
        <w:t>(</w:t>
      </w:r>
      <w:r w:rsidR="00F928DC" w:rsidRPr="00A664D6">
        <w:rPr>
          <w:sz w:val="22"/>
          <w:szCs w:val="22"/>
          <w:lang w:val="en-AU"/>
        </w:rPr>
        <w:t>900 licences in 2017 and 2018</w:t>
      </w:r>
      <w:r w:rsidR="004F247D" w:rsidRPr="00A664D6">
        <w:rPr>
          <w:sz w:val="22"/>
          <w:szCs w:val="22"/>
          <w:lang w:val="en-AU"/>
        </w:rPr>
        <w:t xml:space="preserve">) </w:t>
      </w:r>
      <w:r w:rsidR="00C36258" w:rsidRPr="00A664D6">
        <w:rPr>
          <w:sz w:val="22"/>
          <w:szCs w:val="22"/>
          <w:lang w:val="en-AU"/>
        </w:rPr>
        <w:t xml:space="preserve">to </w:t>
      </w:r>
      <w:r w:rsidR="004F247D" w:rsidRPr="00A664D6">
        <w:rPr>
          <w:sz w:val="22"/>
          <w:szCs w:val="22"/>
          <w:lang w:val="en-AU"/>
        </w:rPr>
        <w:t xml:space="preserve">implement controls on </w:t>
      </w:r>
      <w:r w:rsidR="00C36258" w:rsidRPr="00A664D6">
        <w:rPr>
          <w:sz w:val="22"/>
          <w:szCs w:val="22"/>
          <w:lang w:val="en-AU"/>
        </w:rPr>
        <w:t xml:space="preserve">refrigerants and refrigerant-based </w:t>
      </w:r>
      <w:r w:rsidR="008010CF">
        <w:rPr>
          <w:sz w:val="22"/>
          <w:szCs w:val="22"/>
          <w:lang w:val="en-AU"/>
        </w:rPr>
        <w:t xml:space="preserve">equipment </w:t>
      </w:r>
      <w:r w:rsidR="004F247D" w:rsidRPr="00A664D6">
        <w:rPr>
          <w:sz w:val="22"/>
          <w:szCs w:val="22"/>
          <w:lang w:val="en-AU"/>
        </w:rPr>
        <w:t>(</w:t>
      </w:r>
      <w:r w:rsidR="00F928DC" w:rsidRPr="00A664D6">
        <w:rPr>
          <w:sz w:val="22"/>
          <w:szCs w:val="22"/>
          <w:lang w:val="en-AU"/>
        </w:rPr>
        <w:t xml:space="preserve">except for </w:t>
      </w:r>
      <w:r w:rsidR="008010CF">
        <w:rPr>
          <w:sz w:val="22"/>
          <w:szCs w:val="22"/>
          <w:lang w:val="en-AU"/>
        </w:rPr>
        <w:t>air-conditioning</w:t>
      </w:r>
      <w:r w:rsidR="00F928DC" w:rsidRPr="00A664D6">
        <w:rPr>
          <w:sz w:val="22"/>
          <w:szCs w:val="22"/>
          <w:lang w:val="en-AU"/>
        </w:rPr>
        <w:t xml:space="preserve"> </w:t>
      </w:r>
      <w:r w:rsidR="00AC4394">
        <w:rPr>
          <w:sz w:val="22"/>
          <w:szCs w:val="22"/>
          <w:lang w:val="en-AU"/>
        </w:rPr>
        <w:t xml:space="preserve">(AC) </w:t>
      </w:r>
      <w:r w:rsidR="00F928DC" w:rsidRPr="00A664D6">
        <w:rPr>
          <w:sz w:val="22"/>
          <w:szCs w:val="22"/>
          <w:lang w:val="en-AU"/>
        </w:rPr>
        <w:t xml:space="preserve">equipment with </w:t>
      </w:r>
      <w:r w:rsidR="00BA74FB">
        <w:rPr>
          <w:sz w:val="22"/>
          <w:szCs w:val="22"/>
          <w:lang w:val="en-AU"/>
        </w:rPr>
        <w:t>HCFC-22</w:t>
      </w:r>
      <w:r w:rsidR="004F247D" w:rsidRPr="00A664D6">
        <w:rPr>
          <w:sz w:val="22"/>
          <w:szCs w:val="22"/>
          <w:lang w:val="en-AU"/>
        </w:rPr>
        <w:t xml:space="preserve">); </w:t>
      </w:r>
      <w:r w:rsidR="00C36258" w:rsidRPr="00A664D6">
        <w:rPr>
          <w:sz w:val="22"/>
          <w:szCs w:val="22"/>
          <w:lang w:val="en-AU"/>
        </w:rPr>
        <w:t xml:space="preserve">conducted </w:t>
      </w:r>
      <w:r w:rsidR="00F928DC" w:rsidRPr="00A664D6">
        <w:rPr>
          <w:sz w:val="22"/>
          <w:szCs w:val="22"/>
          <w:lang w:val="en-AU"/>
        </w:rPr>
        <w:t xml:space="preserve">workshops </w:t>
      </w:r>
      <w:r w:rsidR="004F247D" w:rsidRPr="00A664D6">
        <w:rPr>
          <w:sz w:val="22"/>
          <w:szCs w:val="22"/>
          <w:lang w:val="en-AU"/>
        </w:rPr>
        <w:t xml:space="preserve">on </w:t>
      </w:r>
      <w:r w:rsidR="00F928DC" w:rsidRPr="00A664D6">
        <w:rPr>
          <w:sz w:val="22"/>
          <w:szCs w:val="22"/>
          <w:lang w:val="en-AU"/>
        </w:rPr>
        <w:t xml:space="preserve">maintaining </w:t>
      </w:r>
      <w:r w:rsidR="004F247D" w:rsidRPr="00A664D6">
        <w:rPr>
          <w:sz w:val="22"/>
          <w:szCs w:val="22"/>
          <w:lang w:val="en-AU"/>
        </w:rPr>
        <w:t xml:space="preserve">refrigerant-based </w:t>
      </w:r>
      <w:r w:rsidR="00F928DC" w:rsidRPr="00A664D6">
        <w:rPr>
          <w:sz w:val="22"/>
          <w:szCs w:val="22"/>
          <w:lang w:val="en-AU"/>
        </w:rPr>
        <w:t>equipment</w:t>
      </w:r>
      <w:r w:rsidR="00C36258" w:rsidRPr="00A664D6">
        <w:rPr>
          <w:sz w:val="22"/>
          <w:szCs w:val="22"/>
          <w:lang w:val="en-AU"/>
        </w:rPr>
        <w:t xml:space="preserve"> in over 200 manufacturing companies using HCFCs</w:t>
      </w:r>
      <w:r w:rsidR="004F247D" w:rsidRPr="00A664D6">
        <w:rPr>
          <w:sz w:val="22"/>
          <w:szCs w:val="22"/>
          <w:lang w:val="en-AU"/>
        </w:rPr>
        <w:t xml:space="preserve">; </w:t>
      </w:r>
      <w:r w:rsidR="00C36258" w:rsidRPr="00A664D6">
        <w:rPr>
          <w:sz w:val="22"/>
          <w:szCs w:val="22"/>
          <w:lang w:val="en-AU"/>
        </w:rPr>
        <w:t xml:space="preserve">collaborated with </w:t>
      </w:r>
      <w:r w:rsidR="00F928DC" w:rsidRPr="00A664D6">
        <w:rPr>
          <w:sz w:val="22"/>
          <w:szCs w:val="22"/>
          <w:lang w:val="en-AU"/>
        </w:rPr>
        <w:t xml:space="preserve">the Institute of Standards and Metrology </w:t>
      </w:r>
      <w:r w:rsidR="004F247D" w:rsidRPr="00A664D6">
        <w:rPr>
          <w:sz w:val="22"/>
          <w:szCs w:val="22"/>
          <w:lang w:val="en-AU"/>
        </w:rPr>
        <w:t xml:space="preserve">on </w:t>
      </w:r>
      <w:r w:rsidR="00F928DC" w:rsidRPr="00A664D6">
        <w:rPr>
          <w:sz w:val="22"/>
          <w:szCs w:val="22"/>
          <w:lang w:val="en-AU"/>
        </w:rPr>
        <w:t xml:space="preserve">minimum energy performance standards </w:t>
      </w:r>
      <w:r w:rsidR="004F247D" w:rsidRPr="00A664D6">
        <w:rPr>
          <w:sz w:val="22"/>
          <w:szCs w:val="22"/>
          <w:lang w:val="en-AU"/>
        </w:rPr>
        <w:t>to ensure</w:t>
      </w:r>
      <w:r w:rsidR="00F928DC" w:rsidRPr="00A664D6">
        <w:rPr>
          <w:sz w:val="22"/>
          <w:szCs w:val="22"/>
          <w:lang w:val="en-AU"/>
        </w:rPr>
        <w:t xml:space="preserve"> that energy consumption in new AC </w:t>
      </w:r>
      <w:r w:rsidR="004F247D" w:rsidRPr="00A664D6">
        <w:rPr>
          <w:sz w:val="22"/>
          <w:szCs w:val="22"/>
          <w:lang w:val="en-AU"/>
        </w:rPr>
        <w:t xml:space="preserve">equipment </w:t>
      </w:r>
      <w:r w:rsidR="00F928DC" w:rsidRPr="00A664D6">
        <w:rPr>
          <w:sz w:val="22"/>
          <w:szCs w:val="22"/>
          <w:lang w:val="en-AU"/>
        </w:rPr>
        <w:t xml:space="preserve">is equal to or lower than </w:t>
      </w:r>
      <w:r w:rsidR="00C36258" w:rsidRPr="00A664D6">
        <w:rPr>
          <w:sz w:val="22"/>
          <w:szCs w:val="22"/>
          <w:lang w:val="en-AU"/>
        </w:rPr>
        <w:t xml:space="preserve">that of </w:t>
      </w:r>
      <w:r w:rsidR="004F247D" w:rsidRPr="00A664D6">
        <w:rPr>
          <w:sz w:val="22"/>
          <w:szCs w:val="22"/>
          <w:lang w:val="en-AU"/>
        </w:rPr>
        <w:t xml:space="preserve">the unit replaced; </w:t>
      </w:r>
      <w:r w:rsidR="00F928DC" w:rsidRPr="00A664D6">
        <w:rPr>
          <w:sz w:val="22"/>
          <w:szCs w:val="22"/>
          <w:lang w:val="en-AU"/>
        </w:rPr>
        <w:t>organized meetings</w:t>
      </w:r>
      <w:r w:rsidR="00C36258" w:rsidRPr="00A664D6">
        <w:rPr>
          <w:sz w:val="22"/>
          <w:szCs w:val="22"/>
          <w:lang w:val="en-AU"/>
        </w:rPr>
        <w:t xml:space="preserve"> and </w:t>
      </w:r>
      <w:r w:rsidR="00F928DC" w:rsidRPr="00A664D6">
        <w:rPr>
          <w:sz w:val="22"/>
          <w:szCs w:val="22"/>
          <w:lang w:val="en-AU"/>
        </w:rPr>
        <w:t xml:space="preserve">workshops with enterprises </w:t>
      </w:r>
      <w:r w:rsidR="00C36258" w:rsidRPr="00A664D6">
        <w:rPr>
          <w:sz w:val="22"/>
          <w:szCs w:val="22"/>
          <w:lang w:val="en-AU"/>
        </w:rPr>
        <w:t xml:space="preserve">on the </w:t>
      </w:r>
      <w:r w:rsidR="004F247D" w:rsidRPr="00A664D6">
        <w:rPr>
          <w:sz w:val="22"/>
          <w:szCs w:val="22"/>
          <w:lang w:val="en-AU"/>
        </w:rPr>
        <w:t xml:space="preserve">implementation of stage II of the </w:t>
      </w:r>
      <w:r w:rsidR="00F928DC" w:rsidRPr="00A664D6">
        <w:rPr>
          <w:sz w:val="22"/>
          <w:szCs w:val="22"/>
          <w:lang w:val="en-AU"/>
        </w:rPr>
        <w:t>HPMP</w:t>
      </w:r>
      <w:r w:rsidR="00C36258" w:rsidRPr="00A664D6">
        <w:rPr>
          <w:sz w:val="22"/>
          <w:szCs w:val="22"/>
          <w:lang w:val="en-AU"/>
        </w:rPr>
        <w:t>,</w:t>
      </w:r>
      <w:r w:rsidR="00F928DC" w:rsidRPr="00A664D6">
        <w:rPr>
          <w:sz w:val="22"/>
          <w:szCs w:val="22"/>
          <w:lang w:val="en-AU"/>
        </w:rPr>
        <w:t xml:space="preserve"> and to raise awareness on </w:t>
      </w:r>
      <w:r w:rsidR="004F247D" w:rsidRPr="00A664D6">
        <w:rPr>
          <w:sz w:val="22"/>
          <w:szCs w:val="22"/>
          <w:lang w:val="en-AU"/>
        </w:rPr>
        <w:t xml:space="preserve">HCFC </w:t>
      </w:r>
      <w:r w:rsidR="00F928DC" w:rsidRPr="00A664D6">
        <w:rPr>
          <w:sz w:val="22"/>
          <w:szCs w:val="22"/>
          <w:lang w:val="en-AU"/>
        </w:rPr>
        <w:t>alternatives</w:t>
      </w:r>
      <w:r w:rsidR="004F247D" w:rsidRPr="00A664D6">
        <w:rPr>
          <w:sz w:val="22"/>
          <w:szCs w:val="22"/>
          <w:lang w:val="en-AU"/>
        </w:rPr>
        <w:t xml:space="preserve">; </w:t>
      </w:r>
      <w:r w:rsidR="00F928DC" w:rsidRPr="00A664D6">
        <w:rPr>
          <w:sz w:val="22"/>
          <w:szCs w:val="22"/>
          <w:lang w:val="en-AU"/>
        </w:rPr>
        <w:t xml:space="preserve">participated </w:t>
      </w:r>
      <w:r w:rsidR="00C36258" w:rsidRPr="00A664D6">
        <w:rPr>
          <w:sz w:val="22"/>
          <w:szCs w:val="22"/>
          <w:lang w:val="en-AU"/>
        </w:rPr>
        <w:t xml:space="preserve">in </w:t>
      </w:r>
      <w:r w:rsidR="004F247D" w:rsidRPr="00A664D6">
        <w:rPr>
          <w:sz w:val="22"/>
          <w:szCs w:val="22"/>
          <w:lang w:val="en-AU"/>
        </w:rPr>
        <w:t>Montreal Protocol and regional network meetings</w:t>
      </w:r>
      <w:r w:rsidR="00F928DC" w:rsidRPr="00A664D6">
        <w:rPr>
          <w:sz w:val="22"/>
          <w:szCs w:val="22"/>
          <w:lang w:val="en-AU"/>
        </w:rPr>
        <w:t>.</w:t>
      </w:r>
      <w:r w:rsidR="006F3AEA" w:rsidRPr="00A664D6">
        <w:rPr>
          <w:sz w:val="22"/>
          <w:szCs w:val="22"/>
          <w:lang w:val="en-AU"/>
        </w:rPr>
        <w:t xml:space="preserve"> </w:t>
      </w:r>
      <w:r w:rsidR="00BE01E2" w:rsidRPr="00A664D6">
        <w:rPr>
          <w:sz w:val="22"/>
          <w:szCs w:val="22"/>
          <w:lang w:val="en-AU"/>
        </w:rPr>
        <w:t>Of the 17</w:t>
      </w:r>
      <w:r w:rsidR="006117CC">
        <w:rPr>
          <w:sz w:val="22"/>
          <w:szCs w:val="22"/>
          <w:lang w:val="en-AU"/>
        </w:rPr>
        <w:t> </w:t>
      </w:r>
      <w:r w:rsidR="006F3AEA" w:rsidRPr="00A664D6">
        <w:rPr>
          <w:sz w:val="22"/>
          <w:szCs w:val="22"/>
          <w:lang w:val="en-AU"/>
        </w:rPr>
        <w:t>perfo</w:t>
      </w:r>
      <w:r w:rsidR="00A664D6" w:rsidRPr="00A664D6">
        <w:rPr>
          <w:sz w:val="22"/>
          <w:szCs w:val="22"/>
          <w:lang w:val="en-AU"/>
        </w:rPr>
        <w:t>rmance indicators set by Jordan</w:t>
      </w:r>
      <w:r w:rsidR="00BE01E2" w:rsidRPr="00A664D6">
        <w:rPr>
          <w:sz w:val="22"/>
          <w:szCs w:val="22"/>
          <w:lang w:val="en-AU"/>
        </w:rPr>
        <w:t>, targets for 12 w</w:t>
      </w:r>
      <w:r w:rsidR="008010CF">
        <w:rPr>
          <w:sz w:val="22"/>
          <w:szCs w:val="22"/>
          <w:lang w:val="en-AU"/>
        </w:rPr>
        <w:t>ere fully achieved</w:t>
      </w:r>
      <w:r w:rsidR="00BA74FB">
        <w:rPr>
          <w:sz w:val="22"/>
          <w:szCs w:val="22"/>
          <w:lang w:val="en-AU"/>
        </w:rPr>
        <w:t>,</w:t>
      </w:r>
      <w:r w:rsidR="00BE01E2" w:rsidRPr="00A664D6">
        <w:rPr>
          <w:sz w:val="22"/>
          <w:szCs w:val="22"/>
          <w:lang w:val="en-AU"/>
        </w:rPr>
        <w:t xml:space="preserve"> </w:t>
      </w:r>
      <w:r w:rsidR="00A664D6" w:rsidRPr="00A664D6">
        <w:rPr>
          <w:sz w:val="22"/>
          <w:szCs w:val="22"/>
          <w:lang w:val="en-AU"/>
        </w:rPr>
        <w:t xml:space="preserve">and </w:t>
      </w:r>
      <w:r w:rsidR="00BE01E2" w:rsidRPr="00A664D6">
        <w:rPr>
          <w:sz w:val="22"/>
          <w:szCs w:val="22"/>
          <w:lang w:val="en-AU"/>
        </w:rPr>
        <w:t>five</w:t>
      </w:r>
      <w:r w:rsidR="006F3AEA" w:rsidRPr="00A664D6">
        <w:rPr>
          <w:sz w:val="22"/>
          <w:szCs w:val="22"/>
          <w:lang w:val="en-AU"/>
        </w:rPr>
        <w:t xml:space="preserve"> were partially achieved</w:t>
      </w:r>
      <w:r w:rsidR="00A664D6" w:rsidRPr="00A664D6">
        <w:rPr>
          <w:sz w:val="22"/>
          <w:szCs w:val="22"/>
          <w:lang w:val="en-AU"/>
        </w:rPr>
        <w:t>.</w:t>
      </w:r>
    </w:p>
    <w:p w14:paraId="3FD5198F" w14:textId="77777777" w:rsidR="006039B2" w:rsidRPr="006F3AEA" w:rsidRDefault="006039B2" w:rsidP="00CA1C6A">
      <w:pPr>
        <w:pStyle w:val="StyleHeader4Para4Left0Firstline0"/>
        <w:keepNext/>
        <w:widowControl/>
        <w:numPr>
          <w:ilvl w:val="0"/>
          <w:numId w:val="0"/>
        </w:numPr>
        <w:rPr>
          <w:sz w:val="22"/>
          <w:u w:val="single"/>
        </w:rPr>
      </w:pPr>
      <w:r w:rsidRPr="006F3AEA">
        <w:rPr>
          <w:sz w:val="22"/>
          <w:u w:val="single"/>
        </w:rPr>
        <w:t>Plan of action</w:t>
      </w:r>
    </w:p>
    <w:p w14:paraId="6D424855" w14:textId="5135CFCE" w:rsidR="006039B2" w:rsidRPr="00627EF2" w:rsidRDefault="00AE5983" w:rsidP="00CA1C6A">
      <w:pPr>
        <w:widowControl w:val="0"/>
        <w:numPr>
          <w:ilvl w:val="0"/>
          <w:numId w:val="31"/>
        </w:numPr>
        <w:spacing w:after="240"/>
        <w:outlineLvl w:val="0"/>
      </w:pPr>
      <w:r w:rsidRPr="001F7423">
        <w:rPr>
          <w:lang w:val="en-AU"/>
        </w:rPr>
        <w:t xml:space="preserve">During phase </w:t>
      </w:r>
      <w:r w:rsidR="00A1572A">
        <w:t>XIII</w:t>
      </w:r>
      <w:r>
        <w:t xml:space="preserve">, the Government of Jordan </w:t>
      </w:r>
      <w:r w:rsidR="00BE61F5">
        <w:t xml:space="preserve">will </w:t>
      </w:r>
      <w:r w:rsidR="00A1572A">
        <w:t xml:space="preserve">continue </w:t>
      </w:r>
      <w:r w:rsidR="006117CC">
        <w:t>the</w:t>
      </w:r>
      <w:r>
        <w:t xml:space="preserve"> implementation of stage II of the HPMP </w:t>
      </w:r>
      <w:r w:rsidR="001F7423">
        <w:t xml:space="preserve">to reduce its HCFC consumption by 50 per cent of the baseline by 2022 </w:t>
      </w:r>
      <w:r>
        <w:t xml:space="preserve">in accordance </w:t>
      </w:r>
      <w:r w:rsidR="006117CC">
        <w:t>its</w:t>
      </w:r>
      <w:r w:rsidR="001F7423">
        <w:t xml:space="preserve"> A</w:t>
      </w:r>
      <w:r w:rsidR="00A1572A">
        <w:t>greement</w:t>
      </w:r>
      <w:r w:rsidR="006117CC">
        <w:t xml:space="preserve"> with the Executive Committee</w:t>
      </w:r>
      <w:r w:rsidR="00A1572A">
        <w:t>.</w:t>
      </w:r>
      <w:r w:rsidR="00D15F3C">
        <w:t xml:space="preserve"> The </w:t>
      </w:r>
      <w:r w:rsidR="00A1572A">
        <w:t xml:space="preserve">NOU and Ministry of Environment complement and facilitate the technical activities </w:t>
      </w:r>
      <w:r w:rsidR="00D15F3C">
        <w:t xml:space="preserve">coordinated by the </w:t>
      </w:r>
      <w:r w:rsidR="001F7423">
        <w:t xml:space="preserve">HPMP </w:t>
      </w:r>
      <w:r w:rsidR="00B95E08">
        <w:t>project management unit</w:t>
      </w:r>
      <w:r w:rsidR="001F7423">
        <w:t xml:space="preserve"> (PMU)</w:t>
      </w:r>
      <w:r w:rsidR="008B4CFE">
        <w:t xml:space="preserve">. The NOU will: continue </w:t>
      </w:r>
      <w:r w:rsidR="00A1572A">
        <w:t>monit</w:t>
      </w:r>
      <w:r w:rsidR="008B4CFE">
        <w:t>oring importers and industry,</w:t>
      </w:r>
      <w:r w:rsidR="00A1572A">
        <w:t xml:space="preserve"> Customs officers </w:t>
      </w:r>
      <w:r w:rsidR="001F7423">
        <w:t xml:space="preserve">training, and capacity building </w:t>
      </w:r>
      <w:r w:rsidR="00A1572A">
        <w:t xml:space="preserve">to track </w:t>
      </w:r>
      <w:r w:rsidR="001F7423">
        <w:t xml:space="preserve">the </w:t>
      </w:r>
      <w:r w:rsidR="00A1572A">
        <w:t xml:space="preserve">uses </w:t>
      </w:r>
      <w:r w:rsidR="001F7423">
        <w:t xml:space="preserve">of </w:t>
      </w:r>
      <w:r w:rsidR="00A1572A">
        <w:t>ODS</w:t>
      </w:r>
      <w:r w:rsidR="008B4CFE">
        <w:t xml:space="preserve">; </w:t>
      </w:r>
      <w:r w:rsidR="00A1572A">
        <w:t xml:space="preserve">continue </w:t>
      </w:r>
      <w:r w:rsidR="00AE73FB">
        <w:t>implementing</w:t>
      </w:r>
      <w:r w:rsidR="00B95E08">
        <w:t xml:space="preserve"> public awareness activities, and attend </w:t>
      </w:r>
      <w:r w:rsidR="00A1572A">
        <w:t>ozone-related meetings</w:t>
      </w:r>
      <w:r w:rsidR="00B95E08">
        <w:t xml:space="preserve">; oversee HPMP </w:t>
      </w:r>
      <w:r w:rsidR="00A1572A">
        <w:t>activities to convert about 80 enterprises</w:t>
      </w:r>
      <w:r w:rsidR="00B95E08">
        <w:t xml:space="preserve"> (</w:t>
      </w:r>
      <w:r w:rsidR="00A1572A">
        <w:t xml:space="preserve">refrigeration </w:t>
      </w:r>
      <w:r w:rsidR="00B95E08">
        <w:t xml:space="preserve">and foam </w:t>
      </w:r>
      <w:r w:rsidR="00A1572A">
        <w:t>subsectors</w:t>
      </w:r>
      <w:r w:rsidR="00B95E08">
        <w:t>)</w:t>
      </w:r>
      <w:r w:rsidR="008B4CFE">
        <w:t xml:space="preserve"> in coordination with the PMU; </w:t>
      </w:r>
      <w:r w:rsidR="00A1572A">
        <w:t xml:space="preserve">support the refrigeration and </w:t>
      </w:r>
      <w:r w:rsidR="008B4CFE">
        <w:t xml:space="preserve">air-conditioning (RAC) </w:t>
      </w:r>
      <w:r w:rsidR="00AE73FB">
        <w:t>with implementing</w:t>
      </w:r>
      <w:r w:rsidR="00A1572A">
        <w:t xml:space="preserve"> training, technician certification</w:t>
      </w:r>
      <w:r w:rsidR="008B4CFE">
        <w:t>, demonstration projects, and advice on setting-</w:t>
      </w:r>
      <w:r w:rsidR="00A1572A">
        <w:t xml:space="preserve">up </w:t>
      </w:r>
      <w:r w:rsidR="001F7423">
        <w:t>refrigerant</w:t>
      </w:r>
      <w:r w:rsidR="00A1572A">
        <w:t xml:space="preserve"> recovery, recycling </w:t>
      </w:r>
      <w:r w:rsidR="008B4CFE">
        <w:t>and reclamation</w:t>
      </w:r>
      <w:r w:rsidR="00A1572A">
        <w:t xml:space="preserve"> centres</w:t>
      </w:r>
      <w:r w:rsidR="008B4CFE">
        <w:t xml:space="preserve">; </w:t>
      </w:r>
      <w:r w:rsidR="00AC57BA">
        <w:t xml:space="preserve">coordinate </w:t>
      </w:r>
      <w:r w:rsidR="000C3869">
        <w:t xml:space="preserve">training </w:t>
      </w:r>
      <w:r w:rsidR="00A1572A">
        <w:t xml:space="preserve">on handling and using </w:t>
      </w:r>
      <w:r w:rsidR="000C3869">
        <w:t xml:space="preserve">ODS </w:t>
      </w:r>
      <w:r w:rsidR="00B44B0B">
        <w:t>altern</w:t>
      </w:r>
      <w:r w:rsidR="00D37634">
        <w:t xml:space="preserve">atives; promote study tours to </w:t>
      </w:r>
      <w:r w:rsidR="00B44B0B">
        <w:t xml:space="preserve">provide technical assistance and </w:t>
      </w:r>
      <w:r w:rsidR="00A1572A">
        <w:t xml:space="preserve">exchange </w:t>
      </w:r>
      <w:r w:rsidR="00B44B0B">
        <w:t xml:space="preserve">information and </w:t>
      </w:r>
      <w:r w:rsidR="00A1572A">
        <w:t>experiences</w:t>
      </w:r>
      <w:r w:rsidR="00B44B0B">
        <w:t xml:space="preserve"> on ODS alternatives</w:t>
      </w:r>
      <w:r w:rsidR="000C3869">
        <w:t xml:space="preserve">; and </w:t>
      </w:r>
      <w:r w:rsidR="00AE73FB">
        <w:t xml:space="preserve">assist in the </w:t>
      </w:r>
      <w:r w:rsidR="00B44B0B">
        <w:t>develop</w:t>
      </w:r>
      <w:r w:rsidR="00AE73FB">
        <w:t>ment of</w:t>
      </w:r>
      <w:r w:rsidR="00A1572A">
        <w:t xml:space="preserve"> an electronic management system to include HCFCs and HFC enterprises.</w:t>
      </w:r>
      <w:r w:rsidR="000C3869">
        <w:t xml:space="preserve"> The </w:t>
      </w:r>
      <w:r w:rsidR="00A1572A">
        <w:t xml:space="preserve">NOU will </w:t>
      </w:r>
      <w:r w:rsidR="000C3869">
        <w:t xml:space="preserve">also </w:t>
      </w:r>
      <w:r w:rsidR="00E53FB5">
        <w:t>raise</w:t>
      </w:r>
      <w:r w:rsidR="00534265">
        <w:t xml:space="preserve"> awareness on HFCs and the Kigali Amendment.</w:t>
      </w:r>
    </w:p>
    <w:p w14:paraId="22DDC65D" w14:textId="58EBF2AA" w:rsidR="008A195F" w:rsidRPr="00627EF2" w:rsidRDefault="009E1662" w:rsidP="00456D36">
      <w:pPr>
        <w:keepNext/>
        <w:rPr>
          <w:b/>
          <w:bCs/>
        </w:rPr>
      </w:pPr>
      <w:r>
        <w:rPr>
          <w:b/>
          <w:bCs/>
        </w:rPr>
        <w:t xml:space="preserve">Thailand: </w:t>
      </w:r>
      <w:r w:rsidR="008A195F" w:rsidRPr="00627EF2">
        <w:rPr>
          <w:b/>
          <w:bCs/>
        </w:rPr>
        <w:t>Renewal of institutional strengthening</w:t>
      </w:r>
    </w:p>
    <w:p w14:paraId="310F9D67" w14:textId="77777777" w:rsidR="008A195F" w:rsidRPr="00627EF2" w:rsidRDefault="008A195F" w:rsidP="00456D36">
      <w:pPr>
        <w:keepNext/>
        <w:rPr>
          <w:b/>
          <w:bCs/>
        </w:rPr>
      </w:pPr>
    </w:p>
    <w:tbl>
      <w:tblPr>
        <w:tblStyle w:val="TableGrid"/>
        <w:tblW w:w="4925" w:type="pct"/>
        <w:jc w:val="center"/>
        <w:tblLayout w:type="fixed"/>
        <w:tblLook w:val="01E0" w:firstRow="1" w:lastRow="1" w:firstColumn="1" w:lastColumn="1" w:noHBand="0" w:noVBand="0"/>
      </w:tblPr>
      <w:tblGrid>
        <w:gridCol w:w="6092"/>
        <w:gridCol w:w="1440"/>
        <w:gridCol w:w="1678"/>
      </w:tblGrid>
      <w:tr w:rsidR="002218F3" w:rsidRPr="00627EF2" w14:paraId="697B2AC1" w14:textId="77777777" w:rsidTr="001F7423">
        <w:trPr>
          <w:trHeight w:val="278"/>
          <w:tblHeader/>
          <w:jc w:val="center"/>
        </w:trPr>
        <w:tc>
          <w:tcPr>
            <w:tcW w:w="4089" w:type="pct"/>
            <w:gridSpan w:val="2"/>
            <w:tcBorders>
              <w:bottom w:val="single" w:sz="4" w:space="0" w:color="auto"/>
            </w:tcBorders>
          </w:tcPr>
          <w:p w14:paraId="3F163410" w14:textId="77777777" w:rsidR="002218F3" w:rsidRPr="00627EF2" w:rsidRDefault="002218F3" w:rsidP="001F7423">
            <w:pPr>
              <w:rPr>
                <w:b/>
                <w:sz w:val="20"/>
                <w:szCs w:val="20"/>
              </w:rPr>
            </w:pPr>
            <w:r w:rsidRPr="00627EF2">
              <w:rPr>
                <w:b/>
                <w:sz w:val="20"/>
                <w:szCs w:val="20"/>
              </w:rPr>
              <w:t>Summary of the project and country profile</w:t>
            </w:r>
          </w:p>
        </w:tc>
        <w:tc>
          <w:tcPr>
            <w:tcW w:w="911" w:type="pct"/>
          </w:tcPr>
          <w:p w14:paraId="51D813C4" w14:textId="77777777" w:rsidR="002218F3" w:rsidRPr="00627EF2" w:rsidRDefault="002218F3" w:rsidP="001F7423">
            <w:pPr>
              <w:jc w:val="right"/>
              <w:rPr>
                <w:b/>
                <w:sz w:val="20"/>
                <w:szCs w:val="20"/>
              </w:rPr>
            </w:pPr>
          </w:p>
        </w:tc>
      </w:tr>
      <w:tr w:rsidR="002218F3" w:rsidRPr="00627EF2" w14:paraId="5B4F40CF" w14:textId="77777777" w:rsidTr="001F7423">
        <w:trPr>
          <w:trHeight w:val="233"/>
          <w:jc w:val="center"/>
        </w:trPr>
        <w:tc>
          <w:tcPr>
            <w:tcW w:w="4089" w:type="pct"/>
            <w:gridSpan w:val="2"/>
            <w:tcBorders>
              <w:bottom w:val="single" w:sz="4" w:space="0" w:color="auto"/>
            </w:tcBorders>
          </w:tcPr>
          <w:p w14:paraId="3524252D" w14:textId="77777777" w:rsidR="002218F3" w:rsidRPr="00627EF2" w:rsidRDefault="002218F3" w:rsidP="001F7423">
            <w:pPr>
              <w:rPr>
                <w:sz w:val="20"/>
                <w:szCs w:val="20"/>
              </w:rPr>
            </w:pPr>
            <w:r w:rsidRPr="00627EF2">
              <w:rPr>
                <w:sz w:val="20"/>
                <w:szCs w:val="20"/>
              </w:rPr>
              <w:t>Implementing agency:</w:t>
            </w:r>
          </w:p>
        </w:tc>
        <w:tc>
          <w:tcPr>
            <w:tcW w:w="911" w:type="pct"/>
            <w:tcBorders>
              <w:bottom w:val="single" w:sz="4" w:space="0" w:color="auto"/>
            </w:tcBorders>
          </w:tcPr>
          <w:p w14:paraId="46B2FAE0" w14:textId="77777777" w:rsidR="002218F3" w:rsidRPr="00627EF2" w:rsidRDefault="002218F3" w:rsidP="001F7423">
            <w:pPr>
              <w:jc w:val="center"/>
              <w:rPr>
                <w:sz w:val="20"/>
                <w:szCs w:val="20"/>
              </w:rPr>
            </w:pPr>
            <w:r w:rsidRPr="00627EF2">
              <w:rPr>
                <w:sz w:val="20"/>
                <w:szCs w:val="20"/>
              </w:rPr>
              <w:t>World Bank</w:t>
            </w:r>
          </w:p>
        </w:tc>
      </w:tr>
      <w:tr w:rsidR="002218F3" w:rsidRPr="00627EF2" w14:paraId="2D306F69" w14:textId="77777777" w:rsidTr="001F7423">
        <w:trPr>
          <w:trHeight w:val="233"/>
          <w:jc w:val="center"/>
        </w:trPr>
        <w:tc>
          <w:tcPr>
            <w:tcW w:w="4089" w:type="pct"/>
            <w:gridSpan w:val="2"/>
            <w:tcBorders>
              <w:top w:val="single" w:sz="4" w:space="0" w:color="auto"/>
              <w:left w:val="single" w:sz="4" w:space="0" w:color="auto"/>
              <w:bottom w:val="nil"/>
              <w:right w:val="single" w:sz="4" w:space="0" w:color="auto"/>
            </w:tcBorders>
          </w:tcPr>
          <w:p w14:paraId="0A763273" w14:textId="77777777" w:rsidR="002218F3" w:rsidRPr="00627EF2" w:rsidRDefault="002218F3" w:rsidP="001F7423">
            <w:pPr>
              <w:rPr>
                <w:sz w:val="20"/>
                <w:szCs w:val="20"/>
              </w:rPr>
            </w:pPr>
            <w:r w:rsidRPr="00627EF2">
              <w:rPr>
                <w:sz w:val="20"/>
                <w:szCs w:val="20"/>
              </w:rPr>
              <w:t>Amounts previously approved for institutional strengthening (US $):</w:t>
            </w:r>
          </w:p>
        </w:tc>
        <w:tc>
          <w:tcPr>
            <w:tcW w:w="911" w:type="pct"/>
            <w:tcBorders>
              <w:top w:val="single" w:sz="4" w:space="0" w:color="auto"/>
              <w:left w:val="single" w:sz="4" w:space="0" w:color="auto"/>
              <w:bottom w:val="nil"/>
              <w:right w:val="single" w:sz="4" w:space="0" w:color="auto"/>
            </w:tcBorders>
          </w:tcPr>
          <w:p w14:paraId="737A12CE" w14:textId="77777777" w:rsidR="002218F3" w:rsidRPr="00627EF2" w:rsidRDefault="002218F3" w:rsidP="001F7423">
            <w:pPr>
              <w:jc w:val="right"/>
              <w:rPr>
                <w:sz w:val="20"/>
                <w:szCs w:val="20"/>
              </w:rPr>
            </w:pPr>
          </w:p>
        </w:tc>
      </w:tr>
      <w:tr w:rsidR="002218F3" w:rsidRPr="00627EF2" w14:paraId="48C4983A" w14:textId="77777777" w:rsidTr="001F7423">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362ECB50" w14:textId="77777777" w:rsidR="002218F3" w:rsidRPr="00627EF2" w:rsidRDefault="002218F3" w:rsidP="002218F3">
            <w:pPr>
              <w:keepNext/>
              <w:ind w:left="4854" w:right="-198"/>
              <w:jc w:val="left"/>
              <w:rPr>
                <w:sz w:val="20"/>
                <w:szCs w:val="20"/>
              </w:rPr>
            </w:pPr>
            <w:r w:rsidRPr="00627EF2">
              <w:rPr>
                <w:sz w:val="20"/>
                <w:szCs w:val="20"/>
              </w:rPr>
              <w:t>Phase I:</w:t>
            </w:r>
          </w:p>
        </w:tc>
        <w:tc>
          <w:tcPr>
            <w:tcW w:w="782" w:type="pct"/>
            <w:tcBorders>
              <w:top w:val="nil"/>
              <w:left w:val="nil"/>
              <w:bottom w:val="nil"/>
              <w:right w:val="single" w:sz="4" w:space="0" w:color="auto"/>
            </w:tcBorders>
            <w:shd w:val="clear" w:color="auto" w:fill="FFFFFF" w:themeFill="background1"/>
            <w:vAlign w:val="bottom"/>
          </w:tcPr>
          <w:p w14:paraId="3C3A906F" w14:textId="77777777" w:rsidR="002218F3" w:rsidRPr="00627EF2" w:rsidRDefault="002218F3" w:rsidP="002218F3">
            <w:pPr>
              <w:keepNext/>
              <w:jc w:val="right"/>
              <w:rPr>
                <w:sz w:val="20"/>
                <w:szCs w:val="20"/>
              </w:rPr>
            </w:pPr>
            <w:r w:rsidRPr="00627EF2">
              <w:rPr>
                <w:sz w:val="20"/>
                <w:szCs w:val="20"/>
              </w:rPr>
              <w:t>Mar-93</w:t>
            </w:r>
          </w:p>
        </w:tc>
        <w:tc>
          <w:tcPr>
            <w:tcW w:w="911" w:type="pct"/>
            <w:tcBorders>
              <w:top w:val="nil"/>
              <w:left w:val="single" w:sz="4" w:space="0" w:color="auto"/>
              <w:bottom w:val="nil"/>
              <w:right w:val="single" w:sz="4" w:space="0" w:color="auto"/>
            </w:tcBorders>
            <w:shd w:val="clear" w:color="auto" w:fill="FFFFFF" w:themeFill="background1"/>
            <w:vAlign w:val="bottom"/>
          </w:tcPr>
          <w:p w14:paraId="2DC3BA08" w14:textId="77777777" w:rsidR="002218F3" w:rsidRPr="00D37634" w:rsidRDefault="002218F3" w:rsidP="002218F3">
            <w:pPr>
              <w:keepNext/>
              <w:jc w:val="right"/>
              <w:rPr>
                <w:sz w:val="20"/>
                <w:szCs w:val="20"/>
              </w:rPr>
            </w:pPr>
            <w:r w:rsidRPr="00D37634">
              <w:rPr>
                <w:sz w:val="20"/>
                <w:szCs w:val="20"/>
              </w:rPr>
              <w:t>400,000</w:t>
            </w:r>
          </w:p>
        </w:tc>
      </w:tr>
      <w:tr w:rsidR="002218F3" w:rsidRPr="00627EF2" w14:paraId="036F9088" w14:textId="77777777" w:rsidTr="001F7423">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3910C250" w14:textId="77777777" w:rsidR="002218F3" w:rsidRPr="00627EF2" w:rsidRDefault="002218F3" w:rsidP="002218F3">
            <w:pPr>
              <w:keepNext/>
              <w:ind w:left="4854" w:right="-198"/>
              <w:jc w:val="left"/>
              <w:rPr>
                <w:sz w:val="20"/>
                <w:szCs w:val="20"/>
              </w:rPr>
            </w:pPr>
            <w:r w:rsidRPr="00627EF2">
              <w:rPr>
                <w:sz w:val="20"/>
                <w:szCs w:val="20"/>
              </w:rPr>
              <w:t>Phase II:</w:t>
            </w:r>
          </w:p>
        </w:tc>
        <w:tc>
          <w:tcPr>
            <w:tcW w:w="782" w:type="pct"/>
            <w:tcBorders>
              <w:top w:val="nil"/>
              <w:left w:val="nil"/>
              <w:bottom w:val="nil"/>
              <w:right w:val="single" w:sz="4" w:space="0" w:color="auto"/>
            </w:tcBorders>
            <w:shd w:val="clear" w:color="auto" w:fill="FFFFFF" w:themeFill="background1"/>
            <w:vAlign w:val="bottom"/>
          </w:tcPr>
          <w:p w14:paraId="52FB375A" w14:textId="77777777" w:rsidR="002218F3" w:rsidRPr="00627EF2" w:rsidRDefault="002218F3" w:rsidP="002218F3">
            <w:pPr>
              <w:keepNext/>
              <w:jc w:val="right"/>
              <w:rPr>
                <w:sz w:val="20"/>
                <w:szCs w:val="20"/>
              </w:rPr>
            </w:pPr>
            <w:r w:rsidRPr="00627EF2">
              <w:rPr>
                <w:sz w:val="20"/>
                <w:szCs w:val="20"/>
              </w:rPr>
              <w:t>Jul-98</w:t>
            </w:r>
          </w:p>
        </w:tc>
        <w:tc>
          <w:tcPr>
            <w:tcW w:w="911" w:type="pct"/>
            <w:tcBorders>
              <w:top w:val="nil"/>
              <w:left w:val="single" w:sz="4" w:space="0" w:color="auto"/>
              <w:bottom w:val="nil"/>
              <w:right w:val="single" w:sz="4" w:space="0" w:color="auto"/>
            </w:tcBorders>
            <w:shd w:val="clear" w:color="auto" w:fill="FFFFFF" w:themeFill="background1"/>
            <w:vAlign w:val="bottom"/>
          </w:tcPr>
          <w:p w14:paraId="0A874BB2" w14:textId="77777777" w:rsidR="002218F3" w:rsidRPr="00D37634" w:rsidRDefault="002218F3" w:rsidP="002218F3">
            <w:pPr>
              <w:keepNext/>
              <w:jc w:val="right"/>
              <w:rPr>
                <w:sz w:val="20"/>
                <w:szCs w:val="20"/>
              </w:rPr>
            </w:pPr>
            <w:r w:rsidRPr="00D37634">
              <w:rPr>
                <w:sz w:val="20"/>
                <w:szCs w:val="20"/>
              </w:rPr>
              <w:t>266,667</w:t>
            </w:r>
          </w:p>
        </w:tc>
      </w:tr>
      <w:tr w:rsidR="002218F3" w:rsidRPr="00627EF2" w14:paraId="2178AA23" w14:textId="77777777" w:rsidTr="001F7423">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6A0872F7" w14:textId="77777777" w:rsidR="002218F3" w:rsidRPr="00627EF2" w:rsidRDefault="002218F3" w:rsidP="002218F3">
            <w:pPr>
              <w:ind w:left="4854" w:right="-198"/>
              <w:jc w:val="left"/>
              <w:rPr>
                <w:sz w:val="20"/>
                <w:szCs w:val="20"/>
              </w:rPr>
            </w:pPr>
            <w:r w:rsidRPr="00627EF2">
              <w:rPr>
                <w:sz w:val="20"/>
                <w:szCs w:val="20"/>
              </w:rPr>
              <w:t>Phase III:</w:t>
            </w:r>
          </w:p>
        </w:tc>
        <w:tc>
          <w:tcPr>
            <w:tcW w:w="782" w:type="pct"/>
            <w:tcBorders>
              <w:top w:val="nil"/>
              <w:left w:val="nil"/>
              <w:bottom w:val="nil"/>
              <w:right w:val="single" w:sz="4" w:space="0" w:color="auto"/>
            </w:tcBorders>
            <w:shd w:val="clear" w:color="auto" w:fill="FFFFFF" w:themeFill="background1"/>
            <w:vAlign w:val="bottom"/>
          </w:tcPr>
          <w:p w14:paraId="612F6B75" w14:textId="77777777" w:rsidR="002218F3" w:rsidRPr="00627EF2" w:rsidRDefault="002218F3" w:rsidP="002218F3">
            <w:pPr>
              <w:jc w:val="right"/>
              <w:rPr>
                <w:sz w:val="20"/>
                <w:szCs w:val="20"/>
              </w:rPr>
            </w:pPr>
            <w:r w:rsidRPr="00627EF2">
              <w:rPr>
                <w:sz w:val="20"/>
                <w:szCs w:val="20"/>
              </w:rPr>
              <w:t>Jul-03</w:t>
            </w:r>
          </w:p>
        </w:tc>
        <w:tc>
          <w:tcPr>
            <w:tcW w:w="911" w:type="pct"/>
            <w:tcBorders>
              <w:top w:val="nil"/>
              <w:left w:val="single" w:sz="4" w:space="0" w:color="auto"/>
              <w:bottom w:val="nil"/>
              <w:right w:val="single" w:sz="4" w:space="0" w:color="auto"/>
            </w:tcBorders>
            <w:shd w:val="clear" w:color="auto" w:fill="FFFFFF" w:themeFill="background1"/>
            <w:vAlign w:val="bottom"/>
          </w:tcPr>
          <w:p w14:paraId="733A5FC3" w14:textId="77777777" w:rsidR="002218F3" w:rsidRPr="00D37634" w:rsidRDefault="002218F3" w:rsidP="002218F3">
            <w:pPr>
              <w:jc w:val="right"/>
              <w:rPr>
                <w:sz w:val="20"/>
                <w:szCs w:val="20"/>
              </w:rPr>
            </w:pPr>
            <w:r w:rsidRPr="00D37634">
              <w:rPr>
                <w:sz w:val="20"/>
                <w:szCs w:val="20"/>
              </w:rPr>
              <w:t>346,667</w:t>
            </w:r>
          </w:p>
        </w:tc>
      </w:tr>
      <w:tr w:rsidR="002218F3" w:rsidRPr="00627EF2" w14:paraId="66452F7C" w14:textId="77777777" w:rsidTr="001F7423">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2D23C294" w14:textId="77777777" w:rsidR="002218F3" w:rsidRPr="00627EF2" w:rsidRDefault="002218F3" w:rsidP="002218F3">
            <w:pPr>
              <w:ind w:left="4854" w:right="-198"/>
              <w:jc w:val="left"/>
              <w:rPr>
                <w:sz w:val="20"/>
                <w:szCs w:val="20"/>
              </w:rPr>
            </w:pPr>
            <w:r w:rsidRPr="00627EF2">
              <w:rPr>
                <w:sz w:val="20"/>
                <w:szCs w:val="20"/>
              </w:rPr>
              <w:t>Phase IV:</w:t>
            </w:r>
          </w:p>
        </w:tc>
        <w:tc>
          <w:tcPr>
            <w:tcW w:w="782" w:type="pct"/>
            <w:tcBorders>
              <w:top w:val="nil"/>
              <w:left w:val="nil"/>
              <w:bottom w:val="nil"/>
              <w:right w:val="single" w:sz="4" w:space="0" w:color="auto"/>
            </w:tcBorders>
            <w:shd w:val="clear" w:color="auto" w:fill="FFFFFF" w:themeFill="background1"/>
            <w:vAlign w:val="bottom"/>
          </w:tcPr>
          <w:p w14:paraId="4FEC74A4" w14:textId="77777777" w:rsidR="002218F3" w:rsidRPr="00627EF2" w:rsidRDefault="002218F3" w:rsidP="002218F3">
            <w:pPr>
              <w:jc w:val="right"/>
              <w:rPr>
                <w:sz w:val="20"/>
                <w:szCs w:val="20"/>
              </w:rPr>
            </w:pPr>
            <w:r w:rsidRPr="00627EF2">
              <w:rPr>
                <w:sz w:val="20"/>
                <w:szCs w:val="20"/>
              </w:rPr>
              <w:t>Jul-05</w:t>
            </w:r>
          </w:p>
        </w:tc>
        <w:tc>
          <w:tcPr>
            <w:tcW w:w="911" w:type="pct"/>
            <w:tcBorders>
              <w:top w:val="nil"/>
              <w:left w:val="single" w:sz="4" w:space="0" w:color="auto"/>
              <w:bottom w:val="nil"/>
              <w:right w:val="single" w:sz="4" w:space="0" w:color="auto"/>
            </w:tcBorders>
            <w:shd w:val="clear" w:color="auto" w:fill="FFFFFF" w:themeFill="background1"/>
            <w:vAlign w:val="bottom"/>
          </w:tcPr>
          <w:p w14:paraId="3D439F5B" w14:textId="77777777" w:rsidR="002218F3" w:rsidRPr="00D37634" w:rsidRDefault="002218F3" w:rsidP="002218F3">
            <w:pPr>
              <w:jc w:val="right"/>
              <w:rPr>
                <w:sz w:val="20"/>
                <w:szCs w:val="20"/>
              </w:rPr>
            </w:pPr>
            <w:r w:rsidRPr="00D37634">
              <w:rPr>
                <w:sz w:val="20"/>
                <w:szCs w:val="20"/>
              </w:rPr>
              <w:t>346,668</w:t>
            </w:r>
          </w:p>
        </w:tc>
      </w:tr>
      <w:tr w:rsidR="002218F3" w:rsidRPr="00627EF2" w14:paraId="4FBAC5A9" w14:textId="77777777" w:rsidTr="001F7423">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073BA88D" w14:textId="77777777" w:rsidR="002218F3" w:rsidRPr="00627EF2" w:rsidRDefault="002218F3" w:rsidP="002218F3">
            <w:pPr>
              <w:ind w:left="4854" w:right="-198"/>
              <w:jc w:val="left"/>
              <w:rPr>
                <w:sz w:val="20"/>
                <w:szCs w:val="20"/>
              </w:rPr>
            </w:pPr>
            <w:r w:rsidRPr="00627EF2">
              <w:rPr>
                <w:sz w:val="20"/>
                <w:szCs w:val="20"/>
              </w:rPr>
              <w:t>Phase V:</w:t>
            </w:r>
          </w:p>
        </w:tc>
        <w:tc>
          <w:tcPr>
            <w:tcW w:w="782" w:type="pct"/>
            <w:tcBorders>
              <w:top w:val="nil"/>
              <w:left w:val="nil"/>
              <w:bottom w:val="nil"/>
              <w:right w:val="single" w:sz="4" w:space="0" w:color="auto"/>
            </w:tcBorders>
            <w:shd w:val="clear" w:color="auto" w:fill="FFFFFF" w:themeFill="background1"/>
            <w:vAlign w:val="bottom"/>
          </w:tcPr>
          <w:p w14:paraId="16BDF068" w14:textId="77777777" w:rsidR="002218F3" w:rsidRPr="00627EF2" w:rsidRDefault="002218F3" w:rsidP="002218F3">
            <w:pPr>
              <w:jc w:val="right"/>
              <w:rPr>
                <w:sz w:val="20"/>
                <w:szCs w:val="20"/>
              </w:rPr>
            </w:pPr>
            <w:r w:rsidRPr="00627EF2">
              <w:rPr>
                <w:sz w:val="20"/>
                <w:szCs w:val="20"/>
              </w:rPr>
              <w:t>Jul-07</w:t>
            </w:r>
          </w:p>
        </w:tc>
        <w:tc>
          <w:tcPr>
            <w:tcW w:w="911" w:type="pct"/>
            <w:tcBorders>
              <w:top w:val="nil"/>
              <w:left w:val="single" w:sz="4" w:space="0" w:color="auto"/>
              <w:bottom w:val="nil"/>
              <w:right w:val="single" w:sz="4" w:space="0" w:color="auto"/>
            </w:tcBorders>
            <w:shd w:val="clear" w:color="auto" w:fill="FFFFFF" w:themeFill="background1"/>
            <w:vAlign w:val="bottom"/>
          </w:tcPr>
          <w:p w14:paraId="0FBC8EB1" w14:textId="77777777" w:rsidR="002218F3" w:rsidRPr="00D37634" w:rsidRDefault="002218F3" w:rsidP="002218F3">
            <w:pPr>
              <w:jc w:val="right"/>
              <w:rPr>
                <w:sz w:val="20"/>
                <w:szCs w:val="20"/>
              </w:rPr>
            </w:pPr>
            <w:r w:rsidRPr="00D37634">
              <w:rPr>
                <w:sz w:val="20"/>
                <w:szCs w:val="20"/>
              </w:rPr>
              <w:t>346,668</w:t>
            </w:r>
          </w:p>
        </w:tc>
      </w:tr>
      <w:tr w:rsidR="002218F3" w:rsidRPr="00627EF2" w14:paraId="66FF6E59" w14:textId="77777777" w:rsidTr="001F7423">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4B3DC86C" w14:textId="77777777" w:rsidR="002218F3" w:rsidRPr="00627EF2" w:rsidRDefault="002218F3" w:rsidP="002218F3">
            <w:pPr>
              <w:ind w:left="4854" w:right="-198"/>
              <w:jc w:val="left"/>
              <w:rPr>
                <w:sz w:val="20"/>
                <w:szCs w:val="20"/>
              </w:rPr>
            </w:pPr>
            <w:r w:rsidRPr="00627EF2">
              <w:rPr>
                <w:sz w:val="20"/>
                <w:szCs w:val="20"/>
              </w:rPr>
              <w:t>Phase VI:</w:t>
            </w:r>
          </w:p>
        </w:tc>
        <w:tc>
          <w:tcPr>
            <w:tcW w:w="782" w:type="pct"/>
            <w:tcBorders>
              <w:top w:val="nil"/>
              <w:left w:val="nil"/>
              <w:bottom w:val="nil"/>
              <w:right w:val="single" w:sz="4" w:space="0" w:color="auto"/>
            </w:tcBorders>
            <w:shd w:val="clear" w:color="auto" w:fill="FFFFFF" w:themeFill="background1"/>
          </w:tcPr>
          <w:p w14:paraId="1C3EC3E2" w14:textId="77777777" w:rsidR="002218F3" w:rsidRPr="00627EF2" w:rsidRDefault="002218F3" w:rsidP="002218F3">
            <w:pPr>
              <w:jc w:val="right"/>
              <w:rPr>
                <w:sz w:val="20"/>
                <w:szCs w:val="20"/>
              </w:rPr>
            </w:pPr>
            <w:r w:rsidRPr="00627EF2">
              <w:rPr>
                <w:sz w:val="20"/>
                <w:szCs w:val="20"/>
              </w:rPr>
              <w:t>Jul-09</w:t>
            </w:r>
          </w:p>
        </w:tc>
        <w:tc>
          <w:tcPr>
            <w:tcW w:w="911" w:type="pct"/>
            <w:tcBorders>
              <w:top w:val="nil"/>
              <w:left w:val="single" w:sz="4" w:space="0" w:color="auto"/>
              <w:bottom w:val="nil"/>
              <w:right w:val="single" w:sz="4" w:space="0" w:color="auto"/>
            </w:tcBorders>
            <w:shd w:val="clear" w:color="auto" w:fill="FFFFFF" w:themeFill="background1"/>
          </w:tcPr>
          <w:p w14:paraId="2EED771D" w14:textId="77777777" w:rsidR="002218F3" w:rsidRPr="00D37634" w:rsidRDefault="002218F3" w:rsidP="002218F3">
            <w:pPr>
              <w:jc w:val="right"/>
              <w:rPr>
                <w:sz w:val="20"/>
                <w:szCs w:val="20"/>
              </w:rPr>
            </w:pPr>
            <w:r w:rsidRPr="00D37634">
              <w:rPr>
                <w:sz w:val="20"/>
                <w:szCs w:val="20"/>
              </w:rPr>
              <w:t>260,001</w:t>
            </w:r>
          </w:p>
        </w:tc>
      </w:tr>
      <w:tr w:rsidR="002218F3" w:rsidRPr="00627EF2" w14:paraId="2E0EE99D" w14:textId="77777777" w:rsidTr="001F7423">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70392BDD" w14:textId="77777777" w:rsidR="002218F3" w:rsidRPr="00627EF2" w:rsidRDefault="002218F3" w:rsidP="002218F3">
            <w:pPr>
              <w:ind w:left="4854" w:right="-198"/>
              <w:jc w:val="left"/>
              <w:rPr>
                <w:sz w:val="20"/>
                <w:szCs w:val="20"/>
              </w:rPr>
            </w:pPr>
            <w:r w:rsidRPr="00627EF2">
              <w:rPr>
                <w:sz w:val="20"/>
                <w:szCs w:val="20"/>
              </w:rPr>
              <w:t>Phase VII:</w:t>
            </w:r>
          </w:p>
        </w:tc>
        <w:tc>
          <w:tcPr>
            <w:tcW w:w="782" w:type="pct"/>
            <w:tcBorders>
              <w:top w:val="nil"/>
              <w:left w:val="nil"/>
              <w:bottom w:val="nil"/>
              <w:right w:val="single" w:sz="4" w:space="0" w:color="auto"/>
            </w:tcBorders>
            <w:shd w:val="clear" w:color="auto" w:fill="FFFFFF" w:themeFill="background1"/>
          </w:tcPr>
          <w:p w14:paraId="5C54ADD3" w14:textId="77777777" w:rsidR="002218F3" w:rsidRPr="00627EF2" w:rsidRDefault="002218F3" w:rsidP="002218F3">
            <w:pPr>
              <w:jc w:val="right"/>
              <w:rPr>
                <w:sz w:val="20"/>
                <w:szCs w:val="20"/>
              </w:rPr>
            </w:pPr>
            <w:r w:rsidRPr="00627EF2">
              <w:rPr>
                <w:sz w:val="20"/>
                <w:szCs w:val="20"/>
              </w:rPr>
              <w:t>Dec-12</w:t>
            </w:r>
          </w:p>
        </w:tc>
        <w:tc>
          <w:tcPr>
            <w:tcW w:w="911" w:type="pct"/>
            <w:tcBorders>
              <w:top w:val="nil"/>
              <w:left w:val="single" w:sz="4" w:space="0" w:color="auto"/>
              <w:bottom w:val="nil"/>
              <w:right w:val="single" w:sz="4" w:space="0" w:color="auto"/>
            </w:tcBorders>
            <w:shd w:val="clear" w:color="auto" w:fill="FFFFFF" w:themeFill="background1"/>
          </w:tcPr>
          <w:p w14:paraId="379D7143" w14:textId="77777777" w:rsidR="002218F3" w:rsidRPr="00D37634" w:rsidRDefault="002218F3" w:rsidP="002218F3">
            <w:pPr>
              <w:jc w:val="right"/>
              <w:rPr>
                <w:sz w:val="20"/>
                <w:szCs w:val="20"/>
              </w:rPr>
            </w:pPr>
            <w:r w:rsidRPr="00D37634">
              <w:rPr>
                <w:sz w:val="20"/>
                <w:szCs w:val="20"/>
              </w:rPr>
              <w:t>346,668</w:t>
            </w:r>
          </w:p>
        </w:tc>
      </w:tr>
      <w:tr w:rsidR="002218F3" w:rsidRPr="00627EF2" w14:paraId="2CDBBEFC" w14:textId="77777777" w:rsidTr="001F7423">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0D24F073" w14:textId="77777777" w:rsidR="002218F3" w:rsidRPr="00627EF2" w:rsidRDefault="002218F3" w:rsidP="002218F3">
            <w:pPr>
              <w:ind w:left="4854" w:right="-198"/>
              <w:jc w:val="left"/>
              <w:rPr>
                <w:sz w:val="20"/>
                <w:szCs w:val="20"/>
              </w:rPr>
            </w:pPr>
            <w:r w:rsidRPr="00627EF2">
              <w:rPr>
                <w:sz w:val="20"/>
                <w:szCs w:val="20"/>
              </w:rPr>
              <w:t>Phase VIII:</w:t>
            </w:r>
          </w:p>
        </w:tc>
        <w:tc>
          <w:tcPr>
            <w:tcW w:w="782" w:type="pct"/>
            <w:tcBorders>
              <w:top w:val="nil"/>
              <w:left w:val="nil"/>
              <w:bottom w:val="nil"/>
              <w:right w:val="single" w:sz="4" w:space="0" w:color="auto"/>
            </w:tcBorders>
            <w:shd w:val="clear" w:color="auto" w:fill="FFFFFF" w:themeFill="background1"/>
          </w:tcPr>
          <w:p w14:paraId="5D291908" w14:textId="77777777" w:rsidR="002218F3" w:rsidRPr="00627EF2" w:rsidRDefault="002218F3" w:rsidP="002218F3">
            <w:pPr>
              <w:jc w:val="right"/>
              <w:rPr>
                <w:sz w:val="20"/>
                <w:szCs w:val="20"/>
              </w:rPr>
            </w:pPr>
            <w:r w:rsidRPr="00627EF2">
              <w:rPr>
                <w:sz w:val="20"/>
                <w:szCs w:val="20"/>
              </w:rPr>
              <w:t>Dec-16</w:t>
            </w:r>
          </w:p>
        </w:tc>
        <w:tc>
          <w:tcPr>
            <w:tcW w:w="911" w:type="pct"/>
            <w:tcBorders>
              <w:top w:val="nil"/>
              <w:left w:val="single" w:sz="4" w:space="0" w:color="auto"/>
              <w:bottom w:val="nil"/>
              <w:right w:val="single" w:sz="4" w:space="0" w:color="auto"/>
            </w:tcBorders>
            <w:shd w:val="clear" w:color="auto" w:fill="FFFFFF" w:themeFill="background1"/>
          </w:tcPr>
          <w:p w14:paraId="0CB23D06" w14:textId="77777777" w:rsidR="002218F3" w:rsidRPr="00D37634" w:rsidRDefault="002218F3" w:rsidP="002218F3">
            <w:pPr>
              <w:jc w:val="right"/>
              <w:rPr>
                <w:sz w:val="20"/>
                <w:szCs w:val="20"/>
              </w:rPr>
            </w:pPr>
            <w:r w:rsidRPr="00D37634">
              <w:rPr>
                <w:sz w:val="20"/>
                <w:szCs w:val="20"/>
              </w:rPr>
              <w:t>443,735</w:t>
            </w:r>
          </w:p>
        </w:tc>
      </w:tr>
      <w:tr w:rsidR="002218F3" w:rsidRPr="00627EF2" w14:paraId="1567EEF3" w14:textId="77777777" w:rsidTr="001F7423">
        <w:trPr>
          <w:trHeight w:val="233"/>
          <w:jc w:val="center"/>
        </w:trPr>
        <w:tc>
          <w:tcPr>
            <w:tcW w:w="4089" w:type="pct"/>
            <w:gridSpan w:val="2"/>
            <w:tcBorders>
              <w:top w:val="nil"/>
              <w:left w:val="single" w:sz="4" w:space="0" w:color="auto"/>
              <w:bottom w:val="nil"/>
              <w:right w:val="single" w:sz="4" w:space="0" w:color="auto"/>
            </w:tcBorders>
            <w:shd w:val="clear" w:color="auto" w:fill="auto"/>
          </w:tcPr>
          <w:p w14:paraId="053A9F0B" w14:textId="77777777" w:rsidR="002218F3" w:rsidRPr="00627EF2" w:rsidRDefault="002218F3" w:rsidP="001F7423">
            <w:pPr>
              <w:tabs>
                <w:tab w:val="right" w:pos="7315"/>
              </w:tabs>
              <w:ind w:left="6480" w:right="-108"/>
              <w:jc w:val="left"/>
              <w:rPr>
                <w:sz w:val="20"/>
                <w:szCs w:val="20"/>
              </w:rPr>
            </w:pPr>
            <w:r w:rsidRPr="00627EF2">
              <w:rPr>
                <w:sz w:val="20"/>
                <w:szCs w:val="20"/>
              </w:rPr>
              <w:tab/>
              <w:t>Total:</w:t>
            </w:r>
          </w:p>
        </w:tc>
        <w:tc>
          <w:tcPr>
            <w:tcW w:w="911" w:type="pct"/>
            <w:tcBorders>
              <w:top w:val="nil"/>
              <w:left w:val="single" w:sz="4" w:space="0" w:color="auto"/>
              <w:bottom w:val="single" w:sz="4" w:space="0" w:color="auto"/>
              <w:right w:val="single" w:sz="4" w:space="0" w:color="auto"/>
            </w:tcBorders>
            <w:shd w:val="clear" w:color="auto" w:fill="auto"/>
          </w:tcPr>
          <w:p w14:paraId="34F42623" w14:textId="77777777" w:rsidR="002218F3" w:rsidRPr="00D37634" w:rsidRDefault="002218F3" w:rsidP="001F7423">
            <w:pPr>
              <w:jc w:val="right"/>
              <w:rPr>
                <w:sz w:val="20"/>
                <w:szCs w:val="20"/>
              </w:rPr>
            </w:pPr>
            <w:r w:rsidRPr="006B6505">
              <w:rPr>
                <w:sz w:val="20"/>
                <w:szCs w:val="20"/>
              </w:rPr>
              <w:t>2,757,074</w:t>
            </w:r>
          </w:p>
        </w:tc>
      </w:tr>
      <w:tr w:rsidR="0088324D" w:rsidRPr="00627EF2" w14:paraId="0DC0C316" w14:textId="77777777" w:rsidTr="001F7423">
        <w:trPr>
          <w:trHeight w:val="233"/>
          <w:jc w:val="center"/>
        </w:trPr>
        <w:tc>
          <w:tcPr>
            <w:tcW w:w="4089" w:type="pct"/>
            <w:gridSpan w:val="2"/>
            <w:shd w:val="clear" w:color="auto" w:fill="FFFFFF" w:themeFill="background1"/>
          </w:tcPr>
          <w:p w14:paraId="4F4698C6" w14:textId="77777777" w:rsidR="0088324D" w:rsidRPr="00627EF2" w:rsidRDefault="0088324D" w:rsidP="0088324D">
            <w:pPr>
              <w:jc w:val="left"/>
              <w:rPr>
                <w:sz w:val="20"/>
                <w:szCs w:val="20"/>
              </w:rPr>
            </w:pPr>
            <w:r w:rsidRPr="00627EF2">
              <w:rPr>
                <w:sz w:val="20"/>
                <w:szCs w:val="20"/>
              </w:rPr>
              <w:t>Amount requested for renewal (phase IX) (US $):</w:t>
            </w:r>
          </w:p>
        </w:tc>
        <w:tc>
          <w:tcPr>
            <w:tcW w:w="911" w:type="pct"/>
            <w:shd w:val="clear" w:color="auto" w:fill="auto"/>
          </w:tcPr>
          <w:p w14:paraId="625FBC1E" w14:textId="77777777" w:rsidR="0088324D" w:rsidRPr="00D37634" w:rsidRDefault="0088324D" w:rsidP="0088324D">
            <w:pPr>
              <w:jc w:val="right"/>
              <w:rPr>
                <w:sz w:val="20"/>
                <w:szCs w:val="20"/>
              </w:rPr>
            </w:pPr>
            <w:r w:rsidRPr="00D37634">
              <w:rPr>
                <w:sz w:val="20"/>
                <w:szCs w:val="20"/>
              </w:rPr>
              <w:t>443,735</w:t>
            </w:r>
          </w:p>
        </w:tc>
      </w:tr>
      <w:tr w:rsidR="0088324D" w:rsidRPr="00627EF2" w14:paraId="7725FD69" w14:textId="77777777" w:rsidTr="001F7423">
        <w:trPr>
          <w:trHeight w:val="233"/>
          <w:jc w:val="center"/>
        </w:trPr>
        <w:tc>
          <w:tcPr>
            <w:tcW w:w="4089" w:type="pct"/>
            <w:gridSpan w:val="2"/>
          </w:tcPr>
          <w:p w14:paraId="3708E3F5" w14:textId="77777777" w:rsidR="0088324D" w:rsidRPr="00627EF2" w:rsidRDefault="0088324D" w:rsidP="0088324D">
            <w:pPr>
              <w:jc w:val="left"/>
              <w:rPr>
                <w:sz w:val="20"/>
                <w:szCs w:val="20"/>
              </w:rPr>
            </w:pPr>
            <w:r w:rsidRPr="00627EF2">
              <w:rPr>
                <w:sz w:val="20"/>
                <w:szCs w:val="20"/>
              </w:rPr>
              <w:t xml:space="preserve">Amount recommended for approval for phase IX (US $): </w:t>
            </w:r>
          </w:p>
        </w:tc>
        <w:tc>
          <w:tcPr>
            <w:tcW w:w="911" w:type="pct"/>
            <w:shd w:val="clear" w:color="auto" w:fill="auto"/>
          </w:tcPr>
          <w:p w14:paraId="6B1DF3FC" w14:textId="77777777" w:rsidR="0088324D" w:rsidRPr="00D37634" w:rsidRDefault="0088324D" w:rsidP="0088324D">
            <w:pPr>
              <w:jc w:val="right"/>
              <w:rPr>
                <w:sz w:val="20"/>
                <w:szCs w:val="20"/>
              </w:rPr>
            </w:pPr>
            <w:r w:rsidRPr="00D37634">
              <w:rPr>
                <w:sz w:val="20"/>
                <w:szCs w:val="20"/>
              </w:rPr>
              <w:t>443,735</w:t>
            </w:r>
          </w:p>
        </w:tc>
      </w:tr>
      <w:tr w:rsidR="0088324D" w:rsidRPr="00627EF2" w14:paraId="61CAF704" w14:textId="77777777" w:rsidTr="001F7423">
        <w:trPr>
          <w:trHeight w:val="233"/>
          <w:jc w:val="center"/>
        </w:trPr>
        <w:tc>
          <w:tcPr>
            <w:tcW w:w="4089" w:type="pct"/>
            <w:gridSpan w:val="2"/>
          </w:tcPr>
          <w:p w14:paraId="07779085" w14:textId="77777777" w:rsidR="0088324D" w:rsidRPr="00627EF2" w:rsidRDefault="0088324D" w:rsidP="0088324D">
            <w:pPr>
              <w:jc w:val="left"/>
              <w:rPr>
                <w:sz w:val="20"/>
                <w:szCs w:val="20"/>
              </w:rPr>
            </w:pPr>
            <w:r w:rsidRPr="00627EF2">
              <w:rPr>
                <w:sz w:val="20"/>
                <w:szCs w:val="20"/>
              </w:rPr>
              <w:t>Agency support costs (US $):</w:t>
            </w:r>
          </w:p>
        </w:tc>
        <w:tc>
          <w:tcPr>
            <w:tcW w:w="911" w:type="pct"/>
            <w:shd w:val="clear" w:color="auto" w:fill="auto"/>
          </w:tcPr>
          <w:p w14:paraId="10EFFD09" w14:textId="77777777" w:rsidR="0088324D" w:rsidRPr="00D37634" w:rsidRDefault="0088324D" w:rsidP="0088324D">
            <w:pPr>
              <w:jc w:val="right"/>
              <w:rPr>
                <w:sz w:val="20"/>
                <w:szCs w:val="20"/>
              </w:rPr>
            </w:pPr>
            <w:r w:rsidRPr="00D37634">
              <w:rPr>
                <w:sz w:val="20"/>
                <w:szCs w:val="20"/>
              </w:rPr>
              <w:t>31,061</w:t>
            </w:r>
          </w:p>
        </w:tc>
      </w:tr>
      <w:tr w:rsidR="0088324D" w:rsidRPr="00627EF2" w14:paraId="079F93C8" w14:textId="77777777" w:rsidTr="001F7423">
        <w:trPr>
          <w:trHeight w:val="233"/>
          <w:jc w:val="center"/>
        </w:trPr>
        <w:tc>
          <w:tcPr>
            <w:tcW w:w="4089" w:type="pct"/>
            <w:gridSpan w:val="2"/>
          </w:tcPr>
          <w:p w14:paraId="42734FDC" w14:textId="77777777" w:rsidR="0088324D" w:rsidRPr="00627EF2" w:rsidRDefault="0088324D" w:rsidP="0088324D">
            <w:pPr>
              <w:jc w:val="left"/>
              <w:rPr>
                <w:sz w:val="20"/>
                <w:szCs w:val="20"/>
              </w:rPr>
            </w:pPr>
            <w:r w:rsidRPr="00627EF2">
              <w:rPr>
                <w:sz w:val="20"/>
                <w:szCs w:val="20"/>
              </w:rPr>
              <w:t>Total cost of institutional strengthening phase IX to the Multilateral Fund (US $):</w:t>
            </w:r>
          </w:p>
        </w:tc>
        <w:tc>
          <w:tcPr>
            <w:tcW w:w="911" w:type="pct"/>
            <w:shd w:val="clear" w:color="auto" w:fill="auto"/>
          </w:tcPr>
          <w:p w14:paraId="5CCB8AFA" w14:textId="77777777" w:rsidR="0088324D" w:rsidRPr="00627EF2" w:rsidRDefault="0088324D" w:rsidP="0088324D">
            <w:pPr>
              <w:jc w:val="right"/>
              <w:rPr>
                <w:sz w:val="20"/>
                <w:szCs w:val="20"/>
              </w:rPr>
            </w:pPr>
            <w:r w:rsidRPr="00627EF2">
              <w:rPr>
                <w:sz w:val="20"/>
                <w:szCs w:val="20"/>
              </w:rPr>
              <w:t>474,797</w:t>
            </w:r>
          </w:p>
        </w:tc>
      </w:tr>
      <w:tr w:rsidR="0088324D" w:rsidRPr="00627EF2" w14:paraId="2CEBFA86" w14:textId="77777777" w:rsidTr="001F7423">
        <w:trPr>
          <w:trHeight w:val="233"/>
          <w:jc w:val="center"/>
        </w:trPr>
        <w:tc>
          <w:tcPr>
            <w:tcW w:w="4089" w:type="pct"/>
            <w:gridSpan w:val="2"/>
          </w:tcPr>
          <w:p w14:paraId="0FF515E8" w14:textId="77777777" w:rsidR="0088324D" w:rsidRPr="00627EF2" w:rsidRDefault="0088324D" w:rsidP="0088324D">
            <w:pPr>
              <w:jc w:val="left"/>
              <w:rPr>
                <w:sz w:val="20"/>
                <w:szCs w:val="20"/>
              </w:rPr>
            </w:pPr>
            <w:r w:rsidRPr="00627EF2">
              <w:rPr>
                <w:sz w:val="20"/>
                <w:szCs w:val="20"/>
              </w:rPr>
              <w:t>Date of approval of country programme:</w:t>
            </w:r>
          </w:p>
        </w:tc>
        <w:tc>
          <w:tcPr>
            <w:tcW w:w="911" w:type="pct"/>
            <w:shd w:val="clear" w:color="auto" w:fill="FFFFFF" w:themeFill="background1"/>
          </w:tcPr>
          <w:p w14:paraId="48562C3D" w14:textId="77777777" w:rsidR="0088324D" w:rsidRPr="00627EF2" w:rsidRDefault="0088324D" w:rsidP="0088324D">
            <w:pPr>
              <w:jc w:val="right"/>
              <w:rPr>
                <w:sz w:val="20"/>
                <w:szCs w:val="20"/>
              </w:rPr>
            </w:pPr>
            <w:r w:rsidRPr="00627EF2">
              <w:rPr>
                <w:sz w:val="20"/>
                <w:szCs w:val="20"/>
              </w:rPr>
              <w:t>1993</w:t>
            </w:r>
          </w:p>
        </w:tc>
      </w:tr>
      <w:tr w:rsidR="0088324D" w:rsidRPr="00627EF2" w14:paraId="372F4F05" w14:textId="77777777" w:rsidTr="001F7423">
        <w:trPr>
          <w:trHeight w:val="233"/>
          <w:jc w:val="center"/>
        </w:trPr>
        <w:tc>
          <w:tcPr>
            <w:tcW w:w="4089" w:type="pct"/>
            <w:gridSpan w:val="2"/>
            <w:tcBorders>
              <w:bottom w:val="single" w:sz="4" w:space="0" w:color="auto"/>
            </w:tcBorders>
          </w:tcPr>
          <w:p w14:paraId="73F6C2C4" w14:textId="77777777" w:rsidR="0088324D" w:rsidRPr="00627EF2" w:rsidRDefault="0088324D" w:rsidP="0088324D">
            <w:pPr>
              <w:jc w:val="left"/>
              <w:rPr>
                <w:sz w:val="20"/>
                <w:szCs w:val="20"/>
              </w:rPr>
            </w:pPr>
            <w:r w:rsidRPr="00627EF2">
              <w:rPr>
                <w:sz w:val="20"/>
                <w:szCs w:val="20"/>
              </w:rPr>
              <w:t>Date of approval of HCFC phase-out management plan:</w:t>
            </w:r>
          </w:p>
        </w:tc>
        <w:tc>
          <w:tcPr>
            <w:tcW w:w="911" w:type="pct"/>
            <w:tcBorders>
              <w:bottom w:val="single" w:sz="4" w:space="0" w:color="auto"/>
            </w:tcBorders>
            <w:shd w:val="clear" w:color="auto" w:fill="FFFFFF" w:themeFill="background1"/>
          </w:tcPr>
          <w:p w14:paraId="5C9ABC1B" w14:textId="77777777" w:rsidR="0088324D" w:rsidRPr="00627EF2" w:rsidRDefault="0088324D" w:rsidP="0088324D">
            <w:pPr>
              <w:jc w:val="right"/>
              <w:rPr>
                <w:sz w:val="20"/>
                <w:szCs w:val="20"/>
              </w:rPr>
            </w:pPr>
            <w:r w:rsidRPr="00627EF2">
              <w:rPr>
                <w:sz w:val="20"/>
                <w:szCs w:val="20"/>
              </w:rPr>
              <w:t>2012</w:t>
            </w:r>
          </w:p>
        </w:tc>
      </w:tr>
      <w:tr w:rsidR="002218F3" w:rsidRPr="00627EF2" w14:paraId="098FB355" w14:textId="77777777" w:rsidTr="001F7423">
        <w:trPr>
          <w:trHeight w:val="233"/>
          <w:jc w:val="center"/>
        </w:trPr>
        <w:tc>
          <w:tcPr>
            <w:tcW w:w="4089" w:type="pct"/>
            <w:gridSpan w:val="2"/>
            <w:tcBorders>
              <w:top w:val="single" w:sz="4" w:space="0" w:color="auto"/>
              <w:left w:val="single" w:sz="4" w:space="0" w:color="auto"/>
              <w:bottom w:val="nil"/>
              <w:right w:val="single" w:sz="4" w:space="0" w:color="auto"/>
            </w:tcBorders>
          </w:tcPr>
          <w:p w14:paraId="2CF74C48" w14:textId="77777777" w:rsidR="002218F3" w:rsidRPr="00627EF2" w:rsidRDefault="002218F3" w:rsidP="00592C2D">
            <w:pPr>
              <w:keepNext/>
              <w:spacing w:before="20"/>
              <w:jc w:val="left"/>
              <w:rPr>
                <w:sz w:val="20"/>
                <w:szCs w:val="20"/>
              </w:rPr>
            </w:pPr>
            <w:r w:rsidRPr="00627EF2">
              <w:rPr>
                <w:sz w:val="20"/>
                <w:szCs w:val="20"/>
              </w:rPr>
              <w:lastRenderedPageBreak/>
              <w:t>Baseline consumption of controlled substances (ODP tonnes):</w:t>
            </w:r>
          </w:p>
        </w:tc>
        <w:tc>
          <w:tcPr>
            <w:tcW w:w="911" w:type="pct"/>
            <w:tcBorders>
              <w:top w:val="single" w:sz="4" w:space="0" w:color="auto"/>
              <w:left w:val="single" w:sz="4" w:space="0" w:color="auto"/>
              <w:bottom w:val="nil"/>
              <w:right w:val="single" w:sz="4" w:space="0" w:color="auto"/>
            </w:tcBorders>
            <w:shd w:val="clear" w:color="auto" w:fill="FFFFFF" w:themeFill="background1"/>
            <w:vAlign w:val="bottom"/>
          </w:tcPr>
          <w:p w14:paraId="26363B5A" w14:textId="77777777" w:rsidR="002218F3" w:rsidRPr="00627EF2" w:rsidRDefault="002218F3" w:rsidP="00592C2D">
            <w:pPr>
              <w:keepNext/>
              <w:jc w:val="right"/>
              <w:rPr>
                <w:sz w:val="20"/>
                <w:szCs w:val="20"/>
              </w:rPr>
            </w:pPr>
          </w:p>
        </w:tc>
      </w:tr>
      <w:tr w:rsidR="0088324D" w:rsidRPr="00627EF2" w14:paraId="72C9FE00" w14:textId="77777777" w:rsidTr="001F7423">
        <w:trPr>
          <w:trHeight w:val="233"/>
          <w:jc w:val="center"/>
        </w:trPr>
        <w:tc>
          <w:tcPr>
            <w:tcW w:w="4089" w:type="pct"/>
            <w:gridSpan w:val="2"/>
            <w:tcBorders>
              <w:top w:val="nil"/>
              <w:left w:val="single" w:sz="4" w:space="0" w:color="auto"/>
              <w:bottom w:val="nil"/>
              <w:right w:val="single" w:sz="4" w:space="0" w:color="auto"/>
            </w:tcBorders>
          </w:tcPr>
          <w:p w14:paraId="68DF69DE" w14:textId="77777777" w:rsidR="0088324D" w:rsidRPr="00627EF2" w:rsidRDefault="0088324D" w:rsidP="00592C2D">
            <w:pPr>
              <w:keepNext/>
              <w:ind w:left="360" w:hanging="360"/>
              <w:jc w:val="left"/>
              <w:rPr>
                <w:color w:val="000000" w:themeColor="text1"/>
                <w:sz w:val="20"/>
                <w:szCs w:val="20"/>
              </w:rPr>
            </w:pPr>
            <w:r w:rsidRPr="00627EF2">
              <w:rPr>
                <w:color w:val="000000" w:themeColor="text1"/>
                <w:sz w:val="20"/>
                <w:szCs w:val="20"/>
              </w:rPr>
              <w:t>Annex B, Group III (methyl chloroform) (average 1998-2000)</w:t>
            </w:r>
          </w:p>
        </w:tc>
        <w:tc>
          <w:tcPr>
            <w:tcW w:w="911" w:type="pct"/>
            <w:tcBorders>
              <w:top w:val="nil"/>
              <w:left w:val="single" w:sz="4" w:space="0" w:color="auto"/>
              <w:bottom w:val="nil"/>
              <w:right w:val="single" w:sz="4" w:space="0" w:color="auto"/>
            </w:tcBorders>
            <w:shd w:val="clear" w:color="auto" w:fill="FFFFFF" w:themeFill="background1"/>
            <w:vAlign w:val="bottom"/>
          </w:tcPr>
          <w:p w14:paraId="5DED4702" w14:textId="77777777" w:rsidR="0088324D" w:rsidRPr="00627EF2" w:rsidRDefault="0088324D" w:rsidP="00592C2D">
            <w:pPr>
              <w:keepNext/>
              <w:jc w:val="right"/>
              <w:rPr>
                <w:sz w:val="20"/>
                <w:szCs w:val="20"/>
              </w:rPr>
            </w:pPr>
            <w:r w:rsidRPr="00627EF2">
              <w:rPr>
                <w:sz w:val="20"/>
                <w:szCs w:val="20"/>
              </w:rPr>
              <w:t>54.6</w:t>
            </w:r>
          </w:p>
        </w:tc>
      </w:tr>
      <w:tr w:rsidR="0088324D" w:rsidRPr="00627EF2" w14:paraId="62D73D17" w14:textId="77777777" w:rsidTr="001F7423">
        <w:trPr>
          <w:trHeight w:val="233"/>
          <w:jc w:val="center"/>
        </w:trPr>
        <w:tc>
          <w:tcPr>
            <w:tcW w:w="4089" w:type="pct"/>
            <w:gridSpan w:val="2"/>
            <w:tcBorders>
              <w:top w:val="nil"/>
              <w:left w:val="single" w:sz="4" w:space="0" w:color="auto"/>
              <w:bottom w:val="nil"/>
              <w:right w:val="single" w:sz="4" w:space="0" w:color="auto"/>
            </w:tcBorders>
          </w:tcPr>
          <w:p w14:paraId="4A2243E1" w14:textId="77777777" w:rsidR="0088324D" w:rsidRPr="00627EF2" w:rsidRDefault="0088324D" w:rsidP="0088324D">
            <w:pPr>
              <w:spacing w:after="20"/>
              <w:ind w:left="360" w:hanging="360"/>
              <w:jc w:val="left"/>
              <w:rPr>
                <w:color w:val="000000" w:themeColor="text1"/>
                <w:sz w:val="20"/>
                <w:szCs w:val="20"/>
              </w:rPr>
            </w:pPr>
            <w:r w:rsidRPr="00627EF2">
              <w:rPr>
                <w:color w:val="000000" w:themeColor="text1"/>
                <w:sz w:val="20"/>
                <w:szCs w:val="20"/>
              </w:rPr>
              <w:t>Annex C, Group I (HCFCs) (average 2009-2010)</w:t>
            </w:r>
          </w:p>
        </w:tc>
        <w:tc>
          <w:tcPr>
            <w:tcW w:w="911" w:type="pct"/>
            <w:tcBorders>
              <w:top w:val="nil"/>
              <w:left w:val="single" w:sz="4" w:space="0" w:color="auto"/>
              <w:bottom w:val="nil"/>
              <w:right w:val="single" w:sz="4" w:space="0" w:color="auto"/>
            </w:tcBorders>
            <w:shd w:val="clear" w:color="auto" w:fill="FFFFFF" w:themeFill="background1"/>
            <w:vAlign w:val="bottom"/>
          </w:tcPr>
          <w:p w14:paraId="1F92EE93" w14:textId="77777777" w:rsidR="0088324D" w:rsidRPr="00627EF2" w:rsidRDefault="0088324D" w:rsidP="0088324D">
            <w:pPr>
              <w:jc w:val="right"/>
              <w:rPr>
                <w:sz w:val="20"/>
                <w:szCs w:val="20"/>
              </w:rPr>
            </w:pPr>
            <w:r w:rsidRPr="00627EF2">
              <w:rPr>
                <w:sz w:val="20"/>
                <w:szCs w:val="20"/>
              </w:rPr>
              <w:t>927.6</w:t>
            </w:r>
          </w:p>
        </w:tc>
      </w:tr>
      <w:tr w:rsidR="0088324D" w:rsidRPr="00627EF2" w14:paraId="519B090B" w14:textId="77777777" w:rsidTr="001F7423">
        <w:trPr>
          <w:trHeight w:val="233"/>
          <w:jc w:val="center"/>
        </w:trPr>
        <w:tc>
          <w:tcPr>
            <w:tcW w:w="4089" w:type="pct"/>
            <w:gridSpan w:val="2"/>
            <w:tcBorders>
              <w:top w:val="nil"/>
              <w:bottom w:val="single" w:sz="4" w:space="0" w:color="auto"/>
            </w:tcBorders>
          </w:tcPr>
          <w:p w14:paraId="764F8454" w14:textId="77777777" w:rsidR="0088324D" w:rsidRPr="00627EF2" w:rsidRDefault="0088324D" w:rsidP="0088324D">
            <w:pPr>
              <w:spacing w:after="20"/>
              <w:ind w:left="360" w:hanging="360"/>
              <w:jc w:val="left"/>
              <w:rPr>
                <w:color w:val="000000" w:themeColor="text1"/>
                <w:sz w:val="20"/>
                <w:szCs w:val="20"/>
              </w:rPr>
            </w:pPr>
            <w:r w:rsidRPr="00627EF2">
              <w:rPr>
                <w:color w:val="000000" w:themeColor="text1"/>
                <w:sz w:val="20"/>
                <w:szCs w:val="20"/>
              </w:rPr>
              <w:t>Annex E, (methyl bromide) (average 1995-1998)</w:t>
            </w:r>
          </w:p>
        </w:tc>
        <w:tc>
          <w:tcPr>
            <w:tcW w:w="911" w:type="pct"/>
            <w:tcBorders>
              <w:top w:val="nil"/>
              <w:bottom w:val="single" w:sz="4" w:space="0" w:color="auto"/>
            </w:tcBorders>
            <w:shd w:val="clear" w:color="auto" w:fill="FFFFFF" w:themeFill="background1"/>
            <w:vAlign w:val="bottom"/>
          </w:tcPr>
          <w:p w14:paraId="639476B6" w14:textId="77777777" w:rsidR="0088324D" w:rsidRPr="00627EF2" w:rsidRDefault="0088324D" w:rsidP="0088324D">
            <w:pPr>
              <w:jc w:val="right"/>
              <w:rPr>
                <w:sz w:val="20"/>
                <w:szCs w:val="20"/>
              </w:rPr>
            </w:pPr>
            <w:r w:rsidRPr="00627EF2">
              <w:rPr>
                <w:sz w:val="20"/>
                <w:szCs w:val="20"/>
              </w:rPr>
              <w:t>183.0</w:t>
            </w:r>
          </w:p>
        </w:tc>
      </w:tr>
      <w:tr w:rsidR="002218F3" w:rsidRPr="00627EF2" w14:paraId="39A8F765" w14:textId="77777777" w:rsidTr="001F7423">
        <w:trPr>
          <w:trHeight w:val="233"/>
          <w:jc w:val="center"/>
        </w:trPr>
        <w:tc>
          <w:tcPr>
            <w:tcW w:w="4089" w:type="pct"/>
            <w:gridSpan w:val="2"/>
            <w:tcBorders>
              <w:top w:val="single" w:sz="4" w:space="0" w:color="auto"/>
              <w:left w:val="single" w:sz="4" w:space="0" w:color="auto"/>
              <w:bottom w:val="nil"/>
              <w:right w:val="single" w:sz="4" w:space="0" w:color="auto"/>
            </w:tcBorders>
          </w:tcPr>
          <w:p w14:paraId="43B6DE89" w14:textId="18D0E03B" w:rsidR="002218F3" w:rsidRPr="00627EF2" w:rsidRDefault="002218F3" w:rsidP="00E95FC8">
            <w:pPr>
              <w:spacing w:before="20"/>
              <w:jc w:val="left"/>
              <w:rPr>
                <w:sz w:val="20"/>
                <w:szCs w:val="20"/>
              </w:rPr>
            </w:pPr>
            <w:r w:rsidRPr="00627EF2">
              <w:rPr>
                <w:sz w:val="20"/>
                <w:szCs w:val="20"/>
              </w:rPr>
              <w:t>Latest reported ODS consumption (201</w:t>
            </w:r>
            <w:r w:rsidR="00E95FC8" w:rsidRPr="00627EF2">
              <w:rPr>
                <w:sz w:val="20"/>
                <w:szCs w:val="20"/>
              </w:rPr>
              <w:t>7</w:t>
            </w:r>
            <w:r w:rsidRPr="00627EF2">
              <w:rPr>
                <w:sz w:val="20"/>
                <w:szCs w:val="20"/>
              </w:rPr>
              <w:t>) (ODP tonnes) as per Article 7:</w:t>
            </w:r>
          </w:p>
        </w:tc>
        <w:tc>
          <w:tcPr>
            <w:tcW w:w="911" w:type="pct"/>
            <w:tcBorders>
              <w:top w:val="single" w:sz="4" w:space="0" w:color="auto"/>
              <w:left w:val="single" w:sz="4" w:space="0" w:color="auto"/>
              <w:bottom w:val="nil"/>
              <w:right w:val="single" w:sz="4" w:space="0" w:color="auto"/>
            </w:tcBorders>
            <w:shd w:val="clear" w:color="auto" w:fill="FFFFFF" w:themeFill="background1"/>
          </w:tcPr>
          <w:p w14:paraId="59840B0E" w14:textId="77777777" w:rsidR="002218F3" w:rsidRPr="00627EF2" w:rsidRDefault="002218F3" w:rsidP="001F7423">
            <w:pPr>
              <w:spacing w:before="20"/>
              <w:jc w:val="right"/>
              <w:rPr>
                <w:sz w:val="20"/>
                <w:szCs w:val="20"/>
              </w:rPr>
            </w:pPr>
          </w:p>
        </w:tc>
      </w:tr>
      <w:tr w:rsidR="0088324D" w:rsidRPr="00627EF2" w14:paraId="6694FC07" w14:textId="77777777" w:rsidTr="001F7423">
        <w:trPr>
          <w:trHeight w:val="233"/>
          <w:jc w:val="center"/>
        </w:trPr>
        <w:tc>
          <w:tcPr>
            <w:tcW w:w="4089" w:type="pct"/>
            <w:gridSpan w:val="2"/>
            <w:tcBorders>
              <w:top w:val="nil"/>
              <w:left w:val="single" w:sz="4" w:space="0" w:color="auto"/>
              <w:bottom w:val="nil"/>
              <w:right w:val="single" w:sz="4" w:space="0" w:color="auto"/>
            </w:tcBorders>
          </w:tcPr>
          <w:p w14:paraId="2227B955" w14:textId="77777777" w:rsidR="0088324D" w:rsidRPr="00627EF2" w:rsidRDefault="0088324D" w:rsidP="0088324D">
            <w:pPr>
              <w:ind w:left="360" w:hanging="360"/>
              <w:jc w:val="left"/>
              <w:rPr>
                <w:sz w:val="20"/>
                <w:szCs w:val="20"/>
              </w:rPr>
            </w:pPr>
            <w:r w:rsidRPr="00627EF2">
              <w:rPr>
                <w:sz w:val="20"/>
                <w:szCs w:val="20"/>
              </w:rPr>
              <w:t>Annex B, Group III (methyl chloroform)</w:t>
            </w:r>
          </w:p>
        </w:tc>
        <w:tc>
          <w:tcPr>
            <w:tcW w:w="911" w:type="pct"/>
            <w:tcBorders>
              <w:top w:val="nil"/>
              <w:left w:val="single" w:sz="4" w:space="0" w:color="auto"/>
              <w:bottom w:val="nil"/>
              <w:right w:val="single" w:sz="4" w:space="0" w:color="auto"/>
            </w:tcBorders>
            <w:shd w:val="clear" w:color="auto" w:fill="FFFFFF" w:themeFill="background1"/>
            <w:vAlign w:val="bottom"/>
          </w:tcPr>
          <w:p w14:paraId="68FDAAF9" w14:textId="77777777" w:rsidR="0088324D" w:rsidRPr="00627EF2" w:rsidRDefault="0088324D" w:rsidP="0088324D">
            <w:pPr>
              <w:jc w:val="right"/>
              <w:rPr>
                <w:sz w:val="20"/>
                <w:szCs w:val="20"/>
              </w:rPr>
            </w:pPr>
            <w:r w:rsidRPr="00627EF2">
              <w:rPr>
                <w:sz w:val="20"/>
                <w:szCs w:val="20"/>
              </w:rPr>
              <w:t>0.00</w:t>
            </w:r>
          </w:p>
        </w:tc>
      </w:tr>
      <w:tr w:rsidR="0088324D" w:rsidRPr="00627EF2" w14:paraId="36EF03BE" w14:textId="77777777" w:rsidTr="001F7423">
        <w:trPr>
          <w:trHeight w:val="233"/>
          <w:jc w:val="center"/>
        </w:trPr>
        <w:tc>
          <w:tcPr>
            <w:tcW w:w="4089" w:type="pct"/>
            <w:gridSpan w:val="2"/>
            <w:tcBorders>
              <w:top w:val="nil"/>
              <w:left w:val="single" w:sz="4" w:space="0" w:color="auto"/>
              <w:bottom w:val="nil"/>
              <w:right w:val="single" w:sz="4" w:space="0" w:color="auto"/>
            </w:tcBorders>
          </w:tcPr>
          <w:p w14:paraId="7C95961F" w14:textId="77777777" w:rsidR="0088324D" w:rsidRPr="00627EF2" w:rsidRDefault="0088324D" w:rsidP="0088324D">
            <w:pPr>
              <w:ind w:left="360" w:hanging="360"/>
              <w:jc w:val="left"/>
              <w:rPr>
                <w:sz w:val="20"/>
                <w:szCs w:val="20"/>
                <w:lang w:val="en-CA"/>
              </w:rPr>
            </w:pPr>
            <w:r w:rsidRPr="00627EF2">
              <w:rPr>
                <w:sz w:val="20"/>
                <w:szCs w:val="20"/>
              </w:rPr>
              <w:t>Annex C, Group I (HCFCs)</w:t>
            </w:r>
          </w:p>
        </w:tc>
        <w:tc>
          <w:tcPr>
            <w:tcW w:w="911" w:type="pct"/>
            <w:tcBorders>
              <w:top w:val="nil"/>
              <w:left w:val="single" w:sz="4" w:space="0" w:color="auto"/>
              <w:bottom w:val="nil"/>
              <w:right w:val="single" w:sz="4" w:space="0" w:color="auto"/>
            </w:tcBorders>
            <w:shd w:val="clear" w:color="auto" w:fill="FFFFFF" w:themeFill="background1"/>
            <w:vAlign w:val="bottom"/>
          </w:tcPr>
          <w:p w14:paraId="11AD0D97" w14:textId="568B5EF9" w:rsidR="0088324D" w:rsidRPr="00627EF2" w:rsidRDefault="00E95FC8" w:rsidP="0088324D">
            <w:pPr>
              <w:jc w:val="right"/>
              <w:rPr>
                <w:color w:val="000000" w:themeColor="text1"/>
                <w:sz w:val="20"/>
                <w:szCs w:val="20"/>
              </w:rPr>
            </w:pPr>
            <w:r w:rsidRPr="00627EF2">
              <w:rPr>
                <w:color w:val="000000" w:themeColor="text1"/>
                <w:sz w:val="20"/>
                <w:szCs w:val="20"/>
              </w:rPr>
              <w:t>376.18</w:t>
            </w:r>
          </w:p>
        </w:tc>
      </w:tr>
      <w:tr w:rsidR="0088324D" w:rsidRPr="00627EF2" w14:paraId="7E29CC4D" w14:textId="77777777" w:rsidTr="001F7423">
        <w:trPr>
          <w:trHeight w:val="233"/>
          <w:jc w:val="center"/>
        </w:trPr>
        <w:tc>
          <w:tcPr>
            <w:tcW w:w="4089" w:type="pct"/>
            <w:gridSpan w:val="2"/>
            <w:tcBorders>
              <w:top w:val="nil"/>
              <w:left w:val="single" w:sz="4" w:space="0" w:color="auto"/>
              <w:bottom w:val="nil"/>
              <w:right w:val="single" w:sz="4" w:space="0" w:color="auto"/>
            </w:tcBorders>
          </w:tcPr>
          <w:p w14:paraId="0A6F581C" w14:textId="77777777" w:rsidR="0088324D" w:rsidRPr="00627EF2" w:rsidRDefault="0088324D" w:rsidP="0088324D">
            <w:pPr>
              <w:ind w:left="360" w:hanging="360"/>
              <w:jc w:val="left"/>
              <w:rPr>
                <w:sz w:val="20"/>
                <w:szCs w:val="20"/>
                <w:lang w:val="en-CA"/>
              </w:rPr>
            </w:pPr>
            <w:r w:rsidRPr="00627EF2">
              <w:rPr>
                <w:sz w:val="20"/>
                <w:szCs w:val="20"/>
                <w:lang w:val="en-CA"/>
              </w:rPr>
              <w:t>Annex E, (methyl bromide)</w:t>
            </w:r>
          </w:p>
        </w:tc>
        <w:tc>
          <w:tcPr>
            <w:tcW w:w="911" w:type="pct"/>
            <w:tcBorders>
              <w:top w:val="nil"/>
              <w:left w:val="single" w:sz="4" w:space="0" w:color="auto"/>
              <w:bottom w:val="nil"/>
              <w:right w:val="single" w:sz="4" w:space="0" w:color="auto"/>
            </w:tcBorders>
            <w:shd w:val="clear" w:color="auto" w:fill="FFFFFF" w:themeFill="background1"/>
            <w:vAlign w:val="bottom"/>
          </w:tcPr>
          <w:p w14:paraId="6C93D39B" w14:textId="77777777" w:rsidR="0088324D" w:rsidRPr="00627EF2" w:rsidRDefault="0088324D" w:rsidP="0088324D">
            <w:pPr>
              <w:jc w:val="right"/>
              <w:rPr>
                <w:sz w:val="20"/>
                <w:szCs w:val="20"/>
              </w:rPr>
            </w:pPr>
            <w:r w:rsidRPr="00627EF2">
              <w:rPr>
                <w:sz w:val="20"/>
                <w:szCs w:val="20"/>
              </w:rPr>
              <w:t>0.00</w:t>
            </w:r>
          </w:p>
        </w:tc>
      </w:tr>
      <w:tr w:rsidR="0088324D" w:rsidRPr="00627EF2" w14:paraId="62CC31A5" w14:textId="77777777" w:rsidTr="001F7423">
        <w:trPr>
          <w:trHeight w:val="233"/>
          <w:jc w:val="center"/>
        </w:trPr>
        <w:tc>
          <w:tcPr>
            <w:tcW w:w="4089" w:type="pct"/>
            <w:gridSpan w:val="2"/>
            <w:tcBorders>
              <w:top w:val="nil"/>
              <w:left w:val="single" w:sz="4" w:space="0" w:color="auto"/>
              <w:bottom w:val="single" w:sz="4" w:space="0" w:color="auto"/>
              <w:right w:val="single" w:sz="4" w:space="0" w:color="auto"/>
            </w:tcBorders>
          </w:tcPr>
          <w:p w14:paraId="248FB4DD" w14:textId="77777777" w:rsidR="0088324D" w:rsidRPr="00627EF2" w:rsidRDefault="0088324D" w:rsidP="0088324D">
            <w:pPr>
              <w:tabs>
                <w:tab w:val="right" w:pos="7560"/>
              </w:tabs>
              <w:ind w:left="6480" w:right="-108"/>
              <w:jc w:val="left"/>
              <w:rPr>
                <w:sz w:val="20"/>
                <w:szCs w:val="20"/>
              </w:rPr>
            </w:pPr>
            <w:r w:rsidRPr="00627EF2">
              <w:rPr>
                <w:sz w:val="20"/>
                <w:szCs w:val="20"/>
              </w:rPr>
              <w:tab/>
              <w:t>Total:</w:t>
            </w:r>
          </w:p>
        </w:tc>
        <w:tc>
          <w:tcPr>
            <w:tcW w:w="911" w:type="pct"/>
            <w:tcBorders>
              <w:top w:val="nil"/>
              <w:left w:val="single" w:sz="4" w:space="0" w:color="auto"/>
              <w:bottom w:val="single" w:sz="4" w:space="0" w:color="auto"/>
              <w:right w:val="single" w:sz="4" w:space="0" w:color="auto"/>
            </w:tcBorders>
            <w:shd w:val="clear" w:color="auto" w:fill="FFFFFF" w:themeFill="background1"/>
            <w:vAlign w:val="bottom"/>
          </w:tcPr>
          <w:p w14:paraId="381A44BF" w14:textId="43B51907" w:rsidR="0088324D" w:rsidRPr="00627EF2" w:rsidRDefault="00E95FC8" w:rsidP="0088324D">
            <w:pPr>
              <w:jc w:val="right"/>
              <w:rPr>
                <w:sz w:val="20"/>
                <w:szCs w:val="20"/>
              </w:rPr>
            </w:pPr>
            <w:r w:rsidRPr="00627EF2">
              <w:rPr>
                <w:color w:val="000000" w:themeColor="text1"/>
                <w:sz w:val="20"/>
                <w:szCs w:val="20"/>
              </w:rPr>
              <w:t>376.18</w:t>
            </w:r>
          </w:p>
        </w:tc>
      </w:tr>
      <w:tr w:rsidR="002218F3" w:rsidRPr="00627EF2" w14:paraId="08E3E9B3" w14:textId="77777777" w:rsidTr="001F7423">
        <w:trPr>
          <w:trHeight w:val="233"/>
          <w:jc w:val="center"/>
        </w:trPr>
        <w:tc>
          <w:tcPr>
            <w:tcW w:w="4089" w:type="pct"/>
            <w:gridSpan w:val="2"/>
            <w:tcBorders>
              <w:top w:val="nil"/>
              <w:left w:val="single" w:sz="4" w:space="0" w:color="auto"/>
              <w:bottom w:val="single" w:sz="4" w:space="0" w:color="auto"/>
              <w:right w:val="single" w:sz="4" w:space="0" w:color="auto"/>
            </w:tcBorders>
          </w:tcPr>
          <w:p w14:paraId="4E99741D" w14:textId="77777777" w:rsidR="002218F3" w:rsidRPr="00627EF2" w:rsidRDefault="002218F3" w:rsidP="001F7423">
            <w:pPr>
              <w:jc w:val="left"/>
              <w:rPr>
                <w:sz w:val="20"/>
                <w:szCs w:val="20"/>
              </w:rPr>
            </w:pPr>
            <w:r w:rsidRPr="00627EF2">
              <w:rPr>
                <w:sz w:val="20"/>
                <w:szCs w:val="20"/>
              </w:rPr>
              <w:t>Year of reported country programme implementation data:</w:t>
            </w:r>
          </w:p>
        </w:tc>
        <w:tc>
          <w:tcPr>
            <w:tcW w:w="911" w:type="pct"/>
            <w:tcBorders>
              <w:top w:val="nil"/>
              <w:left w:val="single" w:sz="4" w:space="0" w:color="auto"/>
              <w:bottom w:val="single" w:sz="4" w:space="0" w:color="auto"/>
              <w:right w:val="single" w:sz="4" w:space="0" w:color="auto"/>
            </w:tcBorders>
            <w:shd w:val="clear" w:color="auto" w:fill="FFFFFF" w:themeFill="background1"/>
          </w:tcPr>
          <w:p w14:paraId="700848F6" w14:textId="78F843FA" w:rsidR="002218F3" w:rsidRPr="00627EF2" w:rsidRDefault="002218F3" w:rsidP="001F7423">
            <w:pPr>
              <w:jc w:val="right"/>
              <w:rPr>
                <w:sz w:val="20"/>
                <w:szCs w:val="20"/>
              </w:rPr>
            </w:pPr>
            <w:r w:rsidRPr="00627EF2">
              <w:rPr>
                <w:sz w:val="20"/>
                <w:szCs w:val="20"/>
              </w:rPr>
              <w:t>201</w:t>
            </w:r>
            <w:r w:rsidR="00E95FC8" w:rsidRPr="00627EF2">
              <w:rPr>
                <w:sz w:val="20"/>
                <w:szCs w:val="20"/>
              </w:rPr>
              <w:t>7</w:t>
            </w:r>
          </w:p>
        </w:tc>
      </w:tr>
      <w:tr w:rsidR="0088324D" w:rsidRPr="00627EF2" w14:paraId="39B345EA" w14:textId="77777777" w:rsidTr="001F7423">
        <w:trPr>
          <w:trHeight w:val="233"/>
          <w:jc w:val="center"/>
        </w:trPr>
        <w:tc>
          <w:tcPr>
            <w:tcW w:w="4089" w:type="pct"/>
            <w:gridSpan w:val="2"/>
            <w:tcBorders>
              <w:top w:val="single" w:sz="4" w:space="0" w:color="auto"/>
            </w:tcBorders>
          </w:tcPr>
          <w:p w14:paraId="2A8933E6" w14:textId="77777777" w:rsidR="0088324D" w:rsidRPr="00627EF2" w:rsidRDefault="0088324D" w:rsidP="0088324D">
            <w:pPr>
              <w:rPr>
                <w:sz w:val="20"/>
                <w:szCs w:val="20"/>
              </w:rPr>
            </w:pPr>
            <w:r w:rsidRPr="00627EF2">
              <w:rPr>
                <w:sz w:val="20"/>
                <w:szCs w:val="20"/>
              </w:rPr>
              <w:t>Amount approved for projects (as at June 2018) (US $):</w:t>
            </w:r>
          </w:p>
        </w:tc>
        <w:tc>
          <w:tcPr>
            <w:tcW w:w="911" w:type="pct"/>
            <w:tcBorders>
              <w:top w:val="single" w:sz="4" w:space="0" w:color="auto"/>
            </w:tcBorders>
            <w:shd w:val="clear" w:color="auto" w:fill="auto"/>
            <w:vAlign w:val="bottom"/>
          </w:tcPr>
          <w:p w14:paraId="6C98B70C" w14:textId="77777777" w:rsidR="0088324D" w:rsidRPr="00627EF2" w:rsidRDefault="0088324D" w:rsidP="0088324D">
            <w:pPr>
              <w:jc w:val="right"/>
              <w:rPr>
                <w:sz w:val="20"/>
                <w:szCs w:val="20"/>
              </w:rPr>
            </w:pPr>
            <w:r w:rsidRPr="00627EF2">
              <w:rPr>
                <w:sz w:val="20"/>
                <w:szCs w:val="20"/>
              </w:rPr>
              <w:t>78,312,644</w:t>
            </w:r>
          </w:p>
        </w:tc>
      </w:tr>
      <w:tr w:rsidR="0088324D" w:rsidRPr="00627EF2" w14:paraId="67FDA6D7" w14:textId="77777777" w:rsidTr="001F7423">
        <w:trPr>
          <w:trHeight w:val="233"/>
          <w:jc w:val="center"/>
        </w:trPr>
        <w:tc>
          <w:tcPr>
            <w:tcW w:w="4089" w:type="pct"/>
            <w:gridSpan w:val="2"/>
          </w:tcPr>
          <w:p w14:paraId="2D8DF3E8" w14:textId="14256A40" w:rsidR="0088324D" w:rsidRPr="00627EF2" w:rsidRDefault="0088324D" w:rsidP="00BA74FB">
            <w:pPr>
              <w:rPr>
                <w:sz w:val="20"/>
                <w:szCs w:val="20"/>
              </w:rPr>
            </w:pPr>
            <w:r w:rsidRPr="00627EF2">
              <w:rPr>
                <w:sz w:val="20"/>
                <w:szCs w:val="20"/>
              </w:rPr>
              <w:t xml:space="preserve">Amount disbursed (as at </w:t>
            </w:r>
            <w:r w:rsidR="00627EF2" w:rsidRPr="00627EF2">
              <w:rPr>
                <w:sz w:val="20"/>
                <w:szCs w:val="20"/>
              </w:rPr>
              <w:t xml:space="preserve">December </w:t>
            </w:r>
            <w:r w:rsidRPr="00627EF2">
              <w:rPr>
                <w:sz w:val="20"/>
                <w:szCs w:val="20"/>
              </w:rPr>
              <w:t>201</w:t>
            </w:r>
            <w:r w:rsidR="00BA74FB">
              <w:rPr>
                <w:sz w:val="20"/>
                <w:szCs w:val="20"/>
              </w:rPr>
              <w:t>6</w:t>
            </w:r>
            <w:r w:rsidRPr="00627EF2">
              <w:rPr>
                <w:sz w:val="20"/>
                <w:szCs w:val="20"/>
              </w:rPr>
              <w:t>) (US $):</w:t>
            </w:r>
          </w:p>
        </w:tc>
        <w:tc>
          <w:tcPr>
            <w:tcW w:w="911" w:type="pct"/>
            <w:shd w:val="clear" w:color="auto" w:fill="auto"/>
          </w:tcPr>
          <w:p w14:paraId="39D2D337" w14:textId="77777777" w:rsidR="0088324D" w:rsidRPr="00627EF2" w:rsidRDefault="0088324D" w:rsidP="0088324D">
            <w:pPr>
              <w:jc w:val="right"/>
              <w:rPr>
                <w:sz w:val="20"/>
                <w:szCs w:val="20"/>
              </w:rPr>
            </w:pPr>
            <w:r w:rsidRPr="00627EF2">
              <w:rPr>
                <w:sz w:val="20"/>
                <w:szCs w:val="20"/>
              </w:rPr>
              <w:t>55,471,057</w:t>
            </w:r>
          </w:p>
        </w:tc>
      </w:tr>
      <w:tr w:rsidR="0088324D" w:rsidRPr="00627EF2" w14:paraId="1AE7C4D2" w14:textId="77777777" w:rsidTr="001F7423">
        <w:trPr>
          <w:trHeight w:val="233"/>
          <w:jc w:val="center"/>
        </w:trPr>
        <w:tc>
          <w:tcPr>
            <w:tcW w:w="4089" w:type="pct"/>
            <w:gridSpan w:val="2"/>
          </w:tcPr>
          <w:p w14:paraId="08F67959" w14:textId="4C3CB9FD" w:rsidR="0088324D" w:rsidRPr="00627EF2" w:rsidRDefault="0088324D" w:rsidP="006709FC">
            <w:pPr>
              <w:rPr>
                <w:sz w:val="20"/>
                <w:szCs w:val="20"/>
              </w:rPr>
            </w:pPr>
            <w:r w:rsidRPr="00627EF2">
              <w:rPr>
                <w:sz w:val="20"/>
                <w:szCs w:val="20"/>
              </w:rPr>
              <w:t xml:space="preserve">ODS to be phased out (as at June 2018) (ODP tonnes): </w:t>
            </w:r>
          </w:p>
        </w:tc>
        <w:tc>
          <w:tcPr>
            <w:tcW w:w="911" w:type="pct"/>
            <w:shd w:val="clear" w:color="auto" w:fill="auto"/>
            <w:vAlign w:val="bottom"/>
          </w:tcPr>
          <w:p w14:paraId="729A0CBE" w14:textId="77777777" w:rsidR="0088324D" w:rsidRPr="00627EF2" w:rsidRDefault="0088324D" w:rsidP="0088324D">
            <w:pPr>
              <w:jc w:val="right"/>
              <w:rPr>
                <w:sz w:val="20"/>
                <w:szCs w:val="20"/>
              </w:rPr>
            </w:pPr>
            <w:r w:rsidRPr="00627EF2">
              <w:rPr>
                <w:sz w:val="20"/>
                <w:szCs w:val="20"/>
              </w:rPr>
              <w:t>8,356.7</w:t>
            </w:r>
          </w:p>
        </w:tc>
      </w:tr>
      <w:tr w:rsidR="0088324D" w:rsidRPr="00627EF2" w14:paraId="1FCF1954" w14:textId="77777777" w:rsidTr="001F7423">
        <w:trPr>
          <w:trHeight w:val="233"/>
          <w:jc w:val="center"/>
        </w:trPr>
        <w:tc>
          <w:tcPr>
            <w:tcW w:w="4089" w:type="pct"/>
            <w:gridSpan w:val="2"/>
          </w:tcPr>
          <w:p w14:paraId="48766010" w14:textId="28FECC77" w:rsidR="0088324D" w:rsidRPr="00627EF2" w:rsidRDefault="0088324D" w:rsidP="00BA74FB">
            <w:pPr>
              <w:rPr>
                <w:sz w:val="20"/>
                <w:szCs w:val="20"/>
              </w:rPr>
            </w:pPr>
            <w:r w:rsidRPr="00627EF2">
              <w:rPr>
                <w:sz w:val="20"/>
                <w:szCs w:val="20"/>
              </w:rPr>
              <w:t xml:space="preserve">ODS phased out (as at </w:t>
            </w:r>
            <w:r w:rsidR="00627EF2" w:rsidRPr="00627EF2">
              <w:rPr>
                <w:sz w:val="20"/>
                <w:szCs w:val="20"/>
              </w:rPr>
              <w:t xml:space="preserve">December </w:t>
            </w:r>
            <w:r w:rsidRPr="00627EF2">
              <w:rPr>
                <w:sz w:val="20"/>
                <w:szCs w:val="20"/>
              </w:rPr>
              <w:t>201</w:t>
            </w:r>
            <w:r w:rsidR="00BA74FB">
              <w:rPr>
                <w:sz w:val="20"/>
                <w:szCs w:val="20"/>
              </w:rPr>
              <w:t>6</w:t>
            </w:r>
            <w:r w:rsidRPr="00627EF2">
              <w:rPr>
                <w:sz w:val="20"/>
                <w:szCs w:val="20"/>
              </w:rPr>
              <w:t>) (ODP tonnes):</w:t>
            </w:r>
          </w:p>
        </w:tc>
        <w:tc>
          <w:tcPr>
            <w:tcW w:w="911" w:type="pct"/>
            <w:shd w:val="clear" w:color="auto" w:fill="auto"/>
          </w:tcPr>
          <w:p w14:paraId="0050335D" w14:textId="77777777" w:rsidR="0088324D" w:rsidRPr="00627EF2" w:rsidRDefault="0088324D" w:rsidP="0088324D">
            <w:pPr>
              <w:jc w:val="right"/>
              <w:rPr>
                <w:sz w:val="20"/>
                <w:szCs w:val="20"/>
              </w:rPr>
            </w:pPr>
            <w:r w:rsidRPr="00627EF2">
              <w:rPr>
                <w:sz w:val="20"/>
                <w:szCs w:val="20"/>
              </w:rPr>
              <w:t>8,131.8</w:t>
            </w:r>
          </w:p>
        </w:tc>
      </w:tr>
    </w:tbl>
    <w:p w14:paraId="670B7B3D" w14:textId="77777777" w:rsidR="008A195F" w:rsidRPr="00627EF2" w:rsidRDefault="008A195F" w:rsidP="003C0EC5"/>
    <w:p w14:paraId="3E83C593" w14:textId="77777777" w:rsidR="008A195F" w:rsidRPr="00627EF2" w:rsidRDefault="008A195F" w:rsidP="00456D36">
      <w:pPr>
        <w:numPr>
          <w:ilvl w:val="0"/>
          <w:numId w:val="31"/>
        </w:numPr>
        <w:spacing w:after="240"/>
        <w:outlineLvl w:val="0"/>
      </w:pPr>
      <w:r w:rsidRPr="00627EF2">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66"/>
        <w:gridCol w:w="7082"/>
        <w:gridCol w:w="1708"/>
      </w:tblGrid>
      <w:tr w:rsidR="0088324D" w:rsidRPr="00627EF2" w14:paraId="42837CBB" w14:textId="77777777" w:rsidTr="001F7423">
        <w:tc>
          <w:tcPr>
            <w:tcW w:w="4087" w:type="pct"/>
            <w:gridSpan w:val="2"/>
            <w:tcBorders>
              <w:bottom w:val="single" w:sz="4" w:space="0" w:color="auto"/>
            </w:tcBorders>
          </w:tcPr>
          <w:p w14:paraId="603F8040" w14:textId="77777777" w:rsidR="0088324D" w:rsidRPr="00627EF2" w:rsidRDefault="0088324D" w:rsidP="001F7423">
            <w:pPr>
              <w:widowControl w:val="0"/>
              <w:jc w:val="left"/>
              <w:rPr>
                <w:b/>
                <w:sz w:val="20"/>
                <w:szCs w:val="20"/>
              </w:rPr>
            </w:pPr>
            <w:r w:rsidRPr="00627EF2">
              <w:rPr>
                <w:b/>
                <w:sz w:val="20"/>
                <w:szCs w:val="20"/>
              </w:rPr>
              <w:t>Summary of activities</w:t>
            </w:r>
          </w:p>
          <w:p w14:paraId="7F280E02" w14:textId="77777777" w:rsidR="0088324D" w:rsidRPr="00627EF2" w:rsidRDefault="0088324D" w:rsidP="001F7423">
            <w:pPr>
              <w:widowControl w:val="0"/>
              <w:jc w:val="left"/>
              <w:rPr>
                <w:b/>
                <w:sz w:val="20"/>
                <w:szCs w:val="20"/>
              </w:rPr>
            </w:pPr>
          </w:p>
        </w:tc>
        <w:tc>
          <w:tcPr>
            <w:tcW w:w="913" w:type="pct"/>
            <w:tcBorders>
              <w:bottom w:val="single" w:sz="4" w:space="0" w:color="auto"/>
            </w:tcBorders>
          </w:tcPr>
          <w:p w14:paraId="3EAE5F1C" w14:textId="77777777" w:rsidR="0088324D" w:rsidRPr="00627EF2" w:rsidRDefault="0088324D" w:rsidP="001F7423">
            <w:pPr>
              <w:widowControl w:val="0"/>
              <w:jc w:val="center"/>
              <w:rPr>
                <w:b/>
                <w:sz w:val="20"/>
                <w:szCs w:val="20"/>
              </w:rPr>
            </w:pPr>
            <w:r w:rsidRPr="00627EF2">
              <w:rPr>
                <w:b/>
                <w:sz w:val="20"/>
                <w:szCs w:val="20"/>
              </w:rPr>
              <w:t>Funds approved (US $)</w:t>
            </w:r>
          </w:p>
        </w:tc>
      </w:tr>
      <w:tr w:rsidR="0088324D" w:rsidRPr="00627EF2" w14:paraId="34D8FF1D" w14:textId="77777777" w:rsidTr="001F7423">
        <w:tc>
          <w:tcPr>
            <w:tcW w:w="302" w:type="pct"/>
            <w:tcBorders>
              <w:top w:val="single" w:sz="4" w:space="0" w:color="auto"/>
              <w:left w:val="single" w:sz="4" w:space="0" w:color="auto"/>
              <w:bottom w:val="single" w:sz="4" w:space="0" w:color="auto"/>
              <w:right w:val="nil"/>
            </w:tcBorders>
          </w:tcPr>
          <w:p w14:paraId="4954D751" w14:textId="77777777" w:rsidR="0088324D" w:rsidRPr="00627EF2" w:rsidRDefault="0088324D" w:rsidP="0088324D">
            <w:pPr>
              <w:widowControl w:val="0"/>
              <w:ind w:left="360" w:hanging="360"/>
              <w:jc w:val="left"/>
              <w:rPr>
                <w:sz w:val="20"/>
                <w:szCs w:val="20"/>
              </w:rPr>
            </w:pPr>
            <w:r w:rsidRPr="00627EF2">
              <w:rPr>
                <w:sz w:val="20"/>
                <w:szCs w:val="20"/>
              </w:rPr>
              <w:t>(a)</w:t>
            </w:r>
          </w:p>
        </w:tc>
        <w:tc>
          <w:tcPr>
            <w:tcW w:w="3785" w:type="pct"/>
            <w:tcBorders>
              <w:top w:val="single" w:sz="4" w:space="0" w:color="auto"/>
              <w:left w:val="nil"/>
              <w:bottom w:val="single" w:sz="4" w:space="0" w:color="auto"/>
              <w:right w:val="single" w:sz="4" w:space="0" w:color="auto"/>
            </w:tcBorders>
          </w:tcPr>
          <w:p w14:paraId="56D51FE8" w14:textId="77777777" w:rsidR="0088324D" w:rsidRPr="00627EF2" w:rsidRDefault="0088324D" w:rsidP="0088324D">
            <w:pPr>
              <w:widowControl w:val="0"/>
              <w:ind w:left="-109"/>
              <w:rPr>
                <w:sz w:val="20"/>
                <w:szCs w:val="20"/>
              </w:rPr>
            </w:pPr>
            <w:r w:rsidRPr="00627EF2">
              <w:rPr>
                <w:sz w:val="20"/>
                <w:szCs w:val="20"/>
              </w:rPr>
              <w:t>Investment projects:</w:t>
            </w:r>
          </w:p>
        </w:tc>
        <w:tc>
          <w:tcPr>
            <w:tcW w:w="913" w:type="pct"/>
            <w:tcBorders>
              <w:top w:val="single" w:sz="4" w:space="0" w:color="auto"/>
              <w:left w:val="single" w:sz="4" w:space="0" w:color="auto"/>
              <w:bottom w:val="single" w:sz="4" w:space="0" w:color="auto"/>
              <w:right w:val="single" w:sz="4" w:space="0" w:color="auto"/>
            </w:tcBorders>
            <w:shd w:val="clear" w:color="auto" w:fill="auto"/>
          </w:tcPr>
          <w:p w14:paraId="4935ED2F" w14:textId="77777777" w:rsidR="0088324D" w:rsidRPr="00627EF2" w:rsidRDefault="0088324D" w:rsidP="0088324D">
            <w:pPr>
              <w:widowControl w:val="0"/>
              <w:jc w:val="right"/>
              <w:rPr>
                <w:sz w:val="20"/>
                <w:szCs w:val="20"/>
              </w:rPr>
            </w:pPr>
            <w:r w:rsidRPr="00627EF2">
              <w:rPr>
                <w:sz w:val="20"/>
                <w:szCs w:val="20"/>
              </w:rPr>
              <w:t>67,187,649</w:t>
            </w:r>
          </w:p>
        </w:tc>
      </w:tr>
      <w:tr w:rsidR="0088324D" w:rsidRPr="00627EF2" w14:paraId="1FF236A5" w14:textId="77777777" w:rsidTr="001F7423">
        <w:tc>
          <w:tcPr>
            <w:tcW w:w="302" w:type="pct"/>
            <w:tcBorders>
              <w:top w:val="single" w:sz="4" w:space="0" w:color="auto"/>
              <w:left w:val="single" w:sz="4" w:space="0" w:color="auto"/>
              <w:bottom w:val="single" w:sz="4" w:space="0" w:color="auto"/>
              <w:right w:val="nil"/>
            </w:tcBorders>
          </w:tcPr>
          <w:p w14:paraId="03BFC99D" w14:textId="77777777" w:rsidR="0088324D" w:rsidRPr="00627EF2" w:rsidRDefault="0088324D" w:rsidP="0088324D">
            <w:pPr>
              <w:widowControl w:val="0"/>
              <w:rPr>
                <w:sz w:val="20"/>
                <w:szCs w:val="20"/>
              </w:rPr>
            </w:pPr>
            <w:r w:rsidRPr="00627EF2">
              <w:rPr>
                <w:sz w:val="20"/>
                <w:szCs w:val="20"/>
              </w:rPr>
              <w:t>(b)</w:t>
            </w:r>
          </w:p>
        </w:tc>
        <w:tc>
          <w:tcPr>
            <w:tcW w:w="3785" w:type="pct"/>
            <w:tcBorders>
              <w:top w:val="single" w:sz="4" w:space="0" w:color="auto"/>
              <w:left w:val="nil"/>
              <w:bottom w:val="single" w:sz="4" w:space="0" w:color="auto"/>
              <w:right w:val="single" w:sz="4" w:space="0" w:color="auto"/>
            </w:tcBorders>
          </w:tcPr>
          <w:p w14:paraId="6FA649D9" w14:textId="77777777" w:rsidR="0088324D" w:rsidRPr="00627EF2" w:rsidRDefault="0088324D" w:rsidP="0088324D">
            <w:pPr>
              <w:widowControl w:val="0"/>
              <w:ind w:left="-109"/>
              <w:rPr>
                <w:sz w:val="20"/>
                <w:szCs w:val="20"/>
              </w:rPr>
            </w:pPr>
            <w:r w:rsidRPr="00627EF2">
              <w:rPr>
                <w:sz w:val="20"/>
                <w:szCs w:val="20"/>
              </w:rPr>
              <w:t>Institutional strengthening:</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596C046A" w14:textId="77777777" w:rsidR="0088324D" w:rsidRPr="00627EF2" w:rsidRDefault="0088324D" w:rsidP="0088324D">
            <w:pPr>
              <w:widowControl w:val="0"/>
              <w:jc w:val="right"/>
              <w:rPr>
                <w:sz w:val="20"/>
                <w:szCs w:val="20"/>
              </w:rPr>
            </w:pPr>
            <w:r w:rsidRPr="00627EF2">
              <w:rPr>
                <w:sz w:val="20"/>
                <w:szCs w:val="20"/>
              </w:rPr>
              <w:t>2,757,074</w:t>
            </w:r>
          </w:p>
        </w:tc>
      </w:tr>
      <w:tr w:rsidR="0088324D" w:rsidRPr="00627EF2" w14:paraId="62E8415A" w14:textId="77777777" w:rsidTr="001F7423">
        <w:tc>
          <w:tcPr>
            <w:tcW w:w="302" w:type="pct"/>
            <w:tcBorders>
              <w:top w:val="single" w:sz="4" w:space="0" w:color="auto"/>
              <w:left w:val="single" w:sz="4" w:space="0" w:color="auto"/>
              <w:bottom w:val="single" w:sz="4" w:space="0" w:color="auto"/>
              <w:right w:val="nil"/>
            </w:tcBorders>
          </w:tcPr>
          <w:p w14:paraId="2A270D24" w14:textId="77777777" w:rsidR="0088324D" w:rsidRPr="00627EF2" w:rsidRDefault="0088324D" w:rsidP="0088324D">
            <w:pPr>
              <w:widowControl w:val="0"/>
              <w:rPr>
                <w:sz w:val="20"/>
                <w:szCs w:val="20"/>
              </w:rPr>
            </w:pPr>
            <w:r w:rsidRPr="00627EF2">
              <w:rPr>
                <w:sz w:val="20"/>
                <w:szCs w:val="20"/>
              </w:rPr>
              <w:t>(c)</w:t>
            </w:r>
          </w:p>
        </w:tc>
        <w:tc>
          <w:tcPr>
            <w:tcW w:w="3785" w:type="pct"/>
            <w:tcBorders>
              <w:top w:val="single" w:sz="4" w:space="0" w:color="auto"/>
              <w:left w:val="nil"/>
              <w:bottom w:val="single" w:sz="4" w:space="0" w:color="auto"/>
              <w:right w:val="single" w:sz="4" w:space="0" w:color="auto"/>
            </w:tcBorders>
          </w:tcPr>
          <w:p w14:paraId="372FF692" w14:textId="77777777" w:rsidR="0088324D" w:rsidRPr="00627EF2" w:rsidRDefault="0088324D" w:rsidP="0088324D">
            <w:pPr>
              <w:widowControl w:val="0"/>
              <w:ind w:left="-109"/>
              <w:rPr>
                <w:sz w:val="20"/>
                <w:szCs w:val="20"/>
              </w:rPr>
            </w:pPr>
            <w:r w:rsidRPr="00627EF2">
              <w:rPr>
                <w:sz w:val="20"/>
                <w:szCs w:val="20"/>
              </w:rPr>
              <w:t>Project preparation, technical assistance, training and other non-investment projects:</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4613065F" w14:textId="77777777" w:rsidR="0088324D" w:rsidRPr="00627EF2" w:rsidRDefault="0088324D" w:rsidP="0088324D">
            <w:pPr>
              <w:widowControl w:val="0"/>
              <w:jc w:val="right"/>
              <w:rPr>
                <w:sz w:val="20"/>
                <w:szCs w:val="20"/>
              </w:rPr>
            </w:pPr>
            <w:r w:rsidRPr="00627EF2">
              <w:rPr>
                <w:sz w:val="20"/>
                <w:szCs w:val="20"/>
              </w:rPr>
              <w:t>8,367,921</w:t>
            </w:r>
          </w:p>
        </w:tc>
      </w:tr>
      <w:tr w:rsidR="0088324D" w:rsidRPr="00627EF2" w14:paraId="7292C27D" w14:textId="77777777" w:rsidTr="001F7423">
        <w:trPr>
          <w:trHeight w:val="70"/>
        </w:trPr>
        <w:tc>
          <w:tcPr>
            <w:tcW w:w="302" w:type="pct"/>
            <w:tcBorders>
              <w:top w:val="single" w:sz="4" w:space="0" w:color="auto"/>
              <w:left w:val="single" w:sz="4" w:space="0" w:color="auto"/>
              <w:bottom w:val="single" w:sz="4" w:space="0" w:color="auto"/>
              <w:right w:val="nil"/>
            </w:tcBorders>
          </w:tcPr>
          <w:p w14:paraId="0320078B" w14:textId="77777777" w:rsidR="0088324D" w:rsidRPr="00627EF2" w:rsidRDefault="0088324D" w:rsidP="0088324D">
            <w:pPr>
              <w:widowControl w:val="0"/>
              <w:rPr>
                <w:sz w:val="20"/>
                <w:szCs w:val="20"/>
              </w:rPr>
            </w:pPr>
          </w:p>
        </w:tc>
        <w:tc>
          <w:tcPr>
            <w:tcW w:w="3785" w:type="pct"/>
            <w:tcBorders>
              <w:top w:val="single" w:sz="4" w:space="0" w:color="auto"/>
              <w:left w:val="nil"/>
              <w:bottom w:val="single" w:sz="4" w:space="0" w:color="auto"/>
              <w:right w:val="single" w:sz="4" w:space="0" w:color="auto"/>
            </w:tcBorders>
          </w:tcPr>
          <w:p w14:paraId="7ECE1DE8" w14:textId="77777777" w:rsidR="0088324D" w:rsidRPr="00627EF2" w:rsidRDefault="0088324D" w:rsidP="0088324D">
            <w:pPr>
              <w:widowControl w:val="0"/>
              <w:ind w:left="-109"/>
              <w:jc w:val="right"/>
              <w:rPr>
                <w:sz w:val="20"/>
                <w:szCs w:val="20"/>
              </w:rPr>
            </w:pPr>
            <w:r w:rsidRPr="00627EF2">
              <w:rPr>
                <w:sz w:val="20"/>
                <w:szCs w:val="20"/>
              </w:rPr>
              <w:t>Total:</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445E5940" w14:textId="77777777" w:rsidR="0088324D" w:rsidRPr="00627EF2" w:rsidRDefault="0088324D" w:rsidP="0088324D">
            <w:pPr>
              <w:widowControl w:val="0"/>
              <w:jc w:val="right"/>
              <w:rPr>
                <w:sz w:val="20"/>
                <w:szCs w:val="20"/>
              </w:rPr>
            </w:pPr>
            <w:r w:rsidRPr="00627EF2">
              <w:rPr>
                <w:sz w:val="20"/>
                <w:szCs w:val="20"/>
              </w:rPr>
              <w:t>78,312,644</w:t>
            </w:r>
          </w:p>
        </w:tc>
      </w:tr>
      <w:tr w:rsidR="0088324D" w:rsidRPr="00A66664" w14:paraId="4C9FD18C" w14:textId="77777777" w:rsidTr="001F7423">
        <w:tc>
          <w:tcPr>
            <w:tcW w:w="302" w:type="pct"/>
            <w:tcBorders>
              <w:top w:val="single" w:sz="4" w:space="0" w:color="auto"/>
              <w:left w:val="single" w:sz="4" w:space="0" w:color="auto"/>
              <w:bottom w:val="single" w:sz="4" w:space="0" w:color="auto"/>
              <w:right w:val="nil"/>
            </w:tcBorders>
          </w:tcPr>
          <w:p w14:paraId="033C383D" w14:textId="77777777" w:rsidR="0088324D" w:rsidRPr="00627EF2" w:rsidRDefault="0088324D" w:rsidP="0088324D">
            <w:pPr>
              <w:widowControl w:val="0"/>
              <w:rPr>
                <w:sz w:val="20"/>
                <w:szCs w:val="20"/>
              </w:rPr>
            </w:pPr>
            <w:r w:rsidRPr="00627EF2">
              <w:rPr>
                <w:sz w:val="20"/>
                <w:szCs w:val="20"/>
              </w:rPr>
              <w:t>(d)</w:t>
            </w:r>
          </w:p>
        </w:tc>
        <w:tc>
          <w:tcPr>
            <w:tcW w:w="3785" w:type="pct"/>
            <w:tcBorders>
              <w:top w:val="single" w:sz="4" w:space="0" w:color="auto"/>
              <w:left w:val="nil"/>
              <w:bottom w:val="single" w:sz="4" w:space="0" w:color="auto"/>
              <w:right w:val="single" w:sz="4" w:space="0" w:color="auto"/>
            </w:tcBorders>
          </w:tcPr>
          <w:p w14:paraId="38463555" w14:textId="77777777" w:rsidR="0088324D" w:rsidRPr="00627EF2" w:rsidRDefault="0088324D" w:rsidP="0088324D">
            <w:pPr>
              <w:widowControl w:val="0"/>
              <w:ind w:left="-109"/>
              <w:rPr>
                <w:sz w:val="20"/>
                <w:szCs w:val="20"/>
              </w:rPr>
            </w:pPr>
            <w:r w:rsidRPr="00627EF2">
              <w:rPr>
                <w:sz w:val="20"/>
                <w:szCs w:val="20"/>
              </w:rPr>
              <w:t>HFC activities funded from additional voluntary contributions</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7878C80F" w14:textId="77777777" w:rsidR="0088324D" w:rsidRPr="00627EF2" w:rsidRDefault="0088324D" w:rsidP="0088324D">
            <w:pPr>
              <w:widowControl w:val="0"/>
              <w:jc w:val="right"/>
              <w:rPr>
                <w:sz w:val="20"/>
                <w:szCs w:val="20"/>
              </w:rPr>
            </w:pPr>
            <w:r w:rsidRPr="00627EF2">
              <w:rPr>
                <w:sz w:val="20"/>
                <w:szCs w:val="20"/>
              </w:rPr>
              <w:t>280,000</w:t>
            </w:r>
          </w:p>
        </w:tc>
      </w:tr>
    </w:tbl>
    <w:p w14:paraId="2A36C97E" w14:textId="77777777" w:rsidR="008A195F" w:rsidRPr="003C0EC5" w:rsidRDefault="008A195F" w:rsidP="00CA1C6A"/>
    <w:p w14:paraId="12DCB441" w14:textId="77777777" w:rsidR="006039B2" w:rsidRPr="00CA0B05" w:rsidRDefault="006039B2" w:rsidP="00CA1C6A">
      <w:pPr>
        <w:pStyle w:val="StyleHeader4Para4Left0Firstline0"/>
        <w:keepNext/>
        <w:widowControl/>
        <w:numPr>
          <w:ilvl w:val="0"/>
          <w:numId w:val="0"/>
        </w:numPr>
        <w:rPr>
          <w:sz w:val="22"/>
          <w:u w:val="single"/>
        </w:rPr>
      </w:pPr>
      <w:r w:rsidRPr="00CA0B05">
        <w:rPr>
          <w:sz w:val="22"/>
          <w:u w:val="single"/>
        </w:rPr>
        <w:t>Progress report</w:t>
      </w:r>
    </w:p>
    <w:p w14:paraId="02A84EED" w14:textId="691BDE4C" w:rsidR="006B5564" w:rsidRPr="00D33EFD" w:rsidRDefault="0020783A" w:rsidP="00CA1C6A">
      <w:pPr>
        <w:widowControl w:val="0"/>
        <w:numPr>
          <w:ilvl w:val="0"/>
          <w:numId w:val="31"/>
        </w:numPr>
        <w:spacing w:after="240"/>
        <w:outlineLvl w:val="0"/>
        <w:rPr>
          <w:color w:val="000000" w:themeColor="text1"/>
        </w:rPr>
      </w:pPr>
      <w:r w:rsidRPr="00971197">
        <w:rPr>
          <w:color w:val="000000" w:themeColor="text1"/>
        </w:rPr>
        <w:t xml:space="preserve">Under </w:t>
      </w:r>
      <w:r w:rsidR="006442FB" w:rsidRPr="00971197">
        <w:rPr>
          <w:color w:val="000000" w:themeColor="text1"/>
          <w:lang w:val="en-AU"/>
        </w:rPr>
        <w:t xml:space="preserve">phase VIII the NOU situated in the </w:t>
      </w:r>
      <w:r w:rsidR="0050401B" w:rsidRPr="00971197">
        <w:rPr>
          <w:color w:val="000000" w:themeColor="text1"/>
          <w:lang w:val="en-AU"/>
        </w:rPr>
        <w:t xml:space="preserve">Department of Industrial </w:t>
      </w:r>
      <w:r w:rsidR="00BA74FB">
        <w:rPr>
          <w:color w:val="000000" w:themeColor="text1"/>
          <w:lang w:val="en-AU"/>
        </w:rPr>
        <w:t>W</w:t>
      </w:r>
      <w:r w:rsidR="0050401B" w:rsidRPr="00971197">
        <w:rPr>
          <w:color w:val="000000" w:themeColor="text1"/>
          <w:lang w:val="en-AU"/>
        </w:rPr>
        <w:t>orks</w:t>
      </w:r>
      <w:r w:rsidR="00A20344">
        <w:rPr>
          <w:color w:val="000000" w:themeColor="text1"/>
          <w:lang w:val="en-AU"/>
        </w:rPr>
        <w:t xml:space="preserve"> carried out the following activities</w:t>
      </w:r>
      <w:r w:rsidR="006442FB" w:rsidRPr="00971197">
        <w:rPr>
          <w:color w:val="000000" w:themeColor="text1"/>
          <w:lang w:val="en-AU"/>
        </w:rPr>
        <w:t>: enforced</w:t>
      </w:r>
      <w:r w:rsidR="0050401B" w:rsidRPr="00971197">
        <w:rPr>
          <w:color w:val="000000" w:themeColor="text1"/>
          <w:lang w:val="en-AU"/>
        </w:rPr>
        <w:t xml:space="preserve"> </w:t>
      </w:r>
      <w:r w:rsidR="006442FB" w:rsidRPr="00971197">
        <w:rPr>
          <w:color w:val="000000" w:themeColor="text1"/>
          <w:lang w:val="en-AU"/>
        </w:rPr>
        <w:t xml:space="preserve">HCFC </w:t>
      </w:r>
      <w:r w:rsidR="0050401B" w:rsidRPr="00971197">
        <w:rPr>
          <w:color w:val="000000" w:themeColor="text1"/>
          <w:lang w:val="en-AU"/>
        </w:rPr>
        <w:t>control measure</w:t>
      </w:r>
      <w:r w:rsidR="006442FB" w:rsidRPr="00971197">
        <w:rPr>
          <w:color w:val="000000" w:themeColor="text1"/>
          <w:lang w:val="en-AU"/>
        </w:rPr>
        <w:t>s</w:t>
      </w:r>
      <w:r w:rsidR="0050401B" w:rsidRPr="00971197">
        <w:rPr>
          <w:color w:val="000000" w:themeColor="text1"/>
          <w:lang w:val="en-AU"/>
        </w:rPr>
        <w:t xml:space="preserve"> and </w:t>
      </w:r>
      <w:r w:rsidR="006442FB" w:rsidRPr="00971197">
        <w:rPr>
          <w:color w:val="000000" w:themeColor="text1"/>
          <w:lang w:val="en-AU"/>
        </w:rPr>
        <w:t>the quota system; conduc</w:t>
      </w:r>
      <w:r w:rsidR="009B74D1" w:rsidRPr="00971197">
        <w:rPr>
          <w:color w:val="000000" w:themeColor="text1"/>
          <w:lang w:val="en-AU"/>
        </w:rPr>
        <w:t>t</w:t>
      </w:r>
      <w:r w:rsidR="006442FB" w:rsidRPr="00971197">
        <w:rPr>
          <w:color w:val="000000" w:themeColor="text1"/>
          <w:lang w:val="en-AU"/>
        </w:rPr>
        <w:t xml:space="preserve">ed </w:t>
      </w:r>
      <w:r w:rsidR="0050401B" w:rsidRPr="00971197">
        <w:rPr>
          <w:color w:val="000000" w:themeColor="text1"/>
          <w:lang w:val="en-AU"/>
        </w:rPr>
        <w:t xml:space="preserve">public awareness including celebrations of International </w:t>
      </w:r>
      <w:r w:rsidR="006442FB" w:rsidRPr="00971197">
        <w:rPr>
          <w:color w:val="000000" w:themeColor="text1"/>
          <w:lang w:val="en-AU"/>
        </w:rPr>
        <w:t>Ozone Day;</w:t>
      </w:r>
      <w:r w:rsidR="009B74D1" w:rsidRPr="00971197">
        <w:rPr>
          <w:color w:val="000000" w:themeColor="text1"/>
          <w:lang w:val="en-AU"/>
        </w:rPr>
        <w:t xml:space="preserve"> worked </w:t>
      </w:r>
      <w:r w:rsidR="0050401B" w:rsidRPr="00971197">
        <w:rPr>
          <w:color w:val="000000" w:themeColor="text1"/>
          <w:lang w:val="en-AU"/>
        </w:rPr>
        <w:t xml:space="preserve">with the World Bank and key stakeholders to implement </w:t>
      </w:r>
      <w:r w:rsidR="006442FB" w:rsidRPr="00971197">
        <w:rPr>
          <w:color w:val="000000" w:themeColor="text1"/>
          <w:lang w:val="en-AU"/>
        </w:rPr>
        <w:t xml:space="preserve">the HPMP; undertook </w:t>
      </w:r>
      <w:r w:rsidR="00A20344">
        <w:rPr>
          <w:color w:val="000000" w:themeColor="text1"/>
          <w:lang w:val="en-AU"/>
        </w:rPr>
        <w:t xml:space="preserve">the revision </w:t>
      </w:r>
      <w:r w:rsidR="0050401B" w:rsidRPr="00971197">
        <w:rPr>
          <w:color w:val="000000" w:themeColor="text1"/>
          <w:lang w:val="en-AU"/>
        </w:rPr>
        <w:t>and issu</w:t>
      </w:r>
      <w:r w:rsidR="00A20344">
        <w:rPr>
          <w:color w:val="000000" w:themeColor="text1"/>
          <w:lang w:val="en-AU"/>
        </w:rPr>
        <w:t>ance</w:t>
      </w:r>
      <w:r w:rsidR="0050401B" w:rsidRPr="00971197">
        <w:rPr>
          <w:color w:val="000000" w:themeColor="text1"/>
          <w:lang w:val="en-AU"/>
        </w:rPr>
        <w:t xml:space="preserve"> </w:t>
      </w:r>
      <w:r w:rsidR="00A20344">
        <w:rPr>
          <w:color w:val="000000" w:themeColor="text1"/>
          <w:lang w:val="en-AU"/>
        </w:rPr>
        <w:t xml:space="preserve">of </w:t>
      </w:r>
      <w:r w:rsidR="0050401B" w:rsidRPr="00971197">
        <w:rPr>
          <w:color w:val="000000" w:themeColor="text1"/>
          <w:lang w:val="en-AU"/>
        </w:rPr>
        <w:t xml:space="preserve">regulations prohibiting the use of HCFCs in the foam </w:t>
      </w:r>
      <w:r w:rsidR="006442FB" w:rsidRPr="00971197">
        <w:rPr>
          <w:color w:val="000000" w:themeColor="text1"/>
          <w:lang w:val="en-AU"/>
        </w:rPr>
        <w:t>(</w:t>
      </w:r>
      <w:r w:rsidR="0050401B" w:rsidRPr="00971197">
        <w:rPr>
          <w:color w:val="000000" w:themeColor="text1"/>
          <w:lang w:val="en-AU"/>
        </w:rPr>
        <w:t>except spray foam</w:t>
      </w:r>
      <w:r w:rsidR="006442FB" w:rsidRPr="00971197">
        <w:rPr>
          <w:color w:val="000000" w:themeColor="text1"/>
          <w:lang w:val="en-AU"/>
        </w:rPr>
        <w:t>)</w:t>
      </w:r>
      <w:r w:rsidR="0050401B" w:rsidRPr="00971197">
        <w:rPr>
          <w:color w:val="000000" w:themeColor="text1"/>
          <w:lang w:val="en-AU"/>
        </w:rPr>
        <w:t xml:space="preserve"> and </w:t>
      </w:r>
      <w:r w:rsidR="006442FB" w:rsidRPr="00971197">
        <w:rPr>
          <w:color w:val="000000" w:themeColor="text1"/>
          <w:lang w:val="en-AU"/>
        </w:rPr>
        <w:t xml:space="preserve">AC </w:t>
      </w:r>
      <w:r w:rsidR="0050401B" w:rsidRPr="00971197">
        <w:rPr>
          <w:color w:val="000000" w:themeColor="text1"/>
          <w:lang w:val="en-AU"/>
        </w:rPr>
        <w:t>sectors</w:t>
      </w:r>
      <w:r w:rsidR="00A20344">
        <w:rPr>
          <w:color w:val="000000" w:themeColor="text1"/>
          <w:lang w:val="en-AU"/>
        </w:rPr>
        <w:t xml:space="preserve"> that </w:t>
      </w:r>
      <w:r w:rsidR="006442FB" w:rsidRPr="00971197">
        <w:rPr>
          <w:color w:val="000000" w:themeColor="text1"/>
          <w:lang w:val="en-AU"/>
        </w:rPr>
        <w:t xml:space="preserve">were </w:t>
      </w:r>
      <w:r w:rsidR="0050401B" w:rsidRPr="00971197">
        <w:rPr>
          <w:color w:val="000000" w:themeColor="text1"/>
          <w:lang w:val="en-AU"/>
        </w:rPr>
        <w:t xml:space="preserve">effective </w:t>
      </w:r>
      <w:r w:rsidR="009E6000">
        <w:rPr>
          <w:color w:val="000000" w:themeColor="text1"/>
          <w:lang w:val="en-AU"/>
        </w:rPr>
        <w:t xml:space="preserve">from 1 July 2017; </w:t>
      </w:r>
      <w:r w:rsidR="0050401B" w:rsidRPr="00971197">
        <w:rPr>
          <w:color w:val="000000" w:themeColor="text1"/>
          <w:lang w:val="en-AU"/>
        </w:rPr>
        <w:t xml:space="preserve">participated in Montreal Protocol </w:t>
      </w:r>
      <w:r w:rsidR="006442FB" w:rsidRPr="00971197">
        <w:rPr>
          <w:color w:val="000000" w:themeColor="text1"/>
          <w:lang w:val="en-AU"/>
        </w:rPr>
        <w:t xml:space="preserve">and regional network meetings; submitted timely country programme and </w:t>
      </w:r>
      <w:r w:rsidR="0050401B" w:rsidRPr="00971197">
        <w:rPr>
          <w:color w:val="000000" w:themeColor="text1"/>
          <w:lang w:val="en-AU"/>
        </w:rPr>
        <w:t>Article</w:t>
      </w:r>
      <w:r w:rsidR="009E6000">
        <w:rPr>
          <w:color w:val="000000" w:themeColor="text1"/>
          <w:lang w:val="en-AU"/>
        </w:rPr>
        <w:t> </w:t>
      </w:r>
      <w:r w:rsidR="0050401B" w:rsidRPr="00971197">
        <w:rPr>
          <w:color w:val="000000" w:themeColor="text1"/>
          <w:lang w:val="en-AU"/>
        </w:rPr>
        <w:t xml:space="preserve">7 data </w:t>
      </w:r>
      <w:r w:rsidR="00BA74FB">
        <w:rPr>
          <w:color w:val="000000" w:themeColor="text1"/>
          <w:lang w:val="en-AU"/>
        </w:rPr>
        <w:t xml:space="preserve">reports </w:t>
      </w:r>
      <w:r w:rsidR="006442FB" w:rsidRPr="00971197">
        <w:rPr>
          <w:color w:val="000000" w:themeColor="text1"/>
          <w:lang w:val="en-AU"/>
        </w:rPr>
        <w:t xml:space="preserve">to the Fund and </w:t>
      </w:r>
      <w:r w:rsidR="0050401B" w:rsidRPr="00971197">
        <w:rPr>
          <w:color w:val="000000" w:themeColor="text1"/>
          <w:lang w:val="en-AU"/>
        </w:rPr>
        <w:t>Ozone Secretariat</w:t>
      </w:r>
      <w:r w:rsidR="006442FB" w:rsidRPr="00971197">
        <w:rPr>
          <w:color w:val="000000" w:themeColor="text1"/>
          <w:lang w:val="en-AU"/>
        </w:rPr>
        <w:t>s</w:t>
      </w:r>
      <w:r w:rsidR="00BA74FB">
        <w:rPr>
          <w:color w:val="000000" w:themeColor="text1"/>
          <w:lang w:val="en-AU"/>
        </w:rPr>
        <w:t>, respectively</w:t>
      </w:r>
      <w:r w:rsidR="001327FF">
        <w:rPr>
          <w:color w:val="000000" w:themeColor="text1"/>
          <w:lang w:val="en-AU"/>
        </w:rPr>
        <w:t>;</w:t>
      </w:r>
      <w:r w:rsidR="006442FB" w:rsidRPr="00971197">
        <w:rPr>
          <w:color w:val="000000" w:themeColor="text1"/>
          <w:lang w:val="en-AU"/>
        </w:rPr>
        <w:t xml:space="preserve"> </w:t>
      </w:r>
      <w:r w:rsidR="001327FF">
        <w:rPr>
          <w:color w:val="000000" w:themeColor="text1"/>
          <w:lang w:val="en-AU"/>
        </w:rPr>
        <w:t>o</w:t>
      </w:r>
      <w:proofErr w:type="spellStart"/>
      <w:r w:rsidR="00BA74FB" w:rsidRPr="00971197">
        <w:rPr>
          <w:color w:val="000000" w:themeColor="text1"/>
        </w:rPr>
        <w:t>rganized</w:t>
      </w:r>
      <w:proofErr w:type="spellEnd"/>
      <w:r w:rsidR="009B74D1" w:rsidRPr="00971197">
        <w:rPr>
          <w:color w:val="000000" w:themeColor="text1"/>
        </w:rPr>
        <w:t xml:space="preserve"> </w:t>
      </w:r>
      <w:r w:rsidR="00BA74FB">
        <w:rPr>
          <w:color w:val="000000" w:themeColor="text1"/>
        </w:rPr>
        <w:t xml:space="preserve">a workshop </w:t>
      </w:r>
      <w:r w:rsidR="009B74D1" w:rsidRPr="00971197">
        <w:rPr>
          <w:color w:val="000000" w:themeColor="text1"/>
        </w:rPr>
        <w:t>to inform all stakeholders of the Kigali Amendment and the enabling activities project</w:t>
      </w:r>
      <w:r w:rsidR="001327FF">
        <w:rPr>
          <w:color w:val="000000" w:themeColor="text1"/>
        </w:rPr>
        <w:t>;</w:t>
      </w:r>
      <w:r w:rsidR="00BA74FB">
        <w:rPr>
          <w:color w:val="000000" w:themeColor="text1"/>
        </w:rPr>
        <w:t xml:space="preserve"> and </w:t>
      </w:r>
      <w:r w:rsidR="009B74D1" w:rsidRPr="00D33EFD">
        <w:rPr>
          <w:color w:val="000000" w:themeColor="text1"/>
        </w:rPr>
        <w:t>conduct</w:t>
      </w:r>
      <w:r w:rsidR="00BA74FB">
        <w:rPr>
          <w:color w:val="000000" w:themeColor="text1"/>
        </w:rPr>
        <w:t>ed</w:t>
      </w:r>
      <w:r w:rsidR="009B74D1" w:rsidRPr="00D33EFD">
        <w:rPr>
          <w:color w:val="000000" w:themeColor="text1"/>
        </w:rPr>
        <w:t xml:space="preserve"> a technology and economic assessment </w:t>
      </w:r>
      <w:r w:rsidR="009E6000">
        <w:rPr>
          <w:color w:val="000000" w:themeColor="text1"/>
        </w:rPr>
        <w:t>of the HFC phase</w:t>
      </w:r>
      <w:r w:rsidR="009E6000">
        <w:rPr>
          <w:color w:val="000000" w:themeColor="text1"/>
        </w:rPr>
        <w:noBreakHyphen/>
        <w:t xml:space="preserve">down options. </w:t>
      </w:r>
      <w:r w:rsidR="006B5564" w:rsidRPr="00D33EFD">
        <w:rPr>
          <w:color w:val="000000" w:themeColor="text1"/>
        </w:rPr>
        <w:t>Of the 24</w:t>
      </w:r>
      <w:r w:rsidR="009E6000">
        <w:rPr>
          <w:color w:val="000000" w:themeColor="text1"/>
        </w:rPr>
        <w:t> </w:t>
      </w:r>
      <w:r w:rsidR="006B5564" w:rsidRPr="00D33EFD">
        <w:rPr>
          <w:color w:val="000000" w:themeColor="text1"/>
        </w:rPr>
        <w:t>performance indicators</w:t>
      </w:r>
      <w:r w:rsidR="006F41DF" w:rsidRPr="00D33EFD">
        <w:rPr>
          <w:color w:val="000000" w:themeColor="text1"/>
        </w:rPr>
        <w:t xml:space="preserve"> set by </w:t>
      </w:r>
      <w:r w:rsidR="007F6B15">
        <w:rPr>
          <w:color w:val="000000" w:themeColor="text1"/>
        </w:rPr>
        <w:t>Thailand</w:t>
      </w:r>
      <w:r w:rsidR="006B5564" w:rsidRPr="00D33EFD">
        <w:rPr>
          <w:color w:val="000000" w:themeColor="text1"/>
        </w:rPr>
        <w:t>, targets for 22 were fully achieved, two were partially achieved.</w:t>
      </w:r>
    </w:p>
    <w:p w14:paraId="521C712F" w14:textId="3B84C564" w:rsidR="006039B2" w:rsidRPr="00D33EFD" w:rsidRDefault="006039B2" w:rsidP="00CA1C6A">
      <w:pPr>
        <w:keepNext/>
        <w:spacing w:after="240"/>
        <w:outlineLvl w:val="0"/>
        <w:rPr>
          <w:u w:val="single"/>
        </w:rPr>
      </w:pPr>
      <w:r w:rsidRPr="00D33EFD">
        <w:rPr>
          <w:u w:val="single"/>
        </w:rPr>
        <w:t>Plan of action</w:t>
      </w:r>
    </w:p>
    <w:p w14:paraId="282EF536" w14:textId="37378EC4" w:rsidR="006039B2" w:rsidRPr="00D33EFD" w:rsidRDefault="0050401B" w:rsidP="00CA1C6A">
      <w:pPr>
        <w:widowControl w:val="0"/>
        <w:numPr>
          <w:ilvl w:val="0"/>
          <w:numId w:val="31"/>
        </w:numPr>
        <w:spacing w:after="240"/>
        <w:outlineLvl w:val="0"/>
      </w:pPr>
      <w:r w:rsidRPr="00D33EFD">
        <w:t xml:space="preserve">The objectives of the </w:t>
      </w:r>
      <w:r w:rsidR="0020783A" w:rsidRPr="00D33EFD">
        <w:t>p</w:t>
      </w:r>
      <w:r w:rsidRPr="00D33EFD">
        <w:t xml:space="preserve">hase IX </w:t>
      </w:r>
      <w:r w:rsidR="00FF1C99" w:rsidRPr="00D33EFD">
        <w:t>are to</w:t>
      </w:r>
      <w:r w:rsidRPr="00D33EFD">
        <w:t xml:space="preserve"> continue </w:t>
      </w:r>
      <w:r w:rsidR="00D33EFD" w:rsidRPr="00D33EFD">
        <w:t xml:space="preserve">to ensure sustainable </w:t>
      </w:r>
      <w:r w:rsidRPr="00D33EFD">
        <w:t xml:space="preserve">ODS phase-out; build capacity of </w:t>
      </w:r>
      <w:r w:rsidR="0020783A" w:rsidRPr="00D33EFD">
        <w:t xml:space="preserve">the </w:t>
      </w:r>
      <w:r w:rsidR="009E6000">
        <w:t xml:space="preserve">NOU and </w:t>
      </w:r>
      <w:r w:rsidR="00BA74FB">
        <w:t>G</w:t>
      </w:r>
      <w:r w:rsidR="009E6000">
        <w:t xml:space="preserve">overnment agencies; </w:t>
      </w:r>
      <w:r w:rsidRPr="00D33EFD">
        <w:t xml:space="preserve">complement implementation </w:t>
      </w:r>
      <w:r w:rsidR="0020783A" w:rsidRPr="00D33EFD">
        <w:t xml:space="preserve">of HCFC phase-out activities with </w:t>
      </w:r>
      <w:r w:rsidR="00D33EFD" w:rsidRPr="00D33EFD">
        <w:t>relevant policy</w:t>
      </w:r>
      <w:r w:rsidRPr="00D33EFD">
        <w:t xml:space="preserve"> development and measures; conduct public awareness</w:t>
      </w:r>
      <w:r w:rsidR="0020783A" w:rsidRPr="00D33EFD">
        <w:t>;</w:t>
      </w:r>
      <w:r w:rsidRPr="00D33EFD">
        <w:t xml:space="preserve"> support the Government’s effort</w:t>
      </w:r>
      <w:r w:rsidR="0020783A" w:rsidRPr="00D33EFD">
        <w:t>s</w:t>
      </w:r>
      <w:r w:rsidRPr="00D33EFD">
        <w:t xml:space="preserve"> to ratify the Kigali Amendment;</w:t>
      </w:r>
      <w:r w:rsidR="0020783A" w:rsidRPr="00D33EFD">
        <w:t xml:space="preserve"> find </w:t>
      </w:r>
      <w:r w:rsidRPr="00D33EFD">
        <w:t>consensus o</w:t>
      </w:r>
      <w:r w:rsidR="00AD2F2E">
        <w:t>n national HFC phase-down among</w:t>
      </w:r>
      <w:r w:rsidRPr="00D33EFD">
        <w:t xml:space="preserve"> relevant industries; and support the relevant agencies in term</w:t>
      </w:r>
      <w:r w:rsidR="0020783A" w:rsidRPr="00D33EFD">
        <w:t>s</w:t>
      </w:r>
      <w:r w:rsidRPr="00D33EFD">
        <w:t xml:space="preserve"> of energy efficiency in </w:t>
      </w:r>
      <w:r w:rsidR="0020783A" w:rsidRPr="00D33EFD">
        <w:t xml:space="preserve">the AC </w:t>
      </w:r>
      <w:r w:rsidRPr="00D33EFD">
        <w:t>industries.</w:t>
      </w:r>
      <w:r w:rsidR="00CA0B05" w:rsidRPr="00D33EFD">
        <w:t xml:space="preserve"> </w:t>
      </w:r>
      <w:r w:rsidR="0020783A" w:rsidRPr="00D33EFD">
        <w:t xml:space="preserve">The NOU will </w:t>
      </w:r>
      <w:r w:rsidRPr="00D33EFD">
        <w:t xml:space="preserve">coordinate and implement </w:t>
      </w:r>
      <w:r w:rsidR="00FF1C99" w:rsidRPr="00D33EFD">
        <w:t xml:space="preserve">the </w:t>
      </w:r>
      <w:r w:rsidRPr="00D33EFD">
        <w:t>allocation of i</w:t>
      </w:r>
      <w:r w:rsidR="0020783A" w:rsidRPr="00D33EFD">
        <w:t xml:space="preserve">mport quotas; </w:t>
      </w:r>
      <w:r w:rsidRPr="00D33EFD">
        <w:t>monitoring import</w:t>
      </w:r>
      <w:r w:rsidR="00D33EFD" w:rsidRPr="00D33EFD">
        <w:t>s</w:t>
      </w:r>
      <w:r w:rsidRPr="00D33EFD">
        <w:t xml:space="preserve"> and export</w:t>
      </w:r>
      <w:r w:rsidR="00D33EFD" w:rsidRPr="00D33EFD">
        <w:t>s</w:t>
      </w:r>
      <w:r w:rsidRPr="00D33EFD">
        <w:t xml:space="preserve"> in collabora</w:t>
      </w:r>
      <w:r w:rsidR="0020783A" w:rsidRPr="00D33EFD">
        <w:t>tion with the Custom Department;</w:t>
      </w:r>
      <w:r w:rsidRPr="00D33EFD">
        <w:t xml:space="preserve"> technical assistance and </w:t>
      </w:r>
      <w:r w:rsidR="0020783A" w:rsidRPr="00D33EFD">
        <w:t>capacity building</w:t>
      </w:r>
      <w:r w:rsidR="00FF1C99" w:rsidRPr="00D33EFD">
        <w:t xml:space="preserve"> including</w:t>
      </w:r>
      <w:r w:rsidRPr="00D33EFD">
        <w:t xml:space="preserve"> </w:t>
      </w:r>
      <w:r w:rsidR="0020783A" w:rsidRPr="00D33EFD">
        <w:t>s</w:t>
      </w:r>
      <w:r w:rsidR="00FF1C99" w:rsidRPr="00D33EFD">
        <w:t xml:space="preserve">upport to </w:t>
      </w:r>
      <w:r w:rsidRPr="00D33EFD">
        <w:t xml:space="preserve">the Ministry of Energy </w:t>
      </w:r>
      <w:r w:rsidR="00FF1C99" w:rsidRPr="00D33EFD">
        <w:t xml:space="preserve">to raise the </w:t>
      </w:r>
      <w:r w:rsidRPr="00D33EFD">
        <w:t xml:space="preserve">awareness </w:t>
      </w:r>
      <w:r w:rsidR="00FF1C99" w:rsidRPr="00D33EFD">
        <w:t xml:space="preserve">of industry </w:t>
      </w:r>
      <w:r w:rsidR="00BA74FB">
        <w:t>on</w:t>
      </w:r>
      <w:r w:rsidR="00FF1C99" w:rsidRPr="00D33EFD">
        <w:t xml:space="preserve"> </w:t>
      </w:r>
      <w:r w:rsidR="0020783A" w:rsidRPr="00D33EFD">
        <w:t>e</w:t>
      </w:r>
      <w:r w:rsidRPr="00D33EFD">
        <w:t xml:space="preserve">nergy </w:t>
      </w:r>
      <w:r w:rsidR="0020783A" w:rsidRPr="00D33EFD">
        <w:t>e</w:t>
      </w:r>
      <w:r w:rsidRPr="00D33EFD">
        <w:t xml:space="preserve">fficiency </w:t>
      </w:r>
      <w:r w:rsidR="00BA74FB">
        <w:t>matters</w:t>
      </w:r>
      <w:r w:rsidR="0020783A" w:rsidRPr="00D33EFD">
        <w:t xml:space="preserve">; </w:t>
      </w:r>
      <w:r w:rsidRPr="00D33EFD">
        <w:t>conduct</w:t>
      </w:r>
      <w:r w:rsidR="0020783A" w:rsidRPr="00D33EFD">
        <w:t>ing</w:t>
      </w:r>
      <w:r w:rsidRPr="00D33EFD">
        <w:t xml:space="preserve"> </w:t>
      </w:r>
      <w:r w:rsidR="00FF1C99" w:rsidRPr="00D33EFD">
        <w:t xml:space="preserve">training </w:t>
      </w:r>
      <w:r w:rsidRPr="00D33EFD">
        <w:t xml:space="preserve">workshops </w:t>
      </w:r>
      <w:r w:rsidR="00FF1C99" w:rsidRPr="00D33EFD">
        <w:t xml:space="preserve">on HCFCs and HFCs for customs officials; </w:t>
      </w:r>
      <w:r w:rsidR="0020783A" w:rsidRPr="00D33EFD">
        <w:t xml:space="preserve">and </w:t>
      </w:r>
      <w:r w:rsidRPr="00D33EFD">
        <w:t>public awareness.</w:t>
      </w:r>
    </w:p>
    <w:p w14:paraId="5980C27A" w14:textId="77777777" w:rsidR="00C632B6" w:rsidRDefault="00C632B6" w:rsidP="001F7423">
      <w:pPr>
        <w:widowControl w:val="0"/>
        <w:numPr>
          <w:ilvl w:val="0"/>
          <w:numId w:val="31"/>
        </w:numPr>
        <w:spacing w:after="240"/>
        <w:outlineLvl w:val="0"/>
        <w:rPr>
          <w:highlight w:val="yellow"/>
        </w:rPr>
        <w:sectPr w:rsidR="00C632B6" w:rsidSect="001579D8">
          <w:headerReference w:type="even" r:id="rId15"/>
          <w:headerReference w:type="first" r:id="rId16"/>
          <w:footerReference w:type="first" r:id="rId17"/>
          <w:pgSz w:w="12240" w:h="15840" w:code="1"/>
          <w:pgMar w:top="720" w:right="1440" w:bottom="864" w:left="1440" w:header="720" w:footer="475" w:gutter="0"/>
          <w:pgNumType w:start="1"/>
          <w:cols w:space="720"/>
          <w:titlePg/>
          <w:docGrid w:linePitch="299"/>
        </w:sectPr>
      </w:pPr>
    </w:p>
    <w:p w14:paraId="635CAB9D" w14:textId="3C9C76A7" w:rsidR="00C632B6" w:rsidRPr="0020783A" w:rsidRDefault="00C632B6" w:rsidP="00CA1C6A">
      <w:pPr>
        <w:widowControl w:val="0"/>
        <w:spacing w:after="240"/>
        <w:outlineLvl w:val="0"/>
        <w:rPr>
          <w:highlight w:val="yellow"/>
        </w:rPr>
      </w:pPr>
    </w:p>
    <w:p w14:paraId="37C16F91" w14:textId="77777777" w:rsidR="00C632B6" w:rsidRPr="003A227C" w:rsidRDefault="00C632B6" w:rsidP="00CA1C6A">
      <w:pPr>
        <w:spacing w:after="240"/>
        <w:jc w:val="center"/>
        <w:rPr>
          <w:b/>
          <w:color w:val="000000" w:themeColor="text1"/>
        </w:rPr>
      </w:pPr>
      <w:r w:rsidRPr="003A227C">
        <w:rPr>
          <w:b/>
          <w:color w:val="000000" w:themeColor="text1"/>
        </w:rPr>
        <w:t xml:space="preserve">Annex II </w:t>
      </w:r>
    </w:p>
    <w:p w14:paraId="12E1EC63" w14:textId="77777777" w:rsidR="00C632B6" w:rsidRPr="00131920" w:rsidRDefault="00C632B6" w:rsidP="00CA1C6A">
      <w:pPr>
        <w:jc w:val="center"/>
        <w:rPr>
          <w:b/>
          <w:color w:val="000000" w:themeColor="text1"/>
        </w:rPr>
      </w:pPr>
      <w:r w:rsidRPr="00131920">
        <w:rPr>
          <w:b/>
          <w:color w:val="000000" w:themeColor="text1"/>
        </w:rPr>
        <w:t>DRAFT VIEWS EXPRESSED BY THE EXECUTIVE COMMITTEE ON RENEWAL OF INSTITUTIONAL STRENGTHENING PROJECTS SUBMITTED TO THE 8</w:t>
      </w:r>
      <w:r>
        <w:rPr>
          <w:b/>
          <w:color w:val="000000" w:themeColor="text1"/>
        </w:rPr>
        <w:t>2</w:t>
      </w:r>
      <w:r w:rsidRPr="009B696E">
        <w:rPr>
          <w:b/>
          <w:color w:val="000000" w:themeColor="text1"/>
          <w:vertAlign w:val="superscript"/>
        </w:rPr>
        <w:t>nd</w:t>
      </w:r>
      <w:r>
        <w:rPr>
          <w:b/>
          <w:color w:val="000000" w:themeColor="text1"/>
        </w:rPr>
        <w:t xml:space="preserve"> </w:t>
      </w:r>
      <w:r w:rsidRPr="00131920">
        <w:rPr>
          <w:b/>
          <w:color w:val="000000" w:themeColor="text1"/>
        </w:rPr>
        <w:t>MEETING</w:t>
      </w:r>
    </w:p>
    <w:p w14:paraId="00365C39" w14:textId="77777777" w:rsidR="00C632B6" w:rsidRPr="00131920" w:rsidRDefault="00C632B6" w:rsidP="00CA1C6A">
      <w:pPr>
        <w:rPr>
          <w:color w:val="000000" w:themeColor="text1"/>
        </w:rPr>
      </w:pPr>
    </w:p>
    <w:p w14:paraId="407CAA68" w14:textId="77777777" w:rsidR="00C632B6" w:rsidRDefault="00C632B6" w:rsidP="00CA1C6A">
      <w:pPr>
        <w:rPr>
          <w:rFonts w:cs="Arial"/>
          <w:b/>
          <w:lang w:val="en-US"/>
        </w:rPr>
      </w:pPr>
      <w:r>
        <w:rPr>
          <w:rFonts w:cs="Arial"/>
          <w:b/>
          <w:lang w:val="en-US"/>
        </w:rPr>
        <w:t>Jordan</w:t>
      </w:r>
    </w:p>
    <w:p w14:paraId="09A23E5D" w14:textId="77777777" w:rsidR="00C632B6" w:rsidRDefault="00C632B6" w:rsidP="00CA1C6A">
      <w:pPr>
        <w:rPr>
          <w:rFonts w:cs="Arial"/>
          <w:b/>
          <w:lang w:val="en-US"/>
        </w:rPr>
      </w:pPr>
    </w:p>
    <w:p w14:paraId="303F2AD6" w14:textId="44F7688B" w:rsidR="00C632B6" w:rsidRDefault="00C632B6" w:rsidP="00CA1C6A">
      <w:pPr>
        <w:pStyle w:val="Heading1"/>
      </w:pPr>
      <w:r w:rsidRPr="000E688E">
        <w:t xml:space="preserve">The Executive Committee reviewed the report presented with the </w:t>
      </w:r>
      <w:r w:rsidR="00BA74FB">
        <w:t xml:space="preserve">request for the renewal of the </w:t>
      </w:r>
      <w:r w:rsidRPr="000E688E">
        <w:t xml:space="preserve">institutional strengthening </w:t>
      </w:r>
      <w:r>
        <w:t xml:space="preserve">(IS) </w:t>
      </w:r>
      <w:r w:rsidRPr="000E688E">
        <w:t xml:space="preserve">project for the Hashemite Kingdom of Jordan </w:t>
      </w:r>
      <w:r w:rsidR="00AC4394">
        <w:t xml:space="preserve">(Phase XIII) </w:t>
      </w:r>
      <w:r w:rsidRPr="000E688E">
        <w:t xml:space="preserve">and </w:t>
      </w:r>
      <w:r>
        <w:t xml:space="preserve">noted with </w:t>
      </w:r>
      <w:r w:rsidRPr="000E688E">
        <w:t xml:space="preserve">appreciation Jordan’s efforts </w:t>
      </w:r>
      <w:r>
        <w:t>to reduce</w:t>
      </w:r>
      <w:r w:rsidRPr="000E688E">
        <w:t xml:space="preserve"> HCFC consumption over the last </w:t>
      </w:r>
      <w:r w:rsidR="009E6000">
        <w:t xml:space="preserve">two years. </w:t>
      </w:r>
      <w:r w:rsidRPr="000E688E">
        <w:t xml:space="preserve">The Executive Committee </w:t>
      </w:r>
      <w:r>
        <w:t>commended</w:t>
      </w:r>
      <w:r w:rsidRPr="000E688E">
        <w:t xml:space="preserve"> Jordan for being one of the first countries in the </w:t>
      </w:r>
      <w:r>
        <w:t>West Asia r</w:t>
      </w:r>
      <w:r w:rsidRPr="000E688E">
        <w:t>egion to introduce and enforce a ban on importing and manufacturing HCFC-22</w:t>
      </w:r>
      <w:r w:rsidR="00AC4394">
        <w:noBreakHyphen/>
      </w:r>
      <w:r w:rsidRPr="000E688E">
        <w:t>based air-conditioning</w:t>
      </w:r>
      <w:r>
        <w:t>, which</w:t>
      </w:r>
      <w:r w:rsidRPr="000E688E">
        <w:t xml:space="preserve"> demo</w:t>
      </w:r>
      <w:r>
        <w:t xml:space="preserve">nstrates the country’s </w:t>
      </w:r>
      <w:r w:rsidRPr="000E688E">
        <w:t>commitme</w:t>
      </w:r>
      <w:r w:rsidR="009E6000">
        <w:t xml:space="preserve">nt to the Montreal Protocol. </w:t>
      </w:r>
      <w:r w:rsidRPr="000E688E">
        <w:t xml:space="preserve">The Executive Committee </w:t>
      </w:r>
      <w:r>
        <w:t>hopes that in the near future Jordan will complete stage I of the HCFC phase-out management plan (HPMP) and implement stage II of the HPMP to</w:t>
      </w:r>
      <w:r w:rsidRPr="002D7855">
        <w:t xml:space="preserve"> prepare the country for the 35</w:t>
      </w:r>
      <w:r>
        <w:t xml:space="preserve"> per cent </w:t>
      </w:r>
      <w:r w:rsidRPr="002D7855">
        <w:t>reduction in HCFC consumption</w:t>
      </w:r>
      <w:r>
        <w:t xml:space="preserve"> required by the Montreal Protocol by 1 January 2020 and to </w:t>
      </w:r>
      <w:r w:rsidRPr="001773E2">
        <w:t>completely phase out HCFC-141b in bulk and contained in imported pre</w:t>
      </w:r>
      <w:r w:rsidRPr="001773E2">
        <w:noBreakHyphen/>
        <w:t xml:space="preserve">blended polyols by 1 January 2022 in accordance with </w:t>
      </w:r>
      <w:r w:rsidR="00AC4394">
        <w:t>its</w:t>
      </w:r>
      <w:r w:rsidRPr="001773E2">
        <w:t xml:space="preserve"> Agreement with the Executive Committee</w:t>
      </w:r>
      <w:r w:rsidR="00AC4394">
        <w:t>.</w:t>
      </w:r>
    </w:p>
    <w:p w14:paraId="025B1E4D" w14:textId="77777777" w:rsidR="00C632B6" w:rsidRDefault="00C632B6" w:rsidP="00CA1C6A">
      <w:pPr>
        <w:rPr>
          <w:rFonts w:cs="Arial"/>
          <w:b/>
          <w:lang w:val="en-US"/>
        </w:rPr>
      </w:pPr>
      <w:r>
        <w:rPr>
          <w:rFonts w:cs="Arial"/>
          <w:b/>
          <w:lang w:val="en-US"/>
        </w:rPr>
        <w:t>Thailand</w:t>
      </w:r>
    </w:p>
    <w:p w14:paraId="7CA6192E" w14:textId="77777777" w:rsidR="00C632B6" w:rsidRPr="00131920" w:rsidRDefault="00C632B6" w:rsidP="00CA1C6A"/>
    <w:p w14:paraId="0B20F62C" w14:textId="0D35EC08" w:rsidR="00C632B6" w:rsidRPr="00540A17" w:rsidRDefault="00C632B6" w:rsidP="00CA1C6A">
      <w:pPr>
        <w:pStyle w:val="Heading1"/>
      </w:pPr>
      <w:r w:rsidRPr="00540A17">
        <w:t xml:space="preserve">The Executive Committee </w:t>
      </w:r>
      <w:r w:rsidRPr="002D7855">
        <w:t xml:space="preserve">reviewed the report presented with the request for the </w:t>
      </w:r>
      <w:r w:rsidR="00AC4394">
        <w:t xml:space="preserve">renewal of the </w:t>
      </w:r>
      <w:r w:rsidRPr="002D7855">
        <w:t>IS</w:t>
      </w:r>
      <w:r w:rsidR="00AC4394">
        <w:t> </w:t>
      </w:r>
      <w:r w:rsidRPr="002D7855">
        <w:t>project for</w:t>
      </w:r>
      <w:r w:rsidRPr="00540A17">
        <w:t xml:space="preserve"> Thailand (phase IX) and noted with appreciation that </w:t>
      </w:r>
      <w:r>
        <w:t xml:space="preserve">the country </w:t>
      </w:r>
      <w:r w:rsidRPr="00540A17">
        <w:t>reported 2017 country programme implementation data and Article 7 data to the Fund and Ozone Secretariats, respectively</w:t>
      </w:r>
      <w:r>
        <w:t>,</w:t>
      </w:r>
      <w:r w:rsidRPr="00540A17">
        <w:t xml:space="preserve"> and is in compliance with the Montreal Protocol. The Executive Committee also noted that within the framework of the IS project, Thailand achieved the </w:t>
      </w:r>
      <w:r>
        <w:t xml:space="preserve">10 </w:t>
      </w:r>
      <w:r w:rsidRPr="00540A17">
        <w:t xml:space="preserve">per cent reduction in HCFC consumption </w:t>
      </w:r>
      <w:r>
        <w:t>by 1</w:t>
      </w:r>
      <w:r w:rsidR="00BA7C9D">
        <w:t> </w:t>
      </w:r>
      <w:r>
        <w:t xml:space="preserve">January </w:t>
      </w:r>
      <w:r w:rsidRPr="00540A17">
        <w:t xml:space="preserve">2015 and is on track to achieve future </w:t>
      </w:r>
      <w:r>
        <w:t xml:space="preserve">Montreal Protocol </w:t>
      </w:r>
      <w:r w:rsidRPr="00540A17">
        <w:t xml:space="preserve">obligations. The Executive Committee acknowledged with appreciation the progress achieved by the Government of Thailand to control HCFC consumption including the ban on the use of HCFCs in the foam (except spray foam) and </w:t>
      </w:r>
      <w:r>
        <w:t xml:space="preserve">air-conditioning </w:t>
      </w:r>
      <w:r w:rsidRPr="00540A17">
        <w:t>sectors</w:t>
      </w:r>
      <w:r>
        <w:t>,</w:t>
      </w:r>
      <w:r w:rsidRPr="00540A17">
        <w:t xml:space="preserve"> which became effective on 1 July 2017. </w:t>
      </w:r>
      <w:r>
        <w:t xml:space="preserve">Furthermore, the </w:t>
      </w:r>
      <w:r w:rsidRPr="00540A17">
        <w:t xml:space="preserve">Executive Committee </w:t>
      </w:r>
      <w:r>
        <w:t xml:space="preserve">was </w:t>
      </w:r>
      <w:r w:rsidRPr="00540A17">
        <w:t xml:space="preserve">pleased </w:t>
      </w:r>
      <w:r>
        <w:t xml:space="preserve">to note the progress of the </w:t>
      </w:r>
      <w:r w:rsidRPr="00540A17">
        <w:t>Government toward</w:t>
      </w:r>
      <w:r>
        <w:t>s</w:t>
      </w:r>
      <w:r w:rsidRPr="00540A17">
        <w:t xml:space="preserve"> </w:t>
      </w:r>
      <w:r>
        <w:t xml:space="preserve">the </w:t>
      </w:r>
      <w:r w:rsidRPr="00540A17">
        <w:t>ratification of the Kigali Amendment.</w:t>
      </w:r>
      <w:r>
        <w:t xml:space="preserve"> </w:t>
      </w:r>
      <w:r w:rsidRPr="00540A17">
        <w:t xml:space="preserve">The Executive Committee is hopeful that, within the next two years, the country will continue with the implementation of stage II of the HPMP and IS project to enable the country to achieve </w:t>
      </w:r>
      <w:r w:rsidR="00613687">
        <w:t xml:space="preserve">the </w:t>
      </w:r>
      <w:r w:rsidRPr="00540A17">
        <w:t xml:space="preserve">35 per cent reduction in HCFC consumption required under the Montreal Protocol by 1 January 2020. </w:t>
      </w:r>
    </w:p>
    <w:p w14:paraId="0A90B527" w14:textId="77777777" w:rsidR="00C632B6" w:rsidRDefault="00C632B6" w:rsidP="00CA1C6A">
      <w:pPr>
        <w:rPr>
          <w:highlight w:val="yellow"/>
        </w:rPr>
      </w:pPr>
    </w:p>
    <w:p w14:paraId="6C82515D" w14:textId="77777777" w:rsidR="00C632B6" w:rsidRPr="002D7855" w:rsidRDefault="00C632B6" w:rsidP="00CA1C6A">
      <w:pPr>
        <w:rPr>
          <w:highlight w:val="yellow"/>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632B6" w:rsidRPr="00B646D5" w14:paraId="414A9554" w14:textId="77777777" w:rsidTr="001F7423">
        <w:tc>
          <w:tcPr>
            <w:tcW w:w="1871" w:type="dxa"/>
          </w:tcPr>
          <w:p w14:paraId="5E783F77" w14:textId="77777777" w:rsidR="00C632B6" w:rsidRPr="00B646D5" w:rsidRDefault="00C632B6" w:rsidP="00CA1C6A">
            <w:pPr>
              <w:rPr>
                <w:highlight w:val="yellow"/>
              </w:rPr>
            </w:pPr>
          </w:p>
        </w:tc>
        <w:tc>
          <w:tcPr>
            <w:tcW w:w="1872" w:type="dxa"/>
          </w:tcPr>
          <w:p w14:paraId="46279A9C" w14:textId="77777777" w:rsidR="00C632B6" w:rsidRPr="00B646D5" w:rsidRDefault="00C632B6" w:rsidP="00CA1C6A">
            <w:pPr>
              <w:rPr>
                <w:highlight w:val="yellow"/>
              </w:rPr>
            </w:pPr>
          </w:p>
        </w:tc>
        <w:tc>
          <w:tcPr>
            <w:tcW w:w="1872" w:type="dxa"/>
            <w:tcBorders>
              <w:bottom w:val="single" w:sz="4" w:space="0" w:color="auto"/>
            </w:tcBorders>
          </w:tcPr>
          <w:p w14:paraId="78633F77" w14:textId="77777777" w:rsidR="00C632B6" w:rsidRPr="00B646D5" w:rsidRDefault="00C632B6" w:rsidP="00CA1C6A">
            <w:pPr>
              <w:rPr>
                <w:highlight w:val="yellow"/>
              </w:rPr>
            </w:pPr>
          </w:p>
        </w:tc>
        <w:tc>
          <w:tcPr>
            <w:tcW w:w="1872" w:type="dxa"/>
          </w:tcPr>
          <w:p w14:paraId="1286AE8C" w14:textId="77777777" w:rsidR="00C632B6" w:rsidRPr="00B646D5" w:rsidRDefault="00C632B6" w:rsidP="00CA1C6A">
            <w:pPr>
              <w:rPr>
                <w:highlight w:val="yellow"/>
              </w:rPr>
            </w:pPr>
          </w:p>
        </w:tc>
        <w:tc>
          <w:tcPr>
            <w:tcW w:w="1873" w:type="dxa"/>
          </w:tcPr>
          <w:p w14:paraId="53E2DD24" w14:textId="77777777" w:rsidR="00C632B6" w:rsidRPr="00B646D5" w:rsidRDefault="00C632B6" w:rsidP="00CA1C6A">
            <w:pPr>
              <w:rPr>
                <w:highlight w:val="yellow"/>
              </w:rPr>
            </w:pPr>
          </w:p>
        </w:tc>
      </w:tr>
    </w:tbl>
    <w:p w14:paraId="654F9CE4" w14:textId="77777777" w:rsidR="00C632B6" w:rsidRPr="00B646D5" w:rsidRDefault="00C632B6" w:rsidP="00CA1C6A">
      <w:pPr>
        <w:rPr>
          <w:highlight w:val="yellow"/>
        </w:rPr>
      </w:pPr>
    </w:p>
    <w:p w14:paraId="6EAF69FA" w14:textId="77777777" w:rsidR="003737C6" w:rsidRDefault="003737C6" w:rsidP="00CA1C6A">
      <w:pPr>
        <w:spacing w:after="240"/>
        <w:outlineLvl w:val="0"/>
        <w:rPr>
          <w:rFonts w:eastAsia="Calibri"/>
          <w:lang w:val="en-US"/>
        </w:rPr>
        <w:sectPr w:rsidR="003737C6" w:rsidSect="001579D8">
          <w:headerReference w:type="even" r:id="rId18"/>
          <w:headerReference w:type="first" r:id="rId19"/>
          <w:pgSz w:w="12240" w:h="15840" w:code="1"/>
          <w:pgMar w:top="720" w:right="1440" w:bottom="864" w:left="1440" w:header="720" w:footer="475" w:gutter="0"/>
          <w:pgNumType w:start="1"/>
          <w:cols w:space="720"/>
          <w:titlePg/>
          <w:docGrid w:linePitch="299"/>
        </w:sectPr>
      </w:pPr>
    </w:p>
    <w:p w14:paraId="22E3F68C" w14:textId="77777777" w:rsidR="001D1FBA" w:rsidRDefault="001D1FBA" w:rsidP="001D1FBA">
      <w:pPr>
        <w:jc w:val="center"/>
        <w:rPr>
          <w:rFonts w:ascii="Andes" w:hAnsi="Andes"/>
          <w:sz w:val="40"/>
          <w:szCs w:val="40"/>
        </w:rPr>
      </w:pPr>
    </w:p>
    <w:p w14:paraId="1E760D29" w14:textId="77777777" w:rsidR="001D1FBA" w:rsidRDefault="001D1FBA" w:rsidP="001D1FBA">
      <w:pPr>
        <w:jc w:val="center"/>
        <w:rPr>
          <w:rFonts w:ascii="Andes" w:hAnsi="Andes"/>
          <w:sz w:val="40"/>
          <w:szCs w:val="40"/>
        </w:rPr>
      </w:pPr>
    </w:p>
    <w:p w14:paraId="31E3AF7E" w14:textId="77777777" w:rsidR="001D1FBA" w:rsidRDefault="001D1FBA" w:rsidP="001D1FBA">
      <w:pPr>
        <w:jc w:val="center"/>
        <w:rPr>
          <w:rFonts w:ascii="Andes" w:hAnsi="Andes"/>
          <w:sz w:val="40"/>
          <w:szCs w:val="40"/>
        </w:rPr>
      </w:pPr>
      <w:r w:rsidRPr="003D1E40">
        <w:rPr>
          <w:rFonts w:ascii="Andes" w:hAnsi="Andes"/>
          <w:sz w:val="40"/>
          <w:szCs w:val="40"/>
        </w:rPr>
        <w:t>201</w:t>
      </w:r>
      <w:r>
        <w:rPr>
          <w:rFonts w:ascii="Andes" w:hAnsi="Andes"/>
          <w:sz w:val="40"/>
          <w:szCs w:val="40"/>
        </w:rPr>
        <w:t>8</w:t>
      </w:r>
      <w:r w:rsidRPr="003D1E40">
        <w:rPr>
          <w:rFonts w:ascii="Andes" w:hAnsi="Andes"/>
          <w:sz w:val="40"/>
          <w:szCs w:val="40"/>
        </w:rPr>
        <w:t xml:space="preserve"> BUSINESS PLAN</w:t>
      </w:r>
    </w:p>
    <w:p w14:paraId="06D04733" w14:textId="77777777" w:rsidR="001D1FBA" w:rsidRPr="003D1E40" w:rsidRDefault="001D1FBA" w:rsidP="001D1FBA">
      <w:pPr>
        <w:jc w:val="center"/>
        <w:rPr>
          <w:rFonts w:ascii="Andes" w:hAnsi="Andes"/>
          <w:sz w:val="40"/>
          <w:szCs w:val="40"/>
        </w:rPr>
      </w:pPr>
      <w:r>
        <w:rPr>
          <w:rFonts w:ascii="Andes" w:hAnsi="Andes"/>
          <w:sz w:val="40"/>
          <w:szCs w:val="40"/>
        </w:rPr>
        <w:t>WORK PROGRAM AMENDMENT</w:t>
      </w:r>
    </w:p>
    <w:p w14:paraId="7F481B82" w14:textId="77777777" w:rsidR="001D1FBA" w:rsidRPr="003D1E40" w:rsidRDefault="001D1FBA" w:rsidP="001D1FBA">
      <w:pPr>
        <w:jc w:val="center"/>
        <w:rPr>
          <w:rFonts w:ascii="Andes" w:hAnsi="Andes"/>
          <w:sz w:val="40"/>
          <w:szCs w:val="40"/>
        </w:rPr>
      </w:pPr>
    </w:p>
    <w:p w14:paraId="0C543BF9" w14:textId="77777777" w:rsidR="001D1FBA" w:rsidRDefault="001D1FBA" w:rsidP="001D1FBA"/>
    <w:p w14:paraId="168D68BF" w14:textId="77777777" w:rsidR="001D1FBA" w:rsidRPr="006A1409" w:rsidRDefault="001D1FBA" w:rsidP="001D1FBA"/>
    <w:p w14:paraId="49F81E16" w14:textId="77777777" w:rsidR="001D1FBA" w:rsidRPr="006A1409" w:rsidRDefault="001D1FBA" w:rsidP="001D1FBA">
      <w:pPr>
        <w:jc w:val="center"/>
      </w:pPr>
      <w:r>
        <w:rPr>
          <w:noProof/>
          <w:lang w:val="en-CA" w:eastAsia="en-CA"/>
        </w:rPr>
        <w:drawing>
          <wp:inline distT="0" distB="0" distL="0" distR="0" wp14:anchorId="48C67F69" wp14:editId="0212C640">
            <wp:extent cx="2837688" cy="1286256"/>
            <wp:effectExtent l="0" t="0" r="127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BG_Vertical-RGB.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37688" cy="1286256"/>
                    </a:xfrm>
                    <a:prstGeom prst="rect">
                      <a:avLst/>
                    </a:prstGeom>
                  </pic:spPr>
                </pic:pic>
              </a:graphicData>
            </a:graphic>
          </wp:inline>
        </w:drawing>
      </w:r>
    </w:p>
    <w:p w14:paraId="4EA6FC65" w14:textId="77777777" w:rsidR="001D1FBA" w:rsidRDefault="001D1FBA" w:rsidP="001D1FBA">
      <w:pPr>
        <w:jc w:val="center"/>
        <w:rPr>
          <w:rFonts w:ascii="Andes" w:hAnsi="Andes"/>
          <w:sz w:val="40"/>
          <w:szCs w:val="40"/>
        </w:rPr>
      </w:pPr>
    </w:p>
    <w:p w14:paraId="772D96B0" w14:textId="77777777" w:rsidR="001D1FBA" w:rsidRPr="003D1E40" w:rsidRDefault="001D1FBA" w:rsidP="001D1FBA">
      <w:pPr>
        <w:jc w:val="center"/>
        <w:rPr>
          <w:rFonts w:ascii="Andes" w:hAnsi="Andes"/>
          <w:b/>
          <w:bCs/>
          <w:sz w:val="40"/>
          <w:szCs w:val="40"/>
        </w:rPr>
      </w:pPr>
      <w:r>
        <w:rPr>
          <w:rFonts w:ascii="Andes" w:hAnsi="Andes"/>
          <w:sz w:val="40"/>
          <w:szCs w:val="40"/>
        </w:rPr>
        <w:t xml:space="preserve">WORLD BANK IMPLEMENTED </w:t>
      </w:r>
    </w:p>
    <w:p w14:paraId="2AFAE2A3" w14:textId="77777777" w:rsidR="001D1FBA" w:rsidRDefault="001D1FBA" w:rsidP="001D1FBA">
      <w:pPr>
        <w:jc w:val="center"/>
        <w:rPr>
          <w:rFonts w:ascii="Andes" w:hAnsi="Andes"/>
          <w:sz w:val="40"/>
          <w:szCs w:val="40"/>
        </w:rPr>
      </w:pPr>
      <w:r>
        <w:rPr>
          <w:rFonts w:ascii="Andes" w:hAnsi="Andes"/>
          <w:sz w:val="40"/>
          <w:szCs w:val="40"/>
        </w:rPr>
        <w:t xml:space="preserve">MONTREAL PROTOCOL </w:t>
      </w:r>
      <w:r w:rsidRPr="003D1E40">
        <w:rPr>
          <w:rFonts w:ascii="Andes" w:hAnsi="Andes"/>
          <w:sz w:val="40"/>
          <w:szCs w:val="40"/>
        </w:rPr>
        <w:t xml:space="preserve">OPERATIONS </w:t>
      </w:r>
    </w:p>
    <w:p w14:paraId="75D55510" w14:textId="77777777" w:rsidR="001D1FBA" w:rsidRPr="003D1E40" w:rsidRDefault="001D1FBA" w:rsidP="001D1FBA">
      <w:pPr>
        <w:jc w:val="center"/>
        <w:rPr>
          <w:rFonts w:ascii="Andes" w:hAnsi="Andes"/>
          <w:sz w:val="40"/>
          <w:szCs w:val="40"/>
        </w:rPr>
      </w:pPr>
    </w:p>
    <w:p w14:paraId="142D3C74" w14:textId="77777777" w:rsidR="001D1FBA" w:rsidRPr="003D1E40" w:rsidRDefault="001D1FBA" w:rsidP="001D1FBA">
      <w:pPr>
        <w:jc w:val="center"/>
        <w:rPr>
          <w:rFonts w:ascii="Andes" w:hAnsi="Andes"/>
        </w:rPr>
      </w:pPr>
    </w:p>
    <w:p w14:paraId="2674E883" w14:textId="77777777" w:rsidR="001D1FBA" w:rsidRPr="003D1E40" w:rsidRDefault="001D1FBA" w:rsidP="001D1FBA">
      <w:pPr>
        <w:jc w:val="center"/>
        <w:rPr>
          <w:rFonts w:ascii="Andes" w:hAnsi="Andes"/>
        </w:rPr>
      </w:pPr>
    </w:p>
    <w:p w14:paraId="6E08B02B" w14:textId="77777777" w:rsidR="001D1FBA" w:rsidRPr="003D1E40" w:rsidRDefault="001D1FBA" w:rsidP="001D1FBA">
      <w:pPr>
        <w:jc w:val="center"/>
        <w:rPr>
          <w:rFonts w:ascii="Andes" w:hAnsi="Andes"/>
        </w:rPr>
      </w:pPr>
    </w:p>
    <w:p w14:paraId="5E5B65DE" w14:textId="77777777" w:rsidR="001D1FBA" w:rsidRPr="003D1E40" w:rsidRDefault="001D1FBA" w:rsidP="001D1FBA">
      <w:pPr>
        <w:jc w:val="center"/>
        <w:rPr>
          <w:rFonts w:ascii="Andes" w:hAnsi="Andes"/>
        </w:rPr>
      </w:pPr>
    </w:p>
    <w:p w14:paraId="735FE66A" w14:textId="77777777" w:rsidR="001D1FBA" w:rsidRPr="003D1E40" w:rsidRDefault="001D1FBA" w:rsidP="001D1FBA">
      <w:pPr>
        <w:jc w:val="center"/>
        <w:rPr>
          <w:rFonts w:ascii="Andes" w:hAnsi="Andes"/>
        </w:rPr>
      </w:pPr>
    </w:p>
    <w:p w14:paraId="41175882" w14:textId="77777777" w:rsidR="001D1FBA" w:rsidRPr="003D1E40" w:rsidRDefault="001D1FBA" w:rsidP="001D1FBA">
      <w:pPr>
        <w:jc w:val="center"/>
        <w:rPr>
          <w:rFonts w:ascii="Andes" w:hAnsi="Andes"/>
        </w:rPr>
      </w:pPr>
    </w:p>
    <w:p w14:paraId="37AB5190" w14:textId="77777777" w:rsidR="001D1FBA" w:rsidRPr="003D1E40" w:rsidRDefault="001D1FBA" w:rsidP="001D1FBA">
      <w:pPr>
        <w:jc w:val="center"/>
        <w:rPr>
          <w:rFonts w:ascii="Andes" w:hAnsi="Andes"/>
          <w:sz w:val="36"/>
          <w:szCs w:val="36"/>
        </w:rPr>
      </w:pPr>
    </w:p>
    <w:p w14:paraId="4264CF17" w14:textId="77777777" w:rsidR="001D1FBA" w:rsidRPr="003D1E40" w:rsidRDefault="001D1FBA" w:rsidP="001D1FBA">
      <w:pPr>
        <w:jc w:val="center"/>
        <w:rPr>
          <w:rFonts w:ascii="Andes" w:hAnsi="Andes"/>
          <w:sz w:val="36"/>
          <w:szCs w:val="36"/>
        </w:rPr>
      </w:pPr>
      <w:r w:rsidRPr="003D1E40">
        <w:rPr>
          <w:rFonts w:ascii="Andes" w:hAnsi="Andes"/>
          <w:sz w:val="36"/>
          <w:szCs w:val="36"/>
        </w:rPr>
        <w:t xml:space="preserve">Presented to the </w:t>
      </w:r>
      <w:r w:rsidRPr="003D1E40">
        <w:rPr>
          <w:rFonts w:ascii="Andes" w:hAnsi="Andes"/>
          <w:sz w:val="36"/>
          <w:szCs w:val="36"/>
        </w:rPr>
        <w:br/>
      </w:r>
      <w:r>
        <w:rPr>
          <w:rFonts w:ascii="Andes" w:hAnsi="Andes"/>
          <w:sz w:val="36"/>
          <w:szCs w:val="36"/>
        </w:rPr>
        <w:t>82</w:t>
      </w:r>
      <w:r w:rsidRPr="00B1484E">
        <w:rPr>
          <w:rFonts w:ascii="Andes" w:hAnsi="Andes"/>
          <w:sz w:val="36"/>
          <w:szCs w:val="36"/>
          <w:vertAlign w:val="superscript"/>
        </w:rPr>
        <w:t>nd</w:t>
      </w:r>
      <w:r>
        <w:rPr>
          <w:rFonts w:ascii="Andes" w:hAnsi="Andes"/>
          <w:sz w:val="36"/>
          <w:szCs w:val="36"/>
        </w:rPr>
        <w:t xml:space="preserve"> </w:t>
      </w:r>
      <w:r w:rsidRPr="003D1E40">
        <w:rPr>
          <w:rFonts w:ascii="Andes" w:hAnsi="Andes"/>
          <w:sz w:val="36"/>
          <w:szCs w:val="36"/>
        </w:rPr>
        <w:t>Meeting of the Executive Committee</w:t>
      </w:r>
    </w:p>
    <w:p w14:paraId="30696DAA" w14:textId="77777777" w:rsidR="001D1FBA" w:rsidRPr="003D1E40" w:rsidRDefault="001D1FBA" w:rsidP="001D1FBA">
      <w:pPr>
        <w:jc w:val="center"/>
        <w:rPr>
          <w:rFonts w:ascii="Andes" w:hAnsi="Andes"/>
          <w:sz w:val="36"/>
          <w:szCs w:val="36"/>
        </w:rPr>
      </w:pPr>
      <w:r w:rsidRPr="003D1E40">
        <w:rPr>
          <w:rFonts w:ascii="Andes" w:hAnsi="Andes"/>
          <w:sz w:val="36"/>
          <w:szCs w:val="36"/>
        </w:rPr>
        <w:t>of the Multilateral Fund</w:t>
      </w:r>
    </w:p>
    <w:p w14:paraId="57A0D119" w14:textId="1D55ACF0" w:rsidR="001D1FBA" w:rsidRPr="003D1E40" w:rsidRDefault="001327FF" w:rsidP="001327FF">
      <w:pPr>
        <w:tabs>
          <w:tab w:val="left" w:pos="660"/>
        </w:tabs>
        <w:rPr>
          <w:rFonts w:ascii="Andes" w:hAnsi="Andes"/>
          <w:sz w:val="36"/>
          <w:szCs w:val="36"/>
        </w:rPr>
      </w:pPr>
      <w:r>
        <w:rPr>
          <w:rFonts w:ascii="Andes" w:hAnsi="Andes"/>
          <w:sz w:val="36"/>
          <w:szCs w:val="36"/>
        </w:rPr>
        <w:tab/>
      </w:r>
      <w:bookmarkStart w:id="0" w:name="_GoBack"/>
      <w:bookmarkEnd w:id="0"/>
    </w:p>
    <w:p w14:paraId="4F828AB7" w14:textId="77777777" w:rsidR="001D1FBA" w:rsidRPr="003D1E40" w:rsidRDefault="001D1FBA" w:rsidP="001D1FBA">
      <w:pPr>
        <w:jc w:val="center"/>
        <w:rPr>
          <w:rFonts w:ascii="Andes" w:hAnsi="Andes"/>
          <w:sz w:val="36"/>
          <w:szCs w:val="36"/>
        </w:rPr>
      </w:pPr>
    </w:p>
    <w:p w14:paraId="5E107821" w14:textId="77777777" w:rsidR="001D1FBA" w:rsidRDefault="001D1FBA" w:rsidP="001D1FBA">
      <w:pPr>
        <w:jc w:val="center"/>
        <w:rPr>
          <w:rFonts w:ascii="Andes" w:hAnsi="Andes"/>
          <w:sz w:val="36"/>
          <w:szCs w:val="36"/>
        </w:rPr>
      </w:pPr>
    </w:p>
    <w:p w14:paraId="38DD682D" w14:textId="77777777" w:rsidR="001D1FBA" w:rsidRDefault="001D1FBA" w:rsidP="001D1FBA">
      <w:pPr>
        <w:jc w:val="center"/>
        <w:rPr>
          <w:rFonts w:ascii="Andes" w:hAnsi="Andes"/>
          <w:sz w:val="36"/>
          <w:szCs w:val="36"/>
        </w:rPr>
      </w:pPr>
      <w:r>
        <w:rPr>
          <w:rFonts w:ascii="Andes" w:hAnsi="Andes"/>
          <w:sz w:val="36"/>
          <w:szCs w:val="36"/>
        </w:rPr>
        <w:t xml:space="preserve">8 October </w:t>
      </w:r>
      <w:r w:rsidRPr="003D1E40">
        <w:rPr>
          <w:rFonts w:ascii="Andes" w:hAnsi="Andes"/>
          <w:sz w:val="36"/>
          <w:szCs w:val="36"/>
        </w:rPr>
        <w:t>201</w:t>
      </w:r>
      <w:r>
        <w:rPr>
          <w:rFonts w:ascii="Andes" w:hAnsi="Andes"/>
          <w:sz w:val="36"/>
          <w:szCs w:val="36"/>
        </w:rPr>
        <w:t>8</w:t>
      </w:r>
    </w:p>
    <w:p w14:paraId="20F24630" w14:textId="77777777" w:rsidR="001D1FBA" w:rsidRPr="00694ACD" w:rsidRDefault="001D1FBA" w:rsidP="001D1FBA">
      <w:pPr>
        <w:rPr>
          <w:rFonts w:ascii="Andes" w:hAnsi="Andes"/>
          <w:sz w:val="36"/>
          <w:szCs w:val="36"/>
        </w:rPr>
        <w:sectPr w:rsidR="001D1FBA" w:rsidRPr="00694ACD" w:rsidSect="001D1FBA">
          <w:headerReference w:type="default" r:id="rId21"/>
          <w:footerReference w:type="default" r:id="rId22"/>
          <w:pgSz w:w="12240" w:h="15840" w:code="1"/>
          <w:pgMar w:top="1440" w:right="1440" w:bottom="1440" w:left="1440" w:header="1152" w:footer="720" w:gutter="0"/>
          <w:pgNumType w:start="1"/>
          <w:cols w:space="720"/>
          <w:docGrid w:linePitch="360"/>
        </w:sectPr>
      </w:pPr>
      <w:r>
        <w:rPr>
          <w:rFonts w:ascii="Andes" w:hAnsi="Andes"/>
          <w:sz w:val="36"/>
          <w:szCs w:val="36"/>
        </w:rPr>
        <w:br w:type="page"/>
      </w:r>
    </w:p>
    <w:p w14:paraId="097B6FFD" w14:textId="77777777" w:rsidR="001D1FBA" w:rsidRPr="004A44B4" w:rsidRDefault="001D1FBA" w:rsidP="001D1FBA">
      <w:pPr>
        <w:pStyle w:val="Heading1"/>
        <w:numPr>
          <w:ilvl w:val="0"/>
          <w:numId w:val="0"/>
        </w:numPr>
        <w:spacing w:before="240"/>
        <w:jc w:val="center"/>
        <w:rPr>
          <w:smallCaps/>
        </w:rPr>
      </w:pPr>
      <w:bookmarkStart w:id="1" w:name="_Toc395519914"/>
      <w:r w:rsidRPr="004A44B4">
        <w:rPr>
          <w:smallCaps/>
        </w:rPr>
        <w:lastRenderedPageBreak/>
        <w:t xml:space="preserve">Work Program for </w:t>
      </w:r>
    </w:p>
    <w:p w14:paraId="5F83FA80" w14:textId="77777777" w:rsidR="001D1FBA" w:rsidRDefault="001D1FBA" w:rsidP="001D1FBA">
      <w:pPr>
        <w:pStyle w:val="Heading1"/>
        <w:numPr>
          <w:ilvl w:val="0"/>
          <w:numId w:val="0"/>
        </w:numPr>
        <w:spacing w:before="240"/>
        <w:jc w:val="center"/>
      </w:pPr>
      <w:r w:rsidRPr="004A44B4">
        <w:rPr>
          <w:smallCaps/>
        </w:rPr>
        <w:t>World-Bank Implemented Montreal Protocol Operations</w:t>
      </w:r>
    </w:p>
    <w:p w14:paraId="652DE62D" w14:textId="77777777" w:rsidR="001D1FBA" w:rsidRDefault="001D1FBA" w:rsidP="001D1FBA">
      <w:pPr>
        <w:pStyle w:val="ListParagraph"/>
        <w:numPr>
          <w:ilvl w:val="0"/>
          <w:numId w:val="25"/>
        </w:numPr>
        <w:spacing w:after="120" w:line="276" w:lineRule="auto"/>
        <w:ind w:left="0" w:firstLine="0"/>
        <w:rPr>
          <w:bCs/>
          <w:sz w:val="22"/>
          <w:szCs w:val="22"/>
        </w:rPr>
      </w:pPr>
      <w:bookmarkStart w:id="2" w:name="_Toc395519915"/>
      <w:bookmarkEnd w:id="1"/>
      <w:r w:rsidRPr="003C26A4">
        <w:rPr>
          <w:bCs/>
          <w:sz w:val="22"/>
          <w:szCs w:val="22"/>
        </w:rPr>
        <w:t>Th</w:t>
      </w:r>
      <w:r>
        <w:rPr>
          <w:bCs/>
          <w:sz w:val="22"/>
          <w:szCs w:val="22"/>
        </w:rPr>
        <w:t>is</w:t>
      </w:r>
      <w:r w:rsidRPr="003C26A4">
        <w:rPr>
          <w:bCs/>
          <w:sz w:val="22"/>
          <w:szCs w:val="22"/>
        </w:rPr>
        <w:t xml:space="preserve"> </w:t>
      </w:r>
      <w:r>
        <w:rPr>
          <w:bCs/>
          <w:sz w:val="22"/>
          <w:szCs w:val="22"/>
        </w:rPr>
        <w:t xml:space="preserve">proposed work program amendment for Bank-Implemented Montreal Protocol Operations is prepared on the basis of the 2018-2020 </w:t>
      </w:r>
      <w:r w:rsidRPr="003C26A4">
        <w:rPr>
          <w:bCs/>
          <w:sz w:val="22"/>
          <w:szCs w:val="22"/>
        </w:rPr>
        <w:t xml:space="preserve">World Bank Business Plan </w:t>
      </w:r>
      <w:r>
        <w:rPr>
          <w:bCs/>
          <w:sz w:val="22"/>
          <w:szCs w:val="22"/>
        </w:rPr>
        <w:t xml:space="preserve">which was </w:t>
      </w:r>
      <w:r w:rsidRPr="003C26A4">
        <w:rPr>
          <w:bCs/>
          <w:sz w:val="22"/>
          <w:szCs w:val="22"/>
        </w:rPr>
        <w:t xml:space="preserve">approved </w:t>
      </w:r>
      <w:r>
        <w:rPr>
          <w:bCs/>
          <w:sz w:val="22"/>
          <w:szCs w:val="22"/>
        </w:rPr>
        <w:t xml:space="preserve">by </w:t>
      </w:r>
      <w:r w:rsidRPr="004A44B4">
        <w:rPr>
          <w:bCs/>
          <w:sz w:val="22"/>
          <w:szCs w:val="22"/>
        </w:rPr>
        <w:t xml:space="preserve">the Executive Committee at its </w:t>
      </w:r>
      <w:r>
        <w:rPr>
          <w:bCs/>
          <w:sz w:val="22"/>
          <w:szCs w:val="22"/>
        </w:rPr>
        <w:t>80</w:t>
      </w:r>
      <w:r w:rsidRPr="008C395E">
        <w:rPr>
          <w:bCs/>
          <w:sz w:val="22"/>
          <w:szCs w:val="22"/>
          <w:vertAlign w:val="superscript"/>
        </w:rPr>
        <w:t>th</w:t>
      </w:r>
      <w:r>
        <w:rPr>
          <w:bCs/>
          <w:sz w:val="22"/>
          <w:szCs w:val="22"/>
        </w:rPr>
        <w:t xml:space="preserve"> </w:t>
      </w:r>
      <w:r w:rsidRPr="004A44B4">
        <w:rPr>
          <w:bCs/>
          <w:sz w:val="22"/>
          <w:szCs w:val="22"/>
        </w:rPr>
        <w:t xml:space="preserve">meeting.  </w:t>
      </w:r>
    </w:p>
    <w:p w14:paraId="2CE438D8" w14:textId="77777777" w:rsidR="001D1FBA" w:rsidRDefault="001D1FBA" w:rsidP="001D1FBA">
      <w:pPr>
        <w:pStyle w:val="ListParagraph"/>
        <w:numPr>
          <w:ilvl w:val="0"/>
          <w:numId w:val="25"/>
        </w:numPr>
        <w:spacing w:after="120" w:line="276" w:lineRule="auto"/>
        <w:ind w:left="0" w:firstLine="0"/>
        <w:rPr>
          <w:bCs/>
          <w:sz w:val="22"/>
          <w:szCs w:val="22"/>
        </w:rPr>
      </w:pPr>
      <w:r>
        <w:rPr>
          <w:bCs/>
          <w:sz w:val="22"/>
          <w:szCs w:val="22"/>
        </w:rPr>
        <w:t xml:space="preserve">The 2018-2020 World Bank </w:t>
      </w:r>
      <w:r w:rsidRPr="007B791D">
        <w:rPr>
          <w:bCs/>
          <w:sz w:val="22"/>
          <w:szCs w:val="22"/>
        </w:rPr>
        <w:t xml:space="preserve">Business Plan consists of investment and non-investment activities to assist Article 5 partner countries to meet their </w:t>
      </w:r>
      <w:r>
        <w:rPr>
          <w:bCs/>
          <w:sz w:val="22"/>
          <w:szCs w:val="22"/>
        </w:rPr>
        <w:t>HCFC reduction target</w:t>
      </w:r>
      <w:r w:rsidRPr="007B791D">
        <w:rPr>
          <w:bCs/>
          <w:sz w:val="22"/>
          <w:szCs w:val="22"/>
        </w:rPr>
        <w:t>, the 2020 35% reduction. The Business Plan includes, in addition to deliverables associated with previously approved and new investment activities, requests to extend support for implementation of existing institutional strengthening projects in 2 countries.</w:t>
      </w:r>
    </w:p>
    <w:p w14:paraId="4A6590E8" w14:textId="77777777" w:rsidR="001D1FBA" w:rsidRDefault="001D1FBA" w:rsidP="001D1FBA">
      <w:pPr>
        <w:pStyle w:val="ListParagraph"/>
        <w:numPr>
          <w:ilvl w:val="0"/>
          <w:numId w:val="25"/>
        </w:numPr>
        <w:spacing w:after="120" w:line="276" w:lineRule="auto"/>
        <w:ind w:left="0" w:firstLine="0"/>
        <w:rPr>
          <w:bCs/>
          <w:sz w:val="22"/>
          <w:szCs w:val="22"/>
        </w:rPr>
      </w:pPr>
      <w:r w:rsidRPr="000D5A5E">
        <w:rPr>
          <w:bCs/>
          <w:sz w:val="22"/>
          <w:szCs w:val="22"/>
        </w:rPr>
        <w:t xml:space="preserve">As part of the </w:t>
      </w:r>
      <w:r>
        <w:rPr>
          <w:bCs/>
          <w:sz w:val="22"/>
          <w:szCs w:val="22"/>
        </w:rPr>
        <w:t xml:space="preserve">2018-2020 </w:t>
      </w:r>
      <w:r w:rsidRPr="000D5A5E">
        <w:rPr>
          <w:bCs/>
          <w:sz w:val="22"/>
          <w:szCs w:val="22"/>
        </w:rPr>
        <w:t xml:space="preserve">Business Plan, the World Bank </w:t>
      </w:r>
      <w:r>
        <w:rPr>
          <w:bCs/>
          <w:sz w:val="22"/>
          <w:szCs w:val="22"/>
        </w:rPr>
        <w:t xml:space="preserve">has submitted stage II of the HPMP for </w:t>
      </w:r>
      <w:r w:rsidRPr="000D5A5E">
        <w:rPr>
          <w:bCs/>
          <w:sz w:val="22"/>
          <w:szCs w:val="22"/>
        </w:rPr>
        <w:t xml:space="preserve">Argentina, China, Indonesia, Jordan, the </w:t>
      </w:r>
      <w:r>
        <w:rPr>
          <w:bCs/>
          <w:sz w:val="22"/>
          <w:szCs w:val="22"/>
        </w:rPr>
        <w:t>Philippines</w:t>
      </w:r>
      <w:r w:rsidRPr="000D5A5E">
        <w:rPr>
          <w:bCs/>
          <w:sz w:val="22"/>
          <w:szCs w:val="22"/>
        </w:rPr>
        <w:t>, and Vietnam</w:t>
      </w:r>
      <w:r>
        <w:rPr>
          <w:bCs/>
          <w:sz w:val="22"/>
          <w:szCs w:val="22"/>
        </w:rPr>
        <w:t>; and stage II of the HPPMP for China. Stage II of the HPMP for</w:t>
      </w:r>
      <w:r w:rsidRPr="000D5A5E">
        <w:rPr>
          <w:bCs/>
          <w:sz w:val="22"/>
          <w:szCs w:val="22"/>
        </w:rPr>
        <w:t xml:space="preserve"> Thailand</w:t>
      </w:r>
      <w:r>
        <w:rPr>
          <w:bCs/>
          <w:sz w:val="22"/>
          <w:szCs w:val="22"/>
        </w:rPr>
        <w:t xml:space="preserve"> has been submitted to the 82</w:t>
      </w:r>
      <w:r w:rsidRPr="00B1484E">
        <w:rPr>
          <w:bCs/>
          <w:sz w:val="22"/>
          <w:szCs w:val="22"/>
          <w:vertAlign w:val="superscript"/>
        </w:rPr>
        <w:t>nd</w:t>
      </w:r>
      <w:r>
        <w:rPr>
          <w:bCs/>
          <w:sz w:val="22"/>
          <w:szCs w:val="22"/>
        </w:rPr>
        <w:t xml:space="preserve"> meeting of the Executive Committee.</w:t>
      </w:r>
    </w:p>
    <w:p w14:paraId="3574F756" w14:textId="77777777" w:rsidR="001D1FBA" w:rsidRDefault="001D1FBA" w:rsidP="001D1FBA">
      <w:pPr>
        <w:pStyle w:val="ListParagraph"/>
        <w:spacing w:after="120" w:line="276" w:lineRule="auto"/>
        <w:ind w:left="0"/>
        <w:rPr>
          <w:b/>
        </w:rPr>
      </w:pPr>
    </w:p>
    <w:p w14:paraId="63417D06" w14:textId="77777777" w:rsidR="001D1FBA" w:rsidRPr="007B791D" w:rsidRDefault="001D1FBA" w:rsidP="001D1FBA">
      <w:pPr>
        <w:pStyle w:val="ListParagraph"/>
        <w:spacing w:after="120" w:line="276" w:lineRule="auto"/>
        <w:ind w:left="0"/>
        <w:rPr>
          <w:b/>
        </w:rPr>
      </w:pPr>
      <w:r w:rsidRPr="007B791D">
        <w:rPr>
          <w:b/>
        </w:rPr>
        <w:t>201</w:t>
      </w:r>
      <w:r>
        <w:rPr>
          <w:b/>
        </w:rPr>
        <w:t>8</w:t>
      </w:r>
      <w:r w:rsidRPr="007B791D">
        <w:rPr>
          <w:b/>
        </w:rPr>
        <w:t xml:space="preserve"> Work Program – </w:t>
      </w:r>
      <w:proofErr w:type="spellStart"/>
      <w:r w:rsidRPr="007B791D">
        <w:rPr>
          <w:b/>
        </w:rPr>
        <w:t>ExCom</w:t>
      </w:r>
      <w:proofErr w:type="spellEnd"/>
      <w:r w:rsidRPr="007B791D">
        <w:rPr>
          <w:b/>
        </w:rPr>
        <w:t xml:space="preserve"> </w:t>
      </w:r>
      <w:r>
        <w:rPr>
          <w:b/>
        </w:rPr>
        <w:t xml:space="preserve">82 </w:t>
      </w:r>
      <w:r w:rsidRPr="007B791D">
        <w:rPr>
          <w:b/>
        </w:rPr>
        <w:t>Amendment</w:t>
      </w:r>
    </w:p>
    <w:p w14:paraId="626646C3" w14:textId="77777777" w:rsidR="001D1FBA" w:rsidRPr="00471F7B" w:rsidRDefault="001D1FBA" w:rsidP="001D1FBA">
      <w:pPr>
        <w:pStyle w:val="ListParagraph"/>
        <w:numPr>
          <w:ilvl w:val="0"/>
          <w:numId w:val="25"/>
        </w:numPr>
        <w:spacing w:after="120" w:line="276" w:lineRule="auto"/>
        <w:rPr>
          <w:color w:val="000000"/>
          <w:sz w:val="22"/>
          <w:szCs w:val="22"/>
        </w:rPr>
      </w:pPr>
      <w:r w:rsidRPr="004A44B4">
        <w:rPr>
          <w:bCs/>
          <w:sz w:val="22"/>
          <w:szCs w:val="22"/>
        </w:rPr>
        <w:t>The proposed 201</w:t>
      </w:r>
      <w:r>
        <w:rPr>
          <w:bCs/>
          <w:sz w:val="22"/>
          <w:szCs w:val="22"/>
        </w:rPr>
        <w:t>8</w:t>
      </w:r>
      <w:r w:rsidRPr="004A44B4">
        <w:rPr>
          <w:bCs/>
          <w:sz w:val="22"/>
          <w:szCs w:val="22"/>
        </w:rPr>
        <w:t xml:space="preserve"> Work Program Amendment being submitted for consideration at the </w:t>
      </w:r>
      <w:r>
        <w:rPr>
          <w:bCs/>
          <w:sz w:val="22"/>
          <w:szCs w:val="22"/>
        </w:rPr>
        <w:t>82</w:t>
      </w:r>
      <w:r w:rsidRPr="007E2BDB">
        <w:rPr>
          <w:bCs/>
          <w:sz w:val="22"/>
          <w:szCs w:val="22"/>
          <w:vertAlign w:val="superscript"/>
        </w:rPr>
        <w:t>nd</w:t>
      </w:r>
      <w:r>
        <w:rPr>
          <w:bCs/>
          <w:sz w:val="22"/>
          <w:szCs w:val="22"/>
        </w:rPr>
        <w:t xml:space="preserve"> </w:t>
      </w:r>
      <w:r w:rsidRPr="004A44B4">
        <w:rPr>
          <w:bCs/>
          <w:sz w:val="22"/>
          <w:szCs w:val="22"/>
        </w:rPr>
        <w:t xml:space="preserve">Meeting of the Executive Committee, includes funding requests for </w:t>
      </w:r>
      <w:r>
        <w:rPr>
          <w:bCs/>
          <w:sz w:val="22"/>
          <w:szCs w:val="22"/>
        </w:rPr>
        <w:t>Agency Core Unit Costs</w:t>
      </w:r>
      <w:r w:rsidRPr="00F871CB">
        <w:rPr>
          <w:bCs/>
          <w:sz w:val="22"/>
          <w:szCs w:val="22"/>
        </w:rPr>
        <w:t xml:space="preserve">, </w:t>
      </w:r>
      <w:r>
        <w:rPr>
          <w:bCs/>
          <w:sz w:val="22"/>
          <w:szCs w:val="22"/>
        </w:rPr>
        <w:t xml:space="preserve">and </w:t>
      </w:r>
      <w:r w:rsidRPr="00F871CB">
        <w:rPr>
          <w:bCs/>
          <w:sz w:val="22"/>
          <w:szCs w:val="22"/>
        </w:rPr>
        <w:t>two institutional strengthening renewal</w:t>
      </w:r>
      <w:r>
        <w:rPr>
          <w:bCs/>
          <w:sz w:val="22"/>
          <w:szCs w:val="22"/>
        </w:rPr>
        <w:t xml:space="preserve">, </w:t>
      </w:r>
      <w:r w:rsidRPr="00806DB6">
        <w:rPr>
          <w:bCs/>
          <w:sz w:val="22"/>
          <w:szCs w:val="22"/>
        </w:rPr>
        <w:t>outlined</w:t>
      </w:r>
      <w:r w:rsidRPr="004A44B4">
        <w:rPr>
          <w:bCs/>
          <w:sz w:val="22"/>
          <w:szCs w:val="22"/>
        </w:rPr>
        <w:t xml:space="preserve"> in Table 1 below</w:t>
      </w:r>
      <w:r>
        <w:rPr>
          <w:bCs/>
          <w:sz w:val="22"/>
          <w:szCs w:val="22"/>
        </w:rPr>
        <w:t xml:space="preserve">. </w:t>
      </w:r>
    </w:p>
    <w:p w14:paraId="08B5A326" w14:textId="77777777" w:rsidR="001D1FBA" w:rsidRPr="00B80349" w:rsidRDefault="001D1FBA" w:rsidP="001D1FBA">
      <w:pPr>
        <w:keepNext/>
        <w:jc w:val="center"/>
        <w:rPr>
          <w:i/>
        </w:rPr>
      </w:pPr>
      <w:r w:rsidRPr="00B80349">
        <w:rPr>
          <w:i/>
        </w:rPr>
        <w:t>Table 1:  Funding Requests Submitted for Consideration</w:t>
      </w:r>
    </w:p>
    <w:p w14:paraId="3B40A965" w14:textId="77777777" w:rsidR="001D1FBA" w:rsidRDefault="001D1FBA" w:rsidP="001D1FBA">
      <w:pPr>
        <w:keepNext/>
        <w:jc w:val="center"/>
        <w:rPr>
          <w:i/>
        </w:rPr>
      </w:pPr>
      <w:r>
        <w:rPr>
          <w:i/>
        </w:rPr>
        <w:t>by</w:t>
      </w:r>
      <w:r w:rsidRPr="00B80349">
        <w:rPr>
          <w:i/>
        </w:rPr>
        <w:t xml:space="preserve"> the </w:t>
      </w:r>
      <w:r>
        <w:rPr>
          <w:i/>
        </w:rPr>
        <w:t>82</w:t>
      </w:r>
      <w:r w:rsidRPr="007E2BDB">
        <w:rPr>
          <w:i/>
          <w:vertAlign w:val="superscript"/>
        </w:rPr>
        <w:t>nd</w:t>
      </w:r>
      <w:r>
        <w:rPr>
          <w:i/>
        </w:rPr>
        <w:t xml:space="preserve"> </w:t>
      </w:r>
      <w:r w:rsidRPr="00B80349">
        <w:rPr>
          <w:i/>
        </w:rPr>
        <w:t>Meeting of the Executive Committee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293"/>
        <w:gridCol w:w="1044"/>
        <w:gridCol w:w="1173"/>
        <w:gridCol w:w="1147"/>
        <w:gridCol w:w="4790"/>
        <w:gridCol w:w="1337"/>
      </w:tblGrid>
      <w:tr w:rsidR="001D1FBA" w14:paraId="4D408F7A" w14:textId="77777777" w:rsidTr="009B06A7">
        <w:trPr>
          <w:trHeight w:val="20"/>
        </w:trPr>
        <w:tc>
          <w:tcPr>
            <w:tcW w:w="599" w:type="pct"/>
            <w:tcBorders>
              <w:top w:val="single" w:sz="6" w:space="0" w:color="auto"/>
              <w:left w:val="single" w:sz="6" w:space="0" w:color="auto"/>
              <w:bottom w:val="single" w:sz="6" w:space="0" w:color="auto"/>
              <w:right w:val="single" w:sz="6" w:space="0" w:color="auto"/>
            </w:tcBorders>
            <w:vAlign w:val="center"/>
            <w:hideMark/>
          </w:tcPr>
          <w:p w14:paraId="3AAF5132" w14:textId="77777777" w:rsidR="001D1FBA" w:rsidRDefault="001D1FBA" w:rsidP="009B06A7">
            <w:pPr>
              <w:keepNext/>
              <w:jc w:val="center"/>
              <w:rPr>
                <w:b/>
                <w:bCs/>
                <w:sz w:val="20"/>
                <w:szCs w:val="20"/>
              </w:rPr>
            </w:pPr>
            <w:r>
              <w:rPr>
                <w:b/>
                <w:bCs/>
                <w:sz w:val="20"/>
                <w:szCs w:val="20"/>
              </w:rPr>
              <w:t>Country</w:t>
            </w:r>
          </w:p>
        </w:tc>
        <w:tc>
          <w:tcPr>
            <w:tcW w:w="484" w:type="pct"/>
            <w:tcBorders>
              <w:top w:val="single" w:sz="6" w:space="0" w:color="auto"/>
              <w:left w:val="single" w:sz="6" w:space="0" w:color="auto"/>
              <w:bottom w:val="single" w:sz="6" w:space="0" w:color="auto"/>
              <w:right w:val="single" w:sz="6" w:space="0" w:color="auto"/>
            </w:tcBorders>
            <w:vAlign w:val="center"/>
            <w:hideMark/>
          </w:tcPr>
          <w:p w14:paraId="72CACC45" w14:textId="77777777" w:rsidR="001D1FBA" w:rsidRDefault="001D1FBA" w:rsidP="009B06A7">
            <w:pPr>
              <w:keepNext/>
              <w:jc w:val="center"/>
              <w:rPr>
                <w:b/>
                <w:bCs/>
                <w:sz w:val="20"/>
                <w:szCs w:val="20"/>
              </w:rPr>
            </w:pPr>
            <w:r>
              <w:rPr>
                <w:b/>
                <w:bCs/>
                <w:sz w:val="20"/>
                <w:szCs w:val="20"/>
              </w:rPr>
              <w:t>Request (US$)</w:t>
            </w:r>
          </w:p>
        </w:tc>
        <w:tc>
          <w:tcPr>
            <w:tcW w:w="544" w:type="pct"/>
            <w:tcBorders>
              <w:top w:val="single" w:sz="6" w:space="0" w:color="auto"/>
              <w:left w:val="single" w:sz="6" w:space="0" w:color="auto"/>
              <w:bottom w:val="single" w:sz="6" w:space="0" w:color="auto"/>
              <w:right w:val="single" w:sz="6" w:space="0" w:color="auto"/>
            </w:tcBorders>
            <w:vAlign w:val="center"/>
            <w:hideMark/>
          </w:tcPr>
          <w:p w14:paraId="690B5C7D" w14:textId="77777777" w:rsidR="001D1FBA" w:rsidRDefault="001D1FBA" w:rsidP="009B06A7">
            <w:pPr>
              <w:keepNext/>
              <w:jc w:val="center"/>
              <w:rPr>
                <w:b/>
                <w:bCs/>
                <w:sz w:val="20"/>
                <w:szCs w:val="20"/>
              </w:rPr>
            </w:pPr>
            <w:r>
              <w:rPr>
                <w:b/>
                <w:bCs/>
                <w:sz w:val="20"/>
                <w:szCs w:val="20"/>
              </w:rPr>
              <w:t>Support Costs</w:t>
            </w:r>
          </w:p>
          <w:p w14:paraId="73E81720" w14:textId="77777777" w:rsidR="001D1FBA" w:rsidRDefault="001D1FBA" w:rsidP="009B06A7">
            <w:pPr>
              <w:keepNext/>
              <w:jc w:val="center"/>
              <w:rPr>
                <w:b/>
                <w:bCs/>
                <w:sz w:val="20"/>
                <w:szCs w:val="20"/>
              </w:rPr>
            </w:pPr>
            <w:r>
              <w:rPr>
                <w:b/>
                <w:bCs/>
                <w:sz w:val="20"/>
                <w:szCs w:val="20"/>
              </w:rPr>
              <w:t>(US$)</w:t>
            </w:r>
          </w:p>
        </w:tc>
        <w:tc>
          <w:tcPr>
            <w:tcW w:w="532" w:type="pct"/>
            <w:tcBorders>
              <w:top w:val="single" w:sz="6" w:space="0" w:color="auto"/>
              <w:left w:val="single" w:sz="6" w:space="0" w:color="auto"/>
              <w:bottom w:val="single" w:sz="6" w:space="0" w:color="auto"/>
              <w:right w:val="single" w:sz="6" w:space="0" w:color="auto"/>
            </w:tcBorders>
            <w:vAlign w:val="center"/>
            <w:hideMark/>
          </w:tcPr>
          <w:p w14:paraId="29CC2029" w14:textId="77777777" w:rsidR="001D1FBA" w:rsidRDefault="001D1FBA" w:rsidP="009B06A7">
            <w:pPr>
              <w:keepNext/>
              <w:jc w:val="center"/>
              <w:rPr>
                <w:b/>
                <w:bCs/>
                <w:sz w:val="20"/>
                <w:szCs w:val="20"/>
              </w:rPr>
            </w:pPr>
            <w:r>
              <w:rPr>
                <w:b/>
                <w:bCs/>
                <w:sz w:val="20"/>
                <w:szCs w:val="20"/>
              </w:rPr>
              <w:t>Duration</w:t>
            </w:r>
          </w:p>
        </w:tc>
        <w:tc>
          <w:tcPr>
            <w:tcW w:w="2221" w:type="pct"/>
            <w:tcBorders>
              <w:top w:val="single" w:sz="6" w:space="0" w:color="auto"/>
              <w:left w:val="single" w:sz="6" w:space="0" w:color="auto"/>
              <w:bottom w:val="single" w:sz="6" w:space="0" w:color="auto"/>
              <w:right w:val="single" w:sz="6" w:space="0" w:color="auto"/>
            </w:tcBorders>
            <w:vAlign w:val="center"/>
            <w:hideMark/>
          </w:tcPr>
          <w:p w14:paraId="16FA905A" w14:textId="77777777" w:rsidR="001D1FBA" w:rsidRDefault="001D1FBA" w:rsidP="009B06A7">
            <w:pPr>
              <w:keepNext/>
              <w:jc w:val="center"/>
              <w:rPr>
                <w:b/>
                <w:bCs/>
                <w:sz w:val="20"/>
                <w:szCs w:val="20"/>
              </w:rPr>
            </w:pPr>
            <w:r>
              <w:rPr>
                <w:b/>
                <w:bCs/>
                <w:sz w:val="20"/>
                <w:szCs w:val="20"/>
              </w:rPr>
              <w:t>Description</w:t>
            </w:r>
          </w:p>
        </w:tc>
        <w:tc>
          <w:tcPr>
            <w:tcW w:w="620" w:type="pct"/>
            <w:tcBorders>
              <w:top w:val="single" w:sz="6" w:space="0" w:color="auto"/>
              <w:left w:val="single" w:sz="6" w:space="0" w:color="auto"/>
              <w:bottom w:val="single" w:sz="6" w:space="0" w:color="auto"/>
              <w:right w:val="single" w:sz="6" w:space="0" w:color="auto"/>
            </w:tcBorders>
            <w:vAlign w:val="center"/>
          </w:tcPr>
          <w:p w14:paraId="25807CCD" w14:textId="77777777" w:rsidR="001D1FBA" w:rsidRDefault="001D1FBA" w:rsidP="009B06A7">
            <w:pPr>
              <w:keepNext/>
              <w:jc w:val="center"/>
              <w:rPr>
                <w:b/>
                <w:bCs/>
                <w:sz w:val="20"/>
                <w:szCs w:val="20"/>
              </w:rPr>
            </w:pPr>
            <w:r>
              <w:rPr>
                <w:b/>
                <w:bCs/>
                <w:sz w:val="20"/>
                <w:szCs w:val="20"/>
              </w:rPr>
              <w:t>Supporting document</w:t>
            </w:r>
          </w:p>
        </w:tc>
      </w:tr>
      <w:tr w:rsidR="001D1FBA" w14:paraId="0E6A377B" w14:textId="77777777" w:rsidTr="009B06A7">
        <w:trPr>
          <w:trHeight w:val="20"/>
        </w:trPr>
        <w:tc>
          <w:tcPr>
            <w:tcW w:w="599" w:type="pct"/>
            <w:tcBorders>
              <w:top w:val="single" w:sz="6" w:space="0" w:color="auto"/>
              <w:left w:val="single" w:sz="6" w:space="0" w:color="auto"/>
              <w:bottom w:val="single" w:sz="6" w:space="0" w:color="auto"/>
              <w:right w:val="single" w:sz="6" w:space="0" w:color="auto"/>
            </w:tcBorders>
          </w:tcPr>
          <w:p w14:paraId="40CD0E57" w14:textId="77777777" w:rsidR="001D1FBA" w:rsidRDefault="001D1FBA" w:rsidP="009B06A7">
            <w:pPr>
              <w:keepNext/>
              <w:rPr>
                <w:sz w:val="20"/>
                <w:szCs w:val="20"/>
              </w:rPr>
            </w:pPr>
            <w:r w:rsidRPr="007B791D">
              <w:rPr>
                <w:sz w:val="20"/>
                <w:szCs w:val="20"/>
              </w:rPr>
              <w:t>Jordan</w:t>
            </w:r>
          </w:p>
        </w:tc>
        <w:tc>
          <w:tcPr>
            <w:tcW w:w="484" w:type="pct"/>
            <w:tcBorders>
              <w:top w:val="single" w:sz="6" w:space="0" w:color="auto"/>
              <w:left w:val="single" w:sz="6" w:space="0" w:color="auto"/>
              <w:bottom w:val="single" w:sz="6" w:space="0" w:color="auto"/>
              <w:right w:val="single" w:sz="6" w:space="0" w:color="auto"/>
            </w:tcBorders>
          </w:tcPr>
          <w:p w14:paraId="15AC0357" w14:textId="77777777" w:rsidR="001D1FBA" w:rsidRDefault="001D1FBA" w:rsidP="009B06A7">
            <w:pPr>
              <w:keepNext/>
              <w:jc w:val="right"/>
              <w:rPr>
                <w:sz w:val="20"/>
                <w:szCs w:val="20"/>
              </w:rPr>
            </w:pPr>
            <w:r w:rsidRPr="004C5639">
              <w:rPr>
                <w:sz w:val="20"/>
                <w:szCs w:val="20"/>
              </w:rPr>
              <w:t>188,586</w:t>
            </w:r>
          </w:p>
        </w:tc>
        <w:tc>
          <w:tcPr>
            <w:tcW w:w="544" w:type="pct"/>
            <w:tcBorders>
              <w:top w:val="single" w:sz="6" w:space="0" w:color="auto"/>
              <w:left w:val="single" w:sz="6" w:space="0" w:color="auto"/>
              <w:bottom w:val="single" w:sz="6" w:space="0" w:color="auto"/>
              <w:right w:val="single" w:sz="6" w:space="0" w:color="auto"/>
            </w:tcBorders>
          </w:tcPr>
          <w:p w14:paraId="0308CB05" w14:textId="77777777" w:rsidR="001D1FBA" w:rsidRDefault="001D1FBA" w:rsidP="009B06A7">
            <w:pPr>
              <w:keepNext/>
              <w:jc w:val="right"/>
              <w:rPr>
                <w:sz w:val="20"/>
                <w:szCs w:val="20"/>
              </w:rPr>
            </w:pPr>
            <w:r w:rsidRPr="004C5639">
              <w:rPr>
                <w:sz w:val="20"/>
                <w:szCs w:val="20"/>
              </w:rPr>
              <w:t>13,201</w:t>
            </w:r>
          </w:p>
        </w:tc>
        <w:tc>
          <w:tcPr>
            <w:tcW w:w="532" w:type="pct"/>
            <w:tcBorders>
              <w:top w:val="single" w:sz="6" w:space="0" w:color="auto"/>
              <w:left w:val="single" w:sz="6" w:space="0" w:color="auto"/>
              <w:bottom w:val="single" w:sz="6" w:space="0" w:color="auto"/>
              <w:right w:val="single" w:sz="6" w:space="0" w:color="auto"/>
            </w:tcBorders>
          </w:tcPr>
          <w:p w14:paraId="03612AF4" w14:textId="77777777" w:rsidR="001D1FBA" w:rsidRDefault="001D1FBA" w:rsidP="009B06A7">
            <w:pPr>
              <w:keepNext/>
              <w:jc w:val="center"/>
              <w:rPr>
                <w:bCs/>
                <w:sz w:val="20"/>
                <w:szCs w:val="20"/>
              </w:rPr>
            </w:pPr>
            <w:r>
              <w:rPr>
                <w:bCs/>
                <w:sz w:val="20"/>
                <w:szCs w:val="20"/>
              </w:rPr>
              <w:t>2 years</w:t>
            </w:r>
          </w:p>
        </w:tc>
        <w:tc>
          <w:tcPr>
            <w:tcW w:w="2221" w:type="pct"/>
            <w:tcBorders>
              <w:top w:val="single" w:sz="6" w:space="0" w:color="auto"/>
              <w:left w:val="single" w:sz="6" w:space="0" w:color="auto"/>
              <w:bottom w:val="single" w:sz="6" w:space="0" w:color="auto"/>
              <w:right w:val="single" w:sz="6" w:space="0" w:color="auto"/>
            </w:tcBorders>
          </w:tcPr>
          <w:p w14:paraId="41B98598" w14:textId="77777777" w:rsidR="001D1FBA" w:rsidRDefault="001D1FBA" w:rsidP="009B06A7">
            <w:pPr>
              <w:keepNext/>
              <w:rPr>
                <w:sz w:val="20"/>
                <w:szCs w:val="20"/>
              </w:rPr>
            </w:pPr>
            <w:r w:rsidRPr="007B791D">
              <w:rPr>
                <w:sz w:val="20"/>
                <w:szCs w:val="20"/>
              </w:rPr>
              <w:t xml:space="preserve">Extension of Institutional </w:t>
            </w:r>
            <w:r>
              <w:rPr>
                <w:sz w:val="20"/>
                <w:szCs w:val="20"/>
              </w:rPr>
              <w:t>Strengthening project (Phase XIII</w:t>
            </w:r>
            <w:r w:rsidRPr="007B791D">
              <w:rPr>
                <w:sz w:val="20"/>
                <w:szCs w:val="20"/>
              </w:rPr>
              <w:t>)</w:t>
            </w:r>
          </w:p>
        </w:tc>
        <w:tc>
          <w:tcPr>
            <w:tcW w:w="620" w:type="pct"/>
            <w:tcBorders>
              <w:top w:val="single" w:sz="6" w:space="0" w:color="auto"/>
              <w:left w:val="single" w:sz="6" w:space="0" w:color="auto"/>
              <w:bottom w:val="single" w:sz="6" w:space="0" w:color="auto"/>
              <w:right w:val="single" w:sz="6" w:space="0" w:color="auto"/>
            </w:tcBorders>
          </w:tcPr>
          <w:p w14:paraId="0546F679" w14:textId="77777777" w:rsidR="001D1FBA" w:rsidRDefault="001D1FBA" w:rsidP="009B06A7">
            <w:pPr>
              <w:keepNext/>
              <w:rPr>
                <w:sz w:val="20"/>
                <w:szCs w:val="20"/>
              </w:rPr>
            </w:pPr>
            <w:r w:rsidRPr="007B791D">
              <w:rPr>
                <w:sz w:val="20"/>
                <w:szCs w:val="20"/>
              </w:rPr>
              <w:t>Jordan</w:t>
            </w:r>
          </w:p>
        </w:tc>
      </w:tr>
      <w:tr w:rsidR="001D1FBA" w14:paraId="2254205C" w14:textId="77777777" w:rsidTr="009B06A7">
        <w:trPr>
          <w:trHeight w:val="20"/>
        </w:trPr>
        <w:tc>
          <w:tcPr>
            <w:tcW w:w="599" w:type="pct"/>
            <w:tcBorders>
              <w:top w:val="single" w:sz="6" w:space="0" w:color="auto"/>
              <w:left w:val="single" w:sz="6" w:space="0" w:color="auto"/>
              <w:bottom w:val="single" w:sz="6" w:space="0" w:color="auto"/>
              <w:right w:val="single" w:sz="6" w:space="0" w:color="auto"/>
            </w:tcBorders>
          </w:tcPr>
          <w:p w14:paraId="1BDF3404" w14:textId="77777777" w:rsidR="001D1FBA" w:rsidRDefault="001D1FBA" w:rsidP="009B06A7">
            <w:pPr>
              <w:keepNext/>
              <w:rPr>
                <w:sz w:val="20"/>
                <w:szCs w:val="20"/>
              </w:rPr>
            </w:pPr>
            <w:r>
              <w:rPr>
                <w:sz w:val="20"/>
                <w:szCs w:val="20"/>
              </w:rPr>
              <w:t>Thailand</w:t>
            </w:r>
          </w:p>
        </w:tc>
        <w:tc>
          <w:tcPr>
            <w:tcW w:w="484" w:type="pct"/>
            <w:tcBorders>
              <w:top w:val="single" w:sz="6" w:space="0" w:color="auto"/>
              <w:left w:val="single" w:sz="6" w:space="0" w:color="auto"/>
              <w:bottom w:val="single" w:sz="6" w:space="0" w:color="auto"/>
              <w:right w:val="single" w:sz="6" w:space="0" w:color="auto"/>
            </w:tcBorders>
          </w:tcPr>
          <w:p w14:paraId="5CDB381F" w14:textId="77777777" w:rsidR="001D1FBA" w:rsidRDefault="001D1FBA" w:rsidP="009B06A7">
            <w:pPr>
              <w:keepNext/>
              <w:jc w:val="right"/>
              <w:rPr>
                <w:sz w:val="20"/>
                <w:szCs w:val="20"/>
              </w:rPr>
            </w:pPr>
            <w:r w:rsidRPr="004C5639">
              <w:rPr>
                <w:sz w:val="20"/>
                <w:szCs w:val="20"/>
              </w:rPr>
              <w:t>443,735</w:t>
            </w:r>
          </w:p>
        </w:tc>
        <w:tc>
          <w:tcPr>
            <w:tcW w:w="544" w:type="pct"/>
            <w:tcBorders>
              <w:top w:val="single" w:sz="6" w:space="0" w:color="auto"/>
              <w:left w:val="single" w:sz="6" w:space="0" w:color="auto"/>
              <w:bottom w:val="single" w:sz="6" w:space="0" w:color="auto"/>
              <w:right w:val="single" w:sz="6" w:space="0" w:color="auto"/>
            </w:tcBorders>
          </w:tcPr>
          <w:p w14:paraId="6104DFB7" w14:textId="77777777" w:rsidR="001D1FBA" w:rsidRDefault="001D1FBA" w:rsidP="009B06A7">
            <w:pPr>
              <w:keepNext/>
              <w:jc w:val="right"/>
              <w:rPr>
                <w:sz w:val="20"/>
                <w:szCs w:val="20"/>
              </w:rPr>
            </w:pPr>
            <w:r w:rsidRPr="004C5639">
              <w:rPr>
                <w:sz w:val="20"/>
                <w:szCs w:val="20"/>
              </w:rPr>
              <w:t>31,061</w:t>
            </w:r>
          </w:p>
        </w:tc>
        <w:tc>
          <w:tcPr>
            <w:tcW w:w="532" w:type="pct"/>
            <w:tcBorders>
              <w:top w:val="single" w:sz="6" w:space="0" w:color="auto"/>
              <w:left w:val="single" w:sz="6" w:space="0" w:color="auto"/>
              <w:bottom w:val="single" w:sz="6" w:space="0" w:color="auto"/>
              <w:right w:val="single" w:sz="6" w:space="0" w:color="auto"/>
            </w:tcBorders>
          </w:tcPr>
          <w:p w14:paraId="1307633F" w14:textId="77777777" w:rsidR="001D1FBA" w:rsidRDefault="001D1FBA" w:rsidP="009B06A7">
            <w:pPr>
              <w:keepNext/>
              <w:jc w:val="center"/>
              <w:rPr>
                <w:bCs/>
                <w:sz w:val="20"/>
                <w:szCs w:val="20"/>
              </w:rPr>
            </w:pPr>
            <w:r>
              <w:rPr>
                <w:bCs/>
                <w:sz w:val="20"/>
                <w:szCs w:val="20"/>
              </w:rPr>
              <w:t>2 years</w:t>
            </w:r>
          </w:p>
        </w:tc>
        <w:tc>
          <w:tcPr>
            <w:tcW w:w="2221" w:type="pct"/>
            <w:tcBorders>
              <w:top w:val="single" w:sz="6" w:space="0" w:color="auto"/>
              <w:left w:val="single" w:sz="6" w:space="0" w:color="auto"/>
              <w:bottom w:val="single" w:sz="6" w:space="0" w:color="auto"/>
              <w:right w:val="single" w:sz="6" w:space="0" w:color="auto"/>
            </w:tcBorders>
          </w:tcPr>
          <w:p w14:paraId="1D7733B7" w14:textId="77777777" w:rsidR="001D1FBA" w:rsidRDefault="001D1FBA" w:rsidP="009B06A7">
            <w:pPr>
              <w:keepNext/>
              <w:rPr>
                <w:sz w:val="20"/>
                <w:szCs w:val="20"/>
              </w:rPr>
            </w:pPr>
            <w:r w:rsidRPr="007B791D">
              <w:rPr>
                <w:sz w:val="20"/>
                <w:szCs w:val="20"/>
              </w:rPr>
              <w:t xml:space="preserve">Extension of Institutional </w:t>
            </w:r>
            <w:r>
              <w:rPr>
                <w:sz w:val="20"/>
                <w:szCs w:val="20"/>
              </w:rPr>
              <w:t>Strengthening project (Phase IX</w:t>
            </w:r>
            <w:r w:rsidRPr="007B791D">
              <w:rPr>
                <w:sz w:val="20"/>
                <w:szCs w:val="20"/>
              </w:rPr>
              <w:t>)</w:t>
            </w:r>
          </w:p>
        </w:tc>
        <w:tc>
          <w:tcPr>
            <w:tcW w:w="620" w:type="pct"/>
            <w:tcBorders>
              <w:top w:val="single" w:sz="6" w:space="0" w:color="auto"/>
              <w:left w:val="single" w:sz="6" w:space="0" w:color="auto"/>
              <w:bottom w:val="single" w:sz="6" w:space="0" w:color="auto"/>
              <w:right w:val="single" w:sz="6" w:space="0" w:color="auto"/>
            </w:tcBorders>
          </w:tcPr>
          <w:p w14:paraId="0107C66E" w14:textId="77777777" w:rsidR="001D1FBA" w:rsidRDefault="001D1FBA" w:rsidP="009B06A7">
            <w:pPr>
              <w:keepNext/>
              <w:rPr>
                <w:sz w:val="20"/>
                <w:szCs w:val="20"/>
              </w:rPr>
            </w:pPr>
            <w:r>
              <w:rPr>
                <w:sz w:val="20"/>
                <w:szCs w:val="20"/>
              </w:rPr>
              <w:t>Thailand</w:t>
            </w:r>
          </w:p>
        </w:tc>
      </w:tr>
      <w:tr w:rsidR="001D1FBA" w14:paraId="6246C5D5" w14:textId="77777777" w:rsidTr="009B06A7">
        <w:trPr>
          <w:trHeight w:val="20"/>
        </w:trPr>
        <w:tc>
          <w:tcPr>
            <w:tcW w:w="599" w:type="pct"/>
            <w:tcBorders>
              <w:top w:val="single" w:sz="6" w:space="0" w:color="auto"/>
              <w:left w:val="single" w:sz="6" w:space="0" w:color="auto"/>
              <w:bottom w:val="single" w:sz="6" w:space="0" w:color="auto"/>
              <w:right w:val="single" w:sz="6" w:space="0" w:color="auto"/>
            </w:tcBorders>
            <w:hideMark/>
          </w:tcPr>
          <w:p w14:paraId="106A3E52" w14:textId="77777777" w:rsidR="001D1FBA" w:rsidRDefault="001D1FBA" w:rsidP="009B06A7">
            <w:pPr>
              <w:keepNext/>
              <w:rPr>
                <w:sz w:val="20"/>
                <w:szCs w:val="20"/>
              </w:rPr>
            </w:pPr>
            <w:r>
              <w:rPr>
                <w:sz w:val="20"/>
                <w:szCs w:val="20"/>
              </w:rPr>
              <w:t>Global</w:t>
            </w:r>
          </w:p>
        </w:tc>
        <w:tc>
          <w:tcPr>
            <w:tcW w:w="484" w:type="pct"/>
            <w:tcBorders>
              <w:top w:val="single" w:sz="6" w:space="0" w:color="auto"/>
              <w:left w:val="single" w:sz="6" w:space="0" w:color="auto"/>
              <w:bottom w:val="single" w:sz="6" w:space="0" w:color="auto"/>
              <w:right w:val="single" w:sz="6" w:space="0" w:color="auto"/>
            </w:tcBorders>
            <w:hideMark/>
          </w:tcPr>
          <w:p w14:paraId="56E5870C" w14:textId="77777777" w:rsidR="001D1FBA" w:rsidRPr="004C5639" w:rsidRDefault="001D1FBA" w:rsidP="009B06A7">
            <w:pPr>
              <w:keepNext/>
              <w:jc w:val="right"/>
              <w:rPr>
                <w:sz w:val="20"/>
                <w:szCs w:val="20"/>
              </w:rPr>
            </w:pPr>
            <w:r w:rsidRPr="004C5639">
              <w:rPr>
                <w:sz w:val="20"/>
                <w:szCs w:val="20"/>
              </w:rPr>
              <w:t>0</w:t>
            </w:r>
          </w:p>
        </w:tc>
        <w:tc>
          <w:tcPr>
            <w:tcW w:w="544" w:type="pct"/>
            <w:tcBorders>
              <w:top w:val="single" w:sz="6" w:space="0" w:color="auto"/>
              <w:left w:val="single" w:sz="6" w:space="0" w:color="auto"/>
              <w:bottom w:val="single" w:sz="6" w:space="0" w:color="auto"/>
              <w:right w:val="single" w:sz="6" w:space="0" w:color="auto"/>
            </w:tcBorders>
            <w:hideMark/>
          </w:tcPr>
          <w:p w14:paraId="3E7AC2D8" w14:textId="77777777" w:rsidR="001D1FBA" w:rsidRPr="004C5639" w:rsidRDefault="001D1FBA" w:rsidP="009B06A7">
            <w:pPr>
              <w:keepNext/>
              <w:jc w:val="right"/>
              <w:rPr>
                <w:bCs/>
                <w:sz w:val="20"/>
                <w:szCs w:val="20"/>
              </w:rPr>
            </w:pPr>
            <w:r>
              <w:rPr>
                <w:sz w:val="20"/>
                <w:szCs w:val="20"/>
              </w:rPr>
              <w:t>1,73</w:t>
            </w:r>
            <w:r w:rsidRPr="004C5639">
              <w:rPr>
                <w:sz w:val="20"/>
                <w:szCs w:val="20"/>
              </w:rPr>
              <w:t>5,000</w:t>
            </w:r>
          </w:p>
        </w:tc>
        <w:tc>
          <w:tcPr>
            <w:tcW w:w="532" w:type="pct"/>
            <w:tcBorders>
              <w:top w:val="single" w:sz="6" w:space="0" w:color="auto"/>
              <w:left w:val="single" w:sz="6" w:space="0" w:color="auto"/>
              <w:bottom w:val="single" w:sz="6" w:space="0" w:color="auto"/>
              <w:right w:val="single" w:sz="6" w:space="0" w:color="auto"/>
            </w:tcBorders>
            <w:hideMark/>
          </w:tcPr>
          <w:p w14:paraId="0691B4C9" w14:textId="77777777" w:rsidR="001D1FBA" w:rsidRDefault="001D1FBA" w:rsidP="009B06A7">
            <w:pPr>
              <w:keepNext/>
              <w:jc w:val="center"/>
              <w:rPr>
                <w:b/>
                <w:sz w:val="20"/>
                <w:szCs w:val="20"/>
              </w:rPr>
            </w:pPr>
            <w:r>
              <w:rPr>
                <w:bCs/>
                <w:sz w:val="20"/>
                <w:szCs w:val="20"/>
              </w:rPr>
              <w:t>1 year</w:t>
            </w:r>
          </w:p>
        </w:tc>
        <w:tc>
          <w:tcPr>
            <w:tcW w:w="2221" w:type="pct"/>
            <w:tcBorders>
              <w:top w:val="single" w:sz="6" w:space="0" w:color="auto"/>
              <w:left w:val="single" w:sz="6" w:space="0" w:color="auto"/>
              <w:bottom w:val="single" w:sz="6" w:space="0" w:color="auto"/>
              <w:right w:val="single" w:sz="6" w:space="0" w:color="auto"/>
            </w:tcBorders>
            <w:hideMark/>
          </w:tcPr>
          <w:p w14:paraId="1ED12E1B" w14:textId="77777777" w:rsidR="001D1FBA" w:rsidRDefault="001D1FBA" w:rsidP="009B06A7">
            <w:pPr>
              <w:keepNext/>
              <w:rPr>
                <w:bCs/>
                <w:sz w:val="20"/>
                <w:szCs w:val="20"/>
              </w:rPr>
            </w:pPr>
            <w:r>
              <w:rPr>
                <w:bCs/>
                <w:sz w:val="20"/>
                <w:szCs w:val="20"/>
              </w:rPr>
              <w:t>Agency Core Unit Costs</w:t>
            </w:r>
          </w:p>
        </w:tc>
        <w:tc>
          <w:tcPr>
            <w:tcW w:w="620" w:type="pct"/>
            <w:tcBorders>
              <w:top w:val="single" w:sz="6" w:space="0" w:color="auto"/>
              <w:left w:val="single" w:sz="6" w:space="0" w:color="auto"/>
              <w:bottom w:val="single" w:sz="6" w:space="0" w:color="auto"/>
              <w:right w:val="single" w:sz="6" w:space="0" w:color="auto"/>
            </w:tcBorders>
          </w:tcPr>
          <w:p w14:paraId="59E2864B" w14:textId="77777777" w:rsidR="001D1FBA" w:rsidRPr="00B85464" w:rsidRDefault="001D1FBA" w:rsidP="009B06A7">
            <w:pPr>
              <w:keepNext/>
              <w:rPr>
                <w:sz w:val="20"/>
                <w:szCs w:val="20"/>
              </w:rPr>
            </w:pPr>
          </w:p>
        </w:tc>
      </w:tr>
      <w:tr w:rsidR="001D1FBA" w14:paraId="402CE371" w14:textId="77777777" w:rsidTr="009B06A7">
        <w:trPr>
          <w:trHeight w:val="20"/>
        </w:trPr>
        <w:tc>
          <w:tcPr>
            <w:tcW w:w="599" w:type="pct"/>
            <w:tcBorders>
              <w:top w:val="single" w:sz="6" w:space="0" w:color="auto"/>
              <w:left w:val="single" w:sz="6" w:space="0" w:color="auto"/>
              <w:bottom w:val="single" w:sz="6" w:space="0" w:color="auto"/>
              <w:right w:val="single" w:sz="6" w:space="0" w:color="auto"/>
            </w:tcBorders>
            <w:hideMark/>
          </w:tcPr>
          <w:p w14:paraId="50206D5F" w14:textId="77777777" w:rsidR="001D1FBA" w:rsidRDefault="001D1FBA" w:rsidP="009B06A7">
            <w:pPr>
              <w:keepNext/>
              <w:rPr>
                <w:b/>
                <w:sz w:val="20"/>
                <w:szCs w:val="20"/>
              </w:rPr>
            </w:pPr>
            <w:r>
              <w:rPr>
                <w:b/>
                <w:sz w:val="20"/>
                <w:szCs w:val="20"/>
              </w:rPr>
              <w:t>Total</w:t>
            </w:r>
          </w:p>
        </w:tc>
        <w:tc>
          <w:tcPr>
            <w:tcW w:w="484" w:type="pct"/>
            <w:tcBorders>
              <w:top w:val="single" w:sz="6" w:space="0" w:color="auto"/>
              <w:left w:val="single" w:sz="6" w:space="0" w:color="auto"/>
              <w:bottom w:val="single" w:sz="6" w:space="0" w:color="auto"/>
              <w:right w:val="single" w:sz="6" w:space="0" w:color="auto"/>
            </w:tcBorders>
          </w:tcPr>
          <w:p w14:paraId="0710AC0F" w14:textId="77777777" w:rsidR="001D1FBA" w:rsidRPr="004C5639" w:rsidRDefault="001D1FBA" w:rsidP="009B06A7">
            <w:pPr>
              <w:keepNext/>
              <w:jc w:val="right"/>
              <w:rPr>
                <w:b/>
                <w:sz w:val="20"/>
                <w:szCs w:val="20"/>
              </w:rPr>
            </w:pPr>
            <w:r>
              <w:rPr>
                <w:b/>
                <w:sz w:val="20"/>
                <w:szCs w:val="20"/>
              </w:rPr>
              <w:fldChar w:fldCharType="begin"/>
            </w:r>
            <w:r>
              <w:rPr>
                <w:b/>
                <w:sz w:val="20"/>
                <w:szCs w:val="20"/>
              </w:rPr>
              <w:instrText xml:space="preserve"> =SUM(ABOVE) </w:instrText>
            </w:r>
            <w:r>
              <w:rPr>
                <w:b/>
                <w:sz w:val="20"/>
                <w:szCs w:val="20"/>
              </w:rPr>
              <w:fldChar w:fldCharType="separate"/>
            </w:r>
            <w:r>
              <w:rPr>
                <w:b/>
                <w:noProof/>
                <w:sz w:val="20"/>
                <w:szCs w:val="20"/>
              </w:rPr>
              <w:t>632,321</w:t>
            </w:r>
            <w:r>
              <w:rPr>
                <w:b/>
                <w:sz w:val="20"/>
                <w:szCs w:val="20"/>
              </w:rPr>
              <w:fldChar w:fldCharType="end"/>
            </w:r>
          </w:p>
        </w:tc>
        <w:tc>
          <w:tcPr>
            <w:tcW w:w="544" w:type="pct"/>
            <w:tcBorders>
              <w:top w:val="single" w:sz="6" w:space="0" w:color="auto"/>
              <w:left w:val="single" w:sz="6" w:space="0" w:color="auto"/>
              <w:bottom w:val="single" w:sz="6" w:space="0" w:color="auto"/>
              <w:right w:val="single" w:sz="6" w:space="0" w:color="auto"/>
            </w:tcBorders>
          </w:tcPr>
          <w:p w14:paraId="25A5670F" w14:textId="77777777" w:rsidR="001D1FBA" w:rsidRPr="004C5639" w:rsidRDefault="001D1FBA" w:rsidP="009B06A7">
            <w:pPr>
              <w:keepNext/>
              <w:jc w:val="right"/>
              <w:rPr>
                <w:b/>
                <w:sz w:val="20"/>
                <w:szCs w:val="20"/>
              </w:rPr>
            </w:pPr>
            <w:r>
              <w:rPr>
                <w:b/>
                <w:sz w:val="20"/>
                <w:szCs w:val="20"/>
              </w:rPr>
              <w:fldChar w:fldCharType="begin"/>
            </w:r>
            <w:r>
              <w:rPr>
                <w:b/>
                <w:sz w:val="20"/>
                <w:szCs w:val="20"/>
              </w:rPr>
              <w:instrText xml:space="preserve"> =SUM(ABOVE) </w:instrText>
            </w:r>
            <w:r>
              <w:rPr>
                <w:b/>
                <w:sz w:val="20"/>
                <w:szCs w:val="20"/>
              </w:rPr>
              <w:fldChar w:fldCharType="separate"/>
            </w:r>
            <w:r>
              <w:rPr>
                <w:b/>
                <w:noProof/>
                <w:sz w:val="20"/>
                <w:szCs w:val="20"/>
              </w:rPr>
              <w:t>1,779,262</w:t>
            </w:r>
            <w:r>
              <w:rPr>
                <w:b/>
                <w:sz w:val="20"/>
                <w:szCs w:val="20"/>
              </w:rPr>
              <w:fldChar w:fldCharType="end"/>
            </w:r>
          </w:p>
        </w:tc>
        <w:tc>
          <w:tcPr>
            <w:tcW w:w="532" w:type="pct"/>
            <w:tcBorders>
              <w:top w:val="single" w:sz="6" w:space="0" w:color="auto"/>
              <w:left w:val="single" w:sz="6" w:space="0" w:color="auto"/>
              <w:bottom w:val="single" w:sz="6" w:space="0" w:color="auto"/>
              <w:right w:val="single" w:sz="6" w:space="0" w:color="auto"/>
            </w:tcBorders>
          </w:tcPr>
          <w:p w14:paraId="556F7959" w14:textId="77777777" w:rsidR="001D1FBA" w:rsidRDefault="001D1FBA" w:rsidP="009B06A7">
            <w:pPr>
              <w:keepNext/>
              <w:rPr>
                <w:b/>
                <w:sz w:val="20"/>
                <w:szCs w:val="20"/>
              </w:rPr>
            </w:pPr>
          </w:p>
        </w:tc>
        <w:tc>
          <w:tcPr>
            <w:tcW w:w="2221" w:type="pct"/>
            <w:tcBorders>
              <w:top w:val="single" w:sz="6" w:space="0" w:color="auto"/>
              <w:left w:val="single" w:sz="6" w:space="0" w:color="auto"/>
              <w:bottom w:val="single" w:sz="6" w:space="0" w:color="auto"/>
              <w:right w:val="single" w:sz="6" w:space="0" w:color="auto"/>
            </w:tcBorders>
          </w:tcPr>
          <w:p w14:paraId="308F2F70" w14:textId="77777777" w:rsidR="001D1FBA" w:rsidRDefault="001D1FBA" w:rsidP="009B06A7">
            <w:pPr>
              <w:pStyle w:val="TOC1"/>
              <w:keepNext/>
              <w:spacing w:after="0"/>
              <w:rPr>
                <w:caps/>
                <w:sz w:val="20"/>
                <w:szCs w:val="20"/>
              </w:rPr>
            </w:pPr>
          </w:p>
        </w:tc>
        <w:tc>
          <w:tcPr>
            <w:tcW w:w="620" w:type="pct"/>
            <w:tcBorders>
              <w:top w:val="single" w:sz="6" w:space="0" w:color="auto"/>
              <w:left w:val="single" w:sz="6" w:space="0" w:color="auto"/>
              <w:bottom w:val="single" w:sz="6" w:space="0" w:color="auto"/>
              <w:right w:val="single" w:sz="6" w:space="0" w:color="auto"/>
            </w:tcBorders>
          </w:tcPr>
          <w:p w14:paraId="001BA8F1" w14:textId="77777777" w:rsidR="001D1FBA" w:rsidRPr="00B85464" w:rsidRDefault="001D1FBA" w:rsidP="009B06A7">
            <w:pPr>
              <w:keepNext/>
              <w:rPr>
                <w:sz w:val="20"/>
                <w:szCs w:val="20"/>
              </w:rPr>
            </w:pPr>
          </w:p>
        </w:tc>
      </w:tr>
    </w:tbl>
    <w:p w14:paraId="151E413E" w14:textId="77777777" w:rsidR="001D1FBA" w:rsidRDefault="001D1FBA" w:rsidP="001D1FBA">
      <w:pPr>
        <w:keepNext/>
        <w:jc w:val="center"/>
        <w:rPr>
          <w:i/>
        </w:rPr>
      </w:pPr>
    </w:p>
    <w:p w14:paraId="44B9AB8F" w14:textId="77777777" w:rsidR="001D1FBA" w:rsidRDefault="001D1FBA" w:rsidP="001D1FBA">
      <w:pPr>
        <w:keepNext/>
        <w:jc w:val="center"/>
        <w:rPr>
          <w:i/>
        </w:rPr>
      </w:pPr>
    </w:p>
    <w:p w14:paraId="21F76418" w14:textId="77777777" w:rsidR="001D1FBA" w:rsidRPr="00B80349" w:rsidRDefault="001D1FBA" w:rsidP="001D1FBA">
      <w:pPr>
        <w:keepNext/>
        <w:jc w:val="center"/>
        <w:rPr>
          <w:i/>
        </w:rPr>
      </w:pPr>
    </w:p>
    <w:p w14:paraId="2AC7A9B6" w14:textId="77777777" w:rsidR="001D1FBA" w:rsidRDefault="001D1FBA" w:rsidP="001D1FBA">
      <w:pPr>
        <w:rPr>
          <w:b/>
          <w:bCs/>
          <w:color w:val="000000"/>
        </w:rPr>
      </w:pPr>
      <w:bookmarkStart w:id="3" w:name="_Ref398431866"/>
      <w:bookmarkEnd w:id="2"/>
      <w:bookmarkEnd w:id="3"/>
    </w:p>
    <w:p w14:paraId="60A39312" w14:textId="47C5147A" w:rsidR="008F09DC" w:rsidRPr="003C0EC5" w:rsidRDefault="008F09DC" w:rsidP="00CA1C6A">
      <w:pPr>
        <w:spacing w:after="240"/>
        <w:outlineLvl w:val="0"/>
        <w:rPr>
          <w:rFonts w:eastAsia="Calibri"/>
          <w:lang w:val="en-US"/>
        </w:rPr>
      </w:pPr>
    </w:p>
    <w:sectPr w:rsidR="008F09DC" w:rsidRPr="003C0EC5" w:rsidSect="00FC791B">
      <w:headerReference w:type="even" r:id="rId2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0AD774" w14:textId="77777777" w:rsidR="00E05A60" w:rsidRDefault="00E05A60" w:rsidP="004A504B">
      <w:r>
        <w:separator/>
      </w:r>
    </w:p>
  </w:endnote>
  <w:endnote w:type="continuationSeparator" w:id="0">
    <w:p w14:paraId="01564212" w14:textId="77777777" w:rsidR="00E05A60" w:rsidRDefault="00E05A6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ndes">
    <w:altName w:val="Calibri"/>
    <w:panose1 w:val="00000000000000000000"/>
    <w:charset w:val="00"/>
    <w:family w:val="modern"/>
    <w:notTrueType/>
    <w:pitch w:val="variable"/>
    <w:sig w:usb0="A000002F" w:usb1="5000005B"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6310F" w14:textId="46A7FBE8" w:rsidR="001F7423" w:rsidRPr="0033525D" w:rsidRDefault="001F7423">
    <w:pPr>
      <w:jc w:val="center"/>
    </w:pPr>
    <w:r>
      <w:fldChar w:fldCharType="begin"/>
    </w:r>
    <w:r>
      <w:instrText xml:space="preserve"> PAGE </w:instrText>
    </w:r>
    <w:r>
      <w:fldChar w:fldCharType="separate"/>
    </w:r>
    <w:r w:rsidR="001327FF">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99DDF" w14:textId="0F6670B8" w:rsidR="001F7423" w:rsidRPr="0033525D" w:rsidRDefault="001F7423">
    <w:pPr>
      <w:jc w:val="center"/>
    </w:pPr>
    <w:r>
      <w:fldChar w:fldCharType="begin"/>
    </w:r>
    <w:r>
      <w:instrText xml:space="preserve"> PAGE </w:instrText>
    </w:r>
    <w:r>
      <w:fldChar w:fldCharType="separate"/>
    </w:r>
    <w:r w:rsidR="001327FF">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9E4D67" w14:textId="77777777" w:rsidR="001F7423" w:rsidRDefault="001F742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70C56EF" w14:textId="77777777" w:rsidR="001F7423" w:rsidRDefault="001F742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105541"/>
      <w:docPartObj>
        <w:docPartGallery w:val="Page Numbers (Bottom of Page)"/>
        <w:docPartUnique/>
      </w:docPartObj>
    </w:sdtPr>
    <w:sdtEndPr>
      <w:rPr>
        <w:noProof/>
      </w:rPr>
    </w:sdtEndPr>
    <w:sdtContent>
      <w:p w14:paraId="20D0B0AA" w14:textId="5AD5738C" w:rsidR="001F7423" w:rsidRDefault="001F7423">
        <w:pPr>
          <w:pStyle w:val="Footer"/>
          <w:jc w:val="center"/>
        </w:pPr>
        <w:r>
          <w:fldChar w:fldCharType="begin"/>
        </w:r>
        <w:r>
          <w:instrText xml:space="preserve"> PAGE   \* MERGEFORMAT </w:instrText>
        </w:r>
        <w:r>
          <w:fldChar w:fldCharType="separate"/>
        </w:r>
        <w:r w:rsidR="001327FF">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926246"/>
      <w:docPartObj>
        <w:docPartGallery w:val="Page Numbers (Bottom of Page)"/>
        <w:docPartUnique/>
      </w:docPartObj>
    </w:sdtPr>
    <w:sdtEndPr>
      <w:rPr>
        <w:noProof/>
        <w:sz w:val="20"/>
        <w:szCs w:val="20"/>
      </w:rPr>
    </w:sdtEndPr>
    <w:sdtContent>
      <w:p w14:paraId="1258BE16" w14:textId="30D3C6B4" w:rsidR="001D1FBA" w:rsidRPr="00F84C58" w:rsidRDefault="001D1FBA">
        <w:pPr>
          <w:pStyle w:val="Footer"/>
          <w:jc w:val="right"/>
          <w:rPr>
            <w:sz w:val="20"/>
            <w:szCs w:val="20"/>
          </w:rPr>
        </w:pPr>
        <w:r w:rsidRPr="00F84C58">
          <w:rPr>
            <w:sz w:val="20"/>
            <w:szCs w:val="20"/>
          </w:rPr>
          <w:fldChar w:fldCharType="begin"/>
        </w:r>
        <w:r w:rsidRPr="00F84C58">
          <w:rPr>
            <w:sz w:val="20"/>
            <w:szCs w:val="20"/>
          </w:rPr>
          <w:instrText xml:space="preserve"> PAGE   \* MERGEFORMAT </w:instrText>
        </w:r>
        <w:r w:rsidRPr="00F84C58">
          <w:rPr>
            <w:sz w:val="20"/>
            <w:szCs w:val="20"/>
          </w:rPr>
          <w:fldChar w:fldCharType="separate"/>
        </w:r>
        <w:r w:rsidR="001327FF">
          <w:rPr>
            <w:noProof/>
            <w:sz w:val="20"/>
            <w:szCs w:val="20"/>
          </w:rPr>
          <w:t>1</w:t>
        </w:r>
        <w:r w:rsidRPr="00F84C58">
          <w:rPr>
            <w:noProof/>
            <w:sz w:val="20"/>
            <w:szCs w:val="20"/>
          </w:rPr>
          <w:fldChar w:fldCharType="end"/>
        </w:r>
      </w:p>
    </w:sdtContent>
  </w:sdt>
  <w:p w14:paraId="7180FDAC" w14:textId="77777777" w:rsidR="001D1FBA" w:rsidRDefault="001D1FB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02E0C5" w14:textId="77777777" w:rsidR="00E05A60" w:rsidRDefault="00E05A60" w:rsidP="004A504B">
      <w:r>
        <w:separator/>
      </w:r>
    </w:p>
  </w:footnote>
  <w:footnote w:type="continuationSeparator" w:id="0">
    <w:p w14:paraId="32F1B6CC" w14:textId="77777777" w:rsidR="00E05A60" w:rsidRDefault="00E05A60"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95CCD" w14:textId="65B1CB9D" w:rsidR="001F7423" w:rsidRPr="0033525D" w:rsidRDefault="00BE52D3">
    <w:r>
      <w:fldChar w:fldCharType="begin"/>
    </w:r>
    <w:r>
      <w:instrText xml:space="preserve"> DOCPROPERTY "Document number"  \* MERGEFORMAT </w:instrText>
    </w:r>
    <w:r>
      <w:fldChar w:fldCharType="separate"/>
    </w:r>
    <w:r w:rsidR="00CA1C6A">
      <w:t>UNEP/</w:t>
    </w:r>
    <w:proofErr w:type="spellStart"/>
    <w:r w:rsidR="00CA1C6A">
      <w:t>OzL.Pro</w:t>
    </w:r>
    <w:proofErr w:type="spellEnd"/>
    <w:r w:rsidR="00CA1C6A">
      <w:t>/</w:t>
    </w:r>
    <w:proofErr w:type="spellStart"/>
    <w:r w:rsidR="00CA1C6A">
      <w:t>ExCom</w:t>
    </w:r>
    <w:proofErr w:type="spellEnd"/>
    <w:r w:rsidR="00CA1C6A">
      <w:t>/82/36</w:t>
    </w:r>
    <w:r>
      <w:fldChar w:fldCharType="end"/>
    </w:r>
  </w:p>
  <w:p w14:paraId="18DA0788" w14:textId="77777777" w:rsidR="001F7423" w:rsidRPr="0033525D" w:rsidRDefault="001F7423" w:rsidP="008A195F">
    <w:pPr>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32A3E" w14:textId="70BD47C8" w:rsidR="001F7423" w:rsidRPr="0033525D" w:rsidRDefault="00BE52D3" w:rsidP="006039B2">
    <w:pPr>
      <w:jc w:val="right"/>
    </w:pPr>
    <w:r>
      <w:fldChar w:fldCharType="begin"/>
    </w:r>
    <w:r>
      <w:instrText xml:space="preserve"> DOCPROPERTY "Document number"  \* MERGEFORMAT </w:instrText>
    </w:r>
    <w:r>
      <w:fldChar w:fldCharType="separate"/>
    </w:r>
    <w:r w:rsidR="00CA1C6A">
      <w:t>UNEP/</w:t>
    </w:r>
    <w:proofErr w:type="spellStart"/>
    <w:r w:rsidR="00CA1C6A">
      <w:t>OzL.Pro</w:t>
    </w:r>
    <w:proofErr w:type="spellEnd"/>
    <w:r w:rsidR="00CA1C6A">
      <w:t>/</w:t>
    </w:r>
    <w:proofErr w:type="spellStart"/>
    <w:r w:rsidR="00CA1C6A">
      <w:t>ExCom</w:t>
    </w:r>
    <w:proofErr w:type="spellEnd"/>
    <w:r w:rsidR="00CA1C6A">
      <w:t>/82/36</w:t>
    </w:r>
    <w:r>
      <w:fldChar w:fldCharType="end"/>
    </w:r>
  </w:p>
  <w:p w14:paraId="12B83C1B" w14:textId="77777777" w:rsidR="001F7423" w:rsidRDefault="001F7423" w:rsidP="006039B2">
    <w:pPr>
      <w:pStyle w:val="Header"/>
      <w:jc w:val="right"/>
    </w:pPr>
    <w:r>
      <w:t>Annex I</w:t>
    </w:r>
  </w:p>
  <w:p w14:paraId="40E69866" w14:textId="77777777" w:rsidR="001F7423" w:rsidRDefault="001F7423" w:rsidP="006039B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A5676" w14:textId="14C72A80" w:rsidR="001F7423" w:rsidRPr="0033525D" w:rsidRDefault="00BE52D3" w:rsidP="006039B2">
    <w:pPr>
      <w:jc w:val="left"/>
    </w:pPr>
    <w:r>
      <w:fldChar w:fldCharType="begin"/>
    </w:r>
    <w:r>
      <w:instrText xml:space="preserve"> DOCPROPERTY "Document number"  \* MERGEFORMAT </w:instrText>
    </w:r>
    <w:r>
      <w:fldChar w:fldCharType="separate"/>
    </w:r>
    <w:r w:rsidR="00CA1C6A">
      <w:t>UNEP/</w:t>
    </w:r>
    <w:proofErr w:type="spellStart"/>
    <w:r w:rsidR="00CA1C6A">
      <w:t>OzL.Pro</w:t>
    </w:r>
    <w:proofErr w:type="spellEnd"/>
    <w:r w:rsidR="00CA1C6A">
      <w:t>/</w:t>
    </w:r>
    <w:proofErr w:type="spellStart"/>
    <w:r w:rsidR="00CA1C6A">
      <w:t>ExCom</w:t>
    </w:r>
    <w:proofErr w:type="spellEnd"/>
    <w:r w:rsidR="00CA1C6A">
      <w:t>/82/36</w:t>
    </w:r>
    <w:r>
      <w:fldChar w:fldCharType="end"/>
    </w:r>
  </w:p>
  <w:p w14:paraId="6E23D89D" w14:textId="77777777" w:rsidR="001F7423" w:rsidRDefault="001F7423" w:rsidP="006039B2">
    <w:pPr>
      <w:pStyle w:val="Header"/>
      <w:jc w:val="left"/>
    </w:pPr>
    <w:r>
      <w:t>Annex I</w:t>
    </w:r>
  </w:p>
  <w:p w14:paraId="7039E0AA" w14:textId="77777777" w:rsidR="001F7423" w:rsidRPr="0033525D" w:rsidRDefault="001F7423"/>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B1953" w14:textId="637A8960" w:rsidR="001F7423" w:rsidRPr="0033525D" w:rsidRDefault="00BE52D3" w:rsidP="006039B2">
    <w:pPr>
      <w:jc w:val="right"/>
    </w:pPr>
    <w:r>
      <w:fldChar w:fldCharType="begin"/>
    </w:r>
    <w:r>
      <w:instrText xml:space="preserve"> DOCPROPERTY "Document number"  \* MERGEFORMAT </w:instrText>
    </w:r>
    <w:r>
      <w:fldChar w:fldCharType="separate"/>
    </w:r>
    <w:r w:rsidR="00CA1C6A">
      <w:t>UNEP/</w:t>
    </w:r>
    <w:proofErr w:type="spellStart"/>
    <w:r w:rsidR="00CA1C6A">
      <w:t>OzL.Pro</w:t>
    </w:r>
    <w:proofErr w:type="spellEnd"/>
    <w:r w:rsidR="00CA1C6A">
      <w:t>/</w:t>
    </w:r>
    <w:proofErr w:type="spellStart"/>
    <w:r w:rsidR="00CA1C6A">
      <w:t>ExCom</w:t>
    </w:r>
    <w:proofErr w:type="spellEnd"/>
    <w:r w:rsidR="00CA1C6A">
      <w:t>/82/36</w:t>
    </w:r>
    <w:r>
      <w:fldChar w:fldCharType="end"/>
    </w:r>
  </w:p>
  <w:p w14:paraId="3EA756E6" w14:textId="77777777" w:rsidR="001F7423" w:rsidRDefault="001F7423" w:rsidP="006039B2">
    <w:pPr>
      <w:pStyle w:val="Header"/>
      <w:jc w:val="right"/>
    </w:pPr>
    <w:r>
      <w:t>Annex I</w:t>
    </w:r>
  </w:p>
  <w:p w14:paraId="34BD95EA" w14:textId="77777777" w:rsidR="001F7423" w:rsidRDefault="001F7423" w:rsidP="006039B2">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4417C" w14:textId="4BDED228" w:rsidR="0095477E" w:rsidRPr="0033525D" w:rsidRDefault="0095477E" w:rsidP="006039B2">
    <w:pPr>
      <w:jc w:val="left"/>
    </w:pPr>
    <w:r>
      <w:fldChar w:fldCharType="begin"/>
    </w:r>
    <w:r>
      <w:instrText xml:space="preserve"> DOCPROPERTY "Document number"  \* MERGEFORMAT </w:instrText>
    </w:r>
    <w:r>
      <w:fldChar w:fldCharType="separate"/>
    </w:r>
    <w:r w:rsidR="00CA1C6A">
      <w:t>UNEP/</w:t>
    </w:r>
    <w:proofErr w:type="spellStart"/>
    <w:r w:rsidR="00CA1C6A">
      <w:t>OzL.Pro</w:t>
    </w:r>
    <w:proofErr w:type="spellEnd"/>
    <w:r w:rsidR="00CA1C6A">
      <w:t>/</w:t>
    </w:r>
    <w:proofErr w:type="spellStart"/>
    <w:r w:rsidR="00CA1C6A">
      <w:t>ExCom</w:t>
    </w:r>
    <w:proofErr w:type="spellEnd"/>
    <w:r w:rsidR="00CA1C6A">
      <w:t>/82/36</w:t>
    </w:r>
    <w:r>
      <w:fldChar w:fldCharType="end"/>
    </w:r>
  </w:p>
  <w:p w14:paraId="62111F37" w14:textId="4F9ED7FB" w:rsidR="0095477E" w:rsidRDefault="0095477E" w:rsidP="006039B2">
    <w:pPr>
      <w:pStyle w:val="Header"/>
      <w:jc w:val="left"/>
    </w:pPr>
    <w:r>
      <w:t>Annex II</w:t>
    </w:r>
  </w:p>
  <w:p w14:paraId="45E773D8" w14:textId="77777777" w:rsidR="0095477E" w:rsidRPr="0033525D" w:rsidRDefault="0095477E"/>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2929B" w14:textId="7DA46C52" w:rsidR="00BE52D3" w:rsidRPr="0033525D" w:rsidRDefault="0095477E" w:rsidP="006039B2">
    <w:pPr>
      <w:jc w:val="right"/>
    </w:pPr>
    <w:r>
      <w:fldChar w:fldCharType="begin"/>
    </w:r>
    <w:r>
      <w:instrText xml:space="preserve"> DOCPROPERTY "Document number"  \* MERGEFORMAT </w:instrText>
    </w:r>
    <w:r>
      <w:fldChar w:fldCharType="separate"/>
    </w:r>
    <w:r w:rsidR="00CA1C6A">
      <w:t>UNEP/</w:t>
    </w:r>
    <w:proofErr w:type="spellStart"/>
    <w:r w:rsidR="00CA1C6A">
      <w:t>OzL.Pro</w:t>
    </w:r>
    <w:proofErr w:type="spellEnd"/>
    <w:r w:rsidR="00CA1C6A">
      <w:t>/</w:t>
    </w:r>
    <w:proofErr w:type="spellStart"/>
    <w:r w:rsidR="00CA1C6A">
      <w:t>ExCom</w:t>
    </w:r>
    <w:proofErr w:type="spellEnd"/>
    <w:r w:rsidR="00CA1C6A">
      <w:t>/82/36</w:t>
    </w:r>
    <w:r>
      <w:fldChar w:fldCharType="end"/>
    </w:r>
  </w:p>
  <w:p w14:paraId="45AEFC35" w14:textId="7CBB937D" w:rsidR="00BE52D3" w:rsidRDefault="00BE52D3" w:rsidP="006039B2">
    <w:pPr>
      <w:pStyle w:val="Header"/>
      <w:jc w:val="right"/>
    </w:pPr>
    <w:r>
      <w:t>Annex II</w:t>
    </w:r>
  </w:p>
  <w:p w14:paraId="650E440F" w14:textId="77777777" w:rsidR="00BE52D3" w:rsidRDefault="00BE52D3" w:rsidP="006039B2">
    <w:pPr>
      <w:pStyle w:val="Heade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93B5F" w14:textId="77777777" w:rsidR="001D1FBA" w:rsidRDefault="001D1FBA" w:rsidP="006039B2">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E61FC" w14:textId="77777777" w:rsidR="001D1FBA" w:rsidRPr="0033525D" w:rsidRDefault="001D1FBA"/>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11200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4A9018F"/>
    <w:multiLevelType w:val="multilevel"/>
    <w:tmpl w:val="0AB62E0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2" w15:restartNumberingAfterBreak="0">
    <w:nsid w:val="152850D4"/>
    <w:multiLevelType w:val="multilevel"/>
    <w:tmpl w:val="26588308"/>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C560E76"/>
    <w:multiLevelType w:val="multilevel"/>
    <w:tmpl w:val="54886A7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CAC6215"/>
    <w:multiLevelType w:val="hybridMultilevel"/>
    <w:tmpl w:val="131692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19"/>
  </w:num>
  <w:num w:numId="20">
    <w:abstractNumId w:val="15"/>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2"/>
  </w:num>
  <w:num w:numId="26">
    <w:abstractNumId w:val="16"/>
  </w:num>
  <w:num w:numId="27">
    <w:abstractNumId w:val="10"/>
  </w:num>
  <w:num w:numId="28">
    <w:abstractNumId w:val="11"/>
  </w:num>
  <w:num w:numId="29">
    <w:abstractNumId w:val="11"/>
  </w:num>
  <w:num w:numId="30">
    <w:abstractNumId w:val="11"/>
  </w:num>
  <w:num w:numId="31">
    <w:abstractNumId w:val="14"/>
  </w:num>
  <w:num w:numId="32">
    <w:abstractNumId w:val="11"/>
  </w:num>
  <w:num w:numId="3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341"/>
    <w:rsid w:val="00000FED"/>
    <w:rsid w:val="0000434E"/>
    <w:rsid w:val="00014DB5"/>
    <w:rsid w:val="000211A9"/>
    <w:rsid w:val="00031260"/>
    <w:rsid w:val="0003681A"/>
    <w:rsid w:val="00056AE0"/>
    <w:rsid w:val="00067D61"/>
    <w:rsid w:val="00080ED0"/>
    <w:rsid w:val="00085B8F"/>
    <w:rsid w:val="00090481"/>
    <w:rsid w:val="000B6325"/>
    <w:rsid w:val="000C3869"/>
    <w:rsid w:val="000E07BC"/>
    <w:rsid w:val="000F1CD4"/>
    <w:rsid w:val="000F4103"/>
    <w:rsid w:val="000F70A7"/>
    <w:rsid w:val="00107832"/>
    <w:rsid w:val="001141A9"/>
    <w:rsid w:val="00116E28"/>
    <w:rsid w:val="00131B4B"/>
    <w:rsid w:val="001327D4"/>
    <w:rsid w:val="001327FF"/>
    <w:rsid w:val="00135980"/>
    <w:rsid w:val="00154F35"/>
    <w:rsid w:val="001579D8"/>
    <w:rsid w:val="001634C3"/>
    <w:rsid w:val="00164719"/>
    <w:rsid w:val="00166FC4"/>
    <w:rsid w:val="001677AC"/>
    <w:rsid w:val="001804EA"/>
    <w:rsid w:val="00190A61"/>
    <w:rsid w:val="001A3342"/>
    <w:rsid w:val="001A3E3D"/>
    <w:rsid w:val="001A7049"/>
    <w:rsid w:val="001B1E40"/>
    <w:rsid w:val="001C764E"/>
    <w:rsid w:val="001D1FBA"/>
    <w:rsid w:val="001D2180"/>
    <w:rsid w:val="001E1052"/>
    <w:rsid w:val="001E21B1"/>
    <w:rsid w:val="001E2F93"/>
    <w:rsid w:val="001E61E5"/>
    <w:rsid w:val="001F2159"/>
    <w:rsid w:val="001F7423"/>
    <w:rsid w:val="00203988"/>
    <w:rsid w:val="0020783A"/>
    <w:rsid w:val="002156B4"/>
    <w:rsid w:val="00220BE9"/>
    <w:rsid w:val="002218F3"/>
    <w:rsid w:val="00253222"/>
    <w:rsid w:val="00262847"/>
    <w:rsid w:val="00294328"/>
    <w:rsid w:val="002A6582"/>
    <w:rsid w:val="002B72E9"/>
    <w:rsid w:val="002C3AF2"/>
    <w:rsid w:val="002C7998"/>
    <w:rsid w:val="002E66B3"/>
    <w:rsid w:val="002F1E53"/>
    <w:rsid w:val="002F2CAA"/>
    <w:rsid w:val="003168BB"/>
    <w:rsid w:val="003306E1"/>
    <w:rsid w:val="003320E4"/>
    <w:rsid w:val="0033459F"/>
    <w:rsid w:val="0033525D"/>
    <w:rsid w:val="003414F3"/>
    <w:rsid w:val="0034424C"/>
    <w:rsid w:val="003479F8"/>
    <w:rsid w:val="0035613E"/>
    <w:rsid w:val="00363EE9"/>
    <w:rsid w:val="0037042C"/>
    <w:rsid w:val="0037373F"/>
    <w:rsid w:val="003737C6"/>
    <w:rsid w:val="00376128"/>
    <w:rsid w:val="0037742E"/>
    <w:rsid w:val="0038245A"/>
    <w:rsid w:val="0039337A"/>
    <w:rsid w:val="003A3189"/>
    <w:rsid w:val="003B569D"/>
    <w:rsid w:val="003C0EC5"/>
    <w:rsid w:val="003C3C0E"/>
    <w:rsid w:val="003D2A8B"/>
    <w:rsid w:val="003D4FAC"/>
    <w:rsid w:val="003E7906"/>
    <w:rsid w:val="003F3C50"/>
    <w:rsid w:val="0040402A"/>
    <w:rsid w:val="0040628C"/>
    <w:rsid w:val="00406A6A"/>
    <w:rsid w:val="00406B22"/>
    <w:rsid w:val="004328A7"/>
    <w:rsid w:val="00434C74"/>
    <w:rsid w:val="00456D36"/>
    <w:rsid w:val="00456EB4"/>
    <w:rsid w:val="004718F3"/>
    <w:rsid w:val="00475040"/>
    <w:rsid w:val="004912B8"/>
    <w:rsid w:val="00493D40"/>
    <w:rsid w:val="004967B6"/>
    <w:rsid w:val="004A504B"/>
    <w:rsid w:val="004A6911"/>
    <w:rsid w:val="004B49D8"/>
    <w:rsid w:val="004B54E0"/>
    <w:rsid w:val="004B7384"/>
    <w:rsid w:val="004C4269"/>
    <w:rsid w:val="004D6236"/>
    <w:rsid w:val="004E4DBB"/>
    <w:rsid w:val="004E4E41"/>
    <w:rsid w:val="004E7F9C"/>
    <w:rsid w:val="004F247D"/>
    <w:rsid w:val="004F3493"/>
    <w:rsid w:val="0050401B"/>
    <w:rsid w:val="00512B09"/>
    <w:rsid w:val="00534265"/>
    <w:rsid w:val="00555D75"/>
    <w:rsid w:val="00560DF0"/>
    <w:rsid w:val="0056759C"/>
    <w:rsid w:val="00582CEE"/>
    <w:rsid w:val="0058578A"/>
    <w:rsid w:val="00592C2D"/>
    <w:rsid w:val="0059513E"/>
    <w:rsid w:val="005B48FF"/>
    <w:rsid w:val="005C653F"/>
    <w:rsid w:val="005E6F09"/>
    <w:rsid w:val="005F53B3"/>
    <w:rsid w:val="006039B2"/>
    <w:rsid w:val="00604C15"/>
    <w:rsid w:val="006117CC"/>
    <w:rsid w:val="00613687"/>
    <w:rsid w:val="006158D5"/>
    <w:rsid w:val="00622174"/>
    <w:rsid w:val="00625D83"/>
    <w:rsid w:val="00626CE7"/>
    <w:rsid w:val="00627EF2"/>
    <w:rsid w:val="006412B4"/>
    <w:rsid w:val="006442FB"/>
    <w:rsid w:val="006623E7"/>
    <w:rsid w:val="00662B80"/>
    <w:rsid w:val="00667244"/>
    <w:rsid w:val="006709FC"/>
    <w:rsid w:val="00681BE4"/>
    <w:rsid w:val="006852C7"/>
    <w:rsid w:val="006B3CD5"/>
    <w:rsid w:val="006B5564"/>
    <w:rsid w:val="006B6505"/>
    <w:rsid w:val="006C1727"/>
    <w:rsid w:val="006C32FD"/>
    <w:rsid w:val="006C39CE"/>
    <w:rsid w:val="006C3A99"/>
    <w:rsid w:val="006D0FCC"/>
    <w:rsid w:val="006D3D88"/>
    <w:rsid w:val="006E4A75"/>
    <w:rsid w:val="006F3AEA"/>
    <w:rsid w:val="006F41DF"/>
    <w:rsid w:val="0070616B"/>
    <w:rsid w:val="00706FDA"/>
    <w:rsid w:val="00711F9A"/>
    <w:rsid w:val="00713810"/>
    <w:rsid w:val="007303A5"/>
    <w:rsid w:val="00730B3E"/>
    <w:rsid w:val="0073420B"/>
    <w:rsid w:val="00734CC5"/>
    <w:rsid w:val="0074760E"/>
    <w:rsid w:val="00754ABA"/>
    <w:rsid w:val="007656FD"/>
    <w:rsid w:val="00774715"/>
    <w:rsid w:val="00775B66"/>
    <w:rsid w:val="007A1546"/>
    <w:rsid w:val="007A228C"/>
    <w:rsid w:val="007A368E"/>
    <w:rsid w:val="007A5868"/>
    <w:rsid w:val="007B04CE"/>
    <w:rsid w:val="007B6871"/>
    <w:rsid w:val="007B7A2F"/>
    <w:rsid w:val="007C3D33"/>
    <w:rsid w:val="007C4DE5"/>
    <w:rsid w:val="007C5341"/>
    <w:rsid w:val="007D294A"/>
    <w:rsid w:val="007D47D2"/>
    <w:rsid w:val="007D6EC0"/>
    <w:rsid w:val="007D7E1D"/>
    <w:rsid w:val="007F6B15"/>
    <w:rsid w:val="008010CF"/>
    <w:rsid w:val="00811C18"/>
    <w:rsid w:val="00822233"/>
    <w:rsid w:val="00851352"/>
    <w:rsid w:val="00863230"/>
    <w:rsid w:val="008717D8"/>
    <w:rsid w:val="0087215C"/>
    <w:rsid w:val="0088324D"/>
    <w:rsid w:val="008875FE"/>
    <w:rsid w:val="00887F8E"/>
    <w:rsid w:val="00896234"/>
    <w:rsid w:val="00897E43"/>
    <w:rsid w:val="008A0675"/>
    <w:rsid w:val="008A195F"/>
    <w:rsid w:val="008A765E"/>
    <w:rsid w:val="008B4CFE"/>
    <w:rsid w:val="008C239E"/>
    <w:rsid w:val="008C5738"/>
    <w:rsid w:val="008C7EAD"/>
    <w:rsid w:val="008D6152"/>
    <w:rsid w:val="008F09DC"/>
    <w:rsid w:val="008F0F81"/>
    <w:rsid w:val="008F200A"/>
    <w:rsid w:val="008F27BF"/>
    <w:rsid w:val="00902B62"/>
    <w:rsid w:val="00923540"/>
    <w:rsid w:val="00926767"/>
    <w:rsid w:val="009361D5"/>
    <w:rsid w:val="0095477E"/>
    <w:rsid w:val="009659F4"/>
    <w:rsid w:val="00970D60"/>
    <w:rsid w:val="00971197"/>
    <w:rsid w:val="009960E5"/>
    <w:rsid w:val="0099736E"/>
    <w:rsid w:val="009A7ADC"/>
    <w:rsid w:val="009B74D1"/>
    <w:rsid w:val="009C19B7"/>
    <w:rsid w:val="009D045F"/>
    <w:rsid w:val="009D3717"/>
    <w:rsid w:val="009D7C51"/>
    <w:rsid w:val="009E1662"/>
    <w:rsid w:val="009E6000"/>
    <w:rsid w:val="009F36BF"/>
    <w:rsid w:val="00A01083"/>
    <w:rsid w:val="00A07D67"/>
    <w:rsid w:val="00A111B6"/>
    <w:rsid w:val="00A1572A"/>
    <w:rsid w:val="00A20344"/>
    <w:rsid w:val="00A237FF"/>
    <w:rsid w:val="00A34610"/>
    <w:rsid w:val="00A42A99"/>
    <w:rsid w:val="00A5151A"/>
    <w:rsid w:val="00A54892"/>
    <w:rsid w:val="00A57E0A"/>
    <w:rsid w:val="00A664D6"/>
    <w:rsid w:val="00A81C59"/>
    <w:rsid w:val="00A823F6"/>
    <w:rsid w:val="00AA0A89"/>
    <w:rsid w:val="00AA4F17"/>
    <w:rsid w:val="00AA6429"/>
    <w:rsid w:val="00AC01AA"/>
    <w:rsid w:val="00AC4394"/>
    <w:rsid w:val="00AC4F72"/>
    <w:rsid w:val="00AC57BA"/>
    <w:rsid w:val="00AD2F2E"/>
    <w:rsid w:val="00AE018E"/>
    <w:rsid w:val="00AE5983"/>
    <w:rsid w:val="00AE73FB"/>
    <w:rsid w:val="00AF0163"/>
    <w:rsid w:val="00AF741A"/>
    <w:rsid w:val="00B01ADB"/>
    <w:rsid w:val="00B04161"/>
    <w:rsid w:val="00B056F9"/>
    <w:rsid w:val="00B11E3D"/>
    <w:rsid w:val="00B17E82"/>
    <w:rsid w:val="00B44B0B"/>
    <w:rsid w:val="00B4575A"/>
    <w:rsid w:val="00B575BA"/>
    <w:rsid w:val="00B76429"/>
    <w:rsid w:val="00B956D4"/>
    <w:rsid w:val="00B95D58"/>
    <w:rsid w:val="00B95E08"/>
    <w:rsid w:val="00B97446"/>
    <w:rsid w:val="00BA05CE"/>
    <w:rsid w:val="00BA4088"/>
    <w:rsid w:val="00BA7432"/>
    <w:rsid w:val="00BA74FB"/>
    <w:rsid w:val="00BA7C9D"/>
    <w:rsid w:val="00BB0154"/>
    <w:rsid w:val="00BB6A8F"/>
    <w:rsid w:val="00BC1AA0"/>
    <w:rsid w:val="00BC2495"/>
    <w:rsid w:val="00BC355D"/>
    <w:rsid w:val="00BC7EB9"/>
    <w:rsid w:val="00BD2643"/>
    <w:rsid w:val="00BD56B1"/>
    <w:rsid w:val="00BD6010"/>
    <w:rsid w:val="00BD6558"/>
    <w:rsid w:val="00BE01E2"/>
    <w:rsid w:val="00BE146A"/>
    <w:rsid w:val="00BE52D3"/>
    <w:rsid w:val="00BE61F5"/>
    <w:rsid w:val="00BF3214"/>
    <w:rsid w:val="00C01F41"/>
    <w:rsid w:val="00C15867"/>
    <w:rsid w:val="00C2296D"/>
    <w:rsid w:val="00C23155"/>
    <w:rsid w:val="00C36258"/>
    <w:rsid w:val="00C40C41"/>
    <w:rsid w:val="00C45885"/>
    <w:rsid w:val="00C50F22"/>
    <w:rsid w:val="00C57971"/>
    <w:rsid w:val="00C632B6"/>
    <w:rsid w:val="00C76BA4"/>
    <w:rsid w:val="00C83A48"/>
    <w:rsid w:val="00C85865"/>
    <w:rsid w:val="00C85E85"/>
    <w:rsid w:val="00C9463F"/>
    <w:rsid w:val="00CA0B05"/>
    <w:rsid w:val="00CA1C6A"/>
    <w:rsid w:val="00CA2EAE"/>
    <w:rsid w:val="00CA4AC1"/>
    <w:rsid w:val="00CB0316"/>
    <w:rsid w:val="00CB0B11"/>
    <w:rsid w:val="00CB5354"/>
    <w:rsid w:val="00CC6A14"/>
    <w:rsid w:val="00CC70A3"/>
    <w:rsid w:val="00CD4442"/>
    <w:rsid w:val="00CD53C3"/>
    <w:rsid w:val="00CD574E"/>
    <w:rsid w:val="00CD5B01"/>
    <w:rsid w:val="00CE2FCE"/>
    <w:rsid w:val="00CE4C22"/>
    <w:rsid w:val="00CE7C58"/>
    <w:rsid w:val="00CF41EC"/>
    <w:rsid w:val="00CF5D04"/>
    <w:rsid w:val="00D04DE4"/>
    <w:rsid w:val="00D063F1"/>
    <w:rsid w:val="00D12F4C"/>
    <w:rsid w:val="00D14F22"/>
    <w:rsid w:val="00D15F3C"/>
    <w:rsid w:val="00D33EFD"/>
    <w:rsid w:val="00D355B1"/>
    <w:rsid w:val="00D37634"/>
    <w:rsid w:val="00D40E27"/>
    <w:rsid w:val="00D47C0F"/>
    <w:rsid w:val="00D517E0"/>
    <w:rsid w:val="00D57918"/>
    <w:rsid w:val="00D663A4"/>
    <w:rsid w:val="00D73DC6"/>
    <w:rsid w:val="00D74C1A"/>
    <w:rsid w:val="00D754C1"/>
    <w:rsid w:val="00D77A35"/>
    <w:rsid w:val="00D81B3E"/>
    <w:rsid w:val="00D82219"/>
    <w:rsid w:val="00D90C70"/>
    <w:rsid w:val="00D90E49"/>
    <w:rsid w:val="00D93D27"/>
    <w:rsid w:val="00D952FB"/>
    <w:rsid w:val="00DC6A10"/>
    <w:rsid w:val="00DE4BFF"/>
    <w:rsid w:val="00DE657E"/>
    <w:rsid w:val="00DF030D"/>
    <w:rsid w:val="00DF4704"/>
    <w:rsid w:val="00E0038F"/>
    <w:rsid w:val="00E024AA"/>
    <w:rsid w:val="00E05A60"/>
    <w:rsid w:val="00E16312"/>
    <w:rsid w:val="00E209C8"/>
    <w:rsid w:val="00E244CF"/>
    <w:rsid w:val="00E250F1"/>
    <w:rsid w:val="00E3550D"/>
    <w:rsid w:val="00E53FB5"/>
    <w:rsid w:val="00E614E0"/>
    <w:rsid w:val="00E66A74"/>
    <w:rsid w:val="00E73F7F"/>
    <w:rsid w:val="00E83EE3"/>
    <w:rsid w:val="00E95FC8"/>
    <w:rsid w:val="00EA429F"/>
    <w:rsid w:val="00EA4F9E"/>
    <w:rsid w:val="00EA63CA"/>
    <w:rsid w:val="00EA6D3B"/>
    <w:rsid w:val="00EB00AD"/>
    <w:rsid w:val="00EB136C"/>
    <w:rsid w:val="00EB480E"/>
    <w:rsid w:val="00EB5EC6"/>
    <w:rsid w:val="00EB7FC9"/>
    <w:rsid w:val="00ED27E8"/>
    <w:rsid w:val="00ED7137"/>
    <w:rsid w:val="00EE4BD3"/>
    <w:rsid w:val="00F21088"/>
    <w:rsid w:val="00F30AC6"/>
    <w:rsid w:val="00F327E7"/>
    <w:rsid w:val="00F35746"/>
    <w:rsid w:val="00F447C7"/>
    <w:rsid w:val="00F46468"/>
    <w:rsid w:val="00F554A9"/>
    <w:rsid w:val="00F716FD"/>
    <w:rsid w:val="00F80355"/>
    <w:rsid w:val="00F80F0A"/>
    <w:rsid w:val="00F86637"/>
    <w:rsid w:val="00F928DC"/>
    <w:rsid w:val="00FB0C81"/>
    <w:rsid w:val="00FB444A"/>
    <w:rsid w:val="00FC2200"/>
    <w:rsid w:val="00FC2540"/>
    <w:rsid w:val="00FE7715"/>
    <w:rsid w:val="00FF0204"/>
    <w:rsid w:val="00FF0E57"/>
    <w:rsid w:val="00FF1C99"/>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584E1944"/>
  <w15:docId w15:val="{6F654DEE-2E75-4FE1-91BC-627B04E0A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a) Char,Heading 2 Char2"/>
    <w:basedOn w:val="Normal"/>
    <w:next w:val="Normal"/>
    <w:qFormat/>
    <w:rsid w:val="0033525D"/>
    <w:pPr>
      <w:widowControl w:val="0"/>
      <w:numPr>
        <w:ilvl w:val="1"/>
        <w:numId w:val="28"/>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28"/>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28"/>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8"/>
      </w:numPr>
      <w:spacing w:before="240" w:after="60"/>
      <w:outlineLvl w:val="5"/>
    </w:pPr>
    <w:rPr>
      <w:rFonts w:ascii="Arial" w:hAnsi="Arial"/>
      <w:i/>
    </w:rPr>
  </w:style>
  <w:style w:type="paragraph" w:styleId="Heading7">
    <w:name w:val="heading 7"/>
    <w:basedOn w:val="Normal"/>
    <w:next w:val="Normal"/>
    <w:qFormat/>
    <w:rsid w:val="00A5151A"/>
    <w:pPr>
      <w:numPr>
        <w:ilvl w:val="6"/>
        <w:numId w:val="28"/>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7C5341"/>
    <w:rPr>
      <w:sz w:val="20"/>
      <w:szCs w:val="20"/>
    </w:rPr>
  </w:style>
  <w:style w:type="character" w:customStyle="1" w:styleId="FootnoteTextChar">
    <w:name w:val="Footnote Text Char"/>
    <w:basedOn w:val="DefaultParagraphFont"/>
    <w:link w:val="FootnoteText"/>
    <w:uiPriority w:val="99"/>
    <w:semiHidden/>
    <w:rsid w:val="007C5341"/>
    <w:rPr>
      <w:lang w:val="en-GB"/>
    </w:rPr>
  </w:style>
  <w:style w:type="character" w:styleId="FootnoteReference">
    <w:name w:val="footnote reference"/>
    <w:basedOn w:val="DefaultParagraphFont"/>
    <w:uiPriority w:val="99"/>
    <w:semiHidden/>
    <w:unhideWhenUsed/>
    <w:rsid w:val="007C5341"/>
    <w:rPr>
      <w:vertAlign w:val="superscript"/>
    </w:rPr>
  </w:style>
  <w:style w:type="character" w:customStyle="1" w:styleId="FooterChar">
    <w:name w:val="Footer Char"/>
    <w:basedOn w:val="DefaultParagraphFont"/>
    <w:link w:val="Footer"/>
    <w:uiPriority w:val="99"/>
    <w:rsid w:val="008A195F"/>
    <w:rPr>
      <w:sz w:val="22"/>
      <w:szCs w:val="22"/>
      <w:lang w:val="en-GB"/>
    </w:rPr>
  </w:style>
  <w:style w:type="paragraph" w:styleId="ListParagraph">
    <w:name w:val="List Paragraph"/>
    <w:aliases w:val="Report Para,List Paragraph1,List Paragraph11,Bullets,bullets,Heading 2_sj,WinDForce-Letter,List Paragraph (numbered (a)),CORE-1.1.1,Numbered Para 1,Dot pt,No Spacing1,List Paragraph Char Char Char,Indicator Text,Bullet 1,Bullet Points,b1"/>
    <w:basedOn w:val="Normal"/>
    <w:link w:val="ListParagraphChar"/>
    <w:uiPriority w:val="34"/>
    <w:qFormat/>
    <w:rsid w:val="006D3D88"/>
    <w:pPr>
      <w:ind w:left="720"/>
      <w:jc w:val="left"/>
    </w:pPr>
    <w:rPr>
      <w:rFonts w:eastAsia="SimSun"/>
      <w:sz w:val="24"/>
      <w:szCs w:val="24"/>
      <w:lang w:val="en-US"/>
    </w:rPr>
  </w:style>
  <w:style w:type="paragraph" w:styleId="TOC1">
    <w:name w:val="toc 1"/>
    <w:basedOn w:val="Normal"/>
    <w:next w:val="Normal"/>
    <w:autoRedefine/>
    <w:uiPriority w:val="39"/>
    <w:unhideWhenUsed/>
    <w:qFormat/>
    <w:rsid w:val="006D3D88"/>
    <w:pPr>
      <w:spacing w:after="100"/>
      <w:jc w:val="left"/>
    </w:pPr>
    <w:rPr>
      <w:rFonts w:eastAsia="SimSun"/>
      <w:sz w:val="24"/>
      <w:szCs w:val="24"/>
      <w:lang w:val="en-US"/>
    </w:rPr>
  </w:style>
  <w:style w:type="paragraph" w:styleId="Caption">
    <w:name w:val="caption"/>
    <w:basedOn w:val="Normal"/>
    <w:next w:val="Normal"/>
    <w:unhideWhenUsed/>
    <w:qFormat/>
    <w:rsid w:val="006D3D88"/>
    <w:pPr>
      <w:spacing w:after="200"/>
      <w:jc w:val="left"/>
    </w:pPr>
    <w:rPr>
      <w:rFonts w:eastAsia="SimSun"/>
      <w:b/>
      <w:bCs/>
      <w:color w:val="4F81BD" w:themeColor="accent1"/>
      <w:sz w:val="18"/>
      <w:szCs w:val="18"/>
      <w:lang w:val="en-US"/>
    </w:rPr>
  </w:style>
  <w:style w:type="paragraph" w:customStyle="1" w:styleId="a">
    <w:name w:val="列出段落"/>
    <w:basedOn w:val="Normal"/>
    <w:qFormat/>
    <w:rsid w:val="006D3D88"/>
    <w:pPr>
      <w:widowControl w:val="0"/>
      <w:ind w:firstLineChars="200" w:firstLine="420"/>
    </w:pPr>
    <w:rPr>
      <w:rFonts w:eastAsia="SimSun"/>
      <w:kern w:val="2"/>
      <w:sz w:val="21"/>
      <w:lang w:val="en-US" w:eastAsia="zh-CN"/>
    </w:rPr>
  </w:style>
  <w:style w:type="character" w:customStyle="1" w:styleId="0Heading0Char">
    <w:name w:val="0 Heading 0 Char"/>
    <w:link w:val="0Heading0"/>
    <w:rsid w:val="006D3D88"/>
    <w:rPr>
      <w:sz w:val="22"/>
      <w:szCs w:val="22"/>
      <w:lang w:val="en-GB"/>
    </w:rPr>
  </w:style>
  <w:style w:type="paragraph" w:styleId="Revision">
    <w:name w:val="Revision"/>
    <w:hidden/>
    <w:uiPriority w:val="99"/>
    <w:semiHidden/>
    <w:rsid w:val="00B95D58"/>
    <w:rPr>
      <w:sz w:val="22"/>
      <w:szCs w:val="22"/>
      <w:lang w:val="en-GB"/>
    </w:rPr>
  </w:style>
  <w:style w:type="character" w:customStyle="1" w:styleId="ListParagraphChar">
    <w:name w:val="List Paragraph Char"/>
    <w:aliases w:val="Report Para Char,List Paragraph1 Char,List Paragraph11 Char,Bullets Char,bullets Char,Heading 2_sj Char,WinDForce-Letter Char,List Paragraph (numbered (a)) Char,CORE-1.1.1 Char,Numbered Para 1 Char,Dot pt Char,No Spacing1 Char"/>
    <w:basedOn w:val="DefaultParagraphFont"/>
    <w:link w:val="ListParagraph"/>
    <w:uiPriority w:val="34"/>
    <w:qFormat/>
    <w:rsid w:val="001D1FBA"/>
    <w:rPr>
      <w:rFonts w:eastAsia="SimSu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124663">
      <w:bodyDiv w:val="1"/>
      <w:marLeft w:val="0"/>
      <w:marRight w:val="0"/>
      <w:marTop w:val="0"/>
      <w:marBottom w:val="0"/>
      <w:divBdr>
        <w:top w:val="none" w:sz="0" w:space="0" w:color="auto"/>
        <w:left w:val="none" w:sz="0" w:space="0" w:color="auto"/>
        <w:bottom w:val="none" w:sz="0" w:space="0" w:color="auto"/>
        <w:right w:val="none" w:sz="0" w:space="0" w:color="auto"/>
      </w:divBdr>
    </w:div>
    <w:div w:id="841624194">
      <w:bodyDiv w:val="1"/>
      <w:marLeft w:val="0"/>
      <w:marRight w:val="0"/>
      <w:marTop w:val="0"/>
      <w:marBottom w:val="0"/>
      <w:divBdr>
        <w:top w:val="none" w:sz="0" w:space="0" w:color="auto"/>
        <w:left w:val="none" w:sz="0" w:space="0" w:color="auto"/>
        <w:bottom w:val="none" w:sz="0" w:space="0" w:color="auto"/>
        <w:right w:val="none" w:sz="0" w:space="0" w:color="auto"/>
      </w:divBdr>
    </w:div>
    <w:div w:id="130555054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2414012">
      <w:bodyDiv w:val="1"/>
      <w:marLeft w:val="0"/>
      <w:marRight w:val="0"/>
      <w:marTop w:val="0"/>
      <w:marBottom w:val="0"/>
      <w:divBdr>
        <w:top w:val="none" w:sz="0" w:space="0" w:color="auto"/>
        <w:left w:val="none" w:sz="0" w:space="0" w:color="auto"/>
        <w:bottom w:val="none" w:sz="0" w:space="0" w:color="auto"/>
        <w:right w:val="none" w:sz="0" w:space="0" w:color="auto"/>
      </w:divBdr>
    </w:div>
    <w:div w:id="2073311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UNEP/OzL.Pro/ExCom/82/36</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DC3BCD6A-81FE-46B5-A9BA-6434AC375A09}"/>
</file>

<file path=customXml/itemProps2.xml><?xml version="1.0" encoding="utf-8"?>
<ds:datastoreItem xmlns:ds="http://schemas.openxmlformats.org/officeDocument/2006/customXml" ds:itemID="{9417C642-6473-41CF-8FFD-237527AF9A40}"/>
</file>

<file path=customXml/itemProps3.xml><?xml version="1.0" encoding="utf-8"?>
<ds:datastoreItem xmlns:ds="http://schemas.openxmlformats.org/officeDocument/2006/customXml" ds:itemID="{BCD5FD8F-5C75-41AE-9A55-4E9E258DC19C}"/>
</file>

<file path=customXml/itemProps4.xml><?xml version="1.0" encoding="utf-8"?>
<ds:datastoreItem xmlns:ds="http://schemas.openxmlformats.org/officeDocument/2006/customXml" ds:itemID="{86FA91B9-B1DB-46AA-90A3-3BD35C701F3D}"/>
</file>

<file path=docProps/app.xml><?xml version="1.0" encoding="utf-8"?>
<Properties xmlns="http://schemas.openxmlformats.org/officeDocument/2006/extended-properties" xmlns:vt="http://schemas.openxmlformats.org/officeDocument/2006/docPropsVTypes">
  <Template>normal</Template>
  <TotalTime>6</TotalTime>
  <Pages>10</Pages>
  <Words>2306</Words>
  <Characters>13638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World Bank’s work programme amendments for 2016</vt:lpstr>
    </vt:vector>
  </TitlesOfParts>
  <Company/>
  <LinksUpToDate>false</LinksUpToDate>
  <CharactersWithSpaces>15913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World Bank’s work programme amendments for 2018</dc:title>
  <dc:subject>UNEP/OzL.Pro/ExCom/77/31</dc:subject>
  <dc:creator>Despina Psillou</dc:creator>
  <cp:lastModifiedBy>Despina Psillou</cp:lastModifiedBy>
  <cp:revision>6</cp:revision>
  <cp:lastPrinted>2018-10-26T19:26:00Z</cp:lastPrinted>
  <dcterms:created xsi:type="dcterms:W3CDTF">2018-11-01T21:33:00Z</dcterms:created>
  <dcterms:modified xsi:type="dcterms:W3CDTF">2018-11-02T15:34:00Z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UNEP/OzL.Pro/ExCom/82/36</vt:lpwstr>
  </property>
  <property fmtid="{D5CDD505-2E9C-101B-9397-08002B2CF9AE}" pid="3" name="Revision date">
    <vt:lpwstr>1 November 2018</vt:lpwstr>
  </property>
  <property fmtid="{D5CDD505-2E9C-101B-9397-08002B2CF9AE}" pid="4" name="ContentTypeId">
    <vt:lpwstr>0x010100E84C8415FE8D8F42AA10616BA921B3F7</vt:lpwstr>
  </property>
</Properties>
</file>