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1D1646" w14:textId="77777777" w:rsidTr="00996241">
        <w:trPr>
          <w:trHeight w:val="720"/>
        </w:trPr>
        <w:tc>
          <w:tcPr>
            <w:tcW w:w="5490" w:type="dxa"/>
            <w:gridSpan w:val="2"/>
            <w:tcBorders>
              <w:bottom w:val="single" w:sz="18" w:space="0" w:color="auto"/>
            </w:tcBorders>
          </w:tcPr>
          <w:p w14:paraId="1379D858"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446D6DE0" w14:textId="77777777" w:rsidR="00C15867" w:rsidRPr="00996241" w:rsidRDefault="006A2BF5" w:rsidP="006A2BF5">
            <w:pPr>
              <w:tabs>
                <w:tab w:val="left" w:pos="3309"/>
                <w:tab w:val="right" w:pos="4374"/>
              </w:tabs>
              <w:jc w:val="left"/>
              <w:rPr>
                <w:sz w:val="52"/>
              </w:rPr>
            </w:pPr>
            <w:r>
              <w:rPr>
                <w:rFonts w:ascii="Univers Bold" w:hAnsi="Univers Bold"/>
                <w:b/>
                <w:sz w:val="72"/>
              </w:rPr>
              <w:tab/>
            </w:r>
            <w:r>
              <w:rPr>
                <w:rFonts w:ascii="Univers Bold" w:hAnsi="Univers Bold"/>
                <w:b/>
                <w:sz w:val="72"/>
              </w:rPr>
              <w:tab/>
            </w:r>
            <w:r w:rsidR="00C15867" w:rsidRPr="00996241">
              <w:rPr>
                <w:rFonts w:ascii="Univers Bold" w:hAnsi="Univers Bold"/>
                <w:b/>
                <w:sz w:val="72"/>
              </w:rPr>
              <w:t>EP</w:t>
            </w:r>
          </w:p>
        </w:tc>
      </w:tr>
      <w:tr w:rsidR="00C15867" w:rsidRPr="009B0D30" w14:paraId="7847DFD9"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EC447C" w14:textId="77777777" w:rsidR="00C15867" w:rsidRPr="009931F4" w:rsidRDefault="00E52838" w:rsidP="00996241">
            <w:pPr>
              <w:spacing w:before="120"/>
            </w:pPr>
            <w:r w:rsidRPr="009931F4">
              <w:rPr>
                <w:noProof/>
                <w:lang w:eastAsia="en-CA"/>
              </w:rPr>
              <mc:AlternateContent>
                <mc:Choice Requires="wpg">
                  <w:drawing>
                    <wp:anchor distT="0" distB="0" distL="114300" distR="114300" simplePos="0" relativeHeight="251660288" behindDoc="0" locked="0" layoutInCell="1" allowOverlap="1" wp14:anchorId="0D51D35F" wp14:editId="1726969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85C2A6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E0C26B4"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3335C98B"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3181A09B"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4FB1C3F"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407770BB" w14:textId="77777777" w:rsidR="00C15867" w:rsidRPr="00996241" w:rsidRDefault="00C15867" w:rsidP="00996241">
            <w:r w:rsidRPr="00996241">
              <w:t>Distr.</w:t>
            </w:r>
          </w:p>
          <w:p w14:paraId="412C9997" w14:textId="77777777" w:rsidR="00923540" w:rsidRPr="00996241" w:rsidRDefault="00923540" w:rsidP="00923540">
            <w:r w:rsidRPr="00996241">
              <w:t>GENERAL</w:t>
            </w:r>
          </w:p>
          <w:p w14:paraId="670CFFA8" w14:textId="77777777" w:rsidR="00C15867" w:rsidRPr="00996241" w:rsidRDefault="00C15867" w:rsidP="00996241"/>
          <w:p w14:paraId="78B8CD02" w14:textId="77777777" w:rsidR="00C15867" w:rsidRPr="00996241" w:rsidRDefault="00C15867" w:rsidP="00996241"/>
          <w:p w14:paraId="649DC507" w14:textId="4C8C6B9F" w:rsidR="00C15867" w:rsidRPr="009931F4" w:rsidRDefault="00550A21" w:rsidP="00996241">
            <w:r w:rsidRPr="009931F4">
              <w:fldChar w:fldCharType="begin"/>
            </w:r>
            <w:r>
              <w:instrText xml:space="preserve"> DOCPROPERTY "Document number"  \* MERGEFORMAT </w:instrText>
            </w:r>
            <w:r w:rsidRPr="009931F4">
              <w:fldChar w:fldCharType="separate"/>
            </w:r>
            <w:r w:rsidR="00317DEB">
              <w:t>UNEP/OzL.Pro/ExCom/88/45</w:t>
            </w:r>
            <w:r w:rsidRPr="009931F4">
              <w:fldChar w:fldCharType="end"/>
            </w:r>
          </w:p>
          <w:p w14:paraId="139C8EC3" w14:textId="193FF024"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6836E1">
              <w:t>20 October 2021</w:t>
            </w:r>
            <w:r w:rsidRPr="009931F4">
              <w:fldChar w:fldCharType="end"/>
            </w:r>
          </w:p>
          <w:p w14:paraId="781D93EC" w14:textId="77777777" w:rsidR="00C15867" w:rsidRPr="00996241" w:rsidRDefault="00C15867" w:rsidP="00996241">
            <w:pPr>
              <w:rPr>
                <w:caps/>
              </w:rPr>
            </w:pPr>
          </w:p>
          <w:p w14:paraId="21C0B0B5" w14:textId="77777777" w:rsidR="00C15867" w:rsidRPr="00996241" w:rsidRDefault="00C15867" w:rsidP="00996241">
            <w:r w:rsidRPr="00996241">
              <w:t>ORIGINAL: ENGLISH</w:t>
            </w:r>
          </w:p>
        </w:tc>
      </w:tr>
    </w:tbl>
    <w:p w14:paraId="78638EB3" w14:textId="77777777" w:rsidR="00B86471" w:rsidRPr="009931F4" w:rsidRDefault="00C15867" w:rsidP="00B86471">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B86471" w:rsidRPr="009931F4">
        <w:t>Eighty-</w:t>
      </w:r>
      <w:r w:rsidR="00B86471">
        <w:t>eighth</w:t>
      </w:r>
      <w:r w:rsidR="00B86471" w:rsidRPr="009931F4">
        <w:t xml:space="preserve"> Meeting</w:t>
      </w:r>
    </w:p>
    <w:p w14:paraId="1E66676F" w14:textId="77777777" w:rsidR="00066CE8" w:rsidRPr="009931F4" w:rsidRDefault="00B86471" w:rsidP="00B86471">
      <w:pPr>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2"/>
      </w:r>
    </w:p>
    <w:p w14:paraId="599AD148" w14:textId="77777777" w:rsidR="00C15867" w:rsidRPr="00996241" w:rsidRDefault="00C15867" w:rsidP="00857077">
      <w:pPr>
        <w:jc w:val="left"/>
      </w:pPr>
    </w:p>
    <w:p w14:paraId="235BADB2" w14:textId="77777777" w:rsidR="00066CE8" w:rsidRPr="00996241" w:rsidRDefault="00066CE8" w:rsidP="00996241">
      <w:pPr>
        <w:jc w:val="left"/>
      </w:pPr>
    </w:p>
    <w:p w14:paraId="0F2346C8" w14:textId="77777777" w:rsidR="00EB31E3" w:rsidRPr="00996241" w:rsidRDefault="00EB31E3" w:rsidP="00EB31E3">
      <w:pPr>
        <w:jc w:val="center"/>
        <w:rPr>
          <w:b/>
        </w:rPr>
      </w:pPr>
      <w:r w:rsidRPr="00996241">
        <w:rPr>
          <w:b/>
        </w:rPr>
        <w:t xml:space="preserve">PROJECT PROPOSAL: </w:t>
      </w:r>
      <w:r w:rsidR="00342779">
        <w:rPr>
          <w:b/>
        </w:rPr>
        <w:t xml:space="preserve">THE </w:t>
      </w:r>
      <w:r w:rsidR="000B022C">
        <w:rPr>
          <w:b/>
        </w:rPr>
        <w:t>DEMOCRATIC REPUBLIC OF THE CONGO</w:t>
      </w:r>
    </w:p>
    <w:p w14:paraId="575F1436" w14:textId="77777777" w:rsidR="00EB31E3" w:rsidRPr="00996241" w:rsidRDefault="00EB31E3" w:rsidP="00EB31E3"/>
    <w:p w14:paraId="7597463D" w14:textId="77777777" w:rsidR="00EB31E3" w:rsidRPr="00996241" w:rsidRDefault="00EB31E3" w:rsidP="00EB31E3"/>
    <w:p w14:paraId="476E7E35" w14:textId="77777777" w:rsidR="00EB31E3" w:rsidRPr="00996241" w:rsidRDefault="00EB31E3" w:rsidP="00EB31E3">
      <w:pPr>
        <w:ind w:firstLine="720"/>
      </w:pPr>
      <w:r w:rsidRPr="00996241">
        <w:t xml:space="preserve">This document consists of the comments and recommendation of the Secretariat on the following project proposal: </w:t>
      </w:r>
    </w:p>
    <w:p w14:paraId="74EC8E65" w14:textId="77777777" w:rsidR="00EB31E3" w:rsidRDefault="00EB31E3" w:rsidP="00EB31E3"/>
    <w:p w14:paraId="321F9C0C" w14:textId="77777777" w:rsidR="001828A3" w:rsidRPr="00996241" w:rsidRDefault="001828A3" w:rsidP="00EB31E3"/>
    <w:p w14:paraId="01B24CCF" w14:textId="77777777" w:rsidR="00EB31E3" w:rsidRPr="001828A3" w:rsidRDefault="00EB31E3" w:rsidP="00EB31E3">
      <w:pPr>
        <w:rPr>
          <w:u w:val="single"/>
        </w:rPr>
      </w:pPr>
      <w:r w:rsidRPr="00996241">
        <w:rPr>
          <w:u w:val="single"/>
        </w:rPr>
        <w:t>Phase-out</w:t>
      </w:r>
    </w:p>
    <w:p w14:paraId="30394983" w14:textId="77777777" w:rsidR="00EB31E3" w:rsidRPr="00996241"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FC2D13" w14:paraId="1011D511" w14:textId="77777777" w:rsidTr="00996241">
        <w:tc>
          <w:tcPr>
            <w:tcW w:w="6941" w:type="dxa"/>
          </w:tcPr>
          <w:p w14:paraId="20C5F5CB" w14:textId="77777777" w:rsidR="00EB31E3" w:rsidRPr="00FC2D13" w:rsidRDefault="00EB31E3" w:rsidP="00996241">
            <w:pPr>
              <w:pStyle w:val="ListParagraph"/>
              <w:numPr>
                <w:ilvl w:val="0"/>
                <w:numId w:val="21"/>
              </w:numPr>
              <w:ind w:hanging="830"/>
              <w:rPr>
                <w:lang w:val="en-CA"/>
              </w:rPr>
            </w:pPr>
            <w:r w:rsidRPr="00FC2D13">
              <w:rPr>
                <w:lang w:val="en-CA"/>
              </w:rPr>
              <w:t>HCFC phase-out management plan (s</w:t>
            </w:r>
            <w:r w:rsidR="00D85941" w:rsidRPr="00FC2D13">
              <w:rPr>
                <w:lang w:val="en-CA"/>
              </w:rPr>
              <w:t>tage I</w:t>
            </w:r>
            <w:r w:rsidRPr="00FC2D13">
              <w:rPr>
                <w:lang w:val="en-CA"/>
              </w:rPr>
              <w:t>I, first tranche)</w:t>
            </w:r>
          </w:p>
        </w:tc>
        <w:tc>
          <w:tcPr>
            <w:tcW w:w="2409" w:type="dxa"/>
          </w:tcPr>
          <w:p w14:paraId="65733700" w14:textId="77777777" w:rsidR="00EB31E3" w:rsidRPr="00FC2D13" w:rsidRDefault="00342779" w:rsidP="00996241">
            <w:pPr>
              <w:jc w:val="right"/>
            </w:pPr>
            <w:r w:rsidRPr="00FC2D13">
              <w:t>UNEP and UNDP</w:t>
            </w:r>
          </w:p>
        </w:tc>
      </w:tr>
    </w:tbl>
    <w:p w14:paraId="1727AD64" w14:textId="77777777" w:rsidR="00EB31E3" w:rsidRPr="00FC2D13" w:rsidRDefault="00EB31E3" w:rsidP="00EB31E3"/>
    <w:p w14:paraId="6833A25A" w14:textId="77777777" w:rsidR="00EB31E3" w:rsidRPr="00FC2D13" w:rsidRDefault="00EB31E3" w:rsidP="00EB31E3"/>
    <w:p w14:paraId="1FE84C69" w14:textId="77777777" w:rsidR="00EB31E3" w:rsidRPr="00FC2D13" w:rsidRDefault="00EB31E3" w:rsidP="00EB31E3"/>
    <w:p w14:paraId="2DC81955" w14:textId="77777777" w:rsidR="00EB31E3" w:rsidRPr="00FC2D13" w:rsidRDefault="00EB31E3" w:rsidP="00996241">
      <w:pPr>
        <w:jc w:val="left"/>
      </w:pPr>
    </w:p>
    <w:p w14:paraId="7080ACC4" w14:textId="77777777" w:rsidR="00EB31E3" w:rsidRPr="00FC2D13" w:rsidRDefault="00EB31E3" w:rsidP="00342779">
      <w:pPr>
        <w:jc w:val="left"/>
      </w:pPr>
      <w:r w:rsidRPr="00FC2D13">
        <w:br w:type="page"/>
      </w:r>
    </w:p>
    <w:p w14:paraId="1370C1B5" w14:textId="77777777" w:rsidR="00EB31E3" w:rsidRPr="00FC2D13" w:rsidRDefault="00EB31E3" w:rsidP="00EB31E3">
      <w:pPr>
        <w:jc w:val="center"/>
        <w:rPr>
          <w:b/>
        </w:rPr>
      </w:pPr>
      <w:r w:rsidRPr="00FC2D13">
        <w:rPr>
          <w:b/>
        </w:rPr>
        <w:lastRenderedPageBreak/>
        <w:t>PROJECT EVALUATION SHEET – MULTI-YEAR PROJECTS</w:t>
      </w:r>
    </w:p>
    <w:p w14:paraId="67C402CF" w14:textId="77777777" w:rsidR="00EB31E3" w:rsidRPr="00FC2D13" w:rsidRDefault="00EB31E3" w:rsidP="00EB31E3">
      <w:pPr>
        <w:jc w:val="center"/>
        <w:rPr>
          <w:sz w:val="18"/>
        </w:rPr>
      </w:pPr>
    </w:p>
    <w:p w14:paraId="65ACB908" w14:textId="77777777" w:rsidR="00EB31E3" w:rsidRPr="00FC2D13" w:rsidRDefault="00342779" w:rsidP="00EB31E3">
      <w:pPr>
        <w:jc w:val="center"/>
        <w:rPr>
          <w:b/>
        </w:rPr>
      </w:pPr>
      <w:r w:rsidRPr="00FC2D13">
        <w:rPr>
          <w:b/>
        </w:rPr>
        <w:t>THE DEMOCRATIC REPUBLIC OF THE CONGO</w:t>
      </w:r>
    </w:p>
    <w:p w14:paraId="2E434F15" w14:textId="77777777" w:rsidR="00342779" w:rsidRPr="00FC2D13" w:rsidRDefault="00342779" w:rsidP="00EB31E3">
      <w:pPr>
        <w:jc w:val="center"/>
        <w:rPr>
          <w:sz w:val="18"/>
        </w:rPr>
      </w:pPr>
    </w:p>
    <w:tbl>
      <w:tblPr>
        <w:tblStyle w:val="TableGrid"/>
        <w:tblW w:w="5000" w:type="pct"/>
        <w:tblLook w:val="04A0" w:firstRow="1" w:lastRow="0" w:firstColumn="1" w:lastColumn="0" w:noHBand="0" w:noVBand="1"/>
      </w:tblPr>
      <w:tblGrid>
        <w:gridCol w:w="4406"/>
        <w:gridCol w:w="4944"/>
      </w:tblGrid>
      <w:tr w:rsidR="00EB31E3" w:rsidRPr="00FC2D13" w14:paraId="3857806C" w14:textId="77777777" w:rsidTr="003A7522">
        <w:trPr>
          <w:trHeight w:val="240"/>
        </w:trPr>
        <w:tc>
          <w:tcPr>
            <w:tcW w:w="2356" w:type="pct"/>
            <w:shd w:val="clear" w:color="auto" w:fill="auto"/>
          </w:tcPr>
          <w:p w14:paraId="673DB709" w14:textId="77777777" w:rsidR="00EB31E3" w:rsidRPr="00FC2D13" w:rsidRDefault="00EB31E3" w:rsidP="00EB31E3">
            <w:pPr>
              <w:rPr>
                <w:b/>
                <w:sz w:val="20"/>
              </w:rPr>
            </w:pPr>
            <w:r w:rsidRPr="00FC2D13">
              <w:rPr>
                <w:b/>
                <w:sz w:val="20"/>
              </w:rPr>
              <w:t>(I) PROJECT TITLE</w:t>
            </w:r>
          </w:p>
        </w:tc>
        <w:tc>
          <w:tcPr>
            <w:tcW w:w="2644" w:type="pct"/>
            <w:shd w:val="clear" w:color="auto" w:fill="auto"/>
          </w:tcPr>
          <w:p w14:paraId="45A3CF60" w14:textId="77777777" w:rsidR="00EB31E3" w:rsidRPr="00FC2D13" w:rsidRDefault="00EB31E3" w:rsidP="00EB31E3">
            <w:pPr>
              <w:jc w:val="center"/>
              <w:rPr>
                <w:b/>
                <w:sz w:val="20"/>
              </w:rPr>
            </w:pPr>
            <w:r w:rsidRPr="00FC2D13">
              <w:rPr>
                <w:b/>
                <w:sz w:val="20"/>
              </w:rPr>
              <w:t>AGENCY</w:t>
            </w:r>
          </w:p>
        </w:tc>
      </w:tr>
      <w:tr w:rsidR="00EB31E3" w:rsidRPr="00FC2D13" w14:paraId="46783F64" w14:textId="77777777" w:rsidTr="003A7522">
        <w:trPr>
          <w:trHeight w:val="103"/>
        </w:trPr>
        <w:tc>
          <w:tcPr>
            <w:tcW w:w="2356" w:type="pct"/>
            <w:shd w:val="clear" w:color="auto" w:fill="auto"/>
          </w:tcPr>
          <w:p w14:paraId="0FE69451" w14:textId="77777777" w:rsidR="00EB31E3" w:rsidRPr="00FC2D13" w:rsidRDefault="00EB31E3" w:rsidP="00EB31E3">
            <w:pPr>
              <w:spacing w:after="80"/>
              <w:jc w:val="center"/>
              <w:rPr>
                <w:color w:val="000000" w:themeColor="text1"/>
                <w:sz w:val="20"/>
              </w:rPr>
            </w:pPr>
            <w:r w:rsidRPr="00FC2D13">
              <w:rPr>
                <w:color w:val="000000" w:themeColor="text1"/>
                <w:sz w:val="20"/>
              </w:rPr>
              <w:t>HCFC phase-out plan (s</w:t>
            </w:r>
            <w:r w:rsidR="00D85941" w:rsidRPr="00FC2D13">
              <w:rPr>
                <w:color w:val="000000" w:themeColor="text1"/>
                <w:sz w:val="20"/>
              </w:rPr>
              <w:t>tage I</w:t>
            </w:r>
            <w:r w:rsidRPr="00FC2D13">
              <w:rPr>
                <w:color w:val="000000" w:themeColor="text1"/>
                <w:sz w:val="20"/>
              </w:rPr>
              <w:t>I)</w:t>
            </w:r>
          </w:p>
        </w:tc>
        <w:tc>
          <w:tcPr>
            <w:tcW w:w="2644" w:type="pct"/>
            <w:shd w:val="clear" w:color="auto" w:fill="auto"/>
          </w:tcPr>
          <w:p w14:paraId="1BD49C2E" w14:textId="77777777" w:rsidR="00EB31E3" w:rsidRPr="00FC2D13" w:rsidRDefault="00342779" w:rsidP="00342779">
            <w:pPr>
              <w:spacing w:after="80"/>
              <w:jc w:val="center"/>
              <w:rPr>
                <w:color w:val="000000" w:themeColor="text1"/>
                <w:sz w:val="20"/>
              </w:rPr>
            </w:pPr>
            <w:r w:rsidRPr="00FC2D13">
              <w:rPr>
                <w:color w:val="000000" w:themeColor="text1"/>
                <w:sz w:val="20"/>
              </w:rPr>
              <w:t>UNEP</w:t>
            </w:r>
            <w:r w:rsidR="00EB31E3" w:rsidRPr="00FC2D13">
              <w:rPr>
                <w:color w:val="000000" w:themeColor="text1"/>
                <w:sz w:val="20"/>
              </w:rPr>
              <w:t xml:space="preserve"> (lead), </w:t>
            </w:r>
            <w:r w:rsidRPr="00FC2D13">
              <w:rPr>
                <w:color w:val="000000" w:themeColor="text1"/>
                <w:sz w:val="20"/>
              </w:rPr>
              <w:t>UNDP</w:t>
            </w:r>
          </w:p>
        </w:tc>
      </w:tr>
    </w:tbl>
    <w:p w14:paraId="0E24BF64" w14:textId="77777777" w:rsidR="00EB31E3" w:rsidRPr="00FC2D13" w:rsidRDefault="00EB31E3" w:rsidP="00EB31E3">
      <w:pPr>
        <w:jc w:val="center"/>
        <w:rPr>
          <w:sz w:val="20"/>
        </w:rPr>
      </w:pPr>
    </w:p>
    <w:tbl>
      <w:tblPr>
        <w:tblStyle w:val="TableGrid"/>
        <w:tblW w:w="5000" w:type="pct"/>
        <w:tblLook w:val="04A0" w:firstRow="1" w:lastRow="0" w:firstColumn="1" w:lastColumn="0" w:noHBand="0" w:noVBand="1"/>
      </w:tblPr>
      <w:tblGrid>
        <w:gridCol w:w="5074"/>
        <w:gridCol w:w="2427"/>
        <w:gridCol w:w="1849"/>
      </w:tblGrid>
      <w:tr w:rsidR="00EB31E3" w:rsidRPr="00FC2D13" w14:paraId="5BD59B6E" w14:textId="77777777" w:rsidTr="003A7522">
        <w:trPr>
          <w:trHeight w:val="195"/>
        </w:trPr>
        <w:tc>
          <w:tcPr>
            <w:tcW w:w="2713" w:type="pct"/>
            <w:shd w:val="clear" w:color="auto" w:fill="auto"/>
          </w:tcPr>
          <w:p w14:paraId="32CF0D8F" w14:textId="77777777" w:rsidR="00EB31E3" w:rsidRPr="00FC2D13" w:rsidRDefault="00EB31E3" w:rsidP="00EB31E3">
            <w:pPr>
              <w:spacing w:after="60"/>
              <w:jc w:val="left"/>
              <w:rPr>
                <w:b/>
                <w:sz w:val="20"/>
              </w:rPr>
            </w:pPr>
            <w:r w:rsidRPr="00FC2D13">
              <w:rPr>
                <w:b/>
                <w:sz w:val="20"/>
              </w:rPr>
              <w:t>(II) LATEST ARTICLE 7 DATA (Annex C Group l)</w:t>
            </w:r>
          </w:p>
        </w:tc>
        <w:tc>
          <w:tcPr>
            <w:tcW w:w="1298" w:type="pct"/>
            <w:shd w:val="clear" w:color="auto" w:fill="auto"/>
          </w:tcPr>
          <w:p w14:paraId="4C48038F" w14:textId="77777777" w:rsidR="00EB31E3" w:rsidRPr="00FC2D13" w:rsidRDefault="00EB31E3" w:rsidP="009737D7">
            <w:pPr>
              <w:spacing w:after="60"/>
              <w:jc w:val="center"/>
              <w:rPr>
                <w:sz w:val="20"/>
              </w:rPr>
            </w:pPr>
            <w:r w:rsidRPr="00FC2D13">
              <w:rPr>
                <w:sz w:val="20"/>
              </w:rPr>
              <w:t xml:space="preserve">Year: </w:t>
            </w:r>
            <w:r w:rsidRPr="00FC2D13">
              <w:rPr>
                <w:color w:val="000000" w:themeColor="text1"/>
                <w:sz w:val="20"/>
              </w:rPr>
              <w:t>20</w:t>
            </w:r>
            <w:r w:rsidR="009737D7" w:rsidRPr="00FC2D13">
              <w:rPr>
                <w:color w:val="000000" w:themeColor="text1"/>
                <w:sz w:val="20"/>
              </w:rPr>
              <w:t>20</w:t>
            </w:r>
          </w:p>
        </w:tc>
        <w:tc>
          <w:tcPr>
            <w:tcW w:w="989" w:type="pct"/>
            <w:shd w:val="clear" w:color="auto" w:fill="auto"/>
          </w:tcPr>
          <w:p w14:paraId="01BD7246" w14:textId="77777777" w:rsidR="00EB31E3" w:rsidRPr="00FC2D13" w:rsidRDefault="002B1042" w:rsidP="00EB31E3">
            <w:pPr>
              <w:spacing w:after="60"/>
              <w:jc w:val="right"/>
              <w:rPr>
                <w:sz w:val="20"/>
              </w:rPr>
            </w:pPr>
            <w:r w:rsidRPr="00FC2D13">
              <w:rPr>
                <w:sz w:val="20"/>
              </w:rPr>
              <w:t>2.09</w:t>
            </w:r>
            <w:r w:rsidR="00EB31E3" w:rsidRPr="00FC2D13">
              <w:rPr>
                <w:sz w:val="20"/>
              </w:rPr>
              <w:t xml:space="preserve"> (ODP tonnes)</w:t>
            </w:r>
          </w:p>
        </w:tc>
      </w:tr>
    </w:tbl>
    <w:p w14:paraId="2CB8A70D" w14:textId="77777777" w:rsidR="00EB31E3" w:rsidRPr="00FC2D13" w:rsidRDefault="00EB31E3" w:rsidP="00EB31E3">
      <w:pPr>
        <w:jc w:val="center"/>
        <w:rPr>
          <w:sz w:val="20"/>
        </w:rPr>
      </w:pPr>
    </w:p>
    <w:tbl>
      <w:tblPr>
        <w:tblStyle w:val="TableGrid"/>
        <w:tblW w:w="5000" w:type="pct"/>
        <w:tblLook w:val="04A0" w:firstRow="1" w:lastRow="0" w:firstColumn="1" w:lastColumn="0" w:noHBand="0" w:noVBand="1"/>
      </w:tblPr>
      <w:tblGrid>
        <w:gridCol w:w="1157"/>
        <w:gridCol w:w="850"/>
        <w:gridCol w:w="672"/>
        <w:gridCol w:w="850"/>
        <w:gridCol w:w="1405"/>
        <w:gridCol w:w="983"/>
        <w:gridCol w:w="828"/>
        <w:gridCol w:w="828"/>
        <w:gridCol w:w="527"/>
        <w:gridCol w:w="1250"/>
      </w:tblGrid>
      <w:tr w:rsidR="00EB31E3" w:rsidRPr="00FC2D13" w14:paraId="08E1FE20" w14:textId="77777777" w:rsidTr="003A7522">
        <w:trPr>
          <w:trHeight w:val="250"/>
        </w:trPr>
        <w:tc>
          <w:tcPr>
            <w:tcW w:w="4017" w:type="pct"/>
            <w:gridSpan w:val="8"/>
            <w:shd w:val="clear" w:color="auto" w:fill="auto"/>
          </w:tcPr>
          <w:p w14:paraId="42ED7145" w14:textId="77777777" w:rsidR="00EB31E3" w:rsidRPr="00FC2D13" w:rsidRDefault="00EB31E3" w:rsidP="00EB31E3">
            <w:pPr>
              <w:jc w:val="left"/>
              <w:rPr>
                <w:b/>
                <w:sz w:val="20"/>
              </w:rPr>
            </w:pPr>
            <w:r w:rsidRPr="00FC2D13">
              <w:rPr>
                <w:b/>
                <w:sz w:val="20"/>
              </w:rPr>
              <w:t>(III) LATEST COUNTRY PROGRAMME SECTORAL DATA (ODP tonnes)</w:t>
            </w:r>
          </w:p>
        </w:tc>
        <w:tc>
          <w:tcPr>
            <w:tcW w:w="983" w:type="pct"/>
            <w:gridSpan w:val="2"/>
            <w:shd w:val="clear" w:color="auto" w:fill="auto"/>
          </w:tcPr>
          <w:p w14:paraId="2A1F2BD9" w14:textId="77777777" w:rsidR="00EB31E3" w:rsidRPr="00FC2D13" w:rsidRDefault="00EB31E3" w:rsidP="00EB31E3">
            <w:pPr>
              <w:spacing w:after="60"/>
              <w:jc w:val="right"/>
              <w:rPr>
                <w:b/>
                <w:sz w:val="20"/>
              </w:rPr>
            </w:pPr>
            <w:r w:rsidRPr="00FC2D13">
              <w:rPr>
                <w:b/>
                <w:sz w:val="20"/>
              </w:rPr>
              <w:t xml:space="preserve">Year: </w:t>
            </w:r>
            <w:r w:rsidRPr="00FC2D13">
              <w:rPr>
                <w:color w:val="000000" w:themeColor="text1"/>
                <w:sz w:val="20"/>
              </w:rPr>
              <w:t>2020</w:t>
            </w:r>
          </w:p>
        </w:tc>
      </w:tr>
      <w:tr w:rsidR="00EB31E3" w:rsidRPr="00FC2D13" w14:paraId="0275904C" w14:textId="77777777" w:rsidTr="003A7522">
        <w:trPr>
          <w:trHeight w:val="250"/>
        </w:trPr>
        <w:tc>
          <w:tcPr>
            <w:tcW w:w="786" w:type="pct"/>
            <w:shd w:val="clear" w:color="auto" w:fill="auto"/>
          </w:tcPr>
          <w:p w14:paraId="60DEC061" w14:textId="77777777" w:rsidR="00EB31E3" w:rsidRPr="00FC2D13" w:rsidRDefault="00EB31E3" w:rsidP="00EB31E3">
            <w:pPr>
              <w:spacing w:after="60"/>
              <w:jc w:val="center"/>
              <w:rPr>
                <w:sz w:val="20"/>
              </w:rPr>
            </w:pPr>
            <w:r w:rsidRPr="00FC2D13">
              <w:rPr>
                <w:sz w:val="20"/>
              </w:rPr>
              <w:t>Chemical</w:t>
            </w:r>
          </w:p>
        </w:tc>
        <w:tc>
          <w:tcPr>
            <w:tcW w:w="428" w:type="pct"/>
            <w:shd w:val="clear" w:color="auto" w:fill="auto"/>
          </w:tcPr>
          <w:p w14:paraId="5C873043" w14:textId="77777777" w:rsidR="00EB31E3" w:rsidRPr="00FC2D13" w:rsidRDefault="00EB31E3" w:rsidP="00EB31E3">
            <w:pPr>
              <w:spacing w:after="60"/>
              <w:jc w:val="center"/>
              <w:rPr>
                <w:sz w:val="20"/>
              </w:rPr>
            </w:pPr>
            <w:r w:rsidRPr="00FC2D13">
              <w:rPr>
                <w:sz w:val="20"/>
              </w:rPr>
              <w:t>Aerosol</w:t>
            </w:r>
          </w:p>
        </w:tc>
        <w:tc>
          <w:tcPr>
            <w:tcW w:w="338" w:type="pct"/>
            <w:shd w:val="clear" w:color="auto" w:fill="auto"/>
          </w:tcPr>
          <w:p w14:paraId="4953712D" w14:textId="77777777" w:rsidR="00EB31E3" w:rsidRPr="00FC2D13" w:rsidRDefault="00EB31E3" w:rsidP="00EB31E3">
            <w:pPr>
              <w:spacing w:after="60"/>
              <w:jc w:val="center"/>
              <w:rPr>
                <w:sz w:val="20"/>
              </w:rPr>
            </w:pPr>
            <w:r w:rsidRPr="00FC2D13">
              <w:rPr>
                <w:sz w:val="20"/>
              </w:rPr>
              <w:t>Foam</w:t>
            </w:r>
          </w:p>
        </w:tc>
        <w:tc>
          <w:tcPr>
            <w:tcW w:w="428" w:type="pct"/>
            <w:shd w:val="clear" w:color="auto" w:fill="auto"/>
          </w:tcPr>
          <w:p w14:paraId="2129A856" w14:textId="77777777" w:rsidR="00EB31E3" w:rsidRPr="00FC2D13" w:rsidRDefault="00EB31E3" w:rsidP="00EB31E3">
            <w:pPr>
              <w:spacing w:after="60"/>
              <w:jc w:val="center"/>
              <w:rPr>
                <w:sz w:val="20"/>
              </w:rPr>
            </w:pPr>
            <w:r w:rsidRPr="00FC2D13">
              <w:rPr>
                <w:sz w:val="20"/>
              </w:rPr>
              <w:t>Fire- fighting</w:t>
            </w:r>
          </w:p>
        </w:tc>
        <w:tc>
          <w:tcPr>
            <w:tcW w:w="1203" w:type="pct"/>
            <w:gridSpan w:val="2"/>
            <w:shd w:val="clear" w:color="auto" w:fill="auto"/>
          </w:tcPr>
          <w:p w14:paraId="562BAEAD" w14:textId="77777777" w:rsidR="00EB31E3" w:rsidRPr="00FC2D13" w:rsidRDefault="00EB31E3" w:rsidP="00EB31E3">
            <w:pPr>
              <w:spacing w:after="60"/>
              <w:jc w:val="center"/>
              <w:rPr>
                <w:sz w:val="20"/>
              </w:rPr>
            </w:pPr>
            <w:r w:rsidRPr="00FC2D13">
              <w:rPr>
                <w:sz w:val="20"/>
              </w:rPr>
              <w:t>Refrigeration</w:t>
            </w:r>
          </w:p>
        </w:tc>
        <w:tc>
          <w:tcPr>
            <w:tcW w:w="417" w:type="pct"/>
            <w:shd w:val="clear" w:color="auto" w:fill="auto"/>
          </w:tcPr>
          <w:p w14:paraId="64D90EF8" w14:textId="77777777" w:rsidR="00EB31E3" w:rsidRPr="00FC2D13" w:rsidRDefault="00EB31E3" w:rsidP="00EB31E3">
            <w:pPr>
              <w:spacing w:after="60"/>
              <w:jc w:val="center"/>
              <w:rPr>
                <w:sz w:val="20"/>
              </w:rPr>
            </w:pPr>
            <w:r w:rsidRPr="00FC2D13">
              <w:rPr>
                <w:sz w:val="20"/>
              </w:rPr>
              <w:t>Solvent</w:t>
            </w:r>
          </w:p>
        </w:tc>
        <w:tc>
          <w:tcPr>
            <w:tcW w:w="417" w:type="pct"/>
            <w:shd w:val="clear" w:color="auto" w:fill="auto"/>
          </w:tcPr>
          <w:p w14:paraId="76201E0D" w14:textId="77777777" w:rsidR="00EB31E3" w:rsidRPr="00FC2D13" w:rsidRDefault="00EB31E3" w:rsidP="00EB31E3">
            <w:pPr>
              <w:spacing w:after="60"/>
              <w:jc w:val="center"/>
              <w:rPr>
                <w:sz w:val="20"/>
              </w:rPr>
            </w:pPr>
            <w:r w:rsidRPr="00FC2D13">
              <w:rPr>
                <w:sz w:val="20"/>
              </w:rPr>
              <w:t>Process agent</w:t>
            </w:r>
          </w:p>
        </w:tc>
        <w:tc>
          <w:tcPr>
            <w:tcW w:w="265" w:type="pct"/>
            <w:shd w:val="clear" w:color="auto" w:fill="auto"/>
          </w:tcPr>
          <w:p w14:paraId="492DD062" w14:textId="77777777" w:rsidR="00EB31E3" w:rsidRPr="00FC2D13" w:rsidRDefault="00EB31E3" w:rsidP="00EB31E3">
            <w:pPr>
              <w:spacing w:after="60"/>
              <w:jc w:val="center"/>
              <w:rPr>
                <w:sz w:val="20"/>
              </w:rPr>
            </w:pPr>
            <w:r w:rsidRPr="00FC2D13">
              <w:rPr>
                <w:sz w:val="20"/>
              </w:rPr>
              <w:t>Lab use</w:t>
            </w:r>
          </w:p>
        </w:tc>
        <w:tc>
          <w:tcPr>
            <w:tcW w:w="718" w:type="pct"/>
            <w:shd w:val="clear" w:color="auto" w:fill="auto"/>
          </w:tcPr>
          <w:p w14:paraId="7DA01C96" w14:textId="77777777" w:rsidR="00EB31E3" w:rsidRPr="00FC2D13" w:rsidRDefault="00EB31E3" w:rsidP="00EB31E3">
            <w:pPr>
              <w:spacing w:after="60"/>
              <w:jc w:val="center"/>
              <w:rPr>
                <w:sz w:val="20"/>
              </w:rPr>
            </w:pPr>
            <w:r w:rsidRPr="00FC2D13">
              <w:rPr>
                <w:sz w:val="20"/>
              </w:rPr>
              <w:t>Total sector consumption</w:t>
            </w:r>
          </w:p>
        </w:tc>
      </w:tr>
      <w:tr w:rsidR="00EB31E3" w:rsidRPr="00FC2D13" w14:paraId="26F54118" w14:textId="77777777" w:rsidTr="003A7522">
        <w:trPr>
          <w:trHeight w:val="70"/>
        </w:trPr>
        <w:tc>
          <w:tcPr>
            <w:tcW w:w="1980" w:type="pct"/>
            <w:gridSpan w:val="4"/>
            <w:shd w:val="clear" w:color="auto" w:fill="auto"/>
          </w:tcPr>
          <w:p w14:paraId="732D5300" w14:textId="77777777" w:rsidR="00EB31E3" w:rsidRPr="00FC2D13" w:rsidRDefault="00EB31E3" w:rsidP="00EB31E3">
            <w:pPr>
              <w:spacing w:after="60"/>
              <w:jc w:val="center"/>
              <w:rPr>
                <w:sz w:val="20"/>
              </w:rPr>
            </w:pPr>
            <w:r w:rsidRPr="00FC2D13">
              <w:rPr>
                <w:sz w:val="20"/>
              </w:rPr>
              <w:t xml:space="preserve"> </w:t>
            </w:r>
          </w:p>
        </w:tc>
        <w:tc>
          <w:tcPr>
            <w:tcW w:w="708" w:type="pct"/>
            <w:shd w:val="clear" w:color="auto" w:fill="auto"/>
          </w:tcPr>
          <w:p w14:paraId="2CD62B54" w14:textId="77777777" w:rsidR="00EB31E3" w:rsidRPr="00FC2D13" w:rsidRDefault="00EB31E3" w:rsidP="00EB31E3">
            <w:pPr>
              <w:spacing w:after="60"/>
              <w:jc w:val="center"/>
              <w:rPr>
                <w:sz w:val="20"/>
              </w:rPr>
            </w:pPr>
            <w:r w:rsidRPr="00FC2D13">
              <w:rPr>
                <w:sz w:val="20"/>
              </w:rPr>
              <w:t>Manufacturing</w:t>
            </w:r>
          </w:p>
        </w:tc>
        <w:tc>
          <w:tcPr>
            <w:tcW w:w="495" w:type="pct"/>
            <w:shd w:val="clear" w:color="auto" w:fill="auto"/>
          </w:tcPr>
          <w:p w14:paraId="2F48F787" w14:textId="77777777" w:rsidR="00EB31E3" w:rsidRPr="00FC2D13" w:rsidRDefault="00EB31E3" w:rsidP="00EB31E3">
            <w:pPr>
              <w:spacing w:after="60"/>
              <w:jc w:val="center"/>
              <w:rPr>
                <w:sz w:val="20"/>
              </w:rPr>
            </w:pPr>
            <w:r w:rsidRPr="00FC2D13">
              <w:rPr>
                <w:sz w:val="20"/>
              </w:rPr>
              <w:t>Servicing</w:t>
            </w:r>
          </w:p>
        </w:tc>
        <w:tc>
          <w:tcPr>
            <w:tcW w:w="1817" w:type="pct"/>
            <w:gridSpan w:val="4"/>
            <w:shd w:val="clear" w:color="auto" w:fill="auto"/>
          </w:tcPr>
          <w:p w14:paraId="1D4CD0DC" w14:textId="77777777" w:rsidR="00EB31E3" w:rsidRPr="00FC2D13" w:rsidRDefault="00EB31E3" w:rsidP="00EB31E3">
            <w:pPr>
              <w:spacing w:after="60"/>
              <w:jc w:val="center"/>
              <w:rPr>
                <w:sz w:val="20"/>
              </w:rPr>
            </w:pPr>
          </w:p>
        </w:tc>
      </w:tr>
      <w:tr w:rsidR="00EB31E3" w:rsidRPr="00FC2D13" w14:paraId="0351BF36" w14:textId="77777777" w:rsidTr="003A7522">
        <w:trPr>
          <w:trHeight w:val="250"/>
        </w:trPr>
        <w:tc>
          <w:tcPr>
            <w:tcW w:w="786" w:type="pct"/>
            <w:shd w:val="clear" w:color="auto" w:fill="auto"/>
          </w:tcPr>
          <w:p w14:paraId="29CEFFE6" w14:textId="77777777" w:rsidR="00EB31E3" w:rsidRPr="00FC2D13" w:rsidRDefault="00EB31E3" w:rsidP="00EB31E3">
            <w:pPr>
              <w:spacing w:after="60"/>
              <w:jc w:val="left"/>
              <w:rPr>
                <w:sz w:val="20"/>
              </w:rPr>
            </w:pPr>
            <w:r w:rsidRPr="00FC2D13">
              <w:rPr>
                <w:color w:val="000000" w:themeColor="text1"/>
                <w:sz w:val="20"/>
              </w:rPr>
              <w:t>HCFC-22</w:t>
            </w:r>
          </w:p>
        </w:tc>
        <w:tc>
          <w:tcPr>
            <w:tcW w:w="428" w:type="pct"/>
            <w:shd w:val="clear" w:color="auto" w:fill="auto"/>
          </w:tcPr>
          <w:p w14:paraId="053BEDA7" w14:textId="77777777" w:rsidR="00EB31E3" w:rsidRPr="00FC2D13" w:rsidRDefault="00EB31E3" w:rsidP="00EB31E3">
            <w:pPr>
              <w:spacing w:after="60"/>
              <w:jc w:val="right"/>
              <w:rPr>
                <w:sz w:val="20"/>
              </w:rPr>
            </w:pPr>
          </w:p>
        </w:tc>
        <w:tc>
          <w:tcPr>
            <w:tcW w:w="338" w:type="pct"/>
            <w:shd w:val="clear" w:color="auto" w:fill="auto"/>
          </w:tcPr>
          <w:p w14:paraId="6718E400" w14:textId="77777777" w:rsidR="00EB31E3" w:rsidRPr="00FC2D13" w:rsidRDefault="00EB31E3" w:rsidP="00EB31E3">
            <w:pPr>
              <w:spacing w:after="60"/>
              <w:jc w:val="right"/>
              <w:rPr>
                <w:sz w:val="20"/>
              </w:rPr>
            </w:pPr>
          </w:p>
        </w:tc>
        <w:tc>
          <w:tcPr>
            <w:tcW w:w="428" w:type="pct"/>
            <w:shd w:val="clear" w:color="auto" w:fill="auto"/>
          </w:tcPr>
          <w:p w14:paraId="40EFC704" w14:textId="77777777" w:rsidR="00EB31E3" w:rsidRPr="00FC2D13" w:rsidRDefault="00EB31E3" w:rsidP="00EB31E3">
            <w:pPr>
              <w:spacing w:after="60"/>
              <w:jc w:val="right"/>
              <w:rPr>
                <w:sz w:val="20"/>
              </w:rPr>
            </w:pPr>
          </w:p>
        </w:tc>
        <w:tc>
          <w:tcPr>
            <w:tcW w:w="708" w:type="pct"/>
            <w:shd w:val="clear" w:color="auto" w:fill="auto"/>
          </w:tcPr>
          <w:p w14:paraId="49B2B753" w14:textId="77777777" w:rsidR="00EB31E3" w:rsidRPr="00FC2D13" w:rsidRDefault="00EB31E3" w:rsidP="00EB31E3">
            <w:pPr>
              <w:spacing w:after="60"/>
              <w:jc w:val="right"/>
              <w:rPr>
                <w:sz w:val="20"/>
              </w:rPr>
            </w:pPr>
          </w:p>
        </w:tc>
        <w:tc>
          <w:tcPr>
            <w:tcW w:w="495" w:type="pct"/>
            <w:shd w:val="clear" w:color="auto" w:fill="auto"/>
          </w:tcPr>
          <w:p w14:paraId="682FC0F1" w14:textId="77777777" w:rsidR="00EB31E3" w:rsidRPr="00FC2D13" w:rsidRDefault="00623074" w:rsidP="00EB31E3">
            <w:pPr>
              <w:spacing w:after="60"/>
              <w:jc w:val="right"/>
              <w:rPr>
                <w:sz w:val="20"/>
              </w:rPr>
            </w:pPr>
            <w:r w:rsidRPr="00FC2D13">
              <w:rPr>
                <w:sz w:val="20"/>
              </w:rPr>
              <w:t>2.09</w:t>
            </w:r>
          </w:p>
        </w:tc>
        <w:tc>
          <w:tcPr>
            <w:tcW w:w="417" w:type="pct"/>
            <w:shd w:val="clear" w:color="auto" w:fill="auto"/>
          </w:tcPr>
          <w:p w14:paraId="0B09DCEF" w14:textId="77777777" w:rsidR="00EB31E3" w:rsidRPr="00FC2D13" w:rsidRDefault="00EB31E3" w:rsidP="00EB31E3">
            <w:pPr>
              <w:spacing w:after="60"/>
              <w:jc w:val="right"/>
              <w:rPr>
                <w:sz w:val="20"/>
              </w:rPr>
            </w:pPr>
          </w:p>
        </w:tc>
        <w:tc>
          <w:tcPr>
            <w:tcW w:w="417" w:type="pct"/>
            <w:shd w:val="clear" w:color="auto" w:fill="auto"/>
          </w:tcPr>
          <w:p w14:paraId="146D6836" w14:textId="77777777" w:rsidR="00EB31E3" w:rsidRPr="00FC2D13" w:rsidRDefault="00EB31E3" w:rsidP="00EB31E3">
            <w:pPr>
              <w:spacing w:after="60"/>
              <w:jc w:val="right"/>
              <w:rPr>
                <w:sz w:val="20"/>
              </w:rPr>
            </w:pPr>
          </w:p>
        </w:tc>
        <w:tc>
          <w:tcPr>
            <w:tcW w:w="265" w:type="pct"/>
            <w:shd w:val="clear" w:color="auto" w:fill="auto"/>
          </w:tcPr>
          <w:p w14:paraId="4443999D" w14:textId="77777777" w:rsidR="00EB31E3" w:rsidRPr="00FC2D13" w:rsidRDefault="00EB31E3" w:rsidP="00EB31E3">
            <w:pPr>
              <w:spacing w:after="60"/>
              <w:jc w:val="right"/>
              <w:rPr>
                <w:sz w:val="20"/>
              </w:rPr>
            </w:pPr>
          </w:p>
        </w:tc>
        <w:tc>
          <w:tcPr>
            <w:tcW w:w="718" w:type="pct"/>
            <w:shd w:val="clear" w:color="auto" w:fill="auto"/>
          </w:tcPr>
          <w:p w14:paraId="7068E623" w14:textId="77777777" w:rsidR="00EB31E3" w:rsidRPr="00FC2D13" w:rsidRDefault="00623074" w:rsidP="00EB31E3">
            <w:pPr>
              <w:spacing w:after="60"/>
              <w:jc w:val="right"/>
              <w:rPr>
                <w:sz w:val="20"/>
              </w:rPr>
            </w:pPr>
            <w:r w:rsidRPr="00FC2D13">
              <w:rPr>
                <w:color w:val="000000" w:themeColor="text1"/>
                <w:sz w:val="20"/>
              </w:rPr>
              <w:t>2.09</w:t>
            </w:r>
          </w:p>
        </w:tc>
      </w:tr>
    </w:tbl>
    <w:p w14:paraId="72211CB5" w14:textId="77777777" w:rsidR="00EB31E3" w:rsidRPr="00FC2D13" w:rsidRDefault="00EB31E3" w:rsidP="00EB31E3">
      <w:pPr>
        <w:jc w:val="left"/>
        <w:rPr>
          <w:b/>
          <w:sz w:val="20"/>
        </w:rPr>
      </w:pPr>
    </w:p>
    <w:tbl>
      <w:tblPr>
        <w:tblStyle w:val="TableGrid"/>
        <w:tblW w:w="5000" w:type="pct"/>
        <w:tblLook w:val="04A0" w:firstRow="1" w:lastRow="0" w:firstColumn="1" w:lastColumn="0" w:noHBand="0" w:noVBand="1"/>
      </w:tblPr>
      <w:tblGrid>
        <w:gridCol w:w="2904"/>
        <w:gridCol w:w="793"/>
        <w:gridCol w:w="4987"/>
        <w:gridCol w:w="666"/>
      </w:tblGrid>
      <w:tr w:rsidR="00EB31E3" w:rsidRPr="00FC2D13" w14:paraId="5D019629" w14:textId="77777777" w:rsidTr="003A7522">
        <w:trPr>
          <w:trHeight w:val="289"/>
        </w:trPr>
        <w:tc>
          <w:tcPr>
            <w:tcW w:w="5000" w:type="pct"/>
            <w:gridSpan w:val="4"/>
            <w:shd w:val="clear" w:color="auto" w:fill="auto"/>
          </w:tcPr>
          <w:p w14:paraId="7B573E65" w14:textId="77777777" w:rsidR="00EB31E3" w:rsidRPr="00FC2D13" w:rsidRDefault="00EB31E3" w:rsidP="00EB31E3">
            <w:pPr>
              <w:jc w:val="left"/>
              <w:rPr>
                <w:b/>
                <w:sz w:val="20"/>
              </w:rPr>
            </w:pPr>
            <w:r w:rsidRPr="00FC2D13">
              <w:rPr>
                <w:b/>
                <w:sz w:val="20"/>
              </w:rPr>
              <w:t>(IV) CONSUMPTION DATA (ODP tonnes)</w:t>
            </w:r>
          </w:p>
        </w:tc>
      </w:tr>
      <w:tr w:rsidR="00EB31E3" w:rsidRPr="00FC2D13" w14:paraId="7356FDC4" w14:textId="77777777" w:rsidTr="003A7522">
        <w:trPr>
          <w:trHeight w:val="289"/>
        </w:trPr>
        <w:tc>
          <w:tcPr>
            <w:tcW w:w="1560" w:type="pct"/>
            <w:shd w:val="clear" w:color="auto" w:fill="auto"/>
          </w:tcPr>
          <w:p w14:paraId="20EA8B46" w14:textId="77777777" w:rsidR="00EB31E3" w:rsidRPr="00FC2D13" w:rsidRDefault="00EB31E3" w:rsidP="00EB31E3">
            <w:pPr>
              <w:spacing w:after="60"/>
              <w:jc w:val="center"/>
              <w:rPr>
                <w:sz w:val="20"/>
              </w:rPr>
            </w:pPr>
            <w:r w:rsidRPr="00FC2D13">
              <w:rPr>
                <w:sz w:val="20"/>
              </w:rPr>
              <w:t>2009 - 2010 baseline:</w:t>
            </w:r>
          </w:p>
        </w:tc>
        <w:tc>
          <w:tcPr>
            <w:tcW w:w="431" w:type="pct"/>
            <w:shd w:val="clear" w:color="auto" w:fill="auto"/>
          </w:tcPr>
          <w:p w14:paraId="60EDB0E1" w14:textId="77777777" w:rsidR="00EB31E3" w:rsidRPr="00FC2D13" w:rsidRDefault="00623074" w:rsidP="00EB31E3">
            <w:pPr>
              <w:spacing w:after="60"/>
              <w:jc w:val="center"/>
              <w:rPr>
                <w:sz w:val="20"/>
              </w:rPr>
            </w:pPr>
            <w:r w:rsidRPr="00FC2D13">
              <w:rPr>
                <w:color w:val="000000" w:themeColor="text1"/>
                <w:sz w:val="20"/>
              </w:rPr>
              <w:t>66.21</w:t>
            </w:r>
          </w:p>
        </w:tc>
        <w:tc>
          <w:tcPr>
            <w:tcW w:w="2673" w:type="pct"/>
            <w:shd w:val="clear" w:color="auto" w:fill="auto"/>
          </w:tcPr>
          <w:p w14:paraId="19A78746" w14:textId="77777777" w:rsidR="00EB31E3" w:rsidRPr="00FC2D13" w:rsidRDefault="00EB31E3" w:rsidP="00EB31E3">
            <w:pPr>
              <w:spacing w:after="60"/>
              <w:jc w:val="center"/>
              <w:rPr>
                <w:sz w:val="20"/>
              </w:rPr>
            </w:pPr>
            <w:r w:rsidRPr="00FC2D13">
              <w:rPr>
                <w:sz w:val="20"/>
              </w:rPr>
              <w:t>Starting point for sustained aggregate reductions:</w:t>
            </w:r>
          </w:p>
        </w:tc>
        <w:tc>
          <w:tcPr>
            <w:tcW w:w="335" w:type="pct"/>
            <w:shd w:val="clear" w:color="auto" w:fill="auto"/>
          </w:tcPr>
          <w:p w14:paraId="4AFD529C" w14:textId="77777777" w:rsidR="00EB31E3" w:rsidRPr="00FC2D13" w:rsidRDefault="00623074" w:rsidP="00EB31E3">
            <w:pPr>
              <w:spacing w:after="60"/>
              <w:jc w:val="center"/>
              <w:rPr>
                <w:sz w:val="20"/>
              </w:rPr>
            </w:pPr>
            <w:r w:rsidRPr="00FC2D13">
              <w:rPr>
                <w:color w:val="000000" w:themeColor="text1"/>
                <w:sz w:val="20"/>
              </w:rPr>
              <w:t>17.00</w:t>
            </w:r>
          </w:p>
        </w:tc>
      </w:tr>
      <w:tr w:rsidR="00EB31E3" w:rsidRPr="00FC2D13" w14:paraId="4B779492" w14:textId="77777777" w:rsidTr="003A7522">
        <w:trPr>
          <w:trHeight w:val="173"/>
        </w:trPr>
        <w:tc>
          <w:tcPr>
            <w:tcW w:w="5000" w:type="pct"/>
            <w:gridSpan w:val="4"/>
            <w:shd w:val="clear" w:color="auto" w:fill="auto"/>
          </w:tcPr>
          <w:p w14:paraId="6B5232E6" w14:textId="77777777" w:rsidR="00EB31E3" w:rsidRPr="00FC2D13" w:rsidRDefault="00EB31E3" w:rsidP="00EB31E3">
            <w:pPr>
              <w:jc w:val="center"/>
              <w:rPr>
                <w:b/>
                <w:sz w:val="20"/>
              </w:rPr>
            </w:pPr>
            <w:r w:rsidRPr="00FC2D13">
              <w:rPr>
                <w:b/>
                <w:sz w:val="20"/>
              </w:rPr>
              <w:t>CONSUMPTION ELIGIBLE FOR FUNDING (ODP tonnes)</w:t>
            </w:r>
          </w:p>
        </w:tc>
      </w:tr>
      <w:tr w:rsidR="00EB31E3" w:rsidRPr="00FC2D13" w14:paraId="0A160572" w14:textId="77777777" w:rsidTr="003A7522">
        <w:trPr>
          <w:trHeight w:val="289"/>
        </w:trPr>
        <w:tc>
          <w:tcPr>
            <w:tcW w:w="1560" w:type="pct"/>
            <w:shd w:val="clear" w:color="auto" w:fill="auto"/>
          </w:tcPr>
          <w:p w14:paraId="458B77FC" w14:textId="77777777" w:rsidR="00EB31E3" w:rsidRPr="00FC2D13" w:rsidRDefault="00EB31E3" w:rsidP="00EB31E3">
            <w:pPr>
              <w:spacing w:after="60"/>
              <w:jc w:val="center"/>
              <w:rPr>
                <w:sz w:val="20"/>
              </w:rPr>
            </w:pPr>
            <w:r w:rsidRPr="00FC2D13">
              <w:rPr>
                <w:sz w:val="20"/>
              </w:rPr>
              <w:t>Already approved:</w:t>
            </w:r>
          </w:p>
        </w:tc>
        <w:tc>
          <w:tcPr>
            <w:tcW w:w="431" w:type="pct"/>
            <w:shd w:val="clear" w:color="auto" w:fill="auto"/>
          </w:tcPr>
          <w:p w14:paraId="1286DB50" w14:textId="77777777" w:rsidR="00EB31E3" w:rsidRPr="00FC2D13" w:rsidRDefault="00623074" w:rsidP="00EB31E3">
            <w:pPr>
              <w:spacing w:after="60"/>
              <w:jc w:val="center"/>
              <w:rPr>
                <w:sz w:val="20"/>
              </w:rPr>
            </w:pPr>
            <w:r w:rsidRPr="00FC2D13">
              <w:rPr>
                <w:color w:val="000000" w:themeColor="text1"/>
                <w:sz w:val="20"/>
              </w:rPr>
              <w:t>5.8</w:t>
            </w:r>
          </w:p>
        </w:tc>
        <w:tc>
          <w:tcPr>
            <w:tcW w:w="2673" w:type="pct"/>
            <w:shd w:val="clear" w:color="auto" w:fill="auto"/>
          </w:tcPr>
          <w:p w14:paraId="5A983A97" w14:textId="77777777" w:rsidR="00EB31E3" w:rsidRPr="00FC2D13" w:rsidRDefault="00EB31E3" w:rsidP="00EB31E3">
            <w:pPr>
              <w:spacing w:after="60"/>
              <w:jc w:val="center"/>
              <w:rPr>
                <w:sz w:val="20"/>
              </w:rPr>
            </w:pPr>
            <w:r w:rsidRPr="00FC2D13">
              <w:rPr>
                <w:sz w:val="20"/>
              </w:rPr>
              <w:t>Remaining:</w:t>
            </w:r>
          </w:p>
        </w:tc>
        <w:tc>
          <w:tcPr>
            <w:tcW w:w="335" w:type="pct"/>
            <w:shd w:val="clear" w:color="auto" w:fill="auto"/>
          </w:tcPr>
          <w:p w14:paraId="1D0CAB58" w14:textId="77777777" w:rsidR="00EB31E3" w:rsidRPr="00FC2D13" w:rsidRDefault="00623074" w:rsidP="00EB31E3">
            <w:pPr>
              <w:spacing w:after="60"/>
              <w:jc w:val="center"/>
              <w:rPr>
                <w:sz w:val="20"/>
              </w:rPr>
            </w:pPr>
            <w:r w:rsidRPr="00FC2D13">
              <w:rPr>
                <w:color w:val="000000" w:themeColor="text1"/>
                <w:sz w:val="20"/>
              </w:rPr>
              <w:t>11.20</w:t>
            </w:r>
          </w:p>
        </w:tc>
      </w:tr>
    </w:tbl>
    <w:p w14:paraId="09DB9BEB" w14:textId="77777777" w:rsidR="00EB31E3" w:rsidRPr="00FC2D13" w:rsidRDefault="00EB31E3" w:rsidP="00EB31E3">
      <w:pPr>
        <w:jc w:val="center"/>
        <w:rPr>
          <w:sz w:val="20"/>
        </w:rPr>
      </w:pPr>
    </w:p>
    <w:tbl>
      <w:tblPr>
        <w:tblStyle w:val="TableGrid"/>
        <w:tblW w:w="5000" w:type="pct"/>
        <w:tblLook w:val="04A0" w:firstRow="1" w:lastRow="0" w:firstColumn="1" w:lastColumn="0" w:noHBand="0" w:noVBand="1"/>
      </w:tblPr>
      <w:tblGrid>
        <w:gridCol w:w="1215"/>
        <w:gridCol w:w="2608"/>
        <w:gridCol w:w="1320"/>
        <w:gridCol w:w="1403"/>
        <w:gridCol w:w="1403"/>
        <w:gridCol w:w="1401"/>
      </w:tblGrid>
      <w:tr w:rsidR="00EB31E3" w:rsidRPr="00FC2D13" w14:paraId="2DF8536D" w14:textId="77777777" w:rsidTr="003A7522">
        <w:trPr>
          <w:trHeight w:val="258"/>
        </w:trPr>
        <w:tc>
          <w:tcPr>
            <w:tcW w:w="2044" w:type="pct"/>
            <w:gridSpan w:val="2"/>
            <w:shd w:val="clear" w:color="auto" w:fill="auto"/>
          </w:tcPr>
          <w:p w14:paraId="48F92E02" w14:textId="77777777" w:rsidR="00EB31E3" w:rsidRPr="00FC2D13" w:rsidRDefault="00EB31E3" w:rsidP="00EB31E3">
            <w:pPr>
              <w:spacing w:after="60"/>
              <w:jc w:val="left"/>
              <w:rPr>
                <w:b/>
                <w:sz w:val="20"/>
              </w:rPr>
            </w:pPr>
            <w:r w:rsidRPr="00FC2D13">
              <w:rPr>
                <w:b/>
                <w:sz w:val="20"/>
              </w:rPr>
              <w:t>(V) BUSINESS PLAN</w:t>
            </w:r>
          </w:p>
        </w:tc>
        <w:tc>
          <w:tcPr>
            <w:tcW w:w="706" w:type="pct"/>
          </w:tcPr>
          <w:p w14:paraId="1A66DFF1" w14:textId="77777777" w:rsidR="00EB31E3" w:rsidRPr="00FC2D13" w:rsidRDefault="00EB31E3" w:rsidP="00EB31E3">
            <w:pPr>
              <w:spacing w:after="60"/>
              <w:jc w:val="center"/>
              <w:rPr>
                <w:b/>
                <w:sz w:val="20"/>
              </w:rPr>
            </w:pPr>
            <w:r w:rsidRPr="00FC2D13">
              <w:rPr>
                <w:b/>
                <w:sz w:val="20"/>
              </w:rPr>
              <w:t>2021</w:t>
            </w:r>
          </w:p>
        </w:tc>
        <w:tc>
          <w:tcPr>
            <w:tcW w:w="750" w:type="pct"/>
          </w:tcPr>
          <w:p w14:paraId="77A9D286" w14:textId="77777777" w:rsidR="00EB31E3" w:rsidRPr="00FC2D13" w:rsidRDefault="00EB31E3" w:rsidP="00EB31E3">
            <w:pPr>
              <w:spacing w:after="60"/>
              <w:jc w:val="center"/>
              <w:rPr>
                <w:b/>
                <w:sz w:val="20"/>
              </w:rPr>
            </w:pPr>
            <w:r w:rsidRPr="00FC2D13">
              <w:rPr>
                <w:b/>
                <w:sz w:val="20"/>
              </w:rPr>
              <w:t>2022</w:t>
            </w:r>
          </w:p>
        </w:tc>
        <w:tc>
          <w:tcPr>
            <w:tcW w:w="750" w:type="pct"/>
          </w:tcPr>
          <w:p w14:paraId="48FE64CD" w14:textId="77777777" w:rsidR="00EB31E3" w:rsidRPr="00FC2D13" w:rsidRDefault="00EB31E3" w:rsidP="00EB31E3">
            <w:pPr>
              <w:spacing w:after="60"/>
              <w:jc w:val="center"/>
              <w:rPr>
                <w:b/>
                <w:sz w:val="20"/>
              </w:rPr>
            </w:pPr>
            <w:r w:rsidRPr="00FC2D13">
              <w:rPr>
                <w:b/>
                <w:sz w:val="20"/>
              </w:rPr>
              <w:t>2023</w:t>
            </w:r>
          </w:p>
        </w:tc>
        <w:tc>
          <w:tcPr>
            <w:tcW w:w="749" w:type="pct"/>
            <w:shd w:val="clear" w:color="auto" w:fill="auto"/>
          </w:tcPr>
          <w:p w14:paraId="626DEBB4" w14:textId="77777777" w:rsidR="00EB31E3" w:rsidRPr="00FC2D13" w:rsidRDefault="00EB31E3" w:rsidP="00EB31E3">
            <w:pPr>
              <w:spacing w:after="60"/>
              <w:jc w:val="center"/>
              <w:rPr>
                <w:b/>
                <w:sz w:val="20"/>
              </w:rPr>
            </w:pPr>
            <w:r w:rsidRPr="00FC2D13">
              <w:rPr>
                <w:b/>
                <w:sz w:val="20"/>
              </w:rPr>
              <w:t>Total</w:t>
            </w:r>
          </w:p>
        </w:tc>
      </w:tr>
      <w:tr w:rsidR="00EB31E3" w:rsidRPr="00FC2D13" w14:paraId="2EDF367B" w14:textId="77777777" w:rsidTr="003A7522">
        <w:trPr>
          <w:trHeight w:val="258"/>
        </w:trPr>
        <w:tc>
          <w:tcPr>
            <w:tcW w:w="650" w:type="pct"/>
            <w:vMerge w:val="restart"/>
            <w:shd w:val="clear" w:color="auto" w:fill="auto"/>
          </w:tcPr>
          <w:p w14:paraId="2AA539D1" w14:textId="77777777" w:rsidR="00EB31E3" w:rsidRPr="00FC2D13" w:rsidRDefault="00623074" w:rsidP="00EB31E3">
            <w:pPr>
              <w:spacing w:after="60"/>
              <w:jc w:val="center"/>
              <w:rPr>
                <w:sz w:val="20"/>
              </w:rPr>
            </w:pPr>
            <w:r w:rsidRPr="00FC2D13">
              <w:rPr>
                <w:color w:val="000000" w:themeColor="text1"/>
                <w:sz w:val="20"/>
              </w:rPr>
              <w:t>UNEP</w:t>
            </w:r>
          </w:p>
        </w:tc>
        <w:tc>
          <w:tcPr>
            <w:tcW w:w="1395" w:type="pct"/>
            <w:shd w:val="clear" w:color="auto" w:fill="auto"/>
          </w:tcPr>
          <w:p w14:paraId="1FA7C9C4" w14:textId="77777777" w:rsidR="00EB31E3" w:rsidRPr="00FC2D13" w:rsidRDefault="00EB31E3" w:rsidP="00EB31E3">
            <w:pPr>
              <w:spacing w:after="60"/>
              <w:jc w:val="left"/>
              <w:rPr>
                <w:sz w:val="20"/>
              </w:rPr>
            </w:pPr>
            <w:r w:rsidRPr="00FC2D13">
              <w:rPr>
                <w:sz w:val="20"/>
              </w:rPr>
              <w:t>ODS phase-out (ODP tonnes)</w:t>
            </w:r>
          </w:p>
        </w:tc>
        <w:tc>
          <w:tcPr>
            <w:tcW w:w="706" w:type="pct"/>
            <w:shd w:val="clear" w:color="auto" w:fill="auto"/>
          </w:tcPr>
          <w:p w14:paraId="02F41895" w14:textId="77777777" w:rsidR="00EB31E3" w:rsidRPr="00FC2D13" w:rsidRDefault="00623074" w:rsidP="00EB31E3">
            <w:pPr>
              <w:spacing w:after="60"/>
              <w:jc w:val="right"/>
              <w:rPr>
                <w:sz w:val="20"/>
              </w:rPr>
            </w:pPr>
            <w:r w:rsidRPr="00FC2D13">
              <w:rPr>
                <w:sz w:val="20"/>
              </w:rPr>
              <w:t>1.0</w:t>
            </w:r>
          </w:p>
        </w:tc>
        <w:tc>
          <w:tcPr>
            <w:tcW w:w="750" w:type="pct"/>
          </w:tcPr>
          <w:p w14:paraId="695FBE54" w14:textId="77777777" w:rsidR="00EB31E3" w:rsidRPr="00FC2D13" w:rsidRDefault="00623074" w:rsidP="00EB31E3">
            <w:pPr>
              <w:spacing w:after="60"/>
              <w:jc w:val="right"/>
              <w:rPr>
                <w:sz w:val="20"/>
              </w:rPr>
            </w:pPr>
            <w:r w:rsidRPr="00FC2D13">
              <w:rPr>
                <w:sz w:val="20"/>
              </w:rPr>
              <w:t>0</w:t>
            </w:r>
            <w:r w:rsidR="003A7522" w:rsidRPr="00FC2D13">
              <w:rPr>
                <w:sz w:val="20"/>
              </w:rPr>
              <w:t>.0</w:t>
            </w:r>
          </w:p>
        </w:tc>
        <w:tc>
          <w:tcPr>
            <w:tcW w:w="750" w:type="pct"/>
            <w:shd w:val="clear" w:color="auto" w:fill="auto"/>
          </w:tcPr>
          <w:p w14:paraId="1915912F" w14:textId="77777777" w:rsidR="00EB31E3" w:rsidRPr="00FC2D13" w:rsidRDefault="003A7522" w:rsidP="00EB31E3">
            <w:pPr>
              <w:spacing w:after="60"/>
              <w:jc w:val="right"/>
              <w:rPr>
                <w:sz w:val="20"/>
              </w:rPr>
            </w:pPr>
            <w:r w:rsidRPr="00FC2D13">
              <w:rPr>
                <w:sz w:val="20"/>
              </w:rPr>
              <w:t>1.0</w:t>
            </w:r>
          </w:p>
        </w:tc>
        <w:tc>
          <w:tcPr>
            <w:tcW w:w="749" w:type="pct"/>
            <w:shd w:val="clear" w:color="auto" w:fill="auto"/>
          </w:tcPr>
          <w:p w14:paraId="6B6F7B6F" w14:textId="77777777" w:rsidR="00EB31E3" w:rsidRPr="00FC2D13" w:rsidRDefault="003A7522" w:rsidP="00EB31E3">
            <w:pPr>
              <w:spacing w:after="60"/>
              <w:jc w:val="right"/>
              <w:rPr>
                <w:sz w:val="20"/>
              </w:rPr>
            </w:pPr>
            <w:r w:rsidRPr="00FC2D13">
              <w:rPr>
                <w:sz w:val="20"/>
              </w:rPr>
              <w:t>2.0</w:t>
            </w:r>
          </w:p>
        </w:tc>
      </w:tr>
      <w:tr w:rsidR="00EB31E3" w:rsidRPr="00FC2D13" w14:paraId="0D8BE7A5" w14:textId="77777777" w:rsidTr="003A7522">
        <w:trPr>
          <w:trHeight w:val="258"/>
        </w:trPr>
        <w:tc>
          <w:tcPr>
            <w:tcW w:w="650" w:type="pct"/>
            <w:vMerge/>
            <w:shd w:val="clear" w:color="auto" w:fill="auto"/>
          </w:tcPr>
          <w:p w14:paraId="4439C88D" w14:textId="77777777" w:rsidR="00EB31E3" w:rsidRPr="00FC2D13" w:rsidRDefault="00EB31E3" w:rsidP="00EB31E3">
            <w:pPr>
              <w:spacing w:after="60"/>
              <w:jc w:val="center"/>
              <w:rPr>
                <w:sz w:val="20"/>
              </w:rPr>
            </w:pPr>
          </w:p>
        </w:tc>
        <w:tc>
          <w:tcPr>
            <w:tcW w:w="1395" w:type="pct"/>
            <w:shd w:val="clear" w:color="auto" w:fill="auto"/>
          </w:tcPr>
          <w:p w14:paraId="77CFA814" w14:textId="77777777" w:rsidR="00EB31E3" w:rsidRPr="00FC2D13" w:rsidRDefault="00EB31E3" w:rsidP="00EB31E3">
            <w:pPr>
              <w:spacing w:after="60"/>
              <w:jc w:val="left"/>
              <w:rPr>
                <w:sz w:val="20"/>
              </w:rPr>
            </w:pPr>
            <w:r w:rsidRPr="00FC2D13">
              <w:rPr>
                <w:sz w:val="20"/>
              </w:rPr>
              <w:t>Funding (</w:t>
            </w:r>
            <w:r w:rsidR="00D85941" w:rsidRPr="00FC2D13">
              <w:rPr>
                <w:sz w:val="20"/>
              </w:rPr>
              <w:t>US $</w:t>
            </w:r>
            <w:r w:rsidRPr="00FC2D13">
              <w:rPr>
                <w:sz w:val="20"/>
              </w:rPr>
              <w:t>)</w:t>
            </w:r>
          </w:p>
        </w:tc>
        <w:tc>
          <w:tcPr>
            <w:tcW w:w="706" w:type="pct"/>
            <w:shd w:val="clear" w:color="auto" w:fill="auto"/>
          </w:tcPr>
          <w:p w14:paraId="747005D1" w14:textId="77777777" w:rsidR="00EB31E3" w:rsidRPr="00FC2D13" w:rsidRDefault="00623074" w:rsidP="00EB31E3">
            <w:pPr>
              <w:spacing w:after="60"/>
              <w:jc w:val="right"/>
              <w:rPr>
                <w:sz w:val="20"/>
              </w:rPr>
            </w:pPr>
            <w:r w:rsidRPr="00FC2D13">
              <w:rPr>
                <w:sz w:val="20"/>
              </w:rPr>
              <w:t>21,885</w:t>
            </w:r>
          </w:p>
        </w:tc>
        <w:tc>
          <w:tcPr>
            <w:tcW w:w="750" w:type="pct"/>
          </w:tcPr>
          <w:p w14:paraId="089C1B30" w14:textId="77777777" w:rsidR="00EB31E3" w:rsidRPr="00FC2D13" w:rsidRDefault="00623074" w:rsidP="00EB31E3">
            <w:pPr>
              <w:spacing w:after="60"/>
              <w:jc w:val="right"/>
              <w:rPr>
                <w:sz w:val="20"/>
              </w:rPr>
            </w:pPr>
            <w:r w:rsidRPr="00FC2D13">
              <w:rPr>
                <w:sz w:val="20"/>
              </w:rPr>
              <w:t>0</w:t>
            </w:r>
          </w:p>
        </w:tc>
        <w:tc>
          <w:tcPr>
            <w:tcW w:w="750" w:type="pct"/>
            <w:shd w:val="clear" w:color="auto" w:fill="auto"/>
          </w:tcPr>
          <w:p w14:paraId="67CBC871" w14:textId="77777777" w:rsidR="00EB31E3" w:rsidRPr="00FC2D13" w:rsidRDefault="003A7522" w:rsidP="00EB31E3">
            <w:pPr>
              <w:spacing w:after="60"/>
              <w:jc w:val="right"/>
              <w:rPr>
                <w:sz w:val="20"/>
              </w:rPr>
            </w:pPr>
            <w:r w:rsidRPr="00FC2D13">
              <w:rPr>
                <w:sz w:val="20"/>
              </w:rPr>
              <w:t>21,606</w:t>
            </w:r>
          </w:p>
        </w:tc>
        <w:tc>
          <w:tcPr>
            <w:tcW w:w="749" w:type="pct"/>
            <w:shd w:val="clear" w:color="auto" w:fill="auto"/>
          </w:tcPr>
          <w:p w14:paraId="0FD5863F" w14:textId="77777777" w:rsidR="00EB31E3" w:rsidRPr="00FC2D13" w:rsidRDefault="003A7522" w:rsidP="00EB31E3">
            <w:pPr>
              <w:spacing w:after="60"/>
              <w:jc w:val="right"/>
              <w:rPr>
                <w:sz w:val="20"/>
              </w:rPr>
            </w:pPr>
            <w:r w:rsidRPr="00FC2D13">
              <w:rPr>
                <w:sz w:val="20"/>
              </w:rPr>
              <w:t>43,491</w:t>
            </w:r>
          </w:p>
        </w:tc>
      </w:tr>
      <w:tr w:rsidR="00EB31E3" w:rsidRPr="00FC2D13" w14:paraId="753CB802" w14:textId="77777777" w:rsidTr="003A7522">
        <w:trPr>
          <w:trHeight w:val="258"/>
        </w:trPr>
        <w:tc>
          <w:tcPr>
            <w:tcW w:w="650" w:type="pct"/>
            <w:vMerge w:val="restart"/>
            <w:shd w:val="clear" w:color="auto" w:fill="auto"/>
          </w:tcPr>
          <w:p w14:paraId="4B4266BA" w14:textId="77777777" w:rsidR="00EB31E3" w:rsidRPr="00FC2D13" w:rsidRDefault="00623074" w:rsidP="00623074">
            <w:pPr>
              <w:spacing w:after="60"/>
              <w:jc w:val="center"/>
              <w:rPr>
                <w:sz w:val="20"/>
              </w:rPr>
            </w:pPr>
            <w:r w:rsidRPr="00FC2D13">
              <w:rPr>
                <w:color w:val="000000" w:themeColor="text1"/>
                <w:sz w:val="20"/>
              </w:rPr>
              <w:t>UNDP</w:t>
            </w:r>
          </w:p>
        </w:tc>
        <w:tc>
          <w:tcPr>
            <w:tcW w:w="1395" w:type="pct"/>
            <w:shd w:val="clear" w:color="auto" w:fill="auto"/>
          </w:tcPr>
          <w:p w14:paraId="4D6BD9D7" w14:textId="77777777" w:rsidR="00EB31E3" w:rsidRPr="00FC2D13" w:rsidRDefault="00EB31E3" w:rsidP="00EB31E3">
            <w:pPr>
              <w:spacing w:after="60"/>
              <w:jc w:val="left"/>
              <w:rPr>
                <w:sz w:val="20"/>
              </w:rPr>
            </w:pPr>
            <w:r w:rsidRPr="00FC2D13">
              <w:rPr>
                <w:sz w:val="20"/>
              </w:rPr>
              <w:t>ODS phase-out (ODP tonnes)</w:t>
            </w:r>
          </w:p>
        </w:tc>
        <w:tc>
          <w:tcPr>
            <w:tcW w:w="706" w:type="pct"/>
            <w:shd w:val="clear" w:color="auto" w:fill="auto"/>
          </w:tcPr>
          <w:p w14:paraId="3D90F901" w14:textId="77777777" w:rsidR="00EB31E3" w:rsidRPr="00FC2D13" w:rsidRDefault="00623074" w:rsidP="00EB31E3">
            <w:pPr>
              <w:spacing w:after="60"/>
              <w:jc w:val="right"/>
              <w:rPr>
                <w:sz w:val="20"/>
              </w:rPr>
            </w:pPr>
            <w:r w:rsidRPr="00FC2D13">
              <w:rPr>
                <w:sz w:val="20"/>
              </w:rPr>
              <w:t>0.0</w:t>
            </w:r>
          </w:p>
        </w:tc>
        <w:tc>
          <w:tcPr>
            <w:tcW w:w="750" w:type="pct"/>
          </w:tcPr>
          <w:p w14:paraId="7DAD646A" w14:textId="77777777" w:rsidR="00EB31E3" w:rsidRPr="00FC2D13" w:rsidRDefault="00623074" w:rsidP="00EB31E3">
            <w:pPr>
              <w:spacing w:after="60"/>
              <w:jc w:val="right"/>
              <w:rPr>
                <w:sz w:val="20"/>
              </w:rPr>
            </w:pPr>
            <w:r w:rsidRPr="00FC2D13">
              <w:rPr>
                <w:sz w:val="20"/>
              </w:rPr>
              <w:t>2.0</w:t>
            </w:r>
          </w:p>
        </w:tc>
        <w:tc>
          <w:tcPr>
            <w:tcW w:w="750" w:type="pct"/>
            <w:shd w:val="clear" w:color="auto" w:fill="auto"/>
          </w:tcPr>
          <w:p w14:paraId="7FF23A87" w14:textId="77777777" w:rsidR="00EB31E3" w:rsidRPr="00FC2D13" w:rsidRDefault="003A7522" w:rsidP="00EB31E3">
            <w:pPr>
              <w:spacing w:after="60"/>
              <w:jc w:val="right"/>
              <w:rPr>
                <w:sz w:val="20"/>
              </w:rPr>
            </w:pPr>
            <w:r w:rsidRPr="00FC2D13">
              <w:rPr>
                <w:sz w:val="20"/>
              </w:rPr>
              <w:t>2.0</w:t>
            </w:r>
          </w:p>
        </w:tc>
        <w:tc>
          <w:tcPr>
            <w:tcW w:w="749" w:type="pct"/>
            <w:shd w:val="clear" w:color="auto" w:fill="auto"/>
          </w:tcPr>
          <w:p w14:paraId="0ABC4F59" w14:textId="77777777" w:rsidR="00EB31E3" w:rsidRPr="00FC2D13" w:rsidRDefault="003A7522" w:rsidP="00EB31E3">
            <w:pPr>
              <w:spacing w:after="60"/>
              <w:jc w:val="right"/>
              <w:rPr>
                <w:sz w:val="20"/>
              </w:rPr>
            </w:pPr>
            <w:r w:rsidRPr="00FC2D13">
              <w:rPr>
                <w:sz w:val="20"/>
              </w:rPr>
              <w:t>4.0</w:t>
            </w:r>
          </w:p>
        </w:tc>
      </w:tr>
      <w:tr w:rsidR="00EB31E3" w:rsidRPr="00FC2D13" w14:paraId="1190D620" w14:textId="77777777" w:rsidTr="003A7522">
        <w:trPr>
          <w:trHeight w:val="258"/>
        </w:trPr>
        <w:tc>
          <w:tcPr>
            <w:tcW w:w="650" w:type="pct"/>
            <w:vMerge/>
            <w:shd w:val="clear" w:color="auto" w:fill="auto"/>
          </w:tcPr>
          <w:p w14:paraId="356C2B26" w14:textId="77777777" w:rsidR="00EB31E3" w:rsidRPr="00FC2D13" w:rsidRDefault="00EB31E3" w:rsidP="00EB31E3">
            <w:pPr>
              <w:spacing w:after="60"/>
              <w:jc w:val="center"/>
              <w:rPr>
                <w:sz w:val="20"/>
              </w:rPr>
            </w:pPr>
          </w:p>
        </w:tc>
        <w:tc>
          <w:tcPr>
            <w:tcW w:w="1395" w:type="pct"/>
            <w:shd w:val="clear" w:color="auto" w:fill="auto"/>
          </w:tcPr>
          <w:p w14:paraId="11C0258D" w14:textId="77777777" w:rsidR="00EB31E3" w:rsidRPr="00FC2D13" w:rsidRDefault="00EB31E3" w:rsidP="00EB31E3">
            <w:pPr>
              <w:spacing w:after="60"/>
              <w:jc w:val="left"/>
              <w:rPr>
                <w:sz w:val="20"/>
              </w:rPr>
            </w:pPr>
            <w:r w:rsidRPr="00FC2D13">
              <w:rPr>
                <w:sz w:val="20"/>
              </w:rPr>
              <w:t>Funding (</w:t>
            </w:r>
            <w:r w:rsidR="00D85941" w:rsidRPr="00FC2D13">
              <w:rPr>
                <w:sz w:val="20"/>
              </w:rPr>
              <w:t>US $</w:t>
            </w:r>
            <w:r w:rsidRPr="00FC2D13">
              <w:rPr>
                <w:sz w:val="20"/>
              </w:rPr>
              <w:t>)</w:t>
            </w:r>
          </w:p>
        </w:tc>
        <w:tc>
          <w:tcPr>
            <w:tcW w:w="706" w:type="pct"/>
            <w:shd w:val="clear" w:color="auto" w:fill="auto"/>
          </w:tcPr>
          <w:p w14:paraId="136D5669" w14:textId="77777777" w:rsidR="00EB31E3" w:rsidRPr="00FC2D13" w:rsidRDefault="00623074" w:rsidP="00EB31E3">
            <w:pPr>
              <w:spacing w:after="60"/>
              <w:jc w:val="right"/>
              <w:rPr>
                <w:sz w:val="20"/>
              </w:rPr>
            </w:pPr>
            <w:r w:rsidRPr="00FC2D13">
              <w:rPr>
                <w:sz w:val="20"/>
              </w:rPr>
              <w:t>0</w:t>
            </w:r>
          </w:p>
        </w:tc>
        <w:tc>
          <w:tcPr>
            <w:tcW w:w="750" w:type="pct"/>
          </w:tcPr>
          <w:p w14:paraId="6498B8DC" w14:textId="77777777" w:rsidR="00EB31E3" w:rsidRPr="00FC2D13" w:rsidRDefault="00623074" w:rsidP="00623074">
            <w:pPr>
              <w:jc w:val="right"/>
              <w:rPr>
                <w:sz w:val="20"/>
              </w:rPr>
            </w:pPr>
            <w:r w:rsidRPr="00FC2D13">
              <w:rPr>
                <w:sz w:val="20"/>
              </w:rPr>
              <w:t>117,142</w:t>
            </w:r>
          </w:p>
        </w:tc>
        <w:tc>
          <w:tcPr>
            <w:tcW w:w="750" w:type="pct"/>
            <w:shd w:val="clear" w:color="auto" w:fill="auto"/>
          </w:tcPr>
          <w:p w14:paraId="51F8AB09" w14:textId="77777777" w:rsidR="00EB31E3" w:rsidRPr="00FC2D13" w:rsidRDefault="003A7522" w:rsidP="00EB31E3">
            <w:pPr>
              <w:spacing w:after="60"/>
              <w:jc w:val="right"/>
              <w:rPr>
                <w:sz w:val="20"/>
              </w:rPr>
            </w:pPr>
            <w:r w:rsidRPr="00FC2D13">
              <w:rPr>
                <w:sz w:val="20"/>
              </w:rPr>
              <w:t>117,142</w:t>
            </w:r>
          </w:p>
        </w:tc>
        <w:tc>
          <w:tcPr>
            <w:tcW w:w="749" w:type="pct"/>
            <w:shd w:val="clear" w:color="auto" w:fill="auto"/>
          </w:tcPr>
          <w:p w14:paraId="4BC64D50" w14:textId="77777777" w:rsidR="00EB31E3" w:rsidRPr="00FC2D13" w:rsidRDefault="003A7522" w:rsidP="00EB31E3">
            <w:pPr>
              <w:spacing w:after="60"/>
              <w:jc w:val="right"/>
              <w:rPr>
                <w:sz w:val="20"/>
              </w:rPr>
            </w:pPr>
            <w:r w:rsidRPr="00FC2D13">
              <w:rPr>
                <w:sz w:val="20"/>
              </w:rPr>
              <w:t>234,284</w:t>
            </w:r>
          </w:p>
        </w:tc>
      </w:tr>
    </w:tbl>
    <w:p w14:paraId="7C7337DA" w14:textId="77777777" w:rsidR="00EB31E3" w:rsidRPr="00FC2D13" w:rsidRDefault="00EB31E3" w:rsidP="00EB31E3">
      <w:pPr>
        <w:jc w:val="center"/>
        <w:rPr>
          <w:sz w:val="20"/>
        </w:rPr>
      </w:pPr>
    </w:p>
    <w:tbl>
      <w:tblPr>
        <w:tblStyle w:val="TableGrid"/>
        <w:tblW w:w="0" w:type="auto"/>
        <w:tblCellMar>
          <w:left w:w="85" w:type="dxa"/>
          <w:right w:w="85" w:type="dxa"/>
        </w:tblCellMar>
        <w:tblLook w:val="04A0" w:firstRow="1" w:lastRow="0" w:firstColumn="1" w:lastColumn="0" w:noHBand="0" w:noVBand="1"/>
      </w:tblPr>
      <w:tblGrid>
        <w:gridCol w:w="1190"/>
        <w:gridCol w:w="723"/>
        <w:gridCol w:w="1276"/>
        <w:gridCol w:w="1073"/>
        <w:gridCol w:w="598"/>
        <w:gridCol w:w="788"/>
        <w:gridCol w:w="598"/>
        <w:gridCol w:w="788"/>
        <w:gridCol w:w="598"/>
        <w:gridCol w:w="788"/>
        <w:gridCol w:w="930"/>
      </w:tblGrid>
      <w:tr w:rsidR="00CE586D" w:rsidRPr="00FC2D13" w14:paraId="252F731A" w14:textId="77777777" w:rsidTr="006836E1">
        <w:tc>
          <w:tcPr>
            <w:tcW w:w="3256" w:type="dxa"/>
            <w:gridSpan w:val="3"/>
            <w:vAlign w:val="center"/>
          </w:tcPr>
          <w:p w14:paraId="0B92A0CB" w14:textId="77777777" w:rsidR="00CE586D" w:rsidRPr="00FC2D13" w:rsidRDefault="00CE586D" w:rsidP="006836E1">
            <w:pPr>
              <w:jc w:val="center"/>
              <w:rPr>
                <w:b/>
                <w:sz w:val="19"/>
                <w:szCs w:val="19"/>
              </w:rPr>
            </w:pPr>
            <w:r w:rsidRPr="00FC2D13">
              <w:rPr>
                <w:b/>
                <w:sz w:val="19"/>
                <w:szCs w:val="19"/>
              </w:rPr>
              <w:t>(VI) PROJECT DATA</w:t>
            </w:r>
          </w:p>
        </w:tc>
        <w:tc>
          <w:tcPr>
            <w:tcW w:w="1096" w:type="dxa"/>
            <w:vAlign w:val="center"/>
          </w:tcPr>
          <w:p w14:paraId="132F40B9" w14:textId="77777777" w:rsidR="00CE586D" w:rsidRPr="00FC2D13" w:rsidRDefault="00CE586D" w:rsidP="006836E1">
            <w:pPr>
              <w:jc w:val="center"/>
              <w:rPr>
                <w:b/>
                <w:sz w:val="19"/>
                <w:szCs w:val="19"/>
              </w:rPr>
            </w:pPr>
            <w:r w:rsidRPr="00FC2D13">
              <w:rPr>
                <w:b/>
                <w:sz w:val="19"/>
                <w:szCs w:val="19"/>
              </w:rPr>
              <w:t>2021</w:t>
            </w:r>
          </w:p>
        </w:tc>
        <w:tc>
          <w:tcPr>
            <w:tcW w:w="0" w:type="auto"/>
            <w:vAlign w:val="center"/>
          </w:tcPr>
          <w:p w14:paraId="16D2BCCC" w14:textId="77777777" w:rsidR="00CE586D" w:rsidRPr="00FC2D13" w:rsidRDefault="00CE586D" w:rsidP="006836E1">
            <w:pPr>
              <w:jc w:val="center"/>
              <w:rPr>
                <w:b/>
                <w:sz w:val="19"/>
                <w:szCs w:val="19"/>
              </w:rPr>
            </w:pPr>
            <w:r w:rsidRPr="00FC2D13">
              <w:rPr>
                <w:b/>
                <w:sz w:val="19"/>
                <w:szCs w:val="19"/>
              </w:rPr>
              <w:t>2022 2023</w:t>
            </w:r>
          </w:p>
        </w:tc>
        <w:tc>
          <w:tcPr>
            <w:tcW w:w="0" w:type="auto"/>
            <w:vAlign w:val="center"/>
          </w:tcPr>
          <w:p w14:paraId="2DA18B71" w14:textId="77777777" w:rsidR="00CE586D" w:rsidRPr="00FC2D13" w:rsidRDefault="00CE586D" w:rsidP="006836E1">
            <w:pPr>
              <w:jc w:val="center"/>
              <w:rPr>
                <w:b/>
                <w:sz w:val="19"/>
                <w:szCs w:val="19"/>
              </w:rPr>
            </w:pPr>
            <w:r w:rsidRPr="00FC2D13">
              <w:rPr>
                <w:b/>
                <w:sz w:val="19"/>
                <w:szCs w:val="19"/>
              </w:rPr>
              <w:t>2024</w:t>
            </w:r>
          </w:p>
        </w:tc>
        <w:tc>
          <w:tcPr>
            <w:tcW w:w="0" w:type="auto"/>
            <w:vAlign w:val="center"/>
          </w:tcPr>
          <w:p w14:paraId="296F43C5" w14:textId="77777777" w:rsidR="00CE586D" w:rsidRPr="00FC2D13" w:rsidRDefault="00CE586D" w:rsidP="006836E1">
            <w:pPr>
              <w:jc w:val="center"/>
              <w:rPr>
                <w:b/>
                <w:sz w:val="19"/>
                <w:szCs w:val="19"/>
              </w:rPr>
            </w:pPr>
            <w:r w:rsidRPr="00FC2D13">
              <w:rPr>
                <w:b/>
                <w:sz w:val="19"/>
                <w:szCs w:val="19"/>
              </w:rPr>
              <w:t>2025 2026</w:t>
            </w:r>
          </w:p>
        </w:tc>
        <w:tc>
          <w:tcPr>
            <w:tcW w:w="0" w:type="auto"/>
            <w:vAlign w:val="center"/>
          </w:tcPr>
          <w:p w14:paraId="2C87AE9D" w14:textId="77777777" w:rsidR="00CE586D" w:rsidRPr="00FC2D13" w:rsidRDefault="00CE586D" w:rsidP="006836E1">
            <w:pPr>
              <w:jc w:val="center"/>
              <w:rPr>
                <w:b/>
                <w:sz w:val="19"/>
                <w:szCs w:val="19"/>
              </w:rPr>
            </w:pPr>
            <w:r w:rsidRPr="00FC2D13">
              <w:rPr>
                <w:b/>
                <w:sz w:val="19"/>
                <w:szCs w:val="19"/>
              </w:rPr>
              <w:t>2027</w:t>
            </w:r>
          </w:p>
        </w:tc>
        <w:tc>
          <w:tcPr>
            <w:tcW w:w="0" w:type="auto"/>
            <w:vAlign w:val="center"/>
          </w:tcPr>
          <w:p w14:paraId="6C4292E7" w14:textId="77777777" w:rsidR="00CE586D" w:rsidRPr="00FC2D13" w:rsidRDefault="00CE586D" w:rsidP="006836E1">
            <w:pPr>
              <w:jc w:val="center"/>
              <w:rPr>
                <w:b/>
                <w:sz w:val="19"/>
                <w:szCs w:val="19"/>
              </w:rPr>
            </w:pPr>
            <w:r w:rsidRPr="00FC2D13">
              <w:rPr>
                <w:b/>
                <w:sz w:val="19"/>
                <w:szCs w:val="19"/>
              </w:rPr>
              <w:t>2028 2029</w:t>
            </w:r>
          </w:p>
        </w:tc>
        <w:tc>
          <w:tcPr>
            <w:tcW w:w="0" w:type="auto"/>
            <w:vAlign w:val="center"/>
          </w:tcPr>
          <w:p w14:paraId="510A87E7" w14:textId="77777777" w:rsidR="00CE586D" w:rsidRPr="00FC2D13" w:rsidRDefault="00CE586D" w:rsidP="006836E1">
            <w:pPr>
              <w:jc w:val="center"/>
              <w:rPr>
                <w:b/>
                <w:sz w:val="19"/>
                <w:szCs w:val="19"/>
              </w:rPr>
            </w:pPr>
            <w:r w:rsidRPr="00FC2D13">
              <w:rPr>
                <w:b/>
                <w:sz w:val="19"/>
                <w:szCs w:val="19"/>
              </w:rPr>
              <w:t>2030</w:t>
            </w:r>
          </w:p>
        </w:tc>
        <w:tc>
          <w:tcPr>
            <w:tcW w:w="0" w:type="auto"/>
            <w:vAlign w:val="center"/>
          </w:tcPr>
          <w:p w14:paraId="1C0C769F" w14:textId="77777777" w:rsidR="00CE586D" w:rsidRPr="00FC2D13" w:rsidRDefault="00CE586D" w:rsidP="006836E1">
            <w:pPr>
              <w:jc w:val="center"/>
              <w:rPr>
                <w:b/>
                <w:sz w:val="19"/>
                <w:szCs w:val="19"/>
              </w:rPr>
            </w:pPr>
            <w:r w:rsidRPr="00FC2D13">
              <w:rPr>
                <w:b/>
                <w:sz w:val="19"/>
                <w:szCs w:val="19"/>
              </w:rPr>
              <w:t>Total</w:t>
            </w:r>
          </w:p>
        </w:tc>
      </w:tr>
      <w:tr w:rsidR="00CE586D" w:rsidRPr="00FC2D13" w14:paraId="2094CA26" w14:textId="77777777" w:rsidTr="006836E1">
        <w:tc>
          <w:tcPr>
            <w:tcW w:w="3256" w:type="dxa"/>
            <w:gridSpan w:val="3"/>
          </w:tcPr>
          <w:p w14:paraId="285F6EE9" w14:textId="77777777" w:rsidR="00CE586D" w:rsidRPr="00FC2D13" w:rsidRDefault="00CE586D" w:rsidP="006836E1">
            <w:pPr>
              <w:jc w:val="left"/>
              <w:rPr>
                <w:sz w:val="19"/>
                <w:szCs w:val="19"/>
              </w:rPr>
            </w:pPr>
            <w:r w:rsidRPr="00FC2D13">
              <w:rPr>
                <w:sz w:val="19"/>
                <w:szCs w:val="19"/>
              </w:rPr>
              <w:t xml:space="preserve">Montreal Protocol consumption limits </w:t>
            </w:r>
          </w:p>
        </w:tc>
        <w:tc>
          <w:tcPr>
            <w:tcW w:w="1096" w:type="dxa"/>
          </w:tcPr>
          <w:p w14:paraId="702E988A" w14:textId="77777777" w:rsidR="00CE586D" w:rsidRPr="00FC2D13" w:rsidRDefault="00CE586D" w:rsidP="006836E1">
            <w:pPr>
              <w:jc w:val="right"/>
              <w:rPr>
                <w:sz w:val="19"/>
                <w:szCs w:val="19"/>
              </w:rPr>
            </w:pPr>
            <w:r w:rsidRPr="00FC2D13">
              <w:rPr>
                <w:sz w:val="19"/>
                <w:szCs w:val="19"/>
              </w:rPr>
              <w:t>43.04</w:t>
            </w:r>
          </w:p>
        </w:tc>
        <w:tc>
          <w:tcPr>
            <w:tcW w:w="0" w:type="auto"/>
          </w:tcPr>
          <w:p w14:paraId="469ED34E" w14:textId="77777777" w:rsidR="00CE586D" w:rsidRPr="00FC2D13" w:rsidRDefault="00CE586D" w:rsidP="006836E1">
            <w:pPr>
              <w:jc w:val="right"/>
              <w:rPr>
                <w:sz w:val="19"/>
                <w:szCs w:val="19"/>
              </w:rPr>
            </w:pPr>
            <w:r w:rsidRPr="00FC2D13">
              <w:rPr>
                <w:sz w:val="19"/>
                <w:szCs w:val="19"/>
              </w:rPr>
              <w:t>43.04</w:t>
            </w:r>
          </w:p>
        </w:tc>
        <w:tc>
          <w:tcPr>
            <w:tcW w:w="0" w:type="auto"/>
          </w:tcPr>
          <w:p w14:paraId="561D23D6" w14:textId="77777777" w:rsidR="00CE586D" w:rsidRPr="00FC2D13" w:rsidRDefault="00CE586D" w:rsidP="006836E1">
            <w:pPr>
              <w:jc w:val="right"/>
              <w:rPr>
                <w:sz w:val="19"/>
                <w:szCs w:val="19"/>
              </w:rPr>
            </w:pPr>
            <w:r w:rsidRPr="00FC2D13">
              <w:rPr>
                <w:sz w:val="19"/>
                <w:szCs w:val="19"/>
              </w:rPr>
              <w:t>43.04</w:t>
            </w:r>
          </w:p>
        </w:tc>
        <w:tc>
          <w:tcPr>
            <w:tcW w:w="0" w:type="auto"/>
          </w:tcPr>
          <w:p w14:paraId="36F4B40A" w14:textId="77777777" w:rsidR="00CE586D" w:rsidRPr="00FC2D13" w:rsidRDefault="00CE586D" w:rsidP="006836E1">
            <w:pPr>
              <w:jc w:val="right"/>
              <w:rPr>
                <w:sz w:val="19"/>
                <w:szCs w:val="19"/>
              </w:rPr>
            </w:pPr>
            <w:r w:rsidRPr="00FC2D13">
              <w:rPr>
                <w:sz w:val="19"/>
                <w:szCs w:val="19"/>
              </w:rPr>
              <w:t>21.52</w:t>
            </w:r>
          </w:p>
        </w:tc>
        <w:tc>
          <w:tcPr>
            <w:tcW w:w="0" w:type="auto"/>
          </w:tcPr>
          <w:p w14:paraId="64ABC1AA" w14:textId="77777777" w:rsidR="00CE586D" w:rsidRPr="00FC2D13" w:rsidRDefault="00CE586D" w:rsidP="006836E1">
            <w:pPr>
              <w:jc w:val="right"/>
              <w:rPr>
                <w:sz w:val="19"/>
                <w:szCs w:val="19"/>
              </w:rPr>
            </w:pPr>
            <w:r w:rsidRPr="00FC2D13">
              <w:rPr>
                <w:sz w:val="19"/>
                <w:szCs w:val="19"/>
              </w:rPr>
              <w:t>21.52</w:t>
            </w:r>
          </w:p>
        </w:tc>
        <w:tc>
          <w:tcPr>
            <w:tcW w:w="0" w:type="auto"/>
          </w:tcPr>
          <w:p w14:paraId="2C319563" w14:textId="77777777" w:rsidR="00CE586D" w:rsidRPr="00FC2D13" w:rsidRDefault="00CE586D" w:rsidP="006836E1">
            <w:pPr>
              <w:jc w:val="right"/>
              <w:rPr>
                <w:sz w:val="19"/>
                <w:szCs w:val="19"/>
              </w:rPr>
            </w:pPr>
            <w:r w:rsidRPr="00FC2D13">
              <w:rPr>
                <w:sz w:val="19"/>
                <w:szCs w:val="19"/>
              </w:rPr>
              <w:t>21.52</w:t>
            </w:r>
          </w:p>
        </w:tc>
        <w:tc>
          <w:tcPr>
            <w:tcW w:w="0" w:type="auto"/>
          </w:tcPr>
          <w:p w14:paraId="053CCFC2" w14:textId="77777777" w:rsidR="00CE586D" w:rsidRPr="00FC2D13" w:rsidRDefault="00CE586D" w:rsidP="006836E1">
            <w:pPr>
              <w:jc w:val="right"/>
              <w:rPr>
                <w:sz w:val="19"/>
                <w:szCs w:val="19"/>
              </w:rPr>
            </w:pPr>
            <w:r w:rsidRPr="00FC2D13">
              <w:rPr>
                <w:sz w:val="19"/>
                <w:szCs w:val="19"/>
              </w:rPr>
              <w:t>0</w:t>
            </w:r>
          </w:p>
        </w:tc>
        <w:tc>
          <w:tcPr>
            <w:tcW w:w="0" w:type="auto"/>
          </w:tcPr>
          <w:p w14:paraId="08FB0252" w14:textId="77777777" w:rsidR="00CE586D" w:rsidRPr="00FC2D13" w:rsidRDefault="00CE586D" w:rsidP="006836E1">
            <w:pPr>
              <w:jc w:val="right"/>
              <w:rPr>
                <w:sz w:val="19"/>
                <w:szCs w:val="19"/>
              </w:rPr>
            </w:pPr>
            <w:r w:rsidRPr="00FC2D13">
              <w:rPr>
                <w:sz w:val="19"/>
                <w:szCs w:val="19"/>
              </w:rPr>
              <w:t>n/a</w:t>
            </w:r>
          </w:p>
        </w:tc>
      </w:tr>
      <w:tr w:rsidR="00CE586D" w:rsidRPr="00FC2D13" w14:paraId="5FBFC634" w14:textId="77777777" w:rsidTr="006836E1">
        <w:tc>
          <w:tcPr>
            <w:tcW w:w="3256" w:type="dxa"/>
            <w:gridSpan w:val="3"/>
          </w:tcPr>
          <w:p w14:paraId="071BDCCA" w14:textId="77777777" w:rsidR="00CE586D" w:rsidRPr="00FC2D13" w:rsidRDefault="00CE586D" w:rsidP="006836E1">
            <w:pPr>
              <w:jc w:val="left"/>
              <w:rPr>
                <w:sz w:val="19"/>
                <w:szCs w:val="19"/>
              </w:rPr>
            </w:pPr>
            <w:r w:rsidRPr="00FC2D13">
              <w:rPr>
                <w:sz w:val="19"/>
                <w:szCs w:val="19"/>
              </w:rPr>
              <w:t>Maximum allowable consumption (ODP tonnes)</w:t>
            </w:r>
          </w:p>
        </w:tc>
        <w:tc>
          <w:tcPr>
            <w:tcW w:w="1096" w:type="dxa"/>
          </w:tcPr>
          <w:p w14:paraId="52F1E1B6" w14:textId="77777777" w:rsidR="00CE586D" w:rsidRPr="00FC2D13" w:rsidRDefault="00CE586D" w:rsidP="006836E1">
            <w:pPr>
              <w:jc w:val="right"/>
              <w:rPr>
                <w:sz w:val="19"/>
                <w:szCs w:val="19"/>
              </w:rPr>
            </w:pPr>
            <w:r w:rsidRPr="00FC2D13">
              <w:rPr>
                <w:sz w:val="19"/>
                <w:szCs w:val="19"/>
              </w:rPr>
              <w:t>6.00</w:t>
            </w:r>
          </w:p>
        </w:tc>
        <w:tc>
          <w:tcPr>
            <w:tcW w:w="0" w:type="auto"/>
          </w:tcPr>
          <w:p w14:paraId="246CE307" w14:textId="77777777" w:rsidR="00CE586D" w:rsidRPr="00FC2D13" w:rsidRDefault="00CE586D" w:rsidP="006836E1">
            <w:pPr>
              <w:jc w:val="right"/>
              <w:rPr>
                <w:sz w:val="19"/>
                <w:szCs w:val="19"/>
              </w:rPr>
            </w:pPr>
            <w:r w:rsidRPr="00FC2D13">
              <w:rPr>
                <w:sz w:val="19"/>
                <w:szCs w:val="19"/>
              </w:rPr>
              <w:t>6.00</w:t>
            </w:r>
          </w:p>
        </w:tc>
        <w:tc>
          <w:tcPr>
            <w:tcW w:w="0" w:type="auto"/>
          </w:tcPr>
          <w:p w14:paraId="004E4A34" w14:textId="77777777" w:rsidR="00CE586D" w:rsidRPr="00FC2D13" w:rsidRDefault="00CE586D" w:rsidP="006836E1">
            <w:pPr>
              <w:jc w:val="right"/>
              <w:rPr>
                <w:sz w:val="19"/>
                <w:szCs w:val="19"/>
              </w:rPr>
            </w:pPr>
            <w:r w:rsidRPr="00FC2D13">
              <w:rPr>
                <w:sz w:val="19"/>
                <w:szCs w:val="19"/>
              </w:rPr>
              <w:t>6.00</w:t>
            </w:r>
          </w:p>
        </w:tc>
        <w:tc>
          <w:tcPr>
            <w:tcW w:w="0" w:type="auto"/>
          </w:tcPr>
          <w:p w14:paraId="56816B61" w14:textId="77777777" w:rsidR="00CE586D" w:rsidRPr="00FC2D13" w:rsidRDefault="00CE586D" w:rsidP="006836E1">
            <w:pPr>
              <w:jc w:val="right"/>
              <w:rPr>
                <w:sz w:val="19"/>
                <w:szCs w:val="19"/>
              </w:rPr>
            </w:pPr>
            <w:r w:rsidRPr="00FC2D13">
              <w:rPr>
                <w:sz w:val="19"/>
                <w:szCs w:val="19"/>
              </w:rPr>
              <w:t>3.00</w:t>
            </w:r>
          </w:p>
        </w:tc>
        <w:tc>
          <w:tcPr>
            <w:tcW w:w="0" w:type="auto"/>
          </w:tcPr>
          <w:p w14:paraId="3E0154D0" w14:textId="77777777" w:rsidR="00CE586D" w:rsidRPr="00FC2D13" w:rsidRDefault="00CE586D" w:rsidP="006836E1">
            <w:pPr>
              <w:jc w:val="right"/>
              <w:rPr>
                <w:sz w:val="19"/>
                <w:szCs w:val="19"/>
              </w:rPr>
            </w:pPr>
            <w:r w:rsidRPr="00FC2D13">
              <w:rPr>
                <w:sz w:val="19"/>
                <w:szCs w:val="19"/>
              </w:rPr>
              <w:t>3.00</w:t>
            </w:r>
          </w:p>
        </w:tc>
        <w:tc>
          <w:tcPr>
            <w:tcW w:w="0" w:type="auto"/>
          </w:tcPr>
          <w:p w14:paraId="541F78FE" w14:textId="77777777" w:rsidR="00CE586D" w:rsidRPr="00FC2D13" w:rsidRDefault="00CE586D" w:rsidP="006836E1">
            <w:pPr>
              <w:jc w:val="right"/>
              <w:rPr>
                <w:sz w:val="19"/>
                <w:szCs w:val="19"/>
              </w:rPr>
            </w:pPr>
            <w:r w:rsidRPr="00FC2D13">
              <w:rPr>
                <w:sz w:val="19"/>
                <w:szCs w:val="19"/>
              </w:rPr>
              <w:t>2.00</w:t>
            </w:r>
          </w:p>
        </w:tc>
        <w:tc>
          <w:tcPr>
            <w:tcW w:w="0" w:type="auto"/>
          </w:tcPr>
          <w:p w14:paraId="56718269" w14:textId="77777777" w:rsidR="00CE586D" w:rsidRPr="00FC2D13" w:rsidRDefault="00CE586D" w:rsidP="006836E1">
            <w:pPr>
              <w:jc w:val="right"/>
              <w:rPr>
                <w:sz w:val="19"/>
                <w:szCs w:val="19"/>
              </w:rPr>
            </w:pPr>
            <w:r w:rsidRPr="00FC2D13">
              <w:rPr>
                <w:sz w:val="19"/>
                <w:szCs w:val="19"/>
              </w:rPr>
              <w:t>0</w:t>
            </w:r>
          </w:p>
        </w:tc>
        <w:tc>
          <w:tcPr>
            <w:tcW w:w="0" w:type="auto"/>
          </w:tcPr>
          <w:p w14:paraId="5BA4E3B0" w14:textId="77777777" w:rsidR="00CE586D" w:rsidRPr="00FC2D13" w:rsidRDefault="00CE586D" w:rsidP="006836E1">
            <w:pPr>
              <w:jc w:val="right"/>
              <w:rPr>
                <w:sz w:val="19"/>
                <w:szCs w:val="19"/>
              </w:rPr>
            </w:pPr>
            <w:r w:rsidRPr="00FC2D13">
              <w:rPr>
                <w:sz w:val="19"/>
                <w:szCs w:val="19"/>
              </w:rPr>
              <w:t>n/a</w:t>
            </w:r>
          </w:p>
        </w:tc>
      </w:tr>
      <w:tr w:rsidR="00CE586D" w:rsidRPr="00FC2D13" w14:paraId="5F8959AF" w14:textId="77777777" w:rsidTr="006836E1">
        <w:tc>
          <w:tcPr>
            <w:tcW w:w="1213" w:type="dxa"/>
            <w:vMerge w:val="restart"/>
          </w:tcPr>
          <w:p w14:paraId="5B23AEFA" w14:textId="77777777" w:rsidR="00CE586D" w:rsidRPr="00FC2D13" w:rsidRDefault="00CE586D" w:rsidP="006836E1">
            <w:pPr>
              <w:jc w:val="left"/>
              <w:rPr>
                <w:sz w:val="19"/>
                <w:szCs w:val="19"/>
              </w:rPr>
            </w:pPr>
            <w:r w:rsidRPr="00FC2D13">
              <w:rPr>
                <w:sz w:val="19"/>
                <w:szCs w:val="19"/>
              </w:rPr>
              <w:t>Project costs requested in principle (US $)</w:t>
            </w:r>
          </w:p>
        </w:tc>
        <w:tc>
          <w:tcPr>
            <w:tcW w:w="726" w:type="dxa"/>
            <w:vMerge w:val="restart"/>
          </w:tcPr>
          <w:p w14:paraId="02FC90DB" w14:textId="77777777" w:rsidR="00CE586D" w:rsidRPr="00FC2D13" w:rsidRDefault="00CE586D" w:rsidP="006836E1">
            <w:pPr>
              <w:rPr>
                <w:sz w:val="19"/>
                <w:szCs w:val="19"/>
              </w:rPr>
            </w:pPr>
            <w:r w:rsidRPr="00FC2D13">
              <w:rPr>
                <w:sz w:val="19"/>
                <w:szCs w:val="19"/>
              </w:rPr>
              <w:t>UNEP</w:t>
            </w:r>
          </w:p>
        </w:tc>
        <w:tc>
          <w:tcPr>
            <w:tcW w:w="1317" w:type="dxa"/>
          </w:tcPr>
          <w:p w14:paraId="2E4DC17B" w14:textId="77777777" w:rsidR="00CE586D" w:rsidRPr="00FC2D13" w:rsidRDefault="00CE586D" w:rsidP="006836E1">
            <w:pPr>
              <w:rPr>
                <w:sz w:val="19"/>
                <w:szCs w:val="19"/>
              </w:rPr>
            </w:pPr>
            <w:r w:rsidRPr="00FC2D13">
              <w:rPr>
                <w:sz w:val="19"/>
                <w:szCs w:val="19"/>
              </w:rPr>
              <w:t>Project costs</w:t>
            </w:r>
          </w:p>
        </w:tc>
        <w:tc>
          <w:tcPr>
            <w:tcW w:w="1096" w:type="dxa"/>
          </w:tcPr>
          <w:p w14:paraId="78044DB2" w14:textId="77777777" w:rsidR="00CE586D" w:rsidRPr="00FC2D13" w:rsidRDefault="00CE586D" w:rsidP="006836E1">
            <w:pPr>
              <w:jc w:val="right"/>
              <w:rPr>
                <w:sz w:val="19"/>
                <w:szCs w:val="19"/>
              </w:rPr>
            </w:pPr>
            <w:r w:rsidRPr="00FC2D13">
              <w:rPr>
                <w:sz w:val="19"/>
                <w:szCs w:val="19"/>
              </w:rPr>
              <w:t>140,000</w:t>
            </w:r>
          </w:p>
        </w:tc>
        <w:tc>
          <w:tcPr>
            <w:tcW w:w="0" w:type="auto"/>
          </w:tcPr>
          <w:p w14:paraId="5825977B" w14:textId="77777777" w:rsidR="00CE586D" w:rsidRPr="00FC2D13" w:rsidRDefault="00CE586D" w:rsidP="006836E1">
            <w:pPr>
              <w:jc w:val="right"/>
              <w:rPr>
                <w:sz w:val="19"/>
                <w:szCs w:val="19"/>
              </w:rPr>
            </w:pPr>
            <w:r w:rsidRPr="00FC2D13">
              <w:rPr>
                <w:sz w:val="19"/>
                <w:szCs w:val="19"/>
              </w:rPr>
              <w:t>0</w:t>
            </w:r>
          </w:p>
        </w:tc>
        <w:tc>
          <w:tcPr>
            <w:tcW w:w="0" w:type="auto"/>
          </w:tcPr>
          <w:p w14:paraId="3531203A" w14:textId="77777777" w:rsidR="00CE586D" w:rsidRPr="00FC2D13" w:rsidRDefault="00CE586D" w:rsidP="006836E1">
            <w:pPr>
              <w:jc w:val="right"/>
              <w:rPr>
                <w:sz w:val="19"/>
                <w:szCs w:val="19"/>
              </w:rPr>
            </w:pPr>
            <w:r w:rsidRPr="00FC2D13">
              <w:rPr>
                <w:sz w:val="19"/>
                <w:szCs w:val="19"/>
              </w:rPr>
              <w:t>160,000</w:t>
            </w:r>
          </w:p>
        </w:tc>
        <w:tc>
          <w:tcPr>
            <w:tcW w:w="0" w:type="auto"/>
          </w:tcPr>
          <w:p w14:paraId="38AE230B" w14:textId="77777777" w:rsidR="00CE586D" w:rsidRPr="00FC2D13" w:rsidRDefault="00CE586D" w:rsidP="006836E1">
            <w:pPr>
              <w:jc w:val="right"/>
              <w:rPr>
                <w:sz w:val="19"/>
                <w:szCs w:val="19"/>
              </w:rPr>
            </w:pPr>
            <w:r w:rsidRPr="00FC2D13">
              <w:rPr>
                <w:sz w:val="19"/>
                <w:szCs w:val="19"/>
              </w:rPr>
              <w:t>0</w:t>
            </w:r>
          </w:p>
        </w:tc>
        <w:tc>
          <w:tcPr>
            <w:tcW w:w="0" w:type="auto"/>
          </w:tcPr>
          <w:p w14:paraId="0B832BE6" w14:textId="77777777" w:rsidR="00CE586D" w:rsidRPr="00FC2D13" w:rsidRDefault="00CE586D" w:rsidP="006836E1">
            <w:pPr>
              <w:jc w:val="right"/>
              <w:rPr>
                <w:sz w:val="19"/>
                <w:szCs w:val="19"/>
              </w:rPr>
            </w:pPr>
            <w:r w:rsidRPr="00FC2D13">
              <w:rPr>
                <w:sz w:val="19"/>
                <w:szCs w:val="19"/>
              </w:rPr>
              <w:t>185,000</w:t>
            </w:r>
          </w:p>
        </w:tc>
        <w:tc>
          <w:tcPr>
            <w:tcW w:w="0" w:type="auto"/>
          </w:tcPr>
          <w:p w14:paraId="4237D44C" w14:textId="77777777" w:rsidR="00CE586D" w:rsidRPr="00FC2D13" w:rsidRDefault="00CE586D" w:rsidP="006836E1">
            <w:pPr>
              <w:jc w:val="right"/>
              <w:rPr>
                <w:sz w:val="19"/>
                <w:szCs w:val="19"/>
              </w:rPr>
            </w:pPr>
            <w:r w:rsidRPr="00FC2D13">
              <w:rPr>
                <w:sz w:val="19"/>
                <w:szCs w:val="19"/>
              </w:rPr>
              <w:t>0</w:t>
            </w:r>
          </w:p>
        </w:tc>
        <w:tc>
          <w:tcPr>
            <w:tcW w:w="0" w:type="auto"/>
          </w:tcPr>
          <w:p w14:paraId="72D834DC" w14:textId="77777777" w:rsidR="00CE586D" w:rsidRPr="00FC2D13" w:rsidRDefault="00CE586D" w:rsidP="006836E1">
            <w:pPr>
              <w:jc w:val="right"/>
              <w:rPr>
                <w:sz w:val="19"/>
                <w:szCs w:val="19"/>
              </w:rPr>
            </w:pPr>
            <w:r w:rsidRPr="00FC2D13">
              <w:rPr>
                <w:sz w:val="19"/>
                <w:szCs w:val="19"/>
              </w:rPr>
              <w:t>115,000</w:t>
            </w:r>
          </w:p>
        </w:tc>
        <w:tc>
          <w:tcPr>
            <w:tcW w:w="0" w:type="auto"/>
          </w:tcPr>
          <w:p w14:paraId="6B70C02C" w14:textId="77777777" w:rsidR="00CE586D" w:rsidRPr="00FC2D13" w:rsidRDefault="00CE586D" w:rsidP="006836E1">
            <w:pPr>
              <w:jc w:val="right"/>
              <w:rPr>
                <w:sz w:val="19"/>
                <w:szCs w:val="19"/>
              </w:rPr>
            </w:pPr>
            <w:r w:rsidRPr="00FC2D13">
              <w:rPr>
                <w:sz w:val="19"/>
                <w:szCs w:val="19"/>
              </w:rPr>
              <w:t>600,000</w:t>
            </w:r>
          </w:p>
        </w:tc>
      </w:tr>
      <w:tr w:rsidR="00CE586D" w:rsidRPr="00FC2D13" w14:paraId="70C04B03" w14:textId="77777777" w:rsidTr="006836E1">
        <w:tc>
          <w:tcPr>
            <w:tcW w:w="1213" w:type="dxa"/>
            <w:vMerge/>
          </w:tcPr>
          <w:p w14:paraId="33427899" w14:textId="77777777" w:rsidR="00CE586D" w:rsidRPr="00FC2D13" w:rsidRDefault="00CE586D" w:rsidP="006836E1">
            <w:pPr>
              <w:rPr>
                <w:sz w:val="19"/>
                <w:szCs w:val="19"/>
              </w:rPr>
            </w:pPr>
          </w:p>
        </w:tc>
        <w:tc>
          <w:tcPr>
            <w:tcW w:w="726" w:type="dxa"/>
            <w:vMerge/>
          </w:tcPr>
          <w:p w14:paraId="1819603F" w14:textId="77777777" w:rsidR="00CE586D" w:rsidRPr="00FC2D13" w:rsidRDefault="00CE586D" w:rsidP="006836E1">
            <w:pPr>
              <w:rPr>
                <w:sz w:val="19"/>
                <w:szCs w:val="19"/>
              </w:rPr>
            </w:pPr>
          </w:p>
        </w:tc>
        <w:tc>
          <w:tcPr>
            <w:tcW w:w="1317" w:type="dxa"/>
          </w:tcPr>
          <w:p w14:paraId="208E227C" w14:textId="77777777" w:rsidR="00CE586D" w:rsidRPr="00FC2D13" w:rsidRDefault="00CE586D" w:rsidP="006836E1">
            <w:pPr>
              <w:rPr>
                <w:sz w:val="19"/>
                <w:szCs w:val="19"/>
              </w:rPr>
            </w:pPr>
            <w:r w:rsidRPr="00FC2D13">
              <w:rPr>
                <w:sz w:val="19"/>
                <w:szCs w:val="19"/>
              </w:rPr>
              <w:t>Support costs</w:t>
            </w:r>
          </w:p>
        </w:tc>
        <w:tc>
          <w:tcPr>
            <w:tcW w:w="1096" w:type="dxa"/>
          </w:tcPr>
          <w:p w14:paraId="07CDC179" w14:textId="77777777" w:rsidR="00CE586D" w:rsidRPr="00FC2D13" w:rsidRDefault="00CE586D" w:rsidP="006836E1">
            <w:pPr>
              <w:jc w:val="right"/>
              <w:rPr>
                <w:sz w:val="19"/>
                <w:szCs w:val="19"/>
              </w:rPr>
            </w:pPr>
            <w:r w:rsidRPr="00FC2D13">
              <w:rPr>
                <w:sz w:val="19"/>
                <w:szCs w:val="19"/>
              </w:rPr>
              <w:t>17,733</w:t>
            </w:r>
          </w:p>
        </w:tc>
        <w:tc>
          <w:tcPr>
            <w:tcW w:w="0" w:type="auto"/>
          </w:tcPr>
          <w:p w14:paraId="7B83EAF0" w14:textId="77777777" w:rsidR="00CE586D" w:rsidRPr="00FC2D13" w:rsidRDefault="00CE586D" w:rsidP="006836E1">
            <w:pPr>
              <w:jc w:val="right"/>
              <w:rPr>
                <w:sz w:val="19"/>
                <w:szCs w:val="19"/>
              </w:rPr>
            </w:pPr>
            <w:r w:rsidRPr="00FC2D13">
              <w:rPr>
                <w:sz w:val="19"/>
                <w:szCs w:val="19"/>
              </w:rPr>
              <w:t>0</w:t>
            </w:r>
          </w:p>
        </w:tc>
        <w:tc>
          <w:tcPr>
            <w:tcW w:w="0" w:type="auto"/>
          </w:tcPr>
          <w:p w14:paraId="0ED8EAEF" w14:textId="77777777" w:rsidR="00CE586D" w:rsidRPr="00FC2D13" w:rsidRDefault="00CE586D" w:rsidP="006836E1">
            <w:pPr>
              <w:jc w:val="right"/>
              <w:rPr>
                <w:sz w:val="19"/>
                <w:szCs w:val="19"/>
              </w:rPr>
            </w:pPr>
            <w:r w:rsidRPr="00FC2D13">
              <w:rPr>
                <w:sz w:val="19"/>
                <w:szCs w:val="19"/>
              </w:rPr>
              <w:t>20,267</w:t>
            </w:r>
          </w:p>
        </w:tc>
        <w:tc>
          <w:tcPr>
            <w:tcW w:w="0" w:type="auto"/>
          </w:tcPr>
          <w:p w14:paraId="32B97C1C" w14:textId="77777777" w:rsidR="00CE586D" w:rsidRPr="00FC2D13" w:rsidRDefault="00CE586D" w:rsidP="006836E1">
            <w:pPr>
              <w:jc w:val="right"/>
              <w:rPr>
                <w:sz w:val="19"/>
                <w:szCs w:val="19"/>
              </w:rPr>
            </w:pPr>
            <w:r w:rsidRPr="00FC2D13">
              <w:rPr>
                <w:sz w:val="19"/>
                <w:szCs w:val="19"/>
              </w:rPr>
              <w:t>0</w:t>
            </w:r>
          </w:p>
        </w:tc>
        <w:tc>
          <w:tcPr>
            <w:tcW w:w="0" w:type="auto"/>
          </w:tcPr>
          <w:p w14:paraId="10DB1B3C" w14:textId="77777777" w:rsidR="00CE586D" w:rsidRPr="00FC2D13" w:rsidRDefault="00CE586D" w:rsidP="006836E1">
            <w:pPr>
              <w:jc w:val="right"/>
              <w:rPr>
                <w:sz w:val="19"/>
                <w:szCs w:val="19"/>
              </w:rPr>
            </w:pPr>
            <w:r w:rsidRPr="00FC2D13">
              <w:rPr>
                <w:sz w:val="19"/>
                <w:szCs w:val="19"/>
              </w:rPr>
              <w:t>23,433</w:t>
            </w:r>
          </w:p>
        </w:tc>
        <w:tc>
          <w:tcPr>
            <w:tcW w:w="0" w:type="auto"/>
          </w:tcPr>
          <w:p w14:paraId="40B09733" w14:textId="77777777" w:rsidR="00CE586D" w:rsidRPr="00FC2D13" w:rsidRDefault="00CE586D" w:rsidP="006836E1">
            <w:pPr>
              <w:jc w:val="right"/>
              <w:rPr>
                <w:sz w:val="19"/>
                <w:szCs w:val="19"/>
              </w:rPr>
            </w:pPr>
            <w:r w:rsidRPr="00FC2D13">
              <w:rPr>
                <w:sz w:val="19"/>
                <w:szCs w:val="19"/>
              </w:rPr>
              <w:t>0</w:t>
            </w:r>
          </w:p>
        </w:tc>
        <w:tc>
          <w:tcPr>
            <w:tcW w:w="0" w:type="auto"/>
          </w:tcPr>
          <w:p w14:paraId="51A56787" w14:textId="77777777" w:rsidR="00CE586D" w:rsidRPr="00FC2D13" w:rsidRDefault="00CE586D" w:rsidP="006836E1">
            <w:pPr>
              <w:jc w:val="right"/>
              <w:rPr>
                <w:sz w:val="19"/>
                <w:szCs w:val="19"/>
              </w:rPr>
            </w:pPr>
            <w:r w:rsidRPr="00FC2D13">
              <w:rPr>
                <w:sz w:val="19"/>
                <w:szCs w:val="19"/>
              </w:rPr>
              <w:t>14,567</w:t>
            </w:r>
          </w:p>
        </w:tc>
        <w:tc>
          <w:tcPr>
            <w:tcW w:w="0" w:type="auto"/>
          </w:tcPr>
          <w:p w14:paraId="51818460" w14:textId="77777777" w:rsidR="00CE586D" w:rsidRPr="00FC2D13" w:rsidRDefault="00CE586D" w:rsidP="006836E1">
            <w:pPr>
              <w:jc w:val="right"/>
              <w:rPr>
                <w:sz w:val="19"/>
                <w:szCs w:val="19"/>
              </w:rPr>
            </w:pPr>
            <w:r w:rsidRPr="00FC2D13">
              <w:rPr>
                <w:sz w:val="19"/>
                <w:szCs w:val="19"/>
              </w:rPr>
              <w:t>76,000</w:t>
            </w:r>
          </w:p>
        </w:tc>
      </w:tr>
      <w:tr w:rsidR="00CE586D" w:rsidRPr="00FC2D13" w14:paraId="054614C6" w14:textId="77777777" w:rsidTr="006836E1">
        <w:tc>
          <w:tcPr>
            <w:tcW w:w="1213" w:type="dxa"/>
            <w:vMerge/>
          </w:tcPr>
          <w:p w14:paraId="1C0AA0C3" w14:textId="77777777" w:rsidR="00CE586D" w:rsidRPr="00FC2D13" w:rsidRDefault="00CE586D" w:rsidP="006836E1">
            <w:pPr>
              <w:rPr>
                <w:sz w:val="19"/>
                <w:szCs w:val="19"/>
              </w:rPr>
            </w:pPr>
          </w:p>
        </w:tc>
        <w:tc>
          <w:tcPr>
            <w:tcW w:w="726" w:type="dxa"/>
            <w:vMerge w:val="restart"/>
          </w:tcPr>
          <w:p w14:paraId="5EC61741" w14:textId="77777777" w:rsidR="00CE586D" w:rsidRPr="00FC2D13" w:rsidRDefault="00CE586D" w:rsidP="006836E1">
            <w:pPr>
              <w:rPr>
                <w:sz w:val="19"/>
                <w:szCs w:val="19"/>
              </w:rPr>
            </w:pPr>
            <w:r w:rsidRPr="00FC2D13">
              <w:rPr>
                <w:sz w:val="19"/>
                <w:szCs w:val="19"/>
              </w:rPr>
              <w:t>UNDP</w:t>
            </w:r>
          </w:p>
        </w:tc>
        <w:tc>
          <w:tcPr>
            <w:tcW w:w="1317" w:type="dxa"/>
          </w:tcPr>
          <w:p w14:paraId="7076FE37" w14:textId="77777777" w:rsidR="00CE586D" w:rsidRPr="00FC2D13" w:rsidRDefault="00CE586D" w:rsidP="006836E1">
            <w:pPr>
              <w:rPr>
                <w:sz w:val="19"/>
                <w:szCs w:val="19"/>
              </w:rPr>
            </w:pPr>
            <w:r w:rsidRPr="00FC2D13">
              <w:rPr>
                <w:sz w:val="19"/>
                <w:szCs w:val="19"/>
              </w:rPr>
              <w:t>Project costs</w:t>
            </w:r>
          </w:p>
        </w:tc>
        <w:tc>
          <w:tcPr>
            <w:tcW w:w="1096" w:type="dxa"/>
          </w:tcPr>
          <w:p w14:paraId="20036983" w14:textId="77777777" w:rsidR="00CE586D" w:rsidRPr="00FC2D13" w:rsidRDefault="00CE586D" w:rsidP="006836E1">
            <w:pPr>
              <w:jc w:val="right"/>
              <w:rPr>
                <w:sz w:val="19"/>
                <w:szCs w:val="19"/>
              </w:rPr>
            </w:pPr>
            <w:r w:rsidRPr="00FC2D13">
              <w:rPr>
                <w:sz w:val="19"/>
                <w:szCs w:val="19"/>
              </w:rPr>
              <w:t>218,000</w:t>
            </w:r>
          </w:p>
        </w:tc>
        <w:tc>
          <w:tcPr>
            <w:tcW w:w="0" w:type="auto"/>
          </w:tcPr>
          <w:p w14:paraId="3DF37EDD" w14:textId="77777777" w:rsidR="00CE586D" w:rsidRPr="00FC2D13" w:rsidRDefault="00CE586D" w:rsidP="006836E1">
            <w:pPr>
              <w:jc w:val="right"/>
              <w:rPr>
                <w:sz w:val="19"/>
                <w:szCs w:val="19"/>
              </w:rPr>
            </w:pPr>
            <w:r w:rsidRPr="00FC2D13">
              <w:rPr>
                <w:sz w:val="19"/>
                <w:szCs w:val="19"/>
              </w:rPr>
              <w:t>0</w:t>
            </w:r>
          </w:p>
        </w:tc>
        <w:tc>
          <w:tcPr>
            <w:tcW w:w="0" w:type="auto"/>
          </w:tcPr>
          <w:p w14:paraId="4156A792" w14:textId="77777777" w:rsidR="00CE586D" w:rsidRPr="00FC2D13" w:rsidRDefault="00CE586D" w:rsidP="006836E1">
            <w:pPr>
              <w:jc w:val="right"/>
              <w:rPr>
                <w:sz w:val="19"/>
                <w:szCs w:val="19"/>
              </w:rPr>
            </w:pPr>
            <w:r w:rsidRPr="00FC2D13">
              <w:rPr>
                <w:sz w:val="19"/>
                <w:szCs w:val="19"/>
              </w:rPr>
              <w:t>210,500</w:t>
            </w:r>
          </w:p>
        </w:tc>
        <w:tc>
          <w:tcPr>
            <w:tcW w:w="0" w:type="auto"/>
          </w:tcPr>
          <w:p w14:paraId="34676A3A" w14:textId="77777777" w:rsidR="00CE586D" w:rsidRPr="00FC2D13" w:rsidRDefault="00CE586D" w:rsidP="006836E1">
            <w:pPr>
              <w:jc w:val="right"/>
              <w:rPr>
                <w:sz w:val="19"/>
                <w:szCs w:val="19"/>
              </w:rPr>
            </w:pPr>
            <w:r w:rsidRPr="00FC2D13">
              <w:rPr>
                <w:sz w:val="19"/>
                <w:szCs w:val="19"/>
              </w:rPr>
              <w:t>0</w:t>
            </w:r>
          </w:p>
        </w:tc>
        <w:tc>
          <w:tcPr>
            <w:tcW w:w="0" w:type="auto"/>
          </w:tcPr>
          <w:p w14:paraId="7E62F2E8" w14:textId="77777777" w:rsidR="00CE586D" w:rsidRPr="00FC2D13" w:rsidRDefault="00CE586D" w:rsidP="006836E1">
            <w:pPr>
              <w:jc w:val="right"/>
              <w:rPr>
                <w:sz w:val="19"/>
                <w:szCs w:val="19"/>
              </w:rPr>
            </w:pPr>
            <w:r w:rsidRPr="00FC2D13">
              <w:rPr>
                <w:sz w:val="19"/>
                <w:szCs w:val="19"/>
              </w:rPr>
              <w:t>96,500</w:t>
            </w:r>
          </w:p>
        </w:tc>
        <w:tc>
          <w:tcPr>
            <w:tcW w:w="0" w:type="auto"/>
          </w:tcPr>
          <w:p w14:paraId="350DA532" w14:textId="77777777" w:rsidR="00CE586D" w:rsidRPr="00FC2D13" w:rsidRDefault="00CE586D" w:rsidP="006836E1">
            <w:pPr>
              <w:jc w:val="right"/>
              <w:rPr>
                <w:sz w:val="19"/>
                <w:szCs w:val="19"/>
              </w:rPr>
            </w:pPr>
            <w:r w:rsidRPr="00FC2D13">
              <w:rPr>
                <w:sz w:val="19"/>
                <w:szCs w:val="19"/>
              </w:rPr>
              <w:t>0</w:t>
            </w:r>
          </w:p>
        </w:tc>
        <w:tc>
          <w:tcPr>
            <w:tcW w:w="0" w:type="auto"/>
          </w:tcPr>
          <w:p w14:paraId="67872CD4" w14:textId="77777777" w:rsidR="00CE586D" w:rsidRPr="00FC2D13" w:rsidRDefault="00CE586D" w:rsidP="006836E1">
            <w:pPr>
              <w:jc w:val="right"/>
              <w:rPr>
                <w:sz w:val="19"/>
                <w:szCs w:val="19"/>
              </w:rPr>
            </w:pPr>
            <w:r w:rsidRPr="00FC2D13">
              <w:rPr>
                <w:sz w:val="19"/>
                <w:szCs w:val="19"/>
              </w:rPr>
              <w:t>0</w:t>
            </w:r>
          </w:p>
        </w:tc>
        <w:tc>
          <w:tcPr>
            <w:tcW w:w="0" w:type="auto"/>
          </w:tcPr>
          <w:p w14:paraId="47CFADA9" w14:textId="77777777" w:rsidR="00CE586D" w:rsidRPr="00FC2D13" w:rsidRDefault="00CE586D" w:rsidP="006836E1">
            <w:pPr>
              <w:jc w:val="right"/>
              <w:rPr>
                <w:sz w:val="19"/>
                <w:szCs w:val="19"/>
              </w:rPr>
            </w:pPr>
            <w:r w:rsidRPr="00FC2D13">
              <w:rPr>
                <w:sz w:val="19"/>
                <w:szCs w:val="19"/>
              </w:rPr>
              <w:t>525,000</w:t>
            </w:r>
          </w:p>
        </w:tc>
      </w:tr>
      <w:tr w:rsidR="00CE586D" w:rsidRPr="00FC2D13" w14:paraId="6BCF26A5" w14:textId="77777777" w:rsidTr="006836E1">
        <w:tc>
          <w:tcPr>
            <w:tcW w:w="1213" w:type="dxa"/>
            <w:vMerge/>
          </w:tcPr>
          <w:p w14:paraId="6C97A461" w14:textId="77777777" w:rsidR="00CE586D" w:rsidRPr="00FC2D13" w:rsidRDefault="00CE586D" w:rsidP="006836E1">
            <w:pPr>
              <w:rPr>
                <w:sz w:val="19"/>
                <w:szCs w:val="19"/>
              </w:rPr>
            </w:pPr>
          </w:p>
        </w:tc>
        <w:tc>
          <w:tcPr>
            <w:tcW w:w="726" w:type="dxa"/>
            <w:vMerge/>
          </w:tcPr>
          <w:p w14:paraId="1089FCC6" w14:textId="77777777" w:rsidR="00CE586D" w:rsidRPr="00FC2D13" w:rsidRDefault="00CE586D" w:rsidP="006836E1">
            <w:pPr>
              <w:rPr>
                <w:sz w:val="19"/>
                <w:szCs w:val="19"/>
              </w:rPr>
            </w:pPr>
          </w:p>
        </w:tc>
        <w:tc>
          <w:tcPr>
            <w:tcW w:w="1317" w:type="dxa"/>
          </w:tcPr>
          <w:p w14:paraId="18B30230" w14:textId="77777777" w:rsidR="00CE586D" w:rsidRPr="00FC2D13" w:rsidRDefault="00CE586D" w:rsidP="006836E1">
            <w:pPr>
              <w:rPr>
                <w:sz w:val="19"/>
                <w:szCs w:val="19"/>
              </w:rPr>
            </w:pPr>
            <w:r w:rsidRPr="00FC2D13">
              <w:rPr>
                <w:sz w:val="19"/>
                <w:szCs w:val="19"/>
              </w:rPr>
              <w:t>Support costs</w:t>
            </w:r>
          </w:p>
        </w:tc>
        <w:tc>
          <w:tcPr>
            <w:tcW w:w="1096" w:type="dxa"/>
          </w:tcPr>
          <w:p w14:paraId="26679F24" w14:textId="77777777" w:rsidR="00CE586D" w:rsidRPr="00FC2D13" w:rsidRDefault="00CE586D" w:rsidP="006836E1">
            <w:pPr>
              <w:jc w:val="right"/>
              <w:rPr>
                <w:sz w:val="19"/>
                <w:szCs w:val="19"/>
              </w:rPr>
            </w:pPr>
            <w:r w:rsidRPr="00FC2D13">
              <w:rPr>
                <w:sz w:val="19"/>
                <w:szCs w:val="19"/>
              </w:rPr>
              <w:t>15,260</w:t>
            </w:r>
          </w:p>
        </w:tc>
        <w:tc>
          <w:tcPr>
            <w:tcW w:w="0" w:type="auto"/>
          </w:tcPr>
          <w:p w14:paraId="7050E84A" w14:textId="77777777" w:rsidR="00CE586D" w:rsidRPr="00FC2D13" w:rsidRDefault="00CE586D" w:rsidP="006836E1">
            <w:pPr>
              <w:jc w:val="right"/>
              <w:rPr>
                <w:sz w:val="19"/>
                <w:szCs w:val="19"/>
              </w:rPr>
            </w:pPr>
            <w:r w:rsidRPr="00FC2D13">
              <w:rPr>
                <w:sz w:val="19"/>
                <w:szCs w:val="19"/>
              </w:rPr>
              <w:t>0</w:t>
            </w:r>
          </w:p>
        </w:tc>
        <w:tc>
          <w:tcPr>
            <w:tcW w:w="0" w:type="auto"/>
          </w:tcPr>
          <w:p w14:paraId="6AEC5245" w14:textId="77777777" w:rsidR="00CE586D" w:rsidRPr="00FC2D13" w:rsidRDefault="00CE586D" w:rsidP="006836E1">
            <w:pPr>
              <w:jc w:val="right"/>
              <w:rPr>
                <w:sz w:val="19"/>
                <w:szCs w:val="19"/>
              </w:rPr>
            </w:pPr>
            <w:r w:rsidRPr="00FC2D13">
              <w:rPr>
                <w:sz w:val="19"/>
                <w:szCs w:val="19"/>
              </w:rPr>
              <w:t>14,735</w:t>
            </w:r>
          </w:p>
        </w:tc>
        <w:tc>
          <w:tcPr>
            <w:tcW w:w="0" w:type="auto"/>
          </w:tcPr>
          <w:p w14:paraId="071D16C8" w14:textId="77777777" w:rsidR="00CE586D" w:rsidRPr="00FC2D13" w:rsidRDefault="00CE586D" w:rsidP="006836E1">
            <w:pPr>
              <w:jc w:val="right"/>
              <w:rPr>
                <w:sz w:val="19"/>
                <w:szCs w:val="19"/>
              </w:rPr>
            </w:pPr>
            <w:r w:rsidRPr="00FC2D13">
              <w:rPr>
                <w:sz w:val="19"/>
                <w:szCs w:val="19"/>
              </w:rPr>
              <w:t>0</w:t>
            </w:r>
          </w:p>
        </w:tc>
        <w:tc>
          <w:tcPr>
            <w:tcW w:w="0" w:type="auto"/>
          </w:tcPr>
          <w:p w14:paraId="01FFB7EC" w14:textId="77777777" w:rsidR="00CE586D" w:rsidRPr="00FC2D13" w:rsidRDefault="00CE586D" w:rsidP="006836E1">
            <w:pPr>
              <w:jc w:val="right"/>
              <w:rPr>
                <w:sz w:val="19"/>
                <w:szCs w:val="19"/>
              </w:rPr>
            </w:pPr>
            <w:r w:rsidRPr="00FC2D13">
              <w:rPr>
                <w:sz w:val="19"/>
                <w:szCs w:val="19"/>
              </w:rPr>
              <w:t>6,755</w:t>
            </w:r>
          </w:p>
        </w:tc>
        <w:tc>
          <w:tcPr>
            <w:tcW w:w="0" w:type="auto"/>
          </w:tcPr>
          <w:p w14:paraId="4A3F943A" w14:textId="77777777" w:rsidR="00CE586D" w:rsidRPr="00FC2D13" w:rsidRDefault="00CE586D" w:rsidP="006836E1">
            <w:pPr>
              <w:jc w:val="right"/>
              <w:rPr>
                <w:sz w:val="19"/>
                <w:szCs w:val="19"/>
              </w:rPr>
            </w:pPr>
            <w:r w:rsidRPr="00FC2D13">
              <w:rPr>
                <w:sz w:val="19"/>
                <w:szCs w:val="19"/>
              </w:rPr>
              <w:t>0</w:t>
            </w:r>
          </w:p>
        </w:tc>
        <w:tc>
          <w:tcPr>
            <w:tcW w:w="0" w:type="auto"/>
          </w:tcPr>
          <w:p w14:paraId="04265775" w14:textId="77777777" w:rsidR="00CE586D" w:rsidRPr="00FC2D13" w:rsidRDefault="00CE586D" w:rsidP="006836E1">
            <w:pPr>
              <w:jc w:val="right"/>
              <w:rPr>
                <w:sz w:val="19"/>
                <w:szCs w:val="19"/>
              </w:rPr>
            </w:pPr>
            <w:r w:rsidRPr="00FC2D13">
              <w:rPr>
                <w:sz w:val="19"/>
                <w:szCs w:val="19"/>
              </w:rPr>
              <w:t>0</w:t>
            </w:r>
          </w:p>
        </w:tc>
        <w:tc>
          <w:tcPr>
            <w:tcW w:w="0" w:type="auto"/>
          </w:tcPr>
          <w:p w14:paraId="4DF5DA93" w14:textId="77777777" w:rsidR="00CE586D" w:rsidRPr="00FC2D13" w:rsidRDefault="00CE586D" w:rsidP="006836E1">
            <w:pPr>
              <w:jc w:val="right"/>
              <w:rPr>
                <w:sz w:val="19"/>
                <w:szCs w:val="19"/>
              </w:rPr>
            </w:pPr>
            <w:r w:rsidRPr="00FC2D13">
              <w:rPr>
                <w:sz w:val="19"/>
                <w:szCs w:val="19"/>
              </w:rPr>
              <w:t>36,750</w:t>
            </w:r>
          </w:p>
        </w:tc>
      </w:tr>
      <w:tr w:rsidR="00CE586D" w:rsidRPr="00FC2D13" w14:paraId="3137AA65" w14:textId="77777777" w:rsidTr="006836E1">
        <w:tc>
          <w:tcPr>
            <w:tcW w:w="3256" w:type="dxa"/>
            <w:gridSpan w:val="3"/>
          </w:tcPr>
          <w:p w14:paraId="050A81B4" w14:textId="77777777" w:rsidR="00CE586D" w:rsidRPr="00FC2D13" w:rsidRDefault="00CE586D" w:rsidP="00DF7799">
            <w:pPr>
              <w:jc w:val="left"/>
              <w:rPr>
                <w:sz w:val="19"/>
                <w:szCs w:val="19"/>
              </w:rPr>
            </w:pPr>
            <w:r w:rsidRPr="00FC2D13">
              <w:rPr>
                <w:sz w:val="19"/>
                <w:szCs w:val="19"/>
              </w:rPr>
              <w:t xml:space="preserve">Total project costs requested in principle (US $) </w:t>
            </w:r>
          </w:p>
        </w:tc>
        <w:tc>
          <w:tcPr>
            <w:tcW w:w="1096" w:type="dxa"/>
          </w:tcPr>
          <w:p w14:paraId="7F1E904F" w14:textId="77777777" w:rsidR="00CE586D" w:rsidRPr="00FC2D13" w:rsidRDefault="00CE586D" w:rsidP="006836E1">
            <w:pPr>
              <w:jc w:val="right"/>
              <w:rPr>
                <w:sz w:val="19"/>
                <w:szCs w:val="19"/>
              </w:rPr>
            </w:pPr>
            <w:r w:rsidRPr="00FC2D13">
              <w:rPr>
                <w:sz w:val="19"/>
                <w:szCs w:val="19"/>
              </w:rPr>
              <w:t>358,000</w:t>
            </w:r>
          </w:p>
        </w:tc>
        <w:tc>
          <w:tcPr>
            <w:tcW w:w="0" w:type="auto"/>
          </w:tcPr>
          <w:p w14:paraId="52931033" w14:textId="77777777" w:rsidR="00CE586D" w:rsidRPr="00FC2D13" w:rsidRDefault="00CE586D" w:rsidP="006836E1">
            <w:pPr>
              <w:jc w:val="right"/>
              <w:rPr>
                <w:sz w:val="19"/>
                <w:szCs w:val="19"/>
              </w:rPr>
            </w:pPr>
            <w:r w:rsidRPr="00FC2D13">
              <w:rPr>
                <w:sz w:val="19"/>
                <w:szCs w:val="19"/>
              </w:rPr>
              <w:t>0</w:t>
            </w:r>
          </w:p>
        </w:tc>
        <w:tc>
          <w:tcPr>
            <w:tcW w:w="0" w:type="auto"/>
          </w:tcPr>
          <w:p w14:paraId="6EE144C6" w14:textId="77777777" w:rsidR="00CE586D" w:rsidRPr="00FC2D13" w:rsidRDefault="00CE586D" w:rsidP="006836E1">
            <w:pPr>
              <w:jc w:val="right"/>
              <w:rPr>
                <w:sz w:val="19"/>
                <w:szCs w:val="19"/>
              </w:rPr>
            </w:pPr>
            <w:r w:rsidRPr="00FC2D13">
              <w:rPr>
                <w:sz w:val="19"/>
                <w:szCs w:val="19"/>
              </w:rPr>
              <w:t>370,500</w:t>
            </w:r>
          </w:p>
        </w:tc>
        <w:tc>
          <w:tcPr>
            <w:tcW w:w="0" w:type="auto"/>
          </w:tcPr>
          <w:p w14:paraId="53184E60" w14:textId="77777777" w:rsidR="00CE586D" w:rsidRPr="00FC2D13" w:rsidRDefault="00CE586D" w:rsidP="006836E1">
            <w:pPr>
              <w:jc w:val="right"/>
              <w:rPr>
                <w:sz w:val="19"/>
                <w:szCs w:val="19"/>
              </w:rPr>
            </w:pPr>
            <w:r w:rsidRPr="00FC2D13">
              <w:rPr>
                <w:sz w:val="19"/>
                <w:szCs w:val="19"/>
              </w:rPr>
              <w:t>0</w:t>
            </w:r>
          </w:p>
        </w:tc>
        <w:tc>
          <w:tcPr>
            <w:tcW w:w="0" w:type="auto"/>
          </w:tcPr>
          <w:p w14:paraId="668388D2" w14:textId="77777777" w:rsidR="00CE586D" w:rsidRPr="00FC2D13" w:rsidRDefault="00CE586D" w:rsidP="006836E1">
            <w:pPr>
              <w:jc w:val="right"/>
              <w:rPr>
                <w:sz w:val="19"/>
                <w:szCs w:val="19"/>
              </w:rPr>
            </w:pPr>
            <w:r w:rsidRPr="00FC2D13">
              <w:rPr>
                <w:sz w:val="19"/>
                <w:szCs w:val="19"/>
              </w:rPr>
              <w:t>281,500</w:t>
            </w:r>
          </w:p>
        </w:tc>
        <w:tc>
          <w:tcPr>
            <w:tcW w:w="0" w:type="auto"/>
          </w:tcPr>
          <w:p w14:paraId="5F24D939" w14:textId="77777777" w:rsidR="00CE586D" w:rsidRPr="00FC2D13" w:rsidRDefault="00CE586D" w:rsidP="006836E1">
            <w:pPr>
              <w:jc w:val="right"/>
              <w:rPr>
                <w:sz w:val="19"/>
                <w:szCs w:val="19"/>
              </w:rPr>
            </w:pPr>
            <w:r w:rsidRPr="00FC2D13">
              <w:rPr>
                <w:sz w:val="19"/>
                <w:szCs w:val="19"/>
              </w:rPr>
              <w:t>0</w:t>
            </w:r>
          </w:p>
        </w:tc>
        <w:tc>
          <w:tcPr>
            <w:tcW w:w="0" w:type="auto"/>
          </w:tcPr>
          <w:p w14:paraId="23AE3FFE" w14:textId="77777777" w:rsidR="00CE586D" w:rsidRPr="00FC2D13" w:rsidRDefault="00CE586D" w:rsidP="006836E1">
            <w:pPr>
              <w:jc w:val="right"/>
              <w:rPr>
                <w:sz w:val="19"/>
                <w:szCs w:val="19"/>
              </w:rPr>
            </w:pPr>
            <w:r w:rsidRPr="00FC2D13">
              <w:rPr>
                <w:sz w:val="19"/>
                <w:szCs w:val="19"/>
              </w:rPr>
              <w:t>115,000</w:t>
            </w:r>
          </w:p>
        </w:tc>
        <w:tc>
          <w:tcPr>
            <w:tcW w:w="0" w:type="auto"/>
          </w:tcPr>
          <w:p w14:paraId="6ED9B668" w14:textId="77777777" w:rsidR="00CE586D" w:rsidRPr="00FC2D13" w:rsidRDefault="00CE586D" w:rsidP="006836E1">
            <w:pPr>
              <w:jc w:val="right"/>
              <w:rPr>
                <w:sz w:val="19"/>
                <w:szCs w:val="19"/>
              </w:rPr>
            </w:pPr>
            <w:r w:rsidRPr="00FC2D13">
              <w:rPr>
                <w:sz w:val="19"/>
                <w:szCs w:val="19"/>
              </w:rPr>
              <w:t>1,125,000</w:t>
            </w:r>
          </w:p>
        </w:tc>
      </w:tr>
      <w:tr w:rsidR="00CE586D" w:rsidRPr="00FC2D13" w14:paraId="7EBC3D4A" w14:textId="77777777" w:rsidTr="006836E1">
        <w:tc>
          <w:tcPr>
            <w:tcW w:w="3256" w:type="dxa"/>
            <w:gridSpan w:val="3"/>
          </w:tcPr>
          <w:p w14:paraId="3F90ACD9" w14:textId="77777777" w:rsidR="00CE586D" w:rsidRPr="00FC2D13" w:rsidRDefault="00CE586D" w:rsidP="00DF7799">
            <w:pPr>
              <w:jc w:val="left"/>
              <w:rPr>
                <w:sz w:val="19"/>
                <w:szCs w:val="19"/>
              </w:rPr>
            </w:pPr>
            <w:r w:rsidRPr="00FC2D13">
              <w:rPr>
                <w:sz w:val="19"/>
                <w:szCs w:val="19"/>
              </w:rPr>
              <w:t>Total support costs requested in principle (US $)</w:t>
            </w:r>
          </w:p>
        </w:tc>
        <w:tc>
          <w:tcPr>
            <w:tcW w:w="1096" w:type="dxa"/>
          </w:tcPr>
          <w:p w14:paraId="2C43D79A" w14:textId="77777777" w:rsidR="00CE586D" w:rsidRPr="00FC2D13" w:rsidRDefault="00CE586D" w:rsidP="006836E1">
            <w:pPr>
              <w:jc w:val="right"/>
              <w:rPr>
                <w:sz w:val="19"/>
                <w:szCs w:val="19"/>
              </w:rPr>
            </w:pPr>
            <w:r w:rsidRPr="00FC2D13">
              <w:rPr>
                <w:sz w:val="19"/>
                <w:szCs w:val="19"/>
              </w:rPr>
              <w:t>32,993</w:t>
            </w:r>
          </w:p>
        </w:tc>
        <w:tc>
          <w:tcPr>
            <w:tcW w:w="0" w:type="auto"/>
          </w:tcPr>
          <w:p w14:paraId="41B2EF75" w14:textId="77777777" w:rsidR="00CE586D" w:rsidRPr="00FC2D13" w:rsidRDefault="00CE586D" w:rsidP="006836E1">
            <w:pPr>
              <w:jc w:val="right"/>
              <w:rPr>
                <w:sz w:val="19"/>
                <w:szCs w:val="19"/>
              </w:rPr>
            </w:pPr>
            <w:r w:rsidRPr="00FC2D13">
              <w:rPr>
                <w:sz w:val="19"/>
                <w:szCs w:val="19"/>
              </w:rPr>
              <w:t>0</w:t>
            </w:r>
          </w:p>
        </w:tc>
        <w:tc>
          <w:tcPr>
            <w:tcW w:w="0" w:type="auto"/>
          </w:tcPr>
          <w:p w14:paraId="08994468" w14:textId="77777777" w:rsidR="00CE586D" w:rsidRPr="00FC2D13" w:rsidRDefault="00CE586D" w:rsidP="006836E1">
            <w:pPr>
              <w:jc w:val="right"/>
              <w:rPr>
                <w:sz w:val="19"/>
                <w:szCs w:val="19"/>
              </w:rPr>
            </w:pPr>
            <w:r w:rsidRPr="00FC2D13">
              <w:rPr>
                <w:sz w:val="19"/>
                <w:szCs w:val="19"/>
              </w:rPr>
              <w:t>35,002</w:t>
            </w:r>
          </w:p>
        </w:tc>
        <w:tc>
          <w:tcPr>
            <w:tcW w:w="0" w:type="auto"/>
          </w:tcPr>
          <w:p w14:paraId="7AE208A5" w14:textId="77777777" w:rsidR="00CE586D" w:rsidRPr="00FC2D13" w:rsidRDefault="00CE586D" w:rsidP="006836E1">
            <w:pPr>
              <w:jc w:val="right"/>
              <w:rPr>
                <w:sz w:val="19"/>
                <w:szCs w:val="19"/>
              </w:rPr>
            </w:pPr>
            <w:r w:rsidRPr="00FC2D13">
              <w:rPr>
                <w:sz w:val="19"/>
                <w:szCs w:val="19"/>
              </w:rPr>
              <w:t>0</w:t>
            </w:r>
          </w:p>
        </w:tc>
        <w:tc>
          <w:tcPr>
            <w:tcW w:w="0" w:type="auto"/>
          </w:tcPr>
          <w:p w14:paraId="4C728AFE" w14:textId="77777777" w:rsidR="00CE586D" w:rsidRPr="00FC2D13" w:rsidRDefault="00CE586D" w:rsidP="006836E1">
            <w:pPr>
              <w:jc w:val="right"/>
              <w:rPr>
                <w:sz w:val="19"/>
                <w:szCs w:val="19"/>
              </w:rPr>
            </w:pPr>
            <w:r w:rsidRPr="00FC2D13">
              <w:rPr>
                <w:sz w:val="19"/>
                <w:szCs w:val="19"/>
              </w:rPr>
              <w:t>30,188</w:t>
            </w:r>
          </w:p>
        </w:tc>
        <w:tc>
          <w:tcPr>
            <w:tcW w:w="0" w:type="auto"/>
          </w:tcPr>
          <w:p w14:paraId="614AFF39" w14:textId="77777777" w:rsidR="00CE586D" w:rsidRPr="00FC2D13" w:rsidRDefault="00CE586D" w:rsidP="006836E1">
            <w:pPr>
              <w:jc w:val="right"/>
              <w:rPr>
                <w:sz w:val="19"/>
                <w:szCs w:val="19"/>
              </w:rPr>
            </w:pPr>
            <w:r w:rsidRPr="00FC2D13">
              <w:rPr>
                <w:sz w:val="19"/>
                <w:szCs w:val="19"/>
              </w:rPr>
              <w:t>0</w:t>
            </w:r>
          </w:p>
        </w:tc>
        <w:tc>
          <w:tcPr>
            <w:tcW w:w="0" w:type="auto"/>
          </w:tcPr>
          <w:p w14:paraId="152E1C74" w14:textId="77777777" w:rsidR="00CE586D" w:rsidRPr="00FC2D13" w:rsidRDefault="00CE586D" w:rsidP="006836E1">
            <w:pPr>
              <w:jc w:val="right"/>
              <w:rPr>
                <w:sz w:val="19"/>
                <w:szCs w:val="19"/>
              </w:rPr>
            </w:pPr>
            <w:r w:rsidRPr="00FC2D13">
              <w:rPr>
                <w:sz w:val="19"/>
                <w:szCs w:val="19"/>
              </w:rPr>
              <w:t>14,567</w:t>
            </w:r>
          </w:p>
        </w:tc>
        <w:tc>
          <w:tcPr>
            <w:tcW w:w="0" w:type="auto"/>
          </w:tcPr>
          <w:p w14:paraId="25065374" w14:textId="77777777" w:rsidR="00CE586D" w:rsidRPr="00FC2D13" w:rsidRDefault="00CE586D" w:rsidP="006836E1">
            <w:pPr>
              <w:jc w:val="right"/>
              <w:rPr>
                <w:sz w:val="19"/>
                <w:szCs w:val="19"/>
              </w:rPr>
            </w:pPr>
            <w:r w:rsidRPr="00FC2D13">
              <w:rPr>
                <w:sz w:val="19"/>
                <w:szCs w:val="19"/>
              </w:rPr>
              <w:t>112,750</w:t>
            </w:r>
          </w:p>
        </w:tc>
      </w:tr>
      <w:tr w:rsidR="00CE586D" w:rsidRPr="00FC2D13" w14:paraId="337B2541" w14:textId="77777777" w:rsidTr="006836E1">
        <w:tc>
          <w:tcPr>
            <w:tcW w:w="3256" w:type="dxa"/>
            <w:gridSpan w:val="3"/>
          </w:tcPr>
          <w:p w14:paraId="168829E9" w14:textId="77777777" w:rsidR="00CE586D" w:rsidRPr="00FC2D13" w:rsidRDefault="00CE586D" w:rsidP="00DF7799">
            <w:pPr>
              <w:jc w:val="left"/>
              <w:rPr>
                <w:sz w:val="19"/>
                <w:szCs w:val="19"/>
              </w:rPr>
            </w:pPr>
            <w:r w:rsidRPr="00FC2D13">
              <w:rPr>
                <w:sz w:val="19"/>
                <w:szCs w:val="19"/>
              </w:rPr>
              <w:t>Total funds requested in principle (US $)</w:t>
            </w:r>
          </w:p>
        </w:tc>
        <w:tc>
          <w:tcPr>
            <w:tcW w:w="1096" w:type="dxa"/>
          </w:tcPr>
          <w:p w14:paraId="00BC8406" w14:textId="77777777" w:rsidR="00CE586D" w:rsidRPr="00FC2D13" w:rsidRDefault="00CE586D" w:rsidP="006836E1">
            <w:pPr>
              <w:jc w:val="right"/>
              <w:rPr>
                <w:sz w:val="19"/>
                <w:szCs w:val="19"/>
              </w:rPr>
            </w:pPr>
            <w:r w:rsidRPr="00FC2D13">
              <w:rPr>
                <w:sz w:val="19"/>
                <w:szCs w:val="19"/>
              </w:rPr>
              <w:t>390,993</w:t>
            </w:r>
          </w:p>
        </w:tc>
        <w:tc>
          <w:tcPr>
            <w:tcW w:w="0" w:type="auto"/>
          </w:tcPr>
          <w:p w14:paraId="5B218C61" w14:textId="77777777" w:rsidR="00CE586D" w:rsidRPr="00FC2D13" w:rsidRDefault="00CE586D" w:rsidP="006836E1">
            <w:pPr>
              <w:jc w:val="right"/>
              <w:rPr>
                <w:sz w:val="19"/>
                <w:szCs w:val="19"/>
              </w:rPr>
            </w:pPr>
            <w:r w:rsidRPr="00FC2D13">
              <w:rPr>
                <w:sz w:val="19"/>
                <w:szCs w:val="19"/>
              </w:rPr>
              <w:t>0</w:t>
            </w:r>
          </w:p>
        </w:tc>
        <w:tc>
          <w:tcPr>
            <w:tcW w:w="0" w:type="auto"/>
          </w:tcPr>
          <w:p w14:paraId="311359E7" w14:textId="77777777" w:rsidR="00CE586D" w:rsidRPr="00FC2D13" w:rsidRDefault="00CE586D" w:rsidP="006836E1">
            <w:pPr>
              <w:jc w:val="right"/>
              <w:rPr>
                <w:sz w:val="19"/>
                <w:szCs w:val="19"/>
              </w:rPr>
            </w:pPr>
            <w:r w:rsidRPr="00FC2D13">
              <w:rPr>
                <w:sz w:val="19"/>
                <w:szCs w:val="19"/>
              </w:rPr>
              <w:t>405,502</w:t>
            </w:r>
          </w:p>
        </w:tc>
        <w:tc>
          <w:tcPr>
            <w:tcW w:w="0" w:type="auto"/>
          </w:tcPr>
          <w:p w14:paraId="4E6CD11A" w14:textId="77777777" w:rsidR="00CE586D" w:rsidRPr="00FC2D13" w:rsidRDefault="00CE586D" w:rsidP="006836E1">
            <w:pPr>
              <w:jc w:val="right"/>
              <w:rPr>
                <w:sz w:val="19"/>
                <w:szCs w:val="19"/>
              </w:rPr>
            </w:pPr>
            <w:r w:rsidRPr="00FC2D13">
              <w:rPr>
                <w:sz w:val="19"/>
                <w:szCs w:val="19"/>
              </w:rPr>
              <w:t>0</w:t>
            </w:r>
          </w:p>
        </w:tc>
        <w:tc>
          <w:tcPr>
            <w:tcW w:w="0" w:type="auto"/>
          </w:tcPr>
          <w:p w14:paraId="3F9EB8A6" w14:textId="77777777" w:rsidR="00CE586D" w:rsidRPr="00FC2D13" w:rsidRDefault="00CE586D" w:rsidP="006836E1">
            <w:pPr>
              <w:jc w:val="right"/>
              <w:rPr>
                <w:sz w:val="19"/>
                <w:szCs w:val="19"/>
              </w:rPr>
            </w:pPr>
            <w:r w:rsidRPr="00FC2D13">
              <w:rPr>
                <w:sz w:val="19"/>
                <w:szCs w:val="19"/>
              </w:rPr>
              <w:t>311,688</w:t>
            </w:r>
          </w:p>
        </w:tc>
        <w:tc>
          <w:tcPr>
            <w:tcW w:w="0" w:type="auto"/>
          </w:tcPr>
          <w:p w14:paraId="471E88DA" w14:textId="77777777" w:rsidR="00CE586D" w:rsidRPr="00FC2D13" w:rsidRDefault="00CE586D" w:rsidP="006836E1">
            <w:pPr>
              <w:jc w:val="right"/>
              <w:rPr>
                <w:sz w:val="19"/>
                <w:szCs w:val="19"/>
              </w:rPr>
            </w:pPr>
            <w:r w:rsidRPr="00FC2D13">
              <w:rPr>
                <w:sz w:val="19"/>
                <w:szCs w:val="19"/>
              </w:rPr>
              <w:t>0</w:t>
            </w:r>
          </w:p>
        </w:tc>
        <w:tc>
          <w:tcPr>
            <w:tcW w:w="0" w:type="auto"/>
          </w:tcPr>
          <w:p w14:paraId="7974F725" w14:textId="77777777" w:rsidR="00CE586D" w:rsidRPr="00FC2D13" w:rsidRDefault="00CE586D" w:rsidP="006836E1">
            <w:pPr>
              <w:jc w:val="right"/>
              <w:rPr>
                <w:sz w:val="19"/>
                <w:szCs w:val="19"/>
              </w:rPr>
            </w:pPr>
            <w:r w:rsidRPr="00FC2D13">
              <w:rPr>
                <w:sz w:val="19"/>
                <w:szCs w:val="19"/>
              </w:rPr>
              <w:t>129,567</w:t>
            </w:r>
          </w:p>
        </w:tc>
        <w:tc>
          <w:tcPr>
            <w:tcW w:w="0" w:type="auto"/>
          </w:tcPr>
          <w:p w14:paraId="173A527C" w14:textId="77777777" w:rsidR="00CE586D" w:rsidRPr="00FC2D13" w:rsidRDefault="00CE586D" w:rsidP="006836E1">
            <w:pPr>
              <w:jc w:val="right"/>
              <w:rPr>
                <w:sz w:val="19"/>
                <w:szCs w:val="19"/>
              </w:rPr>
            </w:pPr>
            <w:r w:rsidRPr="00FC2D13">
              <w:rPr>
                <w:sz w:val="19"/>
                <w:szCs w:val="19"/>
              </w:rPr>
              <w:t>1,237,750</w:t>
            </w:r>
          </w:p>
        </w:tc>
      </w:tr>
    </w:tbl>
    <w:p w14:paraId="66C47F39" w14:textId="77777777" w:rsidR="00CE586D" w:rsidRPr="00FC2D13" w:rsidRDefault="00CE586D" w:rsidP="00EB31E3">
      <w:pPr>
        <w:rPr>
          <w:sz w:val="20"/>
        </w:rPr>
      </w:pPr>
    </w:p>
    <w:tbl>
      <w:tblPr>
        <w:tblStyle w:val="TableGrid10"/>
        <w:tblW w:w="5000" w:type="pct"/>
        <w:tblLook w:val="04A0" w:firstRow="1" w:lastRow="0" w:firstColumn="1" w:lastColumn="0" w:noHBand="0" w:noVBand="1"/>
      </w:tblPr>
      <w:tblGrid>
        <w:gridCol w:w="2930"/>
        <w:gridCol w:w="3138"/>
        <w:gridCol w:w="3282"/>
      </w:tblGrid>
      <w:tr w:rsidR="00EB31E3" w:rsidRPr="00FC2D13" w14:paraId="2687D70D" w14:textId="77777777" w:rsidTr="003A7522">
        <w:trPr>
          <w:trHeight w:hRule="exact" w:val="227"/>
        </w:trPr>
        <w:tc>
          <w:tcPr>
            <w:tcW w:w="5000" w:type="pct"/>
            <w:gridSpan w:val="3"/>
            <w:shd w:val="clear" w:color="auto" w:fill="auto"/>
          </w:tcPr>
          <w:p w14:paraId="4892104B" w14:textId="77777777" w:rsidR="00EB31E3" w:rsidRPr="00FC2D13" w:rsidRDefault="00EB31E3" w:rsidP="00EB31E3">
            <w:pPr>
              <w:rPr>
                <w:b/>
                <w:color w:val="000000" w:themeColor="text1"/>
                <w:sz w:val="20"/>
              </w:rPr>
            </w:pPr>
            <w:r w:rsidRPr="00FC2D13">
              <w:rPr>
                <w:b/>
                <w:color w:val="000000" w:themeColor="text1"/>
                <w:sz w:val="20"/>
              </w:rPr>
              <w:t>(VII) Request for approval of funding for the first tranche (2021)</w:t>
            </w:r>
          </w:p>
        </w:tc>
      </w:tr>
      <w:tr w:rsidR="00EB31E3" w:rsidRPr="00FC2D13" w14:paraId="368DC8B2" w14:textId="77777777" w:rsidTr="003A7522">
        <w:trPr>
          <w:trHeight w:hRule="exact" w:val="227"/>
        </w:trPr>
        <w:tc>
          <w:tcPr>
            <w:tcW w:w="1567" w:type="pct"/>
            <w:shd w:val="clear" w:color="auto" w:fill="auto"/>
          </w:tcPr>
          <w:p w14:paraId="4451E457" w14:textId="77777777" w:rsidR="00EB31E3" w:rsidRPr="00FC2D13" w:rsidRDefault="00EB31E3" w:rsidP="00EB31E3">
            <w:pPr>
              <w:jc w:val="center"/>
              <w:rPr>
                <w:b/>
                <w:color w:val="000000" w:themeColor="text1"/>
                <w:sz w:val="20"/>
              </w:rPr>
            </w:pPr>
            <w:r w:rsidRPr="00FC2D13">
              <w:rPr>
                <w:b/>
                <w:color w:val="000000" w:themeColor="text1"/>
                <w:sz w:val="20"/>
              </w:rPr>
              <w:t>Agency</w:t>
            </w:r>
          </w:p>
        </w:tc>
        <w:tc>
          <w:tcPr>
            <w:tcW w:w="1678" w:type="pct"/>
            <w:shd w:val="clear" w:color="auto" w:fill="auto"/>
          </w:tcPr>
          <w:p w14:paraId="14B1B68C" w14:textId="77777777" w:rsidR="00EB31E3" w:rsidRPr="00FC2D13" w:rsidRDefault="00EB31E3" w:rsidP="00EB31E3">
            <w:pPr>
              <w:jc w:val="center"/>
              <w:rPr>
                <w:b/>
                <w:color w:val="000000" w:themeColor="text1"/>
                <w:sz w:val="20"/>
              </w:rPr>
            </w:pPr>
            <w:r w:rsidRPr="00FC2D13">
              <w:rPr>
                <w:b/>
                <w:color w:val="000000" w:themeColor="text1"/>
                <w:sz w:val="20"/>
              </w:rPr>
              <w:t>Funds requested (</w:t>
            </w:r>
            <w:r w:rsidR="00D85941" w:rsidRPr="00FC2D13">
              <w:rPr>
                <w:b/>
                <w:color w:val="000000" w:themeColor="text1"/>
                <w:sz w:val="20"/>
              </w:rPr>
              <w:t>US $</w:t>
            </w:r>
            <w:r w:rsidRPr="00FC2D13">
              <w:rPr>
                <w:b/>
                <w:color w:val="000000" w:themeColor="text1"/>
                <w:sz w:val="20"/>
              </w:rPr>
              <w:t>)</w:t>
            </w:r>
          </w:p>
        </w:tc>
        <w:tc>
          <w:tcPr>
            <w:tcW w:w="1755" w:type="pct"/>
            <w:shd w:val="clear" w:color="auto" w:fill="auto"/>
          </w:tcPr>
          <w:p w14:paraId="00B4E3A4" w14:textId="77777777" w:rsidR="00EB31E3" w:rsidRPr="00FC2D13" w:rsidRDefault="00EB31E3" w:rsidP="00EB31E3">
            <w:pPr>
              <w:jc w:val="center"/>
              <w:rPr>
                <w:b/>
                <w:color w:val="000000" w:themeColor="text1"/>
                <w:sz w:val="20"/>
              </w:rPr>
            </w:pPr>
            <w:r w:rsidRPr="00FC2D13">
              <w:rPr>
                <w:b/>
                <w:color w:val="000000" w:themeColor="text1"/>
                <w:sz w:val="20"/>
              </w:rPr>
              <w:t>Support costs (</w:t>
            </w:r>
            <w:r w:rsidR="00D85941" w:rsidRPr="00FC2D13">
              <w:rPr>
                <w:b/>
                <w:color w:val="000000" w:themeColor="text1"/>
                <w:sz w:val="20"/>
              </w:rPr>
              <w:t>US $</w:t>
            </w:r>
            <w:r w:rsidRPr="00FC2D13">
              <w:rPr>
                <w:b/>
                <w:color w:val="000000" w:themeColor="text1"/>
                <w:sz w:val="20"/>
              </w:rPr>
              <w:t>)</w:t>
            </w:r>
          </w:p>
        </w:tc>
      </w:tr>
      <w:tr w:rsidR="00EB31E3" w:rsidRPr="00FC2D13" w14:paraId="5F90D9CB" w14:textId="77777777" w:rsidTr="003A7522">
        <w:trPr>
          <w:trHeight w:hRule="exact" w:val="227"/>
        </w:trPr>
        <w:tc>
          <w:tcPr>
            <w:tcW w:w="1567" w:type="pct"/>
            <w:shd w:val="clear" w:color="auto" w:fill="auto"/>
          </w:tcPr>
          <w:p w14:paraId="78591E64" w14:textId="77777777" w:rsidR="00EB31E3" w:rsidRPr="00FC2D13" w:rsidRDefault="00291282" w:rsidP="00291282">
            <w:pPr>
              <w:rPr>
                <w:color w:val="000000" w:themeColor="text1"/>
                <w:sz w:val="20"/>
              </w:rPr>
            </w:pPr>
            <w:r w:rsidRPr="00FC2D13">
              <w:rPr>
                <w:color w:val="000000" w:themeColor="text1"/>
                <w:sz w:val="20"/>
              </w:rPr>
              <w:t>UNEP</w:t>
            </w:r>
          </w:p>
        </w:tc>
        <w:tc>
          <w:tcPr>
            <w:tcW w:w="1678" w:type="pct"/>
            <w:shd w:val="clear" w:color="auto" w:fill="auto"/>
          </w:tcPr>
          <w:p w14:paraId="0DEFE3CF" w14:textId="77777777" w:rsidR="00EB31E3" w:rsidRPr="00FC2D13" w:rsidRDefault="00655586" w:rsidP="00EB31E3">
            <w:pPr>
              <w:jc w:val="right"/>
              <w:rPr>
                <w:color w:val="000000" w:themeColor="text1"/>
                <w:sz w:val="20"/>
              </w:rPr>
            </w:pPr>
            <w:r w:rsidRPr="00FC2D13">
              <w:rPr>
                <w:color w:val="000000" w:themeColor="text1"/>
                <w:sz w:val="20"/>
              </w:rPr>
              <w:t>140,000</w:t>
            </w:r>
          </w:p>
        </w:tc>
        <w:tc>
          <w:tcPr>
            <w:tcW w:w="1755" w:type="pct"/>
            <w:shd w:val="clear" w:color="auto" w:fill="auto"/>
          </w:tcPr>
          <w:p w14:paraId="47032AE1" w14:textId="77777777" w:rsidR="00EB31E3" w:rsidRPr="00FC2D13" w:rsidRDefault="00655586" w:rsidP="00EB31E3">
            <w:pPr>
              <w:jc w:val="right"/>
              <w:rPr>
                <w:color w:val="000000" w:themeColor="text1"/>
                <w:sz w:val="20"/>
              </w:rPr>
            </w:pPr>
            <w:r w:rsidRPr="00FC2D13">
              <w:rPr>
                <w:color w:val="000000" w:themeColor="text1"/>
                <w:sz w:val="20"/>
              </w:rPr>
              <w:t>17,733</w:t>
            </w:r>
          </w:p>
        </w:tc>
      </w:tr>
      <w:tr w:rsidR="00EB31E3" w:rsidRPr="00FC2D13" w14:paraId="2D576A27" w14:textId="77777777" w:rsidTr="003A7522">
        <w:trPr>
          <w:trHeight w:hRule="exact" w:val="227"/>
        </w:trPr>
        <w:tc>
          <w:tcPr>
            <w:tcW w:w="1567" w:type="pct"/>
            <w:shd w:val="clear" w:color="auto" w:fill="auto"/>
          </w:tcPr>
          <w:p w14:paraId="53003BB4" w14:textId="77777777" w:rsidR="00EB31E3" w:rsidRPr="00FC2D13" w:rsidRDefault="00291282" w:rsidP="00EB31E3">
            <w:pPr>
              <w:rPr>
                <w:color w:val="000000" w:themeColor="text1"/>
                <w:sz w:val="20"/>
              </w:rPr>
            </w:pPr>
            <w:r w:rsidRPr="00FC2D13">
              <w:rPr>
                <w:color w:val="000000" w:themeColor="text1"/>
                <w:sz w:val="20"/>
              </w:rPr>
              <w:t>UNDP</w:t>
            </w:r>
          </w:p>
        </w:tc>
        <w:tc>
          <w:tcPr>
            <w:tcW w:w="1678" w:type="pct"/>
            <w:shd w:val="clear" w:color="auto" w:fill="auto"/>
          </w:tcPr>
          <w:p w14:paraId="4AFF4500" w14:textId="77777777" w:rsidR="00EB31E3" w:rsidRPr="00FC2D13" w:rsidRDefault="00655586" w:rsidP="00EB31E3">
            <w:pPr>
              <w:jc w:val="right"/>
              <w:rPr>
                <w:color w:val="000000" w:themeColor="text1"/>
                <w:sz w:val="20"/>
              </w:rPr>
            </w:pPr>
            <w:r w:rsidRPr="00FC2D13">
              <w:rPr>
                <w:color w:val="000000" w:themeColor="text1"/>
                <w:sz w:val="20"/>
              </w:rPr>
              <w:t>218,000</w:t>
            </w:r>
          </w:p>
        </w:tc>
        <w:tc>
          <w:tcPr>
            <w:tcW w:w="1755" w:type="pct"/>
            <w:shd w:val="clear" w:color="auto" w:fill="auto"/>
          </w:tcPr>
          <w:p w14:paraId="3E06FE52" w14:textId="77777777" w:rsidR="00EB31E3" w:rsidRPr="00FC2D13" w:rsidRDefault="00655586" w:rsidP="00655586">
            <w:pPr>
              <w:jc w:val="right"/>
              <w:rPr>
                <w:color w:val="000000" w:themeColor="text1"/>
                <w:sz w:val="20"/>
              </w:rPr>
            </w:pPr>
            <w:r w:rsidRPr="00FC2D13">
              <w:rPr>
                <w:color w:val="000000" w:themeColor="text1"/>
                <w:sz w:val="20"/>
              </w:rPr>
              <w:t>15,260</w:t>
            </w:r>
          </w:p>
        </w:tc>
      </w:tr>
      <w:tr w:rsidR="00EB31E3" w:rsidRPr="00FC2D13" w14:paraId="1B3735CD" w14:textId="77777777" w:rsidTr="003A7522">
        <w:trPr>
          <w:trHeight w:hRule="exact" w:val="227"/>
        </w:trPr>
        <w:tc>
          <w:tcPr>
            <w:tcW w:w="1567" w:type="pct"/>
            <w:shd w:val="clear" w:color="auto" w:fill="auto"/>
          </w:tcPr>
          <w:p w14:paraId="0D903642" w14:textId="77777777" w:rsidR="00EB31E3" w:rsidRPr="00FC2D13" w:rsidRDefault="00EB31E3" w:rsidP="00EB31E3">
            <w:pPr>
              <w:rPr>
                <w:color w:val="000000" w:themeColor="text1"/>
                <w:sz w:val="20"/>
              </w:rPr>
            </w:pPr>
            <w:r w:rsidRPr="00FC2D13">
              <w:rPr>
                <w:color w:val="000000" w:themeColor="text1"/>
                <w:sz w:val="20"/>
              </w:rPr>
              <w:t>Total</w:t>
            </w:r>
          </w:p>
        </w:tc>
        <w:tc>
          <w:tcPr>
            <w:tcW w:w="1678" w:type="pct"/>
            <w:shd w:val="clear" w:color="auto" w:fill="auto"/>
          </w:tcPr>
          <w:p w14:paraId="707E3E84" w14:textId="77777777" w:rsidR="00EB31E3" w:rsidRPr="00FC2D13" w:rsidRDefault="00655586" w:rsidP="00EB31E3">
            <w:pPr>
              <w:jc w:val="right"/>
              <w:rPr>
                <w:color w:val="000000" w:themeColor="text1"/>
                <w:sz w:val="20"/>
              </w:rPr>
            </w:pPr>
            <w:r w:rsidRPr="00FC2D13">
              <w:rPr>
                <w:color w:val="000000" w:themeColor="text1"/>
                <w:sz w:val="20"/>
              </w:rPr>
              <w:t>358,000</w:t>
            </w:r>
          </w:p>
        </w:tc>
        <w:tc>
          <w:tcPr>
            <w:tcW w:w="1755" w:type="pct"/>
            <w:shd w:val="clear" w:color="auto" w:fill="auto"/>
          </w:tcPr>
          <w:p w14:paraId="3631452A" w14:textId="77777777" w:rsidR="00EB31E3" w:rsidRPr="00FC2D13" w:rsidRDefault="00655586" w:rsidP="00EB31E3">
            <w:pPr>
              <w:jc w:val="right"/>
              <w:rPr>
                <w:color w:val="000000" w:themeColor="text1"/>
                <w:sz w:val="20"/>
              </w:rPr>
            </w:pPr>
            <w:r w:rsidRPr="00FC2D13">
              <w:rPr>
                <w:color w:val="000000" w:themeColor="text1"/>
                <w:sz w:val="20"/>
              </w:rPr>
              <w:t>32,993</w:t>
            </w:r>
          </w:p>
        </w:tc>
      </w:tr>
    </w:tbl>
    <w:p w14:paraId="3017AF46" w14:textId="77777777" w:rsidR="00EB31E3" w:rsidRPr="00FC2D13" w:rsidRDefault="00EB31E3" w:rsidP="00EB31E3">
      <w:pPr>
        <w:ind w:left="-567"/>
        <w:rPr>
          <w:sz w:val="20"/>
        </w:rPr>
      </w:pPr>
    </w:p>
    <w:tbl>
      <w:tblPr>
        <w:tblStyle w:val="TableGrid"/>
        <w:tblW w:w="5000" w:type="pct"/>
        <w:tblLook w:val="04A0" w:firstRow="1" w:lastRow="0" w:firstColumn="1" w:lastColumn="0" w:noHBand="0" w:noVBand="1"/>
      </w:tblPr>
      <w:tblGrid>
        <w:gridCol w:w="2940"/>
        <w:gridCol w:w="6410"/>
      </w:tblGrid>
      <w:tr w:rsidR="00EB31E3" w:rsidRPr="00FC2D13" w14:paraId="1C482AA2" w14:textId="77777777" w:rsidTr="003A7522">
        <w:trPr>
          <w:trHeight w:hRule="exact" w:val="281"/>
        </w:trPr>
        <w:tc>
          <w:tcPr>
            <w:tcW w:w="1572" w:type="pct"/>
            <w:shd w:val="clear" w:color="auto" w:fill="auto"/>
          </w:tcPr>
          <w:p w14:paraId="17ABD3F1" w14:textId="77777777" w:rsidR="00EB31E3" w:rsidRPr="00FC2D13" w:rsidRDefault="00EB31E3" w:rsidP="00EB31E3">
            <w:pPr>
              <w:jc w:val="left"/>
              <w:rPr>
                <w:b/>
                <w:color w:val="000000" w:themeColor="text1"/>
                <w:sz w:val="20"/>
              </w:rPr>
            </w:pPr>
            <w:r w:rsidRPr="00FC2D13">
              <w:rPr>
                <w:b/>
                <w:color w:val="000000" w:themeColor="text1"/>
                <w:sz w:val="20"/>
              </w:rPr>
              <w:t>Secretariat's recommendation:</w:t>
            </w:r>
          </w:p>
        </w:tc>
        <w:tc>
          <w:tcPr>
            <w:tcW w:w="3428" w:type="pct"/>
            <w:shd w:val="clear" w:color="auto" w:fill="auto"/>
          </w:tcPr>
          <w:p w14:paraId="35EE9147" w14:textId="77777777" w:rsidR="00EB31E3" w:rsidRPr="00FC2D13" w:rsidRDefault="00EB31E3" w:rsidP="00EB31E3">
            <w:pPr>
              <w:jc w:val="center"/>
              <w:rPr>
                <w:color w:val="000000" w:themeColor="text1"/>
                <w:sz w:val="20"/>
              </w:rPr>
            </w:pPr>
            <w:r w:rsidRPr="00FC2D13">
              <w:rPr>
                <w:color w:val="000000" w:themeColor="text1"/>
                <w:sz w:val="20"/>
              </w:rPr>
              <w:t>Individual consideration</w:t>
            </w:r>
          </w:p>
        </w:tc>
      </w:tr>
    </w:tbl>
    <w:p w14:paraId="17985A87" w14:textId="77777777" w:rsidR="00EB31E3" w:rsidRPr="00FC2D13" w:rsidRDefault="00EB31E3" w:rsidP="00EB31E3">
      <w:pPr>
        <w:jc w:val="left"/>
      </w:pPr>
      <w:r w:rsidRPr="00FC2D13">
        <w:br w:type="page"/>
      </w:r>
    </w:p>
    <w:p w14:paraId="4AD5A012" w14:textId="77777777" w:rsidR="00EB31E3" w:rsidRPr="00FC2D13" w:rsidRDefault="00EB31E3" w:rsidP="00996241">
      <w:pPr>
        <w:widowControl w:val="0"/>
        <w:tabs>
          <w:tab w:val="left" w:pos="2880"/>
          <w:tab w:val="left" w:pos="5760"/>
        </w:tabs>
        <w:spacing w:after="240"/>
        <w:jc w:val="center"/>
        <w:rPr>
          <w:b/>
        </w:rPr>
      </w:pPr>
      <w:r w:rsidRPr="00FC2D13">
        <w:rPr>
          <w:b/>
        </w:rPr>
        <w:lastRenderedPageBreak/>
        <w:t>PROJECT DESCRIPTION</w:t>
      </w:r>
    </w:p>
    <w:p w14:paraId="006AA0C5" w14:textId="77777777" w:rsidR="00EB31E3" w:rsidRPr="00FC2D13" w:rsidRDefault="00EB31E3" w:rsidP="00EB31E3">
      <w:pPr>
        <w:rPr>
          <w:b/>
        </w:rPr>
      </w:pPr>
      <w:r w:rsidRPr="00FC2D13">
        <w:rPr>
          <w:b/>
        </w:rPr>
        <w:t>Background</w:t>
      </w:r>
    </w:p>
    <w:p w14:paraId="15A64AF5" w14:textId="77777777" w:rsidR="00EB31E3" w:rsidRPr="00FC2D13" w:rsidRDefault="00EB31E3" w:rsidP="00EB31E3"/>
    <w:p w14:paraId="279664FC" w14:textId="77777777" w:rsidR="00EB31E3" w:rsidRPr="00FC2D13" w:rsidRDefault="00EB31E3" w:rsidP="00291282">
      <w:pPr>
        <w:pStyle w:val="Heading1"/>
      </w:pPr>
      <w:r w:rsidRPr="00FC2D13">
        <w:t xml:space="preserve">On behalf of the Government of </w:t>
      </w:r>
      <w:r w:rsidR="00547F8B" w:rsidRPr="00FC2D13">
        <w:t>the Democratic Republic of the Congo</w:t>
      </w:r>
      <w:r w:rsidRPr="00FC2D13">
        <w:t xml:space="preserve">, </w:t>
      </w:r>
      <w:r w:rsidR="00547F8B" w:rsidRPr="00FC2D13">
        <w:t>UNEP as the lead implementing agency</w:t>
      </w:r>
      <w:r w:rsidRPr="00FC2D13">
        <w:t xml:space="preserve"> has submitted a request for s</w:t>
      </w:r>
      <w:r w:rsidR="00D85941" w:rsidRPr="00FC2D13">
        <w:t>tage I</w:t>
      </w:r>
      <w:r w:rsidRPr="00FC2D13">
        <w:t xml:space="preserve">I of the HCFC phase-out management plan (HPMP), at a total cost of </w:t>
      </w:r>
      <w:r w:rsidR="00D85941" w:rsidRPr="00FC2D13">
        <w:t>US $</w:t>
      </w:r>
      <w:r w:rsidR="00547F8B" w:rsidRPr="00FC2D13">
        <w:rPr>
          <w:kern w:val="28"/>
          <w:lang w:val="en-GB"/>
        </w:rPr>
        <w:t>1,2</w:t>
      </w:r>
      <w:r w:rsidR="007D594B" w:rsidRPr="00FC2D13">
        <w:rPr>
          <w:kern w:val="28"/>
          <w:lang w:val="en-GB"/>
        </w:rPr>
        <w:t>37</w:t>
      </w:r>
      <w:r w:rsidR="00547F8B" w:rsidRPr="00FC2D13">
        <w:rPr>
          <w:kern w:val="28"/>
          <w:lang w:val="en-GB"/>
        </w:rPr>
        <w:t>,</w:t>
      </w:r>
      <w:r w:rsidR="007D594B" w:rsidRPr="00FC2D13">
        <w:rPr>
          <w:kern w:val="28"/>
          <w:lang w:val="en-GB"/>
        </w:rPr>
        <w:t>7</w:t>
      </w:r>
      <w:r w:rsidR="00547F8B" w:rsidRPr="00FC2D13">
        <w:rPr>
          <w:kern w:val="28"/>
          <w:lang w:val="en-GB"/>
        </w:rPr>
        <w:t>50</w:t>
      </w:r>
      <w:r w:rsidRPr="00FC2D13">
        <w:t xml:space="preserve">, consisting of </w:t>
      </w:r>
      <w:r w:rsidR="00D85941" w:rsidRPr="00FC2D13">
        <w:t>US $</w:t>
      </w:r>
      <w:r w:rsidR="00547F8B" w:rsidRPr="00FC2D13">
        <w:rPr>
          <w:kern w:val="28"/>
          <w:lang w:val="en-GB"/>
        </w:rPr>
        <w:t>600,000</w:t>
      </w:r>
      <w:r w:rsidRPr="00FC2D13">
        <w:t xml:space="preserve">, plus agency support costs of </w:t>
      </w:r>
      <w:r w:rsidR="00D85941" w:rsidRPr="00FC2D13">
        <w:t>US $</w:t>
      </w:r>
      <w:r w:rsidR="00547F8B" w:rsidRPr="00FC2D13">
        <w:rPr>
          <w:kern w:val="28"/>
          <w:lang w:val="en-GB"/>
        </w:rPr>
        <w:t>7</w:t>
      </w:r>
      <w:r w:rsidR="007D594B" w:rsidRPr="00FC2D13">
        <w:rPr>
          <w:kern w:val="28"/>
          <w:lang w:val="en-GB"/>
        </w:rPr>
        <w:t>6</w:t>
      </w:r>
      <w:r w:rsidR="00547F8B" w:rsidRPr="00FC2D13">
        <w:rPr>
          <w:kern w:val="28"/>
          <w:lang w:val="en-GB"/>
        </w:rPr>
        <w:t>,000</w:t>
      </w:r>
      <w:r w:rsidRPr="00FC2D13">
        <w:t xml:space="preserve"> for </w:t>
      </w:r>
      <w:r w:rsidR="00547F8B" w:rsidRPr="00FC2D13">
        <w:t xml:space="preserve">UNEP </w:t>
      </w:r>
      <w:r w:rsidRPr="00FC2D13">
        <w:t xml:space="preserve">and </w:t>
      </w:r>
      <w:r w:rsidR="00D85941" w:rsidRPr="00FC2D13">
        <w:t>US $</w:t>
      </w:r>
      <w:r w:rsidR="00547F8B" w:rsidRPr="00FC2D13">
        <w:rPr>
          <w:kern w:val="28"/>
          <w:lang w:val="en-GB"/>
        </w:rPr>
        <w:t>525,000</w:t>
      </w:r>
      <w:r w:rsidRPr="00FC2D13">
        <w:t xml:space="preserve">, plus agency support costs of </w:t>
      </w:r>
      <w:r w:rsidR="00D85941" w:rsidRPr="00FC2D13">
        <w:t>US $</w:t>
      </w:r>
      <w:r w:rsidR="007D594B" w:rsidRPr="00FC2D13">
        <w:t>36,750</w:t>
      </w:r>
      <w:r w:rsidRPr="00FC2D13">
        <w:t xml:space="preserve"> for </w:t>
      </w:r>
      <w:r w:rsidR="00547F8B" w:rsidRPr="00FC2D13">
        <w:t xml:space="preserve">UNDP, </w:t>
      </w:r>
      <w:r w:rsidRPr="00FC2D13">
        <w:t>as originally submitted.</w:t>
      </w:r>
      <w:r w:rsidRPr="00FC2D13">
        <w:rPr>
          <w:vertAlign w:val="superscript"/>
        </w:rPr>
        <w:footnoteReference w:id="3"/>
      </w:r>
      <w:r w:rsidRPr="00FC2D13">
        <w:t xml:space="preserve"> The implementation of s</w:t>
      </w:r>
      <w:r w:rsidR="00D85941" w:rsidRPr="00FC2D13">
        <w:t>tage I</w:t>
      </w:r>
      <w:r w:rsidRPr="00FC2D13">
        <w:t>I of the HPMP will phase out the remaining consumption of HCFCs by 20</w:t>
      </w:r>
      <w:r w:rsidR="00547F8B" w:rsidRPr="00FC2D13">
        <w:t>30</w:t>
      </w:r>
      <w:r w:rsidRPr="00FC2D13">
        <w:t xml:space="preserve">. </w:t>
      </w:r>
    </w:p>
    <w:p w14:paraId="4FACDD91" w14:textId="77777777" w:rsidR="00EB31E3" w:rsidRPr="00FC2D13" w:rsidRDefault="00EB31E3" w:rsidP="00043660">
      <w:pPr>
        <w:pStyle w:val="Heading1"/>
      </w:pPr>
      <w:r w:rsidRPr="00FC2D13">
        <w:t>The first tranche of s</w:t>
      </w:r>
      <w:r w:rsidR="00D85941" w:rsidRPr="00FC2D13">
        <w:t>tage I</w:t>
      </w:r>
      <w:r w:rsidRPr="00FC2D13">
        <w:t xml:space="preserve">I of the HPMP being requested at this meeting amounts to </w:t>
      </w:r>
      <w:r w:rsidR="00D85941" w:rsidRPr="00FC2D13">
        <w:t>US $</w:t>
      </w:r>
      <w:r w:rsidR="001E6A3C" w:rsidRPr="00FC2D13">
        <w:rPr>
          <w:kern w:val="28"/>
          <w:lang w:val="en-GB"/>
        </w:rPr>
        <w:t>6</w:t>
      </w:r>
      <w:r w:rsidR="007D594B" w:rsidRPr="00FC2D13">
        <w:rPr>
          <w:kern w:val="28"/>
          <w:lang w:val="en-GB"/>
        </w:rPr>
        <w:t>59</w:t>
      </w:r>
      <w:r w:rsidR="001E6A3C" w:rsidRPr="00FC2D13">
        <w:rPr>
          <w:kern w:val="28"/>
          <w:lang w:val="en-GB"/>
        </w:rPr>
        <w:t>,</w:t>
      </w:r>
      <w:r w:rsidR="007D594B" w:rsidRPr="00FC2D13">
        <w:rPr>
          <w:kern w:val="28"/>
          <w:lang w:val="en-GB"/>
        </w:rPr>
        <w:t>032</w:t>
      </w:r>
      <w:r w:rsidRPr="00FC2D13">
        <w:t xml:space="preserve">, consisting of </w:t>
      </w:r>
      <w:r w:rsidR="00D85941" w:rsidRPr="00FC2D13">
        <w:t>US $</w:t>
      </w:r>
      <w:r w:rsidR="001E6A3C" w:rsidRPr="00FC2D13">
        <w:rPr>
          <w:kern w:val="28"/>
          <w:lang w:val="en-GB"/>
        </w:rPr>
        <w:t>310,000</w:t>
      </w:r>
      <w:r w:rsidRPr="00FC2D13">
        <w:t xml:space="preserve">, plus agency support costs of </w:t>
      </w:r>
      <w:r w:rsidR="00D85941" w:rsidRPr="00FC2D13">
        <w:t>US $</w:t>
      </w:r>
      <w:r w:rsidR="007D594B" w:rsidRPr="00FC2D13">
        <w:t>39</w:t>
      </w:r>
      <w:r w:rsidR="001E6A3C" w:rsidRPr="00FC2D13">
        <w:rPr>
          <w:kern w:val="28"/>
          <w:lang w:val="en-GB"/>
        </w:rPr>
        <w:t>,</w:t>
      </w:r>
      <w:r w:rsidR="007D594B" w:rsidRPr="00FC2D13">
        <w:rPr>
          <w:kern w:val="28"/>
          <w:lang w:val="en-GB"/>
        </w:rPr>
        <w:t>267</w:t>
      </w:r>
      <w:r w:rsidRPr="00FC2D13">
        <w:t xml:space="preserve"> for </w:t>
      </w:r>
      <w:r w:rsidR="001E6A3C" w:rsidRPr="00FC2D13">
        <w:t>UNEP</w:t>
      </w:r>
      <w:r w:rsidRPr="00FC2D13">
        <w:t xml:space="preserve">, and </w:t>
      </w:r>
      <w:r w:rsidR="00D85941" w:rsidRPr="00FC2D13">
        <w:t>US $</w:t>
      </w:r>
      <w:r w:rsidR="001E6A3C" w:rsidRPr="00FC2D13">
        <w:rPr>
          <w:kern w:val="28"/>
          <w:lang w:val="en-GB"/>
        </w:rPr>
        <w:t>289,500</w:t>
      </w:r>
      <w:r w:rsidRPr="00FC2D13">
        <w:t xml:space="preserve">, plus agency support costs of </w:t>
      </w:r>
      <w:r w:rsidR="00D85941" w:rsidRPr="00FC2D13">
        <w:t>US $</w:t>
      </w:r>
      <w:r w:rsidR="001E6A3C" w:rsidRPr="00FC2D13">
        <w:rPr>
          <w:kern w:val="28"/>
          <w:lang w:val="en-GB"/>
        </w:rPr>
        <w:t>2</w:t>
      </w:r>
      <w:r w:rsidR="007D594B" w:rsidRPr="00FC2D13">
        <w:rPr>
          <w:kern w:val="28"/>
          <w:lang w:val="en-GB"/>
        </w:rPr>
        <w:t>0</w:t>
      </w:r>
      <w:r w:rsidR="001E6A3C" w:rsidRPr="00FC2D13">
        <w:rPr>
          <w:kern w:val="28"/>
          <w:lang w:val="en-GB"/>
        </w:rPr>
        <w:t>,</w:t>
      </w:r>
      <w:r w:rsidR="007D594B" w:rsidRPr="00FC2D13">
        <w:rPr>
          <w:kern w:val="28"/>
          <w:lang w:val="en-GB"/>
        </w:rPr>
        <w:t>265</w:t>
      </w:r>
      <w:r w:rsidRPr="00FC2D13">
        <w:t xml:space="preserve"> for </w:t>
      </w:r>
      <w:r w:rsidR="001E6A3C" w:rsidRPr="00FC2D13">
        <w:t>UNDP</w:t>
      </w:r>
      <w:r w:rsidRPr="00FC2D13">
        <w:t>, as originally submitted.</w:t>
      </w:r>
    </w:p>
    <w:p w14:paraId="35BCE6D8" w14:textId="77777777" w:rsidR="00EB31E3" w:rsidRPr="00FC2D13" w:rsidRDefault="00EB31E3" w:rsidP="00996241">
      <w:pPr>
        <w:spacing w:after="240"/>
        <w:outlineLvl w:val="0"/>
        <w:rPr>
          <w:b/>
        </w:rPr>
      </w:pPr>
      <w:r w:rsidRPr="00FC2D13">
        <w:rPr>
          <w:b/>
        </w:rPr>
        <w:t>Status of implementation of s</w:t>
      </w:r>
      <w:r w:rsidR="00D85941" w:rsidRPr="00FC2D13">
        <w:rPr>
          <w:b/>
        </w:rPr>
        <w:t>tage I</w:t>
      </w:r>
      <w:r w:rsidRPr="00FC2D13">
        <w:rPr>
          <w:b/>
        </w:rPr>
        <w:t xml:space="preserve"> of the HPMP</w:t>
      </w:r>
    </w:p>
    <w:p w14:paraId="2AF0C27D" w14:textId="61ABA994" w:rsidR="0041153E" w:rsidRPr="00FC2D13" w:rsidRDefault="00EB31E3" w:rsidP="00020DE7">
      <w:pPr>
        <w:pStyle w:val="Heading1"/>
      </w:pPr>
      <w:r w:rsidRPr="00FC2D13">
        <w:t>S</w:t>
      </w:r>
      <w:r w:rsidR="00D85941" w:rsidRPr="00FC2D13">
        <w:t>tage I</w:t>
      </w:r>
      <w:r w:rsidRPr="00FC2D13">
        <w:t xml:space="preserve"> of the HPMP for </w:t>
      </w:r>
      <w:r w:rsidR="001E6A3C" w:rsidRPr="00FC2D13">
        <w:t>the Democratic Republic of the Congo</w:t>
      </w:r>
      <w:r w:rsidRPr="00FC2D13">
        <w:t xml:space="preserve"> was </w:t>
      </w:r>
      <w:r w:rsidR="00104806" w:rsidRPr="00FC2D13">
        <w:t xml:space="preserve">originally </w:t>
      </w:r>
      <w:r w:rsidRPr="00FC2D13">
        <w:t xml:space="preserve">approved at the </w:t>
      </w:r>
      <w:r w:rsidR="001E6A3C" w:rsidRPr="00FC2D13">
        <w:t>63</w:t>
      </w:r>
      <w:r w:rsidR="001E6A3C" w:rsidRPr="00FC2D13">
        <w:rPr>
          <w:vertAlign w:val="superscript"/>
        </w:rPr>
        <w:t>rd</w:t>
      </w:r>
      <w:r w:rsidRPr="00FC2D13">
        <w:t> meeting</w:t>
      </w:r>
      <w:r w:rsidR="00F35ADB" w:rsidRPr="00FC2D13">
        <w:t xml:space="preserve"> </w:t>
      </w:r>
      <w:r w:rsidR="008941FD" w:rsidRPr="00FC2D13">
        <w:t>to phase out 5.8 ODP tonnes of HCFCs used in the refrigeration and air</w:t>
      </w:r>
      <w:r w:rsidR="008941FD" w:rsidRPr="00FC2D13">
        <w:noBreakHyphen/>
        <w:t xml:space="preserve">conditioning (RAC) servicing sector and </w:t>
      </w:r>
      <w:r w:rsidR="00104806" w:rsidRPr="00FC2D13">
        <w:t xml:space="preserve">meet the 10 per cent reduction from the baseline by 2015, </w:t>
      </w:r>
      <w:r w:rsidR="0041153E" w:rsidRPr="00FC2D13">
        <w:t xml:space="preserve">at a total cost of </w:t>
      </w:r>
      <w:r w:rsidR="00D85941" w:rsidRPr="00FC2D13">
        <w:t>US $</w:t>
      </w:r>
      <w:r w:rsidR="0041153E" w:rsidRPr="00FC2D13">
        <w:t>475,000, plus agency support cost</w:t>
      </w:r>
      <w:r w:rsidR="00DB5A80" w:rsidRPr="00FC2D13">
        <w:t>s</w:t>
      </w:r>
      <w:r w:rsidR="0041153E" w:rsidRPr="00FC2D13">
        <w:t>.</w:t>
      </w:r>
      <w:r w:rsidR="0041153E" w:rsidRPr="00FC2D13">
        <w:rPr>
          <w:vertAlign w:val="superscript"/>
        </w:rPr>
        <w:footnoteReference w:id="4"/>
      </w:r>
    </w:p>
    <w:p w14:paraId="7161FCF7" w14:textId="4349E986" w:rsidR="0041153E" w:rsidRPr="00FC2D13" w:rsidRDefault="008941FD" w:rsidP="0041153E">
      <w:pPr>
        <w:numPr>
          <w:ilvl w:val="0"/>
          <w:numId w:val="1"/>
        </w:numPr>
        <w:spacing w:after="240"/>
        <w:outlineLvl w:val="0"/>
        <w:rPr>
          <w:lang w:val="en-GB"/>
        </w:rPr>
      </w:pPr>
      <w:r w:rsidRPr="00FC2D13">
        <w:rPr>
          <w:lang w:val="en-US"/>
        </w:rPr>
        <w:t>Based on the verification report submitted to the</w:t>
      </w:r>
      <w:r w:rsidR="0041153E" w:rsidRPr="00FC2D13">
        <w:rPr>
          <w:lang w:val="en-US"/>
        </w:rPr>
        <w:t xml:space="preserve"> 80</w:t>
      </w:r>
      <w:r w:rsidR="0041153E" w:rsidRPr="00FC2D13">
        <w:rPr>
          <w:vertAlign w:val="superscript"/>
          <w:lang w:val="en-US"/>
        </w:rPr>
        <w:t>th</w:t>
      </w:r>
      <w:r w:rsidR="0041153E" w:rsidRPr="00FC2D13">
        <w:rPr>
          <w:lang w:val="en-US"/>
        </w:rPr>
        <w:t xml:space="preserve"> meeting, the verified HCFC consumption levels between 2013 and 2016 were much lower than the </w:t>
      </w:r>
      <w:r w:rsidRPr="00FC2D13">
        <w:rPr>
          <w:lang w:val="en-US"/>
        </w:rPr>
        <w:t xml:space="preserve">established </w:t>
      </w:r>
      <w:r w:rsidR="0041153E" w:rsidRPr="00FC2D13">
        <w:rPr>
          <w:lang w:val="en-US"/>
        </w:rPr>
        <w:t>HCFC baseline for compliance</w:t>
      </w:r>
      <w:r w:rsidRPr="00FC2D13">
        <w:rPr>
          <w:lang w:val="en-US"/>
        </w:rPr>
        <w:t>; accordingly</w:t>
      </w:r>
      <w:r w:rsidR="003428F9" w:rsidRPr="00FC2D13">
        <w:rPr>
          <w:lang w:val="en-US"/>
        </w:rPr>
        <w:t xml:space="preserve">, </w:t>
      </w:r>
      <w:r w:rsidR="0041153E" w:rsidRPr="00FC2D13">
        <w:rPr>
          <w:lang w:val="en-US"/>
        </w:rPr>
        <w:t xml:space="preserve">the Government of </w:t>
      </w:r>
      <w:r w:rsidR="0041153E" w:rsidRPr="00FC2D13">
        <w:t xml:space="preserve">the Democratic Republic of the Congo </w:t>
      </w:r>
      <w:r w:rsidR="0041153E" w:rsidRPr="00FC2D13">
        <w:rPr>
          <w:lang w:val="en-US"/>
        </w:rPr>
        <w:t>revised</w:t>
      </w:r>
      <w:r w:rsidR="003428F9" w:rsidRPr="00FC2D13">
        <w:rPr>
          <w:lang w:val="en-US"/>
        </w:rPr>
        <w:t xml:space="preserve"> its </w:t>
      </w:r>
      <w:r w:rsidR="0041153E" w:rsidRPr="00FC2D13">
        <w:rPr>
          <w:lang w:val="en-US"/>
        </w:rPr>
        <w:t xml:space="preserve">starting point </w:t>
      </w:r>
      <w:r w:rsidR="003428F9" w:rsidRPr="00FC2D13">
        <w:rPr>
          <w:lang w:val="en-US"/>
        </w:rPr>
        <w:t xml:space="preserve">for sustained reductions in HCFC consumption </w:t>
      </w:r>
      <w:r w:rsidR="00CE586D" w:rsidRPr="00FC2D13">
        <w:rPr>
          <w:lang w:val="en-US"/>
        </w:rPr>
        <w:t xml:space="preserve">from 58.0 </w:t>
      </w:r>
      <w:r w:rsidR="008F2824" w:rsidRPr="00FC2D13">
        <w:rPr>
          <w:lang w:val="en-US"/>
        </w:rPr>
        <w:t>ODP</w:t>
      </w:r>
      <w:r w:rsidR="00CE586D" w:rsidRPr="00FC2D13">
        <w:rPr>
          <w:lang w:val="en-US"/>
        </w:rPr>
        <w:t xml:space="preserve"> </w:t>
      </w:r>
      <w:r w:rsidR="008F2824" w:rsidRPr="00FC2D13">
        <w:rPr>
          <w:lang w:val="en-US"/>
        </w:rPr>
        <w:t>tonnes</w:t>
      </w:r>
      <w:r w:rsidR="003428F9" w:rsidRPr="00FC2D13">
        <w:rPr>
          <w:lang w:val="en-US"/>
        </w:rPr>
        <w:t xml:space="preserve"> to </w:t>
      </w:r>
      <w:r w:rsidR="0041153E" w:rsidRPr="00FC2D13">
        <w:rPr>
          <w:lang w:val="en-US"/>
        </w:rPr>
        <w:t>17.0</w:t>
      </w:r>
      <w:r w:rsidR="00CE586D" w:rsidRPr="00FC2D13">
        <w:rPr>
          <w:lang w:val="en-US"/>
        </w:rPr>
        <w:t xml:space="preserve"> </w:t>
      </w:r>
      <w:r w:rsidR="008F2824" w:rsidRPr="00FC2D13">
        <w:rPr>
          <w:lang w:val="en-US"/>
        </w:rPr>
        <w:t>ODP</w:t>
      </w:r>
      <w:r w:rsidR="00CE586D" w:rsidRPr="00FC2D13">
        <w:rPr>
          <w:lang w:val="en-US"/>
        </w:rPr>
        <w:t xml:space="preserve"> </w:t>
      </w:r>
      <w:r w:rsidR="008F2824" w:rsidRPr="00FC2D13">
        <w:rPr>
          <w:lang w:val="en-US"/>
        </w:rPr>
        <w:t>tonnes</w:t>
      </w:r>
      <w:r w:rsidR="0041153E" w:rsidRPr="00FC2D13">
        <w:rPr>
          <w:lang w:val="en-US"/>
        </w:rPr>
        <w:t>.</w:t>
      </w:r>
      <w:r w:rsidR="0041153E" w:rsidRPr="00FC2D13">
        <w:rPr>
          <w:lang w:val="en-GB"/>
        </w:rPr>
        <w:t xml:space="preserve"> </w:t>
      </w:r>
      <w:r w:rsidR="00530843" w:rsidRPr="00FC2D13">
        <w:rPr>
          <w:lang w:val="en-GB"/>
        </w:rPr>
        <w:t>Consequently</w:t>
      </w:r>
      <w:r w:rsidR="0041153E" w:rsidRPr="00FC2D13">
        <w:rPr>
          <w:lang w:val="en-GB"/>
        </w:rPr>
        <w:t xml:space="preserve">, the Executive Committee </w:t>
      </w:r>
      <w:r w:rsidRPr="00FC2D13">
        <w:rPr>
          <w:lang w:val="en-GB"/>
        </w:rPr>
        <w:t xml:space="preserve">approved an updated agreement with the Government </w:t>
      </w:r>
      <w:r w:rsidR="00530843" w:rsidRPr="00FC2D13">
        <w:rPr>
          <w:lang w:val="en-GB"/>
        </w:rPr>
        <w:t xml:space="preserve">to reflect the </w:t>
      </w:r>
      <w:r w:rsidRPr="00FC2D13">
        <w:rPr>
          <w:lang w:val="en-GB"/>
        </w:rPr>
        <w:t xml:space="preserve">revised starting point, noting </w:t>
      </w:r>
      <w:r w:rsidR="0041153E" w:rsidRPr="00FC2D13">
        <w:rPr>
          <w:lang w:val="en-GB"/>
        </w:rPr>
        <w:t>that the total funding approved in principle for s</w:t>
      </w:r>
      <w:r w:rsidR="00D85941" w:rsidRPr="00FC2D13">
        <w:rPr>
          <w:lang w:val="en-GB"/>
        </w:rPr>
        <w:t>tage I</w:t>
      </w:r>
      <w:r w:rsidR="0041153E" w:rsidRPr="00FC2D13">
        <w:rPr>
          <w:lang w:val="en-GB"/>
        </w:rPr>
        <w:t xml:space="preserve">, as initially calculated, had been </w:t>
      </w:r>
      <w:r w:rsidR="00D85941" w:rsidRPr="00FC2D13">
        <w:rPr>
          <w:lang w:val="en-GB"/>
        </w:rPr>
        <w:t>US $</w:t>
      </w:r>
      <w:r w:rsidR="0041153E" w:rsidRPr="00FC2D13">
        <w:rPr>
          <w:lang w:val="en-GB"/>
        </w:rPr>
        <w:t xml:space="preserve">475,000, rather than </w:t>
      </w:r>
      <w:r w:rsidR="00D85941" w:rsidRPr="00FC2D13">
        <w:rPr>
          <w:lang w:val="en-GB"/>
        </w:rPr>
        <w:t>US $</w:t>
      </w:r>
      <w:r w:rsidR="0041153E" w:rsidRPr="00FC2D13">
        <w:rPr>
          <w:lang w:val="en-GB"/>
        </w:rPr>
        <w:t>176,000</w:t>
      </w:r>
      <w:r w:rsidR="009737D7" w:rsidRPr="00FC2D13">
        <w:rPr>
          <w:lang w:val="en-GB"/>
        </w:rPr>
        <w:t>,</w:t>
      </w:r>
      <w:r w:rsidR="0041153E" w:rsidRPr="00FC2D13">
        <w:rPr>
          <w:lang w:val="en-GB"/>
        </w:rPr>
        <w:t xml:space="preserve"> in line with decision 60/44(f)(xii); that the maximum funding balance for which the country was eligible for the total phase-out of HCFCs was </w:t>
      </w:r>
      <w:r w:rsidR="00D85941" w:rsidRPr="00FC2D13">
        <w:rPr>
          <w:lang w:val="en-GB"/>
        </w:rPr>
        <w:t>US $</w:t>
      </w:r>
      <w:r w:rsidR="0041153E" w:rsidRPr="00FC2D13">
        <w:rPr>
          <w:lang w:val="en-GB"/>
        </w:rPr>
        <w:t>1,125,000, in line with decision 74/50(c)(xii); and that the necessary funding adjustments would be made during the approval of s</w:t>
      </w:r>
      <w:r w:rsidR="00CE586D" w:rsidRPr="00FC2D13">
        <w:rPr>
          <w:lang w:val="en-GB"/>
        </w:rPr>
        <w:t xml:space="preserve">tage </w:t>
      </w:r>
      <w:r w:rsidR="00D85941" w:rsidRPr="00FC2D13">
        <w:rPr>
          <w:lang w:val="en-GB"/>
        </w:rPr>
        <w:t>I</w:t>
      </w:r>
      <w:r w:rsidR="0041153E" w:rsidRPr="00FC2D13">
        <w:rPr>
          <w:lang w:val="en-GB"/>
        </w:rPr>
        <w:t>I of the HPMP for the country.</w:t>
      </w:r>
      <w:r w:rsidR="0041153E" w:rsidRPr="00FC2D13">
        <w:rPr>
          <w:vertAlign w:val="superscript"/>
        </w:rPr>
        <w:footnoteReference w:id="5"/>
      </w:r>
    </w:p>
    <w:p w14:paraId="57327B7A" w14:textId="0F9E44EB" w:rsidR="0080309D" w:rsidRPr="00FC2D13" w:rsidRDefault="008941FD" w:rsidP="0079795D">
      <w:pPr>
        <w:pStyle w:val="Heading1"/>
      </w:pPr>
      <w:r w:rsidRPr="00FC2D13">
        <w:t xml:space="preserve">Subsequently, </w:t>
      </w:r>
      <w:r w:rsidR="00F82D42" w:rsidRPr="00FC2D13">
        <w:t>a</w:t>
      </w:r>
      <w:r w:rsidR="0079795D" w:rsidRPr="00FC2D13">
        <w:t>t the 84</w:t>
      </w:r>
      <w:r w:rsidR="0079795D" w:rsidRPr="00FC2D13">
        <w:rPr>
          <w:vertAlign w:val="superscript"/>
        </w:rPr>
        <w:t>th</w:t>
      </w:r>
      <w:r w:rsidR="0079795D" w:rsidRPr="00FC2D13">
        <w:t xml:space="preserve"> meeting, the Executive Committee approved </w:t>
      </w:r>
      <w:r w:rsidR="00F82D42" w:rsidRPr="00FC2D13">
        <w:t xml:space="preserve">a </w:t>
      </w:r>
      <w:r w:rsidRPr="00FC2D13">
        <w:t xml:space="preserve">request submitted by the Government for the </w:t>
      </w:r>
      <w:r w:rsidR="0079795D" w:rsidRPr="00FC2D13">
        <w:t xml:space="preserve">extension </w:t>
      </w:r>
      <w:r w:rsidR="009737D7" w:rsidRPr="00FC2D13">
        <w:t xml:space="preserve">of stage I of the HPMP </w:t>
      </w:r>
      <w:r w:rsidR="0079795D" w:rsidRPr="00FC2D13">
        <w:t>to 30</w:t>
      </w:r>
      <w:r w:rsidR="00CE586D" w:rsidRPr="00FC2D13">
        <w:t xml:space="preserve"> </w:t>
      </w:r>
      <w:r w:rsidR="0079795D" w:rsidRPr="00FC2D13">
        <w:t xml:space="preserve">June 2020 to allow UNEP to complete </w:t>
      </w:r>
      <w:r w:rsidR="009737D7" w:rsidRPr="00FC2D13">
        <w:t xml:space="preserve">the </w:t>
      </w:r>
      <w:r w:rsidR="0079795D" w:rsidRPr="00FC2D13">
        <w:t xml:space="preserve">remaining </w:t>
      </w:r>
      <w:r w:rsidR="00530843" w:rsidRPr="00FC2D13">
        <w:t xml:space="preserve">activities in the </w:t>
      </w:r>
      <w:r w:rsidR="0079795D" w:rsidRPr="00FC2D13">
        <w:t>servicing sector, noting the difficult situation in the country</w:t>
      </w:r>
      <w:r w:rsidR="0041153E" w:rsidRPr="00FC2D13">
        <w:t>.</w:t>
      </w:r>
      <w:r w:rsidR="0041153E" w:rsidRPr="00FC2D13">
        <w:rPr>
          <w:rStyle w:val="FootnoteReference"/>
        </w:rPr>
        <w:footnoteReference w:id="6"/>
      </w:r>
    </w:p>
    <w:p w14:paraId="46B7D8F4" w14:textId="77777777" w:rsidR="00EB31E3" w:rsidRPr="00FC2D13" w:rsidRDefault="00EB31E3" w:rsidP="00EB31E3">
      <w:r w:rsidRPr="00FC2D13">
        <w:rPr>
          <w:u w:val="single"/>
        </w:rPr>
        <w:t xml:space="preserve">HCFC consumption </w:t>
      </w:r>
    </w:p>
    <w:p w14:paraId="160AD61F" w14:textId="77777777" w:rsidR="00EB31E3" w:rsidRPr="00FC2D13" w:rsidRDefault="00EB31E3" w:rsidP="00EB31E3"/>
    <w:p w14:paraId="38C50FB2" w14:textId="59D02A60" w:rsidR="00EB31E3" w:rsidRPr="00FC2D13" w:rsidRDefault="00EB31E3" w:rsidP="00F82D42">
      <w:pPr>
        <w:widowControl w:val="0"/>
        <w:numPr>
          <w:ilvl w:val="0"/>
          <w:numId w:val="1"/>
        </w:numPr>
        <w:spacing w:after="240"/>
        <w:outlineLvl w:val="0"/>
      </w:pPr>
      <w:r w:rsidRPr="00FC2D13">
        <w:t xml:space="preserve">The Government of </w:t>
      </w:r>
      <w:r w:rsidR="00837F5D" w:rsidRPr="00FC2D13">
        <w:t>the Democratic Republic of the Congo</w:t>
      </w:r>
      <w:r w:rsidRPr="00FC2D13">
        <w:t xml:space="preserve"> reported a consumption of </w:t>
      </w:r>
      <w:r w:rsidR="00C02C1E" w:rsidRPr="00FC2D13">
        <w:t>2.09</w:t>
      </w:r>
      <w:r w:rsidR="008F2824" w:rsidRPr="00FC2D13">
        <w:t> ODP tonnes</w:t>
      </w:r>
      <w:r w:rsidRPr="00FC2D13">
        <w:t xml:space="preserve"> of HCFC in 2020, which is </w:t>
      </w:r>
      <w:r w:rsidR="00C02C1E" w:rsidRPr="00FC2D13">
        <w:t>97</w:t>
      </w:r>
      <w:r w:rsidR="00D85941" w:rsidRPr="00FC2D13">
        <w:t> per cent</w:t>
      </w:r>
      <w:r w:rsidRPr="00FC2D13">
        <w:t xml:space="preserve"> below the HCFC baseline for compliance</w:t>
      </w:r>
      <w:r w:rsidR="00941BD3" w:rsidRPr="00FC2D13">
        <w:t xml:space="preserve"> and 88 per cent below the revised starting point of 17</w:t>
      </w:r>
      <w:r w:rsidR="000D36CA" w:rsidRPr="00FC2D13">
        <w:t>.0</w:t>
      </w:r>
      <w:r w:rsidR="00941BD3" w:rsidRPr="00FC2D13">
        <w:t xml:space="preserve"> ODP tonnes</w:t>
      </w:r>
      <w:r w:rsidRPr="00FC2D13">
        <w:t>. The 2016-2020 HCFC consumption is shown in Table 1.</w:t>
      </w:r>
    </w:p>
    <w:p w14:paraId="7AF7EE7C" w14:textId="6D010023" w:rsidR="00EB31E3" w:rsidRPr="00FC2D13" w:rsidRDefault="00CE586D" w:rsidP="00043660">
      <w:pPr>
        <w:keepNext/>
        <w:rPr>
          <w:b/>
        </w:rPr>
      </w:pPr>
      <w:r w:rsidRPr="00FC2D13">
        <w:rPr>
          <w:b/>
        </w:rPr>
        <w:t xml:space="preserve">Table </w:t>
      </w:r>
      <w:r w:rsidR="00EB31E3" w:rsidRPr="00FC2D13">
        <w:rPr>
          <w:b/>
        </w:rPr>
        <w:t xml:space="preserve">1. HCFC consumption in </w:t>
      </w:r>
      <w:r w:rsidR="006231C3" w:rsidRPr="00FC2D13">
        <w:rPr>
          <w:b/>
        </w:rPr>
        <w:t>the Democratic Republic of the Congo</w:t>
      </w:r>
      <w:r w:rsidR="006231C3" w:rsidRPr="00FC2D13">
        <w:t xml:space="preserve"> </w:t>
      </w:r>
      <w:r w:rsidR="00EB31E3" w:rsidRPr="00FC2D13">
        <w:rPr>
          <w:b/>
        </w:rPr>
        <w:t>(2016-2020 Article 7 data)</w:t>
      </w:r>
    </w:p>
    <w:tbl>
      <w:tblPr>
        <w:tblW w:w="9360" w:type="dxa"/>
        <w:tblLook w:val="04A0" w:firstRow="1" w:lastRow="0" w:firstColumn="1" w:lastColumn="0" w:noHBand="0" w:noVBand="1"/>
      </w:tblPr>
      <w:tblGrid>
        <w:gridCol w:w="2336"/>
        <w:gridCol w:w="1170"/>
        <w:gridCol w:w="1172"/>
        <w:gridCol w:w="1170"/>
        <w:gridCol w:w="1172"/>
        <w:gridCol w:w="1170"/>
        <w:gridCol w:w="1170"/>
      </w:tblGrid>
      <w:tr w:rsidR="00EB31E3" w:rsidRPr="00FC2D13" w14:paraId="59195293" w14:textId="77777777" w:rsidTr="00043660">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850E8D" w14:textId="77777777" w:rsidR="00EB31E3" w:rsidRPr="00FC2D13" w:rsidRDefault="00EB31E3" w:rsidP="00EB31E3">
            <w:pPr>
              <w:widowControl w:val="0"/>
              <w:jc w:val="left"/>
              <w:rPr>
                <w:b/>
                <w:color w:val="000000"/>
                <w:sz w:val="21"/>
                <w:szCs w:val="21"/>
              </w:rPr>
            </w:pPr>
            <w:r w:rsidRPr="00FC2D13">
              <w:rPr>
                <w:b/>
                <w:color w:val="000000"/>
                <w:sz w:val="21"/>
                <w:szCs w:val="21"/>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F8BE24E" w14:textId="77777777" w:rsidR="00EB31E3" w:rsidRPr="00FC2D13" w:rsidRDefault="00EB31E3" w:rsidP="00EB31E3">
            <w:pPr>
              <w:widowControl w:val="0"/>
              <w:jc w:val="center"/>
              <w:rPr>
                <w:b/>
                <w:color w:val="000000"/>
                <w:sz w:val="21"/>
                <w:szCs w:val="21"/>
              </w:rPr>
            </w:pPr>
            <w:r w:rsidRPr="00FC2D13">
              <w:rPr>
                <w:b/>
                <w:color w:val="000000"/>
                <w:sz w:val="21"/>
                <w:szCs w:val="21"/>
              </w:rPr>
              <w:t>2016</w:t>
            </w:r>
          </w:p>
        </w:tc>
        <w:tc>
          <w:tcPr>
            <w:tcW w:w="626" w:type="pct"/>
            <w:tcBorders>
              <w:top w:val="single" w:sz="4" w:space="0" w:color="auto"/>
              <w:left w:val="nil"/>
              <w:bottom w:val="single" w:sz="4" w:space="0" w:color="auto"/>
              <w:right w:val="single" w:sz="4" w:space="0" w:color="auto"/>
            </w:tcBorders>
          </w:tcPr>
          <w:p w14:paraId="4475B52F" w14:textId="77777777" w:rsidR="00EB31E3" w:rsidRPr="00FC2D13" w:rsidRDefault="00EB31E3" w:rsidP="00EB31E3">
            <w:pPr>
              <w:widowControl w:val="0"/>
              <w:jc w:val="center"/>
              <w:rPr>
                <w:b/>
                <w:color w:val="000000"/>
                <w:sz w:val="21"/>
                <w:szCs w:val="21"/>
              </w:rPr>
            </w:pPr>
            <w:r w:rsidRPr="00FC2D13">
              <w:rPr>
                <w:b/>
                <w:color w:val="000000"/>
                <w:sz w:val="21"/>
                <w:szCs w:val="21"/>
              </w:rPr>
              <w:t>2017</w:t>
            </w:r>
          </w:p>
        </w:tc>
        <w:tc>
          <w:tcPr>
            <w:tcW w:w="625" w:type="pct"/>
            <w:tcBorders>
              <w:top w:val="single" w:sz="4" w:space="0" w:color="auto"/>
              <w:left w:val="single" w:sz="4" w:space="0" w:color="auto"/>
              <w:bottom w:val="single" w:sz="4" w:space="0" w:color="auto"/>
              <w:right w:val="single" w:sz="4" w:space="0" w:color="auto"/>
            </w:tcBorders>
          </w:tcPr>
          <w:p w14:paraId="72B4A6A9" w14:textId="77777777" w:rsidR="00EB31E3" w:rsidRPr="00FC2D13" w:rsidRDefault="00EB31E3" w:rsidP="00EB31E3">
            <w:pPr>
              <w:widowControl w:val="0"/>
              <w:jc w:val="center"/>
              <w:rPr>
                <w:b/>
                <w:color w:val="000000"/>
                <w:sz w:val="21"/>
                <w:szCs w:val="21"/>
              </w:rPr>
            </w:pPr>
            <w:r w:rsidRPr="00FC2D13">
              <w:rPr>
                <w:b/>
                <w:color w:val="000000"/>
                <w:sz w:val="21"/>
                <w:szCs w:val="21"/>
              </w:rPr>
              <w:t>2018</w:t>
            </w:r>
          </w:p>
        </w:tc>
        <w:tc>
          <w:tcPr>
            <w:tcW w:w="626" w:type="pct"/>
            <w:tcBorders>
              <w:top w:val="single" w:sz="4" w:space="0" w:color="auto"/>
              <w:left w:val="single" w:sz="4" w:space="0" w:color="auto"/>
              <w:bottom w:val="single" w:sz="4" w:space="0" w:color="auto"/>
              <w:right w:val="single" w:sz="4" w:space="0" w:color="auto"/>
            </w:tcBorders>
          </w:tcPr>
          <w:p w14:paraId="176A9264" w14:textId="77777777" w:rsidR="00EB31E3" w:rsidRPr="00FC2D13" w:rsidRDefault="00EB31E3" w:rsidP="00EB31E3">
            <w:pPr>
              <w:widowControl w:val="0"/>
              <w:jc w:val="center"/>
              <w:rPr>
                <w:b/>
                <w:color w:val="000000"/>
                <w:sz w:val="21"/>
                <w:szCs w:val="21"/>
              </w:rPr>
            </w:pPr>
            <w:r w:rsidRPr="00FC2D13">
              <w:rPr>
                <w:b/>
                <w:color w:val="000000"/>
                <w:sz w:val="21"/>
                <w:szCs w:val="21"/>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6E7EB681" w14:textId="77777777" w:rsidR="00EB31E3" w:rsidRPr="00FC2D13" w:rsidRDefault="00C02C1E" w:rsidP="00EB31E3">
            <w:pPr>
              <w:widowControl w:val="0"/>
              <w:jc w:val="center"/>
              <w:rPr>
                <w:b/>
                <w:color w:val="000000"/>
                <w:sz w:val="21"/>
                <w:szCs w:val="21"/>
              </w:rPr>
            </w:pPr>
            <w:r w:rsidRPr="00FC2D13">
              <w:rPr>
                <w:b/>
                <w:color w:val="000000"/>
                <w:sz w:val="21"/>
                <w:szCs w:val="21"/>
              </w:rPr>
              <w:t>2020</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C6B34" w14:textId="77777777" w:rsidR="00EB31E3" w:rsidRPr="00FC2D13" w:rsidRDefault="00EB31E3" w:rsidP="00EB31E3">
            <w:pPr>
              <w:widowControl w:val="0"/>
              <w:jc w:val="center"/>
              <w:rPr>
                <w:b/>
                <w:color w:val="000000"/>
                <w:sz w:val="21"/>
                <w:szCs w:val="21"/>
              </w:rPr>
            </w:pPr>
            <w:r w:rsidRPr="00FC2D13">
              <w:rPr>
                <w:b/>
                <w:color w:val="000000"/>
                <w:sz w:val="21"/>
                <w:szCs w:val="21"/>
              </w:rPr>
              <w:t>Baseline</w:t>
            </w:r>
          </w:p>
        </w:tc>
      </w:tr>
      <w:tr w:rsidR="00893435" w:rsidRPr="00FC2D13" w14:paraId="04A501F4" w14:textId="77777777" w:rsidTr="00043660">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81C372" w14:textId="77777777" w:rsidR="00893435" w:rsidRPr="00FC2D13" w:rsidRDefault="00893435" w:rsidP="00893435">
            <w:pPr>
              <w:widowControl w:val="0"/>
              <w:jc w:val="left"/>
              <w:rPr>
                <w:color w:val="000000"/>
                <w:sz w:val="21"/>
                <w:szCs w:val="21"/>
              </w:rPr>
            </w:pPr>
            <w:r w:rsidRPr="00FC2D13">
              <w:rPr>
                <w:color w:val="000000"/>
                <w:sz w:val="21"/>
                <w:szCs w:val="21"/>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7C33B16B" w14:textId="77777777" w:rsidR="00893435" w:rsidRPr="00FC2D13" w:rsidRDefault="00893435" w:rsidP="00893435">
            <w:pPr>
              <w:jc w:val="right"/>
              <w:rPr>
                <w:sz w:val="21"/>
                <w:szCs w:val="21"/>
              </w:rPr>
            </w:pPr>
            <w:r w:rsidRPr="00FC2D13">
              <w:rPr>
                <w:color w:val="000000"/>
                <w:sz w:val="21"/>
                <w:szCs w:val="21"/>
              </w:rPr>
              <w:t>170.00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62A613C" w14:textId="06BAD5AF" w:rsidR="00893435" w:rsidRPr="00FC2D13" w:rsidRDefault="00893435" w:rsidP="00893435">
            <w:pPr>
              <w:jc w:val="right"/>
              <w:rPr>
                <w:sz w:val="21"/>
                <w:szCs w:val="21"/>
              </w:rPr>
            </w:pPr>
            <w:r w:rsidRPr="00FC2D13">
              <w:rPr>
                <w:sz w:val="21"/>
                <w:szCs w:val="21"/>
              </w:rPr>
              <w:t>110.0</w:t>
            </w:r>
            <w:r w:rsidR="00941BD3" w:rsidRPr="00FC2D13">
              <w:rPr>
                <w:sz w:val="21"/>
                <w:szCs w:val="21"/>
              </w:rPr>
              <w:t>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2E1354F" w14:textId="77777777" w:rsidR="00893435" w:rsidRPr="00FC2D13" w:rsidRDefault="00893435" w:rsidP="00893435">
            <w:pPr>
              <w:jc w:val="right"/>
              <w:rPr>
                <w:sz w:val="21"/>
                <w:szCs w:val="21"/>
              </w:rPr>
            </w:pPr>
            <w:r w:rsidRPr="00FC2D13">
              <w:rPr>
                <w:sz w:val="21"/>
                <w:szCs w:val="21"/>
              </w:rPr>
              <w:t>111.09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14C6CA81" w14:textId="77777777" w:rsidR="00893435" w:rsidRPr="00FC2D13" w:rsidRDefault="00893435" w:rsidP="00893435">
            <w:pPr>
              <w:widowControl w:val="0"/>
              <w:jc w:val="right"/>
              <w:rPr>
                <w:rFonts w:eastAsiaTheme="minorHAnsi"/>
                <w:color w:val="000000"/>
                <w:sz w:val="21"/>
                <w:szCs w:val="21"/>
              </w:rPr>
            </w:pPr>
            <w:r w:rsidRPr="00FC2D13">
              <w:rPr>
                <w:sz w:val="21"/>
                <w:szCs w:val="21"/>
              </w:rPr>
              <w:t>85.00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9537030" w14:textId="77777777" w:rsidR="00893435" w:rsidRPr="00FC2D13" w:rsidRDefault="00893435" w:rsidP="00893435">
            <w:pPr>
              <w:jc w:val="right"/>
              <w:rPr>
                <w:color w:val="000000"/>
                <w:sz w:val="21"/>
                <w:szCs w:val="21"/>
              </w:rPr>
            </w:pPr>
            <w:r w:rsidRPr="00FC2D13">
              <w:rPr>
                <w:sz w:val="21"/>
                <w:szCs w:val="21"/>
              </w:rPr>
              <w:t>38.00</w:t>
            </w:r>
          </w:p>
        </w:tc>
        <w:tc>
          <w:tcPr>
            <w:tcW w:w="626" w:type="pct"/>
            <w:tcBorders>
              <w:top w:val="nil"/>
              <w:left w:val="single" w:sz="4" w:space="0" w:color="auto"/>
              <w:bottom w:val="single" w:sz="4" w:space="0" w:color="auto"/>
              <w:right w:val="single" w:sz="4" w:space="0" w:color="auto"/>
            </w:tcBorders>
            <w:noWrap/>
            <w:tcMar>
              <w:left w:w="115" w:type="dxa"/>
              <w:right w:w="230" w:type="dxa"/>
            </w:tcMar>
            <w:vAlign w:val="center"/>
          </w:tcPr>
          <w:p w14:paraId="0103AA32" w14:textId="77777777" w:rsidR="00893435" w:rsidRPr="00FC2D13" w:rsidRDefault="00893435" w:rsidP="00893435">
            <w:pPr>
              <w:widowControl w:val="0"/>
              <w:jc w:val="right"/>
              <w:rPr>
                <w:color w:val="000000"/>
                <w:sz w:val="21"/>
                <w:szCs w:val="21"/>
              </w:rPr>
            </w:pPr>
            <w:r w:rsidRPr="00FC2D13">
              <w:rPr>
                <w:color w:val="000000"/>
                <w:sz w:val="21"/>
                <w:szCs w:val="21"/>
              </w:rPr>
              <w:t>1,203.82</w:t>
            </w:r>
          </w:p>
        </w:tc>
      </w:tr>
      <w:tr w:rsidR="00893435" w:rsidRPr="00FC2D13" w14:paraId="7ED43373" w14:textId="77777777" w:rsidTr="00043660">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48B38D" w14:textId="77777777" w:rsidR="00893435" w:rsidRPr="00FC2D13" w:rsidRDefault="00893435" w:rsidP="00893435">
            <w:pPr>
              <w:widowControl w:val="0"/>
              <w:jc w:val="left"/>
              <w:rPr>
                <w:color w:val="000000"/>
                <w:sz w:val="21"/>
                <w:szCs w:val="21"/>
              </w:rPr>
            </w:pPr>
            <w:r w:rsidRPr="00FC2D13">
              <w:rPr>
                <w:color w:val="000000"/>
                <w:sz w:val="21"/>
                <w:szCs w:val="21"/>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51CF942" w14:textId="77777777" w:rsidR="00893435" w:rsidRPr="00FC2D13" w:rsidRDefault="00893435" w:rsidP="00893435">
            <w:pPr>
              <w:jc w:val="right"/>
              <w:rPr>
                <w:sz w:val="21"/>
                <w:szCs w:val="21"/>
              </w:rPr>
            </w:pPr>
            <w:r w:rsidRPr="00FC2D13">
              <w:rPr>
                <w:color w:val="000000"/>
                <w:sz w:val="21"/>
                <w:szCs w:val="21"/>
              </w:rPr>
              <w:t>9.35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39302B6" w14:textId="4DD90344" w:rsidR="00893435" w:rsidRPr="00FC2D13" w:rsidRDefault="00893435" w:rsidP="00893435">
            <w:pPr>
              <w:jc w:val="right"/>
              <w:rPr>
                <w:sz w:val="21"/>
                <w:szCs w:val="21"/>
              </w:rPr>
            </w:pPr>
            <w:r w:rsidRPr="00FC2D13">
              <w:rPr>
                <w:sz w:val="21"/>
                <w:szCs w:val="21"/>
              </w:rPr>
              <w:t>6.</w:t>
            </w:r>
            <w:r w:rsidR="00941BD3" w:rsidRPr="00FC2D13">
              <w:rPr>
                <w:sz w:val="21"/>
                <w:szCs w:val="21"/>
              </w:rPr>
              <w:t>11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9DBE09F" w14:textId="77777777" w:rsidR="00893435" w:rsidRPr="00FC2D13" w:rsidRDefault="00893435" w:rsidP="00893435">
            <w:pPr>
              <w:jc w:val="right"/>
              <w:rPr>
                <w:sz w:val="21"/>
                <w:szCs w:val="21"/>
              </w:rPr>
            </w:pPr>
            <w:r w:rsidRPr="00FC2D13">
              <w:rPr>
                <w:sz w:val="21"/>
                <w:szCs w:val="21"/>
              </w:rPr>
              <w:t>6.11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0345322B" w14:textId="77777777" w:rsidR="00893435" w:rsidRPr="00FC2D13" w:rsidRDefault="00893435" w:rsidP="00893435">
            <w:pPr>
              <w:jc w:val="right"/>
              <w:rPr>
                <w:rFonts w:eastAsiaTheme="minorHAnsi"/>
                <w:color w:val="000000"/>
                <w:sz w:val="21"/>
                <w:szCs w:val="21"/>
              </w:rPr>
            </w:pPr>
            <w:r w:rsidRPr="00FC2D13">
              <w:rPr>
                <w:sz w:val="21"/>
                <w:szCs w:val="21"/>
              </w:rPr>
              <w:t>4.68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0A25F96" w14:textId="77777777" w:rsidR="00893435" w:rsidRPr="00FC2D13" w:rsidRDefault="00893435" w:rsidP="00893435">
            <w:pPr>
              <w:jc w:val="right"/>
              <w:rPr>
                <w:rFonts w:eastAsiaTheme="minorHAnsi"/>
                <w:color w:val="000000"/>
                <w:sz w:val="21"/>
                <w:szCs w:val="21"/>
              </w:rPr>
            </w:pPr>
            <w:r w:rsidRPr="00FC2D13">
              <w:rPr>
                <w:sz w:val="21"/>
                <w:szCs w:val="21"/>
              </w:rPr>
              <w:t>2.09</w:t>
            </w:r>
          </w:p>
        </w:tc>
        <w:tc>
          <w:tcPr>
            <w:tcW w:w="626" w:type="pct"/>
            <w:tcBorders>
              <w:top w:val="single" w:sz="4" w:space="0" w:color="auto"/>
              <w:left w:val="single" w:sz="4" w:space="0" w:color="auto"/>
              <w:bottom w:val="single" w:sz="4" w:space="0" w:color="auto"/>
              <w:right w:val="single" w:sz="4" w:space="0" w:color="auto"/>
            </w:tcBorders>
            <w:noWrap/>
            <w:tcMar>
              <w:left w:w="115" w:type="dxa"/>
              <w:right w:w="230" w:type="dxa"/>
            </w:tcMar>
            <w:vAlign w:val="center"/>
          </w:tcPr>
          <w:p w14:paraId="4039A74E" w14:textId="77777777" w:rsidR="00893435" w:rsidRPr="00FC2D13" w:rsidRDefault="00893435" w:rsidP="00893435">
            <w:pPr>
              <w:jc w:val="right"/>
              <w:rPr>
                <w:rFonts w:eastAsiaTheme="minorHAnsi"/>
                <w:color w:val="000000"/>
                <w:sz w:val="21"/>
                <w:szCs w:val="21"/>
              </w:rPr>
            </w:pPr>
            <w:r w:rsidRPr="00FC2D13">
              <w:rPr>
                <w:color w:val="000000"/>
                <w:sz w:val="21"/>
                <w:szCs w:val="21"/>
              </w:rPr>
              <w:t>66.21</w:t>
            </w:r>
          </w:p>
        </w:tc>
      </w:tr>
    </w:tbl>
    <w:p w14:paraId="3AF402CC" w14:textId="389C4939" w:rsidR="00893435" w:rsidRPr="00FC2D13" w:rsidRDefault="00F82D42" w:rsidP="00893435">
      <w:pPr>
        <w:numPr>
          <w:ilvl w:val="0"/>
          <w:numId w:val="1"/>
        </w:numPr>
        <w:spacing w:after="240"/>
        <w:outlineLvl w:val="0"/>
      </w:pPr>
      <w:r w:rsidRPr="00FC2D13">
        <w:lastRenderedPageBreak/>
        <w:t xml:space="preserve">The decrease </w:t>
      </w:r>
      <w:r w:rsidR="000D36CA" w:rsidRPr="00FC2D13">
        <w:t>i</w:t>
      </w:r>
      <w:r w:rsidRPr="00FC2D13">
        <w:t xml:space="preserve">n </w:t>
      </w:r>
      <w:r w:rsidR="00893435" w:rsidRPr="00FC2D13">
        <w:t xml:space="preserve">HCFC consumption </w:t>
      </w:r>
      <w:r w:rsidRPr="00FC2D13">
        <w:t xml:space="preserve">is </w:t>
      </w:r>
      <w:r w:rsidR="00893435" w:rsidRPr="00FC2D13">
        <w:t xml:space="preserve">due </w:t>
      </w:r>
      <w:r w:rsidR="002B1042" w:rsidRPr="00FC2D13">
        <w:t xml:space="preserve">to </w:t>
      </w:r>
      <w:r w:rsidR="0080309D" w:rsidRPr="00FC2D13">
        <w:t>the i</w:t>
      </w:r>
      <w:r w:rsidR="00893435" w:rsidRPr="00FC2D13">
        <w:t xml:space="preserve">mplementation of the licensing and quota system and the activities </w:t>
      </w:r>
      <w:r w:rsidR="002B1042" w:rsidRPr="00FC2D13">
        <w:t>carried out</w:t>
      </w:r>
      <w:r w:rsidR="00893435" w:rsidRPr="00FC2D13">
        <w:t xml:space="preserve"> under the first two tranches of the HPMP.</w:t>
      </w:r>
      <w:r w:rsidR="0080309D" w:rsidRPr="00FC2D13">
        <w:t xml:space="preserve"> In 2020 there was a </w:t>
      </w:r>
      <w:r w:rsidRPr="00FC2D13">
        <w:t xml:space="preserve">steep </w:t>
      </w:r>
      <w:r w:rsidR="0080309D" w:rsidRPr="00FC2D13">
        <w:t xml:space="preserve">reduction due to the impact of the COVID-19 pandemic </w:t>
      </w:r>
      <w:r w:rsidR="00DB5A80" w:rsidRPr="00FC2D13">
        <w:t>o</w:t>
      </w:r>
      <w:r w:rsidR="0080309D" w:rsidRPr="00FC2D13">
        <w:t xml:space="preserve">n the economy, but it is expected that once </w:t>
      </w:r>
      <w:r w:rsidR="002B1042" w:rsidRPr="00FC2D13">
        <w:t xml:space="preserve">activity </w:t>
      </w:r>
      <w:r w:rsidR="0080309D" w:rsidRPr="00FC2D13">
        <w:t>return</w:t>
      </w:r>
      <w:r w:rsidR="002B1042" w:rsidRPr="00FC2D13">
        <w:t>s</w:t>
      </w:r>
      <w:r w:rsidR="0080309D" w:rsidRPr="00FC2D13">
        <w:t xml:space="preserve"> to normal</w:t>
      </w:r>
      <w:r w:rsidR="002B1042" w:rsidRPr="00FC2D13">
        <w:t>,</w:t>
      </w:r>
      <w:r w:rsidR="0080309D" w:rsidRPr="00FC2D13">
        <w:t xml:space="preserve"> HCFC consumption will increase </w:t>
      </w:r>
      <w:r w:rsidR="00457BA9" w:rsidRPr="00FC2D13">
        <w:t xml:space="preserve">to </w:t>
      </w:r>
      <w:r w:rsidR="002B1042" w:rsidRPr="00FC2D13">
        <w:t xml:space="preserve">meet the need for </w:t>
      </w:r>
      <w:r w:rsidR="00457BA9" w:rsidRPr="00FC2D13">
        <w:t>servi</w:t>
      </w:r>
      <w:r w:rsidR="002B1042" w:rsidRPr="00FC2D13">
        <w:t>ci</w:t>
      </w:r>
      <w:r w:rsidR="00457BA9" w:rsidRPr="00FC2D13">
        <w:t xml:space="preserve">ng </w:t>
      </w:r>
      <w:r w:rsidR="0054486D" w:rsidRPr="00FC2D13">
        <w:t>the inventory of HCFC</w:t>
      </w:r>
      <w:r w:rsidR="00CE586D" w:rsidRPr="00FC2D13">
        <w:noBreakHyphen/>
      </w:r>
      <w:r w:rsidR="0054486D" w:rsidRPr="00FC2D13">
        <w:t xml:space="preserve">based </w:t>
      </w:r>
      <w:r w:rsidR="00D85941" w:rsidRPr="00FC2D13">
        <w:t xml:space="preserve">RAC </w:t>
      </w:r>
      <w:r w:rsidR="0080309D" w:rsidRPr="00FC2D13">
        <w:t xml:space="preserve">equipment in the country. </w:t>
      </w:r>
    </w:p>
    <w:p w14:paraId="3E1C18B0" w14:textId="1C1789DD" w:rsidR="00EB31E3" w:rsidRPr="00FC2D13" w:rsidRDefault="00EB31E3" w:rsidP="00996241">
      <w:pPr>
        <w:tabs>
          <w:tab w:val="num" w:pos="709"/>
        </w:tabs>
        <w:spacing w:after="240"/>
        <w:outlineLvl w:val="0"/>
        <w:rPr>
          <w:i/>
        </w:rPr>
      </w:pPr>
      <w:r w:rsidRPr="00FC2D13">
        <w:rPr>
          <w:i/>
        </w:rPr>
        <w:t>C</w:t>
      </w:r>
      <w:r w:rsidR="00CE586D" w:rsidRPr="00FC2D13">
        <w:rPr>
          <w:i/>
        </w:rPr>
        <w:t>ountry programme (C</w:t>
      </w:r>
      <w:r w:rsidRPr="00FC2D13">
        <w:rPr>
          <w:i/>
        </w:rPr>
        <w:t>P</w:t>
      </w:r>
      <w:r w:rsidR="00CE586D" w:rsidRPr="00FC2D13">
        <w:rPr>
          <w:i/>
        </w:rPr>
        <w:t>)</w:t>
      </w:r>
      <w:r w:rsidRPr="00FC2D13">
        <w:rPr>
          <w:i/>
        </w:rPr>
        <w:t xml:space="preserve"> implementation report</w:t>
      </w:r>
    </w:p>
    <w:p w14:paraId="56EBE3D7" w14:textId="77777777" w:rsidR="00EB31E3" w:rsidRPr="00FC2D13" w:rsidRDefault="00EB31E3" w:rsidP="00EB31E3">
      <w:pPr>
        <w:numPr>
          <w:ilvl w:val="0"/>
          <w:numId w:val="1"/>
        </w:numPr>
        <w:spacing w:after="240"/>
        <w:outlineLvl w:val="0"/>
      </w:pPr>
      <w:r w:rsidRPr="00FC2D13">
        <w:t xml:space="preserve">The Government of </w:t>
      </w:r>
      <w:r w:rsidR="00893435" w:rsidRPr="00FC2D13">
        <w:t>the Democratic Republic of the Congo</w:t>
      </w:r>
      <w:r w:rsidRPr="00FC2D13">
        <w:t xml:space="preserve"> reported HCFC sector consumption data under the 20</w:t>
      </w:r>
      <w:r w:rsidR="00A548E6" w:rsidRPr="00FC2D13">
        <w:t>20</w:t>
      </w:r>
      <w:r w:rsidRPr="00FC2D13">
        <w:t xml:space="preserve"> CP implementation report consistent with the data reported under Article 7 of the Montreal Protocol. </w:t>
      </w:r>
    </w:p>
    <w:p w14:paraId="32908905" w14:textId="77777777" w:rsidR="00EB31E3" w:rsidRPr="00FC2D13" w:rsidRDefault="00EB31E3" w:rsidP="00996241">
      <w:pPr>
        <w:spacing w:after="240"/>
        <w:outlineLvl w:val="0"/>
        <w:rPr>
          <w:u w:val="single"/>
        </w:rPr>
      </w:pPr>
      <w:r w:rsidRPr="00FC2D13">
        <w:rPr>
          <w:u w:val="single"/>
        </w:rPr>
        <w:t>Status of progress and disbursement</w:t>
      </w:r>
    </w:p>
    <w:p w14:paraId="6DE55D74" w14:textId="27DF55E2" w:rsidR="00C15552" w:rsidRPr="00FC2D13" w:rsidRDefault="00F82D42" w:rsidP="00996241">
      <w:pPr>
        <w:numPr>
          <w:ilvl w:val="0"/>
          <w:numId w:val="1"/>
        </w:numPr>
        <w:spacing w:after="240"/>
        <w:outlineLvl w:val="0"/>
      </w:pPr>
      <w:r w:rsidRPr="00FC2D13">
        <w:t>T</w:t>
      </w:r>
      <w:r w:rsidR="009F5753" w:rsidRPr="00FC2D13">
        <w:t xml:space="preserve">he Government of the Democratic </w:t>
      </w:r>
      <w:r w:rsidR="008119C8" w:rsidRPr="00FC2D13">
        <w:t>Republic of the Congo</w:t>
      </w:r>
      <w:r w:rsidR="009F5753" w:rsidRPr="00FC2D13">
        <w:t xml:space="preserve"> establ</w:t>
      </w:r>
      <w:r w:rsidR="00F90D1F" w:rsidRPr="00FC2D13">
        <w:t>ished and enforced the licensing and</w:t>
      </w:r>
      <w:r w:rsidR="000D36CA" w:rsidRPr="00FC2D13">
        <w:t xml:space="preserve"> quota system for HCFC imports while </w:t>
      </w:r>
      <w:r w:rsidR="00F90D1F" w:rsidRPr="00FC2D13">
        <w:t>strengthen</w:t>
      </w:r>
      <w:r w:rsidR="000D36CA" w:rsidRPr="00FC2D13">
        <w:t>ing</w:t>
      </w:r>
      <w:r w:rsidR="00F90D1F" w:rsidRPr="00FC2D13">
        <w:t xml:space="preserve"> the customs</w:t>
      </w:r>
      <w:r w:rsidR="002B1042" w:rsidRPr="00FC2D13">
        <w:t>’</w:t>
      </w:r>
      <w:r w:rsidR="00F90D1F" w:rsidRPr="00FC2D13">
        <w:t xml:space="preserve"> capacity to control imports of HCFCs</w:t>
      </w:r>
      <w:r w:rsidR="00C15552" w:rsidRPr="00FC2D13">
        <w:t xml:space="preserve"> and </w:t>
      </w:r>
      <w:r w:rsidR="002B1042" w:rsidRPr="00FC2D13">
        <w:t xml:space="preserve">to </w:t>
      </w:r>
      <w:r w:rsidR="00C15552" w:rsidRPr="00FC2D13">
        <w:t>identify controlled substances</w:t>
      </w:r>
      <w:r w:rsidR="00F90D1F" w:rsidRPr="00FC2D13">
        <w:t xml:space="preserve"> through </w:t>
      </w:r>
      <w:r w:rsidR="00DB5A80" w:rsidRPr="00FC2D13">
        <w:t xml:space="preserve">the </w:t>
      </w:r>
      <w:r w:rsidR="00F90D1F" w:rsidRPr="00FC2D13">
        <w:t xml:space="preserve">training of </w:t>
      </w:r>
      <w:r w:rsidR="002B1042" w:rsidRPr="00FC2D13">
        <w:t>265</w:t>
      </w:r>
      <w:r w:rsidR="000D36CA" w:rsidRPr="00FC2D13">
        <w:t xml:space="preserve"> </w:t>
      </w:r>
      <w:r w:rsidR="00F90D1F" w:rsidRPr="00FC2D13">
        <w:t>customs and other law enforcement officers and</w:t>
      </w:r>
      <w:r w:rsidR="00DB5A80" w:rsidRPr="00FC2D13">
        <w:t xml:space="preserve"> the</w:t>
      </w:r>
      <w:r w:rsidR="00F90D1F" w:rsidRPr="00FC2D13">
        <w:t xml:space="preserve"> provisio</w:t>
      </w:r>
      <w:r w:rsidR="00C15552" w:rsidRPr="00FC2D13">
        <w:t>n of 10 refrigerant identifiers.</w:t>
      </w:r>
    </w:p>
    <w:p w14:paraId="133F26C6" w14:textId="2586FAB7" w:rsidR="00EB31E3" w:rsidRPr="00FC2D13" w:rsidRDefault="00C15552" w:rsidP="00996241">
      <w:pPr>
        <w:numPr>
          <w:ilvl w:val="0"/>
          <w:numId w:val="1"/>
        </w:numPr>
        <w:spacing w:after="240"/>
        <w:outlineLvl w:val="0"/>
      </w:pPr>
      <w:r w:rsidRPr="00FC2D13">
        <w:t>In the refrigeration servicing sector, 25 trainers and 289 refrigeration technicians received training on good servicing practices</w:t>
      </w:r>
      <w:r w:rsidR="002B1042" w:rsidRPr="00FC2D13">
        <w:t>,</w:t>
      </w:r>
      <w:r w:rsidRPr="00FC2D13">
        <w:t xml:space="preserve"> including the safe use of flammable refrigerants, </w:t>
      </w:r>
      <w:r w:rsidR="002B1042" w:rsidRPr="00FC2D13">
        <w:t>while</w:t>
      </w:r>
      <w:r w:rsidR="00DB5A80" w:rsidRPr="00FC2D13">
        <w:t xml:space="preserve"> </w:t>
      </w:r>
      <w:r w:rsidRPr="00FC2D13">
        <w:t>seven training institutes and the refrigeration association (ACOPROF)</w:t>
      </w:r>
      <w:r w:rsidR="002B1042" w:rsidRPr="00FC2D13">
        <w:rPr>
          <w:rStyle w:val="FootnoteReference"/>
        </w:rPr>
        <w:footnoteReference w:id="7"/>
      </w:r>
      <w:r w:rsidRPr="00FC2D13">
        <w:t xml:space="preserve"> were strengthened with equipment and toolkits containing </w:t>
      </w:r>
      <w:r w:rsidR="00CB536B" w:rsidRPr="00FC2D13">
        <w:t xml:space="preserve">recovery units, vacuum pumps, recycling kits, cylinders, </w:t>
      </w:r>
      <w:r w:rsidR="00474C23" w:rsidRPr="00FC2D13">
        <w:t>manifolds</w:t>
      </w:r>
      <w:r w:rsidR="00CB536B" w:rsidRPr="00FC2D13">
        <w:t>, hoses, piercing tools</w:t>
      </w:r>
      <w:r w:rsidR="00DB5A80" w:rsidRPr="00FC2D13">
        <w:t>,</w:t>
      </w:r>
      <w:r w:rsidR="00CB536B" w:rsidRPr="00FC2D13">
        <w:t xml:space="preserve"> scales and protective </w:t>
      </w:r>
      <w:r w:rsidR="00474C23" w:rsidRPr="00FC2D13">
        <w:t>accessories</w:t>
      </w:r>
      <w:r w:rsidRPr="00FC2D13">
        <w:t xml:space="preserve">. ACOPROF </w:t>
      </w:r>
      <w:r w:rsidR="0027738E" w:rsidRPr="00FC2D13">
        <w:t>also received assistance to formally register and undertake meetings with technicians to raise awareness on HCFC phase</w:t>
      </w:r>
      <w:r w:rsidR="00DB5A80" w:rsidRPr="00FC2D13">
        <w:t>-</w:t>
      </w:r>
      <w:r w:rsidR="0027738E" w:rsidRPr="00FC2D13">
        <w:t xml:space="preserve">out and best practices in refrigeration. </w:t>
      </w:r>
    </w:p>
    <w:p w14:paraId="78BF48AD" w14:textId="14C693D1" w:rsidR="0027738E" w:rsidRPr="00FC2D13" w:rsidRDefault="00CB536B" w:rsidP="00996241">
      <w:pPr>
        <w:numPr>
          <w:ilvl w:val="0"/>
          <w:numId w:val="1"/>
        </w:numPr>
        <w:spacing w:after="240"/>
        <w:outlineLvl w:val="0"/>
      </w:pPr>
      <w:r w:rsidRPr="00FC2D13">
        <w:t>Under the HPMP, the Government also implemented awareness</w:t>
      </w:r>
      <w:r w:rsidR="002B1042" w:rsidRPr="00FC2D13">
        <w:t>-building</w:t>
      </w:r>
      <w:r w:rsidRPr="00FC2D13">
        <w:t xml:space="preserve"> activities through articles, television, radio and information brochures addressed to the general public on the protection of the ozone layer and </w:t>
      </w:r>
      <w:r w:rsidR="00DB5A80" w:rsidRPr="00FC2D13">
        <w:t xml:space="preserve">on </w:t>
      </w:r>
      <w:r w:rsidRPr="00FC2D13">
        <w:t xml:space="preserve">the role </w:t>
      </w:r>
      <w:r w:rsidR="002B1042" w:rsidRPr="00FC2D13">
        <w:t xml:space="preserve">played by all </w:t>
      </w:r>
      <w:r w:rsidRPr="00FC2D13">
        <w:t>refrigeration users.</w:t>
      </w:r>
      <w:r w:rsidR="00043660" w:rsidRPr="00FC2D13">
        <w:t xml:space="preserve"> </w:t>
      </w:r>
    </w:p>
    <w:p w14:paraId="5D541161" w14:textId="27C81B1D" w:rsidR="00CB536B" w:rsidRPr="00FC2D13" w:rsidRDefault="00CB536B" w:rsidP="00CB536B">
      <w:pPr>
        <w:pStyle w:val="Heading1"/>
      </w:pPr>
      <w:r w:rsidRPr="00FC2D13">
        <w:t>In line with decision 84/15(c), all s</w:t>
      </w:r>
      <w:r w:rsidR="00D85941" w:rsidRPr="00FC2D13">
        <w:t>tage</w:t>
      </w:r>
      <w:r w:rsidR="000032A4" w:rsidRPr="00FC2D13">
        <w:t xml:space="preserve"> </w:t>
      </w:r>
      <w:r w:rsidR="00D85941" w:rsidRPr="00FC2D13">
        <w:t>I</w:t>
      </w:r>
      <w:r w:rsidRPr="00FC2D13">
        <w:t xml:space="preserve"> tranches </w:t>
      </w:r>
      <w:r w:rsidR="00453893" w:rsidRPr="00FC2D13">
        <w:t>were</w:t>
      </w:r>
      <w:r w:rsidR="000032A4" w:rsidRPr="00FC2D13">
        <w:t xml:space="preserve"> operationally completed by 30 June </w:t>
      </w:r>
      <w:r w:rsidRPr="00FC2D13">
        <w:t>2020 and</w:t>
      </w:r>
      <w:r w:rsidR="008119C8" w:rsidRPr="00FC2D13">
        <w:t xml:space="preserve"> th</w:t>
      </w:r>
      <w:r w:rsidRPr="00FC2D13">
        <w:t xml:space="preserve">e project completion report was submitted to the </w:t>
      </w:r>
      <w:r w:rsidR="007E5A30" w:rsidRPr="00FC2D13">
        <w:t xml:space="preserve">Multilateral Fund </w:t>
      </w:r>
      <w:r w:rsidRPr="00FC2D13">
        <w:t xml:space="preserve">on </w:t>
      </w:r>
      <w:r w:rsidR="00CB2AC5" w:rsidRPr="00FC2D13">
        <w:t>20</w:t>
      </w:r>
      <w:r w:rsidR="008119C8" w:rsidRPr="00FC2D13">
        <w:t xml:space="preserve"> September 2021.</w:t>
      </w:r>
    </w:p>
    <w:p w14:paraId="7D2B8BE1" w14:textId="77777777" w:rsidR="00EB31E3" w:rsidRPr="00FC2D13" w:rsidRDefault="00EB31E3" w:rsidP="00EB31E3">
      <w:pPr>
        <w:autoSpaceDE w:val="0"/>
        <w:autoSpaceDN w:val="0"/>
        <w:adjustRightInd w:val="0"/>
        <w:rPr>
          <w:b/>
        </w:rPr>
      </w:pPr>
      <w:r w:rsidRPr="00FC2D13">
        <w:rPr>
          <w:b/>
        </w:rPr>
        <w:t>S</w:t>
      </w:r>
      <w:r w:rsidR="00D85941" w:rsidRPr="00FC2D13">
        <w:rPr>
          <w:b/>
        </w:rPr>
        <w:t>tage I</w:t>
      </w:r>
      <w:r w:rsidRPr="00FC2D13">
        <w:rPr>
          <w:b/>
        </w:rPr>
        <w:t>I of the HPMP</w:t>
      </w:r>
    </w:p>
    <w:p w14:paraId="0AA2282F" w14:textId="77777777" w:rsidR="00EB31E3" w:rsidRPr="00FC2D13" w:rsidRDefault="00EB31E3" w:rsidP="00EB31E3"/>
    <w:p w14:paraId="09EC46DA" w14:textId="77777777" w:rsidR="00EB31E3" w:rsidRPr="00FC2D13" w:rsidRDefault="00EB31E3" w:rsidP="00996241">
      <w:pPr>
        <w:spacing w:after="240"/>
        <w:outlineLvl w:val="0"/>
        <w:rPr>
          <w:u w:val="single"/>
        </w:rPr>
      </w:pPr>
      <w:r w:rsidRPr="00FC2D13">
        <w:rPr>
          <w:u w:val="single"/>
        </w:rPr>
        <w:t>Remaining consumption eligible for funding</w:t>
      </w:r>
    </w:p>
    <w:p w14:paraId="4866E061" w14:textId="77777777" w:rsidR="00F447FC" w:rsidRPr="00FC2D13" w:rsidRDefault="00EB31E3" w:rsidP="007E5A30">
      <w:pPr>
        <w:widowControl w:val="0"/>
        <w:numPr>
          <w:ilvl w:val="0"/>
          <w:numId w:val="1"/>
        </w:numPr>
        <w:tabs>
          <w:tab w:val="clear" w:pos="0"/>
        </w:tabs>
        <w:spacing w:after="240"/>
        <w:outlineLvl w:val="0"/>
        <w:rPr>
          <w:u w:val="single"/>
        </w:rPr>
      </w:pPr>
      <w:r w:rsidRPr="00FC2D13">
        <w:t xml:space="preserve">After deducting </w:t>
      </w:r>
      <w:r w:rsidR="00F447FC" w:rsidRPr="00FC2D13">
        <w:t>5.80</w:t>
      </w:r>
      <w:r w:rsidR="008F2824" w:rsidRPr="00FC2D13">
        <w:t> ODP tonnes</w:t>
      </w:r>
      <w:r w:rsidRPr="00FC2D13">
        <w:t xml:space="preserve"> of HCFCs associated with s</w:t>
      </w:r>
      <w:r w:rsidR="00D85941" w:rsidRPr="00FC2D13">
        <w:t>tage I</w:t>
      </w:r>
      <w:r w:rsidRPr="00FC2D13">
        <w:t xml:space="preserve"> of the HPMP, the remaining consumption eligible for funding in s</w:t>
      </w:r>
      <w:r w:rsidR="00D85941" w:rsidRPr="00FC2D13">
        <w:t>tage I</w:t>
      </w:r>
      <w:r w:rsidRPr="00FC2D13">
        <w:t>I amounts to</w:t>
      </w:r>
      <w:r w:rsidR="00F447FC" w:rsidRPr="00FC2D13">
        <w:t>11.20</w:t>
      </w:r>
      <w:r w:rsidR="008F2824" w:rsidRPr="00FC2D13">
        <w:t> ODP tonnes</w:t>
      </w:r>
      <w:r w:rsidRPr="00FC2D13">
        <w:t xml:space="preserve"> of HCFC</w:t>
      </w:r>
      <w:r w:rsidR="00F447FC" w:rsidRPr="00FC2D13">
        <w:noBreakHyphen/>
      </w:r>
      <w:r w:rsidRPr="00FC2D13">
        <w:t>22.</w:t>
      </w:r>
    </w:p>
    <w:p w14:paraId="2DBAB225" w14:textId="77777777" w:rsidR="00EB31E3" w:rsidRPr="00FC2D13" w:rsidRDefault="00EB31E3" w:rsidP="007E5A30">
      <w:pPr>
        <w:widowControl w:val="0"/>
        <w:spacing w:after="240"/>
        <w:outlineLvl w:val="0"/>
        <w:rPr>
          <w:u w:val="single"/>
        </w:rPr>
      </w:pPr>
      <w:r w:rsidRPr="00FC2D13">
        <w:rPr>
          <w:u w:val="single"/>
        </w:rPr>
        <w:t>Sector distribution of HCFCs</w:t>
      </w:r>
    </w:p>
    <w:p w14:paraId="6E51052A" w14:textId="42FD87CF" w:rsidR="00EB31E3" w:rsidRPr="00FC2D13" w:rsidRDefault="00EB31E3" w:rsidP="007E5A30">
      <w:pPr>
        <w:pStyle w:val="Heading1"/>
        <w:widowControl w:val="0"/>
      </w:pPr>
      <w:r w:rsidRPr="00FC2D13">
        <w:t>There are approximately</w:t>
      </w:r>
      <w:r w:rsidR="004E416E" w:rsidRPr="00FC2D13">
        <w:t xml:space="preserve"> 2,900 refrigeration workshops and </w:t>
      </w:r>
      <w:r w:rsidR="00BD2CA8" w:rsidRPr="00FC2D13">
        <w:t>29,500</w:t>
      </w:r>
      <w:r w:rsidRPr="00FC2D13">
        <w:t xml:space="preserve"> technicians</w:t>
      </w:r>
      <w:r w:rsidR="000D36CA" w:rsidRPr="00FC2D13">
        <w:t xml:space="preserve"> in the country</w:t>
      </w:r>
      <w:r w:rsidR="004E416E" w:rsidRPr="00FC2D13">
        <w:t xml:space="preserve">, of which about 6,000 have received formal training in refrigeration. </w:t>
      </w:r>
      <w:r w:rsidRPr="00FC2D13">
        <w:t>HCFC-22</w:t>
      </w:r>
      <w:r w:rsidR="004E416E" w:rsidRPr="00FC2D13">
        <w:t xml:space="preserve"> continues to be </w:t>
      </w:r>
      <w:r w:rsidR="00A92111" w:rsidRPr="00FC2D13">
        <w:t xml:space="preserve">exclusively </w:t>
      </w:r>
      <w:r w:rsidR="004E416E" w:rsidRPr="00FC2D13">
        <w:t xml:space="preserve">consumed in the refrigeration servicing sector </w:t>
      </w:r>
      <w:r w:rsidR="00A92111" w:rsidRPr="00FC2D13">
        <w:t>for the</w:t>
      </w:r>
      <w:r w:rsidR="004E416E" w:rsidRPr="00FC2D13">
        <w:t xml:space="preserve"> maintenance </w:t>
      </w:r>
      <w:r w:rsidR="00A92111" w:rsidRPr="00FC2D13">
        <w:t xml:space="preserve">of </w:t>
      </w:r>
      <w:r w:rsidR="00BD2CA8" w:rsidRPr="00FC2D13">
        <w:t xml:space="preserve">domestic </w:t>
      </w:r>
      <w:r w:rsidR="004E416E" w:rsidRPr="00FC2D13">
        <w:t>a</w:t>
      </w:r>
      <w:r w:rsidR="00BD2CA8" w:rsidRPr="00FC2D13">
        <w:t>ir</w:t>
      </w:r>
      <w:r w:rsidR="00A92111" w:rsidRPr="00FC2D13">
        <w:noBreakHyphen/>
      </w:r>
      <w:r w:rsidR="00BD2CA8" w:rsidRPr="00FC2D13">
        <w:t>conditioning (AC) units,</w:t>
      </w:r>
      <w:r w:rsidRPr="00FC2D13">
        <w:t xml:space="preserve"> </w:t>
      </w:r>
      <w:r w:rsidR="00E77FB3" w:rsidRPr="00FC2D13">
        <w:t xml:space="preserve">centralized AC (roof top, </w:t>
      </w:r>
      <w:r w:rsidR="00A92111" w:rsidRPr="00FC2D13">
        <w:t>multi-</w:t>
      </w:r>
      <w:r w:rsidR="00E77FB3" w:rsidRPr="00FC2D13">
        <w:t xml:space="preserve">split, chillers), and a large variety of </w:t>
      </w:r>
      <w:r w:rsidR="00BD2CA8" w:rsidRPr="00FC2D13">
        <w:t xml:space="preserve">commercial refrigeration </w:t>
      </w:r>
      <w:r w:rsidR="00E77FB3" w:rsidRPr="00FC2D13">
        <w:t>installations</w:t>
      </w:r>
      <w:r w:rsidR="00BD2CA8" w:rsidRPr="00FC2D13">
        <w:t xml:space="preserve"> (stand-alone, condenser units</w:t>
      </w:r>
      <w:r w:rsidR="00E77FB3" w:rsidRPr="00FC2D13">
        <w:t>, transport and some industrial installations)</w:t>
      </w:r>
      <w:r w:rsidR="00BD2CA8" w:rsidRPr="00FC2D13">
        <w:t xml:space="preserve">, </w:t>
      </w:r>
      <w:r w:rsidRPr="00FC2D13">
        <w:t>as shown in Table</w:t>
      </w:r>
      <w:r w:rsidR="000032A4" w:rsidRPr="00FC2D13">
        <w:t> </w:t>
      </w:r>
      <w:r w:rsidRPr="00FC2D13">
        <w:t>2.</w:t>
      </w:r>
      <w:r w:rsidR="00612140" w:rsidRPr="00FC2D13">
        <w:t xml:space="preserve"> </w:t>
      </w:r>
      <w:r w:rsidR="000032A4" w:rsidRPr="00FC2D13">
        <w:t xml:space="preserve">Both new and used </w:t>
      </w:r>
      <w:r w:rsidR="00612140" w:rsidRPr="00FC2D13">
        <w:t>HCFC</w:t>
      </w:r>
      <w:r w:rsidR="000232A4" w:rsidRPr="00FC2D13">
        <w:noBreakHyphen/>
      </w:r>
      <w:r w:rsidR="00612140" w:rsidRPr="00FC2D13">
        <w:t xml:space="preserve">based equipment can be imported to the country. </w:t>
      </w:r>
      <w:r w:rsidRPr="00FC2D13">
        <w:t>HCFC</w:t>
      </w:r>
      <w:r w:rsidR="000D36CA" w:rsidRPr="00FC2D13">
        <w:noBreakHyphen/>
      </w:r>
      <w:r w:rsidRPr="00FC2D13">
        <w:t xml:space="preserve">22 represents </w:t>
      </w:r>
      <w:r w:rsidR="00EC437B" w:rsidRPr="00FC2D13">
        <w:t>29</w:t>
      </w:r>
      <w:r w:rsidR="000D36CA" w:rsidRPr="00FC2D13">
        <w:t xml:space="preserve"> </w:t>
      </w:r>
      <w:r w:rsidR="00D85941" w:rsidRPr="00FC2D13">
        <w:t>per</w:t>
      </w:r>
      <w:r w:rsidR="000D36CA" w:rsidRPr="00FC2D13">
        <w:t xml:space="preserve"> </w:t>
      </w:r>
      <w:r w:rsidR="00D85941" w:rsidRPr="00FC2D13">
        <w:t>cent</w:t>
      </w:r>
      <w:r w:rsidR="000D36CA" w:rsidRPr="00FC2D13">
        <w:t xml:space="preserve"> of </w:t>
      </w:r>
      <w:r w:rsidRPr="00FC2D13">
        <w:t xml:space="preserve">refrigerants used in the servicing sector, followed by </w:t>
      </w:r>
      <w:r w:rsidR="00BD2CA8" w:rsidRPr="00FC2D13">
        <w:t>HFC-134a</w:t>
      </w:r>
      <w:r w:rsidR="00D53236" w:rsidRPr="00FC2D13">
        <w:t xml:space="preserve"> (</w:t>
      </w:r>
      <w:r w:rsidR="00EC437B" w:rsidRPr="00FC2D13">
        <w:t>21</w:t>
      </w:r>
      <w:r w:rsidR="000032A4" w:rsidRPr="00FC2D13">
        <w:t xml:space="preserve"> per </w:t>
      </w:r>
      <w:r w:rsidR="00D85941" w:rsidRPr="00FC2D13">
        <w:t>cent</w:t>
      </w:r>
      <w:r w:rsidR="00D53236" w:rsidRPr="00FC2D13">
        <w:t>). Other refrigerants used include</w:t>
      </w:r>
      <w:r w:rsidR="00BD2CA8" w:rsidRPr="00FC2D13">
        <w:t xml:space="preserve"> </w:t>
      </w:r>
      <w:r w:rsidR="00D53236" w:rsidRPr="00FC2D13">
        <w:t>R</w:t>
      </w:r>
      <w:r w:rsidR="00D53236" w:rsidRPr="00FC2D13">
        <w:noBreakHyphen/>
        <w:t xml:space="preserve">410A, R-404A, R-407C, </w:t>
      </w:r>
      <w:r w:rsidR="00BD2CA8" w:rsidRPr="00FC2D13">
        <w:t>R</w:t>
      </w:r>
      <w:r w:rsidR="00A92111" w:rsidRPr="00FC2D13">
        <w:noBreakHyphen/>
      </w:r>
      <w:r w:rsidR="00BD2CA8" w:rsidRPr="00FC2D13">
        <w:t xml:space="preserve">717, R-600a, and </w:t>
      </w:r>
      <w:r w:rsidR="00D53236" w:rsidRPr="00FC2D13">
        <w:t>R</w:t>
      </w:r>
      <w:r w:rsidR="00BD2CA8" w:rsidRPr="00FC2D13">
        <w:t>-290.</w:t>
      </w:r>
      <w:r w:rsidRPr="00FC2D13">
        <w:t xml:space="preserve"> </w:t>
      </w:r>
    </w:p>
    <w:p w14:paraId="3540004A" w14:textId="77777777" w:rsidR="00EB31E3" w:rsidRPr="006836E1" w:rsidRDefault="00EB31E3" w:rsidP="00C754BC">
      <w:pPr>
        <w:keepNext/>
        <w:keepLines/>
        <w:outlineLvl w:val="0"/>
        <w:rPr>
          <w:b/>
          <w:w w:val="98"/>
        </w:rPr>
      </w:pPr>
      <w:r w:rsidRPr="006836E1">
        <w:rPr>
          <w:b/>
          <w:w w:val="98"/>
        </w:rPr>
        <w:lastRenderedPageBreak/>
        <w:t>Table 2. Sector distribution of HCFC-22</w:t>
      </w:r>
      <w:r w:rsidR="00A92111" w:rsidRPr="006836E1">
        <w:rPr>
          <w:b/>
          <w:w w:val="98"/>
        </w:rPr>
        <w:t xml:space="preserve"> consumption</w:t>
      </w:r>
      <w:r w:rsidRPr="006836E1">
        <w:rPr>
          <w:b/>
          <w:w w:val="98"/>
        </w:rPr>
        <w:t xml:space="preserve"> in </w:t>
      </w:r>
      <w:r w:rsidR="00BD2CA8" w:rsidRPr="006836E1">
        <w:rPr>
          <w:b/>
          <w:w w:val="98"/>
        </w:rPr>
        <w:t>the Democratic Republic of the Congo</w:t>
      </w:r>
      <w:r w:rsidRPr="006836E1">
        <w:rPr>
          <w:b/>
          <w:w w:val="98"/>
        </w:rPr>
        <w:t xml:space="preserve"> in 2020</w:t>
      </w:r>
    </w:p>
    <w:tbl>
      <w:tblPr>
        <w:tblW w:w="5000" w:type="pct"/>
        <w:tblLook w:val="04A0" w:firstRow="1" w:lastRow="0" w:firstColumn="1" w:lastColumn="0" w:noHBand="0" w:noVBand="1"/>
      </w:tblPr>
      <w:tblGrid>
        <w:gridCol w:w="4296"/>
        <w:gridCol w:w="1530"/>
        <w:gridCol w:w="1762"/>
        <w:gridCol w:w="1762"/>
      </w:tblGrid>
      <w:tr w:rsidR="00BC0D7E" w:rsidRPr="00FC2D13" w14:paraId="0F2CDBA6" w14:textId="437A2244" w:rsidTr="00BC0D7E">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7DD3D" w14:textId="77777777" w:rsidR="00BC0D7E" w:rsidRPr="00FC2D13" w:rsidRDefault="00BC0D7E" w:rsidP="007C0A56">
            <w:pPr>
              <w:keepNext/>
              <w:keepLines/>
              <w:jc w:val="center"/>
              <w:rPr>
                <w:b/>
                <w:sz w:val="20"/>
              </w:rPr>
            </w:pPr>
            <w:r w:rsidRPr="00FC2D13">
              <w:rPr>
                <w:b/>
                <w:sz w:val="20"/>
              </w:rPr>
              <w:t>Sector/Applications</w:t>
            </w:r>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CCF5C82" w14:textId="77777777" w:rsidR="00BC0D7E" w:rsidRPr="00FC2D13" w:rsidRDefault="00BC0D7E" w:rsidP="007C0A56">
            <w:pPr>
              <w:keepNext/>
              <w:keepLines/>
              <w:jc w:val="center"/>
              <w:rPr>
                <w:b/>
                <w:sz w:val="20"/>
              </w:rPr>
            </w:pPr>
            <w:r w:rsidRPr="00FC2D13">
              <w:rPr>
                <w:b/>
                <w:sz w:val="20"/>
              </w:rPr>
              <w:t>Equipment inventory</w:t>
            </w:r>
          </w:p>
        </w:tc>
        <w:tc>
          <w:tcPr>
            <w:tcW w:w="1884" w:type="pct"/>
            <w:gridSpan w:val="2"/>
            <w:tcBorders>
              <w:top w:val="single" w:sz="4" w:space="0" w:color="auto"/>
              <w:left w:val="nil"/>
              <w:bottom w:val="single" w:sz="4" w:space="0" w:color="auto"/>
              <w:right w:val="single" w:sz="4" w:space="0" w:color="auto"/>
            </w:tcBorders>
            <w:tcMar>
              <w:left w:w="0" w:type="dxa"/>
              <w:right w:w="0" w:type="dxa"/>
            </w:tcMar>
            <w:vAlign w:val="center"/>
          </w:tcPr>
          <w:p w14:paraId="3F8150B0" w14:textId="1147B3A9" w:rsidR="00BC0D7E" w:rsidRPr="00FC2D13" w:rsidRDefault="00BC0D7E" w:rsidP="00BC0D7E">
            <w:pPr>
              <w:keepNext/>
              <w:keepLines/>
              <w:jc w:val="center"/>
              <w:rPr>
                <w:b/>
                <w:color w:val="000000"/>
                <w:sz w:val="20"/>
              </w:rPr>
            </w:pPr>
            <w:r w:rsidRPr="00FC2D13">
              <w:rPr>
                <w:b/>
                <w:color w:val="000000"/>
                <w:sz w:val="20"/>
              </w:rPr>
              <w:t>Estimated consumption*</w:t>
            </w:r>
          </w:p>
        </w:tc>
      </w:tr>
      <w:tr w:rsidR="00BC0D7E" w:rsidRPr="00FC2D13" w14:paraId="79AECA68" w14:textId="77777777" w:rsidTr="00BC0D7E">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tcPr>
          <w:p w14:paraId="7DBCECB5" w14:textId="77777777" w:rsidR="00BC0D7E" w:rsidRPr="00FC2D13" w:rsidRDefault="00BC0D7E" w:rsidP="007C0A56">
            <w:pPr>
              <w:keepNext/>
              <w:keepLines/>
              <w:jc w:val="center"/>
              <w:rPr>
                <w:b/>
                <w:sz w:val="20"/>
              </w:rPr>
            </w:pPr>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3D1CCE5" w14:textId="77777777" w:rsidR="00BC0D7E" w:rsidRPr="00FC2D13" w:rsidRDefault="00BC0D7E" w:rsidP="007C0A56">
            <w:pPr>
              <w:keepNext/>
              <w:keepLines/>
              <w:jc w:val="center"/>
              <w:rPr>
                <w:b/>
                <w:sz w:val="20"/>
              </w:rPr>
            </w:pPr>
          </w:p>
        </w:tc>
        <w:tc>
          <w:tcPr>
            <w:tcW w:w="942" w:type="pct"/>
            <w:tcBorders>
              <w:top w:val="single" w:sz="4" w:space="0" w:color="auto"/>
              <w:left w:val="nil"/>
              <w:bottom w:val="single" w:sz="4" w:space="0" w:color="auto"/>
              <w:right w:val="single" w:sz="4" w:space="0" w:color="auto"/>
            </w:tcBorders>
            <w:tcMar>
              <w:left w:w="0" w:type="dxa"/>
              <w:right w:w="0" w:type="dxa"/>
            </w:tcMar>
            <w:vAlign w:val="center"/>
          </w:tcPr>
          <w:p w14:paraId="32AE51D2" w14:textId="637FB06F" w:rsidR="00BC0D7E" w:rsidRPr="00FC2D13" w:rsidRDefault="000032A4" w:rsidP="00686653">
            <w:pPr>
              <w:keepNext/>
              <w:keepLines/>
              <w:jc w:val="center"/>
              <w:rPr>
                <w:b/>
                <w:color w:val="000000"/>
                <w:sz w:val="20"/>
              </w:rPr>
            </w:pPr>
            <w:r w:rsidRPr="00FC2D13">
              <w:rPr>
                <w:b/>
                <w:color w:val="000000"/>
                <w:sz w:val="20"/>
              </w:rPr>
              <w:t>m</w:t>
            </w:r>
            <w:r w:rsidR="00BC0D7E" w:rsidRPr="00FC2D13">
              <w:rPr>
                <w:b/>
                <w:color w:val="000000"/>
                <w:sz w:val="20"/>
              </w:rPr>
              <w:t>t</w:t>
            </w:r>
          </w:p>
        </w:tc>
        <w:tc>
          <w:tcPr>
            <w:tcW w:w="942" w:type="pct"/>
            <w:tcBorders>
              <w:top w:val="single" w:sz="4" w:space="0" w:color="auto"/>
              <w:left w:val="nil"/>
              <w:bottom w:val="single" w:sz="4" w:space="0" w:color="auto"/>
              <w:right w:val="single" w:sz="4" w:space="0" w:color="auto"/>
            </w:tcBorders>
          </w:tcPr>
          <w:p w14:paraId="6485BCF4" w14:textId="1DB1FB28" w:rsidR="00BC0D7E" w:rsidRPr="00FC2D13" w:rsidRDefault="00BC0D7E" w:rsidP="00686653">
            <w:pPr>
              <w:keepNext/>
              <w:keepLines/>
              <w:jc w:val="center"/>
              <w:rPr>
                <w:b/>
                <w:color w:val="000000"/>
                <w:sz w:val="20"/>
              </w:rPr>
            </w:pPr>
            <w:r w:rsidRPr="00FC2D13">
              <w:rPr>
                <w:b/>
                <w:color w:val="000000"/>
                <w:sz w:val="20"/>
              </w:rPr>
              <w:t>ODP tonnes</w:t>
            </w:r>
          </w:p>
        </w:tc>
      </w:tr>
      <w:tr w:rsidR="00BC0D7E" w:rsidRPr="00FC2D13" w14:paraId="559A85D3" w14:textId="5F013C70" w:rsidTr="00BC0D7E">
        <w:tc>
          <w:tcPr>
            <w:tcW w:w="2298" w:type="pct"/>
            <w:tcBorders>
              <w:top w:val="nil"/>
              <w:left w:val="single" w:sz="4" w:space="0" w:color="auto"/>
              <w:bottom w:val="single" w:sz="4" w:space="0" w:color="auto"/>
              <w:right w:val="single" w:sz="4" w:space="0" w:color="auto"/>
            </w:tcBorders>
            <w:shd w:val="clear" w:color="auto" w:fill="auto"/>
            <w:hideMark/>
          </w:tcPr>
          <w:p w14:paraId="46F32BC6" w14:textId="77777777" w:rsidR="00BC0D7E" w:rsidRPr="00FC2D13" w:rsidRDefault="00BC0D7E" w:rsidP="00EB31E3">
            <w:pPr>
              <w:jc w:val="left"/>
              <w:rPr>
                <w:sz w:val="20"/>
              </w:rPr>
            </w:pPr>
            <w:r w:rsidRPr="00FC2D13">
              <w:rPr>
                <w:sz w:val="20"/>
              </w:rPr>
              <w:t>Room AC (unitary and split)</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79E314CE" w14:textId="77777777" w:rsidR="00BC0D7E" w:rsidRPr="00FC2D13" w:rsidRDefault="00BC0D7E" w:rsidP="00EB31E3">
            <w:pPr>
              <w:jc w:val="right"/>
              <w:rPr>
                <w:sz w:val="20"/>
              </w:rPr>
            </w:pPr>
            <w:r w:rsidRPr="00FC2D13">
              <w:rPr>
                <w:sz w:val="20"/>
              </w:rPr>
              <w:t>950,000</w:t>
            </w:r>
          </w:p>
        </w:tc>
        <w:tc>
          <w:tcPr>
            <w:tcW w:w="942" w:type="pct"/>
            <w:tcBorders>
              <w:top w:val="nil"/>
              <w:left w:val="nil"/>
              <w:bottom w:val="single" w:sz="4" w:space="0" w:color="auto"/>
              <w:right w:val="single" w:sz="4" w:space="0" w:color="auto"/>
            </w:tcBorders>
            <w:tcMar>
              <w:left w:w="115" w:type="dxa"/>
              <w:right w:w="216" w:type="dxa"/>
            </w:tcMar>
          </w:tcPr>
          <w:p w14:paraId="4CC25097" w14:textId="308EF2D3" w:rsidR="00BC0D7E" w:rsidRPr="00FC2D13" w:rsidRDefault="00BC0D7E" w:rsidP="00E77FB3">
            <w:pPr>
              <w:jc w:val="right"/>
              <w:rPr>
                <w:color w:val="000000"/>
                <w:sz w:val="20"/>
              </w:rPr>
            </w:pPr>
            <w:r w:rsidRPr="00FC2D13">
              <w:rPr>
                <w:color w:val="000000"/>
                <w:sz w:val="20"/>
              </w:rPr>
              <w:t>14</w:t>
            </w:r>
          </w:p>
        </w:tc>
        <w:tc>
          <w:tcPr>
            <w:tcW w:w="942" w:type="pct"/>
            <w:tcBorders>
              <w:top w:val="nil"/>
              <w:left w:val="nil"/>
              <w:bottom w:val="single" w:sz="4" w:space="0" w:color="auto"/>
              <w:right w:val="single" w:sz="4" w:space="0" w:color="auto"/>
            </w:tcBorders>
          </w:tcPr>
          <w:p w14:paraId="4D787FFC" w14:textId="5D890828" w:rsidR="00BC0D7E" w:rsidRPr="00FC2D13" w:rsidRDefault="00BC0D7E" w:rsidP="00E77FB3">
            <w:pPr>
              <w:jc w:val="right"/>
              <w:rPr>
                <w:color w:val="000000"/>
                <w:sz w:val="20"/>
              </w:rPr>
            </w:pPr>
            <w:r w:rsidRPr="00FC2D13">
              <w:rPr>
                <w:color w:val="000000"/>
                <w:sz w:val="20"/>
              </w:rPr>
              <w:t>0.77</w:t>
            </w:r>
          </w:p>
        </w:tc>
      </w:tr>
      <w:tr w:rsidR="00BC0D7E" w:rsidRPr="00FC2D13" w14:paraId="3F8DD583" w14:textId="22D2C496" w:rsidTr="00BC0D7E">
        <w:tc>
          <w:tcPr>
            <w:tcW w:w="2298" w:type="pct"/>
            <w:tcBorders>
              <w:top w:val="nil"/>
              <w:left w:val="single" w:sz="4" w:space="0" w:color="auto"/>
              <w:bottom w:val="single" w:sz="4" w:space="0" w:color="auto"/>
              <w:right w:val="single" w:sz="4" w:space="0" w:color="auto"/>
            </w:tcBorders>
            <w:shd w:val="clear" w:color="auto" w:fill="auto"/>
            <w:hideMark/>
          </w:tcPr>
          <w:p w14:paraId="240CC8BE" w14:textId="77777777" w:rsidR="00BC0D7E" w:rsidRPr="00FC2D13" w:rsidRDefault="00BC0D7E" w:rsidP="00EB31E3">
            <w:pPr>
              <w:jc w:val="left"/>
              <w:rPr>
                <w:sz w:val="20"/>
              </w:rPr>
            </w:pPr>
            <w:r w:rsidRPr="00FC2D13">
              <w:rPr>
                <w:sz w:val="20"/>
              </w:rPr>
              <w:t>Centralized AC (roof top, multi</w:t>
            </w:r>
            <w:r w:rsidRPr="00FC2D13">
              <w:rPr>
                <w:sz w:val="20"/>
              </w:rPr>
              <w:noBreakHyphen/>
              <w:t>split, chillers)</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197DF9BE" w14:textId="77777777" w:rsidR="00BC0D7E" w:rsidRPr="00FC2D13" w:rsidRDefault="00BC0D7E" w:rsidP="00EB31E3">
            <w:pPr>
              <w:jc w:val="right"/>
              <w:rPr>
                <w:sz w:val="20"/>
              </w:rPr>
            </w:pPr>
            <w:r w:rsidRPr="00FC2D13">
              <w:rPr>
                <w:sz w:val="20"/>
              </w:rPr>
              <w:t>15,000</w:t>
            </w:r>
          </w:p>
        </w:tc>
        <w:tc>
          <w:tcPr>
            <w:tcW w:w="942" w:type="pct"/>
            <w:tcBorders>
              <w:top w:val="nil"/>
              <w:left w:val="nil"/>
              <w:bottom w:val="single" w:sz="4" w:space="0" w:color="auto"/>
              <w:right w:val="single" w:sz="4" w:space="0" w:color="auto"/>
            </w:tcBorders>
            <w:tcMar>
              <w:left w:w="115" w:type="dxa"/>
              <w:right w:w="216" w:type="dxa"/>
            </w:tcMar>
          </w:tcPr>
          <w:p w14:paraId="5C6F9401" w14:textId="78CF5213" w:rsidR="00BC0D7E" w:rsidRPr="00FC2D13" w:rsidRDefault="00BC0D7E" w:rsidP="00E77FB3">
            <w:pPr>
              <w:jc w:val="right"/>
              <w:rPr>
                <w:color w:val="000000"/>
                <w:sz w:val="20"/>
              </w:rPr>
            </w:pPr>
            <w:r w:rsidRPr="00FC2D13">
              <w:rPr>
                <w:color w:val="000000"/>
                <w:sz w:val="20"/>
              </w:rPr>
              <w:t>8</w:t>
            </w:r>
          </w:p>
        </w:tc>
        <w:tc>
          <w:tcPr>
            <w:tcW w:w="942" w:type="pct"/>
            <w:tcBorders>
              <w:top w:val="nil"/>
              <w:left w:val="nil"/>
              <w:bottom w:val="single" w:sz="4" w:space="0" w:color="auto"/>
              <w:right w:val="single" w:sz="4" w:space="0" w:color="auto"/>
            </w:tcBorders>
          </w:tcPr>
          <w:p w14:paraId="0ACC6066" w14:textId="17DBB6D0" w:rsidR="00BC0D7E" w:rsidRPr="00FC2D13" w:rsidRDefault="00BC0D7E" w:rsidP="00E77FB3">
            <w:pPr>
              <w:jc w:val="right"/>
              <w:rPr>
                <w:color w:val="000000"/>
                <w:sz w:val="20"/>
              </w:rPr>
            </w:pPr>
            <w:r w:rsidRPr="00FC2D13">
              <w:rPr>
                <w:color w:val="000000"/>
                <w:sz w:val="20"/>
              </w:rPr>
              <w:t>0.44</w:t>
            </w:r>
          </w:p>
        </w:tc>
      </w:tr>
      <w:tr w:rsidR="00BC0D7E" w:rsidRPr="00FC2D13" w14:paraId="083F04E9" w14:textId="5D9ADB7B" w:rsidTr="00BC0D7E">
        <w:tc>
          <w:tcPr>
            <w:tcW w:w="2298" w:type="pct"/>
            <w:tcBorders>
              <w:top w:val="nil"/>
              <w:left w:val="single" w:sz="4" w:space="0" w:color="auto"/>
              <w:bottom w:val="single" w:sz="4" w:space="0" w:color="auto"/>
              <w:right w:val="single" w:sz="4" w:space="0" w:color="auto"/>
            </w:tcBorders>
            <w:shd w:val="clear" w:color="auto" w:fill="auto"/>
            <w:hideMark/>
          </w:tcPr>
          <w:p w14:paraId="3F44D2B0" w14:textId="77777777" w:rsidR="00BC0D7E" w:rsidRPr="00FC2D13" w:rsidRDefault="00BC0D7E" w:rsidP="00E77FB3">
            <w:pPr>
              <w:jc w:val="left"/>
              <w:rPr>
                <w:sz w:val="20"/>
              </w:rPr>
            </w:pPr>
            <w:r w:rsidRPr="00FC2D13">
              <w:rPr>
                <w:sz w:val="20"/>
              </w:rPr>
              <w:t xml:space="preserve">Commercial and industrial refrigeration </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4E538A72" w14:textId="77777777" w:rsidR="00BC0D7E" w:rsidRPr="00FC2D13" w:rsidRDefault="00BC0D7E" w:rsidP="00EB31E3">
            <w:pPr>
              <w:jc w:val="right"/>
              <w:rPr>
                <w:sz w:val="20"/>
              </w:rPr>
            </w:pPr>
            <w:r w:rsidRPr="00FC2D13">
              <w:rPr>
                <w:sz w:val="20"/>
              </w:rPr>
              <w:t>30,000</w:t>
            </w:r>
          </w:p>
        </w:tc>
        <w:tc>
          <w:tcPr>
            <w:tcW w:w="942" w:type="pct"/>
            <w:tcBorders>
              <w:top w:val="nil"/>
              <w:left w:val="nil"/>
              <w:bottom w:val="single" w:sz="4" w:space="0" w:color="auto"/>
              <w:right w:val="single" w:sz="4" w:space="0" w:color="auto"/>
            </w:tcBorders>
            <w:tcMar>
              <w:left w:w="115" w:type="dxa"/>
              <w:right w:w="216" w:type="dxa"/>
            </w:tcMar>
          </w:tcPr>
          <w:p w14:paraId="55CF2EB0" w14:textId="77777777" w:rsidR="00BC0D7E" w:rsidRPr="00FC2D13" w:rsidRDefault="00BC0D7E" w:rsidP="00E77FB3">
            <w:pPr>
              <w:jc w:val="right"/>
              <w:rPr>
                <w:color w:val="000000"/>
                <w:sz w:val="20"/>
              </w:rPr>
            </w:pPr>
            <w:r w:rsidRPr="00FC2D13">
              <w:rPr>
                <w:color w:val="000000"/>
                <w:sz w:val="20"/>
              </w:rPr>
              <w:t>15</w:t>
            </w:r>
          </w:p>
        </w:tc>
        <w:tc>
          <w:tcPr>
            <w:tcW w:w="942" w:type="pct"/>
            <w:tcBorders>
              <w:top w:val="nil"/>
              <w:left w:val="nil"/>
              <w:bottom w:val="single" w:sz="4" w:space="0" w:color="auto"/>
              <w:right w:val="single" w:sz="4" w:space="0" w:color="auto"/>
            </w:tcBorders>
          </w:tcPr>
          <w:p w14:paraId="18E2E0E4" w14:textId="2E2E8629" w:rsidR="00BC0D7E" w:rsidRPr="00FC2D13" w:rsidRDefault="00BC0D7E" w:rsidP="00E77FB3">
            <w:pPr>
              <w:jc w:val="right"/>
              <w:rPr>
                <w:color w:val="000000"/>
                <w:sz w:val="20"/>
              </w:rPr>
            </w:pPr>
            <w:r w:rsidRPr="00FC2D13">
              <w:rPr>
                <w:color w:val="000000"/>
                <w:sz w:val="20"/>
              </w:rPr>
              <w:t>0.83</w:t>
            </w:r>
          </w:p>
        </w:tc>
      </w:tr>
      <w:tr w:rsidR="006836E1" w:rsidRPr="00FC2D13" w14:paraId="3A20485D" w14:textId="52DA512F" w:rsidTr="006836E1">
        <w:tc>
          <w:tcPr>
            <w:tcW w:w="3116" w:type="pct"/>
            <w:gridSpan w:val="2"/>
            <w:tcBorders>
              <w:top w:val="nil"/>
              <w:left w:val="single" w:sz="4" w:space="0" w:color="auto"/>
              <w:bottom w:val="single" w:sz="4" w:space="0" w:color="auto"/>
              <w:right w:val="single" w:sz="4" w:space="0" w:color="auto"/>
            </w:tcBorders>
            <w:shd w:val="clear" w:color="auto" w:fill="auto"/>
            <w:hideMark/>
          </w:tcPr>
          <w:p w14:paraId="084E604A" w14:textId="7A02DA27" w:rsidR="006836E1" w:rsidRPr="00FC2D13" w:rsidRDefault="006836E1" w:rsidP="006836E1">
            <w:pPr>
              <w:jc w:val="left"/>
              <w:rPr>
                <w:b/>
                <w:color w:val="000000"/>
                <w:sz w:val="20"/>
              </w:rPr>
            </w:pPr>
            <w:r w:rsidRPr="00FC2D13">
              <w:rPr>
                <w:b/>
                <w:sz w:val="20"/>
              </w:rPr>
              <w:t xml:space="preserve">Total </w:t>
            </w:r>
          </w:p>
        </w:tc>
        <w:tc>
          <w:tcPr>
            <w:tcW w:w="942" w:type="pct"/>
            <w:tcBorders>
              <w:top w:val="nil"/>
              <w:left w:val="nil"/>
              <w:bottom w:val="single" w:sz="4" w:space="0" w:color="auto"/>
              <w:right w:val="single" w:sz="4" w:space="0" w:color="auto"/>
            </w:tcBorders>
            <w:tcMar>
              <w:left w:w="115" w:type="dxa"/>
              <w:right w:w="216" w:type="dxa"/>
            </w:tcMar>
          </w:tcPr>
          <w:p w14:paraId="6B807548" w14:textId="07A3B389" w:rsidR="006836E1" w:rsidRPr="00FC2D13" w:rsidRDefault="006836E1" w:rsidP="00E77FB3">
            <w:pPr>
              <w:jc w:val="right"/>
              <w:rPr>
                <w:b/>
                <w:color w:val="000000"/>
                <w:sz w:val="20"/>
              </w:rPr>
            </w:pPr>
            <w:r w:rsidRPr="00FC2D13">
              <w:rPr>
                <w:b/>
                <w:color w:val="000000"/>
                <w:sz w:val="20"/>
              </w:rPr>
              <w:t>37</w:t>
            </w:r>
          </w:p>
        </w:tc>
        <w:tc>
          <w:tcPr>
            <w:tcW w:w="942" w:type="pct"/>
            <w:tcBorders>
              <w:top w:val="nil"/>
              <w:left w:val="nil"/>
              <w:bottom w:val="single" w:sz="4" w:space="0" w:color="auto"/>
              <w:right w:val="single" w:sz="4" w:space="0" w:color="auto"/>
            </w:tcBorders>
          </w:tcPr>
          <w:p w14:paraId="1C69676C" w14:textId="2E18940B" w:rsidR="006836E1" w:rsidRPr="00FC2D13" w:rsidRDefault="006836E1" w:rsidP="00E77FB3">
            <w:pPr>
              <w:jc w:val="right"/>
              <w:rPr>
                <w:b/>
                <w:color w:val="000000"/>
                <w:sz w:val="20"/>
              </w:rPr>
            </w:pPr>
            <w:r w:rsidRPr="00FC2D13">
              <w:rPr>
                <w:b/>
                <w:color w:val="000000"/>
                <w:sz w:val="20"/>
              </w:rPr>
              <w:t>2.04</w:t>
            </w:r>
          </w:p>
        </w:tc>
      </w:tr>
    </w:tbl>
    <w:p w14:paraId="0384DF58" w14:textId="0BD7E31E" w:rsidR="00EB31E3" w:rsidRPr="00FC2D13" w:rsidRDefault="00686653" w:rsidP="00EB31E3">
      <w:pPr>
        <w:rPr>
          <w:sz w:val="18"/>
          <w:szCs w:val="18"/>
        </w:rPr>
      </w:pPr>
      <w:r w:rsidRPr="00FC2D13">
        <w:rPr>
          <w:sz w:val="18"/>
          <w:szCs w:val="18"/>
        </w:rPr>
        <w:t xml:space="preserve">* Due to </w:t>
      </w:r>
      <w:r w:rsidR="0073600D" w:rsidRPr="00FC2D13">
        <w:rPr>
          <w:sz w:val="18"/>
          <w:szCs w:val="18"/>
        </w:rPr>
        <w:t xml:space="preserve">the </w:t>
      </w:r>
      <w:r w:rsidRPr="00FC2D13">
        <w:rPr>
          <w:sz w:val="18"/>
          <w:szCs w:val="18"/>
        </w:rPr>
        <w:t>COVID</w:t>
      </w:r>
      <w:r w:rsidR="000032A4" w:rsidRPr="00FC2D13">
        <w:rPr>
          <w:sz w:val="18"/>
          <w:szCs w:val="18"/>
        </w:rPr>
        <w:noBreakHyphen/>
      </w:r>
      <w:r w:rsidRPr="00FC2D13">
        <w:rPr>
          <w:sz w:val="18"/>
          <w:szCs w:val="18"/>
        </w:rPr>
        <w:t>19</w:t>
      </w:r>
      <w:r w:rsidR="0073600D" w:rsidRPr="00FC2D13">
        <w:rPr>
          <w:sz w:val="18"/>
          <w:szCs w:val="18"/>
        </w:rPr>
        <w:t xml:space="preserve"> pandemic</w:t>
      </w:r>
      <w:r w:rsidR="00612140" w:rsidRPr="00FC2D13">
        <w:rPr>
          <w:sz w:val="18"/>
          <w:szCs w:val="18"/>
        </w:rPr>
        <w:t>,</w:t>
      </w:r>
      <w:r w:rsidRPr="00FC2D13">
        <w:rPr>
          <w:sz w:val="18"/>
          <w:szCs w:val="18"/>
        </w:rPr>
        <w:t xml:space="preserve"> HCFC imports and the </w:t>
      </w:r>
      <w:r w:rsidR="000032A4" w:rsidRPr="00FC2D13">
        <w:rPr>
          <w:sz w:val="18"/>
          <w:szCs w:val="18"/>
        </w:rPr>
        <w:t>quantity</w:t>
      </w:r>
      <w:r w:rsidRPr="00FC2D13">
        <w:rPr>
          <w:sz w:val="18"/>
          <w:szCs w:val="18"/>
        </w:rPr>
        <w:t xml:space="preserve"> of </w:t>
      </w:r>
      <w:r w:rsidR="000032A4" w:rsidRPr="00FC2D13">
        <w:rPr>
          <w:sz w:val="18"/>
          <w:szCs w:val="18"/>
        </w:rPr>
        <w:t xml:space="preserve">serviced </w:t>
      </w:r>
      <w:r w:rsidRPr="00FC2D13">
        <w:rPr>
          <w:sz w:val="18"/>
          <w:szCs w:val="18"/>
        </w:rPr>
        <w:t>equipment w</w:t>
      </w:r>
      <w:r w:rsidR="00612140" w:rsidRPr="00FC2D13">
        <w:rPr>
          <w:sz w:val="18"/>
          <w:szCs w:val="18"/>
        </w:rPr>
        <w:t>ere</w:t>
      </w:r>
      <w:r w:rsidRPr="00FC2D13">
        <w:rPr>
          <w:sz w:val="18"/>
          <w:szCs w:val="18"/>
        </w:rPr>
        <w:t xml:space="preserve"> unusually low. </w:t>
      </w:r>
      <w:r w:rsidR="0073600D" w:rsidRPr="00FC2D13">
        <w:rPr>
          <w:sz w:val="18"/>
          <w:szCs w:val="18"/>
        </w:rPr>
        <w:t>Therefore, t</w:t>
      </w:r>
      <w:r w:rsidRPr="00FC2D13">
        <w:rPr>
          <w:sz w:val="18"/>
          <w:szCs w:val="18"/>
        </w:rPr>
        <w:t xml:space="preserve">he </w:t>
      </w:r>
      <w:r w:rsidR="00FC2D13" w:rsidRPr="00FC2D13">
        <w:rPr>
          <w:sz w:val="18"/>
          <w:szCs w:val="18"/>
        </w:rPr>
        <w:t xml:space="preserve">estimated </w:t>
      </w:r>
      <w:r w:rsidRPr="00FC2D13">
        <w:rPr>
          <w:sz w:val="18"/>
          <w:szCs w:val="18"/>
        </w:rPr>
        <w:t>distribution of consumption among sub</w:t>
      </w:r>
      <w:r w:rsidR="000032A4" w:rsidRPr="00FC2D13">
        <w:rPr>
          <w:sz w:val="18"/>
          <w:szCs w:val="18"/>
        </w:rPr>
        <w:t>-</w:t>
      </w:r>
      <w:r w:rsidRPr="00FC2D13">
        <w:rPr>
          <w:sz w:val="18"/>
          <w:szCs w:val="18"/>
        </w:rPr>
        <w:t>sectors was</w:t>
      </w:r>
      <w:r w:rsidR="00D522B0" w:rsidRPr="00FC2D13">
        <w:rPr>
          <w:sz w:val="18"/>
          <w:szCs w:val="18"/>
        </w:rPr>
        <w:t xml:space="preserve"> based on the level of consumption observed in previous years</w:t>
      </w:r>
      <w:r w:rsidR="000032A4" w:rsidRPr="00FC2D13">
        <w:rPr>
          <w:sz w:val="18"/>
          <w:szCs w:val="18"/>
        </w:rPr>
        <w:t>.</w:t>
      </w:r>
    </w:p>
    <w:p w14:paraId="3D2EC0BC" w14:textId="77777777" w:rsidR="00686653" w:rsidRPr="00FC2D13" w:rsidRDefault="00686653" w:rsidP="00EB31E3">
      <w:pPr>
        <w:rPr>
          <w:b/>
        </w:rPr>
      </w:pPr>
    </w:p>
    <w:p w14:paraId="1B78F85B" w14:textId="77777777" w:rsidR="00EB31E3" w:rsidRPr="00FC2D13" w:rsidRDefault="00EB31E3" w:rsidP="00EB31E3">
      <w:pPr>
        <w:spacing w:after="240"/>
        <w:rPr>
          <w:b/>
        </w:rPr>
      </w:pPr>
      <w:r w:rsidRPr="00FC2D13">
        <w:rPr>
          <w:u w:val="single"/>
        </w:rPr>
        <w:t>Phase-out strategy in s</w:t>
      </w:r>
      <w:r w:rsidR="00D85941" w:rsidRPr="00FC2D13">
        <w:rPr>
          <w:u w:val="single"/>
        </w:rPr>
        <w:t>tage I</w:t>
      </w:r>
      <w:r w:rsidRPr="00FC2D13">
        <w:rPr>
          <w:u w:val="single"/>
        </w:rPr>
        <w:t>I of the HPMP</w:t>
      </w:r>
    </w:p>
    <w:p w14:paraId="0ADC762E" w14:textId="27067294" w:rsidR="00EB31E3" w:rsidRPr="00FC2D13" w:rsidRDefault="00EB31E3" w:rsidP="00113BA9">
      <w:pPr>
        <w:pStyle w:val="Heading1"/>
      </w:pPr>
      <w:r w:rsidRPr="00FC2D13">
        <w:t>S</w:t>
      </w:r>
      <w:r w:rsidR="00FC2D13" w:rsidRPr="00FC2D13">
        <w:t xml:space="preserve">tage </w:t>
      </w:r>
      <w:r w:rsidR="00D85941" w:rsidRPr="00FC2D13">
        <w:t>I</w:t>
      </w:r>
      <w:r w:rsidRPr="00FC2D13">
        <w:t xml:space="preserve">I of the HPMP </w:t>
      </w:r>
      <w:r w:rsidR="00140FDE" w:rsidRPr="00FC2D13">
        <w:t xml:space="preserve">aims to achieve a </w:t>
      </w:r>
      <w:r w:rsidR="00E960F1" w:rsidRPr="00FC2D13">
        <w:t>100</w:t>
      </w:r>
      <w:r w:rsidR="00FC2D13" w:rsidRPr="00FC2D13">
        <w:t xml:space="preserve"> per </w:t>
      </w:r>
      <w:r w:rsidR="00D85941" w:rsidRPr="00FC2D13">
        <w:t>cent</w:t>
      </w:r>
      <w:r w:rsidR="00140FDE" w:rsidRPr="00FC2D13">
        <w:t xml:space="preserve"> reduction from its HCF</w:t>
      </w:r>
      <w:r w:rsidR="00E960F1" w:rsidRPr="00FC2D13">
        <w:t>C</w:t>
      </w:r>
      <w:r w:rsidR="00140FDE" w:rsidRPr="00FC2D13">
        <w:t xml:space="preserve"> baseline consumption by 2030</w:t>
      </w:r>
      <w:r w:rsidR="00113BA9" w:rsidRPr="00FC2D13">
        <w:t xml:space="preserve"> through the adoption of energy-efficient, </w:t>
      </w:r>
      <w:r w:rsidR="00AE2B0E" w:rsidRPr="00FC2D13">
        <w:t>zero-ODP and low</w:t>
      </w:r>
      <w:r w:rsidR="000D36CA" w:rsidRPr="00FC2D13">
        <w:noBreakHyphen/>
        <w:t>global</w:t>
      </w:r>
      <w:r w:rsidR="000D36CA" w:rsidRPr="00FC2D13">
        <w:noBreakHyphen/>
        <w:t>warming</w:t>
      </w:r>
      <w:r w:rsidR="000D36CA" w:rsidRPr="00FC2D13">
        <w:noBreakHyphen/>
        <w:t>potential (</w:t>
      </w:r>
      <w:r w:rsidR="00AE2B0E" w:rsidRPr="00FC2D13">
        <w:t>GWP</w:t>
      </w:r>
      <w:r w:rsidR="000D36CA" w:rsidRPr="00FC2D13">
        <w:t>)</w:t>
      </w:r>
      <w:r w:rsidR="00AE2B0E" w:rsidRPr="00FC2D13">
        <w:t xml:space="preserve"> </w:t>
      </w:r>
      <w:r w:rsidR="00113BA9" w:rsidRPr="00FC2D13">
        <w:t xml:space="preserve">refrigerants in the </w:t>
      </w:r>
      <w:r w:rsidR="00D85941" w:rsidRPr="00FC2D13">
        <w:t>RAC</w:t>
      </w:r>
      <w:r w:rsidR="00113BA9" w:rsidRPr="00FC2D13">
        <w:t xml:space="preserve"> sector. </w:t>
      </w:r>
      <w:r w:rsidRPr="00FC2D13">
        <w:t>The lessons learned and infrastructure established during the implementation of s</w:t>
      </w:r>
      <w:r w:rsidR="00D85941" w:rsidRPr="00FC2D13">
        <w:t>tage I</w:t>
      </w:r>
      <w:r w:rsidRPr="00FC2D13">
        <w:t xml:space="preserve"> of the HPMP will be utilized in s</w:t>
      </w:r>
      <w:r w:rsidR="00D85941" w:rsidRPr="00FC2D13">
        <w:t>tage I</w:t>
      </w:r>
      <w:r w:rsidRPr="00FC2D13">
        <w:t xml:space="preserve">I. </w:t>
      </w:r>
    </w:p>
    <w:p w14:paraId="46AE8240" w14:textId="77777777" w:rsidR="00EB31E3" w:rsidRPr="00FC2D13" w:rsidRDefault="00EB31E3" w:rsidP="00EB31E3">
      <w:pPr>
        <w:rPr>
          <w:u w:val="single"/>
        </w:rPr>
      </w:pPr>
      <w:r w:rsidRPr="00FC2D13">
        <w:rPr>
          <w:u w:val="single"/>
        </w:rPr>
        <w:t>Proposed activities in s</w:t>
      </w:r>
      <w:r w:rsidR="00D85941" w:rsidRPr="00FC2D13">
        <w:rPr>
          <w:u w:val="single"/>
        </w:rPr>
        <w:t>tage I</w:t>
      </w:r>
      <w:r w:rsidRPr="00FC2D13">
        <w:rPr>
          <w:u w:val="single"/>
        </w:rPr>
        <w:t>I of the HPMP</w:t>
      </w:r>
    </w:p>
    <w:p w14:paraId="2FC7AC4A" w14:textId="77777777" w:rsidR="00EB31E3" w:rsidRPr="00FC2D13" w:rsidRDefault="00EB31E3" w:rsidP="00EB31E3"/>
    <w:p w14:paraId="1A2960F6" w14:textId="77777777" w:rsidR="00EB31E3" w:rsidRPr="00FC2D13" w:rsidRDefault="00EB31E3" w:rsidP="00996241">
      <w:pPr>
        <w:numPr>
          <w:ilvl w:val="0"/>
          <w:numId w:val="1"/>
        </w:numPr>
        <w:spacing w:after="240"/>
        <w:outlineLvl w:val="0"/>
      </w:pPr>
      <w:r w:rsidRPr="00FC2D13">
        <w:t>S</w:t>
      </w:r>
      <w:r w:rsidR="00D85941" w:rsidRPr="00FC2D13">
        <w:t>tage I</w:t>
      </w:r>
      <w:r w:rsidRPr="00FC2D13">
        <w:t>I pro</w:t>
      </w:r>
      <w:r w:rsidR="00113BA9" w:rsidRPr="00FC2D13">
        <w:t>poses the following activities:</w:t>
      </w:r>
    </w:p>
    <w:p w14:paraId="40797B2F" w14:textId="4A1759BC" w:rsidR="00EB31E3" w:rsidRPr="00FC2D13" w:rsidRDefault="00113BA9" w:rsidP="009F5753">
      <w:pPr>
        <w:pStyle w:val="Heading2"/>
      </w:pPr>
      <w:r w:rsidRPr="00FC2D13">
        <w:rPr>
          <w:i/>
        </w:rPr>
        <w:t xml:space="preserve">Strengthening </w:t>
      </w:r>
      <w:r w:rsidR="00BF35D4">
        <w:rPr>
          <w:i/>
        </w:rPr>
        <w:t xml:space="preserve">of </w:t>
      </w:r>
      <w:r w:rsidR="00644B85">
        <w:rPr>
          <w:i/>
        </w:rPr>
        <w:t>the</w:t>
      </w:r>
      <w:r w:rsidRPr="00FC2D13">
        <w:rPr>
          <w:i/>
        </w:rPr>
        <w:t xml:space="preserve"> monitoring and enforcement of control measures and capacity</w:t>
      </w:r>
      <w:r w:rsidR="00BF35D4">
        <w:rPr>
          <w:i/>
        </w:rPr>
        <w:noBreakHyphen/>
      </w:r>
      <w:r w:rsidRPr="00FC2D13">
        <w:rPr>
          <w:i/>
        </w:rPr>
        <w:t>building of enforcement officers</w:t>
      </w:r>
      <w:r w:rsidR="0066080A" w:rsidRPr="00FC2D13">
        <w:rPr>
          <w:i/>
        </w:rPr>
        <w:t xml:space="preserve"> </w:t>
      </w:r>
      <w:r w:rsidR="0066080A" w:rsidRPr="00FC2D13">
        <w:t>(UNEP) (</w:t>
      </w:r>
      <w:r w:rsidR="00D85941" w:rsidRPr="00FC2D13">
        <w:t>US $</w:t>
      </w:r>
      <w:r w:rsidR="0066080A" w:rsidRPr="00FC2D13">
        <w:t>210,000)</w:t>
      </w:r>
      <w:r w:rsidRPr="00FC2D13">
        <w:t xml:space="preserve">: </w:t>
      </w:r>
      <w:r w:rsidR="009A71FE" w:rsidRPr="00FC2D13">
        <w:t xml:space="preserve">Review </w:t>
      </w:r>
      <w:r w:rsidR="007D634A" w:rsidRPr="00FC2D13">
        <w:t xml:space="preserve">of the customs training curriculum; </w:t>
      </w:r>
      <w:r w:rsidR="005853F9" w:rsidRPr="00FC2D13">
        <w:t xml:space="preserve">training of </w:t>
      </w:r>
      <w:r w:rsidR="00505557" w:rsidRPr="00FC2D13">
        <w:t>450</w:t>
      </w:r>
      <w:r w:rsidR="005853F9" w:rsidRPr="00FC2D13">
        <w:t xml:space="preserve"> customs and other law enforcement office</w:t>
      </w:r>
      <w:r w:rsidR="009A71FE" w:rsidRPr="00FC2D13">
        <w:t>r</w:t>
      </w:r>
      <w:r w:rsidR="005853F9" w:rsidRPr="00FC2D13">
        <w:t xml:space="preserve">s (increased to </w:t>
      </w:r>
      <w:r w:rsidR="00DC30BB" w:rsidRPr="00FC2D13">
        <w:t>1</w:t>
      </w:r>
      <w:r w:rsidR="00C85107" w:rsidRPr="00FC2D13">
        <w:t>,</w:t>
      </w:r>
      <w:r w:rsidR="00DC30BB" w:rsidRPr="00FC2D13">
        <w:t>000</w:t>
      </w:r>
      <w:r w:rsidR="000D36CA" w:rsidRPr="00FC2D13">
        <w:t xml:space="preserve"> </w:t>
      </w:r>
      <w:r w:rsidR="00E960F1" w:rsidRPr="00FC2D13">
        <w:t>upon discussion with the Secretariat</w:t>
      </w:r>
      <w:r w:rsidR="00DC30BB" w:rsidRPr="00FC2D13">
        <w:t>)</w:t>
      </w:r>
      <w:r w:rsidR="005853F9" w:rsidRPr="00FC2D13">
        <w:t xml:space="preserve"> on ODS regulations</w:t>
      </w:r>
      <w:r w:rsidR="00A538BE" w:rsidRPr="00FC2D13">
        <w:t>,</w:t>
      </w:r>
      <w:r w:rsidR="005853F9" w:rsidRPr="00FC2D13">
        <w:t xml:space="preserve"> monitoring</w:t>
      </w:r>
      <w:r w:rsidR="00A538BE" w:rsidRPr="00FC2D13">
        <w:t>,</w:t>
      </w:r>
      <w:r w:rsidR="005853F9" w:rsidRPr="00FC2D13">
        <w:t xml:space="preserve"> and </w:t>
      </w:r>
      <w:r w:rsidR="00887560" w:rsidRPr="00FC2D13">
        <w:t xml:space="preserve">prevention of </w:t>
      </w:r>
      <w:r w:rsidR="00612140" w:rsidRPr="00FC2D13">
        <w:t>illegal</w:t>
      </w:r>
      <w:r w:rsidR="005853F9" w:rsidRPr="00FC2D13">
        <w:t xml:space="preserve"> </w:t>
      </w:r>
      <w:r w:rsidR="00FC2D13" w:rsidRPr="00FC2D13">
        <w:t xml:space="preserve">trade in </w:t>
      </w:r>
      <w:r w:rsidR="00AF02FF" w:rsidRPr="00FC2D13">
        <w:t>ODS</w:t>
      </w:r>
      <w:r w:rsidR="005853F9" w:rsidRPr="00FC2D13">
        <w:t xml:space="preserve">; provision of six refrigerant identifiers to customs entry points; and </w:t>
      </w:r>
      <w:r w:rsidR="00FC2D13" w:rsidRPr="00FC2D13">
        <w:t>facilitation of</w:t>
      </w:r>
      <w:r w:rsidRPr="00FC2D13">
        <w:t xml:space="preserve"> </w:t>
      </w:r>
      <w:r w:rsidR="00853836" w:rsidRPr="00FC2D13">
        <w:t>information exchange with neighbor</w:t>
      </w:r>
      <w:r w:rsidR="00FC2D13" w:rsidRPr="00FC2D13">
        <w:t>ing</w:t>
      </w:r>
      <w:r w:rsidR="00853836" w:rsidRPr="00FC2D13">
        <w:t xml:space="preserve"> countries </w:t>
      </w:r>
      <w:r w:rsidR="00145CD8" w:rsidRPr="00FC2D13">
        <w:t xml:space="preserve">on </w:t>
      </w:r>
      <w:r w:rsidR="00853836" w:rsidRPr="00FC2D13">
        <w:t xml:space="preserve">the influx of HCFCs </w:t>
      </w:r>
      <w:r w:rsidR="00FC2D13" w:rsidRPr="00FC2D13">
        <w:t xml:space="preserve">across </w:t>
      </w:r>
      <w:r w:rsidR="00853836" w:rsidRPr="00FC2D13">
        <w:t>the borders</w:t>
      </w:r>
      <w:r w:rsidRPr="00FC2D13">
        <w:t>;</w:t>
      </w:r>
    </w:p>
    <w:p w14:paraId="0F778E4C" w14:textId="449F0950" w:rsidR="00EB31E3" w:rsidRPr="00FC2D13" w:rsidRDefault="00113BA9" w:rsidP="009F5753">
      <w:pPr>
        <w:pStyle w:val="Heading2"/>
      </w:pPr>
      <w:r w:rsidRPr="00FC2D13">
        <w:rPr>
          <w:i/>
        </w:rPr>
        <w:t>Capacity</w:t>
      </w:r>
      <w:r w:rsidR="009A71FE" w:rsidRPr="00FC2D13">
        <w:rPr>
          <w:i/>
        </w:rPr>
        <w:t>-</w:t>
      </w:r>
      <w:r w:rsidRPr="00FC2D13">
        <w:rPr>
          <w:i/>
        </w:rPr>
        <w:t>build</w:t>
      </w:r>
      <w:r w:rsidR="0066080A" w:rsidRPr="00FC2D13">
        <w:rPr>
          <w:i/>
        </w:rPr>
        <w:t>ing of</w:t>
      </w:r>
      <w:r w:rsidR="00DC7A14" w:rsidRPr="00FC2D13">
        <w:rPr>
          <w:i/>
        </w:rPr>
        <w:t xml:space="preserve"> </w:t>
      </w:r>
      <w:r w:rsidR="00FC2D13" w:rsidRPr="00FC2D13">
        <w:rPr>
          <w:i/>
        </w:rPr>
        <w:t>RAC servicing</w:t>
      </w:r>
      <w:r w:rsidR="0066080A" w:rsidRPr="00FC2D13">
        <w:rPr>
          <w:i/>
        </w:rPr>
        <w:t xml:space="preserve"> technicians and the </w:t>
      </w:r>
      <w:r w:rsidRPr="00FC2D13">
        <w:rPr>
          <w:i/>
        </w:rPr>
        <w:t>establishment of a RAC certification scheme</w:t>
      </w:r>
      <w:r w:rsidR="0066080A" w:rsidRPr="00FC2D13">
        <w:rPr>
          <w:i/>
        </w:rPr>
        <w:t xml:space="preserve"> </w:t>
      </w:r>
      <w:r w:rsidR="0066080A" w:rsidRPr="00FC2D13">
        <w:t>(UNEP)</w:t>
      </w:r>
      <w:r w:rsidR="0066080A" w:rsidRPr="00FC2D13">
        <w:rPr>
          <w:i/>
        </w:rPr>
        <w:t xml:space="preserve"> </w:t>
      </w:r>
      <w:r w:rsidR="0066080A" w:rsidRPr="00FC2D13">
        <w:t>(</w:t>
      </w:r>
      <w:r w:rsidR="00D85941" w:rsidRPr="00FC2D13">
        <w:t>US $</w:t>
      </w:r>
      <w:r w:rsidR="0066080A" w:rsidRPr="00FC2D13">
        <w:t>340,000):</w:t>
      </w:r>
      <w:r w:rsidR="00EB31E3" w:rsidRPr="00FC2D13">
        <w:rPr>
          <w:i/>
        </w:rPr>
        <w:t xml:space="preserve"> </w:t>
      </w:r>
      <w:r w:rsidR="009A71FE" w:rsidRPr="00FC2D13">
        <w:t>T</w:t>
      </w:r>
      <w:r w:rsidR="00E4668C" w:rsidRPr="00FC2D13">
        <w:t xml:space="preserve">raining of </w:t>
      </w:r>
      <w:r w:rsidR="00891341" w:rsidRPr="00FC2D13">
        <w:t xml:space="preserve">720 </w:t>
      </w:r>
      <w:r w:rsidR="00E960F1" w:rsidRPr="00FC2D13">
        <w:t>technicians (</w:t>
      </w:r>
      <w:r w:rsidR="00D566CF" w:rsidRPr="00FC2D13">
        <w:t xml:space="preserve">increased to 6,400 </w:t>
      </w:r>
      <w:r w:rsidR="00E960F1" w:rsidRPr="00FC2D13">
        <w:t xml:space="preserve">upon discussion with the Secretariat) </w:t>
      </w:r>
      <w:r w:rsidR="009A71FE" w:rsidRPr="00FC2D13">
        <w:t>i</w:t>
      </w:r>
      <w:r w:rsidR="00E4668C" w:rsidRPr="00FC2D13">
        <w:t xml:space="preserve">n good servicing practices; establishment of a technician </w:t>
      </w:r>
      <w:r w:rsidR="0066080A" w:rsidRPr="00FC2D13">
        <w:t>certification scheme</w:t>
      </w:r>
      <w:r w:rsidR="00A7650E" w:rsidRPr="00FC2D13">
        <w:t xml:space="preserve"> (</w:t>
      </w:r>
      <w:r w:rsidR="005611DD" w:rsidRPr="00FC2D13">
        <w:t xml:space="preserve">and </w:t>
      </w:r>
      <w:r w:rsidR="00A7650E" w:rsidRPr="00FC2D13">
        <w:t>certif</w:t>
      </w:r>
      <w:r w:rsidR="005611DD" w:rsidRPr="00FC2D13">
        <w:t xml:space="preserve">ication of </w:t>
      </w:r>
      <w:r w:rsidR="00A7650E" w:rsidRPr="00FC2D13">
        <w:t>3,500 technicians upon discussion with the Secretariat)</w:t>
      </w:r>
      <w:r w:rsidR="00FC2D13" w:rsidRPr="00FC2D13">
        <w:t>; updates to</w:t>
      </w:r>
      <w:r w:rsidR="0066080A" w:rsidRPr="00FC2D13">
        <w:t xml:space="preserve"> </w:t>
      </w:r>
      <w:r w:rsidR="00FC2D13" w:rsidRPr="00FC2D13">
        <w:t>the</w:t>
      </w:r>
      <w:r w:rsidR="00E4668C" w:rsidRPr="00FC2D13">
        <w:t xml:space="preserve"> </w:t>
      </w:r>
      <w:r w:rsidR="0066080A" w:rsidRPr="00FC2D13">
        <w:t xml:space="preserve">national codes of conduct for </w:t>
      </w:r>
      <w:r w:rsidR="00E4668C" w:rsidRPr="00FC2D13">
        <w:t xml:space="preserve">refrigeration </w:t>
      </w:r>
      <w:r w:rsidR="0066080A" w:rsidRPr="00FC2D13">
        <w:t>technicians and revision of the national</w:t>
      </w:r>
      <w:r w:rsidR="00E4668C" w:rsidRPr="00FC2D13">
        <w:t xml:space="preserve"> refrigeration </w:t>
      </w:r>
      <w:r w:rsidR="0066080A" w:rsidRPr="00FC2D13">
        <w:t>training curriculum</w:t>
      </w:r>
      <w:r w:rsidR="00E4668C" w:rsidRPr="00FC2D13">
        <w:t xml:space="preserve">; </w:t>
      </w:r>
      <w:r w:rsidR="00A538BE" w:rsidRPr="00FC2D13">
        <w:t xml:space="preserve">raising </w:t>
      </w:r>
      <w:r w:rsidR="0066080A" w:rsidRPr="00FC2D13">
        <w:t xml:space="preserve">awareness </w:t>
      </w:r>
      <w:r w:rsidR="00A538BE" w:rsidRPr="00FC2D13">
        <w:t xml:space="preserve">among </w:t>
      </w:r>
      <w:r w:rsidR="0066080A" w:rsidRPr="00FC2D13">
        <w:t>end</w:t>
      </w:r>
      <w:r w:rsidR="006836E1">
        <w:noBreakHyphen/>
      </w:r>
      <w:r w:rsidR="0066080A" w:rsidRPr="00FC2D13">
        <w:t xml:space="preserve">users about the need to </w:t>
      </w:r>
      <w:r w:rsidR="00E4668C" w:rsidRPr="00FC2D13">
        <w:t>phase</w:t>
      </w:r>
      <w:r w:rsidR="009A71FE" w:rsidRPr="00FC2D13">
        <w:t xml:space="preserve"> </w:t>
      </w:r>
      <w:r w:rsidR="00E4668C" w:rsidRPr="00FC2D13">
        <w:t>out HCFC</w:t>
      </w:r>
      <w:r w:rsidR="00A538BE" w:rsidRPr="00FC2D13">
        <w:t>s</w:t>
      </w:r>
      <w:r w:rsidR="00E4668C" w:rsidRPr="00FC2D13">
        <w:t xml:space="preserve"> and adopt low-GWP technologies</w:t>
      </w:r>
      <w:r w:rsidR="0066080A" w:rsidRPr="00FC2D13">
        <w:t>;</w:t>
      </w:r>
      <w:r w:rsidR="00E4668C" w:rsidRPr="00FC2D13">
        <w:t xml:space="preserve"> and continue</w:t>
      </w:r>
      <w:r w:rsidR="00A538BE" w:rsidRPr="00FC2D13">
        <w:t>d</w:t>
      </w:r>
      <w:r w:rsidR="00E4668C" w:rsidRPr="00FC2D13">
        <w:t xml:space="preserve"> support to ACOPROF and the </w:t>
      </w:r>
      <w:r w:rsidR="0066080A" w:rsidRPr="00FC2D13">
        <w:t>training institutes</w:t>
      </w:r>
      <w:r w:rsidR="00EB31E3" w:rsidRPr="00FC2D13">
        <w:t>;</w:t>
      </w:r>
      <w:r w:rsidRPr="00FC2D13">
        <w:t xml:space="preserve"> and</w:t>
      </w:r>
    </w:p>
    <w:p w14:paraId="789AB360" w14:textId="4BB97AA1" w:rsidR="00EB31E3" w:rsidRPr="00FC2D13" w:rsidRDefault="00113BA9" w:rsidP="009F5753">
      <w:pPr>
        <w:pStyle w:val="Heading2"/>
      </w:pPr>
      <w:r w:rsidRPr="00FC2D13">
        <w:rPr>
          <w:i/>
        </w:rPr>
        <w:t xml:space="preserve">Support to the </w:t>
      </w:r>
      <w:r w:rsidR="00A7650E" w:rsidRPr="00FC2D13">
        <w:rPr>
          <w:i/>
        </w:rPr>
        <w:t xml:space="preserve">servicing </w:t>
      </w:r>
      <w:r w:rsidRPr="00FC2D13">
        <w:rPr>
          <w:i/>
        </w:rPr>
        <w:t xml:space="preserve">industry and technical </w:t>
      </w:r>
      <w:r w:rsidR="00DB6FE5" w:rsidRPr="00FC2D13">
        <w:rPr>
          <w:i/>
        </w:rPr>
        <w:t>institutes</w:t>
      </w:r>
      <w:r w:rsidR="0066080A" w:rsidRPr="00FC2D13">
        <w:rPr>
          <w:i/>
        </w:rPr>
        <w:t xml:space="preserve"> </w:t>
      </w:r>
      <w:r w:rsidR="0066080A" w:rsidRPr="00FC2D13">
        <w:t>(UNDP) (</w:t>
      </w:r>
      <w:r w:rsidR="00D85941" w:rsidRPr="00FC2D13">
        <w:t>US $</w:t>
      </w:r>
      <w:r w:rsidR="0066080A" w:rsidRPr="00FC2D13">
        <w:t xml:space="preserve">525,000): </w:t>
      </w:r>
      <w:r w:rsidR="009A71FE" w:rsidRPr="00FC2D13">
        <w:t>P</w:t>
      </w:r>
      <w:r w:rsidR="00DB6FE5" w:rsidRPr="00FC2D13">
        <w:t>rocurement and distribution of complementary tools and equipment</w:t>
      </w:r>
      <w:r w:rsidR="00D566CF" w:rsidRPr="00FC2D13">
        <w:rPr>
          <w:rStyle w:val="FootnoteReference"/>
        </w:rPr>
        <w:footnoteReference w:id="8"/>
      </w:r>
      <w:r w:rsidR="00DB6FE5" w:rsidRPr="00FC2D13">
        <w:t xml:space="preserve"> for seven training centres assisted under s</w:t>
      </w:r>
      <w:r w:rsidR="00D85941" w:rsidRPr="00FC2D13">
        <w:t>tage I</w:t>
      </w:r>
      <w:r w:rsidR="00DB6FE5" w:rsidRPr="00FC2D13">
        <w:t>; establishment of one new master training centre; and establishment of a recovery and reclaiming system</w:t>
      </w:r>
      <w:r w:rsidR="00FC2D13" w:rsidRPr="00FC2D13">
        <w:t>,</w:t>
      </w:r>
      <w:r w:rsidR="00DB6FE5" w:rsidRPr="00FC2D13">
        <w:t xml:space="preserve"> including two reclaiming centres.</w:t>
      </w:r>
      <w:r w:rsidR="00B23DC6" w:rsidRPr="00FC2D13">
        <w:rPr>
          <w:rStyle w:val="FootnoteReference"/>
        </w:rPr>
        <w:footnoteReference w:id="9"/>
      </w:r>
    </w:p>
    <w:p w14:paraId="61E06BCD" w14:textId="71BF5427" w:rsidR="00EB31E3" w:rsidRPr="00FC2D13" w:rsidRDefault="00EB31E3" w:rsidP="00954C6B">
      <w:pPr>
        <w:keepNext/>
        <w:rPr>
          <w:i/>
        </w:rPr>
      </w:pPr>
      <w:r w:rsidRPr="00FC2D13">
        <w:rPr>
          <w:i/>
        </w:rPr>
        <w:t>Project monitoring</w:t>
      </w:r>
    </w:p>
    <w:p w14:paraId="7994701C" w14:textId="77777777" w:rsidR="00EB31E3" w:rsidRPr="00FC2D13" w:rsidRDefault="00EB31E3" w:rsidP="00954C6B">
      <w:pPr>
        <w:keepNext/>
      </w:pPr>
    </w:p>
    <w:p w14:paraId="4E9DDDCE" w14:textId="52A7C07B" w:rsidR="006D39A9" w:rsidRPr="00FC2D13" w:rsidRDefault="00EB31E3" w:rsidP="00954C6B">
      <w:pPr>
        <w:keepNext/>
        <w:numPr>
          <w:ilvl w:val="0"/>
          <w:numId w:val="1"/>
        </w:numPr>
        <w:tabs>
          <w:tab w:val="clear" w:pos="0"/>
        </w:tabs>
        <w:spacing w:after="240"/>
        <w:outlineLvl w:val="0"/>
      </w:pPr>
      <w:r w:rsidRPr="00FC2D13">
        <w:t xml:space="preserve">The </w:t>
      </w:r>
      <w:r w:rsidR="008B4FE6" w:rsidRPr="00FC2D13">
        <w:t>system</w:t>
      </w:r>
      <w:r w:rsidR="007E1211" w:rsidRPr="00FC2D13">
        <w:t xml:space="preserve"> </w:t>
      </w:r>
      <w:r w:rsidRPr="00FC2D13">
        <w:t>established under s</w:t>
      </w:r>
      <w:r w:rsidR="00D85941" w:rsidRPr="00FC2D13">
        <w:t>tage I</w:t>
      </w:r>
      <w:r w:rsidRPr="00FC2D13">
        <w:t xml:space="preserve"> of the HPMP will continue into s</w:t>
      </w:r>
      <w:r w:rsidR="00D85941" w:rsidRPr="00FC2D13">
        <w:t>tage I</w:t>
      </w:r>
      <w:r w:rsidRPr="00FC2D13">
        <w:t xml:space="preserve">I, </w:t>
      </w:r>
      <w:r w:rsidR="007E1211" w:rsidRPr="00FC2D13">
        <w:t xml:space="preserve">where </w:t>
      </w:r>
      <w:r w:rsidRPr="00FC2D13">
        <w:t xml:space="preserve">the national ozone unit (NOU) </w:t>
      </w:r>
      <w:r w:rsidR="007E1211" w:rsidRPr="00FC2D13">
        <w:t>will assist in the implementation, monitoring and reporting of the activities</w:t>
      </w:r>
      <w:r w:rsidR="008B4FE6" w:rsidRPr="00FC2D13">
        <w:t xml:space="preserve">, and no </w:t>
      </w:r>
      <w:r w:rsidR="008B4FE6" w:rsidRPr="00FC2D13">
        <w:lastRenderedPageBreak/>
        <w:t>separate project implementation and monitoring unit will be established.</w:t>
      </w:r>
      <w:r w:rsidRPr="00FC2D13">
        <w:t xml:space="preserve"> The cost </w:t>
      </w:r>
      <w:r w:rsidR="00AF02FF" w:rsidRPr="00FC2D13">
        <w:t xml:space="preserve">for UNEP </w:t>
      </w:r>
      <w:r w:rsidRPr="00FC2D13">
        <w:t xml:space="preserve">amounts to </w:t>
      </w:r>
      <w:r w:rsidR="00D85941" w:rsidRPr="00FC2D13">
        <w:t>US $</w:t>
      </w:r>
      <w:r w:rsidR="00113BA9" w:rsidRPr="00FC2D13">
        <w:t>50,000</w:t>
      </w:r>
      <w:r w:rsidR="006D39A9" w:rsidRPr="00FC2D13">
        <w:t>, and include</w:t>
      </w:r>
      <w:r w:rsidR="00A538BE" w:rsidRPr="00FC2D13">
        <w:t>s</w:t>
      </w:r>
      <w:r w:rsidR="006D39A9" w:rsidRPr="00FC2D13">
        <w:t xml:space="preserve"> project staff and consultants (</w:t>
      </w:r>
      <w:r w:rsidR="00D85941" w:rsidRPr="00FC2D13">
        <w:t>US $</w:t>
      </w:r>
      <w:r w:rsidR="006D39A9" w:rsidRPr="00FC2D13">
        <w:t>25,000), domestic travel (</w:t>
      </w:r>
      <w:r w:rsidR="00D85941" w:rsidRPr="00FC2D13">
        <w:t>US $</w:t>
      </w:r>
      <w:r w:rsidR="006D39A9" w:rsidRPr="00FC2D13">
        <w:t>20,000), and meetings and workshops (</w:t>
      </w:r>
      <w:r w:rsidR="00D85941" w:rsidRPr="00FC2D13">
        <w:t>US $</w:t>
      </w:r>
      <w:r w:rsidR="006D39A9" w:rsidRPr="00FC2D13">
        <w:t>5,000).</w:t>
      </w:r>
    </w:p>
    <w:p w14:paraId="1952F697" w14:textId="77777777" w:rsidR="00EB31E3" w:rsidRPr="00B23DC6" w:rsidRDefault="00EB31E3" w:rsidP="006D39A9">
      <w:pPr>
        <w:widowControl w:val="0"/>
        <w:spacing w:after="240"/>
        <w:outlineLvl w:val="0"/>
        <w:rPr>
          <w:i/>
        </w:rPr>
      </w:pPr>
      <w:r w:rsidRPr="00D112A2">
        <w:rPr>
          <w:i/>
        </w:rPr>
        <w:t>Gender policy</w:t>
      </w:r>
      <w:r w:rsidRPr="00B23DC6">
        <w:rPr>
          <w:i/>
        </w:rPr>
        <w:t xml:space="preserve"> implementation</w:t>
      </w:r>
      <w:r w:rsidRPr="00B23DC6">
        <w:rPr>
          <w:i/>
          <w:vertAlign w:val="superscript"/>
        </w:rPr>
        <w:footnoteReference w:id="10"/>
      </w:r>
    </w:p>
    <w:p w14:paraId="1ECAAEA9" w14:textId="244FD5F7" w:rsidR="00EB31E3" w:rsidRPr="009C0317" w:rsidRDefault="009C0317" w:rsidP="009C0317">
      <w:pPr>
        <w:pStyle w:val="Heading1"/>
      </w:pPr>
      <w:r w:rsidRPr="009C0317">
        <w:t>Gender equality will be mainstreamed into the components of s</w:t>
      </w:r>
      <w:r w:rsidR="00D85941">
        <w:t>tage I</w:t>
      </w:r>
      <w:r w:rsidRPr="009C0317">
        <w:t xml:space="preserve">I of the HPMP, providing opportunities for equal and meaningful participation of women and men in project activities. The </w:t>
      </w:r>
      <w:r w:rsidR="00C01B9D" w:rsidRPr="009C0317">
        <w:t>gender</w:t>
      </w:r>
      <w:r w:rsidR="00C01B9D">
        <w:noBreakHyphen/>
      </w:r>
      <w:r w:rsidRPr="009C0317">
        <w:t xml:space="preserve">disaggregated data will be used </w:t>
      </w:r>
      <w:r w:rsidR="009A71FE">
        <w:t>to</w:t>
      </w:r>
      <w:r w:rsidR="009A71FE" w:rsidRPr="009C0317">
        <w:t xml:space="preserve"> </w:t>
      </w:r>
      <w:r w:rsidRPr="009C0317">
        <w:t xml:space="preserve">monitor project performance and </w:t>
      </w:r>
      <w:r w:rsidR="00C01B9D">
        <w:t>to evaluate its</w:t>
      </w:r>
      <w:r w:rsidRPr="009C0317">
        <w:t xml:space="preserve"> </w:t>
      </w:r>
      <w:r w:rsidR="00E43914" w:rsidRPr="009C0317">
        <w:t>impact</w:t>
      </w:r>
      <w:r w:rsidRPr="009C0317">
        <w:t xml:space="preserve">. Outreach activities, including public forums and information sessions, will be carried out. The NOU will </w:t>
      </w:r>
      <w:r w:rsidR="00570FC1">
        <w:t>ensure</w:t>
      </w:r>
      <w:r w:rsidRPr="009C0317">
        <w:t xml:space="preserve"> that gender</w:t>
      </w:r>
      <w:r w:rsidR="00644B85">
        <w:noBreakHyphen/>
      </w:r>
      <w:r w:rsidRPr="009C0317">
        <w:t xml:space="preserve">specific provisions of the national development strategy, education and training policy, as well as the national gender policy are </w:t>
      </w:r>
      <w:r w:rsidR="00E262D9">
        <w:t>taken into account</w:t>
      </w:r>
      <w:r w:rsidRPr="009C0317">
        <w:t xml:space="preserve">. Moreover, meetings and training sessions will aim to incorporate sessions on gender to further sensitize participants </w:t>
      </w:r>
      <w:r w:rsidR="00C01B9D">
        <w:t>to</w:t>
      </w:r>
      <w:r w:rsidR="00C01B9D" w:rsidRPr="009C0317">
        <w:t xml:space="preserve"> </w:t>
      </w:r>
      <w:r w:rsidRPr="009C0317">
        <w:t xml:space="preserve">the importance of gender mainstreaming. Communication and awareness activities will be targeted to this end, aimed at women as a specific audience group. The UNDP publication on gender and the Montreal Protocol will also be used as a resource </w:t>
      </w:r>
      <w:r w:rsidR="00185B8A">
        <w:t>in</w:t>
      </w:r>
      <w:r w:rsidR="00185B8A" w:rsidRPr="009C0317">
        <w:t xml:space="preserve"> </w:t>
      </w:r>
      <w:r w:rsidRPr="009C0317">
        <w:t>this process.</w:t>
      </w:r>
    </w:p>
    <w:p w14:paraId="609B5EE3" w14:textId="77777777" w:rsidR="00EB31E3" w:rsidRPr="00996241" w:rsidRDefault="00EB31E3" w:rsidP="00996241">
      <w:pPr>
        <w:spacing w:after="240"/>
        <w:outlineLvl w:val="0"/>
        <w:rPr>
          <w:u w:val="single"/>
        </w:rPr>
      </w:pPr>
      <w:r w:rsidRPr="00996241">
        <w:rPr>
          <w:u w:val="single"/>
        </w:rPr>
        <w:t>Total cost of s</w:t>
      </w:r>
      <w:r w:rsidR="00D85941">
        <w:rPr>
          <w:u w:val="single"/>
        </w:rPr>
        <w:t>tage I</w:t>
      </w:r>
      <w:r w:rsidRPr="00996241">
        <w:rPr>
          <w:u w:val="single"/>
        </w:rPr>
        <w:t>I of the HPMP</w:t>
      </w:r>
    </w:p>
    <w:p w14:paraId="43940DF8" w14:textId="77777777" w:rsidR="00EB31E3" w:rsidRPr="00DF7799" w:rsidRDefault="00EB31E3" w:rsidP="009C0317">
      <w:pPr>
        <w:pStyle w:val="Heading1"/>
      </w:pPr>
      <w:r w:rsidRPr="00DB6FE5">
        <w:t>The total cost of s</w:t>
      </w:r>
      <w:r w:rsidR="00D85941">
        <w:t>tage I</w:t>
      </w:r>
      <w:r w:rsidRPr="00DB6FE5">
        <w:t xml:space="preserve">I of the HPMP for </w:t>
      </w:r>
      <w:r w:rsidR="009C0317" w:rsidRPr="00DB6FE5">
        <w:t>the Democratic Republic of the Congo</w:t>
      </w:r>
      <w:r w:rsidRPr="00DB6FE5">
        <w:t xml:space="preserve"> has been estimated at </w:t>
      </w:r>
      <w:r w:rsidR="00D85941">
        <w:t>US $</w:t>
      </w:r>
      <w:r w:rsidR="009C0317" w:rsidRPr="00DB6FE5">
        <w:t>1,125,000</w:t>
      </w:r>
      <w:r w:rsidRPr="00DB6FE5">
        <w:t xml:space="preserve"> (plus agency support costs), as originally submitted</w:t>
      </w:r>
      <w:r w:rsidR="005A1D60" w:rsidRPr="00DB6FE5">
        <w:t>,</w:t>
      </w:r>
      <w:r w:rsidRPr="00DB6FE5">
        <w:t xml:space="preserve"> for achieving </w:t>
      </w:r>
      <w:r w:rsidR="009C0317" w:rsidRPr="00DB6FE5">
        <w:t xml:space="preserve">a </w:t>
      </w:r>
      <w:r w:rsidR="00B23DC6">
        <w:t>100</w:t>
      </w:r>
      <w:r w:rsidR="00D85941">
        <w:t> per cent</w:t>
      </w:r>
      <w:r w:rsidRPr="00DB6FE5">
        <w:t xml:space="preserve"> </w:t>
      </w:r>
      <w:r w:rsidRPr="00DF7799">
        <w:t xml:space="preserve">reduction from its HCFC baseline consumption by </w:t>
      </w:r>
      <w:r w:rsidR="00B23DC6" w:rsidRPr="00DF7799">
        <w:t>2</w:t>
      </w:r>
      <w:r w:rsidR="009C0317" w:rsidRPr="00DF7799">
        <w:t>030</w:t>
      </w:r>
      <w:r w:rsidRPr="00DF7799">
        <w:t>. The proposed activities and cost breakdown are summarized in Table</w:t>
      </w:r>
      <w:r w:rsidR="009C0317" w:rsidRPr="00DF7799">
        <w:t> </w:t>
      </w:r>
      <w:r w:rsidRPr="00DF7799">
        <w:t>3.</w:t>
      </w:r>
      <w:r w:rsidR="00DB6FE5" w:rsidRPr="00DF7799">
        <w:t xml:space="preserve"> </w:t>
      </w:r>
    </w:p>
    <w:p w14:paraId="21E8C554" w14:textId="77777777" w:rsidR="00EB31E3" w:rsidRPr="00DF7799" w:rsidRDefault="00EB31E3" w:rsidP="00EB31E3">
      <w:pPr>
        <w:keepNext/>
        <w:rPr>
          <w:b/>
        </w:rPr>
      </w:pPr>
      <w:r w:rsidRPr="00DF7799">
        <w:rPr>
          <w:b/>
        </w:rPr>
        <w:t>Table 3. Total cost of s</w:t>
      </w:r>
      <w:r w:rsidR="00D85941" w:rsidRPr="00DF7799">
        <w:rPr>
          <w:b/>
        </w:rPr>
        <w:t>tage I</w:t>
      </w:r>
      <w:r w:rsidRPr="00DF7799">
        <w:rPr>
          <w:b/>
        </w:rPr>
        <w:t xml:space="preserve">I of the HPMP for </w:t>
      </w:r>
      <w:r w:rsidR="009C0317" w:rsidRPr="00DF7799">
        <w:rPr>
          <w:b/>
        </w:rPr>
        <w:t>the Democratic Republic of the Congo</w:t>
      </w:r>
      <w:r w:rsidRPr="00DF7799">
        <w:rPr>
          <w:b/>
        </w:rPr>
        <w:t xml:space="preserve"> as submitted </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4"/>
        <w:gridCol w:w="1166"/>
        <w:gridCol w:w="1529"/>
      </w:tblGrid>
      <w:tr w:rsidR="00EB31E3" w:rsidRPr="00DF7799" w14:paraId="571BD004" w14:textId="77777777" w:rsidTr="00043660">
        <w:trPr>
          <w:trHeight w:val="251"/>
        </w:trPr>
        <w:tc>
          <w:tcPr>
            <w:tcW w:w="3560" w:type="pct"/>
            <w:shd w:val="clear" w:color="auto" w:fill="auto"/>
            <w:vAlign w:val="center"/>
            <w:hideMark/>
          </w:tcPr>
          <w:p w14:paraId="79E6E002" w14:textId="77777777" w:rsidR="00EB31E3" w:rsidRPr="00DF7799" w:rsidRDefault="00EB31E3" w:rsidP="006836E1">
            <w:pPr>
              <w:jc w:val="center"/>
              <w:rPr>
                <w:b/>
                <w:color w:val="000000"/>
                <w:sz w:val="20"/>
                <w:szCs w:val="20"/>
              </w:rPr>
            </w:pPr>
            <w:r w:rsidRPr="00DF7799">
              <w:rPr>
                <w:b/>
                <w:color w:val="000000"/>
                <w:sz w:val="20"/>
                <w:szCs w:val="20"/>
              </w:rPr>
              <w:t>Activity</w:t>
            </w:r>
          </w:p>
        </w:tc>
        <w:tc>
          <w:tcPr>
            <w:tcW w:w="623" w:type="pct"/>
          </w:tcPr>
          <w:p w14:paraId="292CAB48" w14:textId="77777777" w:rsidR="00EB31E3" w:rsidRPr="00DF7799" w:rsidRDefault="00EB31E3" w:rsidP="00EB31E3">
            <w:pPr>
              <w:jc w:val="center"/>
              <w:rPr>
                <w:b/>
                <w:color w:val="000000"/>
                <w:sz w:val="20"/>
                <w:szCs w:val="20"/>
              </w:rPr>
            </w:pPr>
            <w:r w:rsidRPr="00DF7799">
              <w:rPr>
                <w:b/>
                <w:color w:val="000000"/>
                <w:sz w:val="20"/>
                <w:szCs w:val="20"/>
              </w:rPr>
              <w:t>Agency</w:t>
            </w:r>
          </w:p>
        </w:tc>
        <w:tc>
          <w:tcPr>
            <w:tcW w:w="817" w:type="pct"/>
            <w:shd w:val="clear" w:color="auto" w:fill="auto"/>
            <w:vAlign w:val="center"/>
            <w:hideMark/>
          </w:tcPr>
          <w:p w14:paraId="31B3BB0E" w14:textId="77777777" w:rsidR="00EB31E3" w:rsidRPr="00DF7799" w:rsidRDefault="00EB31E3" w:rsidP="00EB31E3">
            <w:pPr>
              <w:jc w:val="center"/>
              <w:rPr>
                <w:b/>
                <w:color w:val="000000"/>
                <w:sz w:val="20"/>
                <w:szCs w:val="20"/>
              </w:rPr>
            </w:pPr>
            <w:r w:rsidRPr="00DF7799">
              <w:rPr>
                <w:b/>
                <w:color w:val="000000"/>
                <w:sz w:val="20"/>
                <w:szCs w:val="20"/>
              </w:rPr>
              <w:t>Cost (</w:t>
            </w:r>
            <w:r w:rsidR="00D85941" w:rsidRPr="00DF7799">
              <w:rPr>
                <w:b/>
                <w:color w:val="000000"/>
                <w:sz w:val="20"/>
                <w:szCs w:val="20"/>
              </w:rPr>
              <w:t>US $</w:t>
            </w:r>
            <w:r w:rsidRPr="00DF7799">
              <w:rPr>
                <w:b/>
                <w:color w:val="000000"/>
                <w:sz w:val="20"/>
                <w:szCs w:val="20"/>
              </w:rPr>
              <w:t>)</w:t>
            </w:r>
          </w:p>
        </w:tc>
      </w:tr>
      <w:tr w:rsidR="00EB31E3" w:rsidRPr="00DF7799" w14:paraId="31F50AFF" w14:textId="77777777" w:rsidTr="00043660">
        <w:tc>
          <w:tcPr>
            <w:tcW w:w="3560" w:type="pct"/>
            <w:shd w:val="clear" w:color="auto" w:fill="auto"/>
            <w:noWrap/>
          </w:tcPr>
          <w:p w14:paraId="610811AD" w14:textId="69B02BB5" w:rsidR="00EB31E3" w:rsidRPr="00DF7799" w:rsidRDefault="009C0317" w:rsidP="00644B85">
            <w:pPr>
              <w:jc w:val="left"/>
              <w:rPr>
                <w:color w:val="000000"/>
                <w:sz w:val="20"/>
                <w:szCs w:val="20"/>
              </w:rPr>
            </w:pPr>
            <w:r w:rsidRPr="00DF7799">
              <w:rPr>
                <w:sz w:val="20"/>
                <w:szCs w:val="20"/>
              </w:rPr>
              <w:t>Strengthening</w:t>
            </w:r>
            <w:r w:rsidR="00BF35D4" w:rsidRPr="00DF7799">
              <w:rPr>
                <w:sz w:val="20"/>
                <w:szCs w:val="20"/>
              </w:rPr>
              <w:t xml:space="preserve"> of</w:t>
            </w:r>
            <w:r w:rsidRPr="00DF7799">
              <w:rPr>
                <w:sz w:val="20"/>
                <w:szCs w:val="20"/>
              </w:rPr>
              <w:t xml:space="preserve"> </w:t>
            </w:r>
            <w:r w:rsidR="00644B85" w:rsidRPr="00DF7799">
              <w:rPr>
                <w:sz w:val="20"/>
                <w:szCs w:val="20"/>
              </w:rPr>
              <w:t>the</w:t>
            </w:r>
            <w:r w:rsidRPr="00DF7799">
              <w:rPr>
                <w:sz w:val="20"/>
                <w:szCs w:val="20"/>
              </w:rPr>
              <w:t xml:space="preserve"> monitoring and enforcement of control measures and capacity</w:t>
            </w:r>
            <w:r w:rsidR="00644B85" w:rsidRPr="00DF7799">
              <w:rPr>
                <w:sz w:val="20"/>
                <w:szCs w:val="20"/>
              </w:rPr>
              <w:noBreakHyphen/>
            </w:r>
            <w:r w:rsidRPr="00DF7799">
              <w:rPr>
                <w:sz w:val="20"/>
                <w:szCs w:val="20"/>
              </w:rPr>
              <w:t>building of enforcement officers</w:t>
            </w:r>
          </w:p>
        </w:tc>
        <w:tc>
          <w:tcPr>
            <w:tcW w:w="623" w:type="pct"/>
          </w:tcPr>
          <w:p w14:paraId="0D9B0D17" w14:textId="77777777" w:rsidR="00EB31E3" w:rsidRPr="006836E1" w:rsidRDefault="009C0317" w:rsidP="006836E1">
            <w:pPr>
              <w:jc w:val="center"/>
              <w:rPr>
                <w:sz w:val="20"/>
                <w:szCs w:val="20"/>
              </w:rPr>
            </w:pPr>
            <w:r w:rsidRPr="006836E1">
              <w:rPr>
                <w:sz w:val="20"/>
                <w:szCs w:val="20"/>
              </w:rPr>
              <w:t>UNEP</w:t>
            </w:r>
          </w:p>
        </w:tc>
        <w:tc>
          <w:tcPr>
            <w:tcW w:w="817" w:type="pct"/>
            <w:shd w:val="clear" w:color="auto" w:fill="auto"/>
          </w:tcPr>
          <w:p w14:paraId="1051ECC5" w14:textId="77777777" w:rsidR="00EB31E3" w:rsidRPr="00DF7799" w:rsidRDefault="00F33887" w:rsidP="00EB31E3">
            <w:pPr>
              <w:jc w:val="right"/>
              <w:rPr>
                <w:color w:val="000000"/>
                <w:sz w:val="20"/>
                <w:szCs w:val="20"/>
              </w:rPr>
            </w:pPr>
            <w:r w:rsidRPr="00DF7799">
              <w:rPr>
                <w:color w:val="000000"/>
                <w:sz w:val="20"/>
                <w:szCs w:val="20"/>
              </w:rPr>
              <w:t>21</w:t>
            </w:r>
            <w:r w:rsidR="00EB31E3" w:rsidRPr="00DF7799">
              <w:rPr>
                <w:color w:val="000000"/>
                <w:sz w:val="20"/>
                <w:szCs w:val="20"/>
              </w:rPr>
              <w:t>0</w:t>
            </w:r>
            <w:r w:rsidRPr="00DF7799">
              <w:rPr>
                <w:color w:val="000000"/>
                <w:sz w:val="20"/>
                <w:szCs w:val="20"/>
              </w:rPr>
              <w:t>,000</w:t>
            </w:r>
          </w:p>
        </w:tc>
      </w:tr>
      <w:tr w:rsidR="00EB31E3" w:rsidRPr="00DF7799" w14:paraId="3CDE48CB" w14:textId="77777777" w:rsidTr="00043660">
        <w:tc>
          <w:tcPr>
            <w:tcW w:w="3560" w:type="pct"/>
            <w:shd w:val="clear" w:color="auto" w:fill="auto"/>
            <w:noWrap/>
          </w:tcPr>
          <w:p w14:paraId="20B3B2C7" w14:textId="77777777" w:rsidR="00EB31E3" w:rsidRPr="00DF7799" w:rsidRDefault="009C0317" w:rsidP="00EB31E3">
            <w:pPr>
              <w:jc w:val="left"/>
              <w:rPr>
                <w:color w:val="000000"/>
                <w:sz w:val="20"/>
                <w:szCs w:val="20"/>
              </w:rPr>
            </w:pPr>
            <w:r w:rsidRPr="00DF7799">
              <w:rPr>
                <w:sz w:val="20"/>
                <w:szCs w:val="20"/>
              </w:rPr>
              <w:t>Capacity</w:t>
            </w:r>
            <w:r w:rsidR="00E262D9" w:rsidRPr="00DF7799">
              <w:rPr>
                <w:sz w:val="20"/>
                <w:szCs w:val="20"/>
              </w:rPr>
              <w:t>-</w:t>
            </w:r>
            <w:r w:rsidRPr="00DF7799">
              <w:rPr>
                <w:sz w:val="20"/>
                <w:szCs w:val="20"/>
              </w:rPr>
              <w:t>building of RAC service technicians and the establishment of a RAC certification scheme</w:t>
            </w:r>
          </w:p>
        </w:tc>
        <w:tc>
          <w:tcPr>
            <w:tcW w:w="623" w:type="pct"/>
          </w:tcPr>
          <w:p w14:paraId="28DE437A" w14:textId="77777777" w:rsidR="00EB31E3" w:rsidRPr="006836E1" w:rsidRDefault="009C0317" w:rsidP="006836E1">
            <w:pPr>
              <w:jc w:val="center"/>
              <w:rPr>
                <w:sz w:val="20"/>
                <w:szCs w:val="20"/>
              </w:rPr>
            </w:pPr>
            <w:r w:rsidRPr="006836E1">
              <w:rPr>
                <w:sz w:val="20"/>
                <w:szCs w:val="20"/>
              </w:rPr>
              <w:t>UNEP</w:t>
            </w:r>
          </w:p>
        </w:tc>
        <w:tc>
          <w:tcPr>
            <w:tcW w:w="817" w:type="pct"/>
            <w:shd w:val="clear" w:color="auto" w:fill="auto"/>
          </w:tcPr>
          <w:p w14:paraId="71CF6839" w14:textId="77777777" w:rsidR="00EB31E3" w:rsidRPr="00DF7799" w:rsidRDefault="00F33887" w:rsidP="00EB31E3">
            <w:pPr>
              <w:jc w:val="right"/>
              <w:rPr>
                <w:color w:val="000000"/>
                <w:sz w:val="20"/>
                <w:szCs w:val="20"/>
              </w:rPr>
            </w:pPr>
            <w:r w:rsidRPr="00DF7799">
              <w:rPr>
                <w:color w:val="000000"/>
                <w:sz w:val="20"/>
                <w:szCs w:val="20"/>
              </w:rPr>
              <w:t>340,000</w:t>
            </w:r>
          </w:p>
        </w:tc>
      </w:tr>
      <w:tr w:rsidR="00EB31E3" w:rsidRPr="00DF7799" w14:paraId="70002B1A" w14:textId="77777777" w:rsidTr="00043660">
        <w:trPr>
          <w:trHeight w:val="188"/>
        </w:trPr>
        <w:tc>
          <w:tcPr>
            <w:tcW w:w="3560" w:type="pct"/>
            <w:shd w:val="clear" w:color="auto" w:fill="auto"/>
            <w:noWrap/>
          </w:tcPr>
          <w:p w14:paraId="369B77C7" w14:textId="77777777" w:rsidR="00EB31E3" w:rsidRPr="00DF7799" w:rsidRDefault="009C0317" w:rsidP="00EB31E3">
            <w:pPr>
              <w:tabs>
                <w:tab w:val="left" w:pos="360"/>
              </w:tabs>
              <w:jc w:val="left"/>
              <w:rPr>
                <w:color w:val="000000"/>
                <w:sz w:val="20"/>
                <w:szCs w:val="20"/>
              </w:rPr>
            </w:pPr>
            <w:r w:rsidRPr="00DF7799">
              <w:rPr>
                <w:sz w:val="20"/>
                <w:szCs w:val="20"/>
              </w:rPr>
              <w:t>Support to the servicing industry and technical colleges</w:t>
            </w:r>
          </w:p>
        </w:tc>
        <w:tc>
          <w:tcPr>
            <w:tcW w:w="623" w:type="pct"/>
          </w:tcPr>
          <w:p w14:paraId="054ED394" w14:textId="77777777" w:rsidR="00EB31E3" w:rsidRPr="006836E1" w:rsidRDefault="009C0317" w:rsidP="006836E1">
            <w:pPr>
              <w:jc w:val="center"/>
              <w:rPr>
                <w:sz w:val="20"/>
                <w:szCs w:val="20"/>
              </w:rPr>
            </w:pPr>
            <w:r w:rsidRPr="006836E1">
              <w:rPr>
                <w:sz w:val="20"/>
                <w:szCs w:val="20"/>
              </w:rPr>
              <w:t>UNDP</w:t>
            </w:r>
          </w:p>
        </w:tc>
        <w:tc>
          <w:tcPr>
            <w:tcW w:w="817" w:type="pct"/>
            <w:shd w:val="clear" w:color="auto" w:fill="auto"/>
            <w:tcMar>
              <w:left w:w="115" w:type="dxa"/>
              <w:right w:w="432" w:type="dxa"/>
            </w:tcMar>
          </w:tcPr>
          <w:p w14:paraId="3C1796C7" w14:textId="77777777" w:rsidR="00EB31E3" w:rsidRPr="00DF7799" w:rsidRDefault="00F33887" w:rsidP="00EB31E3">
            <w:pPr>
              <w:ind w:right="-297"/>
              <w:jc w:val="right"/>
              <w:rPr>
                <w:color w:val="000000"/>
                <w:sz w:val="20"/>
                <w:szCs w:val="20"/>
              </w:rPr>
            </w:pPr>
            <w:r w:rsidRPr="00DF7799">
              <w:rPr>
                <w:color w:val="000000"/>
                <w:sz w:val="20"/>
                <w:szCs w:val="20"/>
              </w:rPr>
              <w:t>525,000</w:t>
            </w:r>
          </w:p>
        </w:tc>
      </w:tr>
      <w:tr w:rsidR="00EB31E3" w:rsidRPr="00DF7799" w14:paraId="6B1BBC24" w14:textId="77777777" w:rsidTr="00043660">
        <w:trPr>
          <w:trHeight w:val="188"/>
        </w:trPr>
        <w:tc>
          <w:tcPr>
            <w:tcW w:w="3560" w:type="pct"/>
            <w:shd w:val="clear" w:color="auto" w:fill="auto"/>
            <w:noWrap/>
          </w:tcPr>
          <w:p w14:paraId="51828A57" w14:textId="77777777" w:rsidR="00EB31E3" w:rsidRPr="00DF7799" w:rsidRDefault="00EB31E3" w:rsidP="00EB31E3">
            <w:pPr>
              <w:tabs>
                <w:tab w:val="left" w:pos="360"/>
              </w:tabs>
              <w:jc w:val="left"/>
              <w:rPr>
                <w:color w:val="000000"/>
                <w:sz w:val="20"/>
                <w:szCs w:val="20"/>
              </w:rPr>
            </w:pPr>
            <w:r w:rsidRPr="00DF7799">
              <w:rPr>
                <w:color w:val="000000"/>
                <w:sz w:val="20"/>
                <w:szCs w:val="20"/>
              </w:rPr>
              <w:t>Monitoring and reporting</w:t>
            </w:r>
          </w:p>
        </w:tc>
        <w:tc>
          <w:tcPr>
            <w:tcW w:w="623" w:type="pct"/>
          </w:tcPr>
          <w:p w14:paraId="18021C3A" w14:textId="77777777" w:rsidR="00EB31E3" w:rsidRPr="006836E1" w:rsidRDefault="00F33887" w:rsidP="006836E1">
            <w:pPr>
              <w:jc w:val="center"/>
              <w:rPr>
                <w:sz w:val="20"/>
                <w:szCs w:val="20"/>
              </w:rPr>
            </w:pPr>
            <w:r w:rsidRPr="006836E1">
              <w:rPr>
                <w:sz w:val="20"/>
                <w:szCs w:val="20"/>
              </w:rPr>
              <w:t>UNEP</w:t>
            </w:r>
          </w:p>
        </w:tc>
        <w:tc>
          <w:tcPr>
            <w:tcW w:w="817" w:type="pct"/>
            <w:shd w:val="clear" w:color="auto" w:fill="auto"/>
            <w:noWrap/>
            <w:tcMar>
              <w:left w:w="115" w:type="dxa"/>
              <w:right w:w="432" w:type="dxa"/>
            </w:tcMar>
          </w:tcPr>
          <w:p w14:paraId="240190C6" w14:textId="77777777" w:rsidR="00EB31E3" w:rsidRPr="00DF7799" w:rsidRDefault="00F33887" w:rsidP="00EB31E3">
            <w:pPr>
              <w:ind w:right="-297"/>
              <w:jc w:val="right"/>
              <w:rPr>
                <w:color w:val="000000"/>
                <w:sz w:val="20"/>
                <w:szCs w:val="20"/>
              </w:rPr>
            </w:pPr>
            <w:r w:rsidRPr="00DF7799">
              <w:rPr>
                <w:color w:val="000000"/>
                <w:sz w:val="20"/>
                <w:szCs w:val="20"/>
              </w:rPr>
              <w:t>50,000</w:t>
            </w:r>
          </w:p>
        </w:tc>
      </w:tr>
      <w:tr w:rsidR="00EB31E3" w:rsidRPr="00DF7799" w14:paraId="7D505F55" w14:textId="77777777" w:rsidTr="00043660">
        <w:trPr>
          <w:trHeight w:val="43"/>
        </w:trPr>
        <w:tc>
          <w:tcPr>
            <w:tcW w:w="3560" w:type="pct"/>
            <w:shd w:val="clear" w:color="auto" w:fill="auto"/>
            <w:noWrap/>
            <w:vAlign w:val="center"/>
            <w:hideMark/>
          </w:tcPr>
          <w:p w14:paraId="220DA478" w14:textId="77777777" w:rsidR="00EB31E3" w:rsidRPr="00DF7799" w:rsidRDefault="00EB31E3" w:rsidP="00EB31E3">
            <w:pPr>
              <w:jc w:val="left"/>
              <w:rPr>
                <w:b/>
                <w:color w:val="000000"/>
                <w:sz w:val="20"/>
                <w:szCs w:val="20"/>
              </w:rPr>
            </w:pPr>
            <w:r w:rsidRPr="00DF7799">
              <w:rPr>
                <w:b/>
                <w:color w:val="000000"/>
                <w:sz w:val="20"/>
                <w:szCs w:val="20"/>
              </w:rPr>
              <w:t xml:space="preserve">Total </w:t>
            </w:r>
          </w:p>
        </w:tc>
        <w:tc>
          <w:tcPr>
            <w:tcW w:w="623" w:type="pct"/>
          </w:tcPr>
          <w:p w14:paraId="006B5EF2" w14:textId="77777777" w:rsidR="00EB31E3" w:rsidRPr="00DF7799" w:rsidRDefault="00EB31E3" w:rsidP="00EB31E3">
            <w:pPr>
              <w:ind w:right="-297"/>
              <w:jc w:val="right"/>
              <w:rPr>
                <w:b/>
                <w:color w:val="000000"/>
                <w:sz w:val="20"/>
                <w:szCs w:val="20"/>
              </w:rPr>
            </w:pPr>
          </w:p>
        </w:tc>
        <w:tc>
          <w:tcPr>
            <w:tcW w:w="817" w:type="pct"/>
            <w:shd w:val="clear" w:color="auto" w:fill="auto"/>
            <w:tcMar>
              <w:left w:w="115" w:type="dxa"/>
              <w:right w:w="432" w:type="dxa"/>
            </w:tcMar>
            <w:hideMark/>
          </w:tcPr>
          <w:p w14:paraId="32262B1A" w14:textId="77777777" w:rsidR="00EB31E3" w:rsidRPr="00DF7799" w:rsidRDefault="00F33887" w:rsidP="00F33887">
            <w:pPr>
              <w:ind w:right="-297"/>
              <w:jc w:val="right"/>
              <w:rPr>
                <w:b/>
                <w:color w:val="000000"/>
                <w:sz w:val="20"/>
                <w:szCs w:val="20"/>
              </w:rPr>
            </w:pPr>
            <w:r w:rsidRPr="00DF7799">
              <w:rPr>
                <w:b/>
                <w:color w:val="000000"/>
                <w:sz w:val="20"/>
                <w:szCs w:val="20"/>
              </w:rPr>
              <w:t>1,125,000</w:t>
            </w:r>
          </w:p>
        </w:tc>
      </w:tr>
    </w:tbl>
    <w:p w14:paraId="0F6631E3" w14:textId="77777777" w:rsidR="00EB31E3" w:rsidRPr="00DF7799" w:rsidRDefault="00EB31E3" w:rsidP="00996241">
      <w:pPr>
        <w:widowControl w:val="0"/>
        <w:rPr>
          <w:b/>
          <w:sz w:val="21"/>
        </w:rPr>
      </w:pPr>
    </w:p>
    <w:p w14:paraId="5E947FD8" w14:textId="77777777" w:rsidR="00EB31E3" w:rsidRPr="00DF7799" w:rsidRDefault="00EB31E3" w:rsidP="00996241">
      <w:pPr>
        <w:widowControl w:val="0"/>
        <w:spacing w:after="240"/>
        <w:rPr>
          <w:u w:val="single"/>
        </w:rPr>
      </w:pPr>
      <w:r w:rsidRPr="00DF7799">
        <w:rPr>
          <w:u w:val="single"/>
        </w:rPr>
        <w:t>Activities planned for the first tranche of s</w:t>
      </w:r>
      <w:r w:rsidR="00D85941" w:rsidRPr="00DF7799">
        <w:rPr>
          <w:u w:val="single"/>
        </w:rPr>
        <w:t>tage I</w:t>
      </w:r>
      <w:r w:rsidRPr="00DF7799">
        <w:rPr>
          <w:u w:val="single"/>
        </w:rPr>
        <w:t xml:space="preserve">I </w:t>
      </w:r>
    </w:p>
    <w:p w14:paraId="1F64040C" w14:textId="72E5C006" w:rsidR="000308D9" w:rsidRPr="00DF7799" w:rsidRDefault="00EB31E3" w:rsidP="00F33887">
      <w:pPr>
        <w:pStyle w:val="Heading1"/>
      </w:pPr>
      <w:r w:rsidRPr="00DF7799">
        <w:t>The first funding tranche of s</w:t>
      </w:r>
      <w:r w:rsidR="00D85941" w:rsidRPr="00DF7799">
        <w:t>tage I</w:t>
      </w:r>
      <w:r w:rsidRPr="00DF7799">
        <w:t xml:space="preserve">I of the HPMP at the total amount of </w:t>
      </w:r>
      <w:r w:rsidR="00D85941" w:rsidRPr="00DF7799">
        <w:t>US $</w:t>
      </w:r>
      <w:r w:rsidR="00154CE1" w:rsidRPr="00DF7799">
        <w:t>599,500</w:t>
      </w:r>
      <w:r w:rsidRPr="00DF7799">
        <w:t xml:space="preserve"> will be implemented between </w:t>
      </w:r>
      <w:r w:rsidR="0004603D" w:rsidRPr="00DF7799">
        <w:t xml:space="preserve">January </w:t>
      </w:r>
      <w:r w:rsidRPr="00DF7799">
        <w:t>20</w:t>
      </w:r>
      <w:r w:rsidR="00F33887" w:rsidRPr="00DF7799">
        <w:t>2</w:t>
      </w:r>
      <w:r w:rsidR="0004603D" w:rsidRPr="00DF7799">
        <w:t>2</w:t>
      </w:r>
      <w:r w:rsidRPr="00DF7799">
        <w:t xml:space="preserve"> and </w:t>
      </w:r>
      <w:r w:rsidR="00F33887" w:rsidRPr="00DF7799">
        <w:t xml:space="preserve">December </w:t>
      </w:r>
      <w:r w:rsidRPr="00DF7799">
        <w:t>20</w:t>
      </w:r>
      <w:r w:rsidR="00F33887" w:rsidRPr="00DF7799">
        <w:t>2</w:t>
      </w:r>
      <w:r w:rsidR="009A58DB" w:rsidRPr="00DF7799">
        <w:t>4</w:t>
      </w:r>
      <w:r w:rsidRPr="00DF7799">
        <w:t xml:space="preserve"> and will include the following activities: </w:t>
      </w:r>
    </w:p>
    <w:p w14:paraId="58B1BA88" w14:textId="6FA42AC7" w:rsidR="00EB31E3" w:rsidRPr="00683E74" w:rsidRDefault="00F33887" w:rsidP="00A0466F">
      <w:pPr>
        <w:pStyle w:val="Heading2"/>
      </w:pPr>
      <w:r w:rsidRPr="00DF7799">
        <w:rPr>
          <w:i/>
        </w:rPr>
        <w:t xml:space="preserve">Strengthening </w:t>
      </w:r>
      <w:r w:rsidR="00BF35D4" w:rsidRPr="00DF7799">
        <w:rPr>
          <w:i/>
        </w:rPr>
        <w:t xml:space="preserve">of </w:t>
      </w:r>
      <w:r w:rsidR="00644B85" w:rsidRPr="00DF7799">
        <w:rPr>
          <w:i/>
        </w:rPr>
        <w:t xml:space="preserve">the monitoring and </w:t>
      </w:r>
      <w:r w:rsidRPr="00DF7799">
        <w:rPr>
          <w:i/>
        </w:rPr>
        <w:t>enforcement of ODS regulations and related policies</w:t>
      </w:r>
      <w:r w:rsidR="00154CE1" w:rsidRPr="00DF7799">
        <w:rPr>
          <w:i/>
        </w:rPr>
        <w:t>:</w:t>
      </w:r>
      <w:r w:rsidR="00154CE1" w:rsidRPr="00DF7799">
        <w:t xml:space="preserve"> </w:t>
      </w:r>
      <w:r w:rsidR="00E262D9" w:rsidRPr="00DF7799">
        <w:t xml:space="preserve">Review </w:t>
      </w:r>
      <w:r w:rsidR="007D634A" w:rsidRPr="00DF7799">
        <w:t xml:space="preserve">of customs training curriculum; </w:t>
      </w:r>
      <w:r w:rsidR="00154CE1" w:rsidRPr="00DF7799">
        <w:t xml:space="preserve">training of </w:t>
      </w:r>
      <w:r w:rsidR="007D634A" w:rsidRPr="00DF7799">
        <w:t>210 customs officers and other law enforcement officers on HCFC control measures and control of illegal trade; procurement of six refrigerant identifiers</w:t>
      </w:r>
      <w:r w:rsidR="007D634A" w:rsidRPr="007D634A">
        <w:t xml:space="preserve"> for customs entry points and f</w:t>
      </w:r>
      <w:r w:rsidR="00154CE1" w:rsidRPr="007D634A">
        <w:t>acilitat</w:t>
      </w:r>
      <w:r w:rsidR="007D634A" w:rsidRPr="007D634A">
        <w:t xml:space="preserve">ion of </w:t>
      </w:r>
      <w:r w:rsidR="00154CE1" w:rsidRPr="007D634A">
        <w:t>border dialogues</w:t>
      </w:r>
      <w:r w:rsidR="007D634A" w:rsidRPr="007D634A">
        <w:t xml:space="preserve"> </w:t>
      </w:r>
      <w:r w:rsidR="00EB31E3" w:rsidRPr="00683E74">
        <w:t>(</w:t>
      </w:r>
      <w:r w:rsidRPr="00683E74">
        <w:t>UNEP</w:t>
      </w:r>
      <w:r w:rsidR="00EB31E3" w:rsidRPr="00683E74">
        <w:t>) (</w:t>
      </w:r>
      <w:r w:rsidR="00D85941">
        <w:t>US $</w:t>
      </w:r>
      <w:r w:rsidRPr="00683E74">
        <w:t>120,000</w:t>
      </w:r>
      <w:r w:rsidR="00EB31E3" w:rsidRPr="00683E74">
        <w:t>);</w:t>
      </w:r>
    </w:p>
    <w:p w14:paraId="354DCE86" w14:textId="3D9FC487" w:rsidR="00EB31E3" w:rsidRPr="00683E74" w:rsidRDefault="00154CE1" w:rsidP="00A0466F">
      <w:pPr>
        <w:pStyle w:val="Heading2"/>
      </w:pPr>
      <w:r w:rsidRPr="00683E74">
        <w:rPr>
          <w:i/>
        </w:rPr>
        <w:t>Capacity</w:t>
      </w:r>
      <w:r w:rsidR="00E262D9">
        <w:rPr>
          <w:i/>
        </w:rPr>
        <w:t>-</w:t>
      </w:r>
      <w:r w:rsidRPr="00683E74">
        <w:rPr>
          <w:i/>
        </w:rPr>
        <w:t>building of RAC technicians and establishment of a certification scheme:</w:t>
      </w:r>
      <w:r w:rsidRPr="00683E74">
        <w:t xml:space="preserve"> </w:t>
      </w:r>
      <w:r w:rsidR="00E262D9">
        <w:t xml:space="preserve">Hiring </w:t>
      </w:r>
      <w:r w:rsidR="00E334A6" w:rsidRPr="00683E74">
        <w:t>of</w:t>
      </w:r>
      <w:r w:rsidRPr="00683E74">
        <w:t xml:space="preserve"> an expert to facilitate </w:t>
      </w:r>
      <w:r w:rsidR="00E262D9">
        <w:t xml:space="preserve">the </w:t>
      </w:r>
      <w:r w:rsidRPr="00683E74">
        <w:t xml:space="preserve">establishment of </w:t>
      </w:r>
      <w:r w:rsidR="00E262D9">
        <w:t xml:space="preserve">the </w:t>
      </w:r>
      <w:r w:rsidR="00E334A6" w:rsidRPr="00683E74">
        <w:t xml:space="preserve">technician </w:t>
      </w:r>
      <w:r w:rsidRPr="00683E74">
        <w:t>certification scheme; stakeholder consu</w:t>
      </w:r>
      <w:r w:rsidR="00E334A6" w:rsidRPr="00683E74">
        <w:t>ltations on the formulation of the c</w:t>
      </w:r>
      <w:r w:rsidRPr="00683E74">
        <w:t xml:space="preserve">ertification scheme; </w:t>
      </w:r>
      <w:r w:rsidR="00E334A6" w:rsidRPr="00683E74">
        <w:t xml:space="preserve">building </w:t>
      </w:r>
      <w:r w:rsidR="00185B8A">
        <w:t xml:space="preserve">the </w:t>
      </w:r>
      <w:r w:rsidR="00E334A6" w:rsidRPr="00683E74">
        <w:t xml:space="preserve">capacity of institutions selected to be involved in the certification process; training of </w:t>
      </w:r>
      <w:r w:rsidR="00185B8A" w:rsidRPr="00683E74">
        <w:t>390</w:t>
      </w:r>
      <w:r w:rsidR="00185B8A">
        <w:t> </w:t>
      </w:r>
      <w:r w:rsidR="00E334A6" w:rsidRPr="00683E74">
        <w:t xml:space="preserve">technicians </w:t>
      </w:r>
      <w:r w:rsidR="00E262D9">
        <w:t>i</w:t>
      </w:r>
      <w:r w:rsidR="00E334A6" w:rsidRPr="00683E74">
        <w:t xml:space="preserve">n good servicing practices; </w:t>
      </w:r>
      <w:r w:rsidR="00185B8A" w:rsidRPr="00683E74">
        <w:t>updat</w:t>
      </w:r>
      <w:r w:rsidR="00185B8A">
        <w:t>ing the</w:t>
      </w:r>
      <w:r w:rsidR="00E334A6" w:rsidRPr="00683E74">
        <w:t xml:space="preserve"> </w:t>
      </w:r>
      <w:r w:rsidR="00185B8A" w:rsidRPr="00683E74">
        <w:t>national refrigeration training curriculum</w:t>
      </w:r>
      <w:r w:rsidR="00185B8A">
        <w:t xml:space="preserve"> and the </w:t>
      </w:r>
      <w:r w:rsidRPr="00683E74">
        <w:t xml:space="preserve">national code of conduct for </w:t>
      </w:r>
      <w:r w:rsidR="00E334A6" w:rsidRPr="00683E74">
        <w:t xml:space="preserve">refrigeration </w:t>
      </w:r>
      <w:r w:rsidRPr="00683E74">
        <w:t>technicians</w:t>
      </w:r>
      <w:r w:rsidR="00C754BC">
        <w:t>;</w:t>
      </w:r>
      <w:r w:rsidRPr="00683E74">
        <w:t xml:space="preserve"> </w:t>
      </w:r>
      <w:r w:rsidR="00E334A6" w:rsidRPr="00683E74">
        <w:t>conduct</w:t>
      </w:r>
      <w:r w:rsidR="00E262D9">
        <w:t>ing</w:t>
      </w:r>
      <w:r w:rsidR="00E334A6" w:rsidRPr="00683E74">
        <w:t xml:space="preserve"> one </w:t>
      </w:r>
      <w:r w:rsidR="00E334A6" w:rsidRPr="00683E74">
        <w:lastRenderedPageBreak/>
        <w:t>training workshop for end-users on the need to phase</w:t>
      </w:r>
      <w:r w:rsidR="00E262D9">
        <w:t xml:space="preserve"> </w:t>
      </w:r>
      <w:r w:rsidR="00E334A6" w:rsidRPr="00683E74">
        <w:t>out HCFCs and adopt low</w:t>
      </w:r>
      <w:r w:rsidR="00954C6B">
        <w:noBreakHyphen/>
      </w:r>
      <w:r w:rsidR="00E334A6" w:rsidRPr="00683E74">
        <w:t>GWP technologies; and strengthening the RAC associations by supporting their meetings, awareness</w:t>
      </w:r>
      <w:r w:rsidR="00954C6B">
        <w:noBreakHyphen/>
      </w:r>
      <w:r w:rsidR="00185B8A">
        <w:t>building</w:t>
      </w:r>
      <w:r w:rsidR="00E334A6" w:rsidRPr="00683E74">
        <w:t xml:space="preserve"> activities and training sessions </w:t>
      </w:r>
      <w:r w:rsidR="00EB31E3" w:rsidRPr="00683E74">
        <w:t>(</w:t>
      </w:r>
      <w:r w:rsidRPr="00683E74">
        <w:t>UNEP</w:t>
      </w:r>
      <w:r w:rsidR="00EB31E3" w:rsidRPr="00683E74">
        <w:t>) (</w:t>
      </w:r>
      <w:r w:rsidR="00D85941">
        <w:t>US $</w:t>
      </w:r>
      <w:r w:rsidRPr="00683E74">
        <w:t>175,000</w:t>
      </w:r>
      <w:r w:rsidR="00EB31E3" w:rsidRPr="00683E74">
        <w:t>);</w:t>
      </w:r>
    </w:p>
    <w:p w14:paraId="04F8B05E" w14:textId="0A2944E0" w:rsidR="00EB31E3" w:rsidRPr="00EF2EEB" w:rsidRDefault="00154CE1" w:rsidP="009F5753">
      <w:pPr>
        <w:pStyle w:val="Heading2"/>
      </w:pPr>
      <w:r w:rsidRPr="00443D9C">
        <w:rPr>
          <w:i/>
        </w:rPr>
        <w:t xml:space="preserve">Support to </w:t>
      </w:r>
      <w:r w:rsidR="00954C6B">
        <w:rPr>
          <w:i/>
        </w:rPr>
        <w:t xml:space="preserve">the </w:t>
      </w:r>
      <w:r w:rsidRPr="00443D9C">
        <w:rPr>
          <w:i/>
        </w:rPr>
        <w:t xml:space="preserve">industry and </w:t>
      </w:r>
      <w:r w:rsidRPr="00EF77F7">
        <w:rPr>
          <w:i/>
        </w:rPr>
        <w:t xml:space="preserve">technical colleges </w:t>
      </w:r>
      <w:r w:rsidR="00954C6B">
        <w:rPr>
          <w:i/>
        </w:rPr>
        <w:t>through the provision of servicing</w:t>
      </w:r>
      <w:r w:rsidRPr="00EF77F7">
        <w:rPr>
          <w:i/>
        </w:rPr>
        <w:t xml:space="preserve"> equipment</w:t>
      </w:r>
      <w:r w:rsidR="00954C6B">
        <w:rPr>
          <w:i/>
        </w:rPr>
        <w:t xml:space="preserve"> and </w:t>
      </w:r>
      <w:r w:rsidRPr="00EF77F7">
        <w:rPr>
          <w:i/>
        </w:rPr>
        <w:t xml:space="preserve">toolkits and the establishment of </w:t>
      </w:r>
      <w:r w:rsidRPr="00EF2EEB">
        <w:rPr>
          <w:i/>
        </w:rPr>
        <w:t>two recovery and reclaim centres:</w:t>
      </w:r>
      <w:r w:rsidRPr="00EF2EEB">
        <w:t xml:space="preserve"> identification of </w:t>
      </w:r>
      <w:r w:rsidR="00443D9C" w:rsidRPr="00EF2EEB">
        <w:t xml:space="preserve">equipment </w:t>
      </w:r>
      <w:r w:rsidRPr="00EF2EEB">
        <w:t xml:space="preserve">requirements by </w:t>
      </w:r>
      <w:r w:rsidR="00443D9C" w:rsidRPr="00EF2EEB">
        <w:t>t</w:t>
      </w:r>
      <w:r w:rsidRPr="00EF2EEB">
        <w:t xml:space="preserve">echnical </w:t>
      </w:r>
      <w:r w:rsidR="00443D9C" w:rsidRPr="00EF2EEB">
        <w:t>t</w:t>
      </w:r>
      <w:r w:rsidRPr="00EF2EEB">
        <w:t xml:space="preserve">raining </w:t>
      </w:r>
      <w:r w:rsidR="00443D9C" w:rsidRPr="00EF2EEB">
        <w:t>institutes</w:t>
      </w:r>
      <w:r w:rsidR="00D91A28" w:rsidRPr="00EF2EEB">
        <w:t xml:space="preserve"> and procurement and distribution of complementary tools and equipment; </w:t>
      </w:r>
      <w:r w:rsidRPr="00EF2EEB">
        <w:t xml:space="preserve">technical assistance </w:t>
      </w:r>
      <w:r w:rsidR="00D91A28" w:rsidRPr="00EF2EEB">
        <w:t xml:space="preserve">to determine and start </w:t>
      </w:r>
      <w:r w:rsidR="00185B8A">
        <w:t xml:space="preserve">building the </w:t>
      </w:r>
      <w:r w:rsidR="00D91A28" w:rsidRPr="00EF2EEB">
        <w:t>recovery and reclaiming in</w:t>
      </w:r>
      <w:r w:rsidRPr="00EF2EEB">
        <w:t>frastructure</w:t>
      </w:r>
      <w:r w:rsidR="00D91A28" w:rsidRPr="00EF2EEB">
        <w:t xml:space="preserve"> and </w:t>
      </w:r>
      <w:r w:rsidR="00185B8A">
        <w:t xml:space="preserve">the </w:t>
      </w:r>
      <w:r w:rsidRPr="00EF2EEB">
        <w:t xml:space="preserve">establishment of one reclaim centre </w:t>
      </w:r>
      <w:r w:rsidR="00EB31E3" w:rsidRPr="00EF2EEB">
        <w:t>(</w:t>
      </w:r>
      <w:r w:rsidRPr="00EF2EEB">
        <w:t>UNDP</w:t>
      </w:r>
      <w:r w:rsidR="00EB31E3" w:rsidRPr="00EF2EEB">
        <w:t>) (</w:t>
      </w:r>
      <w:r w:rsidR="00D85941">
        <w:t>US $</w:t>
      </w:r>
      <w:r w:rsidRPr="00EF2EEB">
        <w:t>289,500</w:t>
      </w:r>
      <w:r w:rsidR="00EB31E3" w:rsidRPr="00EF2EEB">
        <w:t>); and</w:t>
      </w:r>
    </w:p>
    <w:p w14:paraId="5392B6C7" w14:textId="4A78EAB2" w:rsidR="006D39A9" w:rsidRPr="006D39A9" w:rsidRDefault="00154CE1" w:rsidP="00954C6B">
      <w:pPr>
        <w:pStyle w:val="Heading2"/>
        <w:spacing w:after="360"/>
      </w:pPr>
      <w:r w:rsidRPr="00570FC1">
        <w:rPr>
          <w:i/>
          <w:iCs/>
        </w:rPr>
        <w:t xml:space="preserve">Project monitoring </w:t>
      </w:r>
      <w:r w:rsidR="00EB31E3" w:rsidRPr="00443D9C">
        <w:t>(</w:t>
      </w:r>
      <w:r w:rsidRPr="00443D9C">
        <w:t>UNEP</w:t>
      </w:r>
      <w:r w:rsidR="00EB31E3" w:rsidRPr="00443D9C">
        <w:t>) (</w:t>
      </w:r>
      <w:r w:rsidR="00D85941">
        <w:t>US $</w:t>
      </w:r>
      <w:r w:rsidRPr="00443D9C">
        <w:t>15,000</w:t>
      </w:r>
      <w:r w:rsidR="001055B1">
        <w:t>)</w:t>
      </w:r>
      <w:r w:rsidR="006D39A9">
        <w:t xml:space="preserve">, consisting of </w:t>
      </w:r>
      <w:r w:rsidR="006D39A9" w:rsidRPr="006D39A9">
        <w:t>project staff and consultants (</w:t>
      </w:r>
      <w:r w:rsidR="00D85941">
        <w:t>US $</w:t>
      </w:r>
      <w:r w:rsidR="006D39A9">
        <w:t>7</w:t>
      </w:r>
      <w:r w:rsidR="006D39A9" w:rsidRPr="006D39A9">
        <w:t>,</w:t>
      </w:r>
      <w:r w:rsidR="006D39A9">
        <w:t>5</w:t>
      </w:r>
      <w:r w:rsidR="006D39A9" w:rsidRPr="006D39A9">
        <w:t>00), domestic travel (</w:t>
      </w:r>
      <w:r w:rsidR="00D85941">
        <w:t>US $</w:t>
      </w:r>
      <w:r w:rsidR="006D39A9">
        <w:t>5</w:t>
      </w:r>
      <w:r w:rsidR="006D39A9" w:rsidRPr="006D39A9">
        <w:t>,000), and meetings and workshops (</w:t>
      </w:r>
      <w:r w:rsidR="00D85941">
        <w:t>US $</w:t>
      </w:r>
      <w:r w:rsidR="006D39A9">
        <w:t>2</w:t>
      </w:r>
      <w:r w:rsidR="006D39A9" w:rsidRPr="006D39A9">
        <w:t>,</w:t>
      </w:r>
      <w:r w:rsidR="006D39A9">
        <w:t>5</w:t>
      </w:r>
      <w:r w:rsidR="006D39A9" w:rsidRPr="006D39A9">
        <w:t>00).</w:t>
      </w:r>
    </w:p>
    <w:p w14:paraId="3E7AC5B6" w14:textId="77777777" w:rsidR="00EB31E3" w:rsidRPr="00996241" w:rsidRDefault="00EB31E3" w:rsidP="00EB31E3">
      <w:pPr>
        <w:spacing w:after="240"/>
        <w:jc w:val="center"/>
        <w:rPr>
          <w:b/>
        </w:rPr>
      </w:pPr>
      <w:r w:rsidRPr="009931F4">
        <w:rPr>
          <w:b/>
        </w:rPr>
        <w:t>SECRETARIAT’S COMMENTS AND RECOMMENDATION</w:t>
      </w:r>
    </w:p>
    <w:p w14:paraId="06FFB3A8" w14:textId="77777777" w:rsidR="00EB31E3" w:rsidRPr="00996241" w:rsidRDefault="00EB31E3" w:rsidP="00EB31E3">
      <w:pPr>
        <w:spacing w:after="240"/>
        <w:rPr>
          <w:b/>
        </w:rPr>
      </w:pPr>
      <w:r w:rsidRPr="00996241">
        <w:rPr>
          <w:b/>
        </w:rPr>
        <w:t>COMMENTS</w:t>
      </w:r>
    </w:p>
    <w:p w14:paraId="1A9BF406" w14:textId="77777777" w:rsidR="00EB31E3" w:rsidRPr="00996241" w:rsidRDefault="00EB31E3" w:rsidP="00996241">
      <w:pPr>
        <w:numPr>
          <w:ilvl w:val="0"/>
          <w:numId w:val="1"/>
        </w:numPr>
        <w:spacing w:after="240"/>
        <w:outlineLvl w:val="0"/>
      </w:pPr>
      <w:r w:rsidRPr="00996241">
        <w:t>The Secretariat reviewed s</w:t>
      </w:r>
      <w:r w:rsidR="00D85941">
        <w:t>tage I</w:t>
      </w:r>
      <w:r w:rsidRPr="00996241">
        <w:t>I of the HPMP in light of s</w:t>
      </w:r>
      <w:r w:rsidR="00D85941">
        <w:t>tage I</w:t>
      </w:r>
      <w:r w:rsidRPr="00996241">
        <w:t>, the policies and guidelines of the Multilateral Fund, including the criteria for funding HCFC phase-out in the consumption sector for s</w:t>
      </w:r>
      <w:r w:rsidR="00D85941">
        <w:t>tage I</w:t>
      </w:r>
      <w:r w:rsidRPr="00996241">
        <w:t xml:space="preserve">I of HPMPs (decision 74/50), and the 2021-2023 business plan of the Multilateral Fund. </w:t>
      </w:r>
    </w:p>
    <w:p w14:paraId="6BED424C" w14:textId="77777777" w:rsidR="00EB31E3" w:rsidRPr="00996241" w:rsidRDefault="00EB31E3" w:rsidP="00EB31E3">
      <w:pPr>
        <w:spacing w:after="240"/>
        <w:rPr>
          <w:u w:val="single"/>
        </w:rPr>
      </w:pPr>
      <w:r w:rsidRPr="00996241">
        <w:rPr>
          <w:u w:val="single"/>
        </w:rPr>
        <w:t>Overarching strategy</w:t>
      </w:r>
    </w:p>
    <w:p w14:paraId="08155FB0" w14:textId="1FC74383" w:rsidR="00D66624" w:rsidRDefault="00EB31E3" w:rsidP="00D66624">
      <w:pPr>
        <w:pStyle w:val="Heading1"/>
      </w:pPr>
      <w:r w:rsidRPr="009931F4">
        <w:t xml:space="preserve">The Government of </w:t>
      </w:r>
      <w:r w:rsidR="00154CE1" w:rsidRPr="00837F5D">
        <w:t>the Democratic Republic of the Congo</w:t>
      </w:r>
      <w:r w:rsidR="00154CE1" w:rsidRPr="00996241">
        <w:t xml:space="preserve"> </w:t>
      </w:r>
      <w:r w:rsidRPr="00996241">
        <w:t>proposes to meet the 100</w:t>
      </w:r>
      <w:r w:rsidR="00D85941">
        <w:t> per cent</w:t>
      </w:r>
      <w:r w:rsidRPr="00996241">
        <w:t xml:space="preserve"> reduction </w:t>
      </w:r>
      <w:r w:rsidRPr="009C41DE">
        <w:t xml:space="preserve">of its HCFC baseline consumption by </w:t>
      </w:r>
      <w:r w:rsidR="00154CE1" w:rsidRPr="009C41DE">
        <w:t>2030</w:t>
      </w:r>
      <w:r w:rsidRPr="009C41DE">
        <w:t>, and to maintain a maximum annual consumption of HCFC</w:t>
      </w:r>
      <w:r w:rsidR="00644B85">
        <w:t>s</w:t>
      </w:r>
      <w:r w:rsidRPr="009C41DE">
        <w:t xml:space="preserve"> in the period </w:t>
      </w:r>
      <w:r w:rsidR="001055B1">
        <w:t xml:space="preserve">from </w:t>
      </w:r>
      <w:r w:rsidRPr="009C41DE">
        <w:t>2030 to 2040 consistent with Article 5, paragraph 8 ter(e)(i) of the Montreal Protocol</w:t>
      </w:r>
      <w:r w:rsidR="00E67117" w:rsidRPr="009C41DE">
        <w:t>.</w:t>
      </w:r>
      <w:r w:rsidRPr="009C41DE">
        <w:rPr>
          <w:vertAlign w:val="superscript"/>
        </w:rPr>
        <w:footnoteReference w:id="11"/>
      </w:r>
      <w:r w:rsidRPr="009C41DE">
        <w:t xml:space="preserve"> </w:t>
      </w:r>
      <w:r w:rsidR="00292916" w:rsidRPr="009C41DE">
        <w:t xml:space="preserve">Based on historical HCFC consumption, the Secretariat considers that it would be unlikely that consumption between 2030 and 2040 </w:t>
      </w:r>
      <w:r w:rsidR="00292916" w:rsidRPr="00570FC1">
        <w:t xml:space="preserve">exceed zero. However, UNEP </w:t>
      </w:r>
      <w:r w:rsidR="00F661E6">
        <w:t>affirmed</w:t>
      </w:r>
      <w:r w:rsidR="00F661E6" w:rsidRPr="00570FC1">
        <w:t xml:space="preserve"> </w:t>
      </w:r>
      <w:r w:rsidR="009C41DE" w:rsidRPr="00570FC1">
        <w:t xml:space="preserve">that </w:t>
      </w:r>
      <w:r w:rsidR="00292916" w:rsidRPr="00570FC1">
        <w:t xml:space="preserve">even though consumption </w:t>
      </w:r>
      <w:r w:rsidR="00644B85">
        <w:t>was</w:t>
      </w:r>
      <w:r w:rsidR="00292916" w:rsidRPr="00570FC1">
        <w:t xml:space="preserve"> low in the last </w:t>
      </w:r>
      <w:r w:rsidR="001055B1" w:rsidRPr="00570FC1">
        <w:t xml:space="preserve">few </w:t>
      </w:r>
      <w:r w:rsidR="00292916" w:rsidRPr="00570FC1">
        <w:t>years, given the size of the country</w:t>
      </w:r>
      <w:r w:rsidR="009C41DE" w:rsidRPr="00570FC1">
        <w:t xml:space="preserve"> and a large base of equipment in operation</w:t>
      </w:r>
      <w:r w:rsidR="00292916" w:rsidRPr="00570FC1">
        <w:t xml:space="preserve">, </w:t>
      </w:r>
      <w:r w:rsidR="009C41DE" w:rsidRPr="00570FC1">
        <w:t>there may</w:t>
      </w:r>
      <w:r w:rsidR="00570FC1">
        <w:t xml:space="preserve"> be</w:t>
      </w:r>
      <w:r w:rsidR="001055B1" w:rsidRPr="00570FC1">
        <w:t xml:space="preserve"> </w:t>
      </w:r>
      <w:r w:rsidR="00292916" w:rsidRPr="00570FC1">
        <w:t xml:space="preserve">very </w:t>
      </w:r>
      <w:r w:rsidR="00644B85">
        <w:t>low</w:t>
      </w:r>
      <w:r w:rsidR="00292916" w:rsidRPr="00570FC1">
        <w:t xml:space="preserve"> consumption between 2030 and 2040 to serv</w:t>
      </w:r>
      <w:r w:rsidR="00644B85">
        <w:t>ic</w:t>
      </w:r>
      <w:r w:rsidR="00292916" w:rsidRPr="00570FC1">
        <w:t xml:space="preserve">e </w:t>
      </w:r>
      <w:r w:rsidR="00F661E6">
        <w:t xml:space="preserve">the </w:t>
      </w:r>
      <w:r w:rsidR="00292916" w:rsidRPr="00570FC1">
        <w:t>remaining HCFC</w:t>
      </w:r>
      <w:r w:rsidR="00F661E6">
        <w:noBreakHyphen/>
      </w:r>
      <w:r w:rsidR="00292916" w:rsidRPr="00570FC1">
        <w:t xml:space="preserve">based equipment. </w:t>
      </w:r>
      <w:r w:rsidR="00F661E6">
        <w:t>E</w:t>
      </w:r>
      <w:r w:rsidR="00D66624">
        <w:t xml:space="preserve">arly HCFC phase-out was not considered as a viable option for the same reason, </w:t>
      </w:r>
      <w:r w:rsidR="00F661E6">
        <w:t xml:space="preserve">i.e., </w:t>
      </w:r>
      <w:r w:rsidR="00D66624">
        <w:t>to allow a large base of equipment to reach end-of-life. T</w:t>
      </w:r>
      <w:r w:rsidR="009C41DE">
        <w:t>he Government will continue implement</w:t>
      </w:r>
      <w:r w:rsidR="00D66624">
        <w:t>ing t</w:t>
      </w:r>
      <w:r w:rsidR="009C41DE">
        <w:t>he licensing and quota system until 1 January 2030, when no more quotas will be authorized, except for the allowance for the servicing tail between 2030 and 2040</w:t>
      </w:r>
      <w:r w:rsidR="00F661E6">
        <w:t>,</w:t>
      </w:r>
      <w:r w:rsidR="009C41DE">
        <w:t xml:space="preserve"> consistent with the provisions of the Montreal Protocol.</w:t>
      </w:r>
      <w:r w:rsidR="00D66624" w:rsidRPr="00D66624">
        <w:t xml:space="preserve"> </w:t>
      </w:r>
    </w:p>
    <w:p w14:paraId="3704A301" w14:textId="6AEF176D" w:rsidR="006A2614" w:rsidRDefault="00EB31E3" w:rsidP="007E1211">
      <w:pPr>
        <w:pStyle w:val="Heading1"/>
        <w:widowControl w:val="0"/>
      </w:pPr>
      <w:r w:rsidRPr="00B178D4">
        <w:t xml:space="preserve">In line </w:t>
      </w:r>
      <w:r w:rsidR="00461C45" w:rsidRPr="00B178D4">
        <w:t xml:space="preserve">with </w:t>
      </w:r>
      <w:r w:rsidRPr="00B178D4">
        <w:t xml:space="preserve">decision </w:t>
      </w:r>
      <w:r w:rsidR="00461C45" w:rsidRPr="00B178D4">
        <w:t>86/51</w:t>
      </w:r>
      <w:r w:rsidRPr="00B178D4">
        <w:t xml:space="preserve">, to allow for consideration of the final tranche of its HPMP, the Government of </w:t>
      </w:r>
      <w:r w:rsidR="00154CE1" w:rsidRPr="00837F5D">
        <w:t>the Democratic Republic of the Congo</w:t>
      </w:r>
      <w:r w:rsidRPr="00B178D4">
        <w:t xml:space="preserve"> </w:t>
      </w:r>
      <w:r w:rsidR="00F661E6" w:rsidRPr="00B178D4">
        <w:t>agree</w:t>
      </w:r>
      <w:r w:rsidR="00F661E6">
        <w:t>d</w:t>
      </w:r>
      <w:r w:rsidR="00F661E6" w:rsidRPr="00B178D4">
        <w:t xml:space="preserve"> </w:t>
      </w:r>
      <w:r w:rsidRPr="00B178D4">
        <w:t xml:space="preserve">to submit a detailed description of the regulatory and policy framework in place to implement measures to ensure that HCFC consumption </w:t>
      </w:r>
      <w:r w:rsidR="001C2F7F" w:rsidRPr="00B178D4">
        <w:t>i</w:t>
      </w:r>
      <w:r w:rsidRPr="00B178D4">
        <w:t>s in compliance with paragraph</w:t>
      </w:r>
      <w:r w:rsidR="00461C45" w:rsidRPr="00B178D4">
        <w:t> </w:t>
      </w:r>
      <w:r w:rsidRPr="00B178D4">
        <w:t>8</w:t>
      </w:r>
      <w:r w:rsidR="00461C45" w:rsidRPr="00B178D4">
        <w:t> </w:t>
      </w:r>
      <w:r w:rsidRPr="00B178D4">
        <w:t xml:space="preserve">ter(e)(i) of Article 5 of the Montreal Protocol for the 2030-2040 period, and the expected annual HCFC consumption in </w:t>
      </w:r>
      <w:r w:rsidR="00154CE1" w:rsidRPr="00837F5D">
        <w:t>the Democratic Republic of the Congo</w:t>
      </w:r>
      <w:r w:rsidR="00154CE1" w:rsidRPr="00996241">
        <w:t xml:space="preserve"> </w:t>
      </w:r>
      <w:r w:rsidRPr="00B178D4">
        <w:t>for the 2030</w:t>
      </w:r>
      <w:r w:rsidR="00154CE1">
        <w:noBreakHyphen/>
      </w:r>
      <w:r w:rsidRPr="00B178D4">
        <w:t>2040 period</w:t>
      </w:r>
      <w:r w:rsidR="001C2F7F" w:rsidRPr="00B178D4">
        <w:t>.</w:t>
      </w:r>
      <w:r w:rsidR="006A2614" w:rsidRPr="006A2614">
        <w:t xml:space="preserve"> </w:t>
      </w:r>
    </w:p>
    <w:p w14:paraId="47EE1C74" w14:textId="77777777" w:rsidR="00C07938" w:rsidRPr="00596CEA" w:rsidRDefault="006A2614" w:rsidP="00C07938">
      <w:pPr>
        <w:rPr>
          <w:u w:val="single"/>
        </w:rPr>
      </w:pPr>
      <w:r>
        <w:rPr>
          <w:u w:val="single"/>
        </w:rPr>
        <w:t>Annual consumption targets during s</w:t>
      </w:r>
      <w:r w:rsidR="00D85941">
        <w:rPr>
          <w:u w:val="single"/>
        </w:rPr>
        <w:t>tage I</w:t>
      </w:r>
      <w:r>
        <w:rPr>
          <w:u w:val="single"/>
        </w:rPr>
        <w:t>I</w:t>
      </w:r>
    </w:p>
    <w:p w14:paraId="14C665BC" w14:textId="77777777" w:rsidR="009C41DE" w:rsidRDefault="009C41DE" w:rsidP="00C07938"/>
    <w:p w14:paraId="1A399DBD" w14:textId="388DCAA2" w:rsidR="005D51BA" w:rsidRPr="006E2463" w:rsidRDefault="0005506B" w:rsidP="006E2463">
      <w:pPr>
        <w:pStyle w:val="Heading1"/>
      </w:pPr>
      <w:r>
        <w:t xml:space="preserve">The Government of the Democratic Republic of the Congo and the implementing agencies decided to prepare stage II of the HPMP for the total HCFC phase-out in 2030 rather than </w:t>
      </w:r>
      <w:r w:rsidR="005D51BA">
        <w:t>to a</w:t>
      </w:r>
      <w:r w:rsidR="00F661E6">
        <w:t>im for an</w:t>
      </w:r>
      <w:r w:rsidR="005D51BA">
        <w:t xml:space="preserve"> intermediate target in 2025, based on the experience gained during stage I of the HPMP, which showed that the decision making </w:t>
      </w:r>
      <w:r w:rsidR="005D51BA" w:rsidRPr="006E2463">
        <w:t>process</w:t>
      </w:r>
      <w:r w:rsidR="000308D9" w:rsidRPr="006E2463">
        <w:t xml:space="preserve">, the process </w:t>
      </w:r>
      <w:r w:rsidR="00644B85" w:rsidRPr="006E2463">
        <w:t>of</w:t>
      </w:r>
      <w:r w:rsidR="000308D9" w:rsidRPr="006E2463">
        <w:t xml:space="preserve"> launch</w:t>
      </w:r>
      <w:r w:rsidR="00644B85" w:rsidRPr="006E2463">
        <w:t>ing</w:t>
      </w:r>
      <w:r w:rsidR="000308D9" w:rsidRPr="006E2463">
        <w:t xml:space="preserve"> a new stage</w:t>
      </w:r>
      <w:r w:rsidR="00644B85" w:rsidRPr="006E2463">
        <w:t>,</w:t>
      </w:r>
      <w:r w:rsidR="005D51BA" w:rsidRPr="006E2463">
        <w:t xml:space="preserve"> and the pace of</w:t>
      </w:r>
      <w:r w:rsidR="005D51BA">
        <w:t xml:space="preserve"> </w:t>
      </w:r>
      <w:r w:rsidR="00644B85">
        <w:t xml:space="preserve">the </w:t>
      </w:r>
      <w:r w:rsidR="005D51BA">
        <w:t xml:space="preserve">implementation of activities in </w:t>
      </w:r>
      <w:r w:rsidR="005D51BA">
        <w:lastRenderedPageBreak/>
        <w:t xml:space="preserve">the country </w:t>
      </w:r>
      <w:r w:rsidR="005D51BA" w:rsidRPr="006E2463">
        <w:t xml:space="preserve">were slower than initially anticipated. </w:t>
      </w:r>
      <w:r w:rsidR="009E507D">
        <w:t xml:space="preserve">Therefore, </w:t>
      </w:r>
      <w:r w:rsidR="009E507D" w:rsidRPr="006E2463">
        <w:t>activities</w:t>
      </w:r>
      <w:r w:rsidR="009E507D">
        <w:t xml:space="preserve"> in </w:t>
      </w:r>
      <w:r w:rsidR="009E507D" w:rsidRPr="006E2463">
        <w:t>stage II</w:t>
      </w:r>
      <w:r w:rsidR="009E507D">
        <w:t xml:space="preserve">, such as </w:t>
      </w:r>
      <w:r w:rsidR="009E507D" w:rsidRPr="006E2463">
        <w:t>the establishment of the certification scheme for refrigeration technicians and the infrastructure for reclaiming refrigerants,</w:t>
      </w:r>
      <w:r w:rsidR="009E507D">
        <w:t xml:space="preserve"> </w:t>
      </w:r>
      <w:r w:rsidR="009E507D" w:rsidRPr="006E2463">
        <w:t>are planned to extend until 2030</w:t>
      </w:r>
      <w:r w:rsidR="009E507D">
        <w:t>, as they</w:t>
      </w:r>
      <w:r w:rsidR="009E507D" w:rsidRPr="006E2463">
        <w:t xml:space="preserve"> will take several years to be put in place and produce results</w:t>
      </w:r>
      <w:r w:rsidR="006F3438" w:rsidRPr="006E2463">
        <w:t xml:space="preserve">. </w:t>
      </w:r>
      <w:r w:rsidR="006E2463" w:rsidRPr="006E2463">
        <w:t>A</w:t>
      </w:r>
      <w:r w:rsidR="006836E1">
        <w:t> </w:t>
      </w:r>
      <w:r w:rsidR="006E2463" w:rsidRPr="006E2463">
        <w:t>short stage, extending up to 2025, would split these activities into separate projects</w:t>
      </w:r>
      <w:r w:rsidR="009E507D">
        <w:t xml:space="preserve"> </w:t>
      </w:r>
      <w:r w:rsidR="006E2463" w:rsidRPr="006E2463">
        <w:t>and generate an unnecessary burden of the preparation and launching of a subsequent stage</w:t>
      </w:r>
      <w:r w:rsidR="009E507D">
        <w:t>,</w:t>
      </w:r>
      <w:r w:rsidR="006E2463" w:rsidRPr="006E2463">
        <w:t xml:space="preserve"> consisting in the continuation of the same activities.</w:t>
      </w:r>
    </w:p>
    <w:p w14:paraId="2F65173B" w14:textId="55CA63E5" w:rsidR="00C07938" w:rsidRDefault="009C41DE" w:rsidP="009737D7">
      <w:pPr>
        <w:pStyle w:val="Heading1"/>
      </w:pPr>
      <w:r>
        <w:t>S</w:t>
      </w:r>
      <w:r w:rsidR="00D85941">
        <w:t>tage I</w:t>
      </w:r>
      <w:r>
        <w:t xml:space="preserve">I as </w:t>
      </w:r>
      <w:r w:rsidR="00596CEA">
        <w:t>submitted</w:t>
      </w:r>
      <w:r>
        <w:t xml:space="preserve"> proposed a maximum allowable consumption of </w:t>
      </w:r>
      <w:r w:rsidR="00596CEA">
        <w:t>11.05</w:t>
      </w:r>
      <w:r w:rsidR="00954C6B">
        <w:t xml:space="preserve"> ODP </w:t>
      </w:r>
      <w:r w:rsidR="008F2824">
        <w:t>tonnes</w:t>
      </w:r>
      <w:r w:rsidR="00596CEA">
        <w:t xml:space="preserve"> </w:t>
      </w:r>
      <w:r>
        <w:t>f</w:t>
      </w:r>
      <w:r w:rsidR="00596CEA">
        <w:t>o</w:t>
      </w:r>
      <w:r>
        <w:t>r the years 2021 to 2024</w:t>
      </w:r>
      <w:r w:rsidR="009E507D">
        <w:t>,</w:t>
      </w:r>
      <w:r w:rsidR="00596CEA">
        <w:t xml:space="preserve"> and 5.53</w:t>
      </w:r>
      <w:r w:rsidR="00954C6B">
        <w:t xml:space="preserve"> ODP </w:t>
      </w:r>
      <w:r w:rsidR="008F2824">
        <w:t>tonnes</w:t>
      </w:r>
      <w:r w:rsidR="00596CEA">
        <w:t xml:space="preserve"> for the years 2025 to 2029. Noting that </w:t>
      </w:r>
      <w:r w:rsidR="00596CEA" w:rsidRPr="00596CEA">
        <w:t>HCFC consumption for the last five years ha</w:t>
      </w:r>
      <w:r w:rsidR="00596CEA">
        <w:t>s</w:t>
      </w:r>
      <w:r w:rsidR="00596CEA" w:rsidRPr="00596CEA">
        <w:t xml:space="preserve"> already been below the</w:t>
      </w:r>
      <w:r w:rsidR="00596CEA">
        <w:t>se</w:t>
      </w:r>
      <w:r w:rsidR="00596CEA" w:rsidRPr="00596CEA">
        <w:t xml:space="preserve"> consumption targets</w:t>
      </w:r>
      <w:r w:rsidR="00596CEA">
        <w:t>, the Government agreed to commit to lower consumption targets</w:t>
      </w:r>
      <w:r w:rsidR="00CD799D">
        <w:t>,</w:t>
      </w:r>
      <w:r w:rsidR="00596CEA">
        <w:t xml:space="preserve"> </w:t>
      </w:r>
      <w:r w:rsidR="003C513B">
        <w:t xml:space="preserve">as follows: </w:t>
      </w:r>
      <w:r w:rsidR="00596CEA">
        <w:t>6</w:t>
      </w:r>
      <w:r w:rsidR="000D1834">
        <w:t>.</w:t>
      </w:r>
      <w:r w:rsidR="00596CEA">
        <w:t>00</w:t>
      </w:r>
      <w:r w:rsidR="00954C6B">
        <w:t xml:space="preserve"> ODP </w:t>
      </w:r>
      <w:r w:rsidR="008F2824">
        <w:t>tonnes</w:t>
      </w:r>
      <w:r w:rsidR="00596CEA">
        <w:t xml:space="preserve"> from 2021 to 2024</w:t>
      </w:r>
      <w:r w:rsidR="003C513B">
        <w:t xml:space="preserve">; </w:t>
      </w:r>
      <w:r w:rsidR="00596CEA">
        <w:t>3.00</w:t>
      </w:r>
      <w:r w:rsidR="00954C6B">
        <w:t xml:space="preserve"> ODP </w:t>
      </w:r>
      <w:r w:rsidR="008F2824">
        <w:t>tonnes</w:t>
      </w:r>
      <w:r w:rsidR="00596CEA">
        <w:t xml:space="preserve"> from 2025 to 202</w:t>
      </w:r>
      <w:r w:rsidR="003C513B">
        <w:t>7; and 2.00</w:t>
      </w:r>
      <w:r w:rsidR="00954C6B">
        <w:t xml:space="preserve"> </w:t>
      </w:r>
      <w:r w:rsidR="003C513B">
        <w:t>ODP</w:t>
      </w:r>
      <w:r w:rsidR="00043660">
        <w:t xml:space="preserve"> </w:t>
      </w:r>
      <w:r w:rsidR="003C513B">
        <w:t>tonnes in 2028 and 2029</w:t>
      </w:r>
      <w:r w:rsidR="00596CEA">
        <w:t xml:space="preserve">. </w:t>
      </w:r>
      <w:r w:rsidR="003C513B">
        <w:t>T</w:t>
      </w:r>
      <w:r w:rsidR="00596CEA">
        <w:t xml:space="preserve">he Secretariat </w:t>
      </w:r>
      <w:r w:rsidR="00706689">
        <w:t xml:space="preserve">notes that </w:t>
      </w:r>
      <w:r w:rsidR="00596CEA">
        <w:t>th</w:t>
      </w:r>
      <w:r w:rsidR="003C513B">
        <w:t xml:space="preserve">is </w:t>
      </w:r>
      <w:r w:rsidR="00596CEA" w:rsidRPr="009E507D">
        <w:t>commitment</w:t>
      </w:r>
      <w:r w:rsidR="003C513B" w:rsidRPr="009E507D">
        <w:t xml:space="preserve"> </w:t>
      </w:r>
      <w:r w:rsidR="00221997" w:rsidRPr="009E507D">
        <w:t xml:space="preserve">represents a reduction from </w:t>
      </w:r>
      <w:r w:rsidR="00596CEA" w:rsidRPr="009E507D">
        <w:t xml:space="preserve">the last consumption target </w:t>
      </w:r>
      <w:r w:rsidR="00CD799D" w:rsidRPr="009E507D">
        <w:t xml:space="preserve">set </w:t>
      </w:r>
      <w:r w:rsidR="00596CEA" w:rsidRPr="009E507D">
        <w:t>in s</w:t>
      </w:r>
      <w:r w:rsidR="00D85941" w:rsidRPr="009E507D">
        <w:t>tage</w:t>
      </w:r>
      <w:r w:rsidR="00954C6B" w:rsidRPr="009E507D">
        <w:t xml:space="preserve"> </w:t>
      </w:r>
      <w:r w:rsidR="00D85941" w:rsidRPr="009E507D">
        <w:t>I</w:t>
      </w:r>
      <w:r w:rsidR="00596CEA" w:rsidRPr="009E507D">
        <w:t xml:space="preserve"> (</w:t>
      </w:r>
      <w:r w:rsidR="003C513B" w:rsidRPr="009E507D">
        <w:t>16.00 ODP tonnes</w:t>
      </w:r>
      <w:r w:rsidR="00596CEA" w:rsidRPr="009E507D">
        <w:t xml:space="preserve"> in 20</w:t>
      </w:r>
      <w:r w:rsidR="000D1834" w:rsidRPr="009E507D">
        <w:t>17</w:t>
      </w:r>
      <w:r w:rsidR="00596CEA" w:rsidRPr="009E507D">
        <w:t>)</w:t>
      </w:r>
      <w:r w:rsidR="003C513B" w:rsidRPr="009E507D">
        <w:t>,</w:t>
      </w:r>
      <w:r w:rsidR="00596CEA" w:rsidRPr="009E507D">
        <w:t xml:space="preserve"> and will</w:t>
      </w:r>
      <w:r w:rsidR="00596CEA">
        <w:t xml:space="preserve"> allow </w:t>
      </w:r>
      <w:r w:rsidR="003C513B">
        <w:t xml:space="preserve">the country </w:t>
      </w:r>
      <w:r w:rsidR="001055B1">
        <w:t xml:space="preserve">to </w:t>
      </w:r>
      <w:r w:rsidR="003C513B">
        <w:t xml:space="preserve">continue servicing </w:t>
      </w:r>
      <w:r w:rsidR="00706689">
        <w:t xml:space="preserve">the </w:t>
      </w:r>
      <w:r w:rsidR="00596CEA">
        <w:t>HCFC-22</w:t>
      </w:r>
      <w:r w:rsidR="003C513B">
        <w:t>-</w:t>
      </w:r>
      <w:r w:rsidR="00596CEA">
        <w:t xml:space="preserve">based equipment </w:t>
      </w:r>
      <w:r w:rsidR="00706689">
        <w:t xml:space="preserve">still in operation </w:t>
      </w:r>
      <w:r w:rsidR="00596CEA">
        <w:t>once the economy reactivates after the COVID</w:t>
      </w:r>
      <w:r w:rsidR="00954C6B">
        <w:noBreakHyphen/>
      </w:r>
      <w:r w:rsidR="00596CEA">
        <w:t>19 pandemic</w:t>
      </w:r>
      <w:r w:rsidR="003C513B">
        <w:t xml:space="preserve"> and imports increase from the 2020 level</w:t>
      </w:r>
      <w:r w:rsidR="00596CEA">
        <w:t xml:space="preserve">. </w:t>
      </w:r>
    </w:p>
    <w:p w14:paraId="5438F56B" w14:textId="77777777" w:rsidR="00FC70BC" w:rsidRPr="00996241" w:rsidRDefault="00FC70BC" w:rsidP="00FC70BC">
      <w:pPr>
        <w:widowControl w:val="0"/>
        <w:spacing w:after="240"/>
        <w:rPr>
          <w:u w:val="single"/>
        </w:rPr>
      </w:pPr>
      <w:r w:rsidRPr="00996241">
        <w:rPr>
          <w:u w:val="single"/>
        </w:rPr>
        <w:t>Technical and cost-related issues</w:t>
      </w:r>
    </w:p>
    <w:p w14:paraId="282BF28C" w14:textId="2DC7A2F2" w:rsidR="00EE51BE" w:rsidRDefault="00EE51BE" w:rsidP="00EE51BE">
      <w:pPr>
        <w:pStyle w:val="Heading1"/>
        <w:numPr>
          <w:ilvl w:val="0"/>
          <w:numId w:val="0"/>
        </w:numPr>
      </w:pPr>
      <w:r w:rsidRPr="00EE51BE">
        <w:rPr>
          <w:i/>
        </w:rPr>
        <w:t xml:space="preserve">Strengthening </w:t>
      </w:r>
      <w:r w:rsidR="00CA2392">
        <w:rPr>
          <w:i/>
        </w:rPr>
        <w:t xml:space="preserve">of </w:t>
      </w:r>
      <w:r w:rsidR="009E507D">
        <w:rPr>
          <w:i/>
        </w:rPr>
        <w:t xml:space="preserve">the </w:t>
      </w:r>
      <w:r w:rsidR="00CA2392" w:rsidRPr="00EE51BE">
        <w:rPr>
          <w:i/>
        </w:rPr>
        <w:t xml:space="preserve">monitoring </w:t>
      </w:r>
      <w:r w:rsidR="00CA2392">
        <w:rPr>
          <w:i/>
        </w:rPr>
        <w:t xml:space="preserve">and </w:t>
      </w:r>
      <w:r w:rsidRPr="00EE51BE">
        <w:rPr>
          <w:i/>
        </w:rPr>
        <w:t xml:space="preserve">enforcement of </w:t>
      </w:r>
      <w:r w:rsidR="00CA2392">
        <w:rPr>
          <w:i/>
        </w:rPr>
        <w:t>control measures and capacity</w:t>
      </w:r>
      <w:r w:rsidR="00954C6B">
        <w:rPr>
          <w:i/>
        </w:rPr>
        <w:noBreakHyphen/>
      </w:r>
      <w:r w:rsidR="00CA2392">
        <w:rPr>
          <w:i/>
        </w:rPr>
        <w:t>building of enforcement officers</w:t>
      </w:r>
    </w:p>
    <w:p w14:paraId="3904B52F" w14:textId="2D2BF93A" w:rsidR="004C7915" w:rsidRPr="00BF35D4" w:rsidRDefault="00A43258" w:rsidP="004C7915">
      <w:pPr>
        <w:pStyle w:val="Heading1"/>
      </w:pPr>
      <w:r>
        <w:t xml:space="preserve">Noting that the </w:t>
      </w:r>
      <w:r w:rsidR="004F06EF">
        <w:t xml:space="preserve">HCFC </w:t>
      </w:r>
      <w:r>
        <w:t xml:space="preserve">regulatory framework in the Democratic Republic of the Congo has not been updated in recent years, UNEP agreed to include assistance to </w:t>
      </w:r>
      <w:r w:rsidR="004C7915">
        <w:t xml:space="preserve">update regulations. </w:t>
      </w:r>
      <w:r w:rsidR="00B6775F" w:rsidRPr="00BF35D4">
        <w:t>A</w:t>
      </w:r>
      <w:r w:rsidR="004F06EF" w:rsidRPr="00BF35D4">
        <w:t xml:space="preserve"> ban</w:t>
      </w:r>
      <w:r w:rsidR="004F06EF">
        <w:t xml:space="preserve"> on </w:t>
      </w:r>
      <w:r w:rsidR="001055B1">
        <w:t xml:space="preserve">the </w:t>
      </w:r>
      <w:r w:rsidR="004F06EF">
        <w:t xml:space="preserve">import of </w:t>
      </w:r>
      <w:r w:rsidR="001055B1">
        <w:t>HCFC</w:t>
      </w:r>
      <w:r w:rsidR="00954C6B">
        <w:noBreakHyphen/>
      </w:r>
      <w:r w:rsidR="001055B1">
        <w:t xml:space="preserve">based </w:t>
      </w:r>
      <w:r w:rsidR="004F06EF">
        <w:t>equipment and r</w:t>
      </w:r>
      <w:r w:rsidR="004C7915">
        <w:t>e</w:t>
      </w:r>
      <w:r w:rsidR="004C7915" w:rsidRPr="004C7915">
        <w:t xml:space="preserve">gulatory measures to control </w:t>
      </w:r>
      <w:r w:rsidR="000824AD">
        <w:t xml:space="preserve">the </w:t>
      </w:r>
      <w:r w:rsidR="004C7915" w:rsidRPr="004C7915">
        <w:t xml:space="preserve">intended emissions of refrigerant during installation, </w:t>
      </w:r>
      <w:r w:rsidR="004C7915" w:rsidRPr="00BF35D4">
        <w:t>servicing and decommissioning</w:t>
      </w:r>
      <w:r w:rsidR="00CD799D" w:rsidRPr="00BF35D4">
        <w:t xml:space="preserve"> </w:t>
      </w:r>
      <w:r w:rsidR="00954C6B" w:rsidRPr="00BF35D4">
        <w:t xml:space="preserve">are </w:t>
      </w:r>
      <w:r w:rsidR="00CD799D" w:rsidRPr="00BF35D4">
        <w:t>to come into effect</w:t>
      </w:r>
      <w:r w:rsidR="004C7915" w:rsidRPr="00BF35D4">
        <w:t xml:space="preserve"> by 1 January 2024</w:t>
      </w:r>
      <w:r w:rsidR="004F06EF" w:rsidRPr="00BF35D4">
        <w:t xml:space="preserve">. </w:t>
      </w:r>
      <w:r w:rsidR="004C7915" w:rsidRPr="00BF35D4">
        <w:t>In addition, policies will be developed based on identified gaps and on the need to support the phase</w:t>
      </w:r>
      <w:r w:rsidR="001055B1" w:rsidRPr="00BF35D4">
        <w:t>-</w:t>
      </w:r>
      <w:r w:rsidR="004C7915" w:rsidRPr="00BF35D4">
        <w:t>out of HCFC</w:t>
      </w:r>
      <w:r w:rsidR="00BF35D4" w:rsidRPr="00BF35D4">
        <w:noBreakHyphen/>
      </w:r>
      <w:r w:rsidR="004C7915" w:rsidRPr="00BF35D4">
        <w:t>22</w:t>
      </w:r>
      <w:r w:rsidR="00706689" w:rsidRPr="00BF35D4">
        <w:t xml:space="preserve">, </w:t>
      </w:r>
      <w:r w:rsidR="004C7915" w:rsidRPr="00BF35D4">
        <w:t>includ</w:t>
      </w:r>
      <w:r w:rsidR="00706689" w:rsidRPr="00BF35D4">
        <w:t>ing</w:t>
      </w:r>
      <w:r w:rsidR="004C7915" w:rsidRPr="00BF35D4">
        <w:t xml:space="preserve"> ban</w:t>
      </w:r>
      <w:r w:rsidR="00347683" w:rsidRPr="00BF35D4">
        <w:t>s</w:t>
      </w:r>
      <w:r w:rsidR="004C7915" w:rsidRPr="00BF35D4">
        <w:t xml:space="preserve"> on the use of HCFC-141b for flushing refrigeration equipment during servicing</w:t>
      </w:r>
      <w:r w:rsidR="00B6775F" w:rsidRPr="00BF35D4">
        <w:t xml:space="preserve"> (as a pre</w:t>
      </w:r>
      <w:r w:rsidR="00D2254F" w:rsidRPr="00BF35D4">
        <w:noBreakHyphen/>
      </w:r>
      <w:r w:rsidR="00B6775F" w:rsidRPr="00BF35D4">
        <w:t>emptive measure to avoid the introduction of this practice)</w:t>
      </w:r>
      <w:r w:rsidR="004C7915" w:rsidRPr="00BF35D4">
        <w:t xml:space="preserve"> </w:t>
      </w:r>
      <w:r w:rsidR="00347683" w:rsidRPr="00BF35D4">
        <w:t>and</w:t>
      </w:r>
      <w:r w:rsidR="004C7915" w:rsidRPr="00BF35D4">
        <w:t xml:space="preserve"> on imports of second</w:t>
      </w:r>
      <w:r w:rsidR="00BF35D4" w:rsidRPr="00BF35D4">
        <w:noBreakHyphen/>
      </w:r>
      <w:r w:rsidR="004C7915" w:rsidRPr="00BF35D4">
        <w:t>hand HCFC</w:t>
      </w:r>
      <w:r w:rsidR="00D2254F" w:rsidRPr="00BF35D4">
        <w:noBreakHyphen/>
      </w:r>
      <w:r w:rsidR="004C7915" w:rsidRPr="00BF35D4">
        <w:t>based equipment by 1</w:t>
      </w:r>
      <w:r w:rsidR="00043660" w:rsidRPr="00BF35D4">
        <w:t xml:space="preserve"> </w:t>
      </w:r>
      <w:r w:rsidR="004C7915" w:rsidRPr="00BF35D4">
        <w:t>January 202</w:t>
      </w:r>
      <w:r w:rsidR="004F06EF" w:rsidRPr="00BF35D4">
        <w:t>5</w:t>
      </w:r>
      <w:r w:rsidR="001055B1" w:rsidRPr="00BF35D4">
        <w:t>;</w:t>
      </w:r>
      <w:r w:rsidR="004C7915" w:rsidRPr="00BF35D4">
        <w:t xml:space="preserve"> </w:t>
      </w:r>
      <w:r w:rsidR="00347683" w:rsidRPr="00BF35D4">
        <w:t xml:space="preserve">as well as </w:t>
      </w:r>
      <w:r w:rsidR="004C7915" w:rsidRPr="00BF35D4">
        <w:t>mandatory reporting</w:t>
      </w:r>
      <w:r w:rsidR="005564C6" w:rsidRPr="00BF35D4">
        <w:t xml:space="preserve"> </w:t>
      </w:r>
      <w:r w:rsidR="0097170C" w:rsidRPr="00BF35D4">
        <w:t>of actual imports to the NOU by</w:t>
      </w:r>
      <w:r w:rsidR="004C7915" w:rsidRPr="00BF35D4">
        <w:t xml:space="preserve"> HCFC importers and exporters</w:t>
      </w:r>
      <w:r w:rsidR="0097170C" w:rsidRPr="00BF35D4">
        <w:t xml:space="preserve"> to</w:t>
      </w:r>
      <w:r w:rsidR="00BF35D4">
        <w:t xml:space="preserve"> cross-</w:t>
      </w:r>
      <w:r w:rsidR="0097170C" w:rsidRPr="00BF35D4">
        <w:t xml:space="preserve">check with customs data </w:t>
      </w:r>
      <w:r w:rsidR="004C7915" w:rsidRPr="00BF35D4">
        <w:t xml:space="preserve">by </w:t>
      </w:r>
      <w:r w:rsidR="00BF35D4" w:rsidRPr="00BF35D4">
        <w:t xml:space="preserve">1 </w:t>
      </w:r>
      <w:r w:rsidR="004C7915" w:rsidRPr="00BF35D4">
        <w:t>January 2024.</w:t>
      </w:r>
    </w:p>
    <w:p w14:paraId="04A79B21" w14:textId="3518E4D7" w:rsidR="000128E3" w:rsidRPr="00BF35D4" w:rsidRDefault="000128E3" w:rsidP="00530843">
      <w:pPr>
        <w:pStyle w:val="Heading1"/>
      </w:pPr>
      <w:r w:rsidRPr="00BF35D4">
        <w:t xml:space="preserve">Noting the </w:t>
      </w:r>
      <w:r w:rsidR="004F06EF" w:rsidRPr="00BF35D4">
        <w:t xml:space="preserve">available </w:t>
      </w:r>
      <w:r w:rsidRPr="00BF35D4">
        <w:t xml:space="preserve">funds and the number of customs officers in the country (estimated at 6,400), of which </w:t>
      </w:r>
      <w:r w:rsidR="004F06EF" w:rsidRPr="00BF35D4">
        <w:t>only 265</w:t>
      </w:r>
      <w:r w:rsidRPr="00BF35D4">
        <w:t xml:space="preserve"> were trained in s</w:t>
      </w:r>
      <w:r w:rsidR="00BF35D4">
        <w:t xml:space="preserve">tage </w:t>
      </w:r>
      <w:r w:rsidR="00D85941" w:rsidRPr="00BF35D4">
        <w:t>I</w:t>
      </w:r>
      <w:r w:rsidRPr="00BF35D4">
        <w:t>, UNEP agreed to increase the number of customs officers to be trained under s</w:t>
      </w:r>
      <w:r w:rsidR="00D85941" w:rsidRPr="00BF35D4">
        <w:t>tage</w:t>
      </w:r>
      <w:r w:rsidR="00BF35D4">
        <w:t xml:space="preserve"> </w:t>
      </w:r>
      <w:r w:rsidR="00D85941" w:rsidRPr="00BF35D4">
        <w:t>I</w:t>
      </w:r>
      <w:r w:rsidRPr="00BF35D4">
        <w:t>I to</w:t>
      </w:r>
      <w:r w:rsidR="004F06EF" w:rsidRPr="00BF35D4">
        <w:t xml:space="preserve"> 1,000</w:t>
      </w:r>
      <w:r w:rsidR="00954C6B" w:rsidRPr="00BF35D4">
        <w:t>, at the same funding level</w:t>
      </w:r>
      <w:r w:rsidR="00670B7D" w:rsidRPr="00BF35D4">
        <w:t>.</w:t>
      </w:r>
    </w:p>
    <w:p w14:paraId="2CF6E64E" w14:textId="3E2BC074" w:rsidR="00EE51BE" w:rsidRDefault="00EE51BE" w:rsidP="00EE51BE">
      <w:pPr>
        <w:pStyle w:val="Heading2"/>
        <w:numPr>
          <w:ilvl w:val="0"/>
          <w:numId w:val="0"/>
        </w:numPr>
      </w:pPr>
      <w:r w:rsidRPr="00683E74">
        <w:rPr>
          <w:i/>
        </w:rPr>
        <w:t>Capacity</w:t>
      </w:r>
      <w:r w:rsidR="001055B1">
        <w:rPr>
          <w:i/>
        </w:rPr>
        <w:t>-</w:t>
      </w:r>
      <w:r w:rsidRPr="00683E74">
        <w:rPr>
          <w:i/>
        </w:rPr>
        <w:t xml:space="preserve">building of RAC technicians and establishment of a </w:t>
      </w:r>
      <w:r w:rsidR="00C85107">
        <w:rPr>
          <w:i/>
        </w:rPr>
        <w:t xml:space="preserve">RAC </w:t>
      </w:r>
      <w:r w:rsidRPr="00683E74">
        <w:rPr>
          <w:i/>
        </w:rPr>
        <w:t>certification scheme:</w:t>
      </w:r>
      <w:r w:rsidRPr="00683E74">
        <w:t xml:space="preserve"> </w:t>
      </w:r>
    </w:p>
    <w:p w14:paraId="16EE0359" w14:textId="45E1E163" w:rsidR="00EE51BE" w:rsidRDefault="005564C6" w:rsidP="00AA3D9F">
      <w:pPr>
        <w:pStyle w:val="Heading1"/>
      </w:pPr>
      <w:r>
        <w:t xml:space="preserve">Upon a </w:t>
      </w:r>
      <w:r w:rsidR="009720FE">
        <w:t xml:space="preserve">request for clarification, </w:t>
      </w:r>
      <w:r w:rsidR="00AA3D9F">
        <w:t xml:space="preserve">UNEP confirmed that the Government aims to have </w:t>
      </w:r>
      <w:r w:rsidR="00C85107">
        <w:t>the certification scheme</w:t>
      </w:r>
      <w:r w:rsidR="00AA3D9F">
        <w:t xml:space="preserve"> </w:t>
      </w:r>
      <w:r w:rsidR="001055B1">
        <w:t xml:space="preserve">in place </w:t>
      </w:r>
      <w:r w:rsidR="00AA3D9F">
        <w:t>by the end of 2023. A number of activities will need to be accomplished before</w:t>
      </w:r>
      <w:r w:rsidR="001055B1">
        <w:t xml:space="preserve"> that</w:t>
      </w:r>
      <w:r w:rsidR="00AA3D9F">
        <w:t xml:space="preserve">, including the </w:t>
      </w:r>
      <w:r w:rsidR="00347683">
        <w:t xml:space="preserve">introduction </w:t>
      </w:r>
      <w:r w:rsidR="00AA3D9F">
        <w:t xml:space="preserve">of a </w:t>
      </w:r>
      <w:r w:rsidR="00347683">
        <w:t xml:space="preserve">supporting </w:t>
      </w:r>
      <w:r w:rsidR="00AA3D9F">
        <w:t xml:space="preserve">regulatory framework </w:t>
      </w:r>
      <w:r w:rsidR="00395212">
        <w:t>an</w:t>
      </w:r>
      <w:r w:rsidR="00AA3D9F">
        <w:t xml:space="preserve">d the determination of </w:t>
      </w:r>
      <w:r w:rsidR="00395212">
        <w:t xml:space="preserve">a mechanism and a </w:t>
      </w:r>
      <w:r w:rsidR="00AA3D9F">
        <w:t xml:space="preserve">local institution </w:t>
      </w:r>
      <w:r w:rsidR="00395212">
        <w:t>to operate the system in a self-sustained manner.</w:t>
      </w:r>
      <w:r w:rsidR="007A2781">
        <w:t xml:space="preserve"> </w:t>
      </w:r>
      <w:r w:rsidR="001055B1">
        <w:t xml:space="preserve">To optimize </w:t>
      </w:r>
      <w:r w:rsidR="007A2781">
        <w:t>assistance to phase out HCFCs in the country, the Government and UNEP also agreed to establish a</w:t>
      </w:r>
      <w:r w:rsidR="00AF180B">
        <w:t xml:space="preserve"> </w:t>
      </w:r>
      <w:r w:rsidR="007A2781">
        <w:t xml:space="preserve">target </w:t>
      </w:r>
      <w:r w:rsidR="00AF180B">
        <w:t>to certify around 500</w:t>
      </w:r>
      <w:r w:rsidR="00403BFA">
        <w:t> </w:t>
      </w:r>
      <w:r w:rsidR="007A2781">
        <w:t xml:space="preserve">technicians </w:t>
      </w:r>
      <w:r w:rsidR="00AF180B">
        <w:t>per year, for an estimated total of 3,500 technicians during s</w:t>
      </w:r>
      <w:r w:rsidR="00D85941">
        <w:t>tage I</w:t>
      </w:r>
      <w:r w:rsidR="00AF180B">
        <w:t>I</w:t>
      </w:r>
      <w:r w:rsidR="007A2781">
        <w:t xml:space="preserve">. </w:t>
      </w:r>
    </w:p>
    <w:p w14:paraId="44032BF9" w14:textId="0D7406C9" w:rsidR="007A2781" w:rsidRPr="007A2781" w:rsidRDefault="00A7650E" w:rsidP="00D96438">
      <w:pPr>
        <w:pStyle w:val="Heading1"/>
      </w:pPr>
      <w:r>
        <w:t>T</w:t>
      </w:r>
      <w:r w:rsidR="007A2781">
        <w:t xml:space="preserve">aking into account the number of technicians in the country, the funds requested </w:t>
      </w:r>
      <w:r w:rsidR="00AF180B">
        <w:t>for this activity,</w:t>
      </w:r>
      <w:r w:rsidR="007A2781">
        <w:t xml:space="preserve"> the duration of the HPMP and the participation of seven to 10 training institutes strengthened with training and equipment during stages I and II of the HPMP, UNEP agreed to increase the number of technicians to be trained from 720 to 6,400</w:t>
      </w:r>
      <w:r w:rsidR="00AF180B">
        <w:t xml:space="preserve"> to ensure a larger impact of this activity in the sector</w:t>
      </w:r>
      <w:r w:rsidR="007A2781">
        <w:t xml:space="preserve">. </w:t>
      </w:r>
      <w:r w:rsidR="00D96438">
        <w:t xml:space="preserve">In order to achieve this under the available budget, funds initially allocated to </w:t>
      </w:r>
      <w:r w:rsidR="005B6CBB">
        <w:t>end</w:t>
      </w:r>
      <w:r w:rsidR="00347683">
        <w:noBreakHyphen/>
      </w:r>
      <w:r w:rsidR="005B6CBB">
        <w:t xml:space="preserve">user </w:t>
      </w:r>
      <w:r w:rsidR="00D96438" w:rsidRPr="00D96438">
        <w:t>awareness</w:t>
      </w:r>
      <w:r w:rsidR="00403BFA">
        <w:noBreakHyphen/>
      </w:r>
      <w:r w:rsidR="005B6CBB">
        <w:t xml:space="preserve">raising </w:t>
      </w:r>
      <w:r w:rsidR="00D96438">
        <w:t xml:space="preserve">were reallocated to technician </w:t>
      </w:r>
      <w:r w:rsidR="00457F9F">
        <w:t>training</w:t>
      </w:r>
      <w:r w:rsidR="00D96438">
        <w:t>.</w:t>
      </w:r>
    </w:p>
    <w:p w14:paraId="48BAC39A" w14:textId="5945029F" w:rsidR="00EE51BE" w:rsidRDefault="00EE51BE" w:rsidP="00BF35D4">
      <w:pPr>
        <w:pStyle w:val="Heading2"/>
        <w:keepNext/>
        <w:numPr>
          <w:ilvl w:val="0"/>
          <w:numId w:val="0"/>
        </w:numPr>
      </w:pPr>
      <w:r w:rsidRPr="00EE51BE">
        <w:rPr>
          <w:i/>
        </w:rPr>
        <w:lastRenderedPageBreak/>
        <w:t xml:space="preserve">Support to </w:t>
      </w:r>
      <w:r w:rsidR="00A7650E">
        <w:rPr>
          <w:i/>
        </w:rPr>
        <w:t xml:space="preserve">the servicing </w:t>
      </w:r>
      <w:r w:rsidRPr="00EE51BE">
        <w:rPr>
          <w:i/>
        </w:rPr>
        <w:t>industry and technical colleges</w:t>
      </w:r>
    </w:p>
    <w:p w14:paraId="3FEEC41C" w14:textId="3A983A10" w:rsidR="004836C6" w:rsidRDefault="00457F9F" w:rsidP="00BF35D4">
      <w:pPr>
        <w:pStyle w:val="Heading1"/>
        <w:keepNext/>
      </w:pPr>
      <w:r>
        <w:t xml:space="preserve">The proposal included the establishment of two reclaiming centres. Given the size and population of </w:t>
      </w:r>
      <w:r w:rsidRPr="004836C6">
        <w:t>Kinshasa (above 13 million)</w:t>
      </w:r>
      <w:r w:rsidR="00347683">
        <w:t>,</w:t>
      </w:r>
      <w:r w:rsidRPr="004836C6">
        <w:t xml:space="preserve"> the operation of a reclaiming centre may be possible, although there are several variables that would need to be </w:t>
      </w:r>
      <w:r w:rsidRPr="00BF35D4">
        <w:t>analy</w:t>
      </w:r>
      <w:r w:rsidR="005B6CBB" w:rsidRPr="00BF35D4">
        <w:t>z</w:t>
      </w:r>
      <w:r w:rsidRPr="00BF35D4">
        <w:t xml:space="preserve">ed (i.e., </w:t>
      </w:r>
      <w:r w:rsidR="00134335" w:rsidRPr="00BF35D4">
        <w:t xml:space="preserve">population density, </w:t>
      </w:r>
      <w:r w:rsidR="004836C6" w:rsidRPr="00BF35D4">
        <w:t xml:space="preserve">electrification rate and </w:t>
      </w:r>
      <w:r w:rsidRPr="00BF35D4">
        <w:t xml:space="preserve">use of </w:t>
      </w:r>
      <w:r w:rsidR="00D85941" w:rsidRPr="00BF35D4">
        <w:t xml:space="preserve">RAC </w:t>
      </w:r>
      <w:r w:rsidR="004836C6" w:rsidRPr="00BF35D4">
        <w:t xml:space="preserve">equipment, </w:t>
      </w:r>
      <w:r w:rsidR="00BF35D4" w:rsidRPr="00BF35D4">
        <w:t xml:space="preserve">stakeholders </w:t>
      </w:r>
      <w:r w:rsidR="004836C6" w:rsidRPr="00BF35D4">
        <w:t>available to run the operation, price of refrigerants</w:t>
      </w:r>
      <w:r w:rsidR="004836C6" w:rsidRPr="004836C6">
        <w:t>, logistics</w:t>
      </w:r>
      <w:r w:rsidR="00BF35D4">
        <w:t>,</w:t>
      </w:r>
      <w:r w:rsidR="004836C6" w:rsidRPr="004836C6">
        <w:t xml:space="preserve"> and business model</w:t>
      </w:r>
      <w:r w:rsidR="00BF35D4">
        <w:t>s</w:t>
      </w:r>
      <w:r w:rsidR="005B6CBB">
        <w:t>)</w:t>
      </w:r>
      <w:r w:rsidR="004836C6" w:rsidRPr="004836C6">
        <w:t xml:space="preserve"> to make it economically viable. </w:t>
      </w:r>
    </w:p>
    <w:p w14:paraId="2E12BAAD" w14:textId="4712587F" w:rsidR="00C07938" w:rsidRDefault="00457F9F" w:rsidP="00AF2340">
      <w:pPr>
        <w:pStyle w:val="Heading1"/>
      </w:pPr>
      <w:r w:rsidRPr="004836C6">
        <w:t xml:space="preserve">UNDP explained that </w:t>
      </w:r>
      <w:r w:rsidR="004836C6" w:rsidRPr="004836C6">
        <w:t xml:space="preserve">its </w:t>
      </w:r>
      <w:r w:rsidR="00FC70BC" w:rsidRPr="004836C6">
        <w:t xml:space="preserve">proposal of establishing </w:t>
      </w:r>
      <w:r w:rsidRPr="004836C6">
        <w:t>two</w:t>
      </w:r>
      <w:r w:rsidR="00FC70BC" w:rsidRPr="004836C6">
        <w:t xml:space="preserve"> reclaim</w:t>
      </w:r>
      <w:r w:rsidRPr="004836C6">
        <w:t>ing</w:t>
      </w:r>
      <w:r w:rsidR="00FC70BC" w:rsidRPr="004836C6">
        <w:t xml:space="preserve"> </w:t>
      </w:r>
      <w:r w:rsidR="00E83D86">
        <w:t>centres</w:t>
      </w:r>
      <w:r w:rsidR="00E83D86" w:rsidRPr="004836C6">
        <w:t xml:space="preserve"> </w:t>
      </w:r>
      <w:r w:rsidR="004836C6" w:rsidRPr="004836C6">
        <w:t xml:space="preserve">(one in Kinshasa and one in Lubumbashi) was based on </w:t>
      </w:r>
      <w:r w:rsidR="00FC70BC" w:rsidRPr="004836C6">
        <w:t>the needs expressed at the country level and on similar experiences in other countries</w:t>
      </w:r>
      <w:r w:rsidRPr="004836C6">
        <w:t xml:space="preserve">. </w:t>
      </w:r>
      <w:r w:rsidR="008D1790">
        <w:t xml:space="preserve">The principle of the system would be to make </w:t>
      </w:r>
      <w:r w:rsidR="00BF35D4">
        <w:t xml:space="preserve">the </w:t>
      </w:r>
      <w:r w:rsidR="008D1790">
        <w:t xml:space="preserve">reclaimed refrigerant available at a price </w:t>
      </w:r>
      <w:r w:rsidR="00347683">
        <w:t xml:space="preserve">lower </w:t>
      </w:r>
      <w:r w:rsidR="008D1790">
        <w:t xml:space="preserve">than </w:t>
      </w:r>
      <w:r w:rsidR="00347683">
        <w:t xml:space="preserve">that of </w:t>
      </w:r>
      <w:r w:rsidR="008D1790">
        <w:t xml:space="preserve">the virgin refrigerant, but still </w:t>
      </w:r>
      <w:r w:rsidR="0089665D">
        <w:t xml:space="preserve">high </w:t>
      </w:r>
      <w:r w:rsidR="008D1790">
        <w:t>enough for the reclaiming operator to make a profit. D</w:t>
      </w:r>
      <w:r w:rsidR="004836C6" w:rsidRPr="004836C6">
        <w:t xml:space="preserve">uring the first tranche </w:t>
      </w:r>
      <w:r w:rsidRPr="004836C6">
        <w:t xml:space="preserve">UNDP </w:t>
      </w:r>
      <w:r w:rsidR="004836C6" w:rsidRPr="004836C6">
        <w:t xml:space="preserve">will undertake a </w:t>
      </w:r>
      <w:r w:rsidR="00FC70BC" w:rsidRPr="004836C6">
        <w:t xml:space="preserve">feasibility study </w:t>
      </w:r>
      <w:r w:rsidR="008D1790">
        <w:t>to finalize the business model and logistics</w:t>
      </w:r>
      <w:r w:rsidR="009720FE">
        <w:t xml:space="preserve">, </w:t>
      </w:r>
      <w:r w:rsidR="00FC70BC" w:rsidRPr="004836C6">
        <w:t>required before</w:t>
      </w:r>
      <w:r w:rsidR="008D1790">
        <w:t xml:space="preserve"> establishing </w:t>
      </w:r>
      <w:r w:rsidR="009720FE">
        <w:t xml:space="preserve">any </w:t>
      </w:r>
      <w:r w:rsidR="008D1790">
        <w:t xml:space="preserve">reclaiming </w:t>
      </w:r>
      <w:r w:rsidR="00FC70BC" w:rsidRPr="004836C6">
        <w:t>centre</w:t>
      </w:r>
      <w:r w:rsidR="004836C6" w:rsidRPr="004836C6">
        <w:t xml:space="preserve">. Accordingly, no </w:t>
      </w:r>
      <w:r w:rsidR="006D39A9" w:rsidRPr="004836C6">
        <w:t xml:space="preserve">equipment for recovery and reclaiming </w:t>
      </w:r>
      <w:r w:rsidR="00347683">
        <w:t>is</w:t>
      </w:r>
      <w:r w:rsidR="006D39A9" w:rsidRPr="004836C6">
        <w:t xml:space="preserve"> requested in the first tranche</w:t>
      </w:r>
      <w:r w:rsidR="008D1790">
        <w:t>. U</w:t>
      </w:r>
      <w:r w:rsidR="006D39A9" w:rsidRPr="004836C6">
        <w:t xml:space="preserve">NDP </w:t>
      </w:r>
      <w:r w:rsidR="008D1790">
        <w:t xml:space="preserve">also </w:t>
      </w:r>
      <w:r w:rsidR="004836C6" w:rsidRPr="004836C6">
        <w:t xml:space="preserve">agreed to include in the progress report for the first tranche the </w:t>
      </w:r>
      <w:r w:rsidR="006D39A9" w:rsidRPr="004836C6">
        <w:t>result of the feasibility study for the establishment of th</w:t>
      </w:r>
      <w:r w:rsidR="004836C6" w:rsidRPr="004836C6">
        <w:t>e</w:t>
      </w:r>
      <w:r w:rsidR="006D39A9" w:rsidRPr="004836C6">
        <w:t xml:space="preserve"> recovery and reclaiming system, including </w:t>
      </w:r>
      <w:r w:rsidR="00347683">
        <w:t xml:space="preserve">the </w:t>
      </w:r>
      <w:r w:rsidR="006D39A9" w:rsidRPr="004836C6">
        <w:t xml:space="preserve">business model, expected amounts of refrigerant to be recovered, and most </w:t>
      </w:r>
      <w:r w:rsidR="00A31413">
        <w:t>suitable</w:t>
      </w:r>
      <w:r w:rsidR="006D39A9" w:rsidRPr="004836C6">
        <w:t xml:space="preserve"> </w:t>
      </w:r>
      <w:r w:rsidR="004836C6" w:rsidRPr="004836C6">
        <w:t>operators</w:t>
      </w:r>
      <w:r w:rsidR="006D39A9" w:rsidRPr="004836C6">
        <w:t>.</w:t>
      </w:r>
    </w:p>
    <w:p w14:paraId="1F9049B4" w14:textId="4F1647D3" w:rsidR="00AE753C" w:rsidRDefault="00AE753C" w:rsidP="00AE753C">
      <w:pPr>
        <w:pStyle w:val="Heading1"/>
      </w:pPr>
      <w:r w:rsidRPr="00AE753C">
        <w:t xml:space="preserve">Regarding the </w:t>
      </w:r>
      <w:r w:rsidR="00FD7CA5">
        <w:t xml:space="preserve">refrigerant reclaim and recovery </w:t>
      </w:r>
      <w:r w:rsidRPr="00AE753C">
        <w:t>equipment proposed</w:t>
      </w:r>
      <w:r>
        <w:t xml:space="preserve"> under the project</w:t>
      </w:r>
      <w:r w:rsidRPr="00AE753C">
        <w:t xml:space="preserve">, </w:t>
      </w:r>
      <w:r w:rsidR="008D1790" w:rsidRPr="00AE753C">
        <w:t xml:space="preserve">UNDP confirmed that </w:t>
      </w:r>
      <w:r>
        <w:t>it</w:t>
      </w:r>
      <w:r w:rsidRPr="00AE753C">
        <w:t xml:space="preserve"> w</w:t>
      </w:r>
      <w:r w:rsidR="008D1790" w:rsidRPr="00AE753C">
        <w:t xml:space="preserve">ould also be suitable </w:t>
      </w:r>
      <w:r w:rsidR="00AD7E89">
        <w:t>for</w:t>
      </w:r>
      <w:r w:rsidR="00AD7E89" w:rsidRPr="00AE753C">
        <w:t xml:space="preserve"> </w:t>
      </w:r>
      <w:r w:rsidR="008D1790" w:rsidRPr="00AE753C">
        <w:t>operat</w:t>
      </w:r>
      <w:r w:rsidR="00AD7E89">
        <w:t>ion</w:t>
      </w:r>
      <w:r w:rsidR="008D1790" w:rsidRPr="00AE753C">
        <w:t xml:space="preserve"> with other refrigerants</w:t>
      </w:r>
      <w:r w:rsidR="00FD7CA5">
        <w:t>,</w:t>
      </w:r>
      <w:r w:rsidR="008D1790" w:rsidRPr="00AE753C">
        <w:t xml:space="preserve"> including HFC</w:t>
      </w:r>
      <w:r w:rsidR="00403BFA">
        <w:noBreakHyphen/>
      </w:r>
      <w:r w:rsidR="008D1790" w:rsidRPr="00AE753C">
        <w:t>134a</w:t>
      </w:r>
      <w:r w:rsidR="009720FE">
        <w:t>,</w:t>
      </w:r>
      <w:r w:rsidR="008D1790" w:rsidRPr="00AE753C">
        <w:t xml:space="preserve"> R</w:t>
      </w:r>
      <w:r w:rsidR="00403BFA">
        <w:noBreakHyphen/>
      </w:r>
      <w:r w:rsidR="008D1790" w:rsidRPr="00AE753C">
        <w:t>410A, R</w:t>
      </w:r>
      <w:r w:rsidR="00403BFA">
        <w:noBreakHyphen/>
      </w:r>
      <w:r w:rsidR="008D1790" w:rsidRPr="00AE753C">
        <w:t>404A</w:t>
      </w:r>
      <w:r w:rsidRPr="00AE753C">
        <w:t xml:space="preserve"> and</w:t>
      </w:r>
      <w:r w:rsidR="008D1790" w:rsidRPr="00AE753C">
        <w:t xml:space="preserve"> R</w:t>
      </w:r>
      <w:r w:rsidR="00403BFA">
        <w:noBreakHyphen/>
      </w:r>
      <w:r w:rsidR="008D1790" w:rsidRPr="00AE753C">
        <w:t>407</w:t>
      </w:r>
      <w:r w:rsidRPr="00AE753C">
        <w:t>C</w:t>
      </w:r>
      <w:r w:rsidR="008D1790" w:rsidRPr="00AE753C">
        <w:t>.</w:t>
      </w:r>
      <w:r>
        <w:t xml:space="preserve"> In order to reduce the investment and operational cost of the reclaiming centres, UNDP replaced the use of expensive lab equipment (gas chromatographer and Karl Fisher moisture test) by </w:t>
      </w:r>
      <w:r w:rsidR="003F3038">
        <w:t>a</w:t>
      </w:r>
      <w:r w:rsidR="003F3038" w:rsidRPr="008D1790">
        <w:t xml:space="preserve"> simpler method</w:t>
      </w:r>
      <w:r w:rsidR="003F3038">
        <w:t xml:space="preserve"> that </w:t>
      </w:r>
      <w:r w:rsidR="003F3038" w:rsidRPr="008D1790">
        <w:t>would require a small number of laboratory glassware (tubes and glasses, including a Goetz tube for testing residuals) and accessories</w:t>
      </w:r>
      <w:r w:rsidR="00A31413">
        <w:t>,</w:t>
      </w:r>
      <w:r w:rsidR="003F3038" w:rsidRPr="008D1790">
        <w:t xml:space="preserve"> such as </w:t>
      </w:r>
      <w:r w:rsidR="00AD7E89">
        <w:t xml:space="preserve">a </w:t>
      </w:r>
      <w:r w:rsidR="003F3038" w:rsidRPr="008D1790">
        <w:t>precision scale.</w:t>
      </w:r>
      <w:r w:rsidR="003F3038">
        <w:t xml:space="preserve"> </w:t>
      </w:r>
      <w:r w:rsidRPr="00AE753C">
        <w:t xml:space="preserve">A proposed certification procedure involves </w:t>
      </w:r>
      <w:r w:rsidR="00FD7CA5">
        <w:t xml:space="preserve">the </w:t>
      </w:r>
      <w:r w:rsidRPr="00AE753C">
        <w:t>verification of main parameters as per AHRI 700</w:t>
      </w:r>
      <w:r w:rsidR="00FD7CA5">
        <w:t>, making</w:t>
      </w:r>
      <w:r w:rsidR="00AD7E89">
        <w:t xml:space="preserve"> it possible</w:t>
      </w:r>
      <w:r w:rsidR="00AD7E89" w:rsidRPr="00AE753C">
        <w:t xml:space="preserve"> </w:t>
      </w:r>
      <w:r w:rsidRPr="00AE753C">
        <w:t xml:space="preserve">to achieve a </w:t>
      </w:r>
      <w:r w:rsidR="003F3038">
        <w:t>re</w:t>
      </w:r>
      <w:r w:rsidRPr="00AE753C">
        <w:t xml:space="preserve">claimed refrigerant </w:t>
      </w:r>
      <w:r w:rsidR="003F3038">
        <w:t xml:space="preserve">(HCFC-22 under the HPMP) </w:t>
      </w:r>
      <w:r w:rsidR="00FD7CA5">
        <w:t xml:space="preserve">of a </w:t>
      </w:r>
      <w:r w:rsidRPr="00AE753C">
        <w:t xml:space="preserve">quality level similar to </w:t>
      </w:r>
      <w:r w:rsidR="00FD7CA5" w:rsidRPr="00AE753C">
        <w:t>AHRI</w:t>
      </w:r>
      <w:r w:rsidR="00403BFA">
        <w:noBreakHyphen/>
      </w:r>
      <w:r w:rsidRPr="00AE753C">
        <w:t>70</w:t>
      </w:r>
      <w:r w:rsidR="00FD7CA5">
        <w:t>0</w:t>
      </w:r>
      <w:r w:rsidR="00403BFA">
        <w:noBreakHyphen/>
      </w:r>
      <w:r w:rsidR="00FD7CA5" w:rsidRPr="00AE753C">
        <w:t>certified</w:t>
      </w:r>
      <w:r w:rsidRPr="00AE753C">
        <w:t>, but with less requirement</w:t>
      </w:r>
      <w:r w:rsidR="00FD7CA5">
        <w:t>s</w:t>
      </w:r>
      <w:r w:rsidRPr="00AE753C">
        <w:t xml:space="preserve"> </w:t>
      </w:r>
      <w:r w:rsidR="00AD7E89">
        <w:t xml:space="preserve">for </w:t>
      </w:r>
      <w:r w:rsidRPr="00AE753C">
        <w:t>advanced equipment</w:t>
      </w:r>
      <w:r w:rsidR="003F3038">
        <w:t>.</w:t>
      </w:r>
      <w:r w:rsidRPr="008D1790">
        <w:t xml:space="preserve"> </w:t>
      </w:r>
    </w:p>
    <w:p w14:paraId="7D684379" w14:textId="77777777" w:rsidR="00EB31E3" w:rsidRPr="00996241" w:rsidRDefault="00EB31E3" w:rsidP="00154CE1">
      <w:pPr>
        <w:widowControl w:val="0"/>
        <w:spacing w:after="240"/>
        <w:outlineLvl w:val="0"/>
        <w:rPr>
          <w:u w:val="single"/>
        </w:rPr>
      </w:pPr>
      <w:r w:rsidRPr="00996241">
        <w:rPr>
          <w:u w:val="single"/>
        </w:rPr>
        <w:t>Total project cost</w:t>
      </w:r>
    </w:p>
    <w:p w14:paraId="23F164EE" w14:textId="6A3C6548" w:rsidR="00E008E6" w:rsidRDefault="00EB31E3" w:rsidP="004C7915">
      <w:pPr>
        <w:pStyle w:val="Heading1"/>
        <w:keepNext/>
      </w:pPr>
      <w:r w:rsidRPr="00996241">
        <w:t>The total cost for s</w:t>
      </w:r>
      <w:r w:rsidR="00D85941">
        <w:t>tage I</w:t>
      </w:r>
      <w:r w:rsidRPr="00996241">
        <w:t xml:space="preserve">I of the HPMP amounts to </w:t>
      </w:r>
      <w:r w:rsidR="00D85941">
        <w:t>US $</w:t>
      </w:r>
      <w:r w:rsidR="00154CE1" w:rsidRPr="00E008E6">
        <w:rPr>
          <w:kern w:val="28"/>
          <w:lang w:val="en-GB"/>
        </w:rPr>
        <w:t>1,</w:t>
      </w:r>
      <w:r w:rsidR="00E008E6" w:rsidRPr="00E008E6">
        <w:rPr>
          <w:kern w:val="28"/>
          <w:lang w:val="en-GB"/>
        </w:rPr>
        <w:t>125,000</w:t>
      </w:r>
      <w:r w:rsidRPr="00154CE1">
        <w:t>,</w:t>
      </w:r>
      <w:r w:rsidRPr="00E008E6">
        <w:rPr>
          <w:color w:val="000000"/>
          <w:sz w:val="24"/>
        </w:rPr>
        <w:t xml:space="preserve"> </w:t>
      </w:r>
      <w:r w:rsidR="00E008E6" w:rsidRPr="00E008E6">
        <w:rPr>
          <w:color w:val="000000"/>
          <w:sz w:val="24"/>
        </w:rPr>
        <w:t xml:space="preserve">consistent with </w:t>
      </w:r>
      <w:r w:rsidR="00FD7CA5" w:rsidRPr="00E008E6">
        <w:rPr>
          <w:color w:val="000000"/>
          <w:sz w:val="24"/>
        </w:rPr>
        <w:t>decision</w:t>
      </w:r>
      <w:r w:rsidR="00FD7CA5">
        <w:rPr>
          <w:color w:val="000000"/>
          <w:sz w:val="24"/>
        </w:rPr>
        <w:t> </w:t>
      </w:r>
      <w:r w:rsidR="00E008E6" w:rsidRPr="00E008E6">
        <w:rPr>
          <w:color w:val="000000"/>
          <w:sz w:val="24"/>
        </w:rPr>
        <w:t xml:space="preserve">80/67 and </w:t>
      </w:r>
      <w:r w:rsidRPr="00996241">
        <w:t>based on decision 74/50(c)(xii) on the eligible funding level for a low</w:t>
      </w:r>
      <w:r w:rsidRPr="00996241">
        <w:noBreakHyphen/>
        <w:t>volume</w:t>
      </w:r>
      <w:r w:rsidR="00A31413">
        <w:noBreakHyphen/>
      </w:r>
      <w:r w:rsidRPr="00996241">
        <w:t>consuming country</w:t>
      </w:r>
      <w:r w:rsidR="007A2166">
        <w:t xml:space="preserve">. </w:t>
      </w:r>
    </w:p>
    <w:p w14:paraId="7EB9CE8E" w14:textId="4A6018A0" w:rsidR="00E008E6" w:rsidRDefault="00EF6383" w:rsidP="00E008E6">
      <w:pPr>
        <w:pStyle w:val="Heading1"/>
      </w:pPr>
      <w:r>
        <w:t>W</w:t>
      </w:r>
      <w:r w:rsidR="00E008E6">
        <w:t>ith the completion of s</w:t>
      </w:r>
      <w:r w:rsidR="00D85941">
        <w:t>tage I</w:t>
      </w:r>
      <w:r w:rsidR="00E008E6">
        <w:t xml:space="preserve"> by 30 June 2020, </w:t>
      </w:r>
      <w:r>
        <w:t xml:space="preserve">the Secretariat considers that </w:t>
      </w:r>
      <w:r w:rsidR="00E008E6">
        <w:t>the initiation of s</w:t>
      </w:r>
      <w:r w:rsidR="00D85941">
        <w:t>tage I</w:t>
      </w:r>
      <w:r w:rsidR="00E008E6">
        <w:t xml:space="preserve">I is needed </w:t>
      </w:r>
      <w:r>
        <w:t xml:space="preserve">a soon as possible </w:t>
      </w:r>
      <w:r w:rsidR="00E008E6">
        <w:t xml:space="preserve">to ensure continuity of activities in the country. The plan as submitted had allocated </w:t>
      </w:r>
      <w:r w:rsidR="00F71238">
        <w:t>close to 50</w:t>
      </w:r>
      <w:r w:rsidR="00D85941">
        <w:t> per cent</w:t>
      </w:r>
      <w:r w:rsidR="00E008E6">
        <w:t xml:space="preserve"> of the funds to the first tranche</w:t>
      </w:r>
      <w:r w:rsidR="00F71238">
        <w:t xml:space="preserve">. Considering </w:t>
      </w:r>
      <w:r w:rsidR="00E86351">
        <w:t xml:space="preserve">that the stage has a duration of nine years, </w:t>
      </w:r>
      <w:r w:rsidR="00F71238">
        <w:t xml:space="preserve">that </w:t>
      </w:r>
      <w:r w:rsidR="00E008E6">
        <w:t xml:space="preserve">many activities will </w:t>
      </w:r>
      <w:r w:rsidR="00FD7CA5">
        <w:t>be systematically carried out</w:t>
      </w:r>
      <w:r w:rsidR="00E008E6">
        <w:t xml:space="preserve"> </w:t>
      </w:r>
      <w:r w:rsidR="00FD7CA5">
        <w:t xml:space="preserve">throughout </w:t>
      </w:r>
      <w:r w:rsidR="00E008E6">
        <w:t xml:space="preserve">the implementation period (i.e., training of customs officers and refrigeration technicians) and </w:t>
      </w:r>
      <w:r w:rsidR="00AD7E89">
        <w:t xml:space="preserve">that </w:t>
      </w:r>
      <w:r w:rsidR="00E008E6">
        <w:t>some equipment will only be procured during the second tranche</w:t>
      </w:r>
      <w:r w:rsidR="00E86351">
        <w:t>, the Secretariat a</w:t>
      </w:r>
      <w:r w:rsidR="00E008E6">
        <w:t xml:space="preserve">nd </w:t>
      </w:r>
      <w:r w:rsidR="00FD7CA5">
        <w:t xml:space="preserve">the </w:t>
      </w:r>
      <w:r w:rsidR="00E008E6">
        <w:t>implementing agencies agreed on a more balanced tranche distribution</w:t>
      </w:r>
      <w:r w:rsidR="00AD7E89">
        <w:t>,</w:t>
      </w:r>
      <w:r w:rsidR="00E86351">
        <w:t xml:space="preserve"> as pre</w:t>
      </w:r>
      <w:r w:rsidR="00E008E6">
        <w:t xml:space="preserve">sented in Table </w:t>
      </w:r>
      <w:r w:rsidR="00F71238">
        <w:t>4</w:t>
      </w:r>
      <w:r w:rsidR="00E008E6">
        <w:t>.</w:t>
      </w:r>
    </w:p>
    <w:p w14:paraId="39362475" w14:textId="77777777" w:rsidR="00E008E6" w:rsidRPr="006836E1" w:rsidRDefault="00E008E6" w:rsidP="00D43498">
      <w:pPr>
        <w:pStyle w:val="Heading1"/>
        <w:keepNext/>
        <w:numPr>
          <w:ilvl w:val="0"/>
          <w:numId w:val="0"/>
        </w:numPr>
        <w:spacing w:after="0"/>
        <w:rPr>
          <w:b/>
          <w:w w:val="97"/>
        </w:rPr>
      </w:pPr>
      <w:r w:rsidRPr="006836E1">
        <w:rPr>
          <w:b/>
          <w:w w:val="97"/>
        </w:rPr>
        <w:t xml:space="preserve">Table </w:t>
      </w:r>
      <w:r w:rsidR="00F71238" w:rsidRPr="006836E1">
        <w:rPr>
          <w:b/>
          <w:w w:val="97"/>
        </w:rPr>
        <w:t>4</w:t>
      </w:r>
      <w:r w:rsidRPr="006836E1">
        <w:rPr>
          <w:b/>
          <w:w w:val="97"/>
        </w:rPr>
        <w:t>. Agreed tranche distribution for s</w:t>
      </w:r>
      <w:r w:rsidR="00D85941" w:rsidRPr="006836E1">
        <w:rPr>
          <w:b/>
          <w:w w:val="97"/>
        </w:rPr>
        <w:t>tage I</w:t>
      </w:r>
      <w:r w:rsidRPr="006836E1">
        <w:rPr>
          <w:b/>
          <w:w w:val="97"/>
        </w:rPr>
        <w:t>I of the HPMP for the Democratic Republic of the Congo</w:t>
      </w:r>
    </w:p>
    <w:tbl>
      <w:tblPr>
        <w:tblStyle w:val="TableGrid"/>
        <w:tblW w:w="5000" w:type="pct"/>
        <w:tblLayout w:type="fixed"/>
        <w:tblLook w:val="04A0" w:firstRow="1" w:lastRow="0" w:firstColumn="1" w:lastColumn="0" w:noHBand="0" w:noVBand="1"/>
      </w:tblPr>
      <w:tblGrid>
        <w:gridCol w:w="1396"/>
        <w:gridCol w:w="794"/>
        <w:gridCol w:w="794"/>
        <w:gridCol w:w="795"/>
        <w:gridCol w:w="797"/>
        <w:gridCol w:w="795"/>
        <w:gridCol w:w="795"/>
        <w:gridCol w:w="797"/>
        <w:gridCol w:w="795"/>
        <w:gridCol w:w="795"/>
        <w:gridCol w:w="797"/>
      </w:tblGrid>
      <w:tr w:rsidR="00D43498" w:rsidRPr="004B0AEB" w14:paraId="0436D03B" w14:textId="77777777" w:rsidTr="00043660">
        <w:trPr>
          <w:tblHeader/>
        </w:trPr>
        <w:tc>
          <w:tcPr>
            <w:tcW w:w="747" w:type="pct"/>
            <w:vAlign w:val="center"/>
          </w:tcPr>
          <w:p w14:paraId="72374E02" w14:textId="6449F728" w:rsidR="00D43498" w:rsidRPr="004B0AEB" w:rsidRDefault="00D43498" w:rsidP="00104806">
            <w:pPr>
              <w:keepNext/>
              <w:jc w:val="left"/>
              <w:outlineLvl w:val="0"/>
              <w:rPr>
                <w:b/>
                <w:sz w:val="20"/>
                <w:szCs w:val="20"/>
              </w:rPr>
            </w:pPr>
          </w:p>
        </w:tc>
        <w:tc>
          <w:tcPr>
            <w:tcW w:w="425" w:type="pct"/>
            <w:tcMar>
              <w:left w:w="0" w:type="dxa"/>
              <w:right w:w="43" w:type="dxa"/>
            </w:tcMar>
            <w:vAlign w:val="center"/>
          </w:tcPr>
          <w:p w14:paraId="4EB887CE" w14:textId="77777777" w:rsidR="00D43498" w:rsidRPr="004B0AEB" w:rsidRDefault="00D43498" w:rsidP="00104806">
            <w:pPr>
              <w:keepNext/>
              <w:jc w:val="center"/>
              <w:outlineLvl w:val="0"/>
              <w:rPr>
                <w:b/>
                <w:sz w:val="20"/>
                <w:szCs w:val="20"/>
              </w:rPr>
            </w:pPr>
            <w:r w:rsidRPr="004B0AEB">
              <w:rPr>
                <w:b/>
                <w:sz w:val="20"/>
                <w:szCs w:val="20"/>
              </w:rPr>
              <w:t>2021</w:t>
            </w:r>
          </w:p>
        </w:tc>
        <w:tc>
          <w:tcPr>
            <w:tcW w:w="425" w:type="pct"/>
            <w:tcMar>
              <w:left w:w="0" w:type="dxa"/>
              <w:right w:w="43" w:type="dxa"/>
            </w:tcMar>
            <w:vAlign w:val="center"/>
          </w:tcPr>
          <w:p w14:paraId="183EC507" w14:textId="77777777" w:rsidR="00D43498" w:rsidRPr="004B0AEB" w:rsidRDefault="00D43498" w:rsidP="00104806">
            <w:pPr>
              <w:keepNext/>
              <w:jc w:val="center"/>
              <w:outlineLvl w:val="0"/>
              <w:rPr>
                <w:b/>
                <w:sz w:val="20"/>
                <w:szCs w:val="20"/>
              </w:rPr>
            </w:pPr>
            <w:r w:rsidRPr="004B0AEB">
              <w:rPr>
                <w:b/>
                <w:sz w:val="20"/>
                <w:szCs w:val="20"/>
              </w:rPr>
              <w:t>2022</w:t>
            </w:r>
          </w:p>
        </w:tc>
        <w:tc>
          <w:tcPr>
            <w:tcW w:w="425" w:type="pct"/>
            <w:tcMar>
              <w:left w:w="0" w:type="dxa"/>
              <w:right w:w="43" w:type="dxa"/>
            </w:tcMar>
            <w:vAlign w:val="center"/>
          </w:tcPr>
          <w:p w14:paraId="3B195331" w14:textId="77777777" w:rsidR="00D43498" w:rsidRPr="004B0AEB" w:rsidRDefault="00D43498" w:rsidP="00104806">
            <w:pPr>
              <w:keepNext/>
              <w:jc w:val="center"/>
              <w:outlineLvl w:val="0"/>
              <w:rPr>
                <w:b/>
                <w:sz w:val="20"/>
                <w:szCs w:val="20"/>
              </w:rPr>
            </w:pPr>
            <w:r w:rsidRPr="004B0AEB">
              <w:rPr>
                <w:b/>
                <w:sz w:val="20"/>
                <w:szCs w:val="20"/>
              </w:rPr>
              <w:t>2023</w:t>
            </w:r>
          </w:p>
        </w:tc>
        <w:tc>
          <w:tcPr>
            <w:tcW w:w="426" w:type="pct"/>
            <w:tcMar>
              <w:left w:w="0" w:type="dxa"/>
              <w:right w:w="43" w:type="dxa"/>
            </w:tcMar>
            <w:vAlign w:val="center"/>
          </w:tcPr>
          <w:p w14:paraId="55995ABD" w14:textId="77777777" w:rsidR="00D43498" w:rsidRPr="004B0AEB" w:rsidRDefault="00D43498" w:rsidP="00104806">
            <w:pPr>
              <w:keepNext/>
              <w:jc w:val="center"/>
              <w:outlineLvl w:val="0"/>
              <w:rPr>
                <w:b/>
                <w:sz w:val="20"/>
                <w:szCs w:val="20"/>
              </w:rPr>
            </w:pPr>
            <w:r w:rsidRPr="004B0AEB">
              <w:rPr>
                <w:b/>
                <w:sz w:val="20"/>
                <w:szCs w:val="20"/>
              </w:rPr>
              <w:t>2024</w:t>
            </w:r>
          </w:p>
        </w:tc>
        <w:tc>
          <w:tcPr>
            <w:tcW w:w="425" w:type="pct"/>
            <w:tcMar>
              <w:left w:w="0" w:type="dxa"/>
              <w:right w:w="43" w:type="dxa"/>
            </w:tcMar>
            <w:vAlign w:val="center"/>
          </w:tcPr>
          <w:p w14:paraId="773AD9A0" w14:textId="77777777" w:rsidR="00D43498" w:rsidRPr="004B0AEB" w:rsidRDefault="00D43498" w:rsidP="00104806">
            <w:pPr>
              <w:keepNext/>
              <w:jc w:val="center"/>
              <w:outlineLvl w:val="0"/>
              <w:rPr>
                <w:b/>
                <w:sz w:val="20"/>
                <w:szCs w:val="20"/>
              </w:rPr>
            </w:pPr>
            <w:r w:rsidRPr="004B0AEB">
              <w:rPr>
                <w:b/>
                <w:sz w:val="20"/>
                <w:szCs w:val="20"/>
              </w:rPr>
              <w:t>2025</w:t>
            </w:r>
          </w:p>
        </w:tc>
        <w:tc>
          <w:tcPr>
            <w:tcW w:w="425" w:type="pct"/>
            <w:tcMar>
              <w:left w:w="0" w:type="dxa"/>
              <w:right w:w="43" w:type="dxa"/>
            </w:tcMar>
            <w:vAlign w:val="center"/>
          </w:tcPr>
          <w:p w14:paraId="27BBCE94" w14:textId="77777777" w:rsidR="00D43498" w:rsidRPr="004B0AEB" w:rsidRDefault="00D43498" w:rsidP="00104806">
            <w:pPr>
              <w:keepNext/>
              <w:jc w:val="center"/>
              <w:outlineLvl w:val="0"/>
              <w:rPr>
                <w:b/>
                <w:sz w:val="20"/>
                <w:szCs w:val="20"/>
              </w:rPr>
            </w:pPr>
            <w:r w:rsidRPr="004B0AEB">
              <w:rPr>
                <w:b/>
                <w:sz w:val="20"/>
                <w:szCs w:val="20"/>
              </w:rPr>
              <w:t>2026</w:t>
            </w:r>
          </w:p>
        </w:tc>
        <w:tc>
          <w:tcPr>
            <w:tcW w:w="426" w:type="pct"/>
            <w:tcMar>
              <w:left w:w="0" w:type="dxa"/>
              <w:right w:w="43" w:type="dxa"/>
            </w:tcMar>
            <w:vAlign w:val="center"/>
          </w:tcPr>
          <w:p w14:paraId="6AF0DC8E" w14:textId="77777777" w:rsidR="00D43498" w:rsidRPr="004B0AEB" w:rsidRDefault="00D43498" w:rsidP="00104806">
            <w:pPr>
              <w:keepNext/>
              <w:jc w:val="center"/>
              <w:outlineLvl w:val="0"/>
              <w:rPr>
                <w:sz w:val="20"/>
                <w:szCs w:val="20"/>
              </w:rPr>
            </w:pPr>
            <w:r w:rsidRPr="004B0AEB">
              <w:rPr>
                <w:b/>
                <w:sz w:val="20"/>
                <w:szCs w:val="20"/>
              </w:rPr>
              <w:t>2027</w:t>
            </w:r>
          </w:p>
        </w:tc>
        <w:tc>
          <w:tcPr>
            <w:tcW w:w="425" w:type="pct"/>
            <w:tcMar>
              <w:left w:w="0" w:type="dxa"/>
              <w:right w:w="43" w:type="dxa"/>
            </w:tcMar>
            <w:vAlign w:val="center"/>
          </w:tcPr>
          <w:p w14:paraId="354A16CB" w14:textId="77777777" w:rsidR="00D43498" w:rsidRPr="004B0AEB" w:rsidRDefault="00D43498" w:rsidP="00104806">
            <w:pPr>
              <w:keepNext/>
              <w:jc w:val="center"/>
              <w:outlineLvl w:val="0"/>
              <w:rPr>
                <w:b/>
                <w:sz w:val="20"/>
                <w:szCs w:val="20"/>
              </w:rPr>
            </w:pPr>
            <w:r w:rsidRPr="004B0AEB">
              <w:rPr>
                <w:b/>
                <w:sz w:val="20"/>
                <w:szCs w:val="20"/>
              </w:rPr>
              <w:t>2028</w:t>
            </w:r>
          </w:p>
        </w:tc>
        <w:tc>
          <w:tcPr>
            <w:tcW w:w="425" w:type="pct"/>
            <w:tcMar>
              <w:left w:w="0" w:type="dxa"/>
              <w:right w:w="43" w:type="dxa"/>
            </w:tcMar>
            <w:vAlign w:val="center"/>
          </w:tcPr>
          <w:p w14:paraId="7659301A" w14:textId="77777777" w:rsidR="00D43498" w:rsidRPr="004B0AEB" w:rsidRDefault="00D43498" w:rsidP="00104806">
            <w:pPr>
              <w:keepNext/>
              <w:jc w:val="center"/>
              <w:outlineLvl w:val="0"/>
              <w:rPr>
                <w:b/>
                <w:sz w:val="20"/>
                <w:szCs w:val="20"/>
              </w:rPr>
            </w:pPr>
            <w:r w:rsidRPr="004B0AEB">
              <w:rPr>
                <w:b/>
                <w:sz w:val="20"/>
                <w:szCs w:val="20"/>
              </w:rPr>
              <w:t>2029</w:t>
            </w:r>
          </w:p>
        </w:tc>
        <w:tc>
          <w:tcPr>
            <w:tcW w:w="426" w:type="pct"/>
            <w:tcMar>
              <w:left w:w="0" w:type="dxa"/>
              <w:right w:w="43" w:type="dxa"/>
            </w:tcMar>
            <w:vAlign w:val="center"/>
          </w:tcPr>
          <w:p w14:paraId="569744CA" w14:textId="77777777" w:rsidR="00D43498" w:rsidRPr="004B0AEB" w:rsidRDefault="00D43498" w:rsidP="00104806">
            <w:pPr>
              <w:keepNext/>
              <w:jc w:val="center"/>
              <w:outlineLvl w:val="0"/>
              <w:rPr>
                <w:b/>
                <w:sz w:val="20"/>
                <w:szCs w:val="20"/>
              </w:rPr>
            </w:pPr>
            <w:r w:rsidRPr="004B0AEB">
              <w:rPr>
                <w:b/>
                <w:sz w:val="20"/>
                <w:szCs w:val="20"/>
              </w:rPr>
              <w:t>2030</w:t>
            </w:r>
          </w:p>
        </w:tc>
      </w:tr>
      <w:tr w:rsidR="00403BFA" w:rsidRPr="004B0AEB" w14:paraId="56578860" w14:textId="77777777" w:rsidTr="00403BFA">
        <w:trPr>
          <w:tblHeader/>
        </w:trPr>
        <w:tc>
          <w:tcPr>
            <w:tcW w:w="5000" w:type="pct"/>
            <w:gridSpan w:val="11"/>
            <w:vAlign w:val="center"/>
          </w:tcPr>
          <w:p w14:paraId="42231132" w14:textId="5B91FF57" w:rsidR="00403BFA" w:rsidRPr="004B0AEB" w:rsidRDefault="00403BFA" w:rsidP="00403BFA">
            <w:pPr>
              <w:keepNext/>
              <w:jc w:val="left"/>
              <w:outlineLvl w:val="0"/>
              <w:rPr>
                <w:b/>
                <w:sz w:val="20"/>
                <w:szCs w:val="20"/>
              </w:rPr>
            </w:pPr>
            <w:r w:rsidRPr="004B0AEB">
              <w:rPr>
                <w:b/>
                <w:sz w:val="20"/>
                <w:szCs w:val="20"/>
              </w:rPr>
              <w:t>As submitted</w:t>
            </w:r>
          </w:p>
        </w:tc>
      </w:tr>
      <w:tr w:rsidR="00403BFA" w:rsidRPr="004B0AEB" w14:paraId="31907CF4" w14:textId="77777777" w:rsidTr="00043660">
        <w:tc>
          <w:tcPr>
            <w:tcW w:w="747" w:type="pct"/>
          </w:tcPr>
          <w:p w14:paraId="45DF088D" w14:textId="77777777" w:rsidR="00403BFA" w:rsidRPr="004B0AEB" w:rsidRDefault="00403BFA" w:rsidP="00403BFA">
            <w:pPr>
              <w:outlineLvl w:val="0"/>
              <w:rPr>
                <w:sz w:val="20"/>
                <w:szCs w:val="20"/>
              </w:rPr>
            </w:pPr>
            <w:r w:rsidRPr="004B0AEB">
              <w:rPr>
                <w:sz w:val="20"/>
                <w:szCs w:val="20"/>
              </w:rPr>
              <w:t>UNEP</w:t>
            </w:r>
          </w:p>
        </w:tc>
        <w:tc>
          <w:tcPr>
            <w:tcW w:w="425" w:type="pct"/>
            <w:tcMar>
              <w:left w:w="0" w:type="dxa"/>
              <w:right w:w="43" w:type="dxa"/>
            </w:tcMar>
          </w:tcPr>
          <w:p w14:paraId="1857EE01" w14:textId="77777777" w:rsidR="00403BFA" w:rsidRPr="004B0AEB" w:rsidRDefault="00403BFA" w:rsidP="00403BFA">
            <w:pPr>
              <w:jc w:val="right"/>
              <w:outlineLvl w:val="0"/>
              <w:rPr>
                <w:sz w:val="20"/>
                <w:szCs w:val="20"/>
              </w:rPr>
            </w:pPr>
            <w:r w:rsidRPr="004B0AEB">
              <w:rPr>
                <w:sz w:val="20"/>
                <w:szCs w:val="20"/>
              </w:rPr>
              <w:t>310,000</w:t>
            </w:r>
          </w:p>
        </w:tc>
        <w:tc>
          <w:tcPr>
            <w:tcW w:w="425" w:type="pct"/>
            <w:tcMar>
              <w:left w:w="0" w:type="dxa"/>
              <w:right w:w="43" w:type="dxa"/>
            </w:tcMar>
          </w:tcPr>
          <w:p w14:paraId="00525B9B" w14:textId="5F61EEE8" w:rsidR="00403BFA" w:rsidRPr="004B0AEB" w:rsidRDefault="00403BFA" w:rsidP="00403BFA">
            <w:pPr>
              <w:jc w:val="right"/>
              <w:outlineLvl w:val="0"/>
              <w:rPr>
                <w:sz w:val="20"/>
                <w:szCs w:val="20"/>
              </w:rPr>
            </w:pPr>
            <w:r>
              <w:rPr>
                <w:sz w:val="20"/>
                <w:szCs w:val="20"/>
              </w:rPr>
              <w:t>0</w:t>
            </w:r>
          </w:p>
        </w:tc>
        <w:tc>
          <w:tcPr>
            <w:tcW w:w="425" w:type="pct"/>
            <w:tcMar>
              <w:left w:w="0" w:type="dxa"/>
              <w:right w:w="43" w:type="dxa"/>
            </w:tcMar>
          </w:tcPr>
          <w:p w14:paraId="72910878" w14:textId="64716A62" w:rsidR="00403BFA" w:rsidRPr="004B0AEB" w:rsidRDefault="00403BFA" w:rsidP="00403BFA">
            <w:pPr>
              <w:jc w:val="right"/>
              <w:outlineLvl w:val="0"/>
              <w:rPr>
                <w:sz w:val="20"/>
                <w:szCs w:val="20"/>
              </w:rPr>
            </w:pPr>
            <w:r>
              <w:rPr>
                <w:sz w:val="20"/>
                <w:szCs w:val="20"/>
              </w:rPr>
              <w:t>0</w:t>
            </w:r>
          </w:p>
        </w:tc>
        <w:tc>
          <w:tcPr>
            <w:tcW w:w="426" w:type="pct"/>
            <w:tcMar>
              <w:left w:w="0" w:type="dxa"/>
              <w:right w:w="43" w:type="dxa"/>
            </w:tcMar>
          </w:tcPr>
          <w:p w14:paraId="40FEE885" w14:textId="63E05804" w:rsidR="00403BFA" w:rsidRPr="004B0AEB" w:rsidRDefault="00403BFA" w:rsidP="00403BFA">
            <w:pPr>
              <w:jc w:val="right"/>
              <w:outlineLvl w:val="0"/>
              <w:rPr>
                <w:sz w:val="20"/>
                <w:szCs w:val="20"/>
              </w:rPr>
            </w:pPr>
            <w:r>
              <w:rPr>
                <w:sz w:val="20"/>
                <w:szCs w:val="20"/>
              </w:rPr>
              <w:t>0</w:t>
            </w:r>
          </w:p>
        </w:tc>
        <w:tc>
          <w:tcPr>
            <w:tcW w:w="425" w:type="pct"/>
            <w:tcMar>
              <w:left w:w="0" w:type="dxa"/>
              <w:right w:w="43" w:type="dxa"/>
            </w:tcMar>
          </w:tcPr>
          <w:p w14:paraId="0E2B0106" w14:textId="77777777" w:rsidR="00403BFA" w:rsidRPr="004B0AEB" w:rsidRDefault="00403BFA" w:rsidP="00403BFA">
            <w:pPr>
              <w:jc w:val="right"/>
              <w:outlineLvl w:val="0"/>
              <w:rPr>
                <w:sz w:val="20"/>
                <w:szCs w:val="20"/>
              </w:rPr>
            </w:pPr>
            <w:r w:rsidRPr="004B0AEB">
              <w:rPr>
                <w:sz w:val="20"/>
                <w:szCs w:val="20"/>
              </w:rPr>
              <w:t>180,000</w:t>
            </w:r>
          </w:p>
        </w:tc>
        <w:tc>
          <w:tcPr>
            <w:tcW w:w="425" w:type="pct"/>
            <w:tcMar>
              <w:left w:w="0" w:type="dxa"/>
              <w:right w:w="43" w:type="dxa"/>
            </w:tcMar>
          </w:tcPr>
          <w:p w14:paraId="22D2FA54" w14:textId="0D396293" w:rsidR="00403BFA" w:rsidRPr="004B0AEB" w:rsidRDefault="00403BFA" w:rsidP="00403BFA">
            <w:pPr>
              <w:jc w:val="right"/>
              <w:outlineLvl w:val="0"/>
              <w:rPr>
                <w:sz w:val="20"/>
                <w:szCs w:val="20"/>
              </w:rPr>
            </w:pPr>
            <w:r>
              <w:rPr>
                <w:sz w:val="20"/>
                <w:szCs w:val="20"/>
              </w:rPr>
              <w:t>0</w:t>
            </w:r>
          </w:p>
        </w:tc>
        <w:tc>
          <w:tcPr>
            <w:tcW w:w="426" w:type="pct"/>
            <w:tcMar>
              <w:left w:w="0" w:type="dxa"/>
              <w:right w:w="43" w:type="dxa"/>
            </w:tcMar>
          </w:tcPr>
          <w:p w14:paraId="12DA365F" w14:textId="1357D830" w:rsidR="00403BFA" w:rsidRPr="004B0AEB" w:rsidRDefault="00403BFA" w:rsidP="00403BFA">
            <w:pPr>
              <w:jc w:val="right"/>
              <w:outlineLvl w:val="0"/>
              <w:rPr>
                <w:sz w:val="20"/>
                <w:szCs w:val="20"/>
              </w:rPr>
            </w:pPr>
            <w:r>
              <w:rPr>
                <w:sz w:val="20"/>
                <w:szCs w:val="20"/>
              </w:rPr>
              <w:t>0</w:t>
            </w:r>
          </w:p>
        </w:tc>
        <w:tc>
          <w:tcPr>
            <w:tcW w:w="425" w:type="pct"/>
            <w:tcMar>
              <w:left w:w="0" w:type="dxa"/>
              <w:right w:w="43" w:type="dxa"/>
            </w:tcMar>
          </w:tcPr>
          <w:p w14:paraId="5864836C" w14:textId="77777777" w:rsidR="00403BFA" w:rsidRPr="004B0AEB" w:rsidRDefault="00403BFA" w:rsidP="00403BFA">
            <w:pPr>
              <w:jc w:val="right"/>
              <w:outlineLvl w:val="0"/>
              <w:rPr>
                <w:sz w:val="20"/>
                <w:szCs w:val="20"/>
              </w:rPr>
            </w:pPr>
            <w:r w:rsidRPr="004B0AEB">
              <w:rPr>
                <w:sz w:val="20"/>
                <w:szCs w:val="20"/>
              </w:rPr>
              <w:t>70,000</w:t>
            </w:r>
          </w:p>
        </w:tc>
        <w:tc>
          <w:tcPr>
            <w:tcW w:w="425" w:type="pct"/>
            <w:tcMar>
              <w:left w:w="0" w:type="dxa"/>
              <w:right w:w="43" w:type="dxa"/>
            </w:tcMar>
          </w:tcPr>
          <w:p w14:paraId="2312A6D2" w14:textId="60328B36" w:rsidR="00403BFA" w:rsidRPr="004B0AEB" w:rsidRDefault="00403BFA" w:rsidP="00403BFA">
            <w:pPr>
              <w:jc w:val="right"/>
              <w:outlineLvl w:val="0"/>
              <w:rPr>
                <w:sz w:val="20"/>
                <w:szCs w:val="20"/>
              </w:rPr>
            </w:pPr>
            <w:r>
              <w:rPr>
                <w:sz w:val="20"/>
                <w:szCs w:val="20"/>
              </w:rPr>
              <w:t>0</w:t>
            </w:r>
          </w:p>
        </w:tc>
        <w:tc>
          <w:tcPr>
            <w:tcW w:w="426" w:type="pct"/>
            <w:tcMar>
              <w:left w:w="0" w:type="dxa"/>
              <w:right w:w="43" w:type="dxa"/>
            </w:tcMar>
          </w:tcPr>
          <w:p w14:paraId="1D967EF0" w14:textId="77777777" w:rsidR="00403BFA" w:rsidRPr="004B0AEB" w:rsidRDefault="00403BFA" w:rsidP="00403BFA">
            <w:pPr>
              <w:jc w:val="right"/>
              <w:outlineLvl w:val="0"/>
              <w:rPr>
                <w:sz w:val="20"/>
                <w:szCs w:val="20"/>
              </w:rPr>
            </w:pPr>
            <w:r w:rsidRPr="004B0AEB">
              <w:rPr>
                <w:sz w:val="20"/>
                <w:szCs w:val="20"/>
              </w:rPr>
              <w:t>40,000</w:t>
            </w:r>
          </w:p>
        </w:tc>
      </w:tr>
      <w:tr w:rsidR="00403BFA" w:rsidRPr="004B0AEB" w14:paraId="6539792F" w14:textId="77777777" w:rsidTr="00043660">
        <w:tc>
          <w:tcPr>
            <w:tcW w:w="747" w:type="pct"/>
          </w:tcPr>
          <w:p w14:paraId="0F166639" w14:textId="77777777" w:rsidR="00403BFA" w:rsidRPr="004B0AEB" w:rsidRDefault="00403BFA" w:rsidP="00403BFA">
            <w:pPr>
              <w:outlineLvl w:val="0"/>
              <w:rPr>
                <w:sz w:val="20"/>
                <w:szCs w:val="20"/>
              </w:rPr>
            </w:pPr>
            <w:r w:rsidRPr="004B0AEB">
              <w:rPr>
                <w:sz w:val="20"/>
                <w:szCs w:val="20"/>
              </w:rPr>
              <w:t>UNDP</w:t>
            </w:r>
          </w:p>
        </w:tc>
        <w:tc>
          <w:tcPr>
            <w:tcW w:w="425" w:type="pct"/>
            <w:tcMar>
              <w:left w:w="0" w:type="dxa"/>
              <w:right w:w="43" w:type="dxa"/>
            </w:tcMar>
          </w:tcPr>
          <w:p w14:paraId="695C5A6B" w14:textId="77777777" w:rsidR="00403BFA" w:rsidRPr="004B0AEB" w:rsidRDefault="00403BFA" w:rsidP="00403BFA">
            <w:pPr>
              <w:jc w:val="right"/>
              <w:outlineLvl w:val="0"/>
              <w:rPr>
                <w:sz w:val="20"/>
                <w:szCs w:val="20"/>
              </w:rPr>
            </w:pPr>
            <w:r w:rsidRPr="004B0AEB">
              <w:rPr>
                <w:sz w:val="20"/>
                <w:szCs w:val="20"/>
              </w:rPr>
              <w:t>289,500</w:t>
            </w:r>
          </w:p>
        </w:tc>
        <w:tc>
          <w:tcPr>
            <w:tcW w:w="425" w:type="pct"/>
            <w:tcMar>
              <w:left w:w="0" w:type="dxa"/>
              <w:right w:w="43" w:type="dxa"/>
            </w:tcMar>
          </w:tcPr>
          <w:p w14:paraId="1705A02D" w14:textId="3AB22923" w:rsidR="00403BFA" w:rsidRPr="004B0AEB" w:rsidRDefault="00403BFA" w:rsidP="00403BFA">
            <w:pPr>
              <w:jc w:val="right"/>
              <w:outlineLvl w:val="0"/>
              <w:rPr>
                <w:sz w:val="20"/>
                <w:szCs w:val="20"/>
              </w:rPr>
            </w:pPr>
            <w:r>
              <w:rPr>
                <w:sz w:val="20"/>
                <w:szCs w:val="20"/>
              </w:rPr>
              <w:t>0</w:t>
            </w:r>
          </w:p>
        </w:tc>
        <w:tc>
          <w:tcPr>
            <w:tcW w:w="425" w:type="pct"/>
            <w:tcMar>
              <w:left w:w="0" w:type="dxa"/>
              <w:right w:w="43" w:type="dxa"/>
            </w:tcMar>
          </w:tcPr>
          <w:p w14:paraId="4DDEA800" w14:textId="6E0B200B" w:rsidR="00403BFA" w:rsidRPr="004B0AEB" w:rsidRDefault="00403BFA" w:rsidP="00403BFA">
            <w:pPr>
              <w:jc w:val="right"/>
              <w:outlineLvl w:val="0"/>
              <w:rPr>
                <w:sz w:val="20"/>
                <w:szCs w:val="20"/>
              </w:rPr>
            </w:pPr>
            <w:r>
              <w:rPr>
                <w:sz w:val="20"/>
                <w:szCs w:val="20"/>
              </w:rPr>
              <w:t>0</w:t>
            </w:r>
          </w:p>
        </w:tc>
        <w:tc>
          <w:tcPr>
            <w:tcW w:w="426" w:type="pct"/>
            <w:tcMar>
              <w:left w:w="0" w:type="dxa"/>
              <w:right w:w="43" w:type="dxa"/>
            </w:tcMar>
          </w:tcPr>
          <w:p w14:paraId="71DFF70A" w14:textId="309D8538" w:rsidR="00403BFA" w:rsidRPr="004B0AEB" w:rsidRDefault="00403BFA" w:rsidP="00403BFA">
            <w:pPr>
              <w:jc w:val="right"/>
              <w:outlineLvl w:val="0"/>
              <w:rPr>
                <w:sz w:val="20"/>
                <w:szCs w:val="20"/>
              </w:rPr>
            </w:pPr>
            <w:r>
              <w:rPr>
                <w:sz w:val="20"/>
                <w:szCs w:val="20"/>
              </w:rPr>
              <w:t>0</w:t>
            </w:r>
          </w:p>
        </w:tc>
        <w:tc>
          <w:tcPr>
            <w:tcW w:w="425" w:type="pct"/>
            <w:tcMar>
              <w:left w:w="0" w:type="dxa"/>
              <w:right w:w="43" w:type="dxa"/>
            </w:tcMar>
          </w:tcPr>
          <w:p w14:paraId="3815422E" w14:textId="77777777" w:rsidR="00403BFA" w:rsidRPr="004B0AEB" w:rsidRDefault="00403BFA" w:rsidP="00403BFA">
            <w:pPr>
              <w:jc w:val="right"/>
              <w:outlineLvl w:val="0"/>
              <w:rPr>
                <w:sz w:val="20"/>
                <w:szCs w:val="20"/>
              </w:rPr>
            </w:pPr>
            <w:r w:rsidRPr="004B0AEB">
              <w:rPr>
                <w:sz w:val="20"/>
                <w:szCs w:val="20"/>
              </w:rPr>
              <w:t>154,000</w:t>
            </w:r>
          </w:p>
        </w:tc>
        <w:tc>
          <w:tcPr>
            <w:tcW w:w="425" w:type="pct"/>
            <w:tcMar>
              <w:left w:w="0" w:type="dxa"/>
              <w:right w:w="43" w:type="dxa"/>
            </w:tcMar>
          </w:tcPr>
          <w:p w14:paraId="2298A8D1" w14:textId="6D874A29" w:rsidR="00403BFA" w:rsidRPr="004B0AEB" w:rsidRDefault="00403BFA" w:rsidP="00403BFA">
            <w:pPr>
              <w:jc w:val="right"/>
              <w:outlineLvl w:val="0"/>
              <w:rPr>
                <w:sz w:val="20"/>
                <w:szCs w:val="20"/>
              </w:rPr>
            </w:pPr>
            <w:r>
              <w:rPr>
                <w:sz w:val="20"/>
                <w:szCs w:val="20"/>
              </w:rPr>
              <w:t>0</w:t>
            </w:r>
          </w:p>
        </w:tc>
        <w:tc>
          <w:tcPr>
            <w:tcW w:w="426" w:type="pct"/>
            <w:tcMar>
              <w:left w:w="0" w:type="dxa"/>
              <w:right w:w="43" w:type="dxa"/>
            </w:tcMar>
          </w:tcPr>
          <w:p w14:paraId="5591260D" w14:textId="2C0D5E57" w:rsidR="00403BFA" w:rsidRPr="004B0AEB" w:rsidRDefault="00403BFA" w:rsidP="00403BFA">
            <w:pPr>
              <w:jc w:val="right"/>
              <w:outlineLvl w:val="0"/>
              <w:rPr>
                <w:sz w:val="20"/>
                <w:szCs w:val="20"/>
              </w:rPr>
            </w:pPr>
            <w:r>
              <w:rPr>
                <w:sz w:val="20"/>
                <w:szCs w:val="20"/>
              </w:rPr>
              <w:t>0</w:t>
            </w:r>
          </w:p>
        </w:tc>
        <w:tc>
          <w:tcPr>
            <w:tcW w:w="425" w:type="pct"/>
            <w:tcMar>
              <w:left w:w="0" w:type="dxa"/>
              <w:right w:w="43" w:type="dxa"/>
            </w:tcMar>
          </w:tcPr>
          <w:p w14:paraId="3C6DAF8B" w14:textId="77777777" w:rsidR="00403BFA" w:rsidRPr="004B0AEB" w:rsidRDefault="00403BFA" w:rsidP="00403BFA">
            <w:pPr>
              <w:jc w:val="right"/>
              <w:outlineLvl w:val="0"/>
              <w:rPr>
                <w:sz w:val="20"/>
                <w:szCs w:val="20"/>
              </w:rPr>
            </w:pPr>
            <w:r w:rsidRPr="004B0AEB">
              <w:rPr>
                <w:sz w:val="20"/>
                <w:szCs w:val="20"/>
              </w:rPr>
              <w:t>76,500</w:t>
            </w:r>
          </w:p>
        </w:tc>
        <w:tc>
          <w:tcPr>
            <w:tcW w:w="425" w:type="pct"/>
            <w:tcMar>
              <w:left w:w="0" w:type="dxa"/>
              <w:right w:w="43" w:type="dxa"/>
            </w:tcMar>
          </w:tcPr>
          <w:p w14:paraId="56F433C6" w14:textId="0E138909" w:rsidR="00403BFA" w:rsidRPr="004B0AEB" w:rsidRDefault="00403BFA" w:rsidP="00403BFA">
            <w:pPr>
              <w:jc w:val="right"/>
              <w:outlineLvl w:val="0"/>
              <w:rPr>
                <w:sz w:val="20"/>
                <w:szCs w:val="20"/>
              </w:rPr>
            </w:pPr>
            <w:r>
              <w:rPr>
                <w:sz w:val="20"/>
                <w:szCs w:val="20"/>
              </w:rPr>
              <w:t>0</w:t>
            </w:r>
          </w:p>
        </w:tc>
        <w:tc>
          <w:tcPr>
            <w:tcW w:w="426" w:type="pct"/>
            <w:tcMar>
              <w:left w:w="0" w:type="dxa"/>
              <w:right w:w="43" w:type="dxa"/>
            </w:tcMar>
          </w:tcPr>
          <w:p w14:paraId="71730952" w14:textId="77777777" w:rsidR="00403BFA" w:rsidRPr="004B0AEB" w:rsidRDefault="00403BFA" w:rsidP="00403BFA">
            <w:pPr>
              <w:jc w:val="right"/>
              <w:outlineLvl w:val="0"/>
              <w:rPr>
                <w:sz w:val="20"/>
                <w:szCs w:val="20"/>
              </w:rPr>
            </w:pPr>
            <w:r w:rsidRPr="004B0AEB">
              <w:rPr>
                <w:sz w:val="20"/>
                <w:szCs w:val="20"/>
              </w:rPr>
              <w:t>5,000</w:t>
            </w:r>
          </w:p>
        </w:tc>
      </w:tr>
      <w:tr w:rsidR="00403BFA" w:rsidRPr="004B0AEB" w14:paraId="44F18D07" w14:textId="77777777" w:rsidTr="00043660">
        <w:tc>
          <w:tcPr>
            <w:tcW w:w="747" w:type="pct"/>
          </w:tcPr>
          <w:p w14:paraId="68EAFD94" w14:textId="77777777" w:rsidR="00403BFA" w:rsidRPr="00403BFA" w:rsidRDefault="00403BFA" w:rsidP="00403BFA">
            <w:pPr>
              <w:outlineLvl w:val="0"/>
              <w:rPr>
                <w:b/>
                <w:sz w:val="20"/>
                <w:szCs w:val="20"/>
              </w:rPr>
            </w:pPr>
            <w:r w:rsidRPr="00403BFA">
              <w:rPr>
                <w:b/>
                <w:sz w:val="20"/>
                <w:szCs w:val="20"/>
              </w:rPr>
              <w:t>Total</w:t>
            </w:r>
          </w:p>
        </w:tc>
        <w:tc>
          <w:tcPr>
            <w:tcW w:w="425" w:type="pct"/>
            <w:tcMar>
              <w:left w:w="0" w:type="dxa"/>
              <w:right w:w="43" w:type="dxa"/>
            </w:tcMar>
          </w:tcPr>
          <w:p w14:paraId="1A0EFA20" w14:textId="77777777" w:rsidR="00403BFA" w:rsidRPr="006836E1" w:rsidRDefault="00403BFA" w:rsidP="00403BFA">
            <w:pPr>
              <w:jc w:val="right"/>
              <w:outlineLvl w:val="0"/>
              <w:rPr>
                <w:b/>
                <w:sz w:val="20"/>
                <w:szCs w:val="20"/>
              </w:rPr>
            </w:pPr>
            <w:r w:rsidRPr="006836E1">
              <w:rPr>
                <w:b/>
                <w:sz w:val="20"/>
                <w:szCs w:val="20"/>
              </w:rPr>
              <w:t>599,500</w:t>
            </w:r>
          </w:p>
        </w:tc>
        <w:tc>
          <w:tcPr>
            <w:tcW w:w="425" w:type="pct"/>
            <w:tcMar>
              <w:left w:w="0" w:type="dxa"/>
              <w:right w:w="43" w:type="dxa"/>
            </w:tcMar>
          </w:tcPr>
          <w:p w14:paraId="4B9E4B8E" w14:textId="13BCB011" w:rsidR="00403BFA" w:rsidRPr="006836E1" w:rsidRDefault="00403BFA" w:rsidP="00403BFA">
            <w:pPr>
              <w:jc w:val="right"/>
              <w:outlineLvl w:val="0"/>
              <w:rPr>
                <w:b/>
                <w:sz w:val="20"/>
                <w:szCs w:val="20"/>
              </w:rPr>
            </w:pPr>
            <w:r w:rsidRPr="006836E1">
              <w:rPr>
                <w:b/>
                <w:sz w:val="20"/>
                <w:szCs w:val="20"/>
              </w:rPr>
              <w:t>0</w:t>
            </w:r>
          </w:p>
        </w:tc>
        <w:tc>
          <w:tcPr>
            <w:tcW w:w="425" w:type="pct"/>
            <w:tcMar>
              <w:left w:w="0" w:type="dxa"/>
              <w:right w:w="43" w:type="dxa"/>
            </w:tcMar>
          </w:tcPr>
          <w:p w14:paraId="12C56DB1" w14:textId="3BD93C29" w:rsidR="00403BFA" w:rsidRPr="006836E1" w:rsidRDefault="00403BFA" w:rsidP="00403BFA">
            <w:pPr>
              <w:jc w:val="right"/>
              <w:outlineLvl w:val="0"/>
              <w:rPr>
                <w:b/>
                <w:sz w:val="20"/>
                <w:szCs w:val="20"/>
              </w:rPr>
            </w:pPr>
            <w:r w:rsidRPr="006836E1">
              <w:rPr>
                <w:b/>
                <w:sz w:val="20"/>
                <w:szCs w:val="20"/>
              </w:rPr>
              <w:t>0</w:t>
            </w:r>
          </w:p>
        </w:tc>
        <w:tc>
          <w:tcPr>
            <w:tcW w:w="426" w:type="pct"/>
            <w:tcMar>
              <w:left w:w="0" w:type="dxa"/>
              <w:right w:w="43" w:type="dxa"/>
            </w:tcMar>
          </w:tcPr>
          <w:p w14:paraId="3B0DD061" w14:textId="260C812C" w:rsidR="00403BFA" w:rsidRPr="006836E1" w:rsidRDefault="00403BFA" w:rsidP="00403BFA">
            <w:pPr>
              <w:jc w:val="right"/>
              <w:outlineLvl w:val="0"/>
              <w:rPr>
                <w:b/>
                <w:sz w:val="20"/>
                <w:szCs w:val="20"/>
              </w:rPr>
            </w:pPr>
            <w:r w:rsidRPr="006836E1">
              <w:rPr>
                <w:b/>
                <w:sz w:val="20"/>
                <w:szCs w:val="20"/>
              </w:rPr>
              <w:t>0</w:t>
            </w:r>
          </w:p>
        </w:tc>
        <w:tc>
          <w:tcPr>
            <w:tcW w:w="425" w:type="pct"/>
            <w:tcMar>
              <w:left w:w="0" w:type="dxa"/>
              <w:right w:w="43" w:type="dxa"/>
            </w:tcMar>
          </w:tcPr>
          <w:p w14:paraId="1BFFF21B" w14:textId="77777777" w:rsidR="00403BFA" w:rsidRPr="006836E1" w:rsidRDefault="00403BFA" w:rsidP="00403BFA">
            <w:pPr>
              <w:jc w:val="right"/>
              <w:outlineLvl w:val="0"/>
              <w:rPr>
                <w:b/>
                <w:sz w:val="20"/>
                <w:szCs w:val="20"/>
              </w:rPr>
            </w:pPr>
            <w:r w:rsidRPr="006836E1">
              <w:rPr>
                <w:b/>
                <w:sz w:val="20"/>
                <w:szCs w:val="20"/>
              </w:rPr>
              <w:t>334,000</w:t>
            </w:r>
          </w:p>
        </w:tc>
        <w:tc>
          <w:tcPr>
            <w:tcW w:w="425" w:type="pct"/>
            <w:tcMar>
              <w:left w:w="0" w:type="dxa"/>
              <w:right w:w="43" w:type="dxa"/>
            </w:tcMar>
          </w:tcPr>
          <w:p w14:paraId="44F7B99E" w14:textId="7A34FFE7" w:rsidR="00403BFA" w:rsidRPr="006836E1" w:rsidRDefault="00403BFA" w:rsidP="00403BFA">
            <w:pPr>
              <w:jc w:val="right"/>
              <w:outlineLvl w:val="0"/>
              <w:rPr>
                <w:b/>
                <w:sz w:val="20"/>
                <w:szCs w:val="20"/>
              </w:rPr>
            </w:pPr>
            <w:r w:rsidRPr="006836E1">
              <w:rPr>
                <w:b/>
                <w:sz w:val="20"/>
                <w:szCs w:val="20"/>
              </w:rPr>
              <w:t>0</w:t>
            </w:r>
          </w:p>
        </w:tc>
        <w:tc>
          <w:tcPr>
            <w:tcW w:w="426" w:type="pct"/>
            <w:tcMar>
              <w:left w:w="0" w:type="dxa"/>
              <w:right w:w="43" w:type="dxa"/>
            </w:tcMar>
          </w:tcPr>
          <w:p w14:paraId="6E98CAFF" w14:textId="17E8EC3A" w:rsidR="00403BFA" w:rsidRPr="006836E1" w:rsidRDefault="00403BFA" w:rsidP="00403BFA">
            <w:pPr>
              <w:jc w:val="right"/>
              <w:outlineLvl w:val="0"/>
              <w:rPr>
                <w:b/>
                <w:sz w:val="20"/>
                <w:szCs w:val="20"/>
              </w:rPr>
            </w:pPr>
            <w:r w:rsidRPr="006836E1">
              <w:rPr>
                <w:b/>
                <w:sz w:val="20"/>
                <w:szCs w:val="20"/>
              </w:rPr>
              <w:t>0</w:t>
            </w:r>
          </w:p>
        </w:tc>
        <w:tc>
          <w:tcPr>
            <w:tcW w:w="425" w:type="pct"/>
            <w:tcMar>
              <w:left w:w="0" w:type="dxa"/>
              <w:right w:w="43" w:type="dxa"/>
            </w:tcMar>
          </w:tcPr>
          <w:p w14:paraId="76B0885A" w14:textId="77777777" w:rsidR="00403BFA" w:rsidRPr="006836E1" w:rsidRDefault="00403BFA" w:rsidP="00403BFA">
            <w:pPr>
              <w:jc w:val="right"/>
              <w:outlineLvl w:val="0"/>
              <w:rPr>
                <w:b/>
                <w:sz w:val="20"/>
                <w:szCs w:val="20"/>
              </w:rPr>
            </w:pPr>
            <w:r w:rsidRPr="006836E1">
              <w:rPr>
                <w:b/>
                <w:sz w:val="20"/>
                <w:szCs w:val="20"/>
              </w:rPr>
              <w:t>146,500</w:t>
            </w:r>
          </w:p>
        </w:tc>
        <w:tc>
          <w:tcPr>
            <w:tcW w:w="425" w:type="pct"/>
            <w:tcMar>
              <w:left w:w="0" w:type="dxa"/>
              <w:right w:w="43" w:type="dxa"/>
            </w:tcMar>
          </w:tcPr>
          <w:p w14:paraId="6D6BDE4D" w14:textId="1E7CDFC2" w:rsidR="00403BFA" w:rsidRPr="006836E1" w:rsidRDefault="00403BFA" w:rsidP="00403BFA">
            <w:pPr>
              <w:jc w:val="right"/>
              <w:outlineLvl w:val="0"/>
              <w:rPr>
                <w:b/>
                <w:sz w:val="20"/>
                <w:szCs w:val="20"/>
              </w:rPr>
            </w:pPr>
            <w:r w:rsidRPr="006836E1">
              <w:rPr>
                <w:b/>
                <w:sz w:val="20"/>
                <w:szCs w:val="20"/>
              </w:rPr>
              <w:t>0</w:t>
            </w:r>
          </w:p>
        </w:tc>
        <w:tc>
          <w:tcPr>
            <w:tcW w:w="426" w:type="pct"/>
            <w:tcMar>
              <w:left w:w="0" w:type="dxa"/>
              <w:right w:w="43" w:type="dxa"/>
            </w:tcMar>
          </w:tcPr>
          <w:p w14:paraId="5E3C28AE" w14:textId="77777777" w:rsidR="00403BFA" w:rsidRPr="006836E1" w:rsidRDefault="00403BFA" w:rsidP="00403BFA">
            <w:pPr>
              <w:jc w:val="right"/>
              <w:outlineLvl w:val="0"/>
              <w:rPr>
                <w:b/>
                <w:sz w:val="20"/>
                <w:szCs w:val="20"/>
              </w:rPr>
            </w:pPr>
            <w:r w:rsidRPr="006836E1">
              <w:rPr>
                <w:b/>
                <w:sz w:val="20"/>
                <w:szCs w:val="20"/>
              </w:rPr>
              <w:t>45,000</w:t>
            </w:r>
          </w:p>
        </w:tc>
      </w:tr>
      <w:tr w:rsidR="00403BFA" w:rsidRPr="004B0AEB" w14:paraId="36A28B2C" w14:textId="77777777" w:rsidTr="00403BFA">
        <w:tc>
          <w:tcPr>
            <w:tcW w:w="5000" w:type="pct"/>
            <w:gridSpan w:val="11"/>
          </w:tcPr>
          <w:p w14:paraId="748BEA25" w14:textId="1AE86206" w:rsidR="00403BFA" w:rsidRPr="004B0AEB" w:rsidRDefault="00403BFA" w:rsidP="00403BFA">
            <w:pPr>
              <w:jc w:val="left"/>
              <w:outlineLvl w:val="0"/>
              <w:rPr>
                <w:b/>
                <w:sz w:val="20"/>
                <w:szCs w:val="20"/>
              </w:rPr>
            </w:pPr>
            <w:r w:rsidRPr="004B0AEB">
              <w:rPr>
                <w:b/>
                <w:sz w:val="20"/>
                <w:szCs w:val="20"/>
              </w:rPr>
              <w:t>As agreed</w:t>
            </w:r>
          </w:p>
        </w:tc>
      </w:tr>
      <w:tr w:rsidR="00403BFA" w:rsidRPr="004B0AEB" w14:paraId="2864F7A7" w14:textId="77777777" w:rsidTr="00043660">
        <w:tc>
          <w:tcPr>
            <w:tcW w:w="747" w:type="pct"/>
          </w:tcPr>
          <w:p w14:paraId="14C1E909" w14:textId="77777777" w:rsidR="00403BFA" w:rsidRPr="004B0AEB" w:rsidRDefault="00403BFA" w:rsidP="00403BFA">
            <w:pPr>
              <w:jc w:val="left"/>
              <w:outlineLvl w:val="0"/>
              <w:rPr>
                <w:sz w:val="20"/>
                <w:szCs w:val="20"/>
              </w:rPr>
            </w:pPr>
            <w:r w:rsidRPr="004B0AEB">
              <w:rPr>
                <w:sz w:val="20"/>
                <w:szCs w:val="20"/>
              </w:rPr>
              <w:t>UNEP</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6E15ADC6" w14:textId="77777777" w:rsidR="00403BFA" w:rsidRPr="004B0AEB" w:rsidRDefault="00403BFA" w:rsidP="00403BFA">
            <w:pPr>
              <w:jc w:val="right"/>
              <w:outlineLvl w:val="0"/>
              <w:rPr>
                <w:sz w:val="20"/>
                <w:szCs w:val="20"/>
              </w:rPr>
            </w:pPr>
            <w:r w:rsidRPr="004B0AEB">
              <w:rPr>
                <w:sz w:val="20"/>
                <w:szCs w:val="20"/>
              </w:rPr>
              <w:t>140,000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0B864EA" w14:textId="6987B25C" w:rsidR="00403BFA" w:rsidRPr="004B0AEB" w:rsidRDefault="00403BFA" w:rsidP="00403BFA">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D0432B5" w14:textId="703F80E2" w:rsidR="00403BFA" w:rsidRPr="004B0AEB" w:rsidRDefault="00403BFA" w:rsidP="00403BFA">
            <w:pPr>
              <w:jc w:val="right"/>
              <w:outlineLvl w:val="0"/>
              <w:rPr>
                <w:sz w:val="20"/>
                <w:szCs w:val="20"/>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351A3175" w14:textId="77777777" w:rsidR="00403BFA" w:rsidRPr="004B0AEB" w:rsidRDefault="00403BFA" w:rsidP="00403BFA">
            <w:pPr>
              <w:jc w:val="right"/>
              <w:outlineLvl w:val="0"/>
              <w:rPr>
                <w:sz w:val="20"/>
                <w:szCs w:val="20"/>
                <w:highlight w:val="yellow"/>
              </w:rPr>
            </w:pPr>
            <w:r w:rsidRPr="004B0AEB">
              <w:rPr>
                <w:sz w:val="20"/>
                <w:szCs w:val="20"/>
              </w:rPr>
              <w:t>160,000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8E817F7" w14:textId="6C9C4145" w:rsidR="00403BFA" w:rsidRPr="004B0AEB" w:rsidRDefault="00403BFA" w:rsidP="00403BFA">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0AEC3CFE" w14:textId="6407BF75" w:rsidR="00403BFA" w:rsidRPr="004B0AEB" w:rsidRDefault="00403BFA" w:rsidP="00403BFA">
            <w:pPr>
              <w:jc w:val="right"/>
              <w:outlineLvl w:val="0"/>
              <w:rPr>
                <w:sz w:val="20"/>
                <w:szCs w:val="20"/>
              </w:rPr>
            </w:pPr>
            <w:r>
              <w:rPr>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23ECA315" w14:textId="77777777" w:rsidR="00403BFA" w:rsidRPr="004B0AEB" w:rsidRDefault="00403BFA" w:rsidP="00403BFA">
            <w:pPr>
              <w:jc w:val="right"/>
              <w:outlineLvl w:val="0"/>
              <w:rPr>
                <w:sz w:val="20"/>
                <w:szCs w:val="20"/>
              </w:rPr>
            </w:pPr>
            <w:r w:rsidRPr="004B0AEB">
              <w:rPr>
                <w:sz w:val="20"/>
                <w:szCs w:val="20"/>
              </w:rPr>
              <w:t>185,000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839290E" w14:textId="3D0350D3" w:rsidR="00403BFA" w:rsidRPr="004B0AEB" w:rsidRDefault="00403BFA" w:rsidP="00403BFA">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3E8E26A" w14:textId="36CC440E" w:rsidR="00403BFA" w:rsidRPr="004B0AEB" w:rsidRDefault="00403BFA" w:rsidP="00403BFA">
            <w:pPr>
              <w:jc w:val="right"/>
              <w:outlineLvl w:val="0"/>
              <w:rPr>
                <w:sz w:val="20"/>
                <w:szCs w:val="20"/>
                <w:highlight w:val="yellow"/>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2842DEAA" w14:textId="77777777" w:rsidR="00403BFA" w:rsidRPr="004B0AEB" w:rsidRDefault="00403BFA" w:rsidP="00403BFA">
            <w:pPr>
              <w:jc w:val="right"/>
              <w:outlineLvl w:val="0"/>
              <w:rPr>
                <w:sz w:val="20"/>
                <w:szCs w:val="20"/>
              </w:rPr>
            </w:pPr>
            <w:r w:rsidRPr="004B0AEB">
              <w:rPr>
                <w:sz w:val="20"/>
                <w:szCs w:val="20"/>
              </w:rPr>
              <w:t>115,000</w:t>
            </w:r>
          </w:p>
        </w:tc>
      </w:tr>
      <w:tr w:rsidR="00403BFA" w:rsidRPr="004B0AEB" w14:paraId="705B3570" w14:textId="77777777" w:rsidTr="00043660">
        <w:tc>
          <w:tcPr>
            <w:tcW w:w="747" w:type="pct"/>
          </w:tcPr>
          <w:p w14:paraId="447D779E" w14:textId="77777777" w:rsidR="00403BFA" w:rsidRPr="004B0AEB" w:rsidRDefault="00403BFA" w:rsidP="00403BFA">
            <w:pPr>
              <w:jc w:val="left"/>
              <w:outlineLvl w:val="0"/>
              <w:rPr>
                <w:sz w:val="20"/>
                <w:szCs w:val="20"/>
              </w:rPr>
            </w:pPr>
            <w:r w:rsidRPr="004B0AEB">
              <w:rPr>
                <w:sz w:val="20"/>
                <w:szCs w:val="20"/>
              </w:rPr>
              <w:t>UNDP</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1C62B9D9" w14:textId="77777777" w:rsidR="00403BFA" w:rsidRPr="004B0AEB" w:rsidRDefault="00403BFA" w:rsidP="00403BFA">
            <w:pPr>
              <w:jc w:val="right"/>
              <w:outlineLvl w:val="0"/>
              <w:rPr>
                <w:sz w:val="20"/>
                <w:szCs w:val="20"/>
              </w:rPr>
            </w:pPr>
            <w:r w:rsidRPr="004B0AEB">
              <w:rPr>
                <w:sz w:val="20"/>
                <w:szCs w:val="20"/>
              </w:rPr>
              <w:t>218,000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2807E52" w14:textId="4110066E" w:rsidR="00403BFA" w:rsidRPr="004B0AEB" w:rsidRDefault="00403BFA" w:rsidP="00403BFA">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67AC403" w14:textId="4F405D54" w:rsidR="00403BFA" w:rsidRPr="004B0AEB" w:rsidRDefault="00403BFA" w:rsidP="00403BFA">
            <w:pPr>
              <w:jc w:val="right"/>
              <w:outlineLvl w:val="0"/>
              <w:rPr>
                <w:sz w:val="20"/>
                <w:szCs w:val="20"/>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0EBE9816" w14:textId="77777777" w:rsidR="00403BFA" w:rsidRPr="004B0AEB" w:rsidRDefault="00403BFA" w:rsidP="00403BFA">
            <w:pPr>
              <w:jc w:val="right"/>
              <w:outlineLvl w:val="0"/>
              <w:rPr>
                <w:sz w:val="20"/>
                <w:szCs w:val="20"/>
                <w:highlight w:val="yellow"/>
              </w:rPr>
            </w:pPr>
            <w:r w:rsidRPr="004B0AEB">
              <w:rPr>
                <w:sz w:val="20"/>
                <w:szCs w:val="20"/>
              </w:rPr>
              <w:t>210,500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0DD342C" w14:textId="4180DB2B" w:rsidR="00403BFA" w:rsidRPr="004B0AEB" w:rsidRDefault="00403BFA" w:rsidP="00403BFA">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01274DF6" w14:textId="1848CD4A" w:rsidR="00403BFA" w:rsidRPr="004B0AEB" w:rsidRDefault="00403BFA" w:rsidP="00403BFA">
            <w:pPr>
              <w:jc w:val="right"/>
              <w:outlineLvl w:val="0"/>
              <w:rPr>
                <w:sz w:val="20"/>
                <w:szCs w:val="20"/>
              </w:rPr>
            </w:pPr>
            <w:r>
              <w:rPr>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5BE67EE7" w14:textId="77777777" w:rsidR="00403BFA" w:rsidRPr="004B0AEB" w:rsidRDefault="00403BFA" w:rsidP="00403BFA">
            <w:pPr>
              <w:jc w:val="right"/>
              <w:outlineLvl w:val="0"/>
              <w:rPr>
                <w:sz w:val="20"/>
                <w:szCs w:val="20"/>
              </w:rPr>
            </w:pPr>
            <w:r w:rsidRPr="004B0AEB">
              <w:rPr>
                <w:sz w:val="20"/>
                <w:szCs w:val="20"/>
              </w:rPr>
              <w:t>96,500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49F4806" w14:textId="43408259" w:rsidR="00403BFA" w:rsidRPr="004B0AEB" w:rsidRDefault="00403BFA" w:rsidP="00403BFA">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D9AE6E5" w14:textId="08373BC8" w:rsidR="00403BFA" w:rsidRPr="004B0AEB" w:rsidRDefault="00403BFA" w:rsidP="00403BFA">
            <w:pPr>
              <w:jc w:val="right"/>
              <w:outlineLvl w:val="0"/>
              <w:rPr>
                <w:sz w:val="20"/>
                <w:szCs w:val="20"/>
                <w:highlight w:val="yellow"/>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1A98BB6E" w14:textId="77777777" w:rsidR="00403BFA" w:rsidRPr="004B0AEB" w:rsidRDefault="00403BFA" w:rsidP="00403BFA">
            <w:pPr>
              <w:jc w:val="right"/>
              <w:outlineLvl w:val="0"/>
              <w:rPr>
                <w:sz w:val="20"/>
                <w:szCs w:val="20"/>
              </w:rPr>
            </w:pPr>
            <w:r w:rsidRPr="004B0AEB">
              <w:rPr>
                <w:sz w:val="20"/>
                <w:szCs w:val="20"/>
              </w:rPr>
              <w:t>0</w:t>
            </w:r>
          </w:p>
        </w:tc>
      </w:tr>
      <w:tr w:rsidR="00403BFA" w:rsidRPr="004B0AEB" w14:paraId="2DCA9956" w14:textId="77777777" w:rsidTr="00043660">
        <w:tc>
          <w:tcPr>
            <w:tcW w:w="747" w:type="pct"/>
          </w:tcPr>
          <w:p w14:paraId="761DF8A7" w14:textId="77777777" w:rsidR="00403BFA" w:rsidRPr="00403BFA" w:rsidRDefault="00403BFA" w:rsidP="00403BFA">
            <w:pPr>
              <w:jc w:val="left"/>
              <w:outlineLvl w:val="0"/>
              <w:rPr>
                <w:b/>
                <w:sz w:val="20"/>
                <w:szCs w:val="20"/>
              </w:rPr>
            </w:pPr>
            <w:r w:rsidRPr="00403BFA">
              <w:rPr>
                <w:b/>
                <w:sz w:val="20"/>
                <w:szCs w:val="20"/>
              </w:rPr>
              <w:t>Total</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76D91F51" w14:textId="77777777" w:rsidR="00403BFA" w:rsidRPr="006836E1" w:rsidRDefault="00403BFA" w:rsidP="00403BFA">
            <w:pPr>
              <w:jc w:val="right"/>
              <w:outlineLvl w:val="0"/>
              <w:rPr>
                <w:b/>
                <w:sz w:val="20"/>
                <w:szCs w:val="20"/>
              </w:rPr>
            </w:pPr>
            <w:r w:rsidRPr="006836E1">
              <w:rPr>
                <w:b/>
                <w:sz w:val="20"/>
                <w:szCs w:val="20"/>
              </w:rPr>
              <w:t>358,000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029361FD" w14:textId="307C4464" w:rsidR="00403BFA" w:rsidRPr="006836E1" w:rsidRDefault="00403BFA" w:rsidP="00403BFA">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B22C840" w14:textId="734949D6" w:rsidR="00403BFA" w:rsidRPr="006836E1" w:rsidRDefault="00403BFA" w:rsidP="00403BFA">
            <w:pPr>
              <w:jc w:val="right"/>
              <w:outlineLvl w:val="0"/>
              <w:rPr>
                <w:b/>
                <w:sz w:val="20"/>
                <w:szCs w:val="20"/>
              </w:rPr>
            </w:pPr>
            <w:r w:rsidRPr="006836E1">
              <w:rPr>
                <w:b/>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306938F0" w14:textId="77777777" w:rsidR="00403BFA" w:rsidRPr="006836E1" w:rsidRDefault="00403BFA" w:rsidP="00403BFA">
            <w:pPr>
              <w:jc w:val="right"/>
              <w:outlineLvl w:val="0"/>
              <w:rPr>
                <w:b/>
                <w:sz w:val="20"/>
                <w:szCs w:val="20"/>
                <w:highlight w:val="yellow"/>
              </w:rPr>
            </w:pPr>
            <w:r w:rsidRPr="006836E1">
              <w:rPr>
                <w:b/>
                <w:sz w:val="20"/>
                <w:szCs w:val="20"/>
              </w:rPr>
              <w:t>370,500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FBA1924" w14:textId="0764D811" w:rsidR="00403BFA" w:rsidRPr="006836E1" w:rsidRDefault="00403BFA" w:rsidP="00403BFA">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31635EA2" w14:textId="3BF85BF0" w:rsidR="00403BFA" w:rsidRPr="006836E1" w:rsidRDefault="00403BFA" w:rsidP="00403BFA">
            <w:pPr>
              <w:jc w:val="right"/>
              <w:outlineLvl w:val="0"/>
              <w:rPr>
                <w:b/>
                <w:sz w:val="20"/>
                <w:szCs w:val="20"/>
              </w:rPr>
            </w:pPr>
            <w:r w:rsidRPr="006836E1">
              <w:rPr>
                <w:b/>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4C323D8D" w14:textId="77777777" w:rsidR="00403BFA" w:rsidRPr="006836E1" w:rsidRDefault="00403BFA" w:rsidP="00403BFA">
            <w:pPr>
              <w:jc w:val="right"/>
              <w:outlineLvl w:val="0"/>
              <w:rPr>
                <w:b/>
                <w:sz w:val="20"/>
                <w:szCs w:val="20"/>
              </w:rPr>
            </w:pPr>
            <w:r w:rsidRPr="006836E1">
              <w:rPr>
                <w:b/>
                <w:sz w:val="20"/>
                <w:szCs w:val="20"/>
              </w:rPr>
              <w:t>281,500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E7015C0" w14:textId="1CD5660D" w:rsidR="00403BFA" w:rsidRPr="006836E1" w:rsidRDefault="00403BFA" w:rsidP="00403BFA">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CFF442F" w14:textId="22324AA9" w:rsidR="00403BFA" w:rsidRPr="006836E1" w:rsidRDefault="00403BFA" w:rsidP="00403BFA">
            <w:pPr>
              <w:jc w:val="right"/>
              <w:outlineLvl w:val="0"/>
              <w:rPr>
                <w:b/>
                <w:sz w:val="20"/>
                <w:szCs w:val="20"/>
              </w:rPr>
            </w:pPr>
            <w:r w:rsidRPr="006836E1">
              <w:rPr>
                <w:b/>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17E7AC53" w14:textId="77777777" w:rsidR="00403BFA" w:rsidRPr="006836E1" w:rsidRDefault="00403BFA" w:rsidP="00403BFA">
            <w:pPr>
              <w:jc w:val="right"/>
              <w:outlineLvl w:val="0"/>
              <w:rPr>
                <w:b/>
                <w:sz w:val="20"/>
                <w:szCs w:val="20"/>
              </w:rPr>
            </w:pPr>
            <w:r w:rsidRPr="006836E1">
              <w:rPr>
                <w:b/>
                <w:sz w:val="20"/>
                <w:szCs w:val="20"/>
              </w:rPr>
              <w:t>115,000</w:t>
            </w:r>
          </w:p>
        </w:tc>
      </w:tr>
    </w:tbl>
    <w:p w14:paraId="35594CCF" w14:textId="6128C36A" w:rsidR="000E0C77" w:rsidRDefault="000E0C77" w:rsidP="000E0C77">
      <w:pPr>
        <w:pStyle w:val="Heading1"/>
        <w:numPr>
          <w:ilvl w:val="0"/>
          <w:numId w:val="0"/>
        </w:numPr>
      </w:pPr>
    </w:p>
    <w:p w14:paraId="5D8979FE" w14:textId="650C2B6D" w:rsidR="000E0C77" w:rsidRPr="00A31413" w:rsidRDefault="000E0C77" w:rsidP="0073600D">
      <w:pPr>
        <w:pStyle w:val="Heading1"/>
      </w:pPr>
      <w:r w:rsidRPr="00A31413">
        <w:lastRenderedPageBreak/>
        <w:t xml:space="preserve">Following the revision of tranche distribution, the first tranche was adjusted as follows: </w:t>
      </w:r>
      <w:r w:rsidR="00166A54" w:rsidRPr="00A31413">
        <w:t>s</w:t>
      </w:r>
      <w:r w:rsidRPr="00A31413">
        <w:t xml:space="preserve">trengthening </w:t>
      </w:r>
      <w:r w:rsidR="00A31413">
        <w:t xml:space="preserve">of the </w:t>
      </w:r>
      <w:r w:rsidR="00A31413" w:rsidRPr="00A31413">
        <w:t xml:space="preserve">monitoring and </w:t>
      </w:r>
      <w:r w:rsidRPr="00A31413">
        <w:t>enforcement of ODS regulations and related policies (US</w:t>
      </w:r>
      <w:r w:rsidR="0073600D" w:rsidRPr="00A31413">
        <w:t> </w:t>
      </w:r>
      <w:r w:rsidRPr="00A31413">
        <w:t>$50,000); capacity</w:t>
      </w:r>
      <w:r w:rsidR="00A31413">
        <w:noBreakHyphen/>
        <w:t>b</w:t>
      </w:r>
      <w:r w:rsidRPr="00A31413">
        <w:t xml:space="preserve">uilding of RAC technicians and </w:t>
      </w:r>
      <w:r w:rsidR="00A31413">
        <w:t xml:space="preserve">the </w:t>
      </w:r>
      <w:r w:rsidRPr="00A31413">
        <w:t>establishmen</w:t>
      </w:r>
      <w:r w:rsidR="0073600D" w:rsidRPr="00A31413">
        <w:t>t of a certification scheme (US </w:t>
      </w:r>
      <w:r w:rsidRPr="00A31413">
        <w:t>$125,000); support to the industry and technical colleges through the provision of servicing equipment and toolkits and the establishment of two re</w:t>
      </w:r>
      <w:r w:rsidR="0073600D" w:rsidRPr="00A31413">
        <w:t>covery and reclaim centres (US </w:t>
      </w:r>
      <w:r w:rsidRPr="00A31413">
        <w:t>$218,000); and project monitoring (US</w:t>
      </w:r>
      <w:r w:rsidR="00303559" w:rsidRPr="00A31413">
        <w:t> </w:t>
      </w:r>
      <w:r w:rsidRPr="00A31413">
        <w:t>$10,000).</w:t>
      </w:r>
    </w:p>
    <w:p w14:paraId="4669F3F1" w14:textId="73249588" w:rsidR="00277617" w:rsidRDefault="00E008E6" w:rsidP="00D43498">
      <w:pPr>
        <w:pStyle w:val="Heading1"/>
        <w:spacing w:before="240"/>
      </w:pPr>
      <w:r>
        <w:t>With the revised funding allocation for the first tranche, UNEP and UNDP will aim to achieve the following specific targets in each of the main components of s</w:t>
      </w:r>
      <w:r w:rsidR="00D85941">
        <w:t>tage I</w:t>
      </w:r>
      <w:r>
        <w:t xml:space="preserve">I: </w:t>
      </w:r>
      <w:r w:rsidR="00277617">
        <w:t>train 125 customs officers and other law enforcement officers; undertake a revision of the existing regulations; establish the technician certification scheme by the end of 2023 and certify the first 125 technicians</w:t>
      </w:r>
      <w:r w:rsidR="00277617" w:rsidRPr="00A31413">
        <w:t>; train 52</w:t>
      </w:r>
      <w:r w:rsidR="008055A0" w:rsidRPr="00A31413">
        <w:t>5</w:t>
      </w:r>
      <w:r w:rsidR="00277617" w:rsidRPr="00A31413">
        <w:t xml:space="preserve"> technicians</w:t>
      </w:r>
      <w:r w:rsidR="00277617">
        <w:t xml:space="preserve">; procure and distribute tools and equipment to the training centres; and complete </w:t>
      </w:r>
      <w:r w:rsidR="00AD7E89">
        <w:t xml:space="preserve">the </w:t>
      </w:r>
      <w:r w:rsidR="00277617">
        <w:t>feasibility study for the establishment of the reclaiming centres.</w:t>
      </w:r>
    </w:p>
    <w:p w14:paraId="69C02E81" w14:textId="77777777" w:rsidR="00AA41CF" w:rsidRPr="00B05233" w:rsidRDefault="00AA41CF" w:rsidP="00AA41CF">
      <w:pPr>
        <w:rPr>
          <w:u w:val="single"/>
        </w:rPr>
      </w:pPr>
      <w:r w:rsidRPr="00B05233">
        <w:rPr>
          <w:u w:val="single"/>
        </w:rPr>
        <w:t>C</w:t>
      </w:r>
      <w:r>
        <w:rPr>
          <w:u w:val="single"/>
        </w:rPr>
        <w:t>onditions for implementation of s</w:t>
      </w:r>
      <w:r w:rsidR="00D85941">
        <w:rPr>
          <w:u w:val="single"/>
        </w:rPr>
        <w:t>tage I</w:t>
      </w:r>
      <w:r>
        <w:rPr>
          <w:u w:val="single"/>
        </w:rPr>
        <w:t>I</w:t>
      </w:r>
    </w:p>
    <w:p w14:paraId="0CC4EF6C" w14:textId="77777777" w:rsidR="00AA41CF" w:rsidRPr="00B05233" w:rsidRDefault="00AA41CF" w:rsidP="00AA41CF"/>
    <w:p w14:paraId="7A21AC91" w14:textId="235A1785" w:rsidR="00AA41CF" w:rsidRPr="00B05233" w:rsidRDefault="00AA41CF" w:rsidP="00AA41CF">
      <w:pPr>
        <w:pStyle w:val="Heading1"/>
      </w:pPr>
      <w:r w:rsidRPr="00B05233">
        <w:t>The Secretariat and the implementing agencies discussed the conditions for prompt initiation and implementation of s</w:t>
      </w:r>
      <w:r w:rsidR="00D85941">
        <w:t>tage I</w:t>
      </w:r>
      <w:r w:rsidRPr="00B05233">
        <w:t>I in light of previous delays in the implementation of s</w:t>
      </w:r>
      <w:r w:rsidR="00D85941">
        <w:t>tage I</w:t>
      </w:r>
      <w:r w:rsidRPr="00B05233">
        <w:t xml:space="preserve"> and the current situation cause</w:t>
      </w:r>
      <w:r w:rsidR="00AD7E89">
        <w:t>d</w:t>
      </w:r>
      <w:r w:rsidRPr="00B05233">
        <w:t xml:space="preserve"> by the COVID-19 pandemic. UNEP explained that issues that </w:t>
      </w:r>
      <w:r w:rsidR="00464E16">
        <w:t xml:space="preserve">had </w:t>
      </w:r>
      <w:r w:rsidRPr="00B05233">
        <w:t xml:space="preserve">affected implementation in the past were related to changes in the Government and </w:t>
      </w:r>
      <w:r w:rsidR="00AD7E89">
        <w:t xml:space="preserve">a </w:t>
      </w:r>
      <w:r w:rsidRPr="00B05233">
        <w:t>change of NOU. While these issues are out of the project</w:t>
      </w:r>
      <w:r w:rsidR="00AD7E89">
        <w:t>’s</w:t>
      </w:r>
      <w:r w:rsidRPr="00B05233">
        <w:t xml:space="preserve"> control, UNEP informed </w:t>
      </w:r>
      <w:r w:rsidR="00AD7E89">
        <w:t xml:space="preserve">the Secretariat </w:t>
      </w:r>
      <w:r w:rsidRPr="00B05233">
        <w:t>that it works wi</w:t>
      </w:r>
      <w:r>
        <w:t>t</w:t>
      </w:r>
      <w:r w:rsidRPr="00B05233">
        <w:t>h the Government to ensure continuity in the NOU to avoid future delays.</w:t>
      </w:r>
    </w:p>
    <w:p w14:paraId="78E62890" w14:textId="118627BE" w:rsidR="00AA41CF" w:rsidRDefault="00AA41CF" w:rsidP="00AA41CF">
      <w:pPr>
        <w:pStyle w:val="Heading1"/>
      </w:pPr>
      <w:r w:rsidRPr="00B05233">
        <w:t xml:space="preserve">In providing feedback on the measures the agencies have taken to facilitate safe </w:t>
      </w:r>
      <w:r w:rsidR="00AD7E89">
        <w:t xml:space="preserve">project </w:t>
      </w:r>
      <w:r w:rsidRPr="00B05233">
        <w:t xml:space="preserve">implementation during </w:t>
      </w:r>
      <w:r w:rsidR="00272530">
        <w:t xml:space="preserve">the </w:t>
      </w:r>
      <w:r w:rsidRPr="00B05233">
        <w:t>COVID-19</w:t>
      </w:r>
      <w:r w:rsidR="00272530">
        <w:t xml:space="preserve"> pandemic</w:t>
      </w:r>
      <w:r w:rsidRPr="00B05233">
        <w:t xml:space="preserve">, UNEP informed </w:t>
      </w:r>
      <w:r w:rsidR="00464E16">
        <w:t xml:space="preserve">the Secretariat </w:t>
      </w:r>
      <w:r w:rsidRPr="00B05233">
        <w:t xml:space="preserve">that missions have been minimized and stakeholders </w:t>
      </w:r>
      <w:r w:rsidR="00464E16">
        <w:t>we</w:t>
      </w:r>
      <w:r w:rsidR="00464E16" w:rsidRPr="00B05233">
        <w:t xml:space="preserve">re </w:t>
      </w:r>
      <w:r w:rsidR="00A31413">
        <w:t>encouraged to follow</w:t>
      </w:r>
      <w:r w:rsidRPr="00B05233">
        <w:t xml:space="preserve"> Government policies and recommendations. </w:t>
      </w:r>
      <w:r w:rsidR="00464E16">
        <w:t>A</w:t>
      </w:r>
      <w:r w:rsidRPr="00B05233">
        <w:t>ctivities</w:t>
      </w:r>
      <w:r w:rsidR="00464E16">
        <w:t xml:space="preserve"> such as</w:t>
      </w:r>
      <w:r w:rsidRPr="00B05233">
        <w:t xml:space="preserve"> verification reports were done remotely</w:t>
      </w:r>
      <w:r w:rsidR="00464E16">
        <w:t>,</w:t>
      </w:r>
      <w:r w:rsidR="00985671">
        <w:t xml:space="preserve"> and UNDP ha</w:t>
      </w:r>
      <w:r w:rsidRPr="00B05233">
        <w:t xml:space="preserve">s </w:t>
      </w:r>
      <w:r w:rsidR="00985671">
        <w:t xml:space="preserve">been </w:t>
      </w:r>
      <w:r w:rsidRPr="00B05233">
        <w:t xml:space="preserve">streamlining </w:t>
      </w:r>
      <w:r w:rsidR="00464E16">
        <w:t xml:space="preserve">the </w:t>
      </w:r>
      <w:r w:rsidRPr="00B05233">
        <w:t xml:space="preserve">equipment procurement processes through Long-Term Agreements with </w:t>
      </w:r>
      <w:r w:rsidR="00985671">
        <w:t xml:space="preserve">the </w:t>
      </w:r>
      <w:r w:rsidRPr="00B05233">
        <w:t xml:space="preserve">suppliers of refrigeration equipment. </w:t>
      </w:r>
      <w:r w:rsidR="009F7913">
        <w:t xml:space="preserve">The </w:t>
      </w:r>
      <w:r w:rsidRPr="00B05233">
        <w:t xml:space="preserve">NOU and </w:t>
      </w:r>
      <w:r w:rsidR="009F7913">
        <w:t xml:space="preserve">the </w:t>
      </w:r>
      <w:r w:rsidRPr="00B05233">
        <w:t xml:space="preserve">UNDP Country Office </w:t>
      </w:r>
      <w:r w:rsidR="00985671">
        <w:t>use</w:t>
      </w:r>
      <w:r w:rsidRPr="00B05233">
        <w:t xml:space="preserve"> this fast-track process to support implementation.</w:t>
      </w:r>
      <w:r w:rsidR="00AD7E89">
        <w:t xml:space="preserve"> </w:t>
      </w:r>
      <w:r w:rsidR="006F3438">
        <w:t>T</w:t>
      </w:r>
      <w:r w:rsidRPr="00B05233">
        <w:t xml:space="preserve">he Government and implementing agencies consider that the activities proposed and their respective timelines can be implemented </w:t>
      </w:r>
      <w:r w:rsidR="00464E16">
        <w:t>despite</w:t>
      </w:r>
      <w:r w:rsidR="00464E16" w:rsidRPr="00B05233">
        <w:t xml:space="preserve"> </w:t>
      </w:r>
      <w:r w:rsidRPr="00B05233">
        <w:t>the constraints in implementation due to the pandemic. The only change</w:t>
      </w:r>
      <w:r w:rsidR="00464E16">
        <w:t>s</w:t>
      </w:r>
      <w:r w:rsidRPr="00B05233">
        <w:t xml:space="preserve"> foreseen in </w:t>
      </w:r>
      <w:r w:rsidR="00464E16">
        <w:t xml:space="preserve">the </w:t>
      </w:r>
      <w:r w:rsidRPr="00B05233">
        <w:t xml:space="preserve">implementation </w:t>
      </w:r>
      <w:r w:rsidR="00464E16">
        <w:t>are</w:t>
      </w:r>
      <w:r w:rsidR="00464E16" w:rsidRPr="00B05233">
        <w:t xml:space="preserve"> </w:t>
      </w:r>
      <w:r w:rsidRPr="00B05233">
        <w:t xml:space="preserve">some delays and </w:t>
      </w:r>
      <w:r w:rsidR="00AD7E89">
        <w:t xml:space="preserve">fewer </w:t>
      </w:r>
      <w:r w:rsidRPr="00B05233">
        <w:t>participants in workshops</w:t>
      </w:r>
      <w:r w:rsidR="006F3438">
        <w:t xml:space="preserve"> during </w:t>
      </w:r>
      <w:r w:rsidR="006F3438" w:rsidRPr="00543555">
        <w:t>the initiation</w:t>
      </w:r>
      <w:r w:rsidR="00543555" w:rsidRPr="00543555">
        <w:t xml:space="preserve"> </w:t>
      </w:r>
      <w:r w:rsidR="006F3438" w:rsidRPr="00543555">
        <w:t>of stage</w:t>
      </w:r>
      <w:r w:rsidR="00985671">
        <w:t> </w:t>
      </w:r>
      <w:r w:rsidR="006F3438">
        <w:t>II</w:t>
      </w:r>
      <w:r w:rsidRPr="00B05233">
        <w:t xml:space="preserve">. </w:t>
      </w:r>
    </w:p>
    <w:p w14:paraId="30AF201D" w14:textId="77777777" w:rsidR="00EB31E3" w:rsidRPr="00996241" w:rsidRDefault="00EB31E3" w:rsidP="00EB31E3">
      <w:pPr>
        <w:keepNext/>
        <w:spacing w:after="240"/>
        <w:rPr>
          <w:u w:val="single"/>
        </w:rPr>
      </w:pPr>
      <w:r w:rsidRPr="00996241">
        <w:rPr>
          <w:u w:val="single"/>
        </w:rPr>
        <w:t>Impact on the climate</w:t>
      </w:r>
    </w:p>
    <w:p w14:paraId="496FBF7E" w14:textId="0EF3108A" w:rsidR="007A2166" w:rsidRDefault="00EB31E3" w:rsidP="00A0466F">
      <w:pPr>
        <w:pStyle w:val="Heading1"/>
        <w:widowControl w:val="0"/>
        <w:rPr>
          <w:b/>
        </w:rPr>
      </w:pPr>
      <w:r w:rsidRPr="00996241">
        <w:t xml:space="preserve">The activities </w:t>
      </w:r>
      <w:r w:rsidR="00985671" w:rsidRPr="00996241">
        <w:t xml:space="preserve">proposed </w:t>
      </w:r>
      <w:r w:rsidRPr="00996241">
        <w:t xml:space="preserve">in the servicing sector, which include better containment of refrigerants through training and </w:t>
      </w:r>
      <w:r w:rsidR="00E43914">
        <w:t xml:space="preserve">the </w:t>
      </w:r>
      <w:r w:rsidRPr="00996241">
        <w:t>provision of equipment, will reduce the amount of HCFC</w:t>
      </w:r>
      <w:r w:rsidRPr="00996241">
        <w:noBreakHyphen/>
        <w:t xml:space="preserve">22 used for RAC servicing. Each kilogram of HCFC-22 not emitted due to better </w:t>
      </w:r>
      <w:r w:rsidRPr="00F55145">
        <w:t xml:space="preserve">refrigeration practices results in </w:t>
      </w:r>
      <w:r w:rsidR="00464E16">
        <w:t xml:space="preserve">the </w:t>
      </w:r>
      <w:r w:rsidRPr="00F55145">
        <w:t>savings of approximately 1.8 CO</w:t>
      </w:r>
      <w:r w:rsidRPr="00F55145">
        <w:rPr>
          <w:vertAlign w:val="subscript"/>
        </w:rPr>
        <w:t>2</w:t>
      </w:r>
      <w:r w:rsidRPr="00F55145">
        <w:t xml:space="preserve">-equivalent tonnes. </w:t>
      </w:r>
      <w:r w:rsidR="007C68BE" w:rsidRPr="00F55145">
        <w:t>A calculation of the impact on the climate was provided in the HPMP.</w:t>
      </w:r>
      <w:r w:rsidR="004A56C7" w:rsidRPr="00F55145">
        <w:t xml:space="preserve"> The activities planned by </w:t>
      </w:r>
      <w:r w:rsidR="007A2166" w:rsidRPr="00F55145">
        <w:t>the Democratic Republic of the Congo</w:t>
      </w:r>
      <w:r w:rsidR="004A56C7" w:rsidRPr="00F55145">
        <w:t>, including its efforts</w:t>
      </w:r>
      <w:r w:rsidR="00F55145" w:rsidRPr="00F55145">
        <w:t xml:space="preserve"> to </w:t>
      </w:r>
      <w:r w:rsidR="004A56C7" w:rsidRPr="00F55145">
        <w:t>promote low</w:t>
      </w:r>
      <w:r w:rsidR="004A56C7" w:rsidRPr="00F55145">
        <w:noBreakHyphen/>
        <w:t>GWP alternatives as well as refrigerant recovery and reuse, indicate that the implementation of the HPMP will reduce the emission of refrigerants into the atmosphere, resulting</w:t>
      </w:r>
      <w:r w:rsidR="004A56C7" w:rsidRPr="00EB31E3">
        <w:t xml:space="preserve"> in climate benefits.</w:t>
      </w:r>
      <w:r w:rsidR="007C68BE">
        <w:t xml:space="preserve"> </w:t>
      </w:r>
    </w:p>
    <w:p w14:paraId="5F121F23" w14:textId="77777777" w:rsidR="00EB31E3" w:rsidRPr="007A2166" w:rsidRDefault="00EB31E3" w:rsidP="00A0466F">
      <w:pPr>
        <w:pStyle w:val="Heading1"/>
        <w:widowControl w:val="0"/>
        <w:numPr>
          <w:ilvl w:val="0"/>
          <w:numId w:val="0"/>
        </w:numPr>
        <w:rPr>
          <w:b/>
        </w:rPr>
      </w:pPr>
      <w:r w:rsidRPr="007A2166">
        <w:rPr>
          <w:b/>
        </w:rPr>
        <w:t>Co-financing</w:t>
      </w:r>
    </w:p>
    <w:p w14:paraId="55415DCD" w14:textId="77777777" w:rsidR="007A2166" w:rsidRDefault="007A2166" w:rsidP="00A0466F">
      <w:pPr>
        <w:pStyle w:val="Heading1"/>
        <w:widowControl w:val="0"/>
      </w:pPr>
      <w:r>
        <w:t xml:space="preserve">The Government of the </w:t>
      </w:r>
      <w:r w:rsidRPr="00837F5D">
        <w:t>Democratic Republic of the Congo</w:t>
      </w:r>
      <w:r>
        <w:t xml:space="preserve"> </w:t>
      </w:r>
      <w:r w:rsidR="006F3438">
        <w:t xml:space="preserve">will provide </w:t>
      </w:r>
      <w:r>
        <w:t>in</w:t>
      </w:r>
      <w:r>
        <w:noBreakHyphen/>
        <w:t>kind contribution with logistics and personnel support as required during the implementation of the project.</w:t>
      </w:r>
    </w:p>
    <w:p w14:paraId="47B86461" w14:textId="77777777" w:rsidR="00EB31E3" w:rsidRPr="00996241" w:rsidRDefault="00EB31E3" w:rsidP="00A0466F">
      <w:pPr>
        <w:widowControl w:val="0"/>
        <w:spacing w:after="240"/>
        <w:outlineLvl w:val="0"/>
        <w:rPr>
          <w:b/>
        </w:rPr>
      </w:pPr>
      <w:r w:rsidRPr="00996241">
        <w:rPr>
          <w:b/>
        </w:rPr>
        <w:t xml:space="preserve">2021-2023 draft business plan of the Multilateral Fund </w:t>
      </w:r>
    </w:p>
    <w:p w14:paraId="07EFAE17" w14:textId="77777777" w:rsidR="00EB31E3" w:rsidRPr="0011650B" w:rsidRDefault="007A2166" w:rsidP="00A0466F">
      <w:pPr>
        <w:widowControl w:val="0"/>
        <w:numPr>
          <w:ilvl w:val="0"/>
          <w:numId w:val="1"/>
        </w:numPr>
        <w:spacing w:after="240"/>
        <w:outlineLvl w:val="0"/>
      </w:pPr>
      <w:r w:rsidRPr="007A2166">
        <w:t>UNEP</w:t>
      </w:r>
      <w:r w:rsidR="00EB31E3" w:rsidRPr="007A2166">
        <w:t xml:space="preserve"> and </w:t>
      </w:r>
      <w:r w:rsidRPr="007A2166">
        <w:t>UNDP</w:t>
      </w:r>
      <w:r w:rsidR="00EB31E3" w:rsidRPr="007A2166">
        <w:t xml:space="preserve"> are requesting </w:t>
      </w:r>
      <w:r w:rsidR="00D85941">
        <w:t>US $</w:t>
      </w:r>
      <w:r w:rsidRPr="007A2166">
        <w:rPr>
          <w:kern w:val="28"/>
          <w:lang w:val="en-GB"/>
        </w:rPr>
        <w:t>1,125,000</w:t>
      </w:r>
      <w:r w:rsidR="00EB31E3" w:rsidRPr="007A2166">
        <w:t>, plus agency support costs, for the implementation of s</w:t>
      </w:r>
      <w:r w:rsidR="00D85941">
        <w:t>tage I</w:t>
      </w:r>
      <w:r w:rsidR="00EB31E3" w:rsidRPr="007A2166">
        <w:t xml:space="preserve">I of the HPMP for </w:t>
      </w:r>
      <w:r w:rsidRPr="007A2166">
        <w:t>the Democratic Republic of the Congo</w:t>
      </w:r>
      <w:r w:rsidR="00EB31E3" w:rsidRPr="007A2166">
        <w:t xml:space="preserve">. The total requested value of </w:t>
      </w:r>
      <w:r w:rsidR="00D85941">
        <w:t>US $</w:t>
      </w:r>
      <w:r w:rsidR="0011650B">
        <w:t>390,993</w:t>
      </w:r>
      <w:r w:rsidR="00F55145">
        <w:rPr>
          <w:kern w:val="28"/>
          <w:lang w:val="en-GB"/>
        </w:rPr>
        <w:t>,</w:t>
      </w:r>
      <w:r w:rsidR="00EB31E3" w:rsidRPr="007A2166">
        <w:t xml:space="preserve"> including agency support costs for the period </w:t>
      </w:r>
      <w:r w:rsidR="00EB31E3" w:rsidRPr="0011650B">
        <w:t xml:space="preserve">of 2021–2023, is </w:t>
      </w:r>
      <w:r w:rsidR="00D85941" w:rsidRPr="0011650B">
        <w:t>US $</w:t>
      </w:r>
      <w:r w:rsidR="0011650B" w:rsidRPr="0011650B">
        <w:t>113,118</w:t>
      </w:r>
      <w:r w:rsidR="00EB31E3" w:rsidRPr="0011650B">
        <w:t xml:space="preserve"> </w:t>
      </w:r>
      <w:r w:rsidRPr="0011650B">
        <w:t xml:space="preserve">above </w:t>
      </w:r>
      <w:r w:rsidR="00EB31E3" w:rsidRPr="0011650B">
        <w:t xml:space="preserve">the </w:t>
      </w:r>
      <w:r w:rsidR="00EB31E3" w:rsidRPr="0011650B">
        <w:lastRenderedPageBreak/>
        <w:t>amount in the business plan.</w:t>
      </w:r>
    </w:p>
    <w:p w14:paraId="10F65B76" w14:textId="77777777" w:rsidR="00EB31E3" w:rsidRPr="00996241" w:rsidRDefault="00EB31E3" w:rsidP="00996241">
      <w:pPr>
        <w:spacing w:after="240"/>
        <w:outlineLvl w:val="0"/>
        <w:rPr>
          <w:b/>
        </w:rPr>
      </w:pPr>
      <w:r w:rsidRPr="00996241">
        <w:rPr>
          <w:b/>
        </w:rPr>
        <w:t xml:space="preserve">Draft Agreement </w:t>
      </w:r>
    </w:p>
    <w:p w14:paraId="561F6CB2" w14:textId="77777777" w:rsidR="00EB31E3" w:rsidRPr="00996241" w:rsidRDefault="00EB31E3" w:rsidP="007A2166">
      <w:pPr>
        <w:pStyle w:val="Heading1"/>
      </w:pPr>
      <w:r w:rsidRPr="00996241">
        <w:t xml:space="preserve">A draft Agreement between the Government of </w:t>
      </w:r>
      <w:r w:rsidR="007A2166" w:rsidRPr="007A2166">
        <w:t>the Democratic Republic of the Congo</w:t>
      </w:r>
      <w:r w:rsidRPr="00996241">
        <w:t xml:space="preserve"> and the Executive Committee for the phase-out of HCFCs in s</w:t>
      </w:r>
      <w:r w:rsidR="00D85941">
        <w:t>tage I</w:t>
      </w:r>
      <w:r w:rsidRPr="00996241">
        <w:t>I of the HPMP is contained in Annex I to the present document.</w:t>
      </w:r>
    </w:p>
    <w:p w14:paraId="0E99D6AA" w14:textId="77777777" w:rsidR="00EB31E3" w:rsidRPr="00996241" w:rsidRDefault="00EB31E3" w:rsidP="00A0466F">
      <w:pPr>
        <w:widowControl w:val="0"/>
        <w:autoSpaceDE w:val="0"/>
        <w:autoSpaceDN w:val="0"/>
        <w:adjustRightInd w:val="0"/>
        <w:spacing w:after="240"/>
        <w:outlineLvl w:val="0"/>
        <w:rPr>
          <w:b/>
        </w:rPr>
      </w:pPr>
      <w:r w:rsidRPr="00996241">
        <w:rPr>
          <w:b/>
        </w:rPr>
        <w:t>RECOMMENDATION</w:t>
      </w:r>
    </w:p>
    <w:p w14:paraId="3ECCDDBF" w14:textId="77777777" w:rsidR="00EB31E3" w:rsidRPr="00996241" w:rsidRDefault="007A2166" w:rsidP="00A0466F">
      <w:pPr>
        <w:pStyle w:val="Heading1"/>
        <w:widowControl w:val="0"/>
        <w:rPr>
          <w:b/>
        </w:rPr>
      </w:pPr>
      <w:r w:rsidRPr="007A2166">
        <w:t>T</w:t>
      </w:r>
      <w:r w:rsidR="00EB31E3" w:rsidRPr="007A2166">
        <w:t>h</w:t>
      </w:r>
      <w:r w:rsidR="00EB31E3" w:rsidRPr="00996241">
        <w:t>e Executive Committee may wish to consider:</w:t>
      </w:r>
    </w:p>
    <w:p w14:paraId="5463C5BF" w14:textId="5D8723E2" w:rsidR="00EB31E3" w:rsidRPr="00205F76" w:rsidRDefault="00EB31E3" w:rsidP="00A0466F">
      <w:pPr>
        <w:widowControl w:val="0"/>
        <w:numPr>
          <w:ilvl w:val="1"/>
          <w:numId w:val="23"/>
        </w:numPr>
        <w:spacing w:after="240"/>
        <w:outlineLvl w:val="1"/>
      </w:pPr>
      <w:r w:rsidRPr="00996241">
        <w:t>Approving, in principle, s</w:t>
      </w:r>
      <w:r w:rsidR="00D85941">
        <w:t>tage I</w:t>
      </w:r>
      <w:r w:rsidRPr="00996241">
        <w:t xml:space="preserve">I of the HCFC phase-out management plan (HPMP) for </w:t>
      </w:r>
      <w:r w:rsidR="007A2166" w:rsidRPr="007A2166">
        <w:t>the Democratic Republic of the Congo</w:t>
      </w:r>
      <w:r w:rsidRPr="00996241">
        <w:t xml:space="preserve"> </w:t>
      </w:r>
      <w:r w:rsidR="007A2166">
        <w:t xml:space="preserve">for the period from 2021 to 2030 </w:t>
      </w:r>
      <w:r w:rsidRPr="00205F76">
        <w:t>for the complete phase</w:t>
      </w:r>
      <w:r w:rsidR="007A2166" w:rsidRPr="00205F76">
        <w:noBreakHyphen/>
      </w:r>
      <w:r w:rsidRPr="00205F76">
        <w:t>out of HCFC consumption, in</w:t>
      </w:r>
      <w:r w:rsidRPr="00996241">
        <w:t xml:space="preserve"> </w:t>
      </w:r>
      <w:r w:rsidRPr="00205F76">
        <w:t xml:space="preserve">the amount of </w:t>
      </w:r>
      <w:r w:rsidR="00D85941">
        <w:t>US $</w:t>
      </w:r>
      <w:r w:rsidR="007A2166" w:rsidRPr="00205F76">
        <w:rPr>
          <w:kern w:val="28"/>
          <w:lang w:val="en-GB"/>
        </w:rPr>
        <w:t>1,2</w:t>
      </w:r>
      <w:r w:rsidR="00477A39">
        <w:rPr>
          <w:kern w:val="28"/>
          <w:lang w:val="en-GB"/>
        </w:rPr>
        <w:t>37</w:t>
      </w:r>
      <w:r w:rsidR="007A2166" w:rsidRPr="00205F76">
        <w:rPr>
          <w:kern w:val="28"/>
          <w:lang w:val="en-GB"/>
        </w:rPr>
        <w:t>,</w:t>
      </w:r>
      <w:r w:rsidR="00083FED">
        <w:rPr>
          <w:kern w:val="28"/>
          <w:lang w:val="en-GB"/>
        </w:rPr>
        <w:t>7</w:t>
      </w:r>
      <w:r w:rsidR="007A2166" w:rsidRPr="00205F76">
        <w:rPr>
          <w:kern w:val="28"/>
          <w:lang w:val="en-GB"/>
        </w:rPr>
        <w:t>50</w:t>
      </w:r>
      <w:r w:rsidR="007A2166" w:rsidRPr="00205F76">
        <w:t xml:space="preserve">, consisting of </w:t>
      </w:r>
      <w:r w:rsidR="00D85941">
        <w:t>US $</w:t>
      </w:r>
      <w:r w:rsidR="007A2166" w:rsidRPr="00205F76">
        <w:rPr>
          <w:kern w:val="28"/>
          <w:lang w:val="en-GB"/>
        </w:rPr>
        <w:t>600,000</w:t>
      </w:r>
      <w:r w:rsidR="007A2166" w:rsidRPr="00205F76">
        <w:t xml:space="preserve">, plus agency support costs of </w:t>
      </w:r>
      <w:r w:rsidR="00D85941">
        <w:t>US $</w:t>
      </w:r>
      <w:r w:rsidR="007A2166" w:rsidRPr="00205F76">
        <w:rPr>
          <w:kern w:val="28"/>
          <w:lang w:val="en-GB"/>
        </w:rPr>
        <w:t>7</w:t>
      </w:r>
      <w:r w:rsidR="00477A39">
        <w:rPr>
          <w:kern w:val="28"/>
          <w:lang w:val="en-GB"/>
        </w:rPr>
        <w:t>6</w:t>
      </w:r>
      <w:r w:rsidR="007A2166" w:rsidRPr="00205F76">
        <w:rPr>
          <w:kern w:val="28"/>
          <w:lang w:val="en-GB"/>
        </w:rPr>
        <w:t>,000</w:t>
      </w:r>
      <w:r w:rsidR="007A2166" w:rsidRPr="00205F76">
        <w:t xml:space="preserve"> for UNEP and </w:t>
      </w:r>
      <w:r w:rsidR="00D85941">
        <w:t>US $</w:t>
      </w:r>
      <w:r w:rsidR="007A2166" w:rsidRPr="00205F76">
        <w:rPr>
          <w:kern w:val="28"/>
          <w:lang w:val="en-GB"/>
        </w:rPr>
        <w:t>525,000</w:t>
      </w:r>
      <w:r w:rsidR="007A2166" w:rsidRPr="00205F76">
        <w:t xml:space="preserve">, plus agency support costs of </w:t>
      </w:r>
      <w:r w:rsidR="00D85941">
        <w:t>US $</w:t>
      </w:r>
      <w:r w:rsidR="00877B45">
        <w:rPr>
          <w:kern w:val="28"/>
          <w:lang w:val="en-GB"/>
        </w:rPr>
        <w:t>36,750</w:t>
      </w:r>
      <w:r w:rsidR="007A2166" w:rsidRPr="00205F76">
        <w:t xml:space="preserve"> for </w:t>
      </w:r>
      <w:r w:rsidR="006A2BF5" w:rsidRPr="00205F76">
        <w:t>UNDP</w:t>
      </w:r>
      <w:r w:rsidRPr="00205F76">
        <w:t xml:space="preserve">, on the understanding that no more funding </w:t>
      </w:r>
      <w:r w:rsidR="00BE70F3" w:rsidRPr="00205F76">
        <w:t xml:space="preserve">from the Multilateral Fund </w:t>
      </w:r>
      <w:r w:rsidRPr="00205F76">
        <w:t xml:space="preserve">would be provided for the phase-out of HCFCs; </w:t>
      </w:r>
    </w:p>
    <w:p w14:paraId="12A616AB" w14:textId="77777777" w:rsidR="00905BBD" w:rsidRDefault="00EB31E3" w:rsidP="006A2BF5">
      <w:pPr>
        <w:pStyle w:val="Heading2"/>
      </w:pPr>
      <w:r w:rsidRPr="00996241">
        <w:t xml:space="preserve">Noting the commitment of the Government of </w:t>
      </w:r>
      <w:r w:rsidR="006A2BF5" w:rsidRPr="006A2BF5">
        <w:t>the D</w:t>
      </w:r>
      <w:r w:rsidR="00477A39">
        <w:t>emocratic Republic of the Congo</w:t>
      </w:r>
      <w:r w:rsidR="00905BBD">
        <w:t>:</w:t>
      </w:r>
    </w:p>
    <w:p w14:paraId="08C04F47" w14:textId="77777777" w:rsidR="00EB31E3" w:rsidRPr="00477A39" w:rsidRDefault="009A71FE" w:rsidP="00905BBD">
      <w:pPr>
        <w:pStyle w:val="Heading3"/>
      </w:pPr>
      <w:r>
        <w:t>To p</w:t>
      </w:r>
      <w:r w:rsidR="00EB31E3" w:rsidRPr="00996241">
        <w:t xml:space="preserve">hase </w:t>
      </w:r>
      <w:r w:rsidR="00EB31E3" w:rsidRPr="00477A39">
        <w:t xml:space="preserve">out HCFCs </w:t>
      </w:r>
      <w:r w:rsidRPr="00477A39">
        <w:t xml:space="preserve">completely </w:t>
      </w:r>
      <w:r w:rsidR="00EB31E3" w:rsidRPr="00477A39">
        <w:t>by 1 January 20</w:t>
      </w:r>
      <w:r w:rsidR="006A2BF5" w:rsidRPr="00477A39">
        <w:t>30</w:t>
      </w:r>
      <w:r w:rsidR="00EB31E3" w:rsidRPr="00477A39">
        <w:t xml:space="preserve"> </w:t>
      </w:r>
      <w:r w:rsidR="0037231B" w:rsidRPr="00477A39">
        <w:t xml:space="preserve">and </w:t>
      </w:r>
      <w:r w:rsidR="00EB31E3" w:rsidRPr="00477A39">
        <w:t>to ban the import of HCFCs by 1 January</w:t>
      </w:r>
      <w:r w:rsidR="0037231B" w:rsidRPr="00477A39">
        <w:t> </w:t>
      </w:r>
      <w:r w:rsidR="00EB31E3" w:rsidRPr="00477A39">
        <w:t>20</w:t>
      </w:r>
      <w:r w:rsidR="00205F76" w:rsidRPr="00477A39">
        <w:t>30</w:t>
      </w:r>
      <w:r w:rsidR="00477A39" w:rsidRPr="00477A39">
        <w:t>,</w:t>
      </w:r>
      <w:r w:rsidR="00EB31E3" w:rsidRPr="00477A39">
        <w:t xml:space="preserve"> </w:t>
      </w:r>
      <w:r w:rsidR="00EB31E3" w:rsidRPr="00477A39">
        <w:rPr>
          <w:lang w:val="en-GB"/>
        </w:rPr>
        <w:t xml:space="preserve">except for </w:t>
      </w:r>
      <w:r w:rsidR="0037231B" w:rsidRPr="00477A39">
        <w:rPr>
          <w:lang w:val="en-GB"/>
        </w:rPr>
        <w:t>those</w:t>
      </w:r>
      <w:r w:rsidR="00BD0B12" w:rsidRPr="00477A39">
        <w:rPr>
          <w:lang w:val="en-GB"/>
        </w:rPr>
        <w:t xml:space="preserve"> allowed</w:t>
      </w:r>
      <w:r w:rsidR="00EB31E3" w:rsidRPr="00477A39">
        <w:rPr>
          <w:lang w:val="en-GB"/>
        </w:rPr>
        <w:t xml:space="preserve"> fo</w:t>
      </w:r>
      <w:r w:rsidR="00781742" w:rsidRPr="00477A39">
        <w:rPr>
          <w:lang w:val="en-GB"/>
        </w:rPr>
        <w:t xml:space="preserve">r a servicing tail between 2030 and </w:t>
      </w:r>
      <w:r w:rsidR="00EB31E3" w:rsidRPr="00477A39">
        <w:t>2040</w:t>
      </w:r>
      <w:r w:rsidR="00BD0B12" w:rsidRPr="00477A39">
        <w:t>,</w:t>
      </w:r>
      <w:r w:rsidR="00EB31E3" w:rsidRPr="00477A39">
        <w:t xml:space="preserve"> where required, consistent with the prov</w:t>
      </w:r>
      <w:r w:rsidR="00205F76" w:rsidRPr="00477A39">
        <w:t>isions of the Montreal Protocol</w:t>
      </w:r>
      <w:r w:rsidR="00EB31E3" w:rsidRPr="00477A39">
        <w:t>;</w:t>
      </w:r>
    </w:p>
    <w:p w14:paraId="54AE1043" w14:textId="77777777" w:rsidR="00905BBD" w:rsidRPr="00477A39" w:rsidRDefault="009A71FE" w:rsidP="00905BBD">
      <w:pPr>
        <w:pStyle w:val="Heading3"/>
      </w:pPr>
      <w:r>
        <w:t>To i</w:t>
      </w:r>
      <w:r w:rsidRPr="00477A39">
        <w:t xml:space="preserve">ssue </w:t>
      </w:r>
      <w:r w:rsidR="00477A39" w:rsidRPr="00477A39">
        <w:t xml:space="preserve">a ban on the import of </w:t>
      </w:r>
      <w:r w:rsidR="00905BBD" w:rsidRPr="00477A39">
        <w:t>HCFC-based equipment</w:t>
      </w:r>
      <w:r w:rsidR="00477A39">
        <w:t xml:space="preserve"> by 1 January 2024;</w:t>
      </w:r>
    </w:p>
    <w:p w14:paraId="488BA54D" w14:textId="0A7D1284" w:rsidR="0066091B" w:rsidRPr="0066091B" w:rsidRDefault="009A71FE" w:rsidP="00403BFA">
      <w:pPr>
        <w:pStyle w:val="Heading3"/>
      </w:pPr>
      <w:r>
        <w:t>To e</w:t>
      </w:r>
      <w:r w:rsidR="0066091B" w:rsidRPr="00477A39">
        <w:t xml:space="preserve">stablish regulatory measures to control </w:t>
      </w:r>
      <w:r w:rsidR="00EB2DDC">
        <w:t xml:space="preserve">the </w:t>
      </w:r>
      <w:r w:rsidR="0066091B" w:rsidRPr="00477A39">
        <w:t>intended emissions of refrigerant during installation, servicing</w:t>
      </w:r>
      <w:r w:rsidR="0066091B" w:rsidRPr="0066091B">
        <w:t xml:space="preserve"> and decommissioning by </w:t>
      </w:r>
      <w:r w:rsidR="0066091B" w:rsidRPr="00477A39">
        <w:t>1 January 202</w:t>
      </w:r>
      <w:r w:rsidR="00477A39" w:rsidRPr="00477A39">
        <w:t>4</w:t>
      </w:r>
      <w:r w:rsidR="0066091B" w:rsidRPr="00477A39">
        <w:t>;</w:t>
      </w:r>
    </w:p>
    <w:p w14:paraId="3051672C" w14:textId="77777777" w:rsidR="00EB31E3" w:rsidRPr="00996241" w:rsidRDefault="00EB31E3" w:rsidP="004C7915">
      <w:pPr>
        <w:pStyle w:val="Heading2"/>
      </w:pPr>
      <w:r w:rsidRPr="0066091B">
        <w:t>Deducting</w:t>
      </w:r>
      <w:r w:rsidRPr="00996241">
        <w:t xml:space="preserve"> </w:t>
      </w:r>
      <w:r w:rsidR="006A2BF5">
        <w:t>11.20</w:t>
      </w:r>
      <w:r w:rsidR="008F2824">
        <w:t> ODP tonnes</w:t>
      </w:r>
      <w:r w:rsidRPr="00996241">
        <w:t xml:space="preserve"> of HCFCs from the remaining HCFC consumption eligible for funding;</w:t>
      </w:r>
    </w:p>
    <w:p w14:paraId="3DEFC18D" w14:textId="77777777" w:rsidR="00EB31E3" w:rsidRPr="00996241" w:rsidRDefault="00EB31E3" w:rsidP="00996241">
      <w:pPr>
        <w:widowControl w:val="0"/>
        <w:numPr>
          <w:ilvl w:val="1"/>
          <w:numId w:val="1"/>
        </w:numPr>
        <w:spacing w:after="240"/>
        <w:outlineLvl w:val="1"/>
      </w:pPr>
      <w:r w:rsidRPr="00996241">
        <w:t xml:space="preserve">Approving the draft Agreement between the Government of </w:t>
      </w:r>
      <w:r w:rsidR="006A2BF5" w:rsidRPr="006A2BF5">
        <w:t xml:space="preserve">the Democratic Republic of the Congo </w:t>
      </w:r>
      <w:r w:rsidRPr="00996241">
        <w:t>and the Executive Committee for the reduction in consumption of HCFCs, in accordance with s</w:t>
      </w:r>
      <w:r w:rsidR="00D85941">
        <w:t>tage I</w:t>
      </w:r>
      <w:r w:rsidRPr="00996241">
        <w:t xml:space="preserve">I of the HPMP, contained in Annex I to the present document; </w:t>
      </w:r>
    </w:p>
    <w:p w14:paraId="31E10B66" w14:textId="77777777" w:rsidR="00EB310B" w:rsidRPr="00996241" w:rsidRDefault="00BE70F3" w:rsidP="00996241">
      <w:pPr>
        <w:pStyle w:val="Heading2"/>
      </w:pPr>
      <w:r>
        <w:t>That, t</w:t>
      </w:r>
      <w:r w:rsidR="00EB310B" w:rsidRPr="009931F4">
        <w:t xml:space="preserve">o allow for consideration of the final tranche of its HPMP, the Government </w:t>
      </w:r>
      <w:r w:rsidR="00EB310B" w:rsidRPr="00996241">
        <w:t xml:space="preserve">of </w:t>
      </w:r>
      <w:r w:rsidR="006A2BF5" w:rsidRPr="006A2BF5">
        <w:t>the Democratic Republic of the Congo</w:t>
      </w:r>
      <w:r w:rsidR="00EB310B" w:rsidRPr="00996241">
        <w:t xml:space="preserve"> should submit:</w:t>
      </w:r>
    </w:p>
    <w:p w14:paraId="217F2558" w14:textId="3E2F819F" w:rsidR="00EB310B" w:rsidRPr="009931F4" w:rsidRDefault="00EB310B" w:rsidP="00996241">
      <w:pPr>
        <w:widowControl w:val="0"/>
        <w:numPr>
          <w:ilvl w:val="2"/>
          <w:numId w:val="1"/>
        </w:numPr>
        <w:spacing w:after="240"/>
        <w:outlineLvl w:val="2"/>
      </w:pPr>
      <w:r w:rsidRPr="00996241">
        <w:t xml:space="preserve">A detailed description of the regulatory and policy framework in place to implement measures to ensure that HCFC consumption was in compliance with </w:t>
      </w:r>
      <w:r w:rsidR="006A56D1" w:rsidRPr="00996241">
        <w:t>paragraph</w:t>
      </w:r>
      <w:r w:rsidR="006A56D1">
        <w:t> </w:t>
      </w:r>
      <w:r w:rsidR="006A56D1" w:rsidRPr="00996241">
        <w:t>8</w:t>
      </w:r>
      <w:r w:rsidR="006A56D1">
        <w:t> </w:t>
      </w:r>
      <w:r w:rsidRPr="00996241">
        <w:t>ter(e)(i) of Article 5 of the Montreal Protocol for the 2030</w:t>
      </w:r>
      <w:r w:rsidRPr="00996241">
        <w:noBreakHyphen/>
        <w:t>2040</w:t>
      </w:r>
      <w:r w:rsidR="0037231B" w:rsidRPr="0037231B">
        <w:t xml:space="preserve"> </w:t>
      </w:r>
      <w:r w:rsidR="0037231B" w:rsidRPr="00996241">
        <w:t>period</w:t>
      </w:r>
      <w:r w:rsidRPr="00996241">
        <w:t>;</w:t>
      </w:r>
      <w:r>
        <w:t xml:space="preserve"> </w:t>
      </w:r>
    </w:p>
    <w:p w14:paraId="25C859EB" w14:textId="77777777" w:rsidR="00EB31E3" w:rsidRPr="0037231B" w:rsidRDefault="00EB31E3" w:rsidP="001C2F7F">
      <w:pPr>
        <w:pStyle w:val="Heading3"/>
      </w:pPr>
      <w:r w:rsidRPr="0037231B">
        <w:t xml:space="preserve">The expected annual HCFC consumption in </w:t>
      </w:r>
      <w:r w:rsidR="006A2BF5" w:rsidRPr="006A2BF5">
        <w:t xml:space="preserve">the Democratic Republic of the Congo </w:t>
      </w:r>
      <w:r w:rsidR="008066B7" w:rsidRPr="0037231B">
        <w:t>for the 2030</w:t>
      </w:r>
      <w:r w:rsidR="001C2F7F" w:rsidRPr="0037231B">
        <w:noBreakHyphen/>
      </w:r>
      <w:r w:rsidR="008066B7" w:rsidRPr="0037231B">
        <w:t>2040</w:t>
      </w:r>
      <w:r w:rsidR="0037231B" w:rsidRPr="0037231B">
        <w:t xml:space="preserve"> period</w:t>
      </w:r>
      <w:r w:rsidR="001C2F7F" w:rsidRPr="0037231B">
        <w:t xml:space="preserve">; and </w:t>
      </w:r>
    </w:p>
    <w:p w14:paraId="122E41A6" w14:textId="666F3D90" w:rsidR="00EB31E3" w:rsidRPr="00996241" w:rsidRDefault="00EB31E3" w:rsidP="00996241">
      <w:pPr>
        <w:widowControl w:val="0"/>
        <w:numPr>
          <w:ilvl w:val="1"/>
          <w:numId w:val="1"/>
        </w:numPr>
        <w:spacing w:after="240"/>
        <w:outlineLvl w:val="1"/>
      </w:pPr>
      <w:r w:rsidRPr="009931F4">
        <w:t>A</w:t>
      </w:r>
      <w:r w:rsidRPr="00996241">
        <w:t>pproving the first tranche of s</w:t>
      </w:r>
      <w:r w:rsidR="00D85941">
        <w:t>tage I</w:t>
      </w:r>
      <w:r w:rsidRPr="00996241">
        <w:t xml:space="preserve">I of the HPMP for </w:t>
      </w:r>
      <w:r w:rsidR="006A2BF5" w:rsidRPr="006A2BF5">
        <w:t>the Democratic Republic of the Congo</w:t>
      </w:r>
      <w:r w:rsidRPr="00996241">
        <w:t xml:space="preserve">, and the corresponding tranche implementation plans, in the amount of </w:t>
      </w:r>
      <w:r w:rsidR="00D85941">
        <w:t>US $</w:t>
      </w:r>
      <w:r w:rsidR="002146C6">
        <w:t>390,993</w:t>
      </w:r>
      <w:r w:rsidR="006A2BF5" w:rsidRPr="001E6A3C">
        <w:t xml:space="preserve">, consisting of </w:t>
      </w:r>
      <w:r w:rsidR="00D85941">
        <w:t>US $</w:t>
      </w:r>
      <w:r w:rsidR="002146C6">
        <w:t>140,000</w:t>
      </w:r>
      <w:r w:rsidR="006A2BF5" w:rsidRPr="001E6A3C">
        <w:t xml:space="preserve">, plus agency support costs of </w:t>
      </w:r>
      <w:r w:rsidR="00D85941">
        <w:t>US $</w:t>
      </w:r>
      <w:r w:rsidR="002146C6">
        <w:rPr>
          <w:kern w:val="28"/>
          <w:lang w:val="en-GB"/>
        </w:rPr>
        <w:t>17,733</w:t>
      </w:r>
      <w:r w:rsidR="006A2BF5" w:rsidRPr="001E6A3C">
        <w:t xml:space="preserve"> for UNEP, and </w:t>
      </w:r>
      <w:r w:rsidR="00D85941">
        <w:t>US $</w:t>
      </w:r>
      <w:r w:rsidR="002146C6">
        <w:t>218,000</w:t>
      </w:r>
      <w:r w:rsidR="006A2BF5" w:rsidRPr="001E6A3C">
        <w:t xml:space="preserve">, plus agency support costs of </w:t>
      </w:r>
      <w:r w:rsidR="00D85941">
        <w:t>US $</w:t>
      </w:r>
      <w:r w:rsidR="002146C6">
        <w:t>15,260</w:t>
      </w:r>
      <w:r w:rsidR="00205F76" w:rsidRPr="001E6A3C">
        <w:t xml:space="preserve"> </w:t>
      </w:r>
      <w:r w:rsidR="006A2BF5" w:rsidRPr="001E6A3C">
        <w:t>for UNDP</w:t>
      </w:r>
      <w:r w:rsidR="00083FED">
        <w:t xml:space="preserve">, on the understanding that </w:t>
      </w:r>
      <w:r w:rsidR="00083FED" w:rsidRPr="0066091B">
        <w:t xml:space="preserve">UNDP </w:t>
      </w:r>
      <w:r w:rsidR="00083FED">
        <w:t xml:space="preserve">will </w:t>
      </w:r>
      <w:r w:rsidR="00083FED" w:rsidRPr="0066091B">
        <w:t xml:space="preserve">include in the progress report associated </w:t>
      </w:r>
      <w:r w:rsidR="00083FED">
        <w:t>with</w:t>
      </w:r>
      <w:r w:rsidR="00083FED" w:rsidRPr="0066091B">
        <w:t xml:space="preserve"> the </w:t>
      </w:r>
      <w:r w:rsidR="00083FED" w:rsidRPr="0066091B">
        <w:lastRenderedPageBreak/>
        <w:t>implementation of the first tranche of s</w:t>
      </w:r>
      <w:r w:rsidR="00083FED">
        <w:t>tage I</w:t>
      </w:r>
      <w:r w:rsidR="00083FED" w:rsidRPr="0066091B">
        <w:t xml:space="preserve">I of the HPMP, the result of the feasibility study for the establishment of the recovery and reclaiming system in the Democratic Republic of the Congo, including </w:t>
      </w:r>
      <w:r w:rsidR="00083FED">
        <w:t xml:space="preserve">the </w:t>
      </w:r>
      <w:r w:rsidR="00083FED" w:rsidRPr="0066091B">
        <w:t xml:space="preserve">business model, </w:t>
      </w:r>
      <w:r w:rsidR="00083FED">
        <w:t xml:space="preserve">the </w:t>
      </w:r>
      <w:r w:rsidR="00083FED" w:rsidRPr="0066091B">
        <w:t xml:space="preserve">expected amounts of refrigerant to be recovered, and </w:t>
      </w:r>
      <w:r w:rsidR="00083FED">
        <w:t>an indication of the most suitable institution to operate the reclaiming centres</w:t>
      </w:r>
      <w:r w:rsidRPr="00996241">
        <w:t>.</w:t>
      </w:r>
    </w:p>
    <w:p w14:paraId="13993667" w14:textId="77777777" w:rsidR="006A2BF5" w:rsidRDefault="006A2BF5">
      <w:pPr>
        <w:jc w:val="left"/>
        <w:rPr>
          <w:b/>
        </w:rPr>
        <w:sectPr w:rsidR="006A2BF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Pr>
          <w:b/>
        </w:rPr>
        <w:br w:type="page"/>
      </w:r>
    </w:p>
    <w:p w14:paraId="4A0B9242" w14:textId="77777777" w:rsidR="00DC47E4" w:rsidRDefault="00DC47E4" w:rsidP="006A2BF5">
      <w:pPr>
        <w:jc w:val="center"/>
        <w:rPr>
          <w:b/>
        </w:rPr>
      </w:pPr>
    </w:p>
    <w:p w14:paraId="6DF887B4" w14:textId="1662094D" w:rsidR="00E85409" w:rsidRPr="00DC47E4" w:rsidRDefault="006A2BF5" w:rsidP="006A2BF5">
      <w:pPr>
        <w:jc w:val="center"/>
        <w:rPr>
          <w:b/>
        </w:rPr>
      </w:pPr>
      <w:r w:rsidRPr="00DC47E4">
        <w:rPr>
          <w:b/>
        </w:rPr>
        <w:t>Annex I</w:t>
      </w:r>
    </w:p>
    <w:p w14:paraId="727AEEB6" w14:textId="77777777" w:rsidR="006A2BF5" w:rsidRPr="00DC47E4" w:rsidRDefault="006A2BF5" w:rsidP="00DC47E4">
      <w:pPr>
        <w:jc w:val="center"/>
      </w:pPr>
    </w:p>
    <w:p w14:paraId="7124B2BA" w14:textId="51E7CB88" w:rsidR="006A2BF5" w:rsidRPr="006836E1" w:rsidRDefault="006A2BF5" w:rsidP="006A2BF5">
      <w:pPr>
        <w:widowControl w:val="0"/>
        <w:tabs>
          <w:tab w:val="left" w:pos="720"/>
        </w:tabs>
        <w:overflowPunct w:val="0"/>
        <w:adjustRightInd w:val="0"/>
        <w:jc w:val="center"/>
        <w:rPr>
          <w:kern w:val="28"/>
          <w:lang w:val="en-GB"/>
        </w:rPr>
      </w:pPr>
      <w:r w:rsidRPr="006836E1">
        <w:rPr>
          <w:b/>
          <w:kern w:val="28"/>
          <w:lang w:val="en-GB"/>
        </w:rPr>
        <w:t xml:space="preserve">DRAFT AGREEMENT BETWEEN THE </w:t>
      </w:r>
      <w:r w:rsidR="00E04D29" w:rsidRPr="006836E1">
        <w:rPr>
          <w:b/>
          <w:kern w:val="28"/>
          <w:lang w:val="en-GB"/>
        </w:rPr>
        <w:t xml:space="preserve">GOVERNMENT OF THE </w:t>
      </w:r>
      <w:r w:rsidRPr="006836E1">
        <w:rPr>
          <w:b/>
          <w:kern w:val="28"/>
          <w:lang w:val="en-GB"/>
        </w:rPr>
        <w:t>DEMOCRATIC REPUBLIC OF THE CONGO</w:t>
      </w:r>
      <w:r w:rsidRPr="006836E1">
        <w:rPr>
          <w:b/>
          <w:color w:val="000000"/>
          <w:kern w:val="28"/>
          <w:lang w:val="en-GB"/>
        </w:rPr>
        <w:t xml:space="preserve"> AND</w:t>
      </w:r>
      <w:r w:rsidRPr="006836E1">
        <w:rPr>
          <w:b/>
          <w:kern w:val="28"/>
          <w:lang w:val="en-GB"/>
        </w:rPr>
        <w:t xml:space="preserve"> THE EXECUTIVE COMMITTEE O</w:t>
      </w:r>
      <w:r w:rsidR="00E04D29" w:rsidRPr="006836E1">
        <w:rPr>
          <w:b/>
          <w:kern w:val="28"/>
          <w:lang w:val="en-GB"/>
        </w:rPr>
        <w:t>F</w:t>
      </w:r>
      <w:r w:rsidR="006836E1">
        <w:rPr>
          <w:b/>
          <w:kern w:val="28"/>
          <w:lang w:val="en-GB"/>
        </w:rPr>
        <w:t xml:space="preserve"> THE </w:t>
      </w:r>
      <w:r w:rsidR="00E04D29" w:rsidRPr="006836E1">
        <w:rPr>
          <w:b/>
          <w:kern w:val="28"/>
          <w:lang w:val="en-GB"/>
        </w:rPr>
        <w:t xml:space="preserve">MULTILATERAL FUND FOR THE </w:t>
      </w:r>
      <w:r w:rsidRPr="006836E1">
        <w:rPr>
          <w:b/>
          <w:kern w:val="28"/>
          <w:lang w:val="en-GB"/>
        </w:rPr>
        <w:t>REDUCTION IN CONSUMPTION OF</w:t>
      </w:r>
      <w:r w:rsidR="006836E1">
        <w:rPr>
          <w:b/>
          <w:kern w:val="28"/>
          <w:lang w:val="en-GB"/>
        </w:rPr>
        <w:t xml:space="preserve"> </w:t>
      </w:r>
      <w:r w:rsidRPr="006836E1">
        <w:rPr>
          <w:b/>
          <w:kern w:val="28"/>
          <w:lang w:val="en-GB"/>
        </w:rPr>
        <w:t>HYDROCHLOROFLUOROCARBONS IN</w:t>
      </w:r>
      <w:r w:rsidR="00DC47E4">
        <w:rPr>
          <w:b/>
          <w:kern w:val="28"/>
          <w:lang w:val="en-GB"/>
        </w:rPr>
        <w:t> </w:t>
      </w:r>
      <w:r w:rsidRPr="006836E1">
        <w:rPr>
          <w:b/>
          <w:kern w:val="28"/>
          <w:lang w:val="en-GB"/>
        </w:rPr>
        <w:t>ACCORDANCE WITH S</w:t>
      </w:r>
      <w:r w:rsidR="00D85941" w:rsidRPr="006836E1">
        <w:rPr>
          <w:b/>
          <w:kern w:val="28"/>
          <w:lang w:val="en-GB"/>
        </w:rPr>
        <w:t>TAGE</w:t>
      </w:r>
      <w:r w:rsidR="006836E1">
        <w:rPr>
          <w:b/>
          <w:kern w:val="28"/>
          <w:lang w:val="en-GB"/>
        </w:rPr>
        <w:t xml:space="preserve"> </w:t>
      </w:r>
      <w:r w:rsidR="00D85941" w:rsidRPr="006836E1">
        <w:rPr>
          <w:b/>
          <w:kern w:val="28"/>
          <w:lang w:val="en-GB"/>
        </w:rPr>
        <w:t>I</w:t>
      </w:r>
      <w:r w:rsidRPr="006836E1">
        <w:rPr>
          <w:b/>
          <w:kern w:val="28"/>
          <w:lang w:val="en-GB"/>
        </w:rPr>
        <w:t>I OF</w:t>
      </w:r>
      <w:r w:rsidR="006836E1">
        <w:rPr>
          <w:b/>
          <w:kern w:val="28"/>
          <w:lang w:val="en-GB"/>
        </w:rPr>
        <w:t xml:space="preserve"> </w:t>
      </w:r>
      <w:r w:rsidRPr="006836E1">
        <w:rPr>
          <w:b/>
          <w:kern w:val="28"/>
          <w:lang w:val="en-GB"/>
        </w:rPr>
        <w:t>THE</w:t>
      </w:r>
      <w:r w:rsidR="006836E1">
        <w:rPr>
          <w:b/>
          <w:kern w:val="28"/>
          <w:lang w:val="en-GB"/>
        </w:rPr>
        <w:t xml:space="preserve"> </w:t>
      </w:r>
      <w:r w:rsidRPr="006836E1">
        <w:rPr>
          <w:b/>
          <w:kern w:val="28"/>
          <w:lang w:val="en-GB"/>
        </w:rPr>
        <w:t>HCFC PHASE-OUT MANAGEMENT PLAN</w:t>
      </w:r>
    </w:p>
    <w:p w14:paraId="27E97817" w14:textId="179357D2" w:rsidR="006A2BF5" w:rsidRDefault="006A2BF5" w:rsidP="00DC47E4">
      <w:pPr>
        <w:jc w:val="center"/>
        <w:rPr>
          <w:lang w:val="en-GB"/>
        </w:rPr>
      </w:pPr>
    </w:p>
    <w:p w14:paraId="7AF10A16" w14:textId="77777777" w:rsidR="00DC47E4" w:rsidRPr="00B375EA" w:rsidRDefault="00DC47E4" w:rsidP="0080009E">
      <w:pPr>
        <w:rPr>
          <w:b/>
        </w:rPr>
      </w:pPr>
      <w:r w:rsidRPr="00B375EA">
        <w:rPr>
          <w:b/>
        </w:rPr>
        <w:t>Purpose</w:t>
      </w:r>
    </w:p>
    <w:p w14:paraId="0C1CF83D" w14:textId="77777777" w:rsidR="00DC47E4" w:rsidRPr="00B375EA" w:rsidRDefault="00DC47E4" w:rsidP="0080009E">
      <w:pPr>
        <w:jc w:val="center"/>
      </w:pPr>
    </w:p>
    <w:p w14:paraId="4E6BF495" w14:textId="77777777" w:rsidR="00DC47E4" w:rsidRPr="00F55220" w:rsidRDefault="00DC47E4" w:rsidP="00DC47E4">
      <w:pPr>
        <w:pStyle w:val="Heading1"/>
        <w:numPr>
          <w:ilvl w:val="0"/>
          <w:numId w:val="27"/>
        </w:numPr>
      </w:pPr>
      <w:r w:rsidRPr="00B375EA">
        <w:t>This Agreement represents the und</w:t>
      </w:r>
      <w:r>
        <w:t xml:space="preserve">erstanding of the Government of the Democratic Republic of </w:t>
      </w:r>
      <w:r w:rsidRPr="00F55220">
        <w:t>the Congo (the “Country”) and the Executive Committee with respect to the reduction of controlled use of the ozone</w:t>
      </w:r>
      <w:r w:rsidRPr="00F55220">
        <w:noBreakHyphen/>
        <w:t>depleting substances (ODS) set out in Appendix 1-A (“The Substances”) to a sustained level of zero ODP tonnes by 1 January 2030 in compliance with Montreal Protocol schedule.</w:t>
      </w:r>
    </w:p>
    <w:p w14:paraId="1E92C95B" w14:textId="77777777" w:rsidR="00DC47E4" w:rsidRDefault="00DC47E4" w:rsidP="00CE23FE">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t> 4.1.3</w:t>
      </w:r>
      <w:r w:rsidRPr="00B375EA">
        <w:t xml:space="preserve"> (remaining consumption eligible for funding).</w:t>
      </w:r>
    </w:p>
    <w:p w14:paraId="004357A4" w14:textId="77777777" w:rsidR="00DC47E4" w:rsidRPr="00B375EA" w:rsidRDefault="00DC47E4" w:rsidP="0080009E">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285EF2B" w14:textId="77777777" w:rsidR="00DC47E4" w:rsidRPr="00B375EA" w:rsidRDefault="00DC47E4" w:rsidP="0080009E">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7350E20" w14:textId="77777777" w:rsidR="00DC47E4" w:rsidRPr="00B375EA" w:rsidRDefault="00DC47E4" w:rsidP="0080009E">
      <w:pPr>
        <w:rPr>
          <w:b/>
        </w:rPr>
      </w:pPr>
      <w:r w:rsidRPr="00B375EA">
        <w:rPr>
          <w:b/>
        </w:rPr>
        <w:t>Conditions for funding release</w:t>
      </w:r>
    </w:p>
    <w:p w14:paraId="296BD11F" w14:textId="77777777" w:rsidR="00DC47E4" w:rsidRPr="00B375EA" w:rsidRDefault="00DC47E4" w:rsidP="0080009E"/>
    <w:p w14:paraId="28425087" w14:textId="77777777" w:rsidR="00DC47E4" w:rsidRPr="00B375EA" w:rsidRDefault="00DC47E4" w:rsidP="00240C80">
      <w:pPr>
        <w:pStyle w:val="Heading1"/>
        <w:widowControl w:val="0"/>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31822B6" w14:textId="77777777" w:rsidR="00DC47E4" w:rsidRPr="00B375EA" w:rsidRDefault="00DC47E4" w:rsidP="00240C80">
      <w:pPr>
        <w:pStyle w:val="Heading2"/>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FF86787" w14:textId="77777777" w:rsidR="00DC47E4" w:rsidRPr="00B375EA" w:rsidRDefault="00DC47E4" w:rsidP="00240C80">
      <w:pPr>
        <w:pStyle w:val="Heading2"/>
        <w:tabs>
          <w:tab w:val="clear" w:pos="0"/>
          <w:tab w:val="num" w:pos="-720"/>
        </w:tabs>
      </w:pPr>
      <w:r w:rsidRPr="00B375EA">
        <w:t>That the meeting of these Targets has been independently verified for all relevant years, unless the Executive Committee decided that such verification would not be required;</w:t>
      </w:r>
    </w:p>
    <w:p w14:paraId="17A85D7E" w14:textId="77777777" w:rsidR="00DC47E4" w:rsidRPr="00B375EA" w:rsidRDefault="00DC47E4" w:rsidP="00240C80">
      <w:pPr>
        <w:pStyle w:val="Heading2"/>
        <w:tabs>
          <w:tab w:val="clear" w:pos="0"/>
          <w:tab w:val="num" w:pos="-720"/>
        </w:tabs>
      </w:pPr>
      <w:r w:rsidRPr="00B375EA">
        <w:t xml:space="preserve">That the Country had submitted a Tranche Implementation Report in the form of Appendix 4-A (“Format of Tranche Implementation Reports and Plans”) covering each </w:t>
      </w:r>
      <w:r w:rsidRPr="00B375EA">
        <w:lastRenderedPageBreak/>
        <w:t>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31176E23" w14:textId="77777777" w:rsidR="00DC47E4" w:rsidRPr="00B375EA" w:rsidRDefault="00DC47E4" w:rsidP="00240C80">
      <w:pPr>
        <w:pStyle w:val="Heading2"/>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6AE8F381" w14:textId="77777777" w:rsidR="00DC47E4" w:rsidRPr="00B375EA" w:rsidRDefault="00DC47E4" w:rsidP="00B918BF">
      <w:pPr>
        <w:keepNext/>
        <w:rPr>
          <w:b/>
        </w:rPr>
      </w:pPr>
      <w:r w:rsidRPr="00B375EA">
        <w:rPr>
          <w:b/>
        </w:rPr>
        <w:t>Monitoring</w:t>
      </w:r>
    </w:p>
    <w:p w14:paraId="05D27DF3" w14:textId="77777777" w:rsidR="00DC47E4" w:rsidRPr="00B375EA" w:rsidRDefault="00DC47E4" w:rsidP="00B918BF">
      <w:pPr>
        <w:keepNext/>
      </w:pPr>
    </w:p>
    <w:p w14:paraId="77367DE9" w14:textId="77777777" w:rsidR="00DC47E4" w:rsidRPr="00B375EA" w:rsidRDefault="00DC47E4" w:rsidP="00B918BF">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0893B0D" w14:textId="77777777" w:rsidR="00DC47E4" w:rsidRPr="00B375EA" w:rsidRDefault="00DC47E4" w:rsidP="0080009E">
      <w:pPr>
        <w:rPr>
          <w:b/>
        </w:rPr>
      </w:pPr>
      <w:r w:rsidRPr="00B375EA">
        <w:rPr>
          <w:b/>
        </w:rPr>
        <w:t>Flexibility in the reallocation of funds</w:t>
      </w:r>
    </w:p>
    <w:p w14:paraId="2BAB0850" w14:textId="77777777" w:rsidR="00DC47E4" w:rsidRPr="00B375EA" w:rsidRDefault="00DC47E4" w:rsidP="0080009E"/>
    <w:p w14:paraId="5B6AAD71" w14:textId="77777777" w:rsidR="00DC47E4" w:rsidRPr="00B375EA" w:rsidRDefault="00DC47E4" w:rsidP="0080009E">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68CBF3A" w14:textId="77777777" w:rsidR="00DC47E4" w:rsidRPr="00B375EA" w:rsidRDefault="00DC47E4" w:rsidP="0080009E">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090D6E9" w14:textId="77777777" w:rsidR="00DC47E4" w:rsidRPr="00B375EA" w:rsidRDefault="00DC47E4" w:rsidP="0080009E">
      <w:pPr>
        <w:pStyle w:val="Heading3"/>
      </w:pPr>
      <w:r w:rsidRPr="00B375EA">
        <w:t xml:space="preserve">Issues potentially concerning the rules and policies of the Multilateral Fund; </w:t>
      </w:r>
    </w:p>
    <w:p w14:paraId="4F915D05" w14:textId="77777777" w:rsidR="00DC47E4" w:rsidRPr="00B375EA" w:rsidRDefault="00DC47E4" w:rsidP="0080009E">
      <w:pPr>
        <w:pStyle w:val="Heading3"/>
      </w:pPr>
      <w:r w:rsidRPr="00B375EA">
        <w:t xml:space="preserve">Changes which would modify any clause of this Agreement; </w:t>
      </w:r>
    </w:p>
    <w:p w14:paraId="16AA6163" w14:textId="77777777" w:rsidR="00DC47E4" w:rsidRPr="00B375EA" w:rsidRDefault="00DC47E4" w:rsidP="0080009E">
      <w:pPr>
        <w:pStyle w:val="Heading3"/>
      </w:pPr>
      <w:r w:rsidRPr="00B375EA">
        <w:t>Changes in the annual levels of funding allocated to individual bilateral or implementing agencies for the different tranches;</w:t>
      </w:r>
    </w:p>
    <w:p w14:paraId="2166C65E" w14:textId="77777777" w:rsidR="00DC47E4" w:rsidRPr="00B375EA" w:rsidRDefault="00DC47E4" w:rsidP="0080009E">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7ED4CED9" w14:textId="77777777" w:rsidR="00DC47E4" w:rsidRPr="00B375EA" w:rsidRDefault="00DC47E4" w:rsidP="00FE26ED">
      <w:pPr>
        <w:pStyle w:val="Heading3"/>
        <w:keepNext/>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5105EB5" w14:textId="77777777" w:rsidR="00DC47E4" w:rsidRPr="00B375EA" w:rsidRDefault="00DC47E4" w:rsidP="0080009E">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p>
    <w:p w14:paraId="200E139B" w14:textId="77777777" w:rsidR="00DC47E4" w:rsidRPr="00F55220" w:rsidRDefault="00DC47E4" w:rsidP="0080009E">
      <w:pPr>
        <w:pStyle w:val="Heading2"/>
        <w:tabs>
          <w:tab w:val="clear" w:pos="0"/>
          <w:tab w:val="num" w:pos="-720"/>
        </w:tabs>
      </w:pPr>
      <w:r w:rsidRPr="00F55220">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w:t>
      </w:r>
      <w:r w:rsidRPr="00F55220">
        <w:lastRenderedPageBreak/>
        <w:t>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5712F095" w14:textId="77777777" w:rsidR="00DC47E4" w:rsidRPr="00B375EA" w:rsidRDefault="00DC47E4" w:rsidP="0080009E">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0CA464B7" w14:textId="77777777" w:rsidR="00DC47E4" w:rsidRPr="00B375EA" w:rsidRDefault="00DC47E4" w:rsidP="0080009E">
      <w:pPr>
        <w:rPr>
          <w:b/>
        </w:rPr>
      </w:pPr>
      <w:r w:rsidRPr="00B375EA">
        <w:rPr>
          <w:b/>
        </w:rPr>
        <w:t>Considerations for the refrigeration servicing sector</w:t>
      </w:r>
    </w:p>
    <w:p w14:paraId="19B87921" w14:textId="77777777" w:rsidR="00DC47E4" w:rsidRPr="00B375EA" w:rsidRDefault="00DC47E4" w:rsidP="0080009E"/>
    <w:p w14:paraId="550BA6C0" w14:textId="77777777" w:rsidR="00DC47E4" w:rsidRPr="00B375EA" w:rsidRDefault="00DC47E4" w:rsidP="0080009E">
      <w:pPr>
        <w:pStyle w:val="Heading1"/>
      </w:pPr>
      <w:r w:rsidRPr="00B375EA">
        <w:t>Specific attention will be paid to the execution of the activities in the refrigeration servicing sector included in the Plan, in particular:</w:t>
      </w:r>
    </w:p>
    <w:p w14:paraId="3B0903B2" w14:textId="77777777" w:rsidR="00DC47E4" w:rsidRPr="00B375EA" w:rsidRDefault="00DC47E4" w:rsidP="0080009E">
      <w:pPr>
        <w:pStyle w:val="Heading2"/>
        <w:tabs>
          <w:tab w:val="clear" w:pos="0"/>
          <w:tab w:val="num" w:pos="-720"/>
        </w:tabs>
      </w:pPr>
      <w:r w:rsidRPr="00B375EA">
        <w:t>The Country would use the flexibility available under this Agreement to address specific needs that might arise during project implementation; and</w:t>
      </w:r>
    </w:p>
    <w:p w14:paraId="63DF8560" w14:textId="77777777" w:rsidR="00DC47E4" w:rsidRPr="00B375EA" w:rsidRDefault="00DC47E4" w:rsidP="0080009E">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110C992E" w14:textId="77777777" w:rsidR="00DC47E4" w:rsidRPr="00B375EA" w:rsidRDefault="00DC47E4" w:rsidP="0080009E">
      <w:pPr>
        <w:rPr>
          <w:b/>
        </w:rPr>
      </w:pPr>
      <w:r w:rsidRPr="00B375EA">
        <w:rPr>
          <w:b/>
        </w:rPr>
        <w:t>Bilateral and implementing agencies</w:t>
      </w:r>
    </w:p>
    <w:p w14:paraId="2B5D435E" w14:textId="77777777" w:rsidR="00DC47E4" w:rsidRPr="00B375EA" w:rsidRDefault="00DC47E4" w:rsidP="0080009E"/>
    <w:p w14:paraId="33EE35D4" w14:textId="77777777" w:rsidR="00DC47E4" w:rsidRPr="001E10F5" w:rsidRDefault="00DC47E4" w:rsidP="001E10F5">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Pr="00F55220">
        <w:t>United Nation</w:t>
      </w:r>
      <w:r>
        <w:t>s Environment</w:t>
      </w:r>
      <w:r w:rsidRPr="00F55220">
        <w:t xml:space="preserve"> Programme (UNEP</w:t>
      </w:r>
      <w:r w:rsidRPr="001E10F5">
        <w:t>) has agreed to be the lead implementing agency (the “Lead IA”) and United Nations Development Programme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5493E732" w14:textId="77777777" w:rsidR="00DC47E4" w:rsidRPr="001E10F5" w:rsidRDefault="00DC47E4" w:rsidP="00DC47E4">
      <w:pPr>
        <w:pStyle w:val="Heading1"/>
        <w:widowControl w:val="0"/>
      </w:pPr>
      <w:r w:rsidRPr="00B375EA">
        <w:t xml:space="preserve">The Lead IA will be responsible for ensuring co-ordinated planning, implementation and reporting of all </w:t>
      </w:r>
      <w:r w:rsidRPr="001E10F5">
        <w:t>activities under this Agreement, including but not limited to independent verification as per sub</w:t>
      </w:r>
      <w:r>
        <w:noBreakHyphen/>
      </w:r>
      <w:r w:rsidRPr="001E10F5">
        <w:t>paragraph 5(b). The Cooperating IA will support the Lead IA by implementing the Plan under the overall co</w:t>
      </w:r>
      <w:r w:rsidRPr="001E10F5">
        <w:noBreakHyphen/>
        <w:t>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1E10F5">
        <w:noBreakHyphen/>
        <w:t>A.</w:t>
      </w:r>
    </w:p>
    <w:p w14:paraId="4919598E" w14:textId="77777777" w:rsidR="00DC47E4" w:rsidRPr="00B375EA" w:rsidRDefault="00DC47E4" w:rsidP="00DC47E4">
      <w:pPr>
        <w:widowControl w:val="0"/>
        <w:rPr>
          <w:b/>
        </w:rPr>
      </w:pPr>
      <w:r w:rsidRPr="00B375EA">
        <w:rPr>
          <w:b/>
        </w:rPr>
        <w:t>Non-compliance with the Agreement</w:t>
      </w:r>
    </w:p>
    <w:p w14:paraId="6C8D881B" w14:textId="77777777" w:rsidR="00DC47E4" w:rsidRPr="00B375EA" w:rsidRDefault="00DC47E4" w:rsidP="00DC47E4">
      <w:pPr>
        <w:widowControl w:val="0"/>
      </w:pPr>
    </w:p>
    <w:p w14:paraId="0CAB66C1" w14:textId="77777777" w:rsidR="00DC47E4" w:rsidRPr="00B375EA" w:rsidRDefault="00DC47E4" w:rsidP="00DC47E4">
      <w:pPr>
        <w:pStyle w:val="Heading1"/>
        <w:widowControl w:val="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t>
      </w:r>
      <w:r w:rsidRPr="00B375EA">
        <w:lastRenderedPageBreak/>
        <w:t>will not be an impediment for the provision of funding for future tranches as per paragraph 5 above.</w:t>
      </w:r>
    </w:p>
    <w:p w14:paraId="26919FCE" w14:textId="77777777" w:rsidR="00DC47E4" w:rsidRPr="00B375EA" w:rsidRDefault="00DC47E4" w:rsidP="0080009E">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3BAC6353" w14:textId="77777777" w:rsidR="00DC47E4" w:rsidRPr="001E10F5" w:rsidRDefault="00DC47E4" w:rsidP="0080009E">
      <w:pPr>
        <w:pStyle w:val="Heading1"/>
      </w:pPr>
      <w:r w:rsidRPr="001E10F5">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F6B378C" w14:textId="77777777" w:rsidR="00DC47E4" w:rsidRPr="00B375EA" w:rsidRDefault="00DC47E4" w:rsidP="0080009E">
      <w:pPr>
        <w:rPr>
          <w:b/>
        </w:rPr>
      </w:pPr>
      <w:r w:rsidRPr="00B375EA">
        <w:rPr>
          <w:b/>
        </w:rPr>
        <w:t>Date of completion</w:t>
      </w:r>
    </w:p>
    <w:p w14:paraId="2F3EF23E" w14:textId="77777777" w:rsidR="00DC47E4" w:rsidRPr="00B375EA" w:rsidRDefault="00DC47E4" w:rsidP="0080009E"/>
    <w:p w14:paraId="1CDFFC15" w14:textId="77777777" w:rsidR="00DC47E4" w:rsidRPr="00B375EA" w:rsidRDefault="00DC47E4" w:rsidP="0080009E">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57D67703" w14:textId="77777777" w:rsidR="00DC47E4" w:rsidRPr="00B375EA" w:rsidRDefault="00DC47E4" w:rsidP="0080009E">
      <w:pPr>
        <w:rPr>
          <w:b/>
        </w:rPr>
      </w:pPr>
      <w:r w:rsidRPr="00B375EA">
        <w:rPr>
          <w:b/>
        </w:rPr>
        <w:t>Validity</w:t>
      </w:r>
    </w:p>
    <w:p w14:paraId="59A08F92" w14:textId="77777777" w:rsidR="00DC47E4" w:rsidRPr="00B375EA" w:rsidRDefault="00DC47E4" w:rsidP="0080009E"/>
    <w:p w14:paraId="7FB0B9F0" w14:textId="77777777" w:rsidR="00DC47E4" w:rsidRPr="00B375EA" w:rsidRDefault="00DC47E4" w:rsidP="0080009E">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9DA2D97" w14:textId="77777777" w:rsidR="00DC47E4" w:rsidRPr="00B375EA" w:rsidRDefault="00DC47E4" w:rsidP="00B20162">
      <w:pPr>
        <w:pStyle w:val="Heading1"/>
        <w:spacing w:after="360"/>
      </w:pPr>
      <w:r w:rsidRPr="00B375EA">
        <w:t>This Agreement may be modified or terminated only by mutual written agreement of the Country and the Executive Committee of the Multilateral Fund.</w:t>
      </w:r>
    </w:p>
    <w:p w14:paraId="0213C803" w14:textId="77777777" w:rsidR="00DC47E4" w:rsidRPr="00B375EA" w:rsidRDefault="00DC47E4" w:rsidP="0080009E">
      <w:pPr>
        <w:pStyle w:val="Heading1"/>
        <w:keepNext/>
        <w:numPr>
          <w:ilvl w:val="0"/>
          <w:numId w:val="0"/>
        </w:numPr>
        <w:rPr>
          <w:b/>
        </w:rPr>
      </w:pPr>
      <w:r w:rsidRPr="00B375EA">
        <w:rPr>
          <w:b/>
        </w:rPr>
        <w:t xml:space="preserve">APPENDICES </w:t>
      </w:r>
    </w:p>
    <w:p w14:paraId="4BECB983" w14:textId="77777777" w:rsidR="00DC47E4" w:rsidRPr="00B375EA" w:rsidRDefault="00DC47E4" w:rsidP="0080009E">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DC47E4" w:rsidRPr="00B375EA" w14:paraId="431C6AC8" w14:textId="77777777" w:rsidTr="000D3D6D">
        <w:trPr>
          <w:trHeight w:val="413"/>
        </w:trPr>
        <w:tc>
          <w:tcPr>
            <w:tcW w:w="2262" w:type="pct"/>
            <w:shd w:val="clear" w:color="auto" w:fill="auto"/>
          </w:tcPr>
          <w:p w14:paraId="5395A6B1" w14:textId="77777777" w:rsidR="00DC47E4" w:rsidRPr="00B375EA" w:rsidRDefault="00DC47E4" w:rsidP="000D3D6D">
            <w:pPr>
              <w:keepNext/>
              <w:jc w:val="center"/>
              <w:rPr>
                <w:sz w:val="20"/>
                <w:szCs w:val="20"/>
              </w:rPr>
            </w:pPr>
            <w:r w:rsidRPr="00B375EA">
              <w:rPr>
                <w:sz w:val="20"/>
                <w:szCs w:val="20"/>
              </w:rPr>
              <w:t>Substance</w:t>
            </w:r>
          </w:p>
        </w:tc>
        <w:tc>
          <w:tcPr>
            <w:tcW w:w="604" w:type="pct"/>
            <w:shd w:val="clear" w:color="auto" w:fill="auto"/>
          </w:tcPr>
          <w:p w14:paraId="2F28A573" w14:textId="77777777" w:rsidR="00DC47E4" w:rsidRPr="00B375EA" w:rsidRDefault="00DC47E4" w:rsidP="000D3D6D">
            <w:pPr>
              <w:keepNext/>
              <w:jc w:val="center"/>
              <w:rPr>
                <w:sz w:val="20"/>
                <w:szCs w:val="20"/>
              </w:rPr>
            </w:pPr>
            <w:r w:rsidRPr="00B375EA">
              <w:rPr>
                <w:sz w:val="20"/>
                <w:szCs w:val="20"/>
              </w:rPr>
              <w:t>Annex</w:t>
            </w:r>
          </w:p>
        </w:tc>
        <w:tc>
          <w:tcPr>
            <w:tcW w:w="584" w:type="pct"/>
            <w:shd w:val="clear" w:color="auto" w:fill="auto"/>
          </w:tcPr>
          <w:p w14:paraId="455FFBC0" w14:textId="77777777" w:rsidR="00DC47E4" w:rsidRPr="001E10F5" w:rsidRDefault="00DC47E4" w:rsidP="000D3D6D">
            <w:pPr>
              <w:keepNext/>
              <w:jc w:val="center"/>
              <w:rPr>
                <w:sz w:val="20"/>
                <w:szCs w:val="20"/>
              </w:rPr>
            </w:pPr>
            <w:r w:rsidRPr="001E10F5">
              <w:rPr>
                <w:sz w:val="20"/>
                <w:szCs w:val="20"/>
              </w:rPr>
              <w:t>Group</w:t>
            </w:r>
          </w:p>
        </w:tc>
        <w:tc>
          <w:tcPr>
            <w:tcW w:w="1550" w:type="pct"/>
            <w:shd w:val="clear" w:color="auto" w:fill="auto"/>
          </w:tcPr>
          <w:p w14:paraId="0E49DFD3" w14:textId="77777777" w:rsidR="00DC47E4" w:rsidRPr="001E10F5" w:rsidRDefault="00DC47E4" w:rsidP="000D3D6D">
            <w:pPr>
              <w:keepNext/>
              <w:jc w:val="center"/>
              <w:rPr>
                <w:sz w:val="20"/>
                <w:szCs w:val="20"/>
              </w:rPr>
            </w:pPr>
            <w:r w:rsidRPr="001E10F5">
              <w:rPr>
                <w:sz w:val="20"/>
                <w:szCs w:val="20"/>
              </w:rPr>
              <w:t>Starting point for aggregate reductions in consumption (ODP tonnes)</w:t>
            </w:r>
          </w:p>
        </w:tc>
      </w:tr>
      <w:tr w:rsidR="00DC47E4" w:rsidRPr="00B375EA" w14:paraId="45FA8884" w14:textId="77777777" w:rsidTr="001E10F5">
        <w:tc>
          <w:tcPr>
            <w:tcW w:w="2262" w:type="pct"/>
            <w:shd w:val="clear" w:color="auto" w:fill="auto"/>
          </w:tcPr>
          <w:p w14:paraId="34395F49" w14:textId="77777777" w:rsidR="00DC47E4" w:rsidRPr="00B375EA" w:rsidRDefault="00DC47E4" w:rsidP="000D3D6D">
            <w:pPr>
              <w:keepNext/>
              <w:rPr>
                <w:sz w:val="20"/>
                <w:szCs w:val="20"/>
              </w:rPr>
            </w:pPr>
            <w:r w:rsidRPr="00B375EA">
              <w:rPr>
                <w:sz w:val="20"/>
                <w:szCs w:val="20"/>
              </w:rPr>
              <w:t>HCFC-22</w:t>
            </w:r>
          </w:p>
        </w:tc>
        <w:tc>
          <w:tcPr>
            <w:tcW w:w="604" w:type="pct"/>
            <w:shd w:val="clear" w:color="auto" w:fill="auto"/>
          </w:tcPr>
          <w:p w14:paraId="18094B30" w14:textId="77777777" w:rsidR="00DC47E4" w:rsidRPr="00B375EA" w:rsidRDefault="00DC47E4" w:rsidP="000D3D6D">
            <w:pPr>
              <w:keepNext/>
              <w:rPr>
                <w:sz w:val="20"/>
                <w:szCs w:val="20"/>
              </w:rPr>
            </w:pPr>
            <w:r w:rsidRPr="00B375EA">
              <w:rPr>
                <w:sz w:val="20"/>
                <w:szCs w:val="20"/>
              </w:rPr>
              <w:t>C</w:t>
            </w:r>
          </w:p>
        </w:tc>
        <w:tc>
          <w:tcPr>
            <w:tcW w:w="584" w:type="pct"/>
            <w:shd w:val="clear" w:color="auto" w:fill="auto"/>
          </w:tcPr>
          <w:p w14:paraId="379637D8" w14:textId="77777777" w:rsidR="00DC47E4" w:rsidRPr="001E10F5" w:rsidRDefault="00DC47E4" w:rsidP="000D3D6D">
            <w:pPr>
              <w:keepNext/>
              <w:rPr>
                <w:sz w:val="20"/>
                <w:szCs w:val="20"/>
              </w:rPr>
            </w:pPr>
            <w:r w:rsidRPr="001E10F5">
              <w:rPr>
                <w:sz w:val="20"/>
                <w:szCs w:val="20"/>
              </w:rPr>
              <w:t>I</w:t>
            </w:r>
          </w:p>
        </w:tc>
        <w:tc>
          <w:tcPr>
            <w:tcW w:w="1550" w:type="pct"/>
            <w:shd w:val="clear" w:color="auto" w:fill="auto"/>
          </w:tcPr>
          <w:p w14:paraId="18E93748" w14:textId="77777777" w:rsidR="00DC47E4" w:rsidRPr="001E10F5" w:rsidRDefault="00DC47E4" w:rsidP="001E10F5">
            <w:pPr>
              <w:keepNext/>
              <w:jc w:val="center"/>
              <w:rPr>
                <w:sz w:val="20"/>
                <w:szCs w:val="20"/>
              </w:rPr>
            </w:pPr>
            <w:r w:rsidRPr="001E10F5">
              <w:rPr>
                <w:sz w:val="20"/>
                <w:szCs w:val="20"/>
              </w:rPr>
              <w:t>17</w:t>
            </w:r>
          </w:p>
        </w:tc>
      </w:tr>
    </w:tbl>
    <w:p w14:paraId="3754151B" w14:textId="77777777" w:rsidR="00DC47E4" w:rsidRPr="00B375EA" w:rsidRDefault="00DC47E4" w:rsidP="00EC705D">
      <w:pPr>
        <w:pStyle w:val="Heading1"/>
        <w:numPr>
          <w:ilvl w:val="0"/>
          <w:numId w:val="0"/>
        </w:numPr>
        <w:spacing w:after="0"/>
      </w:pPr>
    </w:p>
    <w:p w14:paraId="2FBA8EE4" w14:textId="77777777" w:rsidR="00DC47E4" w:rsidRPr="00B375EA" w:rsidRDefault="00DC47E4" w:rsidP="00393912">
      <w:pPr>
        <w:pStyle w:val="Heading1"/>
        <w:keepNext/>
        <w:keepLines/>
        <w:numPr>
          <w:ilvl w:val="0"/>
          <w:numId w:val="0"/>
        </w:numPr>
        <w:spacing w:after="60"/>
        <w:rPr>
          <w:b/>
        </w:rPr>
      </w:pPr>
      <w:r w:rsidRPr="00B375EA">
        <w:rPr>
          <w:b/>
        </w:rPr>
        <w:t>APPENDIX 2-A: THE TARGETS, AND FUNDING</w:t>
      </w:r>
    </w:p>
    <w:tbl>
      <w:tblPr>
        <w:tblW w:w="5000" w:type="pct"/>
        <w:jc w:val="center"/>
        <w:tblLayout w:type="fixed"/>
        <w:tblLook w:val="04A0" w:firstRow="1" w:lastRow="0" w:firstColumn="1" w:lastColumn="0" w:noHBand="0" w:noVBand="1"/>
      </w:tblPr>
      <w:tblGrid>
        <w:gridCol w:w="616"/>
        <w:gridCol w:w="2191"/>
        <w:gridCol w:w="790"/>
        <w:gridCol w:w="789"/>
        <w:gridCol w:w="789"/>
        <w:gridCol w:w="789"/>
        <w:gridCol w:w="789"/>
        <w:gridCol w:w="789"/>
        <w:gridCol w:w="793"/>
        <w:gridCol w:w="1015"/>
      </w:tblGrid>
      <w:tr w:rsidR="00DC47E4" w:rsidRPr="00B375EA" w14:paraId="0446C94D" w14:textId="77777777" w:rsidTr="00EC705D">
        <w:trPr>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891C1" w14:textId="77777777" w:rsidR="00DC47E4" w:rsidRPr="00B375EA" w:rsidRDefault="00DC47E4" w:rsidP="00393912">
            <w:pPr>
              <w:keepNext/>
              <w:keepLines/>
              <w:jc w:val="center"/>
              <w:rPr>
                <w:b/>
                <w:bCs/>
                <w:color w:val="000000"/>
                <w:sz w:val="20"/>
                <w:szCs w:val="20"/>
                <w:lang w:eastAsia="en-CA"/>
              </w:rPr>
            </w:pPr>
            <w:r w:rsidRPr="00B375EA">
              <w:rPr>
                <w:b/>
                <w:bCs/>
                <w:color w:val="000000"/>
                <w:sz w:val="20"/>
                <w:szCs w:val="20"/>
                <w:lang w:eastAsia="en-CA"/>
              </w:rPr>
              <w:t>Row</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14:paraId="1ACC532F" w14:textId="77777777" w:rsidR="00DC47E4" w:rsidRPr="001E10F5" w:rsidRDefault="00DC47E4" w:rsidP="00393912">
            <w:pPr>
              <w:keepNext/>
              <w:keepLines/>
              <w:jc w:val="center"/>
              <w:rPr>
                <w:b/>
                <w:bCs/>
                <w:color w:val="000000"/>
                <w:sz w:val="20"/>
                <w:szCs w:val="20"/>
                <w:lang w:eastAsia="en-CA"/>
              </w:rPr>
            </w:pPr>
            <w:r w:rsidRPr="001E10F5">
              <w:rPr>
                <w:b/>
                <w:bCs/>
                <w:color w:val="000000"/>
                <w:sz w:val="20"/>
                <w:szCs w:val="20"/>
                <w:lang w:eastAsia="en-CA"/>
              </w:rPr>
              <w:t>Particulars</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2BA00326" w14:textId="77777777" w:rsidR="00DC47E4" w:rsidRPr="001E10F5" w:rsidRDefault="00DC47E4" w:rsidP="00393912">
            <w:pPr>
              <w:keepNext/>
              <w:keepLines/>
              <w:jc w:val="center"/>
              <w:rPr>
                <w:b/>
                <w:bCs/>
                <w:color w:val="000000"/>
                <w:sz w:val="20"/>
                <w:szCs w:val="20"/>
                <w:lang w:eastAsia="en-CA"/>
              </w:rPr>
            </w:pPr>
            <w:r w:rsidRPr="001E10F5">
              <w:rPr>
                <w:b/>
                <w:bCs/>
                <w:color w:val="000000"/>
                <w:sz w:val="20"/>
                <w:szCs w:val="20"/>
                <w:lang w:eastAsia="en-CA"/>
              </w:rPr>
              <w:t>20</w:t>
            </w:r>
            <w:r>
              <w:rPr>
                <w:b/>
                <w:bCs/>
                <w:color w:val="000000"/>
                <w:sz w:val="20"/>
                <w:szCs w:val="20"/>
                <w:lang w:eastAsia="en-CA"/>
              </w:rPr>
              <w:t>21</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34A590D0" w14:textId="31E3CCB0" w:rsidR="00DC47E4" w:rsidRPr="001E10F5" w:rsidRDefault="00DC47E4" w:rsidP="00DC47E4">
            <w:pPr>
              <w:keepNext/>
              <w:keepLines/>
              <w:jc w:val="center"/>
              <w:rPr>
                <w:b/>
                <w:bCs/>
                <w:color w:val="000000"/>
                <w:sz w:val="20"/>
                <w:szCs w:val="20"/>
                <w:lang w:eastAsia="en-CA"/>
              </w:rPr>
            </w:pPr>
            <w:r w:rsidRPr="001E10F5">
              <w:rPr>
                <w:b/>
                <w:bCs/>
                <w:color w:val="000000"/>
                <w:sz w:val="20"/>
                <w:szCs w:val="20"/>
                <w:lang w:eastAsia="en-CA"/>
              </w:rPr>
              <w:t>20</w:t>
            </w:r>
            <w:r>
              <w:rPr>
                <w:b/>
                <w:bCs/>
                <w:color w:val="000000"/>
                <w:sz w:val="20"/>
                <w:szCs w:val="20"/>
                <w:lang w:eastAsia="en-CA"/>
              </w:rPr>
              <w:t>22 2023</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4EB14464" w14:textId="77777777" w:rsidR="00DC47E4" w:rsidRPr="001E10F5" w:rsidRDefault="00DC47E4" w:rsidP="00393912">
            <w:pPr>
              <w:keepNext/>
              <w:keepLines/>
              <w:jc w:val="center"/>
              <w:rPr>
                <w:b/>
                <w:bCs/>
                <w:color w:val="000000"/>
                <w:sz w:val="20"/>
                <w:szCs w:val="20"/>
                <w:lang w:eastAsia="en-CA"/>
              </w:rPr>
            </w:pPr>
            <w:r w:rsidRPr="001E10F5">
              <w:rPr>
                <w:b/>
                <w:bCs/>
                <w:color w:val="000000"/>
                <w:sz w:val="20"/>
                <w:szCs w:val="20"/>
                <w:lang w:eastAsia="en-CA"/>
              </w:rPr>
              <w:t>20</w:t>
            </w:r>
            <w:r>
              <w:rPr>
                <w:b/>
                <w:bCs/>
                <w:color w:val="000000"/>
                <w:sz w:val="20"/>
                <w:szCs w:val="20"/>
                <w:lang w:eastAsia="en-CA"/>
              </w:rPr>
              <w:t>24</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01999F73" w14:textId="384EC27B" w:rsidR="00DC47E4" w:rsidRPr="001E10F5" w:rsidRDefault="00DC47E4" w:rsidP="00DC47E4">
            <w:pPr>
              <w:keepNext/>
              <w:keepLines/>
              <w:jc w:val="center"/>
              <w:rPr>
                <w:b/>
                <w:bCs/>
                <w:color w:val="000000"/>
                <w:sz w:val="20"/>
                <w:szCs w:val="20"/>
                <w:lang w:eastAsia="en-CA"/>
              </w:rPr>
            </w:pPr>
            <w:r w:rsidRPr="001E10F5">
              <w:rPr>
                <w:b/>
                <w:bCs/>
                <w:color w:val="000000"/>
                <w:sz w:val="20"/>
                <w:szCs w:val="20"/>
                <w:lang w:eastAsia="en-CA"/>
              </w:rPr>
              <w:t>20</w:t>
            </w:r>
            <w:r>
              <w:rPr>
                <w:b/>
                <w:bCs/>
                <w:color w:val="000000"/>
                <w:sz w:val="20"/>
                <w:szCs w:val="20"/>
                <w:lang w:eastAsia="en-CA"/>
              </w:rPr>
              <w:t>25 2026</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7D86C090" w14:textId="77777777" w:rsidR="00DC47E4" w:rsidRPr="001E10F5" w:rsidRDefault="00DC47E4" w:rsidP="00393912">
            <w:pPr>
              <w:keepNext/>
              <w:keepLines/>
              <w:jc w:val="center"/>
              <w:rPr>
                <w:b/>
                <w:bCs/>
                <w:color w:val="000000"/>
                <w:sz w:val="20"/>
                <w:szCs w:val="20"/>
                <w:lang w:eastAsia="en-CA"/>
              </w:rPr>
            </w:pPr>
            <w:r w:rsidRPr="001E10F5">
              <w:rPr>
                <w:b/>
                <w:bCs/>
                <w:color w:val="000000"/>
                <w:sz w:val="20"/>
                <w:szCs w:val="20"/>
                <w:lang w:eastAsia="en-CA"/>
              </w:rPr>
              <w:t>202</w:t>
            </w:r>
            <w:r>
              <w:rPr>
                <w:b/>
                <w:bCs/>
                <w:color w:val="000000"/>
                <w:sz w:val="20"/>
                <w:szCs w:val="20"/>
                <w:lang w:eastAsia="en-CA"/>
              </w:rPr>
              <w:t>7</w:t>
            </w:r>
          </w:p>
        </w:tc>
        <w:tc>
          <w:tcPr>
            <w:tcW w:w="422" w:type="pct"/>
            <w:tcBorders>
              <w:top w:val="single" w:sz="4" w:space="0" w:color="auto"/>
              <w:left w:val="nil"/>
              <w:bottom w:val="single" w:sz="4" w:space="0" w:color="auto"/>
              <w:right w:val="single" w:sz="4" w:space="0" w:color="auto"/>
            </w:tcBorders>
            <w:tcMar>
              <w:left w:w="0" w:type="dxa"/>
              <w:right w:w="58" w:type="dxa"/>
            </w:tcMar>
            <w:vAlign w:val="center"/>
          </w:tcPr>
          <w:p w14:paraId="35964096" w14:textId="074572FB" w:rsidR="00DC47E4" w:rsidRPr="001E10F5" w:rsidRDefault="00DC47E4" w:rsidP="00DC47E4">
            <w:pPr>
              <w:keepNext/>
              <w:keepLines/>
              <w:jc w:val="center"/>
              <w:rPr>
                <w:b/>
                <w:bCs/>
                <w:color w:val="000000"/>
                <w:sz w:val="20"/>
                <w:szCs w:val="20"/>
                <w:lang w:eastAsia="en-CA"/>
              </w:rPr>
            </w:pPr>
            <w:r>
              <w:rPr>
                <w:b/>
                <w:bCs/>
                <w:color w:val="000000"/>
                <w:sz w:val="20"/>
                <w:szCs w:val="20"/>
                <w:lang w:eastAsia="en-CA"/>
              </w:rPr>
              <w:t>2028 2029</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60388BA3" w14:textId="77777777" w:rsidR="00DC47E4" w:rsidRPr="001E10F5" w:rsidRDefault="00DC47E4" w:rsidP="00393912">
            <w:pPr>
              <w:keepNext/>
              <w:keepLines/>
              <w:jc w:val="center"/>
              <w:rPr>
                <w:b/>
                <w:bCs/>
                <w:color w:val="000000"/>
                <w:sz w:val="20"/>
                <w:szCs w:val="20"/>
                <w:lang w:eastAsia="en-CA"/>
              </w:rPr>
            </w:pPr>
            <w:r>
              <w:rPr>
                <w:b/>
                <w:bCs/>
                <w:color w:val="000000"/>
                <w:sz w:val="20"/>
                <w:szCs w:val="20"/>
                <w:lang w:eastAsia="en-CA"/>
              </w:rPr>
              <w:t>2030</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51E18D" w14:textId="77777777" w:rsidR="00DC47E4" w:rsidRPr="001E10F5" w:rsidRDefault="00DC47E4" w:rsidP="00393912">
            <w:pPr>
              <w:keepNext/>
              <w:keepLines/>
              <w:jc w:val="center"/>
              <w:rPr>
                <w:b/>
                <w:bCs/>
                <w:color w:val="000000"/>
                <w:sz w:val="20"/>
                <w:szCs w:val="20"/>
                <w:lang w:eastAsia="en-CA"/>
              </w:rPr>
            </w:pPr>
            <w:r w:rsidRPr="001E10F5">
              <w:rPr>
                <w:b/>
                <w:bCs/>
                <w:color w:val="000000"/>
                <w:sz w:val="20"/>
                <w:szCs w:val="20"/>
                <w:lang w:eastAsia="en-CA"/>
              </w:rPr>
              <w:t>Total</w:t>
            </w:r>
          </w:p>
        </w:tc>
      </w:tr>
      <w:tr w:rsidR="00DC47E4" w:rsidRPr="00B375EA" w14:paraId="633F85A4" w14:textId="77777777" w:rsidTr="00EC705D">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2AA531D1" w14:textId="77777777" w:rsidR="00DC47E4" w:rsidRPr="00B375EA" w:rsidRDefault="00DC47E4" w:rsidP="000D3D6D">
            <w:pPr>
              <w:keepNext/>
              <w:keepLines/>
              <w:jc w:val="left"/>
              <w:rPr>
                <w:color w:val="000000"/>
                <w:sz w:val="20"/>
                <w:szCs w:val="20"/>
                <w:lang w:eastAsia="en-CA"/>
              </w:rPr>
            </w:pPr>
            <w:r w:rsidRPr="00B375EA">
              <w:rPr>
                <w:color w:val="000000"/>
                <w:sz w:val="20"/>
                <w:szCs w:val="20"/>
                <w:lang w:eastAsia="en-CA"/>
              </w:rPr>
              <w:t>1.1</w:t>
            </w:r>
          </w:p>
        </w:tc>
        <w:tc>
          <w:tcPr>
            <w:tcW w:w="1171" w:type="pct"/>
            <w:tcBorders>
              <w:top w:val="nil"/>
              <w:left w:val="nil"/>
              <w:bottom w:val="single" w:sz="4" w:space="0" w:color="auto"/>
              <w:right w:val="single" w:sz="4" w:space="0" w:color="auto"/>
            </w:tcBorders>
            <w:shd w:val="clear" w:color="auto" w:fill="auto"/>
            <w:hideMark/>
          </w:tcPr>
          <w:p w14:paraId="1E74E429" w14:textId="77777777" w:rsidR="00DC47E4" w:rsidRPr="001E10F5" w:rsidRDefault="00DC47E4" w:rsidP="000D3D6D">
            <w:pPr>
              <w:keepNext/>
              <w:keepLines/>
              <w:jc w:val="left"/>
              <w:rPr>
                <w:color w:val="000000"/>
                <w:sz w:val="20"/>
                <w:szCs w:val="20"/>
                <w:lang w:eastAsia="en-CA"/>
              </w:rPr>
            </w:pPr>
            <w:r w:rsidRPr="001E10F5">
              <w:rPr>
                <w:color w:val="000000"/>
                <w:sz w:val="20"/>
                <w:szCs w:val="20"/>
                <w:lang w:eastAsia="en-CA"/>
              </w:rPr>
              <w:t>Montreal Protocol reduction schedule of Annex C, Group I substances (ODP tonnes)</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561CC72"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3ECD2D6"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F610FAA"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9A2E83D"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21.52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9B45331"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21.52</w:t>
            </w:r>
          </w:p>
        </w:tc>
        <w:tc>
          <w:tcPr>
            <w:tcW w:w="422" w:type="pct"/>
            <w:tcBorders>
              <w:top w:val="single" w:sz="4" w:space="0" w:color="auto"/>
              <w:left w:val="nil"/>
              <w:bottom w:val="single" w:sz="4" w:space="0" w:color="auto"/>
              <w:right w:val="single" w:sz="4" w:space="0" w:color="auto"/>
            </w:tcBorders>
            <w:tcMar>
              <w:left w:w="0" w:type="dxa"/>
              <w:right w:w="58" w:type="dxa"/>
            </w:tcMar>
          </w:tcPr>
          <w:p w14:paraId="65E828E9"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21.52</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16764FA2"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3D9BD49" w14:textId="77777777" w:rsidR="00DC47E4" w:rsidRPr="001E10F5" w:rsidRDefault="00DC47E4" w:rsidP="000D3D6D">
            <w:pPr>
              <w:keepNext/>
              <w:keepLines/>
              <w:jc w:val="right"/>
              <w:rPr>
                <w:color w:val="000000"/>
                <w:sz w:val="20"/>
                <w:szCs w:val="20"/>
                <w:lang w:eastAsia="en-CA"/>
              </w:rPr>
            </w:pPr>
            <w:r>
              <w:rPr>
                <w:color w:val="000000"/>
                <w:sz w:val="20"/>
                <w:szCs w:val="20"/>
                <w:lang w:eastAsia="en-CA"/>
              </w:rPr>
              <w:t>n/a</w:t>
            </w:r>
          </w:p>
        </w:tc>
      </w:tr>
      <w:tr w:rsidR="00DC47E4" w:rsidRPr="00B375EA" w14:paraId="77271522" w14:textId="77777777" w:rsidTr="00EC705D">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16F6C28B" w14:textId="77777777" w:rsidR="00DC47E4" w:rsidRPr="00B375EA" w:rsidRDefault="00DC47E4" w:rsidP="000D3D6D">
            <w:pPr>
              <w:jc w:val="left"/>
              <w:rPr>
                <w:color w:val="000000"/>
                <w:sz w:val="20"/>
                <w:szCs w:val="20"/>
                <w:lang w:eastAsia="en-CA"/>
              </w:rPr>
            </w:pPr>
            <w:r w:rsidRPr="00B375EA">
              <w:rPr>
                <w:color w:val="000000"/>
                <w:sz w:val="20"/>
                <w:szCs w:val="20"/>
                <w:lang w:eastAsia="en-CA"/>
              </w:rPr>
              <w:t>1.2</w:t>
            </w:r>
          </w:p>
        </w:tc>
        <w:tc>
          <w:tcPr>
            <w:tcW w:w="1171" w:type="pct"/>
            <w:tcBorders>
              <w:top w:val="nil"/>
              <w:left w:val="nil"/>
              <w:bottom w:val="single" w:sz="4" w:space="0" w:color="auto"/>
              <w:right w:val="single" w:sz="4" w:space="0" w:color="auto"/>
            </w:tcBorders>
            <w:shd w:val="clear" w:color="auto" w:fill="auto"/>
            <w:hideMark/>
          </w:tcPr>
          <w:p w14:paraId="1391F96F" w14:textId="77777777" w:rsidR="00DC47E4" w:rsidRPr="001E10F5" w:rsidRDefault="00DC47E4" w:rsidP="000D3D6D">
            <w:pPr>
              <w:jc w:val="left"/>
              <w:rPr>
                <w:color w:val="000000"/>
                <w:sz w:val="20"/>
                <w:szCs w:val="20"/>
                <w:lang w:eastAsia="en-CA"/>
              </w:rPr>
            </w:pPr>
            <w:r w:rsidRPr="001E10F5">
              <w:rPr>
                <w:color w:val="000000"/>
                <w:sz w:val="20"/>
                <w:szCs w:val="20"/>
                <w:lang w:eastAsia="en-CA"/>
              </w:rPr>
              <w:t>Maximum allowable total consumption of Annex C, Group I substances (ODP tonnes)</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21ACDDF" w14:textId="77777777" w:rsidR="00DC47E4" w:rsidRPr="001E10F5" w:rsidRDefault="00DC47E4" w:rsidP="000D3D6D">
            <w:pPr>
              <w:jc w:val="right"/>
              <w:rPr>
                <w:color w:val="000000"/>
                <w:sz w:val="20"/>
                <w:szCs w:val="20"/>
                <w:lang w:eastAsia="en-CA"/>
              </w:rPr>
            </w:pPr>
            <w:r>
              <w:rPr>
                <w:color w:val="000000"/>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958C6D8" w14:textId="77777777" w:rsidR="00DC47E4" w:rsidRPr="001E10F5" w:rsidRDefault="00DC47E4" w:rsidP="000D3D6D">
            <w:pPr>
              <w:jc w:val="right"/>
              <w:rPr>
                <w:color w:val="000000"/>
                <w:sz w:val="20"/>
                <w:szCs w:val="20"/>
                <w:lang w:eastAsia="en-CA"/>
              </w:rPr>
            </w:pPr>
            <w:r>
              <w:rPr>
                <w:color w:val="000000"/>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DD1165A" w14:textId="77777777" w:rsidR="00DC47E4" w:rsidRPr="001E10F5" w:rsidRDefault="00DC47E4" w:rsidP="000D3D6D">
            <w:pPr>
              <w:jc w:val="right"/>
              <w:rPr>
                <w:color w:val="000000"/>
                <w:sz w:val="20"/>
                <w:szCs w:val="20"/>
                <w:lang w:eastAsia="en-CA"/>
              </w:rPr>
            </w:pPr>
            <w:r>
              <w:rPr>
                <w:color w:val="000000"/>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95331EA" w14:textId="77777777" w:rsidR="00DC47E4" w:rsidRPr="001E10F5" w:rsidRDefault="00DC47E4" w:rsidP="000D3D6D">
            <w:pPr>
              <w:jc w:val="right"/>
              <w:rPr>
                <w:color w:val="000000"/>
                <w:sz w:val="20"/>
                <w:szCs w:val="20"/>
                <w:lang w:eastAsia="en-CA"/>
              </w:rPr>
            </w:pPr>
            <w:r>
              <w:rPr>
                <w:color w:val="000000"/>
                <w:sz w:val="20"/>
                <w:szCs w:val="20"/>
                <w:lang w:eastAsia="en-CA"/>
              </w:rPr>
              <w:t>3.00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7AED932" w14:textId="77777777" w:rsidR="00DC47E4" w:rsidRPr="001E10F5" w:rsidRDefault="00DC47E4" w:rsidP="000D3D6D">
            <w:pPr>
              <w:jc w:val="right"/>
              <w:rPr>
                <w:color w:val="000000"/>
                <w:sz w:val="20"/>
                <w:szCs w:val="20"/>
                <w:lang w:eastAsia="en-CA"/>
              </w:rPr>
            </w:pPr>
            <w:r>
              <w:rPr>
                <w:color w:val="000000"/>
                <w:sz w:val="20"/>
                <w:szCs w:val="20"/>
                <w:lang w:eastAsia="en-CA"/>
              </w:rPr>
              <w:t>3.00</w:t>
            </w:r>
          </w:p>
        </w:tc>
        <w:tc>
          <w:tcPr>
            <w:tcW w:w="422" w:type="pct"/>
            <w:tcBorders>
              <w:top w:val="single" w:sz="4" w:space="0" w:color="auto"/>
              <w:left w:val="nil"/>
              <w:bottom w:val="single" w:sz="4" w:space="0" w:color="auto"/>
              <w:right w:val="single" w:sz="4" w:space="0" w:color="auto"/>
            </w:tcBorders>
            <w:tcMar>
              <w:left w:w="0" w:type="dxa"/>
              <w:right w:w="58" w:type="dxa"/>
            </w:tcMar>
          </w:tcPr>
          <w:p w14:paraId="59CEF7F4" w14:textId="77777777" w:rsidR="00DC47E4" w:rsidRPr="001E10F5" w:rsidRDefault="00DC47E4" w:rsidP="000D3D6D">
            <w:pPr>
              <w:jc w:val="right"/>
              <w:rPr>
                <w:color w:val="000000"/>
                <w:sz w:val="20"/>
                <w:szCs w:val="20"/>
                <w:lang w:eastAsia="en-CA"/>
              </w:rPr>
            </w:pPr>
            <w:r>
              <w:rPr>
                <w:color w:val="000000"/>
                <w:sz w:val="20"/>
                <w:szCs w:val="20"/>
                <w:lang w:eastAsia="en-CA"/>
              </w:rPr>
              <w:t>2.00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740B2C98"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BBAC511" w14:textId="77777777" w:rsidR="00DC47E4" w:rsidRPr="001E10F5" w:rsidRDefault="00DC47E4" w:rsidP="000D3D6D">
            <w:pPr>
              <w:jc w:val="right"/>
              <w:rPr>
                <w:color w:val="000000"/>
                <w:sz w:val="20"/>
                <w:szCs w:val="20"/>
                <w:lang w:eastAsia="en-CA"/>
              </w:rPr>
            </w:pPr>
            <w:r>
              <w:rPr>
                <w:color w:val="000000"/>
                <w:sz w:val="20"/>
                <w:szCs w:val="20"/>
                <w:lang w:eastAsia="en-CA"/>
              </w:rPr>
              <w:t>n/a</w:t>
            </w:r>
          </w:p>
        </w:tc>
      </w:tr>
      <w:tr w:rsidR="00DC47E4" w:rsidRPr="00B375EA" w14:paraId="2D1D58D9" w14:textId="77777777" w:rsidTr="00EC705D">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3162B236" w14:textId="77777777" w:rsidR="00DC47E4" w:rsidRPr="00B375EA" w:rsidRDefault="00DC47E4" w:rsidP="000D3D6D">
            <w:pPr>
              <w:jc w:val="left"/>
              <w:rPr>
                <w:color w:val="000000"/>
                <w:sz w:val="20"/>
                <w:szCs w:val="20"/>
                <w:lang w:eastAsia="en-CA"/>
              </w:rPr>
            </w:pPr>
            <w:r w:rsidRPr="00B375EA">
              <w:rPr>
                <w:color w:val="000000"/>
                <w:sz w:val="20"/>
                <w:szCs w:val="20"/>
                <w:lang w:eastAsia="en-CA"/>
              </w:rPr>
              <w:lastRenderedPageBreak/>
              <w:t>2.1</w:t>
            </w:r>
          </w:p>
        </w:tc>
        <w:tc>
          <w:tcPr>
            <w:tcW w:w="1171" w:type="pct"/>
            <w:tcBorders>
              <w:top w:val="nil"/>
              <w:left w:val="nil"/>
              <w:bottom w:val="single" w:sz="4" w:space="0" w:color="auto"/>
              <w:right w:val="single" w:sz="4" w:space="0" w:color="auto"/>
            </w:tcBorders>
            <w:shd w:val="clear" w:color="auto" w:fill="auto"/>
            <w:hideMark/>
          </w:tcPr>
          <w:p w14:paraId="325B9B02" w14:textId="77777777" w:rsidR="00DC47E4" w:rsidRPr="001E10F5" w:rsidRDefault="00DC47E4" w:rsidP="000D3D6D">
            <w:pPr>
              <w:jc w:val="left"/>
              <w:rPr>
                <w:color w:val="000000"/>
                <w:sz w:val="20"/>
                <w:szCs w:val="20"/>
                <w:lang w:eastAsia="en-CA"/>
              </w:rPr>
            </w:pPr>
            <w:r w:rsidRPr="001E10F5">
              <w:rPr>
                <w:color w:val="000000"/>
                <w:sz w:val="20"/>
                <w:szCs w:val="20"/>
                <w:lang w:eastAsia="en-CA"/>
              </w:rPr>
              <w:t>Lead IA (UNEP) agreed funding (US $)</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F5669F3" w14:textId="77777777" w:rsidR="00DC47E4" w:rsidRPr="001E10F5" w:rsidRDefault="00DC47E4" w:rsidP="000D3D6D">
            <w:pPr>
              <w:jc w:val="right"/>
              <w:rPr>
                <w:color w:val="000000"/>
                <w:sz w:val="20"/>
                <w:szCs w:val="20"/>
                <w:lang w:eastAsia="en-CA"/>
              </w:rPr>
            </w:pPr>
            <w:r>
              <w:rPr>
                <w:color w:val="000000"/>
                <w:sz w:val="20"/>
                <w:szCs w:val="20"/>
                <w:lang w:eastAsia="en-CA"/>
              </w:rPr>
              <w:t>140,000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12B8165"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D0FCBBE" w14:textId="77777777" w:rsidR="00DC47E4" w:rsidRPr="001E10F5" w:rsidRDefault="00DC47E4" w:rsidP="000D3D6D">
            <w:pPr>
              <w:jc w:val="right"/>
              <w:rPr>
                <w:color w:val="000000"/>
                <w:sz w:val="20"/>
                <w:szCs w:val="20"/>
                <w:lang w:eastAsia="en-CA"/>
              </w:rPr>
            </w:pPr>
            <w:r>
              <w:rPr>
                <w:color w:val="000000"/>
                <w:sz w:val="20"/>
                <w:szCs w:val="20"/>
                <w:lang w:eastAsia="en-CA"/>
              </w:rPr>
              <w:t>160,000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2081FE1"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CBBA4EC" w14:textId="77777777" w:rsidR="00DC47E4" w:rsidRPr="001E10F5" w:rsidRDefault="00DC47E4" w:rsidP="000D3D6D">
            <w:pPr>
              <w:jc w:val="right"/>
              <w:rPr>
                <w:color w:val="000000"/>
                <w:sz w:val="20"/>
                <w:szCs w:val="20"/>
                <w:lang w:eastAsia="en-CA"/>
              </w:rPr>
            </w:pPr>
            <w:r>
              <w:rPr>
                <w:color w:val="000000"/>
                <w:sz w:val="20"/>
                <w:szCs w:val="20"/>
                <w:lang w:eastAsia="en-CA"/>
              </w:rPr>
              <w:t>185,000</w:t>
            </w:r>
          </w:p>
        </w:tc>
        <w:tc>
          <w:tcPr>
            <w:tcW w:w="422" w:type="pct"/>
            <w:tcBorders>
              <w:top w:val="single" w:sz="4" w:space="0" w:color="auto"/>
              <w:left w:val="nil"/>
              <w:bottom w:val="single" w:sz="4" w:space="0" w:color="auto"/>
              <w:right w:val="single" w:sz="4" w:space="0" w:color="auto"/>
            </w:tcBorders>
            <w:tcMar>
              <w:left w:w="0" w:type="dxa"/>
              <w:right w:w="58" w:type="dxa"/>
            </w:tcMar>
          </w:tcPr>
          <w:p w14:paraId="25B2D5B1"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58BCA69D" w14:textId="77777777" w:rsidR="00DC47E4" w:rsidRPr="001E10F5" w:rsidRDefault="00DC47E4" w:rsidP="000D3D6D">
            <w:pPr>
              <w:jc w:val="right"/>
              <w:rPr>
                <w:color w:val="000000"/>
                <w:sz w:val="20"/>
                <w:szCs w:val="20"/>
                <w:lang w:eastAsia="en-CA"/>
              </w:rPr>
            </w:pPr>
            <w:r>
              <w:rPr>
                <w:color w:val="000000"/>
                <w:sz w:val="20"/>
                <w:szCs w:val="20"/>
                <w:lang w:eastAsia="en-CA"/>
              </w:rPr>
              <w:t>115,000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850C188" w14:textId="77777777" w:rsidR="00DC47E4" w:rsidRPr="001E10F5" w:rsidRDefault="00DC47E4" w:rsidP="000D3D6D">
            <w:pPr>
              <w:jc w:val="right"/>
              <w:rPr>
                <w:color w:val="000000"/>
                <w:sz w:val="20"/>
                <w:szCs w:val="20"/>
                <w:lang w:eastAsia="en-CA"/>
              </w:rPr>
            </w:pPr>
            <w:r>
              <w:rPr>
                <w:color w:val="000000"/>
                <w:sz w:val="20"/>
                <w:szCs w:val="20"/>
                <w:lang w:eastAsia="en-CA"/>
              </w:rPr>
              <w:t>600,000</w:t>
            </w:r>
          </w:p>
        </w:tc>
      </w:tr>
      <w:tr w:rsidR="00DC47E4" w:rsidRPr="00B375EA" w14:paraId="41D24AE3" w14:textId="77777777" w:rsidTr="00EC705D">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59E63986" w14:textId="77777777" w:rsidR="00DC47E4" w:rsidRPr="00B375EA" w:rsidRDefault="00DC47E4" w:rsidP="000D3D6D">
            <w:pPr>
              <w:jc w:val="left"/>
              <w:rPr>
                <w:color w:val="000000"/>
                <w:sz w:val="20"/>
                <w:szCs w:val="20"/>
                <w:lang w:eastAsia="en-CA"/>
              </w:rPr>
            </w:pPr>
            <w:r w:rsidRPr="00B375EA">
              <w:rPr>
                <w:color w:val="000000"/>
                <w:sz w:val="20"/>
                <w:szCs w:val="20"/>
                <w:lang w:eastAsia="en-CA"/>
              </w:rPr>
              <w:t>2.2</w:t>
            </w:r>
          </w:p>
        </w:tc>
        <w:tc>
          <w:tcPr>
            <w:tcW w:w="1171" w:type="pct"/>
            <w:tcBorders>
              <w:top w:val="nil"/>
              <w:left w:val="nil"/>
              <w:bottom w:val="single" w:sz="4" w:space="0" w:color="auto"/>
              <w:right w:val="single" w:sz="4" w:space="0" w:color="auto"/>
            </w:tcBorders>
            <w:shd w:val="clear" w:color="auto" w:fill="auto"/>
            <w:hideMark/>
          </w:tcPr>
          <w:p w14:paraId="7039A876" w14:textId="77777777" w:rsidR="00DC47E4" w:rsidRPr="001E10F5" w:rsidRDefault="00DC47E4" w:rsidP="000D3D6D">
            <w:pPr>
              <w:jc w:val="left"/>
              <w:rPr>
                <w:color w:val="000000"/>
                <w:sz w:val="20"/>
                <w:szCs w:val="20"/>
                <w:lang w:eastAsia="en-CA"/>
              </w:rPr>
            </w:pPr>
            <w:r w:rsidRPr="001E10F5">
              <w:rPr>
                <w:color w:val="000000"/>
                <w:sz w:val="20"/>
                <w:szCs w:val="20"/>
                <w:lang w:eastAsia="en-CA"/>
              </w:rPr>
              <w:t>Support costs for Lead IA (US $)</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F00AE73" w14:textId="77777777" w:rsidR="00DC47E4" w:rsidRPr="001E10F5" w:rsidRDefault="00DC47E4" w:rsidP="000D3D6D">
            <w:pPr>
              <w:jc w:val="right"/>
              <w:rPr>
                <w:color w:val="000000"/>
                <w:sz w:val="20"/>
                <w:szCs w:val="20"/>
                <w:lang w:eastAsia="en-CA"/>
              </w:rPr>
            </w:pPr>
            <w:r>
              <w:rPr>
                <w:color w:val="000000"/>
                <w:sz w:val="20"/>
                <w:szCs w:val="20"/>
                <w:lang w:eastAsia="en-CA"/>
              </w:rPr>
              <w:t>17,733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8316E16"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B5902A7" w14:textId="77777777" w:rsidR="00DC47E4" w:rsidRPr="001E10F5" w:rsidRDefault="00DC47E4" w:rsidP="000D3D6D">
            <w:pPr>
              <w:jc w:val="right"/>
              <w:rPr>
                <w:color w:val="000000"/>
                <w:sz w:val="20"/>
                <w:szCs w:val="20"/>
                <w:lang w:eastAsia="en-CA"/>
              </w:rPr>
            </w:pPr>
            <w:r>
              <w:rPr>
                <w:color w:val="000000"/>
                <w:sz w:val="20"/>
                <w:szCs w:val="20"/>
                <w:lang w:eastAsia="en-CA"/>
              </w:rPr>
              <w:t>20,267</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0C7B781"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8D7AD00" w14:textId="77777777" w:rsidR="00DC47E4" w:rsidRPr="001E10F5" w:rsidRDefault="00DC47E4" w:rsidP="00593507">
            <w:pPr>
              <w:jc w:val="right"/>
              <w:rPr>
                <w:color w:val="000000"/>
                <w:sz w:val="20"/>
                <w:szCs w:val="20"/>
                <w:lang w:eastAsia="en-CA"/>
              </w:rPr>
            </w:pPr>
            <w:r>
              <w:rPr>
                <w:color w:val="000000"/>
                <w:sz w:val="20"/>
                <w:szCs w:val="20"/>
                <w:lang w:eastAsia="en-CA"/>
              </w:rPr>
              <w:t>23,433</w:t>
            </w:r>
          </w:p>
        </w:tc>
        <w:tc>
          <w:tcPr>
            <w:tcW w:w="422" w:type="pct"/>
            <w:tcBorders>
              <w:top w:val="single" w:sz="4" w:space="0" w:color="auto"/>
              <w:left w:val="nil"/>
              <w:bottom w:val="single" w:sz="4" w:space="0" w:color="auto"/>
              <w:right w:val="single" w:sz="4" w:space="0" w:color="auto"/>
            </w:tcBorders>
            <w:tcMar>
              <w:left w:w="0" w:type="dxa"/>
              <w:right w:w="58" w:type="dxa"/>
            </w:tcMar>
          </w:tcPr>
          <w:p w14:paraId="2514AA60"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24D8E265" w14:textId="77777777" w:rsidR="00DC47E4" w:rsidRPr="001E10F5" w:rsidRDefault="00DC47E4" w:rsidP="000D3D6D">
            <w:pPr>
              <w:jc w:val="right"/>
              <w:rPr>
                <w:color w:val="000000"/>
                <w:sz w:val="20"/>
                <w:szCs w:val="20"/>
                <w:lang w:eastAsia="en-CA"/>
              </w:rPr>
            </w:pPr>
            <w:r>
              <w:rPr>
                <w:color w:val="000000"/>
                <w:sz w:val="20"/>
                <w:szCs w:val="20"/>
                <w:lang w:eastAsia="en-CA"/>
              </w:rPr>
              <w:t>14,567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F71F50A" w14:textId="77777777" w:rsidR="00DC47E4" w:rsidRPr="001E10F5" w:rsidRDefault="00DC47E4" w:rsidP="000D3D6D">
            <w:pPr>
              <w:jc w:val="right"/>
              <w:rPr>
                <w:color w:val="000000"/>
                <w:sz w:val="20"/>
                <w:szCs w:val="20"/>
                <w:lang w:eastAsia="en-CA"/>
              </w:rPr>
            </w:pPr>
            <w:r>
              <w:rPr>
                <w:color w:val="000000"/>
                <w:sz w:val="20"/>
                <w:szCs w:val="20"/>
                <w:lang w:eastAsia="en-CA"/>
              </w:rPr>
              <w:t>76,000</w:t>
            </w:r>
          </w:p>
        </w:tc>
      </w:tr>
      <w:tr w:rsidR="00DC47E4" w:rsidRPr="00B375EA" w14:paraId="1CAEC6C6" w14:textId="77777777" w:rsidTr="00EC705D">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3B8FC087" w14:textId="77777777" w:rsidR="00DC47E4" w:rsidRPr="00B375EA" w:rsidRDefault="00DC47E4" w:rsidP="000D3D6D">
            <w:pPr>
              <w:jc w:val="left"/>
              <w:rPr>
                <w:color w:val="000000"/>
                <w:sz w:val="20"/>
                <w:szCs w:val="20"/>
                <w:lang w:eastAsia="en-CA"/>
              </w:rPr>
            </w:pPr>
            <w:r w:rsidRPr="00B375EA">
              <w:rPr>
                <w:color w:val="000000"/>
                <w:sz w:val="20"/>
                <w:szCs w:val="20"/>
                <w:lang w:eastAsia="en-CA"/>
              </w:rPr>
              <w:t>2.3</w:t>
            </w:r>
          </w:p>
        </w:tc>
        <w:tc>
          <w:tcPr>
            <w:tcW w:w="1171" w:type="pct"/>
            <w:tcBorders>
              <w:top w:val="nil"/>
              <w:left w:val="nil"/>
              <w:bottom w:val="single" w:sz="4" w:space="0" w:color="auto"/>
              <w:right w:val="single" w:sz="4" w:space="0" w:color="auto"/>
            </w:tcBorders>
            <w:shd w:val="clear" w:color="auto" w:fill="auto"/>
            <w:hideMark/>
          </w:tcPr>
          <w:p w14:paraId="14D9E19F" w14:textId="77777777" w:rsidR="00DC47E4" w:rsidRPr="001E10F5" w:rsidRDefault="00DC47E4" w:rsidP="001E10F5">
            <w:pPr>
              <w:jc w:val="left"/>
              <w:rPr>
                <w:color w:val="000000"/>
                <w:sz w:val="20"/>
                <w:szCs w:val="20"/>
                <w:lang w:eastAsia="en-CA"/>
              </w:rPr>
            </w:pPr>
            <w:r w:rsidRPr="001E10F5">
              <w:rPr>
                <w:color w:val="000000"/>
                <w:sz w:val="20"/>
                <w:szCs w:val="20"/>
                <w:lang w:eastAsia="en-CA"/>
              </w:rPr>
              <w:t>Cooperating IA (UNDP) agreed funding (US $)</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5B15DCB" w14:textId="77777777" w:rsidR="00DC47E4" w:rsidRPr="001E10F5" w:rsidRDefault="00DC47E4" w:rsidP="000D3D6D">
            <w:pPr>
              <w:jc w:val="right"/>
              <w:rPr>
                <w:color w:val="000000"/>
                <w:sz w:val="20"/>
                <w:szCs w:val="20"/>
                <w:lang w:eastAsia="en-CA"/>
              </w:rPr>
            </w:pPr>
            <w:r>
              <w:rPr>
                <w:color w:val="000000"/>
                <w:sz w:val="20"/>
                <w:szCs w:val="20"/>
                <w:lang w:eastAsia="en-CA"/>
              </w:rPr>
              <w:t>218,000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067DDBC"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BB2367C" w14:textId="77777777" w:rsidR="00DC47E4" w:rsidRPr="001E10F5" w:rsidRDefault="00DC47E4" w:rsidP="000D3D6D">
            <w:pPr>
              <w:jc w:val="right"/>
              <w:rPr>
                <w:color w:val="000000"/>
                <w:sz w:val="20"/>
                <w:szCs w:val="20"/>
                <w:lang w:eastAsia="en-CA"/>
              </w:rPr>
            </w:pPr>
            <w:r>
              <w:rPr>
                <w:color w:val="000000"/>
                <w:sz w:val="20"/>
                <w:szCs w:val="20"/>
                <w:lang w:eastAsia="en-CA"/>
              </w:rPr>
              <w:t>210,500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EE10DEF"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AE07EB6" w14:textId="77777777" w:rsidR="00DC47E4" w:rsidRPr="001E10F5" w:rsidRDefault="00DC47E4" w:rsidP="000D3D6D">
            <w:pPr>
              <w:jc w:val="right"/>
              <w:rPr>
                <w:color w:val="000000"/>
                <w:sz w:val="20"/>
                <w:szCs w:val="20"/>
                <w:lang w:eastAsia="en-CA"/>
              </w:rPr>
            </w:pPr>
            <w:r>
              <w:rPr>
                <w:color w:val="000000"/>
                <w:sz w:val="20"/>
                <w:szCs w:val="20"/>
                <w:lang w:eastAsia="en-CA"/>
              </w:rPr>
              <w:t>96,500</w:t>
            </w:r>
          </w:p>
        </w:tc>
        <w:tc>
          <w:tcPr>
            <w:tcW w:w="422" w:type="pct"/>
            <w:tcBorders>
              <w:top w:val="single" w:sz="4" w:space="0" w:color="auto"/>
              <w:left w:val="nil"/>
              <w:bottom w:val="single" w:sz="4" w:space="0" w:color="auto"/>
              <w:right w:val="single" w:sz="4" w:space="0" w:color="auto"/>
            </w:tcBorders>
            <w:tcMar>
              <w:left w:w="0" w:type="dxa"/>
              <w:right w:w="58" w:type="dxa"/>
            </w:tcMar>
          </w:tcPr>
          <w:p w14:paraId="2169F3BF"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78B8A1E0"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E27171E" w14:textId="77777777" w:rsidR="00DC47E4" w:rsidRPr="001E10F5" w:rsidRDefault="00DC47E4" w:rsidP="000D3D6D">
            <w:pPr>
              <w:jc w:val="right"/>
              <w:rPr>
                <w:color w:val="000000"/>
                <w:sz w:val="20"/>
                <w:szCs w:val="20"/>
                <w:lang w:eastAsia="en-CA"/>
              </w:rPr>
            </w:pPr>
            <w:r>
              <w:rPr>
                <w:color w:val="000000"/>
                <w:sz w:val="20"/>
                <w:szCs w:val="20"/>
                <w:lang w:eastAsia="en-CA"/>
              </w:rPr>
              <w:t>525,000</w:t>
            </w:r>
          </w:p>
        </w:tc>
      </w:tr>
      <w:tr w:rsidR="00DC47E4" w:rsidRPr="00B375EA" w14:paraId="7CD95BF4" w14:textId="77777777" w:rsidTr="00EC705D">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780C4A7B" w14:textId="77777777" w:rsidR="00DC47E4" w:rsidRPr="00B375EA" w:rsidRDefault="00DC47E4" w:rsidP="000D3D6D">
            <w:pPr>
              <w:jc w:val="left"/>
              <w:rPr>
                <w:color w:val="000000"/>
                <w:sz w:val="20"/>
                <w:szCs w:val="20"/>
                <w:lang w:eastAsia="en-CA"/>
              </w:rPr>
            </w:pPr>
            <w:r w:rsidRPr="00B375EA">
              <w:rPr>
                <w:color w:val="000000"/>
                <w:sz w:val="20"/>
                <w:szCs w:val="20"/>
                <w:lang w:eastAsia="en-CA"/>
              </w:rPr>
              <w:t>2.4</w:t>
            </w:r>
          </w:p>
        </w:tc>
        <w:tc>
          <w:tcPr>
            <w:tcW w:w="1171" w:type="pct"/>
            <w:tcBorders>
              <w:top w:val="nil"/>
              <w:left w:val="nil"/>
              <w:bottom w:val="single" w:sz="4" w:space="0" w:color="auto"/>
              <w:right w:val="single" w:sz="4" w:space="0" w:color="auto"/>
            </w:tcBorders>
            <w:shd w:val="clear" w:color="auto" w:fill="auto"/>
            <w:hideMark/>
          </w:tcPr>
          <w:p w14:paraId="0A924580" w14:textId="77777777" w:rsidR="00DC47E4" w:rsidRPr="001E10F5" w:rsidRDefault="00DC47E4" w:rsidP="000D3D6D">
            <w:pPr>
              <w:jc w:val="left"/>
              <w:rPr>
                <w:color w:val="000000"/>
                <w:sz w:val="20"/>
                <w:szCs w:val="20"/>
                <w:lang w:eastAsia="en-CA"/>
              </w:rPr>
            </w:pPr>
            <w:r w:rsidRPr="001E10F5">
              <w:rPr>
                <w:color w:val="000000"/>
                <w:sz w:val="20"/>
                <w:szCs w:val="20"/>
                <w:lang w:eastAsia="en-CA"/>
              </w:rPr>
              <w:t>Support costs for Cooperating IA (US $)</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880F9DF" w14:textId="77777777" w:rsidR="00DC47E4" w:rsidRPr="001E10F5" w:rsidRDefault="00DC47E4" w:rsidP="000D3D6D">
            <w:pPr>
              <w:jc w:val="right"/>
              <w:rPr>
                <w:color w:val="000000"/>
                <w:sz w:val="20"/>
                <w:szCs w:val="20"/>
                <w:lang w:eastAsia="en-CA"/>
              </w:rPr>
            </w:pPr>
            <w:r>
              <w:rPr>
                <w:color w:val="000000"/>
                <w:sz w:val="20"/>
                <w:szCs w:val="20"/>
                <w:lang w:eastAsia="en-CA"/>
              </w:rPr>
              <w:t>15,260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6FEA697"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249F31B" w14:textId="77777777" w:rsidR="00DC47E4" w:rsidRPr="001E10F5" w:rsidRDefault="00DC47E4" w:rsidP="000D3D6D">
            <w:pPr>
              <w:jc w:val="right"/>
              <w:rPr>
                <w:color w:val="000000"/>
                <w:sz w:val="20"/>
                <w:szCs w:val="20"/>
                <w:lang w:eastAsia="en-CA"/>
              </w:rPr>
            </w:pPr>
            <w:r>
              <w:rPr>
                <w:color w:val="000000"/>
                <w:sz w:val="20"/>
                <w:szCs w:val="20"/>
                <w:lang w:eastAsia="en-CA"/>
              </w:rPr>
              <w:t>14,735</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A001D37"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16D889E" w14:textId="77777777" w:rsidR="00DC47E4" w:rsidRPr="001E10F5" w:rsidRDefault="00DC47E4" w:rsidP="000D3D6D">
            <w:pPr>
              <w:jc w:val="right"/>
              <w:rPr>
                <w:color w:val="000000"/>
                <w:sz w:val="20"/>
                <w:szCs w:val="20"/>
                <w:lang w:eastAsia="en-CA"/>
              </w:rPr>
            </w:pPr>
            <w:r>
              <w:rPr>
                <w:color w:val="000000"/>
                <w:sz w:val="20"/>
                <w:szCs w:val="20"/>
                <w:lang w:eastAsia="en-CA"/>
              </w:rPr>
              <w:t>6,755</w:t>
            </w:r>
          </w:p>
        </w:tc>
        <w:tc>
          <w:tcPr>
            <w:tcW w:w="422" w:type="pct"/>
            <w:tcBorders>
              <w:top w:val="single" w:sz="4" w:space="0" w:color="auto"/>
              <w:left w:val="nil"/>
              <w:bottom w:val="single" w:sz="4" w:space="0" w:color="auto"/>
              <w:right w:val="single" w:sz="4" w:space="0" w:color="auto"/>
            </w:tcBorders>
            <w:tcMar>
              <w:left w:w="0" w:type="dxa"/>
              <w:right w:w="58" w:type="dxa"/>
            </w:tcMar>
          </w:tcPr>
          <w:p w14:paraId="221EF3BC"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18794113"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7EC23E34" w14:textId="77777777" w:rsidR="00DC47E4" w:rsidRPr="001E10F5" w:rsidRDefault="00DC47E4" w:rsidP="000D3D6D">
            <w:pPr>
              <w:jc w:val="right"/>
              <w:rPr>
                <w:color w:val="000000"/>
                <w:sz w:val="20"/>
                <w:szCs w:val="20"/>
                <w:lang w:eastAsia="en-CA"/>
              </w:rPr>
            </w:pPr>
            <w:r>
              <w:rPr>
                <w:color w:val="000000"/>
                <w:sz w:val="20"/>
                <w:szCs w:val="20"/>
                <w:lang w:eastAsia="en-CA"/>
              </w:rPr>
              <w:t>36,750</w:t>
            </w:r>
          </w:p>
        </w:tc>
      </w:tr>
      <w:tr w:rsidR="00DC47E4" w:rsidRPr="00B375EA" w14:paraId="4D7A8FC7" w14:textId="77777777" w:rsidTr="00EC705D">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39A9A4A4" w14:textId="77777777" w:rsidR="00DC47E4" w:rsidRPr="00B375EA" w:rsidRDefault="00DC47E4" w:rsidP="000D3D6D">
            <w:pPr>
              <w:jc w:val="left"/>
              <w:rPr>
                <w:color w:val="000000"/>
                <w:sz w:val="20"/>
                <w:szCs w:val="20"/>
                <w:lang w:eastAsia="en-CA"/>
              </w:rPr>
            </w:pPr>
            <w:r w:rsidRPr="00B375EA">
              <w:rPr>
                <w:color w:val="000000"/>
                <w:sz w:val="20"/>
                <w:szCs w:val="20"/>
                <w:lang w:eastAsia="en-CA"/>
              </w:rPr>
              <w:t>3.1</w:t>
            </w:r>
          </w:p>
        </w:tc>
        <w:tc>
          <w:tcPr>
            <w:tcW w:w="1171" w:type="pct"/>
            <w:tcBorders>
              <w:top w:val="nil"/>
              <w:left w:val="nil"/>
              <w:bottom w:val="single" w:sz="4" w:space="0" w:color="auto"/>
              <w:right w:val="single" w:sz="4" w:space="0" w:color="auto"/>
            </w:tcBorders>
            <w:shd w:val="clear" w:color="auto" w:fill="auto"/>
            <w:hideMark/>
          </w:tcPr>
          <w:p w14:paraId="3C1DEAF0" w14:textId="77777777" w:rsidR="00DC47E4" w:rsidRPr="001E10F5" w:rsidRDefault="00DC47E4" w:rsidP="000D3D6D">
            <w:pPr>
              <w:jc w:val="left"/>
              <w:rPr>
                <w:color w:val="000000"/>
                <w:sz w:val="20"/>
                <w:szCs w:val="20"/>
                <w:lang w:eastAsia="en-CA"/>
              </w:rPr>
            </w:pPr>
            <w:r w:rsidRPr="001E10F5">
              <w:rPr>
                <w:color w:val="000000"/>
                <w:sz w:val="20"/>
                <w:szCs w:val="20"/>
                <w:lang w:eastAsia="en-CA"/>
              </w:rPr>
              <w:t>Total agreed funding (US $)</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2CADE57" w14:textId="77777777" w:rsidR="00DC47E4" w:rsidRPr="001E10F5" w:rsidRDefault="00DC47E4" w:rsidP="000D3D6D">
            <w:pPr>
              <w:jc w:val="right"/>
              <w:rPr>
                <w:color w:val="000000"/>
                <w:sz w:val="20"/>
                <w:szCs w:val="20"/>
                <w:lang w:eastAsia="en-CA"/>
              </w:rPr>
            </w:pPr>
            <w:r>
              <w:rPr>
                <w:color w:val="000000"/>
                <w:sz w:val="20"/>
                <w:szCs w:val="20"/>
                <w:lang w:eastAsia="en-CA"/>
              </w:rPr>
              <w:t>358,000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BC091B0"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5A1DDDC" w14:textId="77777777" w:rsidR="00DC47E4" w:rsidRPr="001E10F5" w:rsidRDefault="00DC47E4" w:rsidP="000D3D6D">
            <w:pPr>
              <w:jc w:val="right"/>
              <w:rPr>
                <w:color w:val="000000"/>
                <w:sz w:val="20"/>
                <w:szCs w:val="20"/>
                <w:lang w:eastAsia="en-CA"/>
              </w:rPr>
            </w:pPr>
            <w:r>
              <w:rPr>
                <w:color w:val="000000"/>
                <w:sz w:val="20"/>
                <w:szCs w:val="20"/>
                <w:lang w:eastAsia="en-CA"/>
              </w:rPr>
              <w:t>370,500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DC9215A"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8117121" w14:textId="77777777" w:rsidR="00DC47E4" w:rsidRPr="001E10F5" w:rsidRDefault="00DC47E4" w:rsidP="000D3D6D">
            <w:pPr>
              <w:jc w:val="right"/>
              <w:rPr>
                <w:color w:val="000000"/>
                <w:sz w:val="20"/>
                <w:szCs w:val="20"/>
                <w:lang w:eastAsia="en-CA"/>
              </w:rPr>
            </w:pPr>
            <w:r>
              <w:rPr>
                <w:color w:val="000000"/>
                <w:sz w:val="20"/>
                <w:szCs w:val="20"/>
                <w:lang w:eastAsia="en-CA"/>
              </w:rPr>
              <w:t>281,500</w:t>
            </w:r>
          </w:p>
        </w:tc>
        <w:tc>
          <w:tcPr>
            <w:tcW w:w="422" w:type="pct"/>
            <w:tcBorders>
              <w:top w:val="single" w:sz="4" w:space="0" w:color="auto"/>
              <w:left w:val="nil"/>
              <w:bottom w:val="single" w:sz="4" w:space="0" w:color="auto"/>
              <w:right w:val="single" w:sz="4" w:space="0" w:color="auto"/>
            </w:tcBorders>
            <w:tcMar>
              <w:left w:w="0" w:type="dxa"/>
              <w:right w:w="58" w:type="dxa"/>
            </w:tcMar>
          </w:tcPr>
          <w:p w14:paraId="302DED82"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6CFD6AFE" w14:textId="77777777" w:rsidR="00DC47E4" w:rsidRPr="001E10F5" w:rsidRDefault="00DC47E4" w:rsidP="000D3D6D">
            <w:pPr>
              <w:jc w:val="right"/>
              <w:rPr>
                <w:color w:val="000000"/>
                <w:sz w:val="20"/>
                <w:szCs w:val="20"/>
                <w:lang w:eastAsia="en-CA"/>
              </w:rPr>
            </w:pPr>
            <w:r>
              <w:rPr>
                <w:color w:val="000000"/>
                <w:sz w:val="20"/>
                <w:szCs w:val="20"/>
                <w:lang w:eastAsia="en-CA"/>
              </w:rPr>
              <w:t>115,000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0FE7926" w14:textId="77777777" w:rsidR="00DC47E4" w:rsidRPr="001E10F5" w:rsidRDefault="00DC47E4" w:rsidP="000D3D6D">
            <w:pPr>
              <w:jc w:val="right"/>
              <w:rPr>
                <w:color w:val="000000"/>
                <w:sz w:val="20"/>
                <w:szCs w:val="20"/>
                <w:lang w:eastAsia="en-CA"/>
              </w:rPr>
            </w:pPr>
            <w:r>
              <w:rPr>
                <w:color w:val="000000"/>
                <w:sz w:val="20"/>
                <w:szCs w:val="20"/>
                <w:lang w:eastAsia="en-CA"/>
              </w:rPr>
              <w:t>1,125,000</w:t>
            </w:r>
          </w:p>
        </w:tc>
      </w:tr>
      <w:tr w:rsidR="00DC47E4" w:rsidRPr="00B375EA" w14:paraId="35081922" w14:textId="77777777" w:rsidTr="00EC705D">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71EAB17D" w14:textId="77777777" w:rsidR="00DC47E4" w:rsidRPr="00B375EA" w:rsidRDefault="00DC47E4" w:rsidP="000D3D6D">
            <w:pPr>
              <w:jc w:val="left"/>
              <w:rPr>
                <w:color w:val="000000"/>
                <w:sz w:val="20"/>
                <w:szCs w:val="20"/>
                <w:lang w:eastAsia="en-CA"/>
              </w:rPr>
            </w:pPr>
            <w:r w:rsidRPr="00B375EA">
              <w:rPr>
                <w:color w:val="000000"/>
                <w:sz w:val="20"/>
                <w:szCs w:val="20"/>
                <w:lang w:eastAsia="en-CA"/>
              </w:rPr>
              <w:t>3.2</w:t>
            </w:r>
          </w:p>
        </w:tc>
        <w:tc>
          <w:tcPr>
            <w:tcW w:w="1171" w:type="pct"/>
            <w:tcBorders>
              <w:top w:val="nil"/>
              <w:left w:val="nil"/>
              <w:bottom w:val="single" w:sz="4" w:space="0" w:color="auto"/>
              <w:right w:val="single" w:sz="4" w:space="0" w:color="auto"/>
            </w:tcBorders>
            <w:shd w:val="clear" w:color="auto" w:fill="auto"/>
            <w:hideMark/>
          </w:tcPr>
          <w:p w14:paraId="53A7ED56" w14:textId="77777777" w:rsidR="00DC47E4" w:rsidRPr="001E10F5" w:rsidRDefault="00DC47E4" w:rsidP="000D3D6D">
            <w:pPr>
              <w:jc w:val="left"/>
              <w:rPr>
                <w:color w:val="000000"/>
                <w:sz w:val="20"/>
                <w:szCs w:val="20"/>
                <w:lang w:eastAsia="en-CA"/>
              </w:rPr>
            </w:pPr>
            <w:r w:rsidRPr="001E10F5">
              <w:rPr>
                <w:color w:val="000000"/>
                <w:sz w:val="20"/>
                <w:szCs w:val="20"/>
                <w:lang w:eastAsia="en-CA"/>
              </w:rPr>
              <w:t>Total support costs (US $)</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C48EFDB" w14:textId="77777777" w:rsidR="00DC47E4" w:rsidRPr="001E10F5" w:rsidRDefault="00DC47E4" w:rsidP="000D3D6D">
            <w:pPr>
              <w:jc w:val="right"/>
              <w:rPr>
                <w:color w:val="000000"/>
                <w:sz w:val="20"/>
                <w:szCs w:val="20"/>
                <w:lang w:eastAsia="en-CA"/>
              </w:rPr>
            </w:pPr>
            <w:r>
              <w:rPr>
                <w:color w:val="000000"/>
                <w:sz w:val="20"/>
                <w:szCs w:val="20"/>
                <w:lang w:eastAsia="en-CA"/>
              </w:rPr>
              <w:t>32,993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52688D0"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25B6EE6" w14:textId="77777777" w:rsidR="00DC47E4" w:rsidRPr="001E10F5" w:rsidRDefault="00DC47E4" w:rsidP="000D3D6D">
            <w:pPr>
              <w:jc w:val="right"/>
              <w:rPr>
                <w:color w:val="000000"/>
                <w:sz w:val="20"/>
                <w:szCs w:val="20"/>
                <w:lang w:eastAsia="en-CA"/>
              </w:rPr>
            </w:pPr>
            <w:r>
              <w:rPr>
                <w:color w:val="000000"/>
                <w:sz w:val="20"/>
                <w:szCs w:val="20"/>
                <w:lang w:eastAsia="en-CA"/>
              </w:rPr>
              <w:t>35,002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8BA5781"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FBBC3B5" w14:textId="77777777" w:rsidR="00DC47E4" w:rsidRPr="001E10F5" w:rsidRDefault="00DC47E4" w:rsidP="000D3D6D">
            <w:pPr>
              <w:jc w:val="right"/>
              <w:rPr>
                <w:color w:val="000000"/>
                <w:sz w:val="20"/>
                <w:szCs w:val="20"/>
                <w:lang w:eastAsia="en-CA"/>
              </w:rPr>
            </w:pPr>
            <w:r>
              <w:rPr>
                <w:color w:val="000000"/>
                <w:sz w:val="20"/>
                <w:szCs w:val="20"/>
                <w:lang w:eastAsia="en-CA"/>
              </w:rPr>
              <w:t>30,188</w:t>
            </w:r>
          </w:p>
        </w:tc>
        <w:tc>
          <w:tcPr>
            <w:tcW w:w="422" w:type="pct"/>
            <w:tcBorders>
              <w:top w:val="single" w:sz="4" w:space="0" w:color="auto"/>
              <w:left w:val="nil"/>
              <w:bottom w:val="single" w:sz="4" w:space="0" w:color="auto"/>
              <w:right w:val="single" w:sz="4" w:space="0" w:color="auto"/>
            </w:tcBorders>
            <w:tcMar>
              <w:left w:w="0" w:type="dxa"/>
              <w:right w:w="58" w:type="dxa"/>
            </w:tcMar>
          </w:tcPr>
          <w:p w14:paraId="414FDA69"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2F7AB7F3" w14:textId="77777777" w:rsidR="00DC47E4" w:rsidRPr="001E10F5" w:rsidRDefault="00DC47E4" w:rsidP="000D3D6D">
            <w:pPr>
              <w:jc w:val="right"/>
              <w:rPr>
                <w:color w:val="000000"/>
                <w:sz w:val="20"/>
                <w:szCs w:val="20"/>
                <w:lang w:eastAsia="en-CA"/>
              </w:rPr>
            </w:pPr>
            <w:r>
              <w:rPr>
                <w:color w:val="000000"/>
                <w:sz w:val="20"/>
                <w:szCs w:val="20"/>
                <w:lang w:eastAsia="en-CA"/>
              </w:rPr>
              <w:t>14,567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1EFBBE6" w14:textId="77777777" w:rsidR="00DC47E4" w:rsidRPr="001E10F5" w:rsidRDefault="00DC47E4" w:rsidP="000D3D6D">
            <w:pPr>
              <w:jc w:val="right"/>
              <w:rPr>
                <w:color w:val="000000"/>
                <w:sz w:val="20"/>
                <w:szCs w:val="20"/>
                <w:lang w:eastAsia="en-CA"/>
              </w:rPr>
            </w:pPr>
            <w:r>
              <w:rPr>
                <w:color w:val="000000"/>
                <w:sz w:val="20"/>
                <w:szCs w:val="20"/>
                <w:lang w:eastAsia="en-CA"/>
              </w:rPr>
              <w:t>112,750</w:t>
            </w:r>
          </w:p>
        </w:tc>
      </w:tr>
      <w:tr w:rsidR="00DC47E4" w:rsidRPr="00B375EA" w14:paraId="1F6B2877" w14:textId="77777777" w:rsidTr="00EC705D">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12B8F822" w14:textId="77777777" w:rsidR="00DC47E4" w:rsidRPr="00B375EA" w:rsidRDefault="00DC47E4" w:rsidP="000D3D6D">
            <w:pPr>
              <w:jc w:val="left"/>
              <w:rPr>
                <w:color w:val="000000"/>
                <w:sz w:val="20"/>
                <w:szCs w:val="20"/>
                <w:lang w:eastAsia="en-CA"/>
              </w:rPr>
            </w:pPr>
            <w:r w:rsidRPr="00B375EA">
              <w:rPr>
                <w:color w:val="000000"/>
                <w:sz w:val="20"/>
                <w:szCs w:val="20"/>
                <w:lang w:eastAsia="en-CA"/>
              </w:rPr>
              <w:t>3.3</w:t>
            </w:r>
          </w:p>
        </w:tc>
        <w:tc>
          <w:tcPr>
            <w:tcW w:w="1171" w:type="pct"/>
            <w:tcBorders>
              <w:top w:val="nil"/>
              <w:left w:val="nil"/>
              <w:bottom w:val="single" w:sz="4" w:space="0" w:color="auto"/>
              <w:right w:val="single" w:sz="4" w:space="0" w:color="auto"/>
            </w:tcBorders>
            <w:shd w:val="clear" w:color="auto" w:fill="auto"/>
            <w:hideMark/>
          </w:tcPr>
          <w:p w14:paraId="5D13EE77" w14:textId="77777777" w:rsidR="00DC47E4" w:rsidRPr="001E10F5" w:rsidRDefault="00DC47E4" w:rsidP="000D3D6D">
            <w:pPr>
              <w:jc w:val="left"/>
              <w:rPr>
                <w:color w:val="000000"/>
                <w:sz w:val="20"/>
                <w:szCs w:val="20"/>
                <w:lang w:eastAsia="en-CA"/>
              </w:rPr>
            </w:pPr>
            <w:r w:rsidRPr="001E10F5">
              <w:rPr>
                <w:color w:val="000000"/>
                <w:sz w:val="20"/>
                <w:szCs w:val="20"/>
                <w:lang w:eastAsia="en-CA"/>
              </w:rPr>
              <w:t>Total agreed costs (US $)</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0B03B52" w14:textId="77777777" w:rsidR="00DC47E4" w:rsidRPr="001E10F5" w:rsidRDefault="00DC47E4" w:rsidP="000D3D6D">
            <w:pPr>
              <w:jc w:val="right"/>
              <w:rPr>
                <w:color w:val="000000"/>
                <w:sz w:val="20"/>
                <w:szCs w:val="20"/>
                <w:lang w:eastAsia="en-CA"/>
              </w:rPr>
            </w:pPr>
            <w:r>
              <w:rPr>
                <w:color w:val="000000"/>
                <w:sz w:val="20"/>
                <w:szCs w:val="20"/>
                <w:lang w:eastAsia="en-CA"/>
              </w:rPr>
              <w:t>390,993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3E0AECD"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D9ECB89" w14:textId="77777777" w:rsidR="00DC47E4" w:rsidRPr="001E10F5" w:rsidRDefault="00DC47E4" w:rsidP="000D3D6D">
            <w:pPr>
              <w:jc w:val="right"/>
              <w:rPr>
                <w:color w:val="000000"/>
                <w:sz w:val="20"/>
                <w:szCs w:val="20"/>
                <w:lang w:eastAsia="en-CA"/>
              </w:rPr>
            </w:pPr>
            <w:r>
              <w:rPr>
                <w:color w:val="000000"/>
                <w:sz w:val="20"/>
                <w:szCs w:val="20"/>
                <w:lang w:eastAsia="en-CA"/>
              </w:rPr>
              <w:t>405,502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FF3112D"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AE6ACFB" w14:textId="77777777" w:rsidR="00DC47E4" w:rsidRPr="001E10F5" w:rsidRDefault="00DC47E4" w:rsidP="000D3D6D">
            <w:pPr>
              <w:jc w:val="right"/>
              <w:rPr>
                <w:color w:val="000000"/>
                <w:sz w:val="20"/>
                <w:szCs w:val="20"/>
                <w:lang w:eastAsia="en-CA"/>
              </w:rPr>
            </w:pPr>
            <w:r>
              <w:rPr>
                <w:color w:val="000000"/>
                <w:sz w:val="20"/>
                <w:szCs w:val="20"/>
                <w:lang w:eastAsia="en-CA"/>
              </w:rPr>
              <w:t>311,688</w:t>
            </w:r>
          </w:p>
        </w:tc>
        <w:tc>
          <w:tcPr>
            <w:tcW w:w="422" w:type="pct"/>
            <w:tcBorders>
              <w:top w:val="single" w:sz="4" w:space="0" w:color="auto"/>
              <w:left w:val="nil"/>
              <w:bottom w:val="single" w:sz="4" w:space="0" w:color="auto"/>
              <w:right w:val="single" w:sz="4" w:space="0" w:color="auto"/>
            </w:tcBorders>
            <w:tcMar>
              <w:left w:w="0" w:type="dxa"/>
              <w:right w:w="58" w:type="dxa"/>
            </w:tcMar>
          </w:tcPr>
          <w:p w14:paraId="7E871DE1" w14:textId="77777777" w:rsidR="00DC47E4" w:rsidRPr="001E10F5" w:rsidRDefault="00DC47E4" w:rsidP="000D3D6D">
            <w:pPr>
              <w:jc w:val="right"/>
              <w:rPr>
                <w:color w:val="000000"/>
                <w:sz w:val="20"/>
                <w:szCs w:val="20"/>
                <w:lang w:eastAsia="en-CA"/>
              </w:rPr>
            </w:pPr>
            <w:r>
              <w:rPr>
                <w:color w:val="000000"/>
                <w:sz w:val="20"/>
                <w:szCs w:val="20"/>
                <w:lang w:eastAsia="en-CA"/>
              </w:rPr>
              <w:t>0</w:t>
            </w:r>
          </w:p>
        </w:tc>
        <w:tc>
          <w:tcPr>
            <w:tcW w:w="422" w:type="pct"/>
            <w:tcBorders>
              <w:top w:val="single" w:sz="4" w:space="0" w:color="auto"/>
              <w:left w:val="single" w:sz="4" w:space="0" w:color="auto"/>
              <w:bottom w:val="single" w:sz="4" w:space="0" w:color="auto"/>
              <w:right w:val="single" w:sz="4" w:space="0" w:color="auto"/>
            </w:tcBorders>
            <w:tcMar>
              <w:left w:w="0" w:type="dxa"/>
              <w:right w:w="58" w:type="dxa"/>
            </w:tcMar>
          </w:tcPr>
          <w:p w14:paraId="209234F4" w14:textId="77777777" w:rsidR="00DC47E4" w:rsidRPr="001E10F5" w:rsidRDefault="00DC47E4" w:rsidP="000D3D6D">
            <w:pPr>
              <w:jc w:val="right"/>
              <w:rPr>
                <w:color w:val="000000"/>
                <w:sz w:val="20"/>
                <w:szCs w:val="20"/>
                <w:lang w:eastAsia="en-CA"/>
              </w:rPr>
            </w:pPr>
            <w:r>
              <w:rPr>
                <w:color w:val="000000"/>
                <w:sz w:val="20"/>
                <w:szCs w:val="20"/>
                <w:lang w:eastAsia="en-CA"/>
              </w:rPr>
              <w:t>129,567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40643FE" w14:textId="77777777" w:rsidR="00DC47E4" w:rsidRPr="001E10F5" w:rsidRDefault="00DC47E4" w:rsidP="000D3D6D">
            <w:pPr>
              <w:jc w:val="right"/>
              <w:rPr>
                <w:color w:val="000000"/>
                <w:sz w:val="20"/>
                <w:szCs w:val="20"/>
                <w:lang w:eastAsia="en-CA"/>
              </w:rPr>
            </w:pPr>
            <w:r>
              <w:rPr>
                <w:color w:val="000000"/>
                <w:sz w:val="20"/>
                <w:szCs w:val="20"/>
                <w:lang w:eastAsia="en-CA"/>
              </w:rPr>
              <w:t>1,237,750</w:t>
            </w:r>
          </w:p>
        </w:tc>
      </w:tr>
      <w:tr w:rsidR="00DC47E4" w:rsidRPr="00B375EA" w14:paraId="538259F9" w14:textId="77777777" w:rsidTr="00EC705D">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CFC11C1" w14:textId="77777777" w:rsidR="00DC47E4" w:rsidRPr="00B375EA" w:rsidRDefault="00DC47E4" w:rsidP="005E0617">
            <w:pPr>
              <w:jc w:val="left"/>
              <w:rPr>
                <w:color w:val="000000"/>
                <w:sz w:val="20"/>
                <w:szCs w:val="20"/>
                <w:lang w:eastAsia="en-CA"/>
              </w:rPr>
            </w:pPr>
            <w:r w:rsidRPr="00B375EA">
              <w:rPr>
                <w:color w:val="000000"/>
                <w:sz w:val="20"/>
                <w:szCs w:val="20"/>
                <w:lang w:eastAsia="en-CA"/>
              </w:rPr>
              <w:t>4.1.1</w:t>
            </w:r>
          </w:p>
        </w:tc>
        <w:tc>
          <w:tcPr>
            <w:tcW w:w="4127" w:type="pct"/>
            <w:gridSpan w:val="8"/>
            <w:tcBorders>
              <w:top w:val="single" w:sz="4" w:space="0" w:color="auto"/>
              <w:left w:val="nil"/>
              <w:bottom w:val="single" w:sz="4" w:space="0" w:color="auto"/>
              <w:right w:val="single" w:sz="4" w:space="0" w:color="auto"/>
            </w:tcBorders>
            <w:shd w:val="clear" w:color="auto" w:fill="auto"/>
            <w:hideMark/>
          </w:tcPr>
          <w:p w14:paraId="1D41FF9E" w14:textId="77777777" w:rsidR="00DC47E4" w:rsidRPr="001E10F5" w:rsidRDefault="00DC47E4" w:rsidP="005E0617">
            <w:pPr>
              <w:jc w:val="left"/>
              <w:rPr>
                <w:color w:val="000000"/>
                <w:sz w:val="20"/>
                <w:szCs w:val="20"/>
                <w:lang w:eastAsia="en-CA"/>
              </w:rPr>
            </w:pPr>
            <w:r w:rsidRPr="001D17CE">
              <w:rPr>
                <w:color w:val="000000"/>
                <w:sz w:val="20"/>
                <w:szCs w:val="20"/>
                <w:lang w:eastAsia="en-CA"/>
              </w:rPr>
              <w:t>Total phase-out of</w:t>
            </w:r>
            <w:r>
              <w:rPr>
                <w:color w:val="000000"/>
                <w:sz w:val="20"/>
                <w:szCs w:val="20"/>
                <w:lang w:eastAsia="en-CA"/>
              </w:rPr>
              <w:t xml:space="preserve"> HCFC-22 </w:t>
            </w:r>
            <w:r w:rsidRPr="001D17CE">
              <w:rPr>
                <w:color w:val="000000"/>
                <w:sz w:val="20"/>
                <w:szCs w:val="20"/>
                <w:lang w:eastAsia="en-CA"/>
              </w:rPr>
              <w:t>agreed to be achieved under this Agreement (ODP tonnes)</w:t>
            </w:r>
          </w:p>
        </w:tc>
        <w:tc>
          <w:tcPr>
            <w:tcW w:w="543" w:type="pct"/>
            <w:tcBorders>
              <w:top w:val="single" w:sz="4" w:space="0" w:color="auto"/>
              <w:left w:val="single" w:sz="4" w:space="0" w:color="auto"/>
              <w:bottom w:val="single" w:sz="4" w:space="0" w:color="auto"/>
              <w:right w:val="single" w:sz="4" w:space="0" w:color="auto"/>
            </w:tcBorders>
          </w:tcPr>
          <w:p w14:paraId="07F81676" w14:textId="77777777" w:rsidR="00DC47E4" w:rsidRPr="001E10F5" w:rsidRDefault="00DC47E4" w:rsidP="005E0617">
            <w:pPr>
              <w:jc w:val="right"/>
              <w:rPr>
                <w:color w:val="000000"/>
                <w:sz w:val="20"/>
                <w:szCs w:val="20"/>
                <w:lang w:eastAsia="en-CA"/>
              </w:rPr>
            </w:pPr>
            <w:r>
              <w:rPr>
                <w:color w:val="000000"/>
                <w:sz w:val="20"/>
                <w:szCs w:val="20"/>
                <w:lang w:eastAsia="en-CA"/>
              </w:rPr>
              <w:t>11.2</w:t>
            </w:r>
          </w:p>
        </w:tc>
      </w:tr>
      <w:tr w:rsidR="00DC47E4" w:rsidRPr="00B375EA" w14:paraId="0620DC2E" w14:textId="77777777" w:rsidTr="00EC705D">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4AC28CA2" w14:textId="77777777" w:rsidR="00DC47E4" w:rsidRPr="00B375EA" w:rsidRDefault="00DC47E4" w:rsidP="005E0617">
            <w:pPr>
              <w:jc w:val="left"/>
              <w:rPr>
                <w:color w:val="000000"/>
                <w:sz w:val="20"/>
                <w:szCs w:val="20"/>
                <w:lang w:eastAsia="en-CA"/>
              </w:rPr>
            </w:pPr>
            <w:r w:rsidRPr="00B375EA">
              <w:rPr>
                <w:color w:val="000000"/>
                <w:sz w:val="20"/>
                <w:szCs w:val="20"/>
                <w:lang w:eastAsia="en-CA"/>
              </w:rPr>
              <w:t>4.1.2</w:t>
            </w:r>
          </w:p>
        </w:tc>
        <w:tc>
          <w:tcPr>
            <w:tcW w:w="4127" w:type="pct"/>
            <w:gridSpan w:val="8"/>
            <w:tcBorders>
              <w:top w:val="single" w:sz="4" w:space="0" w:color="auto"/>
              <w:left w:val="nil"/>
              <w:bottom w:val="single" w:sz="4" w:space="0" w:color="auto"/>
              <w:right w:val="single" w:sz="4" w:space="0" w:color="auto"/>
            </w:tcBorders>
            <w:shd w:val="clear" w:color="auto" w:fill="auto"/>
            <w:hideMark/>
          </w:tcPr>
          <w:p w14:paraId="249A0143" w14:textId="77777777" w:rsidR="00DC47E4" w:rsidRPr="001E10F5" w:rsidRDefault="00DC47E4" w:rsidP="005E0617">
            <w:pPr>
              <w:jc w:val="left"/>
              <w:rPr>
                <w:color w:val="000000"/>
                <w:sz w:val="20"/>
                <w:szCs w:val="20"/>
                <w:lang w:eastAsia="en-CA"/>
              </w:rPr>
            </w:pPr>
            <w:r w:rsidRPr="001D17CE">
              <w:rPr>
                <w:color w:val="000000"/>
                <w:sz w:val="20"/>
                <w:szCs w:val="20"/>
                <w:lang w:eastAsia="en-CA"/>
              </w:rPr>
              <w:t>Phase-out of</w:t>
            </w:r>
            <w:r>
              <w:rPr>
                <w:color w:val="000000"/>
                <w:sz w:val="20"/>
                <w:szCs w:val="20"/>
                <w:lang w:eastAsia="en-CA"/>
              </w:rPr>
              <w:t xml:space="preserve"> HCFC-22 </w:t>
            </w:r>
            <w:r w:rsidRPr="001D17CE">
              <w:rPr>
                <w:color w:val="000000"/>
                <w:sz w:val="20"/>
                <w:szCs w:val="20"/>
                <w:lang w:eastAsia="en-CA"/>
              </w:rPr>
              <w:t>to be achieved in the previous stage (ODP tonnes)</w:t>
            </w:r>
          </w:p>
        </w:tc>
        <w:tc>
          <w:tcPr>
            <w:tcW w:w="543" w:type="pct"/>
            <w:tcBorders>
              <w:top w:val="single" w:sz="4" w:space="0" w:color="auto"/>
              <w:left w:val="single" w:sz="4" w:space="0" w:color="auto"/>
              <w:bottom w:val="single" w:sz="4" w:space="0" w:color="auto"/>
              <w:right w:val="single" w:sz="4" w:space="0" w:color="auto"/>
            </w:tcBorders>
          </w:tcPr>
          <w:p w14:paraId="432F3C15" w14:textId="77777777" w:rsidR="00DC47E4" w:rsidRPr="001E10F5" w:rsidRDefault="00DC47E4" w:rsidP="005E0617">
            <w:pPr>
              <w:jc w:val="right"/>
              <w:rPr>
                <w:color w:val="000000"/>
                <w:sz w:val="20"/>
                <w:szCs w:val="20"/>
                <w:lang w:eastAsia="en-CA"/>
              </w:rPr>
            </w:pPr>
            <w:r>
              <w:rPr>
                <w:color w:val="000000"/>
                <w:sz w:val="20"/>
                <w:szCs w:val="20"/>
                <w:lang w:eastAsia="en-CA"/>
              </w:rPr>
              <w:t>5.8</w:t>
            </w:r>
          </w:p>
        </w:tc>
      </w:tr>
      <w:tr w:rsidR="00DC47E4" w:rsidRPr="00B375EA" w14:paraId="04134EF5" w14:textId="77777777" w:rsidTr="00EC705D">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35AB8F6D" w14:textId="77777777" w:rsidR="00DC47E4" w:rsidRPr="00B375EA" w:rsidRDefault="00DC47E4" w:rsidP="000D3D6D">
            <w:pPr>
              <w:jc w:val="left"/>
              <w:rPr>
                <w:color w:val="000000"/>
                <w:sz w:val="20"/>
                <w:szCs w:val="20"/>
                <w:lang w:eastAsia="en-CA"/>
              </w:rPr>
            </w:pPr>
            <w:r w:rsidRPr="00B375EA">
              <w:rPr>
                <w:color w:val="000000"/>
                <w:sz w:val="20"/>
                <w:szCs w:val="20"/>
                <w:lang w:eastAsia="en-CA"/>
              </w:rPr>
              <w:t>4.1.3</w:t>
            </w:r>
          </w:p>
        </w:tc>
        <w:tc>
          <w:tcPr>
            <w:tcW w:w="4127" w:type="pct"/>
            <w:gridSpan w:val="8"/>
            <w:tcBorders>
              <w:top w:val="single" w:sz="4" w:space="0" w:color="auto"/>
              <w:left w:val="nil"/>
              <w:bottom w:val="single" w:sz="4" w:space="0" w:color="auto"/>
              <w:right w:val="single" w:sz="4" w:space="0" w:color="auto"/>
            </w:tcBorders>
            <w:shd w:val="clear" w:color="auto" w:fill="auto"/>
            <w:hideMark/>
          </w:tcPr>
          <w:p w14:paraId="11AA23B7" w14:textId="77777777" w:rsidR="00DC47E4" w:rsidRPr="001E10F5" w:rsidRDefault="00DC47E4" w:rsidP="005E0617">
            <w:pPr>
              <w:jc w:val="left"/>
              <w:rPr>
                <w:color w:val="000000"/>
                <w:sz w:val="20"/>
                <w:szCs w:val="20"/>
                <w:lang w:eastAsia="en-CA"/>
              </w:rPr>
            </w:pPr>
            <w:r w:rsidRPr="001D17CE">
              <w:rPr>
                <w:color w:val="000000"/>
                <w:sz w:val="20"/>
                <w:szCs w:val="20"/>
                <w:lang w:eastAsia="en-CA"/>
              </w:rPr>
              <w:t xml:space="preserve">Remaining eligible consumption for </w:t>
            </w:r>
            <w:r>
              <w:rPr>
                <w:color w:val="000000"/>
                <w:sz w:val="20"/>
                <w:szCs w:val="20"/>
                <w:lang w:eastAsia="en-CA"/>
              </w:rPr>
              <w:t xml:space="preserve">HCFC-22 </w:t>
            </w:r>
            <w:r w:rsidRPr="001D17CE">
              <w:rPr>
                <w:color w:val="000000"/>
                <w:sz w:val="20"/>
                <w:szCs w:val="20"/>
                <w:lang w:eastAsia="en-CA"/>
              </w:rPr>
              <w:t>(ODP tonnes)</w:t>
            </w:r>
          </w:p>
        </w:tc>
        <w:tc>
          <w:tcPr>
            <w:tcW w:w="543" w:type="pct"/>
            <w:tcBorders>
              <w:top w:val="single" w:sz="4" w:space="0" w:color="auto"/>
              <w:left w:val="single" w:sz="4" w:space="0" w:color="auto"/>
              <w:bottom w:val="single" w:sz="4" w:space="0" w:color="auto"/>
              <w:right w:val="single" w:sz="4" w:space="0" w:color="auto"/>
            </w:tcBorders>
          </w:tcPr>
          <w:p w14:paraId="4728D229" w14:textId="77777777" w:rsidR="00DC47E4" w:rsidRPr="001E10F5" w:rsidRDefault="00DC47E4" w:rsidP="000D3D6D">
            <w:pPr>
              <w:jc w:val="right"/>
              <w:rPr>
                <w:color w:val="000000"/>
                <w:sz w:val="20"/>
                <w:szCs w:val="20"/>
                <w:lang w:eastAsia="en-CA"/>
              </w:rPr>
            </w:pPr>
            <w:r>
              <w:rPr>
                <w:color w:val="000000"/>
                <w:sz w:val="20"/>
                <w:szCs w:val="20"/>
                <w:lang w:eastAsia="en-CA"/>
              </w:rPr>
              <w:t>0</w:t>
            </w:r>
          </w:p>
        </w:tc>
      </w:tr>
    </w:tbl>
    <w:p w14:paraId="73C8BB3B" w14:textId="77777777" w:rsidR="00DC47E4" w:rsidRPr="007D750E" w:rsidRDefault="00DC47E4" w:rsidP="0080009E">
      <w:pPr>
        <w:pStyle w:val="Heading1"/>
        <w:numPr>
          <w:ilvl w:val="0"/>
          <w:numId w:val="0"/>
        </w:numPr>
        <w:rPr>
          <w:sz w:val="18"/>
          <w:szCs w:val="18"/>
        </w:rPr>
      </w:pPr>
      <w:r w:rsidRPr="007D750E">
        <w:rPr>
          <w:sz w:val="18"/>
          <w:szCs w:val="18"/>
        </w:rPr>
        <w:t>*Date of completion of stage I as per stage I Agreement: 30 June 2020</w:t>
      </w:r>
    </w:p>
    <w:p w14:paraId="76C3C968" w14:textId="77777777" w:rsidR="00DC47E4" w:rsidRPr="00B375EA" w:rsidRDefault="00DC47E4" w:rsidP="00DC47E4">
      <w:pPr>
        <w:spacing w:before="360"/>
        <w:rPr>
          <w:b/>
        </w:rPr>
      </w:pPr>
      <w:r w:rsidRPr="00B375EA">
        <w:rPr>
          <w:b/>
        </w:rPr>
        <w:t>APPENDIX 3-A: FUNDING APPROVAL SCHEDULE</w:t>
      </w:r>
    </w:p>
    <w:p w14:paraId="5012881A" w14:textId="77777777" w:rsidR="00DC47E4" w:rsidRPr="00B375EA" w:rsidRDefault="00DC47E4" w:rsidP="0080009E"/>
    <w:p w14:paraId="71FC27E2" w14:textId="77777777" w:rsidR="00DC47E4" w:rsidRPr="00B375EA" w:rsidRDefault="00DC47E4" w:rsidP="00DC47E4">
      <w:pPr>
        <w:pStyle w:val="Heading1"/>
        <w:numPr>
          <w:ilvl w:val="0"/>
          <w:numId w:val="28"/>
        </w:numPr>
      </w:pPr>
      <w:r w:rsidRPr="00B375EA">
        <w:t xml:space="preserve">Funding for the future tranches will be </w:t>
      </w:r>
      <w:r w:rsidRPr="005F3031">
        <w:t>considered for approval at the first meeting of the year</w:t>
      </w:r>
      <w:r w:rsidRPr="00B375EA">
        <w:t xml:space="preserve"> specified in Appendix 2-A.</w:t>
      </w:r>
    </w:p>
    <w:p w14:paraId="7192EC27" w14:textId="77777777" w:rsidR="00DC47E4" w:rsidRPr="00B375EA" w:rsidRDefault="00DC47E4" w:rsidP="00DC47E4">
      <w:pPr>
        <w:widowControl w:val="0"/>
        <w:spacing w:before="360"/>
        <w:rPr>
          <w:b/>
        </w:rPr>
      </w:pPr>
      <w:r w:rsidRPr="00B375EA">
        <w:rPr>
          <w:b/>
        </w:rPr>
        <w:t>APPENDIX 4-A: FORMAT OF TRANCHE IMPLEMENTATION REPORTS AND PLANS</w:t>
      </w:r>
    </w:p>
    <w:p w14:paraId="2C7A9978" w14:textId="77777777" w:rsidR="00DC47E4" w:rsidRPr="00B375EA" w:rsidRDefault="00DC47E4" w:rsidP="00DC47E4">
      <w:pPr>
        <w:widowControl w:val="0"/>
      </w:pPr>
    </w:p>
    <w:p w14:paraId="765E4976" w14:textId="77777777" w:rsidR="00DC47E4" w:rsidRPr="00B375EA" w:rsidRDefault="00DC47E4" w:rsidP="00DC47E4">
      <w:pPr>
        <w:pStyle w:val="Heading1"/>
        <w:widowControl w:val="0"/>
        <w:numPr>
          <w:ilvl w:val="0"/>
          <w:numId w:val="29"/>
        </w:numPr>
      </w:pPr>
      <w:r w:rsidRPr="00B375EA">
        <w:t>The submission of the Tranche Implementation Report and Plans for each tranche request will consist of five parts:</w:t>
      </w:r>
    </w:p>
    <w:p w14:paraId="1A352EE7" w14:textId="77777777" w:rsidR="00DC47E4" w:rsidRPr="00B375EA" w:rsidRDefault="00DC47E4" w:rsidP="00DC47E4">
      <w:pPr>
        <w:pStyle w:val="Heading2"/>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555114A" w14:textId="77777777" w:rsidR="00DC47E4" w:rsidRPr="00B375EA" w:rsidRDefault="00DC47E4" w:rsidP="0080009E">
      <w:pPr>
        <w:pStyle w:val="Heading2"/>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B84EE4B" w14:textId="77777777" w:rsidR="00DC47E4" w:rsidRPr="00B375EA" w:rsidRDefault="00DC47E4" w:rsidP="00DC47E4">
      <w:pPr>
        <w:pStyle w:val="Heading2"/>
        <w:keepNext/>
        <w:widowControl/>
        <w:tabs>
          <w:tab w:val="clear" w:pos="0"/>
          <w:tab w:val="num" w:pos="-720"/>
        </w:tabs>
      </w:pPr>
      <w:r w:rsidRPr="00B375EA">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5B685BE" w14:textId="77777777" w:rsidR="00DC47E4" w:rsidRPr="00B375EA" w:rsidRDefault="00DC47E4" w:rsidP="0080009E">
      <w:pPr>
        <w:pStyle w:val="Heading2"/>
        <w:tabs>
          <w:tab w:val="clear" w:pos="0"/>
          <w:tab w:val="num" w:pos="-720"/>
        </w:tabs>
      </w:pPr>
      <w:r w:rsidRPr="00B375EA">
        <w:t>A set of quantitative information for all Tranche Implementation Reports and Plans, submitted through an online database; and</w:t>
      </w:r>
    </w:p>
    <w:p w14:paraId="6635A356" w14:textId="77777777" w:rsidR="00DC47E4" w:rsidRPr="00B375EA" w:rsidRDefault="00DC47E4" w:rsidP="0080009E">
      <w:pPr>
        <w:pStyle w:val="Heading2"/>
        <w:tabs>
          <w:tab w:val="clear" w:pos="0"/>
          <w:tab w:val="num" w:pos="-720"/>
        </w:tabs>
      </w:pPr>
      <w:r w:rsidRPr="00B375EA">
        <w:t>An Executive Summary of about five paragraphs, summarizing the information of the above sub</w:t>
      </w:r>
      <w:r>
        <w:noBreakHyphen/>
        <w:t>paragraphs </w:t>
      </w:r>
      <w:r w:rsidRPr="00B375EA">
        <w:t>1(a) to 1(d).</w:t>
      </w:r>
    </w:p>
    <w:p w14:paraId="32C807DD" w14:textId="77777777" w:rsidR="00DC47E4" w:rsidRPr="00B375EA" w:rsidRDefault="00DC47E4" w:rsidP="0080009E">
      <w:pPr>
        <w:pStyle w:val="Heading1"/>
      </w:pPr>
      <w:r w:rsidRPr="00B375EA">
        <w:t>In the event that in a particular year two stages of the HPMP are being implemented in parallel, the following considerations should be taken in preparing the Tranche Implementation Reports and Plans:</w:t>
      </w:r>
    </w:p>
    <w:p w14:paraId="3EE27929" w14:textId="77777777" w:rsidR="00DC47E4" w:rsidRPr="00B375EA" w:rsidRDefault="00DC47E4" w:rsidP="0080009E">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114EE580" w14:textId="77777777" w:rsidR="00DC47E4" w:rsidRPr="00B375EA" w:rsidRDefault="00DC47E4" w:rsidP="00EC705D">
      <w:pPr>
        <w:pStyle w:val="Heading2"/>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1AC71D8B" w14:textId="77777777" w:rsidR="00DC47E4" w:rsidRPr="00B375EA" w:rsidRDefault="00DC47E4" w:rsidP="0080009E">
      <w:pPr>
        <w:keepNext/>
        <w:rPr>
          <w:b/>
        </w:rPr>
      </w:pPr>
      <w:r w:rsidRPr="00B375EA">
        <w:rPr>
          <w:b/>
        </w:rPr>
        <w:t xml:space="preserve">APPENDIX 5-A: MONITORING INSTITUTIONS AND ROLES </w:t>
      </w:r>
    </w:p>
    <w:p w14:paraId="63C52041" w14:textId="77777777" w:rsidR="00DC47E4" w:rsidRPr="00B375EA" w:rsidRDefault="00DC47E4" w:rsidP="0080009E">
      <w:pPr>
        <w:keepNext/>
      </w:pPr>
    </w:p>
    <w:p w14:paraId="1C7357C0" w14:textId="77777777" w:rsidR="00DC47E4" w:rsidRPr="00B375EA" w:rsidRDefault="00DC47E4" w:rsidP="00DC47E4">
      <w:pPr>
        <w:pStyle w:val="Heading1"/>
        <w:numPr>
          <w:ilvl w:val="0"/>
          <w:numId w:val="30"/>
        </w:numPr>
      </w:pPr>
      <w:r w:rsidRPr="005F3031">
        <w:t xml:space="preserve">The </w:t>
      </w:r>
      <w:r>
        <w:t xml:space="preserve">National Ozone Unit </w:t>
      </w:r>
      <w:r w:rsidRPr="005F3031">
        <w:t>will submit annual progress reports o</w:t>
      </w:r>
      <w:r>
        <w:t>n</w:t>
      </w:r>
      <w:r w:rsidRPr="005F3031">
        <w:t xml:space="preserve"> </w:t>
      </w:r>
      <w:r>
        <w:t xml:space="preserve">the </w:t>
      </w:r>
      <w:r w:rsidRPr="005F3031">
        <w:t xml:space="preserve">status of implementation of the </w:t>
      </w:r>
      <w:r>
        <w:t>Plan</w:t>
      </w:r>
      <w:r w:rsidRPr="005F3031">
        <w:t xml:space="preserve"> to </w:t>
      </w:r>
      <w:r>
        <w:t>the Lead IA</w:t>
      </w:r>
      <w:r w:rsidRPr="005F3031">
        <w:t>.</w:t>
      </w:r>
      <w:r>
        <w:t xml:space="preserve"> </w:t>
      </w:r>
      <w:r w:rsidRPr="005F3031">
        <w:t>Mon</w:t>
      </w:r>
      <w:r>
        <w:t xml:space="preserve">itoring the </w:t>
      </w:r>
      <w:r w:rsidRPr="005F3031">
        <w:t xml:space="preserve">development of </w:t>
      </w:r>
      <w:r>
        <w:t>the Plan</w:t>
      </w:r>
      <w:r w:rsidRPr="005F3031">
        <w:t xml:space="preserve"> and verification of the achievement of performance targets specified in the Plan will be assigned by </w:t>
      </w:r>
      <w:r>
        <w:t>the Lead IA</w:t>
      </w:r>
      <w:r w:rsidRPr="005F3031">
        <w:t xml:space="preserve"> to</w:t>
      </w:r>
      <w:r>
        <w:t xml:space="preserve"> an</w:t>
      </w:r>
      <w:r w:rsidRPr="005F3031">
        <w:t xml:space="preserve"> independent local company or to independent local consultants</w:t>
      </w:r>
      <w:r>
        <w:t>.</w:t>
      </w:r>
    </w:p>
    <w:p w14:paraId="0FFA1714" w14:textId="77777777" w:rsidR="00DC47E4" w:rsidRPr="00B375EA" w:rsidRDefault="00DC47E4" w:rsidP="0080009E">
      <w:pPr>
        <w:rPr>
          <w:b/>
        </w:rPr>
      </w:pPr>
      <w:r w:rsidRPr="00B375EA">
        <w:rPr>
          <w:b/>
        </w:rPr>
        <w:t xml:space="preserve">APPENDIX 6-A: ROLE OF THE LEAD IMPLEMENTING AGENCY </w:t>
      </w:r>
    </w:p>
    <w:p w14:paraId="085401D5" w14:textId="77777777" w:rsidR="00DC47E4" w:rsidRPr="00B375EA" w:rsidRDefault="00DC47E4" w:rsidP="0080009E"/>
    <w:p w14:paraId="19D6F843" w14:textId="77777777" w:rsidR="00DC47E4" w:rsidRPr="00B375EA" w:rsidRDefault="00DC47E4" w:rsidP="00DC47E4">
      <w:pPr>
        <w:pStyle w:val="Heading1"/>
        <w:numPr>
          <w:ilvl w:val="0"/>
          <w:numId w:val="31"/>
        </w:numPr>
      </w:pPr>
      <w:r w:rsidRPr="00B375EA">
        <w:t>The Lead IA will be responsible for a range of activities, including at least the following:</w:t>
      </w:r>
    </w:p>
    <w:p w14:paraId="66FED870" w14:textId="77777777" w:rsidR="00DC47E4" w:rsidRPr="00B375EA" w:rsidRDefault="00DC47E4" w:rsidP="0080009E">
      <w:pPr>
        <w:pStyle w:val="Heading2"/>
        <w:tabs>
          <w:tab w:val="clear" w:pos="0"/>
          <w:tab w:val="num" w:pos="-720"/>
        </w:tabs>
      </w:pPr>
      <w:r w:rsidRPr="00B375EA">
        <w:t>Ensuring performance and financial verification in accordance with this Agreement and with its specific internal procedures and requirements as set out in the Country’s HPMP;</w:t>
      </w:r>
    </w:p>
    <w:p w14:paraId="59C22012" w14:textId="77777777" w:rsidR="00DC47E4" w:rsidRPr="00B375EA" w:rsidRDefault="00DC47E4" w:rsidP="0080009E">
      <w:pPr>
        <w:pStyle w:val="Heading2"/>
        <w:tabs>
          <w:tab w:val="clear" w:pos="0"/>
          <w:tab w:val="num" w:pos="-720"/>
        </w:tabs>
      </w:pPr>
      <w:r w:rsidRPr="00B375EA">
        <w:t>Assisting the Country in preparation of the Tranche Implementation Reports and Plans as per Appendix 4</w:t>
      </w:r>
      <w:r w:rsidRPr="00B375EA">
        <w:noBreakHyphen/>
        <w:t>A;</w:t>
      </w:r>
    </w:p>
    <w:p w14:paraId="07553526" w14:textId="77777777" w:rsidR="00DC47E4" w:rsidRPr="00B375EA" w:rsidRDefault="00DC47E4" w:rsidP="0080009E">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6AE4A7C7" w14:textId="77777777" w:rsidR="00DC47E4" w:rsidRPr="00B375EA" w:rsidRDefault="00DC47E4" w:rsidP="0080009E">
      <w:pPr>
        <w:pStyle w:val="Heading2"/>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6105673D" w14:textId="77777777" w:rsidR="00DC47E4" w:rsidRPr="005F3031" w:rsidRDefault="00DC47E4" w:rsidP="00DC47E4">
      <w:pPr>
        <w:pStyle w:val="Heading2"/>
        <w:keepNext/>
        <w:widowControl/>
        <w:tabs>
          <w:tab w:val="clear" w:pos="0"/>
          <w:tab w:val="num" w:pos="-720"/>
        </w:tabs>
      </w:pPr>
      <w:r w:rsidRPr="005F3031">
        <w:lastRenderedPageBreak/>
        <w:t>Fulfilling the reporting requirements for the Tranche Implementation Reports and Plans and the overall plan as specified in Appendix 4-A for submission to the Executive Committee, and should include the activities implemented by the Cooperating IA;</w:t>
      </w:r>
    </w:p>
    <w:p w14:paraId="2756895F" w14:textId="77777777" w:rsidR="00DC47E4" w:rsidRPr="00B375EA" w:rsidRDefault="00DC47E4" w:rsidP="0080009E">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DE0BECE" w14:textId="77777777" w:rsidR="00DC47E4" w:rsidRPr="00B375EA" w:rsidRDefault="00DC47E4" w:rsidP="0080009E">
      <w:pPr>
        <w:pStyle w:val="Heading2"/>
        <w:tabs>
          <w:tab w:val="clear" w:pos="0"/>
          <w:tab w:val="num" w:pos="-720"/>
        </w:tabs>
      </w:pPr>
      <w:r w:rsidRPr="00B375EA">
        <w:t>Ensuring that appropriate independent technical experts carry out the technical reviews;</w:t>
      </w:r>
    </w:p>
    <w:p w14:paraId="7204AEA3" w14:textId="77777777" w:rsidR="00DC47E4" w:rsidRPr="00B375EA" w:rsidRDefault="00DC47E4" w:rsidP="0080009E">
      <w:pPr>
        <w:pStyle w:val="Heading2"/>
        <w:tabs>
          <w:tab w:val="clear" w:pos="0"/>
          <w:tab w:val="num" w:pos="-720"/>
        </w:tabs>
      </w:pPr>
      <w:r w:rsidRPr="00B375EA">
        <w:t>Carrying out required supervision missions;</w:t>
      </w:r>
    </w:p>
    <w:p w14:paraId="38ACA032" w14:textId="77777777" w:rsidR="00DC47E4" w:rsidRPr="005F3031" w:rsidRDefault="00DC47E4" w:rsidP="0080009E">
      <w:pPr>
        <w:pStyle w:val="Heading2"/>
        <w:tabs>
          <w:tab w:val="clear" w:pos="0"/>
          <w:tab w:val="num" w:pos="-720"/>
        </w:tabs>
      </w:pPr>
      <w:r w:rsidRPr="00B375EA">
        <w:t>E</w:t>
      </w:r>
      <w:r w:rsidRPr="005F3031">
        <w:t>nsuring the presence of an operating mechanism to allow effective, transparent implementation of the Tranche Implementation Plan and accurate data reporting;</w:t>
      </w:r>
    </w:p>
    <w:p w14:paraId="518A771A" w14:textId="77777777" w:rsidR="00DC47E4" w:rsidRPr="005F3031" w:rsidRDefault="00DC47E4" w:rsidP="00DC47E4">
      <w:pPr>
        <w:pStyle w:val="Heading2"/>
        <w:tabs>
          <w:tab w:val="clear" w:pos="0"/>
          <w:tab w:val="num" w:pos="-720"/>
        </w:tabs>
      </w:pPr>
      <w:r w:rsidRPr="005F3031">
        <w:t>Co-ordinating the activities of the Cooperating IA, and ensuring appropriate sequen</w:t>
      </w:r>
      <w:r>
        <w:t>ce of activities;</w:t>
      </w:r>
    </w:p>
    <w:p w14:paraId="48081196" w14:textId="77777777" w:rsidR="00DC47E4" w:rsidRPr="005F3031" w:rsidRDefault="00DC47E4" w:rsidP="00DC47E4">
      <w:pPr>
        <w:pStyle w:val="Heading2"/>
        <w:tabs>
          <w:tab w:val="clear" w:pos="0"/>
          <w:tab w:val="num" w:pos="-720"/>
        </w:tabs>
      </w:pPr>
      <w:r w:rsidRPr="005F3031">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8978BF8" w14:textId="77777777" w:rsidR="00DC47E4" w:rsidRPr="005F3031" w:rsidRDefault="00DC47E4" w:rsidP="00DC47E4">
      <w:pPr>
        <w:pStyle w:val="Heading2"/>
        <w:tabs>
          <w:tab w:val="clear" w:pos="0"/>
          <w:tab w:val="num" w:pos="-720"/>
        </w:tabs>
      </w:pPr>
      <w:r w:rsidRPr="005F3031">
        <w:t xml:space="preserve">Ensuring that disbursements made to the Country are based on the use of the indicators; </w:t>
      </w:r>
    </w:p>
    <w:p w14:paraId="68E1992F" w14:textId="77777777" w:rsidR="00DC47E4" w:rsidRPr="005F3031" w:rsidRDefault="00DC47E4" w:rsidP="00DC47E4">
      <w:pPr>
        <w:pStyle w:val="Heading2"/>
        <w:tabs>
          <w:tab w:val="clear" w:pos="0"/>
          <w:tab w:val="num" w:pos="-720"/>
        </w:tabs>
      </w:pPr>
      <w:r w:rsidRPr="005F3031">
        <w:t xml:space="preserve">Providing assistance with policy, management and technical support when required; </w:t>
      </w:r>
    </w:p>
    <w:p w14:paraId="31BE9616" w14:textId="77777777" w:rsidR="00DC47E4" w:rsidRPr="005F3031" w:rsidRDefault="00DC47E4" w:rsidP="00DC47E4">
      <w:pPr>
        <w:pStyle w:val="Heading2"/>
        <w:tabs>
          <w:tab w:val="clear" w:pos="0"/>
          <w:tab w:val="num" w:pos="-720"/>
        </w:tabs>
      </w:pPr>
      <w:r w:rsidRPr="005F3031">
        <w:t>Reaching consensus with the Cooperating IA on any planning, co-ordination and reporting arrangements required to facilitate the implementation of the Plan; and</w:t>
      </w:r>
    </w:p>
    <w:p w14:paraId="7790A70D" w14:textId="77777777" w:rsidR="00DC47E4" w:rsidRPr="005F3031" w:rsidRDefault="00DC47E4" w:rsidP="00DC47E4">
      <w:pPr>
        <w:pStyle w:val="Heading2"/>
        <w:tabs>
          <w:tab w:val="clear" w:pos="0"/>
          <w:tab w:val="num" w:pos="-720"/>
        </w:tabs>
      </w:pPr>
      <w:r w:rsidRPr="005F3031">
        <w:t>Timely releasing funds to the Country/participating enterprises for completing the activities related to the project.</w:t>
      </w:r>
    </w:p>
    <w:p w14:paraId="03658E7E" w14:textId="77777777" w:rsidR="00DC47E4" w:rsidRPr="00B375EA" w:rsidRDefault="00DC47E4" w:rsidP="00DC47E4">
      <w:pPr>
        <w:pStyle w:val="Heading1"/>
        <w:widowControl w:val="0"/>
        <w:spacing w:after="360"/>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A18397C" w14:textId="77777777" w:rsidR="00DC47E4" w:rsidRPr="005F3031" w:rsidRDefault="00DC47E4" w:rsidP="00DC47E4">
      <w:pPr>
        <w:widowControl w:val="0"/>
        <w:rPr>
          <w:b/>
        </w:rPr>
      </w:pPr>
      <w:r w:rsidRPr="005F3031">
        <w:rPr>
          <w:b/>
        </w:rPr>
        <w:t>APPENDIX 6-B: ROLE OF THE COOPERATING IMPLEMENTING AGENCIES</w:t>
      </w:r>
    </w:p>
    <w:p w14:paraId="3E622F5A" w14:textId="77777777" w:rsidR="00DC47E4" w:rsidRPr="005F3031" w:rsidRDefault="00DC47E4" w:rsidP="00DC47E4">
      <w:pPr>
        <w:widowControl w:val="0"/>
      </w:pPr>
    </w:p>
    <w:p w14:paraId="57BF5959" w14:textId="77777777" w:rsidR="00DC47E4" w:rsidRPr="005F3031" w:rsidRDefault="00DC47E4" w:rsidP="00DC47E4">
      <w:pPr>
        <w:pStyle w:val="Heading1"/>
        <w:widowControl w:val="0"/>
        <w:numPr>
          <w:ilvl w:val="0"/>
          <w:numId w:val="32"/>
        </w:numPr>
      </w:pPr>
      <w:r>
        <w:t>The Cooperating IA</w:t>
      </w:r>
      <w:r w:rsidRPr="005F3031">
        <w:t xml:space="preserve"> will be responsible for a range of activities. These activities are specified in the Plan, including at least the following: </w:t>
      </w:r>
    </w:p>
    <w:p w14:paraId="62D39A60" w14:textId="77777777" w:rsidR="00DC47E4" w:rsidRPr="005F3031" w:rsidRDefault="00DC47E4" w:rsidP="007D750E">
      <w:pPr>
        <w:pStyle w:val="Heading2"/>
        <w:tabs>
          <w:tab w:val="clear" w:pos="0"/>
          <w:tab w:val="num" w:pos="-720"/>
        </w:tabs>
      </w:pPr>
      <w:r w:rsidRPr="005F3031">
        <w:t xml:space="preserve">Providing assistance for policy development when required; </w:t>
      </w:r>
    </w:p>
    <w:p w14:paraId="6AD6360E" w14:textId="77777777" w:rsidR="00DC47E4" w:rsidRPr="005F3031" w:rsidRDefault="00DC47E4" w:rsidP="007D750E">
      <w:pPr>
        <w:pStyle w:val="Heading2"/>
        <w:tabs>
          <w:tab w:val="clear" w:pos="0"/>
          <w:tab w:val="num" w:pos="-720"/>
        </w:tabs>
      </w:pPr>
      <w:r w:rsidRPr="005F3031">
        <w:t>Assisting the Country in the implementation and assessment of the activities</w:t>
      </w:r>
      <w:r>
        <w:t xml:space="preserve"> funded by the Cooperating IA</w:t>
      </w:r>
      <w:r w:rsidRPr="005F3031">
        <w:t xml:space="preserve">, and refer to the Lead IA to ensure a co-ordinated sequence in the activities; </w:t>
      </w:r>
    </w:p>
    <w:p w14:paraId="36E4A77B" w14:textId="77777777" w:rsidR="00DC47E4" w:rsidRPr="005F3031" w:rsidRDefault="00DC47E4" w:rsidP="00DC47E4">
      <w:pPr>
        <w:pStyle w:val="Heading2"/>
        <w:tabs>
          <w:tab w:val="clear" w:pos="0"/>
          <w:tab w:val="num" w:pos="-720"/>
        </w:tabs>
      </w:pPr>
      <w:r w:rsidRPr="005F3031">
        <w:t>Providing reports to the Lead IA on these activities, for inclusion in the consolidated reports as per Appendix 4-A; and</w:t>
      </w:r>
    </w:p>
    <w:p w14:paraId="7CF9DED7" w14:textId="77777777" w:rsidR="00DC47E4" w:rsidRPr="005F3031" w:rsidRDefault="00DC47E4" w:rsidP="00DC47E4">
      <w:pPr>
        <w:pStyle w:val="Heading2"/>
        <w:tabs>
          <w:tab w:val="clear" w:pos="0"/>
          <w:tab w:val="num" w:pos="-720"/>
        </w:tabs>
        <w:spacing w:after="360"/>
      </w:pPr>
      <w:r w:rsidRPr="005F3031">
        <w:lastRenderedPageBreak/>
        <w:t>Reaching consensus with the Lead IA on any planning, co-ordination and reporting arrangements required to facilitate the implementation of the Plan.</w:t>
      </w:r>
    </w:p>
    <w:p w14:paraId="18E6D10C" w14:textId="77777777" w:rsidR="00DC47E4" w:rsidRPr="00B375EA" w:rsidRDefault="00DC47E4" w:rsidP="00393912">
      <w:pPr>
        <w:spacing w:before="240"/>
        <w:rPr>
          <w:b/>
        </w:rPr>
      </w:pPr>
      <w:r w:rsidRPr="00B375EA">
        <w:rPr>
          <w:b/>
        </w:rPr>
        <w:t>APPENDIX 7-A: REDUCTIONS IN FUNDING FOR FAILURE TO COMPLY</w:t>
      </w:r>
    </w:p>
    <w:p w14:paraId="69EE8569" w14:textId="77777777" w:rsidR="00DC47E4" w:rsidRPr="00B375EA" w:rsidRDefault="00DC47E4" w:rsidP="0080009E"/>
    <w:p w14:paraId="7E80F4FE" w14:textId="77777777" w:rsidR="00DC47E4" w:rsidRPr="00B375EA" w:rsidRDefault="00DC47E4" w:rsidP="00DC47E4">
      <w:pPr>
        <w:pStyle w:val="Heading1"/>
        <w:numPr>
          <w:ilvl w:val="0"/>
          <w:numId w:val="33"/>
        </w:numPr>
      </w:pPr>
      <w:r w:rsidRPr="00B375EA">
        <w:t xml:space="preserve">In </w:t>
      </w:r>
      <w:r w:rsidRPr="005F3031">
        <w:t>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w:t>
      </w:r>
      <w:r w:rsidRPr="00B375EA">
        <w:t xml:space="preserve"> reduction would not exceed the funding level of the tranche being requested. Additional measures might be considered in cases where non-compliance extends for two consecutive years.</w:t>
      </w:r>
    </w:p>
    <w:p w14:paraId="3443AB09" w14:textId="77777777" w:rsidR="00DC47E4" w:rsidRPr="00B375EA" w:rsidRDefault="00DC47E4" w:rsidP="00CF4FBA">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567"/>
        <w:gridCol w:w="2177"/>
        <w:gridCol w:w="1873"/>
      </w:tblGrid>
      <w:tr w:rsidR="00DC47E4" w14:paraId="65CDE744" w14:textId="77777777" w:rsidTr="00916C38">
        <w:trPr>
          <w:trHeight w:val="1898"/>
        </w:trPr>
        <w:tc>
          <w:tcPr>
            <w:tcW w:w="1871" w:type="dxa"/>
          </w:tcPr>
          <w:p w14:paraId="7EEA941D" w14:textId="77777777" w:rsidR="00DC47E4" w:rsidRDefault="00DC47E4" w:rsidP="00916C38"/>
        </w:tc>
        <w:tc>
          <w:tcPr>
            <w:tcW w:w="1872" w:type="dxa"/>
          </w:tcPr>
          <w:p w14:paraId="0841060A" w14:textId="77777777" w:rsidR="00DC47E4" w:rsidRDefault="00DC47E4" w:rsidP="00916C38"/>
        </w:tc>
        <w:tc>
          <w:tcPr>
            <w:tcW w:w="1567" w:type="dxa"/>
            <w:tcBorders>
              <w:bottom w:val="single" w:sz="4" w:space="0" w:color="auto"/>
            </w:tcBorders>
          </w:tcPr>
          <w:p w14:paraId="41915785" w14:textId="77777777" w:rsidR="00DC47E4" w:rsidRDefault="00DC47E4" w:rsidP="00916C38"/>
        </w:tc>
        <w:tc>
          <w:tcPr>
            <w:tcW w:w="2177" w:type="dxa"/>
          </w:tcPr>
          <w:p w14:paraId="7FD75165" w14:textId="77777777" w:rsidR="00DC47E4" w:rsidRDefault="00DC47E4" w:rsidP="00916C38"/>
        </w:tc>
        <w:tc>
          <w:tcPr>
            <w:tcW w:w="1873" w:type="dxa"/>
          </w:tcPr>
          <w:p w14:paraId="025A85DB" w14:textId="77777777" w:rsidR="00DC47E4" w:rsidRDefault="00DC47E4" w:rsidP="00916C38"/>
        </w:tc>
      </w:tr>
    </w:tbl>
    <w:p w14:paraId="37E99C2C" w14:textId="77777777" w:rsidR="00E04D29" w:rsidRPr="006A2BF5" w:rsidRDefault="00E04D29" w:rsidP="00DC47E4">
      <w:pPr>
        <w:jc w:val="center"/>
        <w:rPr>
          <w:lang w:val="en-GB"/>
        </w:rPr>
      </w:pPr>
    </w:p>
    <w:sectPr w:rsidR="00E04D29" w:rsidRPr="006A2BF5" w:rsidSect="006A2BF5">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0D6539" w16cex:dateUtc="2021-10-10T17: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F5CFAF" w16cid:durableId="2519634C"/>
  <w16cid:commentId w16cid:paraId="729EE92F" w16cid:durableId="2518F92E"/>
  <w16cid:commentId w16cid:paraId="045E559D" w16cid:durableId="250D6539"/>
  <w16cid:commentId w16cid:paraId="66471722" w16cid:durableId="2518F93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372F4" w14:textId="77777777" w:rsidR="006836E1" w:rsidRDefault="006836E1" w:rsidP="004A504B">
      <w:r>
        <w:separator/>
      </w:r>
    </w:p>
  </w:endnote>
  <w:endnote w:type="continuationSeparator" w:id="0">
    <w:p w14:paraId="77DAB9AD" w14:textId="77777777" w:rsidR="006836E1" w:rsidRDefault="006836E1" w:rsidP="004A504B">
      <w:r>
        <w:continuationSeparator/>
      </w:r>
    </w:p>
  </w:endnote>
  <w:endnote w:type="continuationNotice" w:id="1">
    <w:p w14:paraId="5C26F917" w14:textId="77777777" w:rsidR="006836E1" w:rsidRDefault="006836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30B1" w14:textId="1FC5013E" w:rsidR="006836E1" w:rsidRPr="0033525D" w:rsidRDefault="006836E1">
    <w:pPr>
      <w:jc w:val="center"/>
    </w:pPr>
    <w:r>
      <w:fldChar w:fldCharType="begin"/>
    </w:r>
    <w:r>
      <w:instrText xml:space="preserve"> PAGE </w:instrText>
    </w:r>
    <w:r>
      <w:fldChar w:fldCharType="separate"/>
    </w:r>
    <w:r w:rsidR="00693181">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42343" w14:textId="56165F66" w:rsidR="006836E1" w:rsidRPr="0033525D" w:rsidRDefault="006836E1">
    <w:pPr>
      <w:jc w:val="center"/>
    </w:pPr>
    <w:r>
      <w:fldChar w:fldCharType="begin"/>
    </w:r>
    <w:r>
      <w:instrText xml:space="preserve"> PAGE </w:instrText>
    </w:r>
    <w:r>
      <w:fldChar w:fldCharType="separate"/>
    </w:r>
    <w:r w:rsidR="00693181">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D1A21" w14:textId="77777777" w:rsidR="006836E1" w:rsidRDefault="006836E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80567B" w14:textId="77777777" w:rsidR="006836E1" w:rsidRDefault="006836E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A45D0" w14:textId="47F865A5" w:rsidR="006836E1" w:rsidRPr="0033525D" w:rsidRDefault="006836E1">
    <w:pPr>
      <w:jc w:val="center"/>
    </w:pPr>
    <w:r>
      <w:fldChar w:fldCharType="begin"/>
    </w:r>
    <w:r>
      <w:instrText xml:space="preserve"> PAGE </w:instrText>
    </w:r>
    <w:r>
      <w:fldChar w:fldCharType="separate"/>
    </w:r>
    <w:r w:rsidR="00693181">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C251C" w14:textId="1F0B9927" w:rsidR="006836E1" w:rsidRPr="0033525D" w:rsidRDefault="006836E1">
    <w:pPr>
      <w:jc w:val="center"/>
    </w:pPr>
    <w:r>
      <w:fldChar w:fldCharType="begin"/>
    </w:r>
    <w:r>
      <w:instrText xml:space="preserve"> PAGE </w:instrText>
    </w:r>
    <w:r>
      <w:fldChar w:fldCharType="separate"/>
    </w:r>
    <w:r w:rsidR="00693181">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67FDD" w14:textId="77777777" w:rsidR="006836E1" w:rsidRPr="006A2BF5" w:rsidRDefault="006836E1" w:rsidP="006A2B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B06A7" w14:textId="77777777" w:rsidR="006836E1" w:rsidRDefault="006836E1" w:rsidP="004A504B">
      <w:r>
        <w:separator/>
      </w:r>
    </w:p>
  </w:footnote>
  <w:footnote w:type="continuationSeparator" w:id="0">
    <w:p w14:paraId="22F3F2F0" w14:textId="77777777" w:rsidR="006836E1" w:rsidRDefault="006836E1" w:rsidP="004A504B">
      <w:r>
        <w:continuationSeparator/>
      </w:r>
    </w:p>
  </w:footnote>
  <w:footnote w:type="continuationNotice" w:id="1">
    <w:p w14:paraId="50093AFF" w14:textId="77777777" w:rsidR="006836E1" w:rsidRDefault="006836E1"/>
  </w:footnote>
  <w:footnote w:id="2">
    <w:p w14:paraId="7E26BA82" w14:textId="77777777" w:rsidR="006836E1" w:rsidRPr="007F7D65" w:rsidRDefault="006836E1"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2ECE033D" w14:textId="77777777" w:rsidR="006836E1" w:rsidRPr="00B86471" w:rsidRDefault="006836E1">
      <w:pPr>
        <w:pStyle w:val="FootnoteText"/>
        <w:rPr>
          <w:lang w:val="en-US"/>
        </w:rPr>
      </w:pPr>
    </w:p>
  </w:footnote>
  <w:footnote w:id="3">
    <w:p w14:paraId="305F184C" w14:textId="5B162CFD" w:rsidR="006836E1" w:rsidRPr="00996241" w:rsidRDefault="006836E1" w:rsidP="00EB31E3">
      <w:pPr>
        <w:pStyle w:val="FootnoteText"/>
      </w:pPr>
      <w:r w:rsidRPr="00FE3307">
        <w:rPr>
          <w:rStyle w:val="FootnoteReference"/>
        </w:rPr>
        <w:footnoteRef/>
      </w:r>
      <w:r>
        <w:t xml:space="preserve"> </w:t>
      </w:r>
      <w:r w:rsidRPr="009931F4">
        <w:t xml:space="preserve">As per the letter </w:t>
      </w:r>
      <w:r w:rsidRPr="00547F8B">
        <w:t>of 7 July</w:t>
      </w:r>
      <w:r w:rsidRPr="00996241">
        <w:t xml:space="preserve"> 2021 from the </w:t>
      </w:r>
      <w:r w:rsidRPr="00547F8B">
        <w:t>Ministry of Environment and Sustainable Development of the Democratic Republic of the Congo to UNEP.</w:t>
      </w:r>
    </w:p>
  </w:footnote>
  <w:footnote w:id="4">
    <w:p w14:paraId="4B33ECFB" w14:textId="7CC8BA0D" w:rsidR="006836E1" w:rsidRPr="00CE586D" w:rsidRDefault="006836E1" w:rsidP="0041153E">
      <w:pPr>
        <w:pStyle w:val="FootnoteText"/>
        <w:rPr>
          <w:lang w:val="fr-BE"/>
        </w:rPr>
      </w:pPr>
      <w:r>
        <w:rPr>
          <w:rStyle w:val="FootnoteReference"/>
        </w:rPr>
        <w:footnoteRef/>
      </w:r>
      <w:r>
        <w:rPr>
          <w:lang w:val="fr-BE"/>
        </w:rPr>
        <w:t xml:space="preserve"> </w:t>
      </w:r>
      <w:r w:rsidRPr="00CE586D">
        <w:rPr>
          <w:lang w:val="fr-BE"/>
        </w:rPr>
        <w:t>Decision 63/54, document UNEP/OzL.Pro/ExCom/63/60</w:t>
      </w:r>
    </w:p>
  </w:footnote>
  <w:footnote w:id="5">
    <w:p w14:paraId="22173D11" w14:textId="21896590" w:rsidR="006836E1" w:rsidRPr="00CE586D" w:rsidRDefault="006836E1" w:rsidP="0041153E">
      <w:pPr>
        <w:pStyle w:val="FootnoteText"/>
        <w:rPr>
          <w:lang w:val="fr-BE"/>
        </w:rPr>
      </w:pPr>
      <w:r w:rsidRPr="00FC3D87">
        <w:rPr>
          <w:rStyle w:val="FootnoteReference"/>
        </w:rPr>
        <w:footnoteRef/>
      </w:r>
      <w:r>
        <w:rPr>
          <w:lang w:val="fr-BE"/>
        </w:rPr>
        <w:t xml:space="preserve"> </w:t>
      </w:r>
      <w:r w:rsidRPr="00CE586D">
        <w:rPr>
          <w:lang w:val="fr-BE"/>
        </w:rPr>
        <w:t>Decision 80/67, document UNEP/OzL.Pro/ExCom/80/59</w:t>
      </w:r>
    </w:p>
  </w:footnote>
  <w:footnote w:id="6">
    <w:p w14:paraId="708E6D85" w14:textId="022BFE31" w:rsidR="006836E1" w:rsidRPr="00CE586D" w:rsidRDefault="006836E1">
      <w:pPr>
        <w:pStyle w:val="FootnoteText"/>
        <w:rPr>
          <w:lang w:val="fr-BE"/>
        </w:rPr>
      </w:pPr>
      <w:r>
        <w:rPr>
          <w:rStyle w:val="FootnoteReference"/>
        </w:rPr>
        <w:footnoteRef/>
      </w:r>
      <w:r>
        <w:rPr>
          <w:lang w:val="fr-BE"/>
        </w:rPr>
        <w:t xml:space="preserve"> </w:t>
      </w:r>
      <w:r w:rsidRPr="00CE586D">
        <w:rPr>
          <w:lang w:val="fr-BE"/>
        </w:rPr>
        <w:t>Decision 84/15(c)</w:t>
      </w:r>
    </w:p>
  </w:footnote>
  <w:footnote w:id="7">
    <w:p w14:paraId="230C77F0" w14:textId="79801D1E" w:rsidR="006836E1" w:rsidRPr="00C754BC" w:rsidRDefault="006836E1" w:rsidP="002B1042">
      <w:pPr>
        <w:pStyle w:val="FootnoteText"/>
        <w:rPr>
          <w:lang w:val="fr-CA"/>
        </w:rPr>
      </w:pPr>
      <w:r>
        <w:rPr>
          <w:rStyle w:val="FootnoteReference"/>
        </w:rPr>
        <w:footnoteRef/>
      </w:r>
      <w:r w:rsidRPr="00C754BC">
        <w:rPr>
          <w:lang w:val="fr-CA"/>
        </w:rPr>
        <w:t xml:space="preserve"> Association Congolaise des Professionnels</w:t>
      </w:r>
      <w:r w:rsidRPr="002B1042">
        <w:rPr>
          <w:lang w:val="fr-CA"/>
        </w:rPr>
        <w:t xml:space="preserve"> du Froid</w:t>
      </w:r>
      <w:r>
        <w:rPr>
          <w:lang w:val="fr-CA"/>
        </w:rPr>
        <w:t>.</w:t>
      </w:r>
    </w:p>
  </w:footnote>
  <w:footnote w:id="8">
    <w:p w14:paraId="3061E5F7" w14:textId="7DC589F6" w:rsidR="006836E1" w:rsidRPr="00D566CF" w:rsidRDefault="006836E1">
      <w:pPr>
        <w:pStyle w:val="FootnoteText"/>
        <w:rPr>
          <w:lang w:val="en-US"/>
        </w:rPr>
      </w:pPr>
      <w:r>
        <w:rPr>
          <w:rStyle w:val="FootnoteReference"/>
        </w:rPr>
        <w:footnoteRef/>
      </w:r>
      <w:r>
        <w:t xml:space="preserve"> </w:t>
      </w:r>
      <w:r>
        <w:rPr>
          <w:lang w:val="en-US"/>
        </w:rPr>
        <w:t>Including hydrocarbon charging equipment, leak detectors, nitrogen flushing equipment, venting hoses, refrigerant identifiers, tools for tubing, vacuum pumps and other tools to handle HCFC-22 and flammable refrigerants.</w:t>
      </w:r>
    </w:p>
  </w:footnote>
  <w:footnote w:id="9">
    <w:p w14:paraId="36BFFBEA" w14:textId="558675DE" w:rsidR="006836E1" w:rsidRPr="00B23DC6" w:rsidRDefault="006836E1">
      <w:pPr>
        <w:pStyle w:val="FootnoteText"/>
        <w:rPr>
          <w:lang w:val="en-US"/>
        </w:rPr>
      </w:pPr>
      <w:r>
        <w:rPr>
          <w:rStyle w:val="FootnoteReference"/>
        </w:rPr>
        <w:footnoteRef/>
      </w:r>
      <w:r>
        <w:t xml:space="preserve"> </w:t>
      </w:r>
      <w:r>
        <w:rPr>
          <w:lang w:val="en-US"/>
        </w:rPr>
        <w:t xml:space="preserve">Equipment includes reclaiming stations, scales, refrigerant test kits, vacuum pumps, glassware and accessories for refrigerant certification, transfer pumps, and cylinders. The exact equipment will be determined based on needs. </w:t>
      </w:r>
    </w:p>
  </w:footnote>
  <w:footnote w:id="10">
    <w:p w14:paraId="7E3008E9" w14:textId="77777777" w:rsidR="006836E1" w:rsidRPr="00996241" w:rsidRDefault="006836E1" w:rsidP="00EB31E3">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11">
    <w:p w14:paraId="13D2C8BC" w14:textId="77777777" w:rsidR="006836E1" w:rsidRPr="00016AE6" w:rsidRDefault="006836E1" w:rsidP="00EB31E3">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D4744" w14:textId="1349E4A0" w:rsidR="006836E1" w:rsidRPr="0033525D" w:rsidRDefault="006836E1">
    <w:fldSimple w:instr=" DOCPROPERTY &quot;Document number&quot;  \* MERGEFORMAT ">
      <w:r>
        <w:t>UNEP/OzL.Pro/ExCom/88/45</w:t>
      </w:r>
    </w:fldSimple>
  </w:p>
  <w:p w14:paraId="2693CBCE" w14:textId="77777777" w:rsidR="006836E1" w:rsidRPr="0033525D" w:rsidRDefault="006836E1"/>
  <w:p w14:paraId="0EFE57FC" w14:textId="77777777" w:rsidR="006836E1" w:rsidRPr="0033525D" w:rsidRDefault="006836E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544F4" w14:textId="2AED154E" w:rsidR="006836E1" w:rsidRPr="0033525D" w:rsidRDefault="006836E1">
    <w:pPr>
      <w:jc w:val="right"/>
    </w:pPr>
    <w:fldSimple w:instr=" DOCPROPERTY &quot;Document number&quot;  \* MERGEFORMAT ">
      <w:r>
        <w:t>UNEP/OzL.Pro/ExCom/88/45</w:t>
      </w:r>
    </w:fldSimple>
  </w:p>
  <w:p w14:paraId="3B233436" w14:textId="77777777" w:rsidR="006836E1" w:rsidRPr="0033525D" w:rsidRDefault="006836E1" w:rsidP="00AD0E81">
    <w:pPr>
      <w:jc w:val="right"/>
    </w:pPr>
  </w:p>
  <w:p w14:paraId="5096C0ED" w14:textId="77777777" w:rsidR="006836E1" w:rsidRPr="0033525D" w:rsidRDefault="006836E1" w:rsidP="00AD0E81">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B25C" w14:textId="177FE58C" w:rsidR="006836E1" w:rsidRPr="0033525D" w:rsidRDefault="006836E1">
    <w:fldSimple w:instr=" DOCPROPERTY &quot;Document number&quot;  \* MERGEFORMAT ">
      <w:r w:rsidR="00AD0E81">
        <w:t>UNEP/OzL.Pro/ExCom/88/45</w:t>
      </w:r>
    </w:fldSimple>
  </w:p>
  <w:p w14:paraId="78CB2373" w14:textId="77777777" w:rsidR="006836E1" w:rsidRPr="0033525D" w:rsidRDefault="006836E1">
    <w:r>
      <w:t>Annex I</w:t>
    </w:r>
  </w:p>
  <w:p w14:paraId="241BDD2D" w14:textId="77777777" w:rsidR="006836E1" w:rsidRPr="0033525D" w:rsidRDefault="006836E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44C4" w14:textId="05430220" w:rsidR="006836E1" w:rsidRDefault="006836E1">
    <w:pPr>
      <w:jc w:val="right"/>
    </w:pPr>
    <w:fldSimple w:instr=" DOCPROPERTY &quot;Document number&quot;  \* MERGEFORMAT ">
      <w:r>
        <w:t>UNEP/OzL.Pro/ExCom/88/45</w:t>
      </w:r>
    </w:fldSimple>
  </w:p>
  <w:p w14:paraId="29AEE780" w14:textId="77777777" w:rsidR="006836E1" w:rsidRPr="0033525D" w:rsidRDefault="006836E1" w:rsidP="006A2BF5">
    <w:pPr>
      <w:jc w:val="right"/>
    </w:pPr>
    <w:r>
      <w:t>Annex I</w:t>
    </w:r>
  </w:p>
  <w:p w14:paraId="35F3DA3D" w14:textId="77777777" w:rsidR="006836E1" w:rsidRPr="0033525D" w:rsidRDefault="006836E1" w:rsidP="00AD0E81">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807FF" w14:textId="77777777" w:rsidR="006836E1" w:rsidRDefault="006836E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25EC3F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495769"/>
    <w:multiLevelType w:val="multilevel"/>
    <w:tmpl w:val="196A4718"/>
    <w:lvl w:ilvl="0">
      <w:numFmt w:val="bullet"/>
      <w:lvlText w:val=""/>
      <w:lvlJc w:val="left"/>
      <w:rPr>
        <w:rFonts w:ascii="Symbol" w:eastAsia="Calibri"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fr-CA" w:vendorID="64" w:dllVersion="6" w:nlCheck="1" w:checkStyle="0"/>
  <w:activeWritingStyle w:appName="MSWord" w:lang="en-CA" w:vendorID="64" w:dllVersion="6" w:nlCheck="1" w:checkStyle="1"/>
  <w:activeWritingStyle w:appName="MSWord" w:lang="en-US" w:vendorID="64" w:dllVersion="6" w:nlCheck="1" w:checkStyle="0"/>
  <w:activeWritingStyle w:appName="MSWord" w:lang="en-GB" w:vendorID="64" w:dllVersion="6" w:nlCheck="1" w:checkStyle="0"/>
  <w:activeWritingStyle w:appName="MSWord" w:lang="en-CA" w:vendorID="64" w:dllVersion="4096" w:nlCheck="1" w:checkStyle="0"/>
  <w:activeWritingStyle w:appName="MSWord" w:lang="fr-BE"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fr-BE" w:vendorID="64" w:dllVersion="131078" w:nlCheck="1" w:checkStyle="0"/>
  <w:activeWritingStyle w:appName="MSWord" w:lang="fr-CA"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32A4"/>
    <w:rsid w:val="0000434E"/>
    <w:rsid w:val="000128E3"/>
    <w:rsid w:val="00016AE6"/>
    <w:rsid w:val="00020DE7"/>
    <w:rsid w:val="000211A9"/>
    <w:rsid w:val="000232A4"/>
    <w:rsid w:val="00027872"/>
    <w:rsid w:val="000308D9"/>
    <w:rsid w:val="00031260"/>
    <w:rsid w:val="0003681A"/>
    <w:rsid w:val="000372B7"/>
    <w:rsid w:val="00037EB3"/>
    <w:rsid w:val="00043660"/>
    <w:rsid w:val="0004603D"/>
    <w:rsid w:val="00050F6E"/>
    <w:rsid w:val="00051A04"/>
    <w:rsid w:val="0005506B"/>
    <w:rsid w:val="00061EC2"/>
    <w:rsid w:val="0006362B"/>
    <w:rsid w:val="00066CE8"/>
    <w:rsid w:val="00075E40"/>
    <w:rsid w:val="000772CE"/>
    <w:rsid w:val="00080ED0"/>
    <w:rsid w:val="000824AD"/>
    <w:rsid w:val="00083FED"/>
    <w:rsid w:val="00085B8F"/>
    <w:rsid w:val="00090481"/>
    <w:rsid w:val="00094C87"/>
    <w:rsid w:val="000A2B72"/>
    <w:rsid w:val="000A3826"/>
    <w:rsid w:val="000A6C26"/>
    <w:rsid w:val="000B022C"/>
    <w:rsid w:val="000B709E"/>
    <w:rsid w:val="000D07E9"/>
    <w:rsid w:val="000D09DA"/>
    <w:rsid w:val="000D1834"/>
    <w:rsid w:val="000D36CA"/>
    <w:rsid w:val="000D52A4"/>
    <w:rsid w:val="000E07BC"/>
    <w:rsid w:val="000E0C77"/>
    <w:rsid w:val="000F1CD4"/>
    <w:rsid w:val="000F4103"/>
    <w:rsid w:val="000F63BA"/>
    <w:rsid w:val="000F70A7"/>
    <w:rsid w:val="001033A2"/>
    <w:rsid w:val="00104806"/>
    <w:rsid w:val="00104B69"/>
    <w:rsid w:val="001055B1"/>
    <w:rsid w:val="00113BA9"/>
    <w:rsid w:val="00113CCA"/>
    <w:rsid w:val="0011650B"/>
    <w:rsid w:val="001216D3"/>
    <w:rsid w:val="001218C0"/>
    <w:rsid w:val="00122F25"/>
    <w:rsid w:val="00124159"/>
    <w:rsid w:val="00126172"/>
    <w:rsid w:val="00134335"/>
    <w:rsid w:val="00135980"/>
    <w:rsid w:val="00140FDE"/>
    <w:rsid w:val="00145CD8"/>
    <w:rsid w:val="00154CE1"/>
    <w:rsid w:val="00163087"/>
    <w:rsid w:val="00164719"/>
    <w:rsid w:val="00166A54"/>
    <w:rsid w:val="00166FC4"/>
    <w:rsid w:val="001677AC"/>
    <w:rsid w:val="00172DCE"/>
    <w:rsid w:val="001804EA"/>
    <w:rsid w:val="001828A3"/>
    <w:rsid w:val="0018306E"/>
    <w:rsid w:val="00185B8A"/>
    <w:rsid w:val="00190A61"/>
    <w:rsid w:val="00191DF3"/>
    <w:rsid w:val="001943E0"/>
    <w:rsid w:val="0019530E"/>
    <w:rsid w:val="00197D03"/>
    <w:rsid w:val="001A2215"/>
    <w:rsid w:val="001A3342"/>
    <w:rsid w:val="001A3E3D"/>
    <w:rsid w:val="001A555A"/>
    <w:rsid w:val="001A7049"/>
    <w:rsid w:val="001B1E40"/>
    <w:rsid w:val="001C2F7F"/>
    <w:rsid w:val="001C4F69"/>
    <w:rsid w:val="001C764E"/>
    <w:rsid w:val="001D07A0"/>
    <w:rsid w:val="001D1BF4"/>
    <w:rsid w:val="001E0735"/>
    <w:rsid w:val="001E1052"/>
    <w:rsid w:val="001E21B1"/>
    <w:rsid w:val="001E2F93"/>
    <w:rsid w:val="001E4554"/>
    <w:rsid w:val="001E61E5"/>
    <w:rsid w:val="001E6A3C"/>
    <w:rsid w:val="001F2159"/>
    <w:rsid w:val="001F5B7A"/>
    <w:rsid w:val="0020122C"/>
    <w:rsid w:val="00205F76"/>
    <w:rsid w:val="00210A9C"/>
    <w:rsid w:val="00210B8B"/>
    <w:rsid w:val="002136AB"/>
    <w:rsid w:val="002146C6"/>
    <w:rsid w:val="00214863"/>
    <w:rsid w:val="002156B4"/>
    <w:rsid w:val="00215AC3"/>
    <w:rsid w:val="00221997"/>
    <w:rsid w:val="00224FCD"/>
    <w:rsid w:val="002309FB"/>
    <w:rsid w:val="002311A5"/>
    <w:rsid w:val="00234C58"/>
    <w:rsid w:val="00235077"/>
    <w:rsid w:val="00252A55"/>
    <w:rsid w:val="00253222"/>
    <w:rsid w:val="00262847"/>
    <w:rsid w:val="0026416B"/>
    <w:rsid w:val="00272530"/>
    <w:rsid w:val="0027591B"/>
    <w:rsid w:val="0027738E"/>
    <w:rsid w:val="00277617"/>
    <w:rsid w:val="00281BB2"/>
    <w:rsid w:val="00282DFB"/>
    <w:rsid w:val="00284E19"/>
    <w:rsid w:val="00285304"/>
    <w:rsid w:val="002855F0"/>
    <w:rsid w:val="00291282"/>
    <w:rsid w:val="00292916"/>
    <w:rsid w:val="0029346D"/>
    <w:rsid w:val="00294798"/>
    <w:rsid w:val="002952B8"/>
    <w:rsid w:val="00297F4D"/>
    <w:rsid w:val="002A050F"/>
    <w:rsid w:val="002A07DA"/>
    <w:rsid w:val="002A3E76"/>
    <w:rsid w:val="002B1042"/>
    <w:rsid w:val="002B254E"/>
    <w:rsid w:val="002B28C4"/>
    <w:rsid w:val="002B72E9"/>
    <w:rsid w:val="002C17B1"/>
    <w:rsid w:val="002C7998"/>
    <w:rsid w:val="002D4A3E"/>
    <w:rsid w:val="002D77BE"/>
    <w:rsid w:val="002E0C9F"/>
    <w:rsid w:val="002F0AE2"/>
    <w:rsid w:val="002F0D5B"/>
    <w:rsid w:val="002F1E53"/>
    <w:rsid w:val="002F2CAA"/>
    <w:rsid w:val="002F67B5"/>
    <w:rsid w:val="0030052C"/>
    <w:rsid w:val="00303559"/>
    <w:rsid w:val="00306859"/>
    <w:rsid w:val="0031274C"/>
    <w:rsid w:val="00316BDD"/>
    <w:rsid w:val="00317DEB"/>
    <w:rsid w:val="00326996"/>
    <w:rsid w:val="003306E1"/>
    <w:rsid w:val="0033189F"/>
    <w:rsid w:val="003320E4"/>
    <w:rsid w:val="003330F5"/>
    <w:rsid w:val="0033525D"/>
    <w:rsid w:val="003411A6"/>
    <w:rsid w:val="003414F3"/>
    <w:rsid w:val="00342779"/>
    <w:rsid w:val="003428F9"/>
    <w:rsid w:val="00347683"/>
    <w:rsid w:val="00347DAC"/>
    <w:rsid w:val="0035141B"/>
    <w:rsid w:val="0035613E"/>
    <w:rsid w:val="00363EE9"/>
    <w:rsid w:val="00366801"/>
    <w:rsid w:val="0037231B"/>
    <w:rsid w:val="00376128"/>
    <w:rsid w:val="0037742E"/>
    <w:rsid w:val="00377D56"/>
    <w:rsid w:val="00381063"/>
    <w:rsid w:val="0038245A"/>
    <w:rsid w:val="003840E6"/>
    <w:rsid w:val="00385CFC"/>
    <w:rsid w:val="0039337A"/>
    <w:rsid w:val="00395212"/>
    <w:rsid w:val="00397641"/>
    <w:rsid w:val="003A3189"/>
    <w:rsid w:val="003A3CA7"/>
    <w:rsid w:val="003A7522"/>
    <w:rsid w:val="003B2325"/>
    <w:rsid w:val="003B33BD"/>
    <w:rsid w:val="003B569D"/>
    <w:rsid w:val="003C3C0E"/>
    <w:rsid w:val="003C513B"/>
    <w:rsid w:val="003C6060"/>
    <w:rsid w:val="003C61F1"/>
    <w:rsid w:val="003C7FC1"/>
    <w:rsid w:val="003D42A6"/>
    <w:rsid w:val="003D4F21"/>
    <w:rsid w:val="003D4FAC"/>
    <w:rsid w:val="003D5610"/>
    <w:rsid w:val="003D762B"/>
    <w:rsid w:val="003E1C04"/>
    <w:rsid w:val="003E6F01"/>
    <w:rsid w:val="003E7906"/>
    <w:rsid w:val="003F3038"/>
    <w:rsid w:val="003F3C50"/>
    <w:rsid w:val="00401F78"/>
    <w:rsid w:val="00402977"/>
    <w:rsid w:val="00402D64"/>
    <w:rsid w:val="00403BFA"/>
    <w:rsid w:val="00406A6A"/>
    <w:rsid w:val="00406B22"/>
    <w:rsid w:val="004108A3"/>
    <w:rsid w:val="0041153E"/>
    <w:rsid w:val="004128D3"/>
    <w:rsid w:val="00415585"/>
    <w:rsid w:val="00416E26"/>
    <w:rsid w:val="0042646E"/>
    <w:rsid w:val="00431880"/>
    <w:rsid w:val="004328A7"/>
    <w:rsid w:val="0043359D"/>
    <w:rsid w:val="00434C74"/>
    <w:rsid w:val="00443D9C"/>
    <w:rsid w:val="00453893"/>
    <w:rsid w:val="00456C15"/>
    <w:rsid w:val="00456EB4"/>
    <w:rsid w:val="00457BA9"/>
    <w:rsid w:val="00457F9F"/>
    <w:rsid w:val="00461C45"/>
    <w:rsid w:val="00464956"/>
    <w:rsid w:val="00464E16"/>
    <w:rsid w:val="004718F3"/>
    <w:rsid w:val="00474C23"/>
    <w:rsid w:val="00475040"/>
    <w:rsid w:val="0047678A"/>
    <w:rsid w:val="00477A39"/>
    <w:rsid w:val="004836C6"/>
    <w:rsid w:val="00493D40"/>
    <w:rsid w:val="004967B6"/>
    <w:rsid w:val="004A42B7"/>
    <w:rsid w:val="004A504B"/>
    <w:rsid w:val="004A56C7"/>
    <w:rsid w:val="004A5C89"/>
    <w:rsid w:val="004A6911"/>
    <w:rsid w:val="004B3713"/>
    <w:rsid w:val="004B54E0"/>
    <w:rsid w:val="004B7384"/>
    <w:rsid w:val="004C4269"/>
    <w:rsid w:val="004C7915"/>
    <w:rsid w:val="004D6236"/>
    <w:rsid w:val="004D7F90"/>
    <w:rsid w:val="004E416E"/>
    <w:rsid w:val="004E4DBB"/>
    <w:rsid w:val="004E4E41"/>
    <w:rsid w:val="004E7F9C"/>
    <w:rsid w:val="004F06EF"/>
    <w:rsid w:val="004F1624"/>
    <w:rsid w:val="004F3493"/>
    <w:rsid w:val="004F5037"/>
    <w:rsid w:val="004F5143"/>
    <w:rsid w:val="0050007B"/>
    <w:rsid w:val="005013AA"/>
    <w:rsid w:val="00505557"/>
    <w:rsid w:val="005105C0"/>
    <w:rsid w:val="00511789"/>
    <w:rsid w:val="00512B09"/>
    <w:rsid w:val="00517A01"/>
    <w:rsid w:val="005220ED"/>
    <w:rsid w:val="00527C5D"/>
    <w:rsid w:val="00527F10"/>
    <w:rsid w:val="00530843"/>
    <w:rsid w:val="00531543"/>
    <w:rsid w:val="005326B8"/>
    <w:rsid w:val="00533796"/>
    <w:rsid w:val="00534A93"/>
    <w:rsid w:val="00537343"/>
    <w:rsid w:val="0054219C"/>
    <w:rsid w:val="00543555"/>
    <w:rsid w:val="0054486D"/>
    <w:rsid w:val="005453A3"/>
    <w:rsid w:val="0054757B"/>
    <w:rsid w:val="00547C83"/>
    <w:rsid w:val="00547F8B"/>
    <w:rsid w:val="00550A21"/>
    <w:rsid w:val="00550F35"/>
    <w:rsid w:val="00555D75"/>
    <w:rsid w:val="005564C6"/>
    <w:rsid w:val="00560DF0"/>
    <w:rsid w:val="005611DD"/>
    <w:rsid w:val="0056759C"/>
    <w:rsid w:val="00570FC1"/>
    <w:rsid w:val="00572B36"/>
    <w:rsid w:val="005772DC"/>
    <w:rsid w:val="00580B05"/>
    <w:rsid w:val="00583B54"/>
    <w:rsid w:val="005853F9"/>
    <w:rsid w:val="00586102"/>
    <w:rsid w:val="0059513E"/>
    <w:rsid w:val="00596398"/>
    <w:rsid w:val="00596CEA"/>
    <w:rsid w:val="005A1D60"/>
    <w:rsid w:val="005A2D51"/>
    <w:rsid w:val="005A6AA4"/>
    <w:rsid w:val="005A6D9F"/>
    <w:rsid w:val="005B0C3B"/>
    <w:rsid w:val="005B159C"/>
    <w:rsid w:val="005B48FF"/>
    <w:rsid w:val="005B6CBB"/>
    <w:rsid w:val="005C0015"/>
    <w:rsid w:val="005C0915"/>
    <w:rsid w:val="005C2E4D"/>
    <w:rsid w:val="005C4137"/>
    <w:rsid w:val="005D363F"/>
    <w:rsid w:val="005D51BA"/>
    <w:rsid w:val="005D7023"/>
    <w:rsid w:val="005E3D9B"/>
    <w:rsid w:val="005F4AE4"/>
    <w:rsid w:val="00600D1B"/>
    <w:rsid w:val="00603CDD"/>
    <w:rsid w:val="00604328"/>
    <w:rsid w:val="00604C15"/>
    <w:rsid w:val="0061202B"/>
    <w:rsid w:val="00612140"/>
    <w:rsid w:val="006158D5"/>
    <w:rsid w:val="00623074"/>
    <w:rsid w:val="006231C3"/>
    <w:rsid w:val="00625D83"/>
    <w:rsid w:val="00626252"/>
    <w:rsid w:val="00626498"/>
    <w:rsid w:val="00637E64"/>
    <w:rsid w:val="00640A1B"/>
    <w:rsid w:val="00640F3E"/>
    <w:rsid w:val="00644B85"/>
    <w:rsid w:val="00645394"/>
    <w:rsid w:val="0065249E"/>
    <w:rsid w:val="00655586"/>
    <w:rsid w:val="00655E48"/>
    <w:rsid w:val="0066080A"/>
    <w:rsid w:val="0066091B"/>
    <w:rsid w:val="006623E7"/>
    <w:rsid w:val="00662B80"/>
    <w:rsid w:val="00670B7D"/>
    <w:rsid w:val="00670F6C"/>
    <w:rsid w:val="00676BEA"/>
    <w:rsid w:val="00682ED5"/>
    <w:rsid w:val="006836E1"/>
    <w:rsid w:val="00683E74"/>
    <w:rsid w:val="006846FF"/>
    <w:rsid w:val="006852C7"/>
    <w:rsid w:val="006852CE"/>
    <w:rsid w:val="00686653"/>
    <w:rsid w:val="00692D14"/>
    <w:rsid w:val="00693181"/>
    <w:rsid w:val="00695029"/>
    <w:rsid w:val="006A2614"/>
    <w:rsid w:val="006A2BF5"/>
    <w:rsid w:val="006A56D1"/>
    <w:rsid w:val="006B371A"/>
    <w:rsid w:val="006B5935"/>
    <w:rsid w:val="006B65C7"/>
    <w:rsid w:val="006C1727"/>
    <w:rsid w:val="006C32FD"/>
    <w:rsid w:val="006C39CE"/>
    <w:rsid w:val="006C6F5D"/>
    <w:rsid w:val="006D0FCC"/>
    <w:rsid w:val="006D21F5"/>
    <w:rsid w:val="006D39A9"/>
    <w:rsid w:val="006D47C2"/>
    <w:rsid w:val="006D5646"/>
    <w:rsid w:val="006D5DAA"/>
    <w:rsid w:val="006D796E"/>
    <w:rsid w:val="006E126D"/>
    <w:rsid w:val="006E1FC3"/>
    <w:rsid w:val="006E2181"/>
    <w:rsid w:val="006E2463"/>
    <w:rsid w:val="006F3438"/>
    <w:rsid w:val="006F5FBE"/>
    <w:rsid w:val="00704CE9"/>
    <w:rsid w:val="0070616B"/>
    <w:rsid w:val="00706295"/>
    <w:rsid w:val="00706689"/>
    <w:rsid w:val="00706FDA"/>
    <w:rsid w:val="00711F9A"/>
    <w:rsid w:val="00712091"/>
    <w:rsid w:val="00713810"/>
    <w:rsid w:val="00715764"/>
    <w:rsid w:val="00726457"/>
    <w:rsid w:val="007303A5"/>
    <w:rsid w:val="00730B06"/>
    <w:rsid w:val="00730B3E"/>
    <w:rsid w:val="0073420B"/>
    <w:rsid w:val="0073600D"/>
    <w:rsid w:val="00737185"/>
    <w:rsid w:val="00744A8D"/>
    <w:rsid w:val="0074760E"/>
    <w:rsid w:val="00754ABA"/>
    <w:rsid w:val="00755328"/>
    <w:rsid w:val="007650FF"/>
    <w:rsid w:val="0077266C"/>
    <w:rsid w:val="00772F7C"/>
    <w:rsid w:val="00777F17"/>
    <w:rsid w:val="00781331"/>
    <w:rsid w:val="00781742"/>
    <w:rsid w:val="00782B0D"/>
    <w:rsid w:val="00785E18"/>
    <w:rsid w:val="00785ED7"/>
    <w:rsid w:val="00792B2A"/>
    <w:rsid w:val="007937FE"/>
    <w:rsid w:val="0079681C"/>
    <w:rsid w:val="0079795D"/>
    <w:rsid w:val="007A1546"/>
    <w:rsid w:val="007A2166"/>
    <w:rsid w:val="007A228C"/>
    <w:rsid w:val="007A2781"/>
    <w:rsid w:val="007A368E"/>
    <w:rsid w:val="007A5868"/>
    <w:rsid w:val="007B04CE"/>
    <w:rsid w:val="007B6871"/>
    <w:rsid w:val="007B7A2F"/>
    <w:rsid w:val="007C0A56"/>
    <w:rsid w:val="007C2252"/>
    <w:rsid w:val="007C3D33"/>
    <w:rsid w:val="007C5A2F"/>
    <w:rsid w:val="007C68BE"/>
    <w:rsid w:val="007D041B"/>
    <w:rsid w:val="007D294A"/>
    <w:rsid w:val="007D47D2"/>
    <w:rsid w:val="007D594B"/>
    <w:rsid w:val="007D634A"/>
    <w:rsid w:val="007D6EC0"/>
    <w:rsid w:val="007D7E1D"/>
    <w:rsid w:val="007E1211"/>
    <w:rsid w:val="007E5A30"/>
    <w:rsid w:val="007F346A"/>
    <w:rsid w:val="0080309D"/>
    <w:rsid w:val="008055A0"/>
    <w:rsid w:val="008066B7"/>
    <w:rsid w:val="008119C8"/>
    <w:rsid w:val="00815A8E"/>
    <w:rsid w:val="00815EAA"/>
    <w:rsid w:val="0083160A"/>
    <w:rsid w:val="00831979"/>
    <w:rsid w:val="00833F38"/>
    <w:rsid w:val="00835863"/>
    <w:rsid w:val="00837F5D"/>
    <w:rsid w:val="00851352"/>
    <w:rsid w:val="00853836"/>
    <w:rsid w:val="00855B04"/>
    <w:rsid w:val="00857077"/>
    <w:rsid w:val="00863230"/>
    <w:rsid w:val="00865BD0"/>
    <w:rsid w:val="008717D8"/>
    <w:rsid w:val="0087215C"/>
    <w:rsid w:val="008732BC"/>
    <w:rsid w:val="00875B75"/>
    <w:rsid w:val="00875BD1"/>
    <w:rsid w:val="00875D25"/>
    <w:rsid w:val="00877B45"/>
    <w:rsid w:val="00880ABA"/>
    <w:rsid w:val="00880E35"/>
    <w:rsid w:val="00884326"/>
    <w:rsid w:val="00887560"/>
    <w:rsid w:val="008875FE"/>
    <w:rsid w:val="00887CB5"/>
    <w:rsid w:val="00887F8E"/>
    <w:rsid w:val="00891341"/>
    <w:rsid w:val="00893435"/>
    <w:rsid w:val="008941FD"/>
    <w:rsid w:val="00896234"/>
    <w:rsid w:val="0089665D"/>
    <w:rsid w:val="00897E43"/>
    <w:rsid w:val="008A16B9"/>
    <w:rsid w:val="008B04A8"/>
    <w:rsid w:val="008B2D49"/>
    <w:rsid w:val="008B4FE6"/>
    <w:rsid w:val="008C5738"/>
    <w:rsid w:val="008C7EAD"/>
    <w:rsid w:val="008D0CFE"/>
    <w:rsid w:val="008D1790"/>
    <w:rsid w:val="008D6152"/>
    <w:rsid w:val="008E7BA9"/>
    <w:rsid w:val="008F0F81"/>
    <w:rsid w:val="008F142C"/>
    <w:rsid w:val="008F27BF"/>
    <w:rsid w:val="008F2824"/>
    <w:rsid w:val="008F7878"/>
    <w:rsid w:val="0090360E"/>
    <w:rsid w:val="009054FB"/>
    <w:rsid w:val="00905BBD"/>
    <w:rsid w:val="009065BD"/>
    <w:rsid w:val="00906ADD"/>
    <w:rsid w:val="0091281E"/>
    <w:rsid w:val="009142EC"/>
    <w:rsid w:val="00915182"/>
    <w:rsid w:val="009154C3"/>
    <w:rsid w:val="00921EF1"/>
    <w:rsid w:val="00923540"/>
    <w:rsid w:val="00926767"/>
    <w:rsid w:val="009361D5"/>
    <w:rsid w:val="00941BD3"/>
    <w:rsid w:val="009428A4"/>
    <w:rsid w:val="00952DA7"/>
    <w:rsid w:val="00954C6B"/>
    <w:rsid w:val="009659F4"/>
    <w:rsid w:val="00970D22"/>
    <w:rsid w:val="00970D60"/>
    <w:rsid w:val="0097170C"/>
    <w:rsid w:val="009720FE"/>
    <w:rsid w:val="009737D7"/>
    <w:rsid w:val="00975339"/>
    <w:rsid w:val="00977A3F"/>
    <w:rsid w:val="00985482"/>
    <w:rsid w:val="00985671"/>
    <w:rsid w:val="00990122"/>
    <w:rsid w:val="0099166E"/>
    <w:rsid w:val="009931F4"/>
    <w:rsid w:val="0099390E"/>
    <w:rsid w:val="009960E5"/>
    <w:rsid w:val="00996241"/>
    <w:rsid w:val="009A0AAD"/>
    <w:rsid w:val="009A58DB"/>
    <w:rsid w:val="009A71FE"/>
    <w:rsid w:val="009A7ADC"/>
    <w:rsid w:val="009B0D30"/>
    <w:rsid w:val="009B200A"/>
    <w:rsid w:val="009B3A86"/>
    <w:rsid w:val="009C0317"/>
    <w:rsid w:val="009C19B7"/>
    <w:rsid w:val="009C41DE"/>
    <w:rsid w:val="009C5ABB"/>
    <w:rsid w:val="009C7B3B"/>
    <w:rsid w:val="009D7681"/>
    <w:rsid w:val="009D7C51"/>
    <w:rsid w:val="009E196C"/>
    <w:rsid w:val="009E2CD9"/>
    <w:rsid w:val="009E3E51"/>
    <w:rsid w:val="009E507D"/>
    <w:rsid w:val="009E7929"/>
    <w:rsid w:val="009F36BF"/>
    <w:rsid w:val="009F5753"/>
    <w:rsid w:val="009F7913"/>
    <w:rsid w:val="00A02A14"/>
    <w:rsid w:val="00A0466F"/>
    <w:rsid w:val="00A111B6"/>
    <w:rsid w:val="00A20349"/>
    <w:rsid w:val="00A26D27"/>
    <w:rsid w:val="00A31413"/>
    <w:rsid w:val="00A376EE"/>
    <w:rsid w:val="00A41E41"/>
    <w:rsid w:val="00A4240C"/>
    <w:rsid w:val="00A42A99"/>
    <w:rsid w:val="00A43258"/>
    <w:rsid w:val="00A45EE3"/>
    <w:rsid w:val="00A469A7"/>
    <w:rsid w:val="00A5151A"/>
    <w:rsid w:val="00A538BE"/>
    <w:rsid w:val="00A548E6"/>
    <w:rsid w:val="00A57070"/>
    <w:rsid w:val="00A57E0A"/>
    <w:rsid w:val="00A61431"/>
    <w:rsid w:val="00A62D4A"/>
    <w:rsid w:val="00A7650E"/>
    <w:rsid w:val="00A7673E"/>
    <w:rsid w:val="00A823F6"/>
    <w:rsid w:val="00A83D88"/>
    <w:rsid w:val="00A86DE9"/>
    <w:rsid w:val="00A8719E"/>
    <w:rsid w:val="00A92111"/>
    <w:rsid w:val="00A95E6C"/>
    <w:rsid w:val="00AA0421"/>
    <w:rsid w:val="00AA0A89"/>
    <w:rsid w:val="00AA3D9F"/>
    <w:rsid w:val="00AA41CF"/>
    <w:rsid w:val="00AA6429"/>
    <w:rsid w:val="00AB0E37"/>
    <w:rsid w:val="00AB1260"/>
    <w:rsid w:val="00AB22A5"/>
    <w:rsid w:val="00AB46A8"/>
    <w:rsid w:val="00AC01AA"/>
    <w:rsid w:val="00AC3A1C"/>
    <w:rsid w:val="00AC3C04"/>
    <w:rsid w:val="00AC4F72"/>
    <w:rsid w:val="00AD0E81"/>
    <w:rsid w:val="00AD223F"/>
    <w:rsid w:val="00AD702B"/>
    <w:rsid w:val="00AD7E89"/>
    <w:rsid w:val="00AE222E"/>
    <w:rsid w:val="00AE2365"/>
    <w:rsid w:val="00AE2B0E"/>
    <w:rsid w:val="00AE5D84"/>
    <w:rsid w:val="00AE5F47"/>
    <w:rsid w:val="00AE753C"/>
    <w:rsid w:val="00AE79FB"/>
    <w:rsid w:val="00AF02FF"/>
    <w:rsid w:val="00AF180B"/>
    <w:rsid w:val="00AF2340"/>
    <w:rsid w:val="00AF5C99"/>
    <w:rsid w:val="00AF741A"/>
    <w:rsid w:val="00B01ADB"/>
    <w:rsid w:val="00B04161"/>
    <w:rsid w:val="00B05233"/>
    <w:rsid w:val="00B056F9"/>
    <w:rsid w:val="00B11E3D"/>
    <w:rsid w:val="00B178D4"/>
    <w:rsid w:val="00B17E82"/>
    <w:rsid w:val="00B23DC6"/>
    <w:rsid w:val="00B257BB"/>
    <w:rsid w:val="00B36CFA"/>
    <w:rsid w:val="00B4575A"/>
    <w:rsid w:val="00B50F22"/>
    <w:rsid w:val="00B52E39"/>
    <w:rsid w:val="00B575BA"/>
    <w:rsid w:val="00B64B00"/>
    <w:rsid w:val="00B65269"/>
    <w:rsid w:val="00B6775F"/>
    <w:rsid w:val="00B71608"/>
    <w:rsid w:val="00B76429"/>
    <w:rsid w:val="00B86471"/>
    <w:rsid w:val="00B9187E"/>
    <w:rsid w:val="00B956D4"/>
    <w:rsid w:val="00B97446"/>
    <w:rsid w:val="00BA7432"/>
    <w:rsid w:val="00BB2278"/>
    <w:rsid w:val="00BB2764"/>
    <w:rsid w:val="00BC0D7E"/>
    <w:rsid w:val="00BC1AA0"/>
    <w:rsid w:val="00BC2495"/>
    <w:rsid w:val="00BC7EB9"/>
    <w:rsid w:val="00BD0B12"/>
    <w:rsid w:val="00BD2643"/>
    <w:rsid w:val="00BD2CA8"/>
    <w:rsid w:val="00BD340F"/>
    <w:rsid w:val="00BD56B1"/>
    <w:rsid w:val="00BD6558"/>
    <w:rsid w:val="00BE3F93"/>
    <w:rsid w:val="00BE70F3"/>
    <w:rsid w:val="00BE7865"/>
    <w:rsid w:val="00BF0CD5"/>
    <w:rsid w:val="00BF2F76"/>
    <w:rsid w:val="00BF3022"/>
    <w:rsid w:val="00BF3214"/>
    <w:rsid w:val="00BF35D4"/>
    <w:rsid w:val="00BF5573"/>
    <w:rsid w:val="00C01B9D"/>
    <w:rsid w:val="00C02C1E"/>
    <w:rsid w:val="00C07938"/>
    <w:rsid w:val="00C11436"/>
    <w:rsid w:val="00C15552"/>
    <w:rsid w:val="00C15867"/>
    <w:rsid w:val="00C2039A"/>
    <w:rsid w:val="00C2296D"/>
    <w:rsid w:val="00C23155"/>
    <w:rsid w:val="00C31B0B"/>
    <w:rsid w:val="00C33EFB"/>
    <w:rsid w:val="00C40C41"/>
    <w:rsid w:val="00C45885"/>
    <w:rsid w:val="00C50F22"/>
    <w:rsid w:val="00C519CC"/>
    <w:rsid w:val="00C57971"/>
    <w:rsid w:val="00C60E4B"/>
    <w:rsid w:val="00C610B2"/>
    <w:rsid w:val="00C614D9"/>
    <w:rsid w:val="00C65BD7"/>
    <w:rsid w:val="00C67668"/>
    <w:rsid w:val="00C679D6"/>
    <w:rsid w:val="00C72CED"/>
    <w:rsid w:val="00C754BC"/>
    <w:rsid w:val="00C76BA4"/>
    <w:rsid w:val="00C7777B"/>
    <w:rsid w:val="00C83A48"/>
    <w:rsid w:val="00C85107"/>
    <w:rsid w:val="00C85865"/>
    <w:rsid w:val="00C85E85"/>
    <w:rsid w:val="00C90552"/>
    <w:rsid w:val="00C9374A"/>
    <w:rsid w:val="00C93907"/>
    <w:rsid w:val="00C9434B"/>
    <w:rsid w:val="00C97FDB"/>
    <w:rsid w:val="00CA2392"/>
    <w:rsid w:val="00CA2EAE"/>
    <w:rsid w:val="00CA4AC1"/>
    <w:rsid w:val="00CA4FC6"/>
    <w:rsid w:val="00CB0316"/>
    <w:rsid w:val="00CB0B11"/>
    <w:rsid w:val="00CB149C"/>
    <w:rsid w:val="00CB2AC5"/>
    <w:rsid w:val="00CB2CE7"/>
    <w:rsid w:val="00CB426A"/>
    <w:rsid w:val="00CB5354"/>
    <w:rsid w:val="00CB536B"/>
    <w:rsid w:val="00CC3C9E"/>
    <w:rsid w:val="00CC432A"/>
    <w:rsid w:val="00CC6A14"/>
    <w:rsid w:val="00CC70A3"/>
    <w:rsid w:val="00CD4442"/>
    <w:rsid w:val="00CD53C3"/>
    <w:rsid w:val="00CD574E"/>
    <w:rsid w:val="00CD799D"/>
    <w:rsid w:val="00CE4C22"/>
    <w:rsid w:val="00CE586D"/>
    <w:rsid w:val="00CE6ECA"/>
    <w:rsid w:val="00CE76E5"/>
    <w:rsid w:val="00CF220B"/>
    <w:rsid w:val="00CF41EC"/>
    <w:rsid w:val="00CF5D04"/>
    <w:rsid w:val="00CF7A22"/>
    <w:rsid w:val="00D00F44"/>
    <w:rsid w:val="00D04DE4"/>
    <w:rsid w:val="00D063F1"/>
    <w:rsid w:val="00D112A2"/>
    <w:rsid w:val="00D13264"/>
    <w:rsid w:val="00D14F22"/>
    <w:rsid w:val="00D2254F"/>
    <w:rsid w:val="00D22B48"/>
    <w:rsid w:val="00D23C28"/>
    <w:rsid w:val="00D23D4B"/>
    <w:rsid w:val="00D32AEA"/>
    <w:rsid w:val="00D340AF"/>
    <w:rsid w:val="00D42447"/>
    <w:rsid w:val="00D42A14"/>
    <w:rsid w:val="00D43498"/>
    <w:rsid w:val="00D4741C"/>
    <w:rsid w:val="00D522B0"/>
    <w:rsid w:val="00D53236"/>
    <w:rsid w:val="00D566CF"/>
    <w:rsid w:val="00D57918"/>
    <w:rsid w:val="00D60924"/>
    <w:rsid w:val="00D6348B"/>
    <w:rsid w:val="00D65C29"/>
    <w:rsid w:val="00D66624"/>
    <w:rsid w:val="00D66A82"/>
    <w:rsid w:val="00D730CF"/>
    <w:rsid w:val="00D7362D"/>
    <w:rsid w:val="00D73DC6"/>
    <w:rsid w:val="00D74C1A"/>
    <w:rsid w:val="00D754C1"/>
    <w:rsid w:val="00D760C4"/>
    <w:rsid w:val="00D77393"/>
    <w:rsid w:val="00D77A35"/>
    <w:rsid w:val="00D77DC2"/>
    <w:rsid w:val="00D81B3E"/>
    <w:rsid w:val="00D85941"/>
    <w:rsid w:val="00D872B5"/>
    <w:rsid w:val="00D90C70"/>
    <w:rsid w:val="00D90E49"/>
    <w:rsid w:val="00D91A28"/>
    <w:rsid w:val="00D96438"/>
    <w:rsid w:val="00D96ADE"/>
    <w:rsid w:val="00DA06FA"/>
    <w:rsid w:val="00DA0CE2"/>
    <w:rsid w:val="00DB2331"/>
    <w:rsid w:val="00DB3D05"/>
    <w:rsid w:val="00DB5A80"/>
    <w:rsid w:val="00DB6950"/>
    <w:rsid w:val="00DB6FE5"/>
    <w:rsid w:val="00DC30BB"/>
    <w:rsid w:val="00DC36C2"/>
    <w:rsid w:val="00DC47E4"/>
    <w:rsid w:val="00DC6A10"/>
    <w:rsid w:val="00DC7832"/>
    <w:rsid w:val="00DC7A14"/>
    <w:rsid w:val="00DD644F"/>
    <w:rsid w:val="00DD6AB9"/>
    <w:rsid w:val="00DE657E"/>
    <w:rsid w:val="00DF4704"/>
    <w:rsid w:val="00DF7799"/>
    <w:rsid w:val="00E008E6"/>
    <w:rsid w:val="00E024AA"/>
    <w:rsid w:val="00E02938"/>
    <w:rsid w:val="00E02DF4"/>
    <w:rsid w:val="00E0326C"/>
    <w:rsid w:val="00E04D29"/>
    <w:rsid w:val="00E12E65"/>
    <w:rsid w:val="00E13FCC"/>
    <w:rsid w:val="00E15546"/>
    <w:rsid w:val="00E15C77"/>
    <w:rsid w:val="00E250F1"/>
    <w:rsid w:val="00E262D9"/>
    <w:rsid w:val="00E334A6"/>
    <w:rsid w:val="00E3550D"/>
    <w:rsid w:val="00E43914"/>
    <w:rsid w:val="00E4668C"/>
    <w:rsid w:val="00E52838"/>
    <w:rsid w:val="00E614E0"/>
    <w:rsid w:val="00E67117"/>
    <w:rsid w:val="00E73F7F"/>
    <w:rsid w:val="00E758FB"/>
    <w:rsid w:val="00E77FB3"/>
    <w:rsid w:val="00E83D86"/>
    <w:rsid w:val="00E85409"/>
    <w:rsid w:val="00E86351"/>
    <w:rsid w:val="00E960F1"/>
    <w:rsid w:val="00EA0B8F"/>
    <w:rsid w:val="00EA13BE"/>
    <w:rsid w:val="00EA4197"/>
    <w:rsid w:val="00EA429F"/>
    <w:rsid w:val="00EA4F9E"/>
    <w:rsid w:val="00EA63CA"/>
    <w:rsid w:val="00EA6D3B"/>
    <w:rsid w:val="00EB00AD"/>
    <w:rsid w:val="00EB00E9"/>
    <w:rsid w:val="00EB136C"/>
    <w:rsid w:val="00EB2DDC"/>
    <w:rsid w:val="00EB310B"/>
    <w:rsid w:val="00EB31E3"/>
    <w:rsid w:val="00EB480E"/>
    <w:rsid w:val="00EB5EC6"/>
    <w:rsid w:val="00EB7FC9"/>
    <w:rsid w:val="00EC20C7"/>
    <w:rsid w:val="00EC2FB5"/>
    <w:rsid w:val="00EC437B"/>
    <w:rsid w:val="00EC5372"/>
    <w:rsid w:val="00EC576C"/>
    <w:rsid w:val="00EC611A"/>
    <w:rsid w:val="00ED1519"/>
    <w:rsid w:val="00ED2707"/>
    <w:rsid w:val="00ED27E8"/>
    <w:rsid w:val="00ED650B"/>
    <w:rsid w:val="00ED6CD4"/>
    <w:rsid w:val="00ED7137"/>
    <w:rsid w:val="00EE51BE"/>
    <w:rsid w:val="00EE5B08"/>
    <w:rsid w:val="00EF06EA"/>
    <w:rsid w:val="00EF2EEB"/>
    <w:rsid w:val="00EF54E8"/>
    <w:rsid w:val="00EF6383"/>
    <w:rsid w:val="00EF7229"/>
    <w:rsid w:val="00EF77F7"/>
    <w:rsid w:val="00F07314"/>
    <w:rsid w:val="00F12B9F"/>
    <w:rsid w:val="00F21088"/>
    <w:rsid w:val="00F22BF3"/>
    <w:rsid w:val="00F257A9"/>
    <w:rsid w:val="00F2593A"/>
    <w:rsid w:val="00F327E7"/>
    <w:rsid w:val="00F33887"/>
    <w:rsid w:val="00F34308"/>
    <w:rsid w:val="00F35746"/>
    <w:rsid w:val="00F35ADB"/>
    <w:rsid w:val="00F40D5B"/>
    <w:rsid w:val="00F437FC"/>
    <w:rsid w:val="00F438C7"/>
    <w:rsid w:val="00F447C7"/>
    <w:rsid w:val="00F447FC"/>
    <w:rsid w:val="00F459B4"/>
    <w:rsid w:val="00F50454"/>
    <w:rsid w:val="00F5211B"/>
    <w:rsid w:val="00F528A8"/>
    <w:rsid w:val="00F55145"/>
    <w:rsid w:val="00F554A9"/>
    <w:rsid w:val="00F6498F"/>
    <w:rsid w:val="00F661E6"/>
    <w:rsid w:val="00F67692"/>
    <w:rsid w:val="00F71238"/>
    <w:rsid w:val="00F716FD"/>
    <w:rsid w:val="00F73BF0"/>
    <w:rsid w:val="00F7722F"/>
    <w:rsid w:val="00F80355"/>
    <w:rsid w:val="00F818F5"/>
    <w:rsid w:val="00F82D42"/>
    <w:rsid w:val="00F87C43"/>
    <w:rsid w:val="00F90D1F"/>
    <w:rsid w:val="00F93BD2"/>
    <w:rsid w:val="00FA5722"/>
    <w:rsid w:val="00FB0C81"/>
    <w:rsid w:val="00FC2200"/>
    <w:rsid w:val="00FC2540"/>
    <w:rsid w:val="00FC2D13"/>
    <w:rsid w:val="00FC70BC"/>
    <w:rsid w:val="00FD00C5"/>
    <w:rsid w:val="00FD1C8F"/>
    <w:rsid w:val="00FD62EB"/>
    <w:rsid w:val="00FD7CA5"/>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9678"/>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47E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52578302">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UNEP/OzL.Pro/ExCom/88/45</Document_x0020_Number>
    <DocumentType xmlns="64e33b30-101d-41de-b951-961aab25ea29">Pre-session</DocumentType>
  </documentManagement>
</p:properties>
</file>

<file path=customXml/itemProps1.xml><?xml version="1.0" encoding="utf-8"?>
<ds:datastoreItem xmlns:ds="http://schemas.openxmlformats.org/officeDocument/2006/customXml" ds:itemID="{10F3DF60-167C-4380-AA4D-E5F8D0B14C76}"/>
</file>

<file path=customXml/itemProps2.xml><?xml version="1.0" encoding="utf-8"?>
<ds:datastoreItem xmlns:ds="http://schemas.openxmlformats.org/officeDocument/2006/customXml" ds:itemID="{47CBD718-94B3-4732-90AF-5A644BC05506}"/>
</file>

<file path=customXml/itemProps3.xml><?xml version="1.0" encoding="utf-8"?>
<ds:datastoreItem xmlns:ds="http://schemas.openxmlformats.org/officeDocument/2006/customXml" ds:itemID="{2F0F6DA0-0A62-4C10-A2A6-6832160A50B7}"/>
</file>

<file path=customXml/itemProps4.xml><?xml version="1.0" encoding="utf-8"?>
<ds:datastoreItem xmlns:ds="http://schemas.openxmlformats.org/officeDocument/2006/customXml" ds:itemID="{7529BD1D-C99D-411A-9D8B-643C34034F62}"/>
</file>

<file path=docProps/app.xml><?xml version="1.0" encoding="utf-8"?>
<Properties xmlns="http://schemas.openxmlformats.org/officeDocument/2006/extended-properties" xmlns:vt="http://schemas.openxmlformats.org/officeDocument/2006/docPropsVTypes">
  <Template>Normal</Template>
  <TotalTime>1</TotalTime>
  <Pages>20</Pages>
  <Words>8165</Words>
  <Characters>46543</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Project proposal: Democratic Republic of the Congo</vt:lpstr>
    </vt:vector>
  </TitlesOfParts>
  <Company>UNMFS</Company>
  <LinksUpToDate>false</LinksUpToDate>
  <CharactersWithSpaces>54599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Democratic Republic of the Congo</dc:title>
  <dc:creator>Dominika Anna Suwik</dc:creator>
  <cp:keywords>88th ExCom</cp:keywords>
  <cp:lastModifiedBy>Dominika Anna Suwik</cp:lastModifiedBy>
  <cp:revision>2</cp:revision>
  <cp:lastPrinted>2001-05-26T16:40:00Z</cp:lastPrinted>
  <dcterms:created xsi:type="dcterms:W3CDTF">2021-10-20T18:18:00Z</dcterms:created>
  <dcterms:modified xsi:type="dcterms:W3CDTF">2021-10-20T18:18:00Z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UNEP/OzL.Pro/ExCom/88/45</vt:lpwstr>
  </property>
  <property fmtid="{D5CDD505-2E9C-101B-9397-08002B2CF9AE}" pid="3" name="Revision date">
    <vt:lpwstr>10/20/2021</vt:lpwstr>
  </property>
  <property fmtid="{D5CDD505-2E9C-101B-9397-08002B2CF9AE}" pid="4" name="ContentTypeId">
    <vt:lpwstr>0x010100BE9B89F773C4B04FA1A88A390C771F1B</vt:lpwstr>
  </property>
</Properties>
</file>