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A57C43" w:rsidRPr="002173DB" w14:paraId="2BACDCC7" w14:textId="77777777" w:rsidTr="00A57C43">
        <w:trPr>
          <w:trHeight w:val="720"/>
        </w:trPr>
        <w:tc>
          <w:tcPr>
            <w:tcW w:w="4410" w:type="dxa"/>
            <w:gridSpan w:val="2"/>
            <w:tcBorders>
              <w:bottom w:val="single" w:sz="18" w:space="0" w:color="auto"/>
            </w:tcBorders>
          </w:tcPr>
          <w:p w14:paraId="554090EB" w14:textId="77777777" w:rsidR="00A57C43" w:rsidRPr="002173DB" w:rsidRDefault="00A57C43" w:rsidP="00A57C43">
            <w:pPr>
              <w:jc w:val="left"/>
              <w:rPr>
                <w:rFonts w:ascii="Arial" w:hAnsi="Arial" w:cs="Arial"/>
                <w:b/>
                <w:bCs/>
                <w:lang w:bidi="ar-LB"/>
              </w:rPr>
            </w:pPr>
            <w:r w:rsidRPr="002173DB">
              <w:rPr>
                <w:rFonts w:ascii="Arial" w:hAnsi="Arial" w:cs="Arial"/>
                <w:b/>
                <w:bCs/>
                <w:sz w:val="72"/>
                <w:szCs w:val="72"/>
                <w:lang w:bidi="ar-LB"/>
              </w:rPr>
              <w:t>EP</w:t>
            </w:r>
            <w:r w:rsidRPr="002173DB">
              <w:rPr>
                <w:rFonts w:ascii="Arial" w:hAnsi="Arial" w:cs="Arial"/>
                <w:b/>
                <w:bCs/>
                <w:sz w:val="27"/>
                <w:szCs w:val="27"/>
                <w:lang w:bidi="ar-LB"/>
              </w:rPr>
              <w:t xml:space="preserve"> </w:t>
            </w:r>
          </w:p>
        </w:tc>
        <w:tc>
          <w:tcPr>
            <w:tcW w:w="5130" w:type="dxa"/>
            <w:gridSpan w:val="2"/>
            <w:tcBorders>
              <w:bottom w:val="single" w:sz="18" w:space="0" w:color="auto"/>
            </w:tcBorders>
          </w:tcPr>
          <w:p w14:paraId="29047944" w14:textId="77777777" w:rsidR="00A57C43" w:rsidRPr="002173DB" w:rsidRDefault="00A57C43" w:rsidP="00A57C43">
            <w:pPr>
              <w:pStyle w:val="Heading3"/>
              <w:numPr>
                <w:ilvl w:val="0"/>
                <w:numId w:val="0"/>
              </w:numPr>
              <w:bidi/>
              <w:ind w:left="270" w:right="1384"/>
              <w:rPr>
                <w:b/>
                <w:bCs/>
                <w:sz w:val="48"/>
                <w:szCs w:val="48"/>
                <w:rtl/>
                <w:lang w:bidi="ar-LB"/>
              </w:rPr>
            </w:pPr>
            <w:r w:rsidRPr="002173DB">
              <w:rPr>
                <w:b/>
                <w:bCs/>
                <w:sz w:val="48"/>
                <w:szCs w:val="48"/>
                <w:rtl/>
                <w:lang w:bidi="ar-LB"/>
              </w:rPr>
              <w:t>الأمم المتحدة</w:t>
            </w:r>
          </w:p>
        </w:tc>
      </w:tr>
      <w:tr w:rsidR="00A57C43" w:rsidRPr="002173DB" w14:paraId="19ABCCC0" w14:textId="77777777" w:rsidTr="00A57C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19E852D" w14:textId="77777777" w:rsidR="00A57C43" w:rsidRPr="002173DB" w:rsidRDefault="00A57C43" w:rsidP="00A57C43">
            <w:pPr>
              <w:spacing w:before="120"/>
              <w:jc w:val="left"/>
              <w:rPr>
                <w:lang w:bidi="ar-LB"/>
              </w:rPr>
            </w:pPr>
            <w:r w:rsidRPr="002173DB">
              <w:rPr>
                <w:noProof/>
                <w:lang w:bidi="ar-LB"/>
              </w:rPr>
              <w:drawing>
                <wp:anchor distT="0" distB="0" distL="114300" distR="114300" simplePos="0" relativeHeight="251659264" behindDoc="0" locked="0" layoutInCell="0" allowOverlap="1" wp14:anchorId="44A057A4" wp14:editId="564EF4DC">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73DB">
              <w:rPr>
                <w:noProof/>
                <w:lang w:bidi="ar-LB"/>
              </w:rPr>
              <w:drawing>
                <wp:anchor distT="0" distB="0" distL="114300" distR="114300" simplePos="0" relativeHeight="251657216" behindDoc="1" locked="0" layoutInCell="0" allowOverlap="1" wp14:anchorId="2E14844C" wp14:editId="6424326C">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73DB">
              <w:rPr>
                <w:lang w:bidi="ar-LB"/>
              </w:rPr>
              <w:t>Distr.</w:t>
            </w:r>
          </w:p>
          <w:p w14:paraId="5967E2BE" w14:textId="77777777" w:rsidR="00A57C43" w:rsidRPr="002173DB" w:rsidRDefault="00A57C43" w:rsidP="00A57C43">
            <w:pPr>
              <w:spacing w:before="120"/>
              <w:jc w:val="left"/>
              <w:rPr>
                <w:lang w:bidi="ar-LB"/>
              </w:rPr>
            </w:pPr>
            <w:r w:rsidRPr="002173DB">
              <w:rPr>
                <w:lang w:bidi="ar-LB"/>
              </w:rPr>
              <w:t>GENERAL</w:t>
            </w:r>
          </w:p>
          <w:p w14:paraId="5E9C7860" w14:textId="77777777" w:rsidR="00A57C43" w:rsidRPr="002173DB" w:rsidRDefault="00A57C43" w:rsidP="00A57C43">
            <w:pPr>
              <w:rPr>
                <w:lang w:bidi="ar-LB"/>
              </w:rPr>
            </w:pPr>
          </w:p>
          <w:p w14:paraId="33C2D10B" w14:textId="3DC98CC8" w:rsidR="00A57C43" w:rsidRPr="002173DB" w:rsidRDefault="009471CF" w:rsidP="00A57C43">
            <w:pPr>
              <w:rPr>
                <w:lang w:bidi="ar-LB"/>
              </w:rPr>
            </w:pPr>
            <w:r w:rsidRPr="002173DB">
              <w:rPr>
                <w:lang w:bidi="ar-LB"/>
              </w:rPr>
              <w:fldChar w:fldCharType="begin"/>
            </w:r>
            <w:r w:rsidRPr="002173DB">
              <w:rPr>
                <w:lang w:bidi="ar-LB"/>
              </w:rPr>
              <w:instrText xml:space="preserve"> DOCPROPERTY "Document number"  \* MERGEFORMAT </w:instrText>
            </w:r>
            <w:r w:rsidRPr="002173DB">
              <w:rPr>
                <w:lang w:bidi="ar-LB"/>
              </w:rPr>
              <w:fldChar w:fldCharType="separate"/>
            </w:r>
            <w:r w:rsidR="00736952">
              <w:rPr>
                <w:lang w:bidi="ar-LB"/>
              </w:rPr>
              <w:t>UNEP/OzL.Pro/ExCom/93/98</w:t>
            </w:r>
            <w:r w:rsidRPr="002173DB">
              <w:rPr>
                <w:lang w:bidi="ar-LB"/>
              </w:rPr>
              <w:fldChar w:fldCharType="end"/>
            </w:r>
          </w:p>
          <w:p w14:paraId="53DA687D" w14:textId="759DDBEF" w:rsidR="00A57C43" w:rsidRPr="002173DB" w:rsidRDefault="00A57C43" w:rsidP="00A57C43">
            <w:pPr>
              <w:rPr>
                <w:lang w:bidi="ar-LB"/>
              </w:rPr>
            </w:pPr>
            <w:r w:rsidRPr="002173DB">
              <w:rPr>
                <w:lang w:bidi="ar-LB"/>
              </w:rPr>
              <w:fldChar w:fldCharType="begin"/>
            </w:r>
            <w:r w:rsidRPr="002173DB">
              <w:rPr>
                <w:lang w:bidi="ar-LB"/>
              </w:rPr>
              <w:instrText xml:space="preserve"> DOCPROPERTY "Revision date" \@ "d MMMM YYYY"  \* MERGEFORMAT </w:instrText>
            </w:r>
            <w:r w:rsidRPr="002173DB">
              <w:rPr>
                <w:lang w:bidi="ar-LB"/>
              </w:rPr>
              <w:fldChar w:fldCharType="separate"/>
            </w:r>
            <w:r w:rsidR="00736952">
              <w:rPr>
                <w:lang w:bidi="ar-LB"/>
              </w:rPr>
              <w:t>22 November 2023</w:t>
            </w:r>
            <w:r w:rsidRPr="002173DB">
              <w:rPr>
                <w:lang w:bidi="ar-LB"/>
              </w:rPr>
              <w:fldChar w:fldCharType="end"/>
            </w:r>
          </w:p>
          <w:p w14:paraId="7CE766E9" w14:textId="77777777" w:rsidR="00A57C43" w:rsidRPr="002173DB" w:rsidRDefault="00A57C43" w:rsidP="00A57C43">
            <w:pPr>
              <w:rPr>
                <w:caps/>
                <w:lang w:bidi="ar-LB"/>
              </w:rPr>
            </w:pPr>
          </w:p>
          <w:p w14:paraId="4FCCD8A3" w14:textId="77777777" w:rsidR="00A57C43" w:rsidRPr="002173DB" w:rsidRDefault="00A57C43" w:rsidP="00A57C43">
            <w:pPr>
              <w:spacing w:before="120"/>
              <w:jc w:val="left"/>
              <w:rPr>
                <w:lang w:bidi="ar-LB"/>
              </w:rPr>
            </w:pPr>
            <w:r w:rsidRPr="002173DB">
              <w:rPr>
                <w:lang w:bidi="ar-LB"/>
              </w:rPr>
              <w:t>ARABIC</w:t>
            </w:r>
          </w:p>
          <w:p w14:paraId="009FBEE9" w14:textId="090569F1" w:rsidR="00A57C43" w:rsidRPr="002173DB" w:rsidRDefault="00A57C43" w:rsidP="00A57C43">
            <w:pPr>
              <w:spacing w:before="120"/>
              <w:jc w:val="left"/>
              <w:rPr>
                <w:lang w:bidi="ar-LB"/>
              </w:rPr>
            </w:pPr>
            <w:r w:rsidRPr="002173DB">
              <w:rPr>
                <w:lang w:bidi="ar-LB"/>
              </w:rPr>
              <w:t>ORIGI</w:t>
            </w:r>
            <w:r w:rsidR="001B5D05">
              <w:rPr>
                <w:lang w:bidi="ar-LB"/>
              </w:rPr>
              <w:t>NAL</w:t>
            </w:r>
            <w:r w:rsidRPr="002173DB">
              <w:rPr>
                <w:lang w:bidi="ar-LB"/>
              </w:rPr>
              <w:t>: ENGLISH</w:t>
            </w:r>
          </w:p>
        </w:tc>
        <w:tc>
          <w:tcPr>
            <w:tcW w:w="3402" w:type="dxa"/>
            <w:gridSpan w:val="2"/>
            <w:tcBorders>
              <w:top w:val="nil"/>
              <w:left w:val="nil"/>
              <w:bottom w:val="single" w:sz="36" w:space="0" w:color="auto"/>
              <w:right w:val="nil"/>
            </w:tcBorders>
          </w:tcPr>
          <w:p w14:paraId="0B6B8E05" w14:textId="77777777" w:rsidR="00A57C43" w:rsidRPr="002173DB" w:rsidRDefault="00A57C43" w:rsidP="00A57C43">
            <w:pPr>
              <w:pStyle w:val="Heading4"/>
              <w:numPr>
                <w:ilvl w:val="0"/>
                <w:numId w:val="0"/>
              </w:numPr>
              <w:spacing w:before="0" w:after="0"/>
              <w:ind w:right="459"/>
              <w:jc w:val="right"/>
              <w:rPr>
                <w:rFonts w:cs="Arabic Transparent"/>
                <w:bCs/>
                <w:sz w:val="52"/>
                <w:szCs w:val="52"/>
                <w:lang w:bidi="ar-LB"/>
              </w:rPr>
            </w:pPr>
            <w:r w:rsidRPr="002173DB">
              <w:rPr>
                <w:rFonts w:cs="Arabic Transparent"/>
                <w:bCs/>
                <w:sz w:val="52"/>
                <w:szCs w:val="52"/>
                <w:rtl/>
                <w:lang w:bidi="ar-LB"/>
              </w:rPr>
              <w:t>برنامج</w:t>
            </w:r>
          </w:p>
          <w:p w14:paraId="38341116" w14:textId="77777777" w:rsidR="00A57C43" w:rsidRPr="002173DB" w:rsidRDefault="00A57C43" w:rsidP="00A57C43">
            <w:pPr>
              <w:pStyle w:val="Heading4"/>
              <w:numPr>
                <w:ilvl w:val="0"/>
                <w:numId w:val="0"/>
              </w:numPr>
              <w:spacing w:before="0" w:after="0"/>
              <w:ind w:right="459"/>
              <w:jc w:val="right"/>
              <w:rPr>
                <w:rFonts w:cs="Arabic Transparent"/>
                <w:bCs/>
                <w:sz w:val="52"/>
                <w:szCs w:val="52"/>
                <w:rtl/>
                <w:lang w:bidi="ar-LB"/>
              </w:rPr>
            </w:pPr>
            <w:r w:rsidRPr="002173DB">
              <w:rPr>
                <w:rFonts w:cs="Arabic Transparent"/>
                <w:bCs/>
                <w:sz w:val="52"/>
                <w:szCs w:val="52"/>
                <w:rtl/>
                <w:lang w:bidi="ar-LB"/>
              </w:rPr>
              <w:t>الأمم المتحدة</w:t>
            </w:r>
          </w:p>
          <w:p w14:paraId="408051F8" w14:textId="77777777" w:rsidR="00A57C43" w:rsidRPr="002173DB" w:rsidRDefault="00A57C43" w:rsidP="00A57C43">
            <w:pPr>
              <w:pStyle w:val="Heading4"/>
              <w:numPr>
                <w:ilvl w:val="0"/>
                <w:numId w:val="0"/>
              </w:numPr>
              <w:spacing w:before="0" w:after="0"/>
              <w:ind w:right="459"/>
              <w:jc w:val="right"/>
              <w:rPr>
                <w:rFonts w:cs="Arabic Transparent"/>
                <w:bCs/>
                <w:sz w:val="52"/>
                <w:szCs w:val="52"/>
                <w:rtl/>
                <w:lang w:bidi="ar-LB"/>
              </w:rPr>
            </w:pPr>
            <w:r w:rsidRPr="002173DB">
              <w:rPr>
                <w:rFonts w:cs="Arabic Transparent"/>
                <w:bCs/>
                <w:sz w:val="52"/>
                <w:szCs w:val="52"/>
                <w:rtl/>
                <w:lang w:bidi="ar-LB"/>
              </w:rPr>
              <w:t>للبيئة</w:t>
            </w:r>
          </w:p>
          <w:p w14:paraId="15D57881" w14:textId="77777777" w:rsidR="00A57C43" w:rsidRPr="002173DB" w:rsidRDefault="00A57C43" w:rsidP="00A57C43">
            <w:pPr>
              <w:pStyle w:val="Heading7"/>
              <w:numPr>
                <w:ilvl w:val="6"/>
                <w:numId w:val="1"/>
              </w:numPr>
              <w:spacing w:before="0" w:after="0"/>
              <w:ind w:right="4997"/>
              <w:rPr>
                <w:rFonts w:cs="Akhbar MT"/>
                <w:b/>
                <w:bCs/>
                <w:sz w:val="52"/>
                <w:szCs w:val="52"/>
                <w:lang w:bidi="ar-LB"/>
              </w:rPr>
            </w:pPr>
            <w:r w:rsidRPr="002173DB">
              <w:rPr>
                <w:rFonts w:cs="Arabic Transparent"/>
                <w:b/>
                <w:bCs/>
                <w:sz w:val="52"/>
                <w:szCs w:val="52"/>
                <w:rtl/>
                <w:lang w:bidi="ar-LB"/>
              </w:rPr>
              <w:t>ل</w:t>
            </w:r>
          </w:p>
        </w:tc>
        <w:tc>
          <w:tcPr>
            <w:tcW w:w="2079" w:type="dxa"/>
            <w:tcBorders>
              <w:top w:val="nil"/>
              <w:left w:val="nil"/>
              <w:bottom w:val="single" w:sz="36" w:space="0" w:color="auto"/>
              <w:right w:val="nil"/>
            </w:tcBorders>
          </w:tcPr>
          <w:p w14:paraId="397CA56F" w14:textId="77777777" w:rsidR="00A57C43" w:rsidRPr="002173DB" w:rsidRDefault="00A57C43" w:rsidP="00A57C43">
            <w:pPr>
              <w:rPr>
                <w:caps/>
                <w:lang w:bidi="ar-LB"/>
              </w:rPr>
            </w:pPr>
          </w:p>
          <w:p w14:paraId="7DE3727B" w14:textId="77777777" w:rsidR="00A57C43" w:rsidRPr="002173DB" w:rsidRDefault="00A57C43" w:rsidP="00A57C43">
            <w:pPr>
              <w:rPr>
                <w:lang w:bidi="ar-LB"/>
              </w:rPr>
            </w:pPr>
          </w:p>
        </w:tc>
      </w:tr>
    </w:tbl>
    <w:p w14:paraId="6EDAA329" w14:textId="77777777" w:rsidR="00A57C43" w:rsidRPr="002173DB" w:rsidRDefault="00A57C43" w:rsidP="00A57C43">
      <w:pPr>
        <w:pStyle w:val="Caption"/>
        <w:spacing w:line="200" w:lineRule="exact"/>
        <w:ind w:left="187" w:right="187" w:hanging="187"/>
        <w:jc w:val="both"/>
        <w:rPr>
          <w:rFonts w:cs="Akhbar MT"/>
          <w:b/>
          <w:bCs/>
          <w:sz w:val="28"/>
          <w:szCs w:val="28"/>
          <w:rtl/>
          <w:lang w:val="en-CA" w:bidi="ar-LB"/>
        </w:rPr>
      </w:pPr>
    </w:p>
    <w:p w14:paraId="54B24BB0" w14:textId="77777777" w:rsidR="00A57C43" w:rsidRPr="002173DB" w:rsidRDefault="00A57C43" w:rsidP="00A57C43">
      <w:pPr>
        <w:pStyle w:val="Caption"/>
        <w:ind w:left="0" w:right="180"/>
        <w:jc w:val="both"/>
        <w:rPr>
          <w:rFonts w:cs="Arabic Transparent"/>
          <w:b/>
          <w:bCs/>
          <w:sz w:val="28"/>
          <w:szCs w:val="28"/>
          <w:rtl/>
          <w:lang w:val="en-CA" w:bidi="ar-LB"/>
        </w:rPr>
      </w:pPr>
      <w:r w:rsidRPr="002173DB">
        <w:rPr>
          <w:rFonts w:cs="Arabic Transparent"/>
          <w:b/>
          <w:bCs/>
          <w:sz w:val="28"/>
          <w:szCs w:val="28"/>
          <w:rtl/>
          <w:lang w:val="en-CA" w:bidi="ar-LB"/>
        </w:rPr>
        <w:t>اللجنــة التنفيـذيــــة للصنــدوق المــتعــدد الأطـــراف</w:t>
      </w:r>
    </w:p>
    <w:p w14:paraId="570E7913" w14:textId="77777777" w:rsidR="00A57C43" w:rsidRPr="002173DB" w:rsidRDefault="00A57C43" w:rsidP="00A57C43">
      <w:pPr>
        <w:bidi/>
        <w:ind w:left="180" w:hanging="180"/>
        <w:jc w:val="lowKashida"/>
        <w:rPr>
          <w:rFonts w:cs="Arabic Transparent"/>
          <w:b/>
          <w:bCs/>
          <w:sz w:val="28"/>
          <w:szCs w:val="28"/>
          <w:rtl/>
          <w:lang w:eastAsia="en-CA" w:bidi="ar-LB"/>
        </w:rPr>
      </w:pPr>
      <w:r w:rsidRPr="002173DB">
        <w:rPr>
          <w:rFonts w:cs="Arabic Transparent"/>
          <w:b/>
          <w:bCs/>
          <w:sz w:val="28"/>
          <w:szCs w:val="28"/>
          <w:rtl/>
          <w:lang w:eastAsia="en-CA" w:bidi="ar-LB"/>
        </w:rPr>
        <w:t xml:space="preserve">لتنفيـــذ بروتوكـول مونتريــال </w:t>
      </w:r>
    </w:p>
    <w:p w14:paraId="6147BB72" w14:textId="7B8F6227" w:rsidR="00A57C43" w:rsidRPr="002173DB" w:rsidRDefault="00A57C43" w:rsidP="00A57C43">
      <w:pPr>
        <w:bidi/>
        <w:ind w:left="4"/>
        <w:jc w:val="lowKashida"/>
        <w:rPr>
          <w:sz w:val="28"/>
          <w:szCs w:val="28"/>
          <w:rtl/>
          <w:lang w:eastAsia="en-CA" w:bidi="ar-LB"/>
        </w:rPr>
      </w:pPr>
      <w:r w:rsidRPr="002173DB">
        <w:rPr>
          <w:sz w:val="28"/>
          <w:szCs w:val="28"/>
          <w:rtl/>
          <w:lang w:eastAsia="en-CA" w:bidi="ar-LB"/>
        </w:rPr>
        <w:t xml:space="preserve">الاجتمــــــاع الثالث </w:t>
      </w:r>
      <w:r w:rsidR="002173DB" w:rsidRPr="002173DB">
        <w:rPr>
          <w:sz w:val="28"/>
          <w:szCs w:val="28"/>
          <w:rtl/>
          <w:lang w:eastAsia="en-CA" w:bidi="ar-LB"/>
        </w:rPr>
        <w:t>والتسعــــون</w:t>
      </w:r>
      <w:r w:rsidRPr="002173DB">
        <w:rPr>
          <w:sz w:val="28"/>
          <w:szCs w:val="28"/>
          <w:rtl/>
          <w:lang w:eastAsia="en-CA" w:bidi="ar-LB"/>
        </w:rPr>
        <w:t xml:space="preserve"> </w:t>
      </w:r>
    </w:p>
    <w:p w14:paraId="17EEF3AF" w14:textId="77777777" w:rsidR="00A57C43" w:rsidRPr="002173DB" w:rsidRDefault="00A57C43" w:rsidP="00A57C43">
      <w:pPr>
        <w:pStyle w:val="0Heading0"/>
        <w:bidi/>
        <w:ind w:left="4"/>
        <w:rPr>
          <w:sz w:val="26"/>
          <w:szCs w:val="26"/>
          <w:rtl/>
          <w:lang w:val="en-CA" w:bidi="ar-LB"/>
        </w:rPr>
      </w:pPr>
      <w:r w:rsidRPr="002173DB">
        <w:rPr>
          <w:sz w:val="28"/>
          <w:szCs w:val="28"/>
          <w:rtl/>
          <w:lang w:val="en-CA" w:bidi="ar-LB"/>
        </w:rPr>
        <w:t xml:space="preserve">مونتريال، 15 - 19 ديسمبر </w:t>
      </w:r>
      <w:bookmarkStart w:id="0" w:name="_Hlk128756171"/>
      <w:r w:rsidRPr="002173DB">
        <w:rPr>
          <w:sz w:val="28"/>
          <w:szCs w:val="28"/>
          <w:lang w:val="en-CA" w:bidi="ar-LB"/>
        </w:rPr>
        <w:t>/</w:t>
      </w:r>
      <w:bookmarkEnd w:id="0"/>
      <w:r w:rsidRPr="002173DB">
        <w:rPr>
          <w:sz w:val="28"/>
          <w:szCs w:val="28"/>
          <w:rtl/>
          <w:lang w:val="en-CA" w:bidi="ar-LB"/>
        </w:rPr>
        <w:t xml:space="preserve"> كانون الأول </w:t>
      </w:r>
      <w:r w:rsidRPr="002173DB">
        <w:rPr>
          <w:sz w:val="26"/>
          <w:szCs w:val="26"/>
          <w:rtl/>
          <w:lang w:val="en-CA" w:bidi="ar-LB"/>
        </w:rPr>
        <w:t>2023</w:t>
      </w:r>
    </w:p>
    <w:p w14:paraId="4507504C" w14:textId="79FDF9A4" w:rsidR="00A57C43" w:rsidRPr="002173DB" w:rsidRDefault="00A57C43" w:rsidP="00631B90">
      <w:pPr>
        <w:pStyle w:val="0Heading0"/>
        <w:bidi/>
        <w:ind w:left="4"/>
        <w:rPr>
          <w:sz w:val="28"/>
          <w:szCs w:val="28"/>
          <w:rtl/>
          <w:lang w:val="en-CA" w:bidi="ar-LB"/>
        </w:rPr>
      </w:pPr>
      <w:r w:rsidRPr="002173DB">
        <w:rPr>
          <w:sz w:val="28"/>
          <w:szCs w:val="28"/>
          <w:rtl/>
          <w:lang w:val="en-CA" w:bidi="ar-LB"/>
        </w:rPr>
        <w:t xml:space="preserve">البند </w:t>
      </w:r>
      <w:r w:rsidR="00631B90" w:rsidRPr="002173DB">
        <w:rPr>
          <w:sz w:val="28"/>
          <w:szCs w:val="28"/>
          <w:lang w:val="en-CA" w:bidi="ar-LB"/>
        </w:rPr>
        <w:t>10</w:t>
      </w:r>
      <w:r w:rsidRPr="002173DB">
        <w:rPr>
          <w:sz w:val="28"/>
          <w:szCs w:val="28"/>
          <w:rtl/>
          <w:lang w:val="en-CA" w:bidi="ar-LB"/>
        </w:rPr>
        <w:t>(</w:t>
      </w:r>
      <w:r w:rsidR="00631B90" w:rsidRPr="002173DB">
        <w:rPr>
          <w:sz w:val="28"/>
          <w:szCs w:val="28"/>
          <w:rtl/>
          <w:lang w:val="en-CA" w:bidi="ar-LB"/>
        </w:rPr>
        <w:t>ب</w:t>
      </w:r>
      <w:r w:rsidRPr="002173DB">
        <w:rPr>
          <w:sz w:val="28"/>
          <w:szCs w:val="28"/>
          <w:rtl/>
          <w:lang w:val="en-CA" w:bidi="ar-LB"/>
        </w:rPr>
        <w:t>) من جدول الأعمال المؤقت</w:t>
      </w:r>
      <w:r w:rsidRPr="002173DB">
        <w:rPr>
          <w:rStyle w:val="FootnoteReference"/>
          <w:lang w:val="en-CA" w:bidi="ar-LB"/>
        </w:rPr>
        <w:footnoteReference w:id="2"/>
      </w:r>
    </w:p>
    <w:p w14:paraId="4913E4BF" w14:textId="77777777" w:rsidR="00A57C43" w:rsidRPr="002173DB" w:rsidRDefault="00A57C43" w:rsidP="00A57C43">
      <w:pPr>
        <w:bidi/>
        <w:jc w:val="left"/>
        <w:rPr>
          <w:lang w:bidi="ar-LB"/>
        </w:rPr>
      </w:pPr>
    </w:p>
    <w:p w14:paraId="0402A10A" w14:textId="77777777" w:rsidR="009847F7" w:rsidRPr="002173DB" w:rsidRDefault="009847F7" w:rsidP="00631B90">
      <w:pPr>
        <w:bidi/>
        <w:jc w:val="left"/>
        <w:rPr>
          <w:lang w:bidi="ar-LB"/>
        </w:rPr>
      </w:pPr>
    </w:p>
    <w:p w14:paraId="3CAEA6FF" w14:textId="46B55C31" w:rsidR="005B4FAE" w:rsidRPr="00B10E10" w:rsidRDefault="005B4FAE" w:rsidP="007B73F5">
      <w:pPr>
        <w:bidi/>
        <w:jc w:val="center"/>
        <w:rPr>
          <w:rFonts w:asciiTheme="majorBidi" w:hAnsiTheme="majorBidi" w:cstheme="majorBidi"/>
          <w:b/>
          <w:bCs/>
          <w:sz w:val="32"/>
          <w:szCs w:val="32"/>
          <w:rtl/>
          <w:lang w:bidi="ar-LB"/>
        </w:rPr>
      </w:pPr>
      <w:r w:rsidRPr="00B10E10">
        <w:rPr>
          <w:rFonts w:asciiTheme="majorBidi" w:hAnsiTheme="majorBidi" w:cstheme="majorBidi"/>
          <w:b/>
          <w:bCs/>
          <w:sz w:val="32"/>
          <w:szCs w:val="32"/>
          <w:rtl/>
          <w:lang w:bidi="ar-LB"/>
        </w:rPr>
        <w:t xml:space="preserve">إطار عملي لمواصلة تحرير الجوانب المؤسسية والمشروعات والأنشطة التي يمكن الاضطلاع بها بموجب الصندوق المتعدد الأطراف </w:t>
      </w:r>
      <w:r w:rsidR="00BA179F" w:rsidRPr="00B10E10">
        <w:rPr>
          <w:rFonts w:asciiTheme="majorBidi" w:hAnsiTheme="majorBidi" w:cstheme="majorBidi"/>
          <w:b/>
          <w:bCs/>
          <w:sz w:val="32"/>
          <w:szCs w:val="32"/>
          <w:rtl/>
          <w:lang w:bidi="ar-LB"/>
        </w:rPr>
        <w:t>لحفظ و</w:t>
      </w:r>
      <w:r w:rsidR="00F42215" w:rsidRPr="00B10E10">
        <w:rPr>
          <w:rFonts w:asciiTheme="majorBidi" w:hAnsiTheme="majorBidi" w:cstheme="majorBidi"/>
          <w:b/>
          <w:bCs/>
          <w:sz w:val="32"/>
          <w:szCs w:val="32"/>
          <w:rtl/>
          <w:lang w:bidi="ar-LB"/>
        </w:rPr>
        <w:t xml:space="preserve">/أو </w:t>
      </w:r>
      <w:r w:rsidR="00BA179F" w:rsidRPr="00B10E10">
        <w:rPr>
          <w:rFonts w:asciiTheme="majorBidi" w:hAnsiTheme="majorBidi" w:cstheme="majorBidi"/>
          <w:b/>
          <w:bCs/>
          <w:sz w:val="32"/>
          <w:szCs w:val="32"/>
          <w:rtl/>
          <w:lang w:bidi="ar-LB"/>
        </w:rPr>
        <w:t>تعزيز كفاءة استخدام الطاقة ل</w:t>
      </w:r>
      <w:r w:rsidRPr="00B10E10">
        <w:rPr>
          <w:rFonts w:asciiTheme="majorBidi" w:hAnsiTheme="majorBidi" w:cstheme="majorBidi"/>
          <w:b/>
          <w:bCs/>
          <w:sz w:val="32"/>
          <w:szCs w:val="32"/>
          <w:rtl/>
          <w:lang w:bidi="ar-LB"/>
        </w:rPr>
        <w:t xml:space="preserve">لتكنولوجيات </w:t>
      </w:r>
      <w:r w:rsidR="00BA179F" w:rsidRPr="00B10E10">
        <w:rPr>
          <w:rFonts w:asciiTheme="majorBidi" w:hAnsiTheme="majorBidi" w:cstheme="majorBidi"/>
          <w:b/>
          <w:bCs/>
          <w:sz w:val="32"/>
          <w:szCs w:val="32"/>
          <w:rtl/>
          <w:lang w:bidi="ar-LB"/>
        </w:rPr>
        <w:t xml:space="preserve">البديلة </w:t>
      </w:r>
      <w:r w:rsidRPr="00B10E10">
        <w:rPr>
          <w:rFonts w:asciiTheme="majorBidi" w:hAnsiTheme="majorBidi" w:cstheme="majorBidi"/>
          <w:b/>
          <w:bCs/>
          <w:sz w:val="32"/>
          <w:szCs w:val="32"/>
          <w:rtl/>
          <w:lang w:bidi="ar-LB"/>
        </w:rPr>
        <w:t>والمعدات في قطاع</w:t>
      </w:r>
      <w:r w:rsidR="00BA179F" w:rsidRPr="00B10E10">
        <w:rPr>
          <w:rFonts w:asciiTheme="majorBidi" w:hAnsiTheme="majorBidi" w:cstheme="majorBidi"/>
          <w:b/>
          <w:bCs/>
          <w:sz w:val="32"/>
          <w:szCs w:val="32"/>
          <w:rtl/>
          <w:lang w:bidi="ar-LB"/>
        </w:rPr>
        <w:t>ات التصنيع والخدمة</w:t>
      </w:r>
      <w:r w:rsidRPr="00B10E10">
        <w:rPr>
          <w:rFonts w:asciiTheme="majorBidi" w:hAnsiTheme="majorBidi" w:cstheme="majorBidi"/>
          <w:b/>
          <w:bCs/>
          <w:sz w:val="32"/>
          <w:szCs w:val="32"/>
          <w:rtl/>
          <w:lang w:bidi="ar-LB"/>
        </w:rPr>
        <w:t xml:space="preserve"> </w:t>
      </w:r>
      <w:r w:rsidR="007B73F5" w:rsidRPr="00B10E10">
        <w:rPr>
          <w:rFonts w:asciiTheme="majorBidi" w:hAnsiTheme="majorBidi" w:cstheme="majorBidi"/>
          <w:b/>
          <w:bCs/>
          <w:sz w:val="32"/>
          <w:szCs w:val="32"/>
          <w:rtl/>
          <w:lang w:bidi="ar-LB"/>
        </w:rPr>
        <w:t>خلال</w:t>
      </w:r>
      <w:r w:rsidR="00BA179F" w:rsidRPr="00B10E10">
        <w:rPr>
          <w:rFonts w:asciiTheme="majorBidi" w:hAnsiTheme="majorBidi" w:cstheme="majorBidi"/>
          <w:b/>
          <w:bCs/>
          <w:sz w:val="32"/>
          <w:szCs w:val="32"/>
          <w:rtl/>
          <w:lang w:bidi="ar-LB"/>
        </w:rPr>
        <w:t xml:space="preserve"> خفض المواد الهيدروفلوروكربونية</w:t>
      </w:r>
      <w:r w:rsidRPr="00B10E10">
        <w:rPr>
          <w:rFonts w:asciiTheme="majorBidi" w:hAnsiTheme="majorBidi" w:cstheme="majorBidi"/>
          <w:b/>
          <w:bCs/>
          <w:sz w:val="32"/>
          <w:szCs w:val="32"/>
          <w:rtl/>
          <w:lang w:bidi="ar-LB"/>
        </w:rPr>
        <w:t>: تقرير عن المقرر 92/38(أ)</w:t>
      </w:r>
    </w:p>
    <w:p w14:paraId="35E4392E" w14:textId="77777777" w:rsidR="008F1C40" w:rsidRPr="002173DB" w:rsidRDefault="008F1C40" w:rsidP="00631B90">
      <w:pPr>
        <w:pStyle w:val="Title1"/>
        <w:bidi/>
        <w:jc w:val="right"/>
        <w:rPr>
          <w:rFonts w:asciiTheme="majorBidi" w:hAnsiTheme="majorBidi" w:cstheme="majorBidi"/>
          <w:b w:val="0"/>
          <w:sz w:val="26"/>
          <w:szCs w:val="26"/>
          <w:rtl/>
          <w:lang w:val="en-CA" w:bidi="ar-LB"/>
        </w:rPr>
      </w:pPr>
    </w:p>
    <w:p w14:paraId="0F725CED" w14:textId="391BE374" w:rsidR="008F1C40" w:rsidRPr="002173DB" w:rsidRDefault="000E6BD5" w:rsidP="00631B90">
      <w:pPr>
        <w:pStyle w:val="ListParagraph"/>
        <w:bidi/>
        <w:spacing w:after="0" w:line="240" w:lineRule="auto"/>
        <w:ind w:left="0"/>
        <w:contextualSpacing w:val="0"/>
        <w:jc w:val="both"/>
        <w:outlineLvl w:val="0"/>
        <w:rPr>
          <w:rFonts w:asciiTheme="majorBidi" w:hAnsiTheme="majorBidi" w:cstheme="majorBidi"/>
          <w:b/>
          <w:bCs/>
          <w:sz w:val="26"/>
          <w:szCs w:val="26"/>
          <w:lang w:bidi="ar-LB"/>
        </w:rPr>
      </w:pPr>
      <w:r w:rsidRPr="002173DB">
        <w:rPr>
          <w:rFonts w:asciiTheme="majorBidi" w:hAnsiTheme="majorBidi" w:cstheme="majorBidi"/>
          <w:b/>
          <w:bCs/>
          <w:sz w:val="26"/>
          <w:szCs w:val="26"/>
          <w:rtl/>
          <w:lang w:bidi="ar-LB"/>
        </w:rPr>
        <w:t>مقدمة</w:t>
      </w:r>
    </w:p>
    <w:p w14:paraId="3163A0F4" w14:textId="77777777" w:rsidR="008F1C40" w:rsidRPr="002173DB" w:rsidRDefault="008F1C40" w:rsidP="00631B90">
      <w:pPr>
        <w:bidi/>
        <w:outlineLvl w:val="0"/>
        <w:rPr>
          <w:rFonts w:asciiTheme="majorBidi" w:hAnsiTheme="majorBidi" w:cstheme="majorBidi"/>
          <w:lang w:bidi="ar-LB"/>
        </w:rPr>
      </w:pPr>
    </w:p>
    <w:p w14:paraId="25A80CCB" w14:textId="56CD52A1" w:rsidR="00BA179F" w:rsidRPr="002173DB" w:rsidRDefault="00BA179F" w:rsidP="00631B90">
      <w:pPr>
        <w:pStyle w:val="Heading1"/>
        <w:numPr>
          <w:ilvl w:val="0"/>
          <w:numId w:val="40"/>
        </w:numPr>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طلبت اللجنة التنفيذية من الأمانة </w:t>
      </w:r>
      <w:r w:rsidR="002173DB">
        <w:rPr>
          <w:rFonts w:asciiTheme="majorBidi" w:hAnsiTheme="majorBidi" w:cstheme="majorBidi"/>
          <w:sz w:val="26"/>
          <w:szCs w:val="26"/>
          <w:rtl/>
          <w:lang w:bidi="ar-LB"/>
        </w:rPr>
        <w:t>صياغة</w:t>
      </w:r>
      <w:r w:rsidRPr="002173DB">
        <w:rPr>
          <w:rFonts w:asciiTheme="majorBidi" w:hAnsiTheme="majorBidi" w:cstheme="majorBidi"/>
          <w:sz w:val="26"/>
          <w:szCs w:val="26"/>
          <w:rtl/>
          <w:lang w:bidi="ar-LB"/>
        </w:rPr>
        <w:t xml:space="preserve"> تقرير خلال الاجتماع الثالث والتسعين يتضمن (1) أي أنشطة إضافية للحفاظ أو تعزيز كفاءة استخدام الطاقة خلال خفض المواد الهيدروفلوروكربونية فيما يتجاوز تلك الواردة في الفقرة (ب)(1) من المقرر 91/65(5)؛</w:t>
      </w:r>
      <w:r w:rsidR="00B12BA6" w:rsidRPr="002173DB">
        <w:rPr>
          <w:rFonts w:asciiTheme="majorBidi" w:hAnsiTheme="majorBidi" w:cstheme="majorBidi"/>
          <w:sz w:val="26"/>
          <w:szCs w:val="26"/>
          <w:rtl/>
          <w:lang w:bidi="ar-LB"/>
        </w:rPr>
        <w:t xml:space="preserve"> (2) المعلومات المتعلقة بالتكاليف الإضافية وال</w:t>
      </w:r>
      <w:r w:rsidR="002173DB">
        <w:rPr>
          <w:rFonts w:asciiTheme="majorBidi" w:hAnsiTheme="majorBidi" w:cstheme="majorBidi"/>
          <w:sz w:val="26"/>
          <w:szCs w:val="26"/>
          <w:rtl/>
          <w:lang w:val="en-US" w:bidi="ar-LB"/>
        </w:rPr>
        <w:t>مدخرات</w:t>
      </w:r>
      <w:r w:rsidR="00B12BA6" w:rsidRPr="002173DB">
        <w:rPr>
          <w:rFonts w:asciiTheme="majorBidi" w:hAnsiTheme="majorBidi" w:cstheme="majorBidi"/>
          <w:sz w:val="26"/>
          <w:szCs w:val="26"/>
          <w:rtl/>
          <w:lang w:bidi="ar-LB"/>
        </w:rPr>
        <w:t xml:space="preserve"> خلال تنفيذ هذه الأنشطة مع مراعاة سداد الأموال المرتبط</w:t>
      </w:r>
      <w:r w:rsidR="002173DB">
        <w:rPr>
          <w:rFonts w:asciiTheme="majorBidi" w:hAnsiTheme="majorBidi" w:cstheme="majorBidi"/>
          <w:sz w:val="26"/>
          <w:szCs w:val="26"/>
          <w:rtl/>
          <w:lang w:bidi="ar-LB"/>
        </w:rPr>
        <w:t>ة</w:t>
      </w:r>
      <w:r w:rsidR="00B12BA6" w:rsidRPr="002173DB">
        <w:rPr>
          <w:rFonts w:asciiTheme="majorBidi" w:hAnsiTheme="majorBidi" w:cstheme="majorBidi"/>
          <w:sz w:val="26"/>
          <w:szCs w:val="26"/>
          <w:rtl/>
          <w:lang w:bidi="ar-LB"/>
        </w:rPr>
        <w:t xml:space="preserve"> باستخدام المعدات التي تحقق كفاءة استخدام الطاقة وغير ذلك من الفوائد التي تلحق بالمستهلكين؛ (3) خيارات طرائق التمويل في الصندوق المتعدد الأطراف فضلا عن الانعكاسات المحتملة لعمليتهم هذه؛ (4) المعلومات المتعلقة بدور المؤسسات الأخرى التي تتناول كفاءة استخدام الطاقة حسب مقتضى الحال؛ (5) منهجية مقترحة للرصد والإبلاغ عن التقدم في تنفيذ المشروعات للحفاظ أو تعزيز كفاءة استخدام الطاقة في المعدات البديلة خلال خفض الهيدروفلوروكربون مع مراعاة المنهجيات ذات الصلة حسب مقتضى الحال (المقرر 92/38).</w:t>
      </w:r>
    </w:p>
    <w:p w14:paraId="6CA7FF9B" w14:textId="5718288A" w:rsidR="00B12BA6" w:rsidRPr="002173DB" w:rsidRDefault="00B12BA6" w:rsidP="00631B90">
      <w:pPr>
        <w:pStyle w:val="Heading1"/>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ولدى إعداد هذا التقرير تشاورت الأمانة مع الخبراء التقنيين والماليين بشأن أنشطة المشروع المتعلق بكفاءة استخدام الطاقة في تطبيقات التبريد وتكييف الهواء ومضخات الحرارة والعاملين في الصناعة الذين يتعاملون مع المعدات الخاصة بكفاءة استخدام الطاقة في التبريد وتكييف </w:t>
      </w:r>
      <w:r w:rsidR="00E5671A" w:rsidRPr="002173DB">
        <w:rPr>
          <w:rFonts w:asciiTheme="majorBidi" w:hAnsiTheme="majorBidi" w:cstheme="majorBidi"/>
          <w:sz w:val="26"/>
          <w:szCs w:val="26"/>
          <w:rtl/>
          <w:lang w:bidi="ar-LB"/>
        </w:rPr>
        <w:t>الهواء،</w:t>
      </w:r>
      <w:r w:rsidRPr="002173DB">
        <w:rPr>
          <w:rFonts w:asciiTheme="majorBidi" w:hAnsiTheme="majorBidi" w:cstheme="majorBidi"/>
          <w:sz w:val="26"/>
          <w:szCs w:val="26"/>
          <w:rtl/>
          <w:lang w:bidi="ar-LB"/>
        </w:rPr>
        <w:t xml:space="preserve"> </w:t>
      </w:r>
      <w:r w:rsidR="003B1356" w:rsidRPr="002173DB">
        <w:rPr>
          <w:rFonts w:asciiTheme="majorBidi" w:hAnsiTheme="majorBidi" w:cstheme="majorBidi"/>
          <w:sz w:val="26"/>
          <w:szCs w:val="26"/>
          <w:rtl/>
          <w:lang w:bidi="ar-LB"/>
        </w:rPr>
        <w:t xml:space="preserve">ومضخات </w:t>
      </w:r>
      <w:r w:rsidR="002A1BBD" w:rsidRPr="002173DB">
        <w:rPr>
          <w:rFonts w:asciiTheme="majorBidi" w:hAnsiTheme="majorBidi" w:cstheme="majorBidi"/>
          <w:sz w:val="26"/>
          <w:szCs w:val="26"/>
          <w:rtl/>
          <w:lang w:bidi="ar-LB"/>
        </w:rPr>
        <w:t xml:space="preserve">الحرارة، </w:t>
      </w:r>
      <w:r w:rsidR="00405663" w:rsidRPr="002173DB">
        <w:rPr>
          <w:rFonts w:asciiTheme="majorBidi" w:hAnsiTheme="majorBidi" w:cstheme="majorBidi"/>
          <w:sz w:val="26"/>
          <w:szCs w:val="26"/>
          <w:rtl/>
          <w:lang w:bidi="ar-LB"/>
        </w:rPr>
        <w:t xml:space="preserve">والوكالات </w:t>
      </w:r>
      <w:r w:rsidR="00282F9F" w:rsidRPr="002173DB">
        <w:rPr>
          <w:rFonts w:asciiTheme="majorBidi" w:hAnsiTheme="majorBidi" w:cstheme="majorBidi"/>
          <w:sz w:val="26"/>
          <w:szCs w:val="26"/>
          <w:rtl/>
          <w:lang w:bidi="ar-LB"/>
        </w:rPr>
        <w:t>الثنائية، والمنفذة</w:t>
      </w:r>
      <w:r w:rsidR="002173DB">
        <w:rPr>
          <w:rFonts w:asciiTheme="majorBidi" w:hAnsiTheme="majorBidi" w:cstheme="majorBidi"/>
          <w:sz w:val="26"/>
          <w:szCs w:val="26"/>
          <w:lang w:bidi="ar-LB"/>
        </w:rPr>
        <w:t>.</w:t>
      </w:r>
      <w:r w:rsidRPr="002173DB">
        <w:rPr>
          <w:rFonts w:asciiTheme="majorBidi" w:hAnsiTheme="majorBidi" w:cstheme="majorBidi"/>
          <w:sz w:val="26"/>
          <w:szCs w:val="26"/>
          <w:rtl/>
          <w:lang w:bidi="ar-LB"/>
        </w:rPr>
        <w:t xml:space="preserve"> واستعرضت الأمانة كذلك تقارير مجموعة العمل المعنية بكفاءة استخدام الطاقة التابعة لفريق التكنولوجيا والتقييم الاقتصادي بشأن التكاليف المتعلقة بكفاءة استخدام الطاقة وطرق التمويل </w:t>
      </w:r>
      <w:r w:rsidR="009942F9" w:rsidRPr="002173DB">
        <w:rPr>
          <w:rFonts w:asciiTheme="majorBidi" w:hAnsiTheme="majorBidi" w:cstheme="majorBidi"/>
          <w:sz w:val="26"/>
          <w:szCs w:val="26"/>
          <w:rtl/>
          <w:lang w:bidi="ar-LB"/>
        </w:rPr>
        <w:t xml:space="preserve">ونتائج </w:t>
      </w:r>
      <w:r w:rsidR="002173DB">
        <w:rPr>
          <w:rFonts w:asciiTheme="majorBidi" w:hAnsiTheme="majorBidi" w:cstheme="majorBidi"/>
          <w:sz w:val="26"/>
          <w:szCs w:val="26"/>
          <w:rtl/>
          <w:lang w:val="en-US" w:bidi="ar-LB"/>
        </w:rPr>
        <w:t>ورشة</w:t>
      </w:r>
      <w:r w:rsidR="009942F9" w:rsidRPr="002173DB">
        <w:rPr>
          <w:rFonts w:asciiTheme="majorBidi" w:hAnsiTheme="majorBidi" w:cstheme="majorBidi"/>
          <w:sz w:val="26"/>
          <w:szCs w:val="26"/>
          <w:rtl/>
          <w:lang w:bidi="ar-LB"/>
        </w:rPr>
        <w:t xml:space="preserve"> العمل المعنية بكفاءة استخدام الطاقة التي نظمتها أمانة الأوزون في 22 أكتوبر/ تشرين الأول 2023 في نيروبي، كينيا.</w:t>
      </w:r>
    </w:p>
    <w:p w14:paraId="255F8CCD" w14:textId="7FB2B02D" w:rsidR="008F1C40" w:rsidRPr="002173DB" w:rsidRDefault="009942F9" w:rsidP="00631B90">
      <w:pPr>
        <w:pStyle w:val="Heading1"/>
        <w:keepNext/>
        <w:bidi/>
        <w:rPr>
          <w:rFonts w:asciiTheme="majorBidi" w:hAnsiTheme="majorBidi" w:cstheme="majorBidi"/>
          <w:sz w:val="26"/>
          <w:szCs w:val="26"/>
          <w:lang w:bidi="ar-LB"/>
        </w:rPr>
      </w:pPr>
      <w:r w:rsidRPr="002173DB">
        <w:rPr>
          <w:rFonts w:asciiTheme="majorBidi" w:hAnsiTheme="majorBidi" w:cstheme="majorBidi"/>
          <w:sz w:val="26"/>
          <w:szCs w:val="26"/>
          <w:rtl/>
          <w:lang w:bidi="ar-LB"/>
        </w:rPr>
        <w:lastRenderedPageBreak/>
        <w:t xml:space="preserve">وينقسم التقرير الى ثلاثة </w:t>
      </w:r>
      <w:r w:rsidR="006C3C9D">
        <w:rPr>
          <w:rFonts w:asciiTheme="majorBidi" w:hAnsiTheme="majorBidi" w:cstheme="majorBidi"/>
          <w:sz w:val="26"/>
          <w:szCs w:val="26"/>
          <w:rtl/>
          <w:lang w:bidi="ar-LB"/>
        </w:rPr>
        <w:t>فصول</w:t>
      </w:r>
      <w:r w:rsidRPr="002173DB">
        <w:rPr>
          <w:rFonts w:asciiTheme="majorBidi" w:hAnsiTheme="majorBidi" w:cstheme="majorBidi"/>
          <w:sz w:val="26"/>
          <w:szCs w:val="26"/>
          <w:rtl/>
          <w:lang w:bidi="ar-LB"/>
        </w:rPr>
        <w:t xml:space="preserve"> مختلفة:</w:t>
      </w:r>
    </w:p>
    <w:p w14:paraId="20BD91BE" w14:textId="55755444" w:rsidR="009942F9" w:rsidRPr="002173DB" w:rsidRDefault="006C3C9D" w:rsidP="00631B90">
      <w:pPr>
        <w:pStyle w:val="Heading2"/>
        <w:bidi/>
        <w:rPr>
          <w:rFonts w:asciiTheme="majorBidi" w:hAnsiTheme="majorBidi" w:cstheme="majorBidi"/>
          <w:sz w:val="26"/>
          <w:szCs w:val="26"/>
          <w:lang w:bidi="ar-LB"/>
        </w:rPr>
      </w:pPr>
      <w:r>
        <w:rPr>
          <w:rFonts w:asciiTheme="majorBidi" w:hAnsiTheme="majorBidi" w:cstheme="majorBidi"/>
          <w:b/>
          <w:bCs/>
          <w:sz w:val="26"/>
          <w:szCs w:val="26"/>
          <w:rtl/>
          <w:lang w:bidi="ar-LB"/>
        </w:rPr>
        <w:t>الفصل</w:t>
      </w:r>
      <w:r w:rsidR="009942F9" w:rsidRPr="002173DB">
        <w:rPr>
          <w:rFonts w:asciiTheme="majorBidi" w:hAnsiTheme="majorBidi" w:cstheme="majorBidi"/>
          <w:b/>
          <w:bCs/>
          <w:sz w:val="26"/>
          <w:szCs w:val="26"/>
          <w:rtl/>
          <w:lang w:bidi="ar-LB"/>
        </w:rPr>
        <w:t xml:space="preserve"> الأول</w:t>
      </w:r>
      <w:r w:rsidR="009942F9" w:rsidRPr="002173DB">
        <w:rPr>
          <w:rFonts w:asciiTheme="majorBidi" w:hAnsiTheme="majorBidi" w:cstheme="majorBidi"/>
          <w:sz w:val="26"/>
          <w:szCs w:val="26"/>
          <w:rtl/>
          <w:lang w:bidi="ar-LB"/>
        </w:rPr>
        <w:t>: الإطار</w:t>
      </w:r>
      <w:r w:rsidR="00E21891" w:rsidRPr="002173DB">
        <w:rPr>
          <w:rFonts w:asciiTheme="majorBidi" w:hAnsiTheme="majorBidi" w:cstheme="majorBidi"/>
          <w:sz w:val="26"/>
          <w:szCs w:val="26"/>
          <w:rtl/>
          <w:lang w:bidi="ar-LB"/>
        </w:rPr>
        <w:t xml:space="preserve"> العملي بتمويل من منحة من الصندوق المتعدد الأطراف، ويقدم هذا </w:t>
      </w:r>
      <w:r>
        <w:rPr>
          <w:rFonts w:asciiTheme="majorBidi" w:hAnsiTheme="majorBidi" w:cstheme="majorBidi"/>
          <w:sz w:val="26"/>
          <w:szCs w:val="26"/>
          <w:rtl/>
          <w:lang w:bidi="ar-LB"/>
        </w:rPr>
        <w:t>الفصل</w:t>
      </w:r>
      <w:r w:rsidR="00E21891" w:rsidRPr="002173DB">
        <w:rPr>
          <w:rFonts w:asciiTheme="majorBidi" w:hAnsiTheme="majorBidi" w:cstheme="majorBidi"/>
          <w:sz w:val="26"/>
          <w:szCs w:val="26"/>
          <w:rtl/>
          <w:lang w:bidi="ar-LB"/>
        </w:rPr>
        <w:t xml:space="preserve"> تفاصيل عن الافتراضات المتعلقة بالإطار العملي بتمويل من الصندوق المتعدد الأطراف للأنشطة الإضافية ذات الصلة بكفاءة استخدام الطاقة خلال خفض المواد الهيدروفلوروكربونية إعمالا للمقرر 92/38؛ وطرق التمويل البديلة لكفاءة استخدام الطاقة لمختلف الأنشطة الاستثمارية وغير الاستثمارية المحددة، والشروط المرتبطة بتمويل أنشطة كفاءة استخدام الطاقة ورصد وإبلاغ أداء المشروع؛</w:t>
      </w:r>
    </w:p>
    <w:p w14:paraId="6168DECE" w14:textId="1FF7BF13" w:rsidR="006C3C9D" w:rsidRDefault="006C3C9D" w:rsidP="00631B90">
      <w:pPr>
        <w:pStyle w:val="Heading2"/>
        <w:bidi/>
        <w:rPr>
          <w:rFonts w:asciiTheme="majorBidi" w:hAnsiTheme="majorBidi" w:cstheme="majorBidi"/>
          <w:sz w:val="26"/>
          <w:szCs w:val="26"/>
          <w:lang w:bidi="ar-LB"/>
        </w:rPr>
      </w:pPr>
      <w:r>
        <w:rPr>
          <w:rFonts w:asciiTheme="majorBidi" w:hAnsiTheme="majorBidi" w:cstheme="majorBidi"/>
          <w:b/>
          <w:bCs/>
          <w:sz w:val="26"/>
          <w:szCs w:val="26"/>
          <w:rtl/>
          <w:lang w:bidi="ar-LB"/>
        </w:rPr>
        <w:t>الفصل</w:t>
      </w:r>
      <w:r w:rsidR="00E21891" w:rsidRPr="002173DB">
        <w:rPr>
          <w:rFonts w:asciiTheme="majorBidi" w:hAnsiTheme="majorBidi" w:cstheme="majorBidi"/>
          <w:b/>
          <w:bCs/>
          <w:sz w:val="26"/>
          <w:szCs w:val="26"/>
          <w:rtl/>
          <w:lang w:bidi="ar-LB"/>
        </w:rPr>
        <w:t xml:space="preserve"> الثاني</w:t>
      </w:r>
      <w:r w:rsidR="00E21891" w:rsidRPr="002173DB">
        <w:rPr>
          <w:rFonts w:asciiTheme="majorBidi" w:hAnsiTheme="majorBidi" w:cstheme="majorBidi"/>
          <w:sz w:val="26"/>
          <w:szCs w:val="26"/>
          <w:rtl/>
          <w:lang w:bidi="ar-LB"/>
        </w:rPr>
        <w:t xml:space="preserve">: الإطار العملي بتمويل مختلط من الصندوق المتعدد الأطراف ومصادر أخرى غير الصندوق. ويقدم هذا التقرير تفاصيل </w:t>
      </w:r>
      <w:r w:rsidRPr="006C3C9D">
        <w:rPr>
          <w:rFonts w:asciiTheme="majorBidi" w:hAnsiTheme="majorBidi"/>
          <w:sz w:val="26"/>
          <w:szCs w:val="26"/>
          <w:rtl/>
          <w:lang w:bidi="ar-LB"/>
        </w:rPr>
        <w:t>الصندوق الدائر</w:t>
      </w:r>
      <w:r>
        <w:rPr>
          <w:rFonts w:asciiTheme="majorBidi" w:hAnsiTheme="majorBidi"/>
          <w:sz w:val="26"/>
          <w:szCs w:val="26"/>
          <w:rtl/>
          <w:lang w:bidi="ar-LB"/>
        </w:rPr>
        <w:t xml:space="preserve"> الذي </w:t>
      </w:r>
      <w:r w:rsidR="00CF1140" w:rsidRPr="002173DB">
        <w:rPr>
          <w:rFonts w:asciiTheme="majorBidi" w:hAnsiTheme="majorBidi" w:cstheme="majorBidi"/>
          <w:sz w:val="26"/>
          <w:szCs w:val="26"/>
          <w:rtl/>
          <w:lang w:bidi="ar-LB"/>
        </w:rPr>
        <w:t>يمكن النظر إليه كخيار لتنفيذ أنشطة كفاءة استخدام الطاقة خلال خفض الهيدروفلوروكربون ودراس</w:t>
      </w:r>
      <w:r w:rsidR="00730514">
        <w:rPr>
          <w:rFonts w:asciiTheme="majorBidi" w:hAnsiTheme="majorBidi" w:cstheme="majorBidi"/>
          <w:sz w:val="26"/>
          <w:szCs w:val="26"/>
          <w:rtl/>
          <w:lang w:bidi="ar-LB"/>
        </w:rPr>
        <w:t>ة</w:t>
      </w:r>
      <w:r w:rsidR="00CF1140" w:rsidRPr="002173DB">
        <w:rPr>
          <w:rFonts w:asciiTheme="majorBidi" w:hAnsiTheme="majorBidi" w:cstheme="majorBidi"/>
          <w:sz w:val="26"/>
          <w:szCs w:val="26"/>
          <w:rtl/>
          <w:lang w:bidi="ar-LB"/>
        </w:rPr>
        <w:t xml:space="preserve"> حال</w:t>
      </w:r>
      <w:r w:rsidR="00730514">
        <w:rPr>
          <w:rFonts w:asciiTheme="majorBidi" w:hAnsiTheme="majorBidi" w:cstheme="majorBidi"/>
          <w:sz w:val="26"/>
          <w:szCs w:val="26"/>
          <w:rtl/>
          <w:lang w:bidi="ar-LB"/>
        </w:rPr>
        <w:t>تان</w:t>
      </w:r>
      <w:r w:rsidR="00CF1140" w:rsidRPr="002173DB">
        <w:rPr>
          <w:rFonts w:asciiTheme="majorBidi" w:hAnsiTheme="majorBidi" w:cstheme="majorBidi"/>
          <w:sz w:val="26"/>
          <w:szCs w:val="26"/>
          <w:rtl/>
          <w:lang w:bidi="ar-LB"/>
        </w:rPr>
        <w:t xml:space="preserve"> توضح</w:t>
      </w:r>
      <w:r>
        <w:rPr>
          <w:rFonts w:asciiTheme="majorBidi" w:hAnsiTheme="majorBidi" w:cstheme="majorBidi"/>
          <w:sz w:val="26"/>
          <w:szCs w:val="26"/>
          <w:rtl/>
          <w:lang w:bidi="ar-LB"/>
        </w:rPr>
        <w:t>ان ك</w:t>
      </w:r>
      <w:r w:rsidRPr="006C3C9D">
        <w:rPr>
          <w:rFonts w:asciiTheme="majorBidi" w:hAnsiTheme="majorBidi"/>
          <w:sz w:val="26"/>
          <w:szCs w:val="26"/>
          <w:rtl/>
          <w:lang w:bidi="ar-LB"/>
        </w:rPr>
        <w:t>يف يمكن إدماج مصادر تمويل متعددة لتنفيذ مكونات كفاءة الطاقة مع التخلص التدريجي</w:t>
      </w:r>
      <w:r>
        <w:rPr>
          <w:rFonts w:asciiTheme="majorBidi" w:hAnsiTheme="majorBidi"/>
          <w:sz w:val="26"/>
          <w:szCs w:val="26"/>
          <w:rtl/>
          <w:lang w:bidi="ar-LB"/>
        </w:rPr>
        <w:t xml:space="preserve"> للمواد </w:t>
      </w:r>
      <w:r w:rsidRPr="002173DB">
        <w:rPr>
          <w:rFonts w:asciiTheme="majorBidi" w:hAnsiTheme="majorBidi" w:cstheme="majorBidi"/>
          <w:sz w:val="26"/>
          <w:szCs w:val="26"/>
          <w:rtl/>
          <w:lang w:bidi="ar-LB"/>
        </w:rPr>
        <w:t>الهيدروفلوروكربونية؛</w:t>
      </w:r>
    </w:p>
    <w:p w14:paraId="62485161" w14:textId="1B5593BA" w:rsidR="00CF1140" w:rsidRPr="002173DB" w:rsidRDefault="006C3C9D" w:rsidP="00631B90">
      <w:pPr>
        <w:pStyle w:val="Heading2"/>
        <w:bidi/>
        <w:rPr>
          <w:rFonts w:asciiTheme="majorBidi" w:hAnsiTheme="majorBidi" w:cstheme="majorBidi"/>
          <w:sz w:val="26"/>
          <w:szCs w:val="26"/>
          <w:lang w:bidi="ar-LB"/>
        </w:rPr>
      </w:pPr>
      <w:r>
        <w:rPr>
          <w:rFonts w:asciiTheme="majorBidi" w:hAnsiTheme="majorBidi" w:cstheme="majorBidi"/>
          <w:b/>
          <w:bCs/>
          <w:sz w:val="26"/>
          <w:szCs w:val="26"/>
          <w:rtl/>
          <w:lang w:bidi="ar-LB"/>
        </w:rPr>
        <w:t>الفصل</w:t>
      </w:r>
      <w:r w:rsidR="00CF1140" w:rsidRPr="002173DB">
        <w:rPr>
          <w:rFonts w:asciiTheme="majorBidi" w:hAnsiTheme="majorBidi" w:cstheme="majorBidi"/>
          <w:b/>
          <w:bCs/>
          <w:sz w:val="26"/>
          <w:szCs w:val="26"/>
          <w:rtl/>
          <w:lang w:bidi="ar-LB"/>
        </w:rPr>
        <w:t xml:space="preserve"> الثالث</w:t>
      </w:r>
      <w:r w:rsidR="00CF1140" w:rsidRPr="002173DB">
        <w:rPr>
          <w:rFonts w:asciiTheme="majorBidi" w:hAnsiTheme="majorBidi" w:cstheme="majorBidi"/>
          <w:sz w:val="26"/>
          <w:szCs w:val="26"/>
          <w:rtl/>
          <w:lang w:bidi="ar-LB"/>
        </w:rPr>
        <w:t>: الموجز والتوصيات</w:t>
      </w:r>
    </w:p>
    <w:p w14:paraId="5DADDC10" w14:textId="77777777" w:rsidR="008F1C40" w:rsidRPr="002173DB" w:rsidRDefault="008F1C40" w:rsidP="00631B90">
      <w:pPr>
        <w:bidi/>
        <w:jc w:val="left"/>
        <w:rPr>
          <w:rFonts w:asciiTheme="majorBidi" w:hAnsiTheme="majorBidi" w:cstheme="majorBidi"/>
          <w:lang w:bidi="ar-LB"/>
        </w:rPr>
      </w:pPr>
      <w:r w:rsidRPr="002173DB">
        <w:rPr>
          <w:rFonts w:asciiTheme="majorBidi" w:hAnsiTheme="majorBidi" w:cstheme="majorBidi"/>
          <w:lang w:bidi="ar-LB"/>
        </w:rPr>
        <w:br w:type="page"/>
      </w:r>
    </w:p>
    <w:p w14:paraId="204BB88E" w14:textId="1E953A34" w:rsidR="00C06F8C" w:rsidRPr="002173DB" w:rsidRDefault="00B47564" w:rsidP="00631B90">
      <w:pPr>
        <w:widowControl w:val="0"/>
        <w:bidi/>
        <w:rPr>
          <w:rFonts w:asciiTheme="majorBidi" w:hAnsiTheme="majorBidi" w:cstheme="majorBidi"/>
          <w:b/>
          <w:bCs/>
          <w:sz w:val="26"/>
          <w:szCs w:val="26"/>
          <w:rtl/>
          <w:lang w:bidi="ar-LB"/>
        </w:rPr>
      </w:pPr>
      <w:r>
        <w:rPr>
          <w:rFonts w:asciiTheme="majorBidi" w:hAnsiTheme="majorBidi" w:cstheme="majorBidi"/>
          <w:b/>
          <w:bCs/>
          <w:sz w:val="26"/>
          <w:szCs w:val="26"/>
          <w:rtl/>
          <w:lang w:bidi="ar-LB"/>
        </w:rPr>
        <w:t>الفصل</w:t>
      </w:r>
      <w:r w:rsidR="00C06F8C" w:rsidRPr="002173DB">
        <w:rPr>
          <w:rFonts w:asciiTheme="majorBidi" w:hAnsiTheme="majorBidi" w:cstheme="majorBidi"/>
          <w:b/>
          <w:bCs/>
          <w:sz w:val="26"/>
          <w:szCs w:val="26"/>
          <w:rtl/>
          <w:lang w:bidi="ar-LB"/>
        </w:rPr>
        <w:t xml:space="preserve"> الأول: </w:t>
      </w:r>
      <w:r w:rsidR="00724FBF">
        <w:rPr>
          <w:rFonts w:asciiTheme="majorBidi" w:hAnsiTheme="majorBidi" w:cstheme="majorBidi" w:hint="cs"/>
          <w:b/>
          <w:bCs/>
          <w:sz w:val="26"/>
          <w:szCs w:val="26"/>
          <w:rtl/>
          <w:lang w:bidi="ar-LB"/>
        </w:rPr>
        <w:t>ا</w:t>
      </w:r>
      <w:r w:rsidRPr="00B47564">
        <w:rPr>
          <w:rFonts w:asciiTheme="majorBidi" w:hAnsiTheme="majorBidi"/>
          <w:b/>
          <w:bCs/>
          <w:sz w:val="26"/>
          <w:szCs w:val="26"/>
          <w:rtl/>
          <w:lang w:bidi="ar-LB"/>
        </w:rPr>
        <w:t xml:space="preserve">لإطار التشغيلي بتمويل </w:t>
      </w:r>
      <w:r w:rsidR="00C06F8C" w:rsidRPr="002173DB">
        <w:rPr>
          <w:rFonts w:asciiTheme="majorBidi" w:hAnsiTheme="majorBidi" w:cstheme="majorBidi"/>
          <w:b/>
          <w:bCs/>
          <w:sz w:val="26"/>
          <w:szCs w:val="26"/>
          <w:rtl/>
          <w:lang w:bidi="ar-LB"/>
        </w:rPr>
        <w:t>من منحة من الصندوق المتعدد الأطراف</w:t>
      </w:r>
    </w:p>
    <w:p w14:paraId="4002F6D3" w14:textId="77777777" w:rsidR="008F1C40" w:rsidRPr="002173DB" w:rsidRDefault="008F1C40" w:rsidP="00631B90">
      <w:pPr>
        <w:widowControl w:val="0"/>
        <w:bidi/>
        <w:rPr>
          <w:rFonts w:asciiTheme="majorBidi" w:hAnsiTheme="majorBidi" w:cstheme="majorBidi"/>
          <w:sz w:val="26"/>
          <w:szCs w:val="26"/>
          <w:rtl/>
          <w:lang w:bidi="ar-LB"/>
        </w:rPr>
      </w:pPr>
    </w:p>
    <w:p w14:paraId="544600FF" w14:textId="2FB72A24" w:rsidR="000E6BD5" w:rsidRPr="002173DB" w:rsidRDefault="000E6BD5" w:rsidP="00C06F8C">
      <w:pPr>
        <w:widowControl w:val="0"/>
        <w:bidi/>
        <w:rPr>
          <w:rFonts w:asciiTheme="majorBidi" w:hAnsiTheme="majorBidi" w:cstheme="majorBidi"/>
          <w:b/>
          <w:bCs/>
          <w:sz w:val="26"/>
          <w:szCs w:val="26"/>
          <w:highlight w:val="cyan"/>
          <w:rtl/>
          <w:lang w:bidi="ar-LB"/>
        </w:rPr>
      </w:pPr>
      <w:r w:rsidRPr="002173DB">
        <w:rPr>
          <w:rFonts w:asciiTheme="majorBidi" w:hAnsiTheme="majorBidi" w:cstheme="majorBidi"/>
          <w:b/>
          <w:bCs/>
          <w:sz w:val="26"/>
          <w:szCs w:val="26"/>
          <w:rtl/>
          <w:lang w:bidi="ar-LB"/>
        </w:rPr>
        <w:t xml:space="preserve">الجزء الأول: </w:t>
      </w:r>
      <w:r w:rsidR="00B47564" w:rsidRPr="00B47564">
        <w:rPr>
          <w:rFonts w:asciiTheme="majorBidi" w:hAnsiTheme="majorBidi"/>
          <w:b/>
          <w:bCs/>
          <w:sz w:val="26"/>
          <w:szCs w:val="26"/>
          <w:rtl/>
          <w:lang w:bidi="ar-LB"/>
        </w:rPr>
        <w:t>الافتراضات/الاعتبارات الرئيسية والأنشطة الإضافية المتصلة بالإطار التنفيذي</w:t>
      </w:r>
    </w:p>
    <w:p w14:paraId="0D848E6B" w14:textId="77777777" w:rsidR="008F1C40" w:rsidRPr="002173DB" w:rsidRDefault="008F1C40" w:rsidP="00631B90">
      <w:pPr>
        <w:widowControl w:val="0"/>
        <w:bidi/>
        <w:rPr>
          <w:rFonts w:asciiTheme="majorBidi" w:hAnsiTheme="majorBidi" w:cstheme="majorBidi"/>
          <w:sz w:val="26"/>
          <w:szCs w:val="26"/>
          <w:rtl/>
          <w:lang w:bidi="ar-LB"/>
        </w:rPr>
      </w:pPr>
    </w:p>
    <w:p w14:paraId="15571345" w14:textId="5263F9E4" w:rsidR="000E6BD5" w:rsidRPr="002173DB" w:rsidRDefault="009445C9" w:rsidP="00631B90">
      <w:pPr>
        <w:widowControl w:val="0"/>
        <w:bidi/>
        <w:rPr>
          <w:rFonts w:asciiTheme="majorBidi" w:hAnsiTheme="majorBidi" w:cstheme="majorBidi"/>
          <w:b/>
          <w:bCs/>
          <w:sz w:val="26"/>
          <w:szCs w:val="26"/>
          <w:rtl/>
          <w:lang w:bidi="ar-LB"/>
        </w:rPr>
      </w:pPr>
      <w:r w:rsidRPr="002173DB">
        <w:rPr>
          <w:rFonts w:asciiTheme="majorBidi" w:hAnsiTheme="majorBidi" w:cstheme="majorBidi"/>
          <w:b/>
          <w:bCs/>
          <w:sz w:val="26"/>
          <w:szCs w:val="26"/>
          <w:rtl/>
          <w:lang w:bidi="ar-LB"/>
        </w:rPr>
        <w:t>أولا-1</w:t>
      </w:r>
      <w:r w:rsidR="000E6BD5" w:rsidRPr="002173DB">
        <w:rPr>
          <w:rFonts w:asciiTheme="majorBidi" w:hAnsiTheme="majorBidi" w:cstheme="majorBidi"/>
          <w:b/>
          <w:bCs/>
          <w:sz w:val="26"/>
          <w:szCs w:val="26"/>
          <w:rtl/>
          <w:lang w:bidi="ar-LB"/>
        </w:rPr>
        <w:tab/>
      </w:r>
      <w:r w:rsidR="00B47564" w:rsidRPr="00B47564">
        <w:rPr>
          <w:rFonts w:asciiTheme="majorBidi" w:hAnsiTheme="majorBidi"/>
          <w:b/>
          <w:bCs/>
          <w:sz w:val="26"/>
          <w:szCs w:val="26"/>
          <w:rtl/>
          <w:lang w:bidi="ar-LB"/>
        </w:rPr>
        <w:t>الافتراضات والاعتبارات الرئيسية المتصلة بالإطار التشغيلي</w:t>
      </w:r>
    </w:p>
    <w:p w14:paraId="24A6AEA5" w14:textId="77777777" w:rsidR="008F1C40" w:rsidRPr="002173DB" w:rsidRDefault="008F1C40" w:rsidP="00631B90">
      <w:pPr>
        <w:pStyle w:val="Heading1"/>
        <w:widowControl w:val="0"/>
        <w:numPr>
          <w:ilvl w:val="0"/>
          <w:numId w:val="0"/>
        </w:numPr>
        <w:bidi/>
        <w:spacing w:after="0"/>
        <w:rPr>
          <w:rFonts w:asciiTheme="majorBidi" w:hAnsiTheme="majorBidi" w:cstheme="majorBidi"/>
          <w:sz w:val="26"/>
          <w:szCs w:val="26"/>
          <w:rtl/>
          <w:lang w:bidi="ar-LB"/>
        </w:rPr>
      </w:pPr>
    </w:p>
    <w:p w14:paraId="5C4E8365" w14:textId="6FAF8128" w:rsidR="00025438" w:rsidRPr="002173DB" w:rsidRDefault="00B47564" w:rsidP="00631B90">
      <w:pPr>
        <w:pStyle w:val="Heading1"/>
        <w:widowControl w:val="0"/>
        <w:bidi/>
        <w:rPr>
          <w:rFonts w:asciiTheme="majorBidi" w:hAnsiTheme="majorBidi" w:cstheme="majorBidi"/>
          <w:sz w:val="26"/>
          <w:szCs w:val="26"/>
          <w:lang w:bidi="ar-LB"/>
        </w:rPr>
      </w:pPr>
      <w:r w:rsidRPr="00B47564">
        <w:rPr>
          <w:rFonts w:asciiTheme="majorBidi" w:hAnsiTheme="majorBidi"/>
          <w:sz w:val="26"/>
          <w:szCs w:val="26"/>
          <w:rtl/>
          <w:lang w:bidi="ar-LB"/>
        </w:rPr>
        <w:t>وعند قراءة هذا التقرير، ينبغي لأعضاء اللجنة التنفيذية أن يأخذوا في الاعتبار الافتراضات التالية:</w:t>
      </w:r>
    </w:p>
    <w:p w14:paraId="7677AD8C" w14:textId="265F5965" w:rsidR="00025438" w:rsidRPr="002173DB" w:rsidRDefault="00025438" w:rsidP="00631B90">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أن كفاءة استخدام الطاقة </w:t>
      </w:r>
      <w:r w:rsidR="00B47564" w:rsidRPr="00B47564">
        <w:rPr>
          <w:rFonts w:asciiTheme="majorBidi" w:hAnsiTheme="majorBidi"/>
          <w:sz w:val="26"/>
          <w:szCs w:val="26"/>
          <w:rtl/>
          <w:lang w:bidi="ar-LB"/>
        </w:rPr>
        <w:t>ليست ذات صلة بالامتثال بموجب بروتوكول مونتريال. وعليه، وتم</w:t>
      </w:r>
      <w:r w:rsidR="00B47564">
        <w:rPr>
          <w:rFonts w:asciiTheme="majorBidi" w:hAnsiTheme="majorBidi"/>
          <w:sz w:val="26"/>
          <w:szCs w:val="26"/>
          <w:rtl/>
          <w:lang w:bidi="ar-LB"/>
        </w:rPr>
        <w:t>اشيا</w:t>
      </w:r>
      <w:r w:rsidR="00B47564" w:rsidRPr="00B47564">
        <w:rPr>
          <w:rFonts w:asciiTheme="majorBidi" w:hAnsiTheme="majorBidi"/>
          <w:sz w:val="26"/>
          <w:szCs w:val="26"/>
          <w:rtl/>
          <w:lang w:bidi="ar-LB"/>
        </w:rPr>
        <w:t xml:space="preserve"> مع مقررات اللجنة التنفيذية ذات الصلة، يمكن تقديم حوافز وتكاليف لأنشطة إضافية استناداً إلى تأثيرها الكبير في سياق التخفيض التدريجي</w:t>
      </w:r>
      <w:r w:rsidRPr="002173DB">
        <w:rPr>
          <w:rFonts w:asciiTheme="majorBidi" w:hAnsiTheme="majorBidi" w:cstheme="majorBidi"/>
          <w:sz w:val="26"/>
          <w:szCs w:val="26"/>
          <w:rtl/>
          <w:lang w:bidi="ar-LB"/>
        </w:rPr>
        <w:t xml:space="preserve"> </w:t>
      </w:r>
      <w:r w:rsidR="00B47564">
        <w:rPr>
          <w:rFonts w:asciiTheme="majorBidi" w:hAnsiTheme="majorBidi" w:cstheme="majorBidi"/>
          <w:sz w:val="26"/>
          <w:szCs w:val="26"/>
          <w:rtl/>
          <w:lang w:bidi="ar-LB"/>
        </w:rPr>
        <w:t>لل</w:t>
      </w:r>
      <w:r w:rsidRPr="002173DB">
        <w:rPr>
          <w:rFonts w:asciiTheme="majorBidi" w:hAnsiTheme="majorBidi" w:cstheme="majorBidi"/>
          <w:sz w:val="26"/>
          <w:szCs w:val="26"/>
          <w:rtl/>
          <w:lang w:bidi="ar-LB"/>
        </w:rPr>
        <w:t>هيدروفلوروكربون؛</w:t>
      </w:r>
    </w:p>
    <w:p w14:paraId="3E0FB8D2" w14:textId="4827FD9C" w:rsidR="00923809" w:rsidRDefault="00923809" w:rsidP="00631B90">
      <w:pPr>
        <w:pStyle w:val="Heading2"/>
        <w:bidi/>
        <w:rPr>
          <w:rFonts w:asciiTheme="majorBidi" w:hAnsiTheme="majorBidi" w:cstheme="majorBidi"/>
          <w:sz w:val="26"/>
          <w:szCs w:val="26"/>
          <w:lang w:bidi="ar-LB"/>
        </w:rPr>
      </w:pPr>
      <w:r w:rsidRPr="00923809">
        <w:rPr>
          <w:rFonts w:asciiTheme="majorBidi" w:hAnsiTheme="majorBidi"/>
          <w:sz w:val="26"/>
          <w:szCs w:val="26"/>
          <w:rtl/>
          <w:lang w:bidi="ar-LB"/>
        </w:rPr>
        <w:t xml:space="preserve">وستزيد الأنشطة </w:t>
      </w:r>
      <w:r w:rsidRPr="002173DB">
        <w:rPr>
          <w:rFonts w:asciiTheme="majorBidi" w:hAnsiTheme="majorBidi" w:cstheme="majorBidi"/>
          <w:sz w:val="26"/>
          <w:szCs w:val="26"/>
          <w:rtl/>
          <w:lang w:bidi="ar-LB"/>
        </w:rPr>
        <w:t xml:space="preserve">المتعلقة </w:t>
      </w:r>
      <w:r w:rsidRPr="00923809">
        <w:rPr>
          <w:rFonts w:asciiTheme="majorBidi" w:hAnsiTheme="majorBidi"/>
          <w:sz w:val="26"/>
          <w:szCs w:val="26"/>
          <w:rtl/>
          <w:lang w:bidi="ar-LB"/>
        </w:rPr>
        <w:t>بكفاءة الطاقة</w:t>
      </w:r>
      <w:r w:rsidR="00CA778A">
        <w:rPr>
          <w:rStyle w:val="FootnoteReference"/>
          <w:rFonts w:asciiTheme="majorBidi" w:hAnsiTheme="majorBidi"/>
          <w:sz w:val="26"/>
          <w:szCs w:val="26"/>
          <w:rtl/>
          <w:lang w:bidi="ar-LB"/>
        </w:rPr>
        <w:footnoteReference w:id="3"/>
      </w:r>
      <w:r w:rsidRPr="00923809">
        <w:rPr>
          <w:rFonts w:asciiTheme="majorBidi" w:hAnsiTheme="majorBidi"/>
          <w:sz w:val="26"/>
          <w:szCs w:val="26"/>
          <w:rtl/>
          <w:lang w:bidi="ar-LB"/>
        </w:rPr>
        <w:t xml:space="preserve"> التي تنظر فيها اللجنة التنفيذية حالياً و/أو تنفذها بمساعدة الصندوق متعدد الأطراف، من تعزيز السياسات المتصلة بكفاءة الطاقة على مر الزمن وتوجيه كفاءة الطاقة من حيث التكلفة في سياق التخفيض التدريجي </w:t>
      </w:r>
      <w:r>
        <w:rPr>
          <w:rFonts w:asciiTheme="majorBidi" w:hAnsiTheme="majorBidi" w:cstheme="majorBidi"/>
          <w:sz w:val="26"/>
          <w:szCs w:val="26"/>
          <w:rtl/>
          <w:lang w:bidi="ar-LB"/>
        </w:rPr>
        <w:t>ل</w:t>
      </w:r>
      <w:r w:rsidRPr="002173DB">
        <w:rPr>
          <w:rFonts w:asciiTheme="majorBidi" w:hAnsiTheme="majorBidi" w:cstheme="majorBidi"/>
          <w:sz w:val="26"/>
          <w:szCs w:val="26"/>
          <w:rtl/>
          <w:lang w:bidi="ar-LB"/>
        </w:rPr>
        <w:t>لهيدروفلوروكربون</w:t>
      </w:r>
    </w:p>
    <w:p w14:paraId="1DB678A0" w14:textId="0E9C1929" w:rsidR="00025438" w:rsidRPr="002173DB" w:rsidRDefault="00025438" w:rsidP="00923809">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ويمكن خفض التكاليف الإضافية المرتبطة بكفاءة استخدام الطاقة في سياق خفض الهيدروفلوروكربون بمرور الوقت وذلك بالدرجة الأخرى نتيجة لانخفاض تكاليف عناصر كفاءة استخدام الطاقة نتيجة للتصميم الأكثر فعالية من ناجية التكاليف وزيادة الإمدادات </w:t>
      </w:r>
      <w:r w:rsidR="005C671E" w:rsidRPr="002173DB">
        <w:rPr>
          <w:rFonts w:asciiTheme="majorBidi" w:hAnsiTheme="majorBidi" w:cstheme="majorBidi"/>
          <w:sz w:val="26"/>
          <w:szCs w:val="26"/>
          <w:rtl/>
          <w:lang w:bidi="ar-LB"/>
        </w:rPr>
        <w:t>"</w:t>
      </w:r>
      <w:r w:rsidR="00923809">
        <w:rPr>
          <w:rFonts w:asciiTheme="majorBidi" w:hAnsiTheme="majorBidi" w:cstheme="majorBidi"/>
          <w:sz w:val="26"/>
          <w:szCs w:val="26"/>
          <w:rtl/>
          <w:lang w:bidi="ar-LB"/>
        </w:rPr>
        <w:t>ومنحنى التعلم</w:t>
      </w:r>
      <w:r w:rsidR="005C671E" w:rsidRPr="002173DB">
        <w:rPr>
          <w:rFonts w:asciiTheme="majorBidi" w:hAnsiTheme="majorBidi" w:cstheme="majorBidi"/>
          <w:sz w:val="26"/>
          <w:szCs w:val="26"/>
          <w:rtl/>
          <w:lang w:bidi="ar-LB"/>
        </w:rPr>
        <w:t>"</w:t>
      </w:r>
      <w:r w:rsidRPr="002173DB">
        <w:rPr>
          <w:rFonts w:asciiTheme="majorBidi" w:hAnsiTheme="majorBidi" w:cstheme="majorBidi"/>
          <w:sz w:val="26"/>
          <w:szCs w:val="26"/>
          <w:rtl/>
          <w:lang w:bidi="ar-LB"/>
        </w:rPr>
        <w:t xml:space="preserve"> في</w:t>
      </w:r>
      <w:r w:rsidR="005C671E" w:rsidRPr="002173DB">
        <w:rPr>
          <w:rFonts w:asciiTheme="majorBidi" w:hAnsiTheme="majorBidi" w:cstheme="majorBidi"/>
          <w:sz w:val="26"/>
          <w:szCs w:val="26"/>
          <w:rtl/>
          <w:lang w:bidi="ar-LB"/>
        </w:rPr>
        <w:t xml:space="preserve"> عمليات التصميم والتصنيع لهذه العناصر مما يسفر عن خفض للتكاليف، وتشير المدخلات من خبراء الصناعة الى أنه على </w:t>
      </w:r>
      <w:r w:rsidR="00064855" w:rsidRPr="002173DB">
        <w:rPr>
          <w:rFonts w:asciiTheme="majorBidi" w:hAnsiTheme="majorBidi" w:cstheme="majorBidi"/>
          <w:sz w:val="26"/>
          <w:szCs w:val="26"/>
          <w:rtl/>
          <w:lang w:bidi="ar-LB"/>
        </w:rPr>
        <w:t>الرغم من أنه يبدو أن هناك اتجاه انخفاضي</w:t>
      </w:r>
      <w:r w:rsidR="005C671E" w:rsidRPr="002173DB">
        <w:rPr>
          <w:rFonts w:asciiTheme="majorBidi" w:hAnsiTheme="majorBidi" w:cstheme="majorBidi"/>
          <w:sz w:val="26"/>
          <w:szCs w:val="26"/>
          <w:rtl/>
          <w:lang w:bidi="ar-LB"/>
        </w:rPr>
        <w:t xml:space="preserve"> في تكاليف العناصر،</w:t>
      </w:r>
      <w:r w:rsidR="005C671E" w:rsidRPr="002173DB">
        <w:rPr>
          <w:rStyle w:val="FootnoteReference"/>
          <w:rFonts w:asciiTheme="majorBidi" w:hAnsiTheme="majorBidi" w:cstheme="majorBidi"/>
          <w:sz w:val="26"/>
          <w:szCs w:val="26"/>
          <w:lang w:bidi="ar-LB"/>
        </w:rPr>
        <w:footnoteReference w:id="4"/>
      </w:r>
      <w:r w:rsidR="005C671E" w:rsidRPr="002173DB">
        <w:rPr>
          <w:rFonts w:asciiTheme="majorBidi" w:hAnsiTheme="majorBidi" w:cstheme="majorBidi"/>
          <w:sz w:val="26"/>
          <w:szCs w:val="26"/>
          <w:rtl/>
          <w:lang w:bidi="ar-LB"/>
        </w:rPr>
        <w:t xml:space="preserve"> فإن خفض التكاليف خلال السنوات الثلاثة الى الخمسة القادمة أمرا صعبا أن هناك عوامل أخرى مثل التضخم وتحديات سلسلة الإمدادات التي تتعلق بالبلد والعوامل الهيكلية التي تؤثر في الترتيبات التجارية بين صناعات المعدات وموردي هذه العناصر في مختلف البلدان مما يؤثر في تكاليف العناصر الأمر الذي يؤدي الى زيادة التكاليف المرتبطة بتطبيق عناصر كفاءة استخدام الطاقة؛</w:t>
      </w:r>
    </w:p>
    <w:p w14:paraId="3785B416" w14:textId="32D11C19" w:rsidR="005C671E" w:rsidRPr="002173DB" w:rsidRDefault="005C671E" w:rsidP="00631B90">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وقدمت الأمانة في هذا التقرير معلومات عن أفضل التقديرات لتكاليف العناصر من خبراء الصناعة، ويمكن أن تتباين هذه التقديرات نتيجة لعوامل مثل حجم التصنيع مختلف المعدات وشروط التعاقد واستراتيجية الأعمال والعلاقات بين موردي المعدات وصناعتها كما يمكن أن تتباين تكاليف العناصر نتيجة لقدرة المعدات واختلاف النماذج؛</w:t>
      </w:r>
    </w:p>
    <w:p w14:paraId="02622003" w14:textId="3E3BE79B" w:rsidR="00995E8A" w:rsidRPr="002173DB" w:rsidRDefault="00995E8A" w:rsidP="00631B90">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وسوف تسفر عمليات كفاءة استخدام الطاقة في المعدات عن خفض الانبعاثات غير المباشرة من توليد الطاقة. غير أن من المتعذر الربط بين الوفورات في الطاقة والانبعاثات غير المباشرة دون تقييم كامل لخصائص الاستخدام للمنتجات في مختلف الأسواق (أي أن تصنيع المعدات التي تحقق كفاءة استخدام الطاقة في أحد البلدان مع ارتفاع عامل الانبعاث مما يسفر عن اقتصاد في انبعاث الكربون في حالة تصدير المعدات الى بلد ينخفض فيه عامل الانبعاثات)، ولذا يمكن النظر الى الوفورات في استهلاك الطاقة</w:t>
      </w:r>
      <w:r w:rsidR="00B50954" w:rsidRPr="002173DB">
        <w:rPr>
          <w:rFonts w:asciiTheme="majorBidi" w:hAnsiTheme="majorBidi" w:cstheme="majorBidi"/>
          <w:sz w:val="26"/>
          <w:szCs w:val="26"/>
          <w:rtl/>
          <w:lang w:bidi="ar-LB"/>
        </w:rPr>
        <w:t xml:space="preserve"> با</w:t>
      </w:r>
      <w:r w:rsidR="008B5BCC" w:rsidRPr="002173DB">
        <w:rPr>
          <w:rFonts w:asciiTheme="majorBidi" w:hAnsiTheme="majorBidi" w:cstheme="majorBidi"/>
          <w:sz w:val="26"/>
          <w:szCs w:val="26"/>
          <w:rtl/>
          <w:lang w:bidi="ar-LB"/>
        </w:rPr>
        <w:t>ل</w:t>
      </w:r>
      <w:r w:rsidR="000333D5">
        <w:rPr>
          <w:rFonts w:asciiTheme="majorBidi" w:hAnsiTheme="majorBidi" w:cstheme="majorBidi"/>
          <w:sz w:val="26"/>
          <w:szCs w:val="26"/>
          <w:rtl/>
          <w:lang w:bidi="ar-LB"/>
        </w:rPr>
        <w:t>كيلواط</w:t>
      </w:r>
      <w:r w:rsidR="00B50954" w:rsidRPr="002173DB">
        <w:rPr>
          <w:rFonts w:asciiTheme="majorBidi" w:hAnsiTheme="majorBidi" w:cstheme="majorBidi"/>
          <w:sz w:val="26"/>
          <w:szCs w:val="26"/>
          <w:rtl/>
          <w:lang w:bidi="ar-LB"/>
        </w:rPr>
        <w:t xml:space="preserve"> كمقياس للتحول الى المعدات التي تحقق كفاءة استخدام الطاقة؛</w:t>
      </w:r>
    </w:p>
    <w:p w14:paraId="11AC7D1C" w14:textId="1CA41279" w:rsidR="00B50954" w:rsidRPr="002173DB" w:rsidRDefault="00B50954" w:rsidP="00F67E51">
      <w:pPr>
        <w:pStyle w:val="Heading2"/>
        <w:widowControl/>
        <w:bidi/>
        <w:rPr>
          <w:rFonts w:asciiTheme="majorBidi" w:hAnsiTheme="majorBidi" w:cstheme="majorBidi"/>
          <w:sz w:val="26"/>
          <w:szCs w:val="26"/>
          <w:lang w:bidi="ar-LB"/>
        </w:rPr>
      </w:pPr>
      <w:r w:rsidRPr="002173DB">
        <w:rPr>
          <w:rFonts w:asciiTheme="majorBidi" w:hAnsiTheme="majorBidi" w:cstheme="majorBidi"/>
          <w:sz w:val="26"/>
          <w:szCs w:val="26"/>
          <w:rtl/>
          <w:lang w:bidi="ar-LB"/>
        </w:rPr>
        <w:t>وتتوافر البدائل المنخفضة القدرة على الاحترار العالمي والتي تستخدمها الصناعة بدرجة كبيرة (مثل الثلاجات المنزلية والتبريد التجاري الذاتي الاستخدام). ولدى وضع هذه الوثيقة، أخذت هذا الأمر في الاعتبار لتعظيم ال</w:t>
      </w:r>
      <w:r w:rsidR="007D1F1E" w:rsidRPr="002173DB">
        <w:rPr>
          <w:rFonts w:asciiTheme="majorBidi" w:hAnsiTheme="majorBidi" w:cstheme="majorBidi"/>
          <w:sz w:val="26"/>
          <w:szCs w:val="26"/>
          <w:rtl/>
          <w:lang w:bidi="ar-LB"/>
        </w:rPr>
        <w:t>منافع التي تعود على المستهلكين. قدر المستطاع، لدى النظر في النهج التكاملي بين الحفاظ و/أو تعزيز كفاءة استخدام الطاقة خلال خفض المواد الهيدروفلوروكربونية؛</w:t>
      </w:r>
    </w:p>
    <w:p w14:paraId="5D6560DB" w14:textId="626E8443" w:rsidR="007D1F1E" w:rsidRPr="002173DB" w:rsidRDefault="007D1F1E" w:rsidP="00631B90">
      <w:pPr>
        <w:pStyle w:val="Heading2"/>
        <w:widowControl/>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ويقوم هذا التقرير بإجراء </w:t>
      </w:r>
      <w:r w:rsidR="00D8128E" w:rsidRPr="002173DB">
        <w:rPr>
          <w:rFonts w:asciiTheme="majorBidi" w:hAnsiTheme="majorBidi" w:cstheme="majorBidi"/>
          <w:sz w:val="26"/>
          <w:szCs w:val="26"/>
          <w:rtl/>
          <w:lang w:bidi="ar-LB"/>
        </w:rPr>
        <w:t>إشارات محددة الى المنشئات الصغيرة والمتوسطة الحجم. ويخضع تحديد هذه المنشئات لمناقشات ومقررات من جانب اللجنة التنفيذية بموجب المبادئ التوجيهية لتمويل التكاليف.</w:t>
      </w:r>
      <w:r w:rsidR="00D8128E" w:rsidRPr="002173DB">
        <w:rPr>
          <w:rStyle w:val="FootnoteReference"/>
          <w:rFonts w:asciiTheme="majorBidi" w:hAnsiTheme="majorBidi" w:cstheme="majorBidi"/>
          <w:sz w:val="26"/>
          <w:szCs w:val="26"/>
          <w:lang w:bidi="ar-LB"/>
        </w:rPr>
        <w:t xml:space="preserve"> </w:t>
      </w:r>
      <w:r w:rsidR="00D8128E" w:rsidRPr="002173DB">
        <w:rPr>
          <w:rStyle w:val="FootnoteReference"/>
          <w:rFonts w:asciiTheme="majorBidi" w:hAnsiTheme="majorBidi" w:cstheme="majorBidi"/>
          <w:sz w:val="26"/>
          <w:szCs w:val="26"/>
          <w:lang w:bidi="ar-LB"/>
        </w:rPr>
        <w:footnoteReference w:id="5"/>
      </w:r>
    </w:p>
    <w:p w14:paraId="78736D80" w14:textId="4DFBBED9" w:rsidR="009445C9" w:rsidRPr="002173DB" w:rsidRDefault="009445C9" w:rsidP="00A96C7B">
      <w:pPr>
        <w:keepNext/>
        <w:bidi/>
        <w:ind w:left="720" w:hanging="720"/>
        <w:rPr>
          <w:rFonts w:asciiTheme="majorBidi" w:hAnsiTheme="majorBidi" w:cstheme="majorBidi"/>
          <w:b/>
          <w:bCs/>
          <w:sz w:val="26"/>
          <w:szCs w:val="26"/>
          <w:rtl/>
          <w:lang w:bidi="ar-LB"/>
        </w:rPr>
      </w:pPr>
      <w:r w:rsidRPr="002173DB">
        <w:rPr>
          <w:rFonts w:asciiTheme="majorBidi" w:hAnsiTheme="majorBidi" w:cstheme="majorBidi"/>
          <w:b/>
          <w:bCs/>
          <w:sz w:val="26"/>
          <w:szCs w:val="26"/>
          <w:rtl/>
          <w:lang w:bidi="ar-LB"/>
        </w:rPr>
        <w:t>أولا-2</w:t>
      </w:r>
      <w:r w:rsidRPr="002173DB">
        <w:rPr>
          <w:rFonts w:asciiTheme="majorBidi" w:hAnsiTheme="majorBidi" w:cstheme="majorBidi"/>
          <w:b/>
          <w:bCs/>
          <w:sz w:val="26"/>
          <w:szCs w:val="26"/>
          <w:rtl/>
          <w:lang w:bidi="ar-LB"/>
        </w:rPr>
        <w:tab/>
      </w:r>
      <w:r w:rsidR="00D8128E" w:rsidRPr="002173DB">
        <w:rPr>
          <w:rFonts w:asciiTheme="majorBidi" w:hAnsiTheme="majorBidi" w:cstheme="majorBidi"/>
          <w:b/>
          <w:bCs/>
          <w:sz w:val="26"/>
          <w:szCs w:val="26"/>
          <w:rtl/>
          <w:lang w:bidi="ar-LB"/>
        </w:rPr>
        <w:t xml:space="preserve">أي أنشطة إضافية للحفاظ و/أو تعزيز كفاءة استخدام الطاقة خلال خفض المواد الهيدروفلوروكربونية فيما بعد تلك المدرجة في الفقرة </w:t>
      </w:r>
      <w:r w:rsidR="00A96C7B" w:rsidRPr="002173DB">
        <w:rPr>
          <w:rFonts w:asciiTheme="majorBidi" w:hAnsiTheme="majorBidi" w:cstheme="majorBidi"/>
          <w:b/>
          <w:bCs/>
          <w:sz w:val="26"/>
          <w:szCs w:val="26"/>
          <w:rtl/>
          <w:lang w:bidi="ar-LB"/>
        </w:rPr>
        <w:t>(ب)(1) من المقرر 91/65</w:t>
      </w:r>
    </w:p>
    <w:p w14:paraId="573127F1" w14:textId="77777777" w:rsidR="008F1C40" w:rsidRPr="002173DB" w:rsidRDefault="008F1C40" w:rsidP="00A96C7B">
      <w:pPr>
        <w:keepNext/>
        <w:autoSpaceDE w:val="0"/>
        <w:autoSpaceDN w:val="0"/>
        <w:bidi/>
        <w:adjustRightInd w:val="0"/>
        <w:rPr>
          <w:rFonts w:asciiTheme="majorBidi" w:hAnsiTheme="majorBidi" w:cstheme="majorBidi"/>
          <w:rtl/>
          <w:lang w:bidi="ar-LB"/>
        </w:rPr>
      </w:pPr>
    </w:p>
    <w:p w14:paraId="3E71C750" w14:textId="783D12C8" w:rsidR="00A96C7B" w:rsidRPr="002173DB" w:rsidRDefault="00A96C7B" w:rsidP="00A96C7B">
      <w:pPr>
        <w:pStyle w:val="Heading1"/>
        <w:keepNext/>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تتضمن الفقرة </w:t>
      </w:r>
      <w:r w:rsidR="007643CB" w:rsidRPr="002173DB">
        <w:rPr>
          <w:rFonts w:asciiTheme="majorBidi" w:hAnsiTheme="majorBidi" w:cstheme="majorBidi"/>
          <w:sz w:val="26"/>
          <w:szCs w:val="26"/>
          <w:rtl/>
          <w:lang w:bidi="ar-LB"/>
        </w:rPr>
        <w:t xml:space="preserve">(ب)(1) من المقرر 91/65، على النحو الوارد في هذه الوثيقة مجموعة من الأنشطة التي يمكن نظرها لتمويل مشروعات رائدة للحفاظ و/أو تعزيز كفاءة استخدام الطاقة خلال خفض المواد الهيدروفلوروكربونية واستنادا الى المعلومات الإضافية المتوافرة من تقارير فريق المهام التابع لفريق التكنولوجيا والتقييم الاقتصادي بشأن كفاءة استخدام الطاقة، والمعلومات من الخبراء التقنيين والوكالات والمعلومات المقدمة خلال المشاورات بشأن المسائل المتعلقة بكفاءة </w:t>
      </w:r>
      <w:r w:rsidR="00D92203" w:rsidRPr="002173DB">
        <w:rPr>
          <w:rFonts w:asciiTheme="majorBidi" w:hAnsiTheme="majorBidi" w:cstheme="majorBidi"/>
          <w:sz w:val="26"/>
          <w:szCs w:val="26"/>
          <w:rtl/>
          <w:lang w:bidi="ar-LB"/>
        </w:rPr>
        <w:t>استخدام الطاقة خلال الاجتماعين التاسع والثمانين والثاني والتسعين للجنة التنفيذية، جرى تحديد الأنشطة الإضافية التالية:</w:t>
      </w:r>
    </w:p>
    <w:p w14:paraId="5A0668DB" w14:textId="5C0046A5" w:rsidR="00D92203" w:rsidRPr="002173DB" w:rsidRDefault="00D92203" w:rsidP="00631B90">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دعم تصنيع المكثفات التي تحقق كفاءة استخدام الطاقة ومعدات مبادل الحرارة للمعدات التي تحقق كفاءة استخدام الطاقة</w:t>
      </w:r>
      <w:r w:rsidRPr="002173DB">
        <w:rPr>
          <w:rStyle w:val="FootnoteReference"/>
          <w:rFonts w:asciiTheme="majorBidi" w:hAnsiTheme="majorBidi" w:cstheme="majorBidi"/>
          <w:sz w:val="26"/>
          <w:szCs w:val="26"/>
          <w:lang w:bidi="ar-LB"/>
        </w:rPr>
        <w:footnoteReference w:id="6"/>
      </w:r>
      <w:r w:rsidRPr="002173DB">
        <w:rPr>
          <w:rFonts w:asciiTheme="majorBidi" w:hAnsiTheme="majorBidi" w:cstheme="majorBidi"/>
          <w:sz w:val="26"/>
          <w:szCs w:val="26"/>
          <w:rtl/>
          <w:lang w:bidi="ar-LB"/>
        </w:rPr>
        <w:t xml:space="preserve"> بالنظر الى ذلك يساعد في الإسراع في تطبيق المعدات</w:t>
      </w:r>
      <w:r w:rsidR="00D367AC" w:rsidRPr="002173DB">
        <w:rPr>
          <w:rFonts w:asciiTheme="majorBidi" w:hAnsiTheme="majorBidi" w:cstheme="majorBidi"/>
          <w:sz w:val="26"/>
          <w:szCs w:val="26"/>
          <w:rtl/>
          <w:lang w:bidi="ar-LB"/>
        </w:rPr>
        <w:t xml:space="preserve"> التي تحقق كفاءة استخدام الطاقة.</w:t>
      </w:r>
    </w:p>
    <w:p w14:paraId="1B1D8033" w14:textId="41ECBD46" w:rsidR="00D92203" w:rsidRPr="002173DB" w:rsidRDefault="00D92203" w:rsidP="00631B90">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المراكز الإقليمية والوطنية لاختبار الثلاجات المنزلية ومعدات التبريد التجاري وأجهزة تكييف الهواء المنزلية والتجارية بما في ذلك دعم تحديث المراكز القائمة بمساعدة نماذج الأعمال المستدامة لتعزيز قدرات الرصد والإنفاذ لمعايير كفاءة استخدام الطاقة لمعدات كفاءة استخدام الطاقة ل</w:t>
      </w:r>
      <w:r w:rsidR="00D367AC" w:rsidRPr="002173DB">
        <w:rPr>
          <w:rFonts w:asciiTheme="majorBidi" w:hAnsiTheme="majorBidi" w:cstheme="majorBidi"/>
          <w:sz w:val="26"/>
          <w:szCs w:val="26"/>
          <w:rtl/>
          <w:lang w:bidi="ar-LB"/>
        </w:rPr>
        <w:t>لتبريد وتكييف الهواء ومضخات الحرارة ولاسيما لتلك البلدان التي تعتمد على الواردات.</w:t>
      </w:r>
    </w:p>
    <w:p w14:paraId="11A31677" w14:textId="6108E3A1" w:rsidR="00D367AC" w:rsidRPr="002173DB" w:rsidRDefault="00D367AC" w:rsidP="00631B90">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المراكز الإقليمية للخبرات الرفيعة لتطبيق تكنولوجيات كفاءة استخدام الطاقة في المنشئات الصغيرة والمتوسطة الحجم التي تصنع المعدات والتي تتولى التركيب والتجميع ومن خلال تدريب وتنمية قدرات أصحاب المصلحة الوطنيين و/أو تعزيز كفاءة استخدام الطاقة في المعدات ووضع قواعد لكفاءة استخدام الطاقة وسيكون لهذه المراكز الإقليمية تأثير على تسليم مردودية تكاليف برامج بناء القدرات وعلى التطبيق المتسارع لعناصر كفاءة استخدام الطاقة في المعدات.</w:t>
      </w:r>
    </w:p>
    <w:p w14:paraId="2D11735A" w14:textId="2E956188" w:rsidR="00D367AC" w:rsidRPr="002173DB" w:rsidRDefault="00364C8C" w:rsidP="00631B90">
      <w:pPr>
        <w:pStyle w:val="Heading2"/>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تحليل القدرات والإرشاد بالمعلومات عن تبريد المناطق مما يسفر عن تطبيق التكنولوجيات التي تحقق كفاءة استخدام الطاقة وتنفيذ هذه المشروعات مما </w:t>
      </w:r>
      <w:r w:rsidR="00E5251F" w:rsidRPr="002173DB">
        <w:rPr>
          <w:rFonts w:asciiTheme="majorBidi" w:hAnsiTheme="majorBidi" w:cstheme="majorBidi"/>
          <w:sz w:val="26"/>
          <w:szCs w:val="26"/>
          <w:rtl/>
          <w:lang w:bidi="ar-LB"/>
        </w:rPr>
        <w:t>يقتضي</w:t>
      </w:r>
      <w:r w:rsidRPr="002173DB">
        <w:rPr>
          <w:rFonts w:asciiTheme="majorBidi" w:hAnsiTheme="majorBidi" w:cstheme="majorBidi"/>
          <w:sz w:val="26"/>
          <w:szCs w:val="26"/>
          <w:rtl/>
          <w:lang w:bidi="ar-LB"/>
        </w:rPr>
        <w:t xml:space="preserve"> دعما والتزام من الحكومة للكيانات (مثل العمليات المحلية ومقاولي الصيانة للمجمعات التجارية الكبيرة) لتقديم هذه المساعدة.</w:t>
      </w:r>
    </w:p>
    <w:p w14:paraId="2C635222" w14:textId="1C425488" w:rsidR="00364C8C" w:rsidRPr="002173DB" w:rsidRDefault="00364C8C" w:rsidP="00631B90">
      <w:pPr>
        <w:pStyle w:val="Heading2"/>
        <w:widowControl/>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تحليل للقدرات لتهيئة نظم التبريد وتكييف الهواء الكبيرة التي لديها نظم تعتمد على غازات التبريد البديلة التي تحقق كفاءة استخدام الطاقة مما قد يسفر عن زيادة أداء المعدات التي تحقق كفاءة استخدام الطاقة الأمر الذي يخفض </w:t>
      </w:r>
      <w:r w:rsidR="00633D4A" w:rsidRPr="002173DB">
        <w:rPr>
          <w:rFonts w:asciiTheme="majorBidi" w:hAnsiTheme="majorBidi" w:cstheme="majorBidi"/>
          <w:sz w:val="26"/>
          <w:szCs w:val="26"/>
          <w:rtl/>
          <w:lang w:bidi="ar-LB"/>
        </w:rPr>
        <w:t>من الاعتماد الطويل الأجل على المعدات التي تحقق كفاءة استخدام الطاقة والاعتماد على</w:t>
      </w:r>
      <w:r w:rsidR="002C52C5" w:rsidRPr="002173DB">
        <w:rPr>
          <w:rFonts w:asciiTheme="majorBidi" w:hAnsiTheme="majorBidi" w:cstheme="majorBidi"/>
          <w:sz w:val="26"/>
          <w:szCs w:val="26"/>
          <w:rtl/>
          <w:lang w:bidi="ar-LB"/>
        </w:rPr>
        <w:t xml:space="preserve"> تطبيق واسع النطاق لنظم التبريد</w:t>
      </w:r>
      <w:r w:rsidR="00DE74C2" w:rsidRPr="002173DB">
        <w:rPr>
          <w:rFonts w:asciiTheme="majorBidi" w:hAnsiTheme="majorBidi" w:cstheme="majorBidi"/>
          <w:sz w:val="26"/>
          <w:szCs w:val="26"/>
          <w:rtl/>
          <w:lang w:bidi="ar-LB"/>
        </w:rPr>
        <w:t xml:space="preserve"> وتكييف الهواء الكبيرة المعتمدة على غازات التبريد المنخفضة القدرة على الاحترار العالمي التي تحقق كفاءة استخدام الطاقة. وسوف يتطلب تنفيذ هذه المشروعات دعما والتزاما قويين من المستخدمين النهائيين لتنفيذ هذا المشروع.</w:t>
      </w:r>
    </w:p>
    <w:p w14:paraId="37B1A6AB" w14:textId="2FECAE2F" w:rsidR="00DE74C2" w:rsidRPr="002173DB" w:rsidRDefault="00DE74C2" w:rsidP="00631B90">
      <w:pPr>
        <w:pStyle w:val="Heading1"/>
        <w:bidi/>
        <w:rPr>
          <w:rFonts w:asciiTheme="majorBidi" w:hAnsiTheme="majorBidi" w:cstheme="majorBidi"/>
          <w:sz w:val="26"/>
          <w:szCs w:val="26"/>
          <w:lang w:bidi="ar-LB"/>
        </w:rPr>
      </w:pPr>
      <w:r w:rsidRPr="002173DB">
        <w:rPr>
          <w:rFonts w:asciiTheme="majorBidi" w:hAnsiTheme="majorBidi" w:cstheme="majorBidi"/>
          <w:sz w:val="26"/>
          <w:szCs w:val="26"/>
          <w:rtl/>
          <w:lang w:bidi="ar-LB"/>
        </w:rPr>
        <w:t>لاحظت الأمانة كذلك أنه قد يكون هناك مشروعات ابتكارية جديدة قد تحددها الوكالات الثنائية والمنفذة استنادا الى الاحتياجات الوطنية أو الإقليمية التي ينبغي تقييمها على أساس كل حالة على حدة (مثل المنتجات الجديدة مثل معدات تخفيف الأخشاب والمشروعات الإيضاحية من التكنولوجيات المنخفضة القدرة على الاحترار العالمي). ومن المتوقع أن تقدم هذه المشروعات في سياق خفض المواد الهيدروفلوروكربونية وأنها سوف تسفر عن الحفاظ و/أو تعزيز كفاءة استخدام الطاقة خلال خفض المواد الهيدروفلوروكربونية.</w:t>
      </w:r>
    </w:p>
    <w:p w14:paraId="28A3C908" w14:textId="7726DF0A" w:rsidR="009445C9" w:rsidRPr="002173DB" w:rsidRDefault="00E2127B" w:rsidP="008506A1">
      <w:pPr>
        <w:pStyle w:val="Heading1"/>
        <w:numPr>
          <w:ilvl w:val="0"/>
          <w:numId w:val="0"/>
        </w:numPr>
        <w:bidi/>
        <w:rPr>
          <w:rFonts w:asciiTheme="majorBidi" w:hAnsiTheme="majorBidi" w:cstheme="majorBidi"/>
          <w:b/>
          <w:bCs/>
          <w:sz w:val="26"/>
          <w:szCs w:val="26"/>
          <w:rtl/>
          <w:lang w:bidi="ar-LB"/>
        </w:rPr>
      </w:pPr>
      <w:r w:rsidRPr="002173DB">
        <w:rPr>
          <w:rFonts w:asciiTheme="majorBidi" w:hAnsiTheme="majorBidi" w:cstheme="majorBidi"/>
          <w:b/>
          <w:bCs/>
          <w:sz w:val="26"/>
          <w:szCs w:val="26"/>
          <w:rtl/>
          <w:lang w:bidi="ar-LB"/>
        </w:rPr>
        <w:t>الجزء الثاني: طر</w:t>
      </w:r>
      <w:r w:rsidR="008506A1" w:rsidRPr="002173DB">
        <w:rPr>
          <w:rFonts w:asciiTheme="majorBidi" w:hAnsiTheme="majorBidi" w:cstheme="majorBidi"/>
          <w:b/>
          <w:bCs/>
          <w:sz w:val="26"/>
          <w:szCs w:val="26"/>
          <w:rtl/>
          <w:lang w:bidi="ar-LB"/>
        </w:rPr>
        <w:t>ائ</w:t>
      </w:r>
      <w:r w:rsidRPr="002173DB">
        <w:rPr>
          <w:rFonts w:asciiTheme="majorBidi" w:hAnsiTheme="majorBidi" w:cstheme="majorBidi"/>
          <w:b/>
          <w:bCs/>
          <w:sz w:val="26"/>
          <w:szCs w:val="26"/>
          <w:rtl/>
          <w:lang w:bidi="ar-LB"/>
        </w:rPr>
        <w:t xml:space="preserve">ق </w:t>
      </w:r>
      <w:r w:rsidR="008506A1" w:rsidRPr="002173DB">
        <w:rPr>
          <w:rFonts w:asciiTheme="majorBidi" w:hAnsiTheme="majorBidi" w:cstheme="majorBidi"/>
          <w:b/>
          <w:bCs/>
          <w:sz w:val="26"/>
          <w:szCs w:val="26"/>
          <w:rtl/>
          <w:lang w:bidi="ar-LB"/>
        </w:rPr>
        <w:t>تمويل بالمقارنة ب</w:t>
      </w:r>
      <w:r w:rsidR="009445C9" w:rsidRPr="002173DB">
        <w:rPr>
          <w:rFonts w:asciiTheme="majorBidi" w:hAnsiTheme="majorBidi" w:cstheme="majorBidi"/>
          <w:b/>
          <w:bCs/>
          <w:sz w:val="26"/>
          <w:szCs w:val="26"/>
          <w:rtl/>
          <w:lang w:bidi="ar-LB"/>
        </w:rPr>
        <w:t>تمويل</w:t>
      </w:r>
      <w:r w:rsidR="008506A1" w:rsidRPr="002173DB">
        <w:rPr>
          <w:rFonts w:asciiTheme="majorBidi" w:hAnsiTheme="majorBidi" w:cstheme="majorBidi"/>
          <w:b/>
          <w:bCs/>
          <w:sz w:val="26"/>
          <w:szCs w:val="26"/>
          <w:rtl/>
          <w:lang w:bidi="ar-LB"/>
        </w:rPr>
        <w:t xml:space="preserve"> المنحة</w:t>
      </w:r>
    </w:p>
    <w:p w14:paraId="79490142" w14:textId="30A6DA46" w:rsidR="009445C9" w:rsidRPr="002173DB" w:rsidRDefault="009445C9" w:rsidP="00631B90">
      <w:pPr>
        <w:bidi/>
        <w:rPr>
          <w:rFonts w:asciiTheme="majorBidi" w:hAnsiTheme="majorBidi" w:cstheme="majorBidi"/>
          <w:b/>
          <w:bCs/>
          <w:sz w:val="26"/>
          <w:szCs w:val="26"/>
          <w:rtl/>
          <w:lang w:bidi="ar-LB"/>
        </w:rPr>
      </w:pPr>
      <w:r w:rsidRPr="002173DB">
        <w:rPr>
          <w:rFonts w:asciiTheme="majorBidi" w:hAnsiTheme="majorBidi" w:cstheme="majorBidi"/>
          <w:b/>
          <w:bCs/>
          <w:sz w:val="26"/>
          <w:szCs w:val="26"/>
          <w:rtl/>
          <w:lang w:bidi="ar-LB"/>
        </w:rPr>
        <w:t>ثانيا-1</w:t>
      </w:r>
      <w:r w:rsidRPr="002173DB">
        <w:rPr>
          <w:rFonts w:asciiTheme="majorBidi" w:hAnsiTheme="majorBidi" w:cstheme="majorBidi"/>
          <w:b/>
          <w:bCs/>
          <w:sz w:val="26"/>
          <w:szCs w:val="26"/>
          <w:rtl/>
          <w:lang w:bidi="ar-LB"/>
        </w:rPr>
        <w:tab/>
      </w:r>
      <w:r w:rsidR="008506A1" w:rsidRPr="002173DB">
        <w:rPr>
          <w:rFonts w:asciiTheme="majorBidi" w:hAnsiTheme="majorBidi" w:cstheme="majorBidi"/>
          <w:b/>
          <w:bCs/>
          <w:sz w:val="26"/>
          <w:szCs w:val="26"/>
          <w:rtl/>
          <w:lang w:bidi="ar-LB"/>
        </w:rPr>
        <w:t>التمويل المعتمد على الحوافز ونتائج النشاط</w:t>
      </w:r>
    </w:p>
    <w:p w14:paraId="1A7BF797" w14:textId="77777777" w:rsidR="008F1C40" w:rsidRPr="002173DB" w:rsidRDefault="008F1C40" w:rsidP="00631B90">
      <w:pPr>
        <w:bidi/>
        <w:rPr>
          <w:rFonts w:asciiTheme="majorBidi" w:hAnsiTheme="majorBidi" w:cstheme="majorBidi"/>
          <w:sz w:val="26"/>
          <w:szCs w:val="26"/>
          <w:rtl/>
          <w:lang w:bidi="ar-LB"/>
        </w:rPr>
      </w:pPr>
    </w:p>
    <w:p w14:paraId="0C107724" w14:textId="4255776B" w:rsidR="008506A1" w:rsidRPr="002173DB" w:rsidRDefault="008506A1" w:rsidP="00631B90">
      <w:pPr>
        <w:pStyle w:val="Heading1"/>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فيما يتعلق بتنفيذ أنشطة المشروع المحدد أعلاه، اقترح خياران، نهج يعتمد على الحوافز ونهج يعتمد على نتائج النشاط. وهناك نوعان من دعم </w:t>
      </w:r>
      <w:r w:rsidR="006348A4" w:rsidRPr="002173DB">
        <w:rPr>
          <w:rFonts w:asciiTheme="majorBidi" w:hAnsiTheme="majorBidi" w:cstheme="majorBidi"/>
          <w:sz w:val="26"/>
          <w:szCs w:val="26"/>
          <w:rtl/>
          <w:lang w:bidi="ar-LB"/>
        </w:rPr>
        <w:t>التمويل سوف تتوافران للمستفيدين- يتعلق الأول بالتمويل المتقدم لبعض الأنشطة وهي عادة الأنشطة الاستثمارية،</w:t>
      </w:r>
      <w:r w:rsidR="006348A4" w:rsidRPr="002173DB">
        <w:rPr>
          <w:rStyle w:val="FootnoteReference"/>
          <w:rFonts w:asciiTheme="majorBidi" w:hAnsiTheme="majorBidi" w:cstheme="majorBidi"/>
          <w:sz w:val="26"/>
          <w:szCs w:val="26"/>
          <w:lang w:bidi="ar-LB"/>
        </w:rPr>
        <w:footnoteReference w:id="7"/>
      </w:r>
      <w:r w:rsidR="006348A4" w:rsidRPr="002173DB">
        <w:rPr>
          <w:rFonts w:asciiTheme="majorBidi" w:hAnsiTheme="majorBidi" w:cstheme="majorBidi"/>
          <w:sz w:val="26"/>
          <w:szCs w:val="26"/>
          <w:rtl/>
          <w:lang w:bidi="ar-LB"/>
        </w:rPr>
        <w:t xml:space="preserve"> وثانيا تتعلق بالحوافز الرامية الى تحقيق أداء الكفاءة المعززة للطاقة الذي سوف يرتبط بأهداف كفاءة استخدام الطاقة بالمقارنة بأوضاع خط الأساس للمستفيد. وسوف يسدد الأخير لدى النجاح في تحقيق تلك الأهداف بصورة مرضية. ويساعد النهج المعتمد على الحوافز المستخدمين النهائيين لتحقيق الوفر في تكاليف المعدات التي تحقق كفاءة استخدام الطاقة. وسيجري تعويض الصناعات في التكاليف المرتفعة الأولية ومن ثم تشجيع الصناعات على تطبيق التكنولوجيات التي تحقق كفاءة استخدام الطاقة خلال خفض المواد الهيدروفلوروكربونية. ويرد وصف</w:t>
      </w:r>
      <w:r w:rsidR="00FC623E" w:rsidRPr="002173DB">
        <w:rPr>
          <w:rFonts w:asciiTheme="majorBidi" w:hAnsiTheme="majorBidi" w:cstheme="majorBidi"/>
          <w:sz w:val="26"/>
          <w:szCs w:val="26"/>
          <w:rtl/>
          <w:lang w:bidi="ar-LB"/>
        </w:rPr>
        <w:t xml:space="preserve"> لكيفية نجاح النهج المعتمد على الحوافز في الأقسام المعنية أدناه المتعلقة بمختلف فئات المعدات.</w:t>
      </w:r>
    </w:p>
    <w:p w14:paraId="63D32C3F" w14:textId="0D060436" w:rsidR="00FC623E" w:rsidRPr="002173DB" w:rsidRDefault="00FC623E" w:rsidP="00991E1B">
      <w:pPr>
        <w:pStyle w:val="Heading1"/>
        <w:bidi/>
        <w:rPr>
          <w:rFonts w:asciiTheme="majorBidi" w:hAnsiTheme="majorBidi" w:cstheme="majorBidi"/>
          <w:sz w:val="26"/>
          <w:szCs w:val="26"/>
          <w:lang w:bidi="ar-LB"/>
        </w:rPr>
      </w:pPr>
      <w:r w:rsidRPr="002173DB">
        <w:rPr>
          <w:rFonts w:asciiTheme="majorBidi" w:hAnsiTheme="majorBidi" w:cstheme="majorBidi"/>
          <w:sz w:val="26"/>
          <w:szCs w:val="26"/>
          <w:rtl/>
          <w:lang w:bidi="ar-LB"/>
        </w:rPr>
        <w:t xml:space="preserve">وسوف يقدم </w:t>
      </w:r>
      <w:r w:rsidR="00991E1B" w:rsidRPr="002173DB">
        <w:rPr>
          <w:rFonts w:asciiTheme="majorBidi" w:hAnsiTheme="majorBidi" w:cstheme="majorBidi"/>
          <w:sz w:val="26"/>
          <w:szCs w:val="26"/>
          <w:rtl/>
          <w:lang w:bidi="ar-LB"/>
        </w:rPr>
        <w:t>الدعم ال</w:t>
      </w:r>
      <w:r w:rsidRPr="002173DB">
        <w:rPr>
          <w:rFonts w:asciiTheme="majorBidi" w:hAnsiTheme="majorBidi" w:cstheme="majorBidi"/>
          <w:sz w:val="26"/>
          <w:szCs w:val="26"/>
          <w:rtl/>
          <w:lang w:bidi="ar-LB"/>
        </w:rPr>
        <w:t>تمويل</w:t>
      </w:r>
      <w:r w:rsidR="00991E1B" w:rsidRPr="002173DB">
        <w:rPr>
          <w:rFonts w:asciiTheme="majorBidi" w:hAnsiTheme="majorBidi" w:cstheme="majorBidi"/>
          <w:sz w:val="26"/>
          <w:szCs w:val="26"/>
          <w:rtl/>
          <w:lang w:bidi="ar-LB"/>
        </w:rPr>
        <w:t>ي</w:t>
      </w:r>
      <w:r w:rsidRPr="002173DB">
        <w:rPr>
          <w:rFonts w:asciiTheme="majorBidi" w:hAnsiTheme="majorBidi" w:cstheme="majorBidi"/>
          <w:sz w:val="26"/>
          <w:szCs w:val="26"/>
          <w:rtl/>
          <w:lang w:bidi="ar-LB"/>
        </w:rPr>
        <w:t xml:space="preserve"> في إطار النهج المعتمد على نتائج الأنشطة استنادا الى النتائج النوعية ومؤشرات النتائج المحددة لتنفيذ المشروع في حين أن معظم الأموال الموافق عليها سوف تصرف بصورة مسبقة، وسوف تسدد نسبة ضئيلة لدى الإبلاغ بصورة مرضية عن مؤشرات نتائج ومخرجات نشاط المشروع.</w:t>
      </w:r>
    </w:p>
    <w:p w14:paraId="51490246" w14:textId="1FA48893" w:rsidR="00FC623E" w:rsidRPr="002173DB" w:rsidRDefault="00FC623E" w:rsidP="00631B90">
      <w:pPr>
        <w:pStyle w:val="Heading1"/>
        <w:bidi/>
        <w:rPr>
          <w:rFonts w:asciiTheme="majorBidi" w:hAnsiTheme="majorBidi" w:cstheme="majorBidi"/>
          <w:sz w:val="26"/>
          <w:szCs w:val="26"/>
          <w:lang w:bidi="ar-LB"/>
        </w:rPr>
      </w:pPr>
      <w:r w:rsidRPr="002173DB">
        <w:rPr>
          <w:rFonts w:asciiTheme="majorBidi" w:hAnsiTheme="majorBidi" w:cstheme="majorBidi"/>
          <w:sz w:val="26"/>
          <w:szCs w:val="26"/>
          <w:rtl/>
          <w:lang w:bidi="ar-LB"/>
        </w:rPr>
        <w:t>ولا يقترح النهج المعتمد على الحوافز إلاّ لصناعات المعدات في حين يقترح النهج المعتمد على نتائج النشاط لجميع الأنشطة الأخرى.</w:t>
      </w:r>
    </w:p>
    <w:p w14:paraId="00047C75" w14:textId="15AA1028" w:rsidR="009445C9" w:rsidRPr="002173DB" w:rsidRDefault="009445C9" w:rsidP="00631B90">
      <w:pPr>
        <w:bidi/>
        <w:rPr>
          <w:rFonts w:asciiTheme="majorBidi" w:hAnsiTheme="majorBidi" w:cstheme="majorBidi"/>
          <w:b/>
          <w:bCs/>
          <w:sz w:val="26"/>
          <w:szCs w:val="26"/>
          <w:rtl/>
          <w:lang w:bidi="ar-LB"/>
        </w:rPr>
      </w:pPr>
      <w:r w:rsidRPr="002173DB">
        <w:rPr>
          <w:rFonts w:asciiTheme="majorBidi" w:hAnsiTheme="majorBidi" w:cstheme="majorBidi"/>
          <w:b/>
          <w:bCs/>
          <w:sz w:val="26"/>
          <w:szCs w:val="26"/>
          <w:rtl/>
          <w:lang w:bidi="ar-LB"/>
        </w:rPr>
        <w:t>ثانيا-2</w:t>
      </w:r>
      <w:r w:rsidRPr="002173DB">
        <w:rPr>
          <w:rFonts w:asciiTheme="majorBidi" w:hAnsiTheme="majorBidi" w:cstheme="majorBidi"/>
          <w:b/>
          <w:bCs/>
          <w:sz w:val="26"/>
          <w:szCs w:val="26"/>
          <w:rtl/>
          <w:lang w:bidi="ar-LB"/>
        </w:rPr>
        <w:tab/>
      </w:r>
      <w:r w:rsidR="00FC623E" w:rsidRPr="002173DB">
        <w:rPr>
          <w:rFonts w:asciiTheme="majorBidi" w:hAnsiTheme="majorBidi" w:cstheme="majorBidi"/>
          <w:b/>
          <w:bCs/>
          <w:sz w:val="26"/>
          <w:szCs w:val="26"/>
          <w:rtl/>
          <w:lang w:bidi="ar-LB"/>
        </w:rPr>
        <w:t>مبادئ تصميم نهج يعتمد على الحوافز</w:t>
      </w:r>
    </w:p>
    <w:p w14:paraId="0A29F382" w14:textId="77777777" w:rsidR="008F1C40" w:rsidRPr="002173DB" w:rsidRDefault="008F1C40" w:rsidP="00631B90">
      <w:pPr>
        <w:bidi/>
        <w:rPr>
          <w:rFonts w:asciiTheme="majorBidi" w:hAnsiTheme="majorBidi" w:cstheme="majorBidi"/>
          <w:sz w:val="26"/>
          <w:szCs w:val="26"/>
          <w:rtl/>
          <w:lang w:bidi="ar-LB"/>
        </w:rPr>
      </w:pPr>
    </w:p>
    <w:p w14:paraId="383A8A7A" w14:textId="5938BC8D" w:rsidR="00FC623E" w:rsidRPr="002173DB" w:rsidRDefault="00FC623E" w:rsidP="00631B90">
      <w:pPr>
        <w:pStyle w:val="Heading1"/>
        <w:bidi/>
        <w:rPr>
          <w:rFonts w:asciiTheme="majorBidi" w:hAnsiTheme="majorBidi" w:cstheme="majorBidi"/>
          <w:sz w:val="26"/>
          <w:szCs w:val="26"/>
          <w:lang w:bidi="ar-LB"/>
        </w:rPr>
      </w:pPr>
      <w:r w:rsidRPr="002173DB">
        <w:rPr>
          <w:rFonts w:asciiTheme="majorBidi" w:hAnsiTheme="majorBidi" w:cstheme="majorBidi"/>
          <w:sz w:val="26"/>
          <w:szCs w:val="26"/>
          <w:rtl/>
          <w:lang w:bidi="ar-LB"/>
        </w:rPr>
        <w:t>وفيما يلي المؤشرات التي ينبغي أن تؤخذ في الاعتبار لدى تصميم طريقة للتمويل المعتمد على الحوافز:</w:t>
      </w:r>
    </w:p>
    <w:p w14:paraId="70A65106" w14:textId="7ECABAFD" w:rsidR="00FC623E" w:rsidRPr="002173DB" w:rsidRDefault="009C2B74" w:rsidP="002538FD">
      <w:pPr>
        <w:pStyle w:val="Heading2"/>
        <w:widowControl/>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 xml:space="preserve">ينبغي </w:t>
      </w:r>
      <w:r w:rsidR="002538FD" w:rsidRPr="002173DB">
        <w:rPr>
          <w:rFonts w:asciiTheme="majorBidi" w:hAnsiTheme="majorBidi" w:cstheme="majorBidi"/>
          <w:b/>
          <w:bCs/>
          <w:sz w:val="26"/>
          <w:szCs w:val="26"/>
          <w:rtl/>
          <w:lang w:bidi="ar-LB"/>
        </w:rPr>
        <w:t>تشجيع ا</w:t>
      </w:r>
      <w:r w:rsidR="00656E37" w:rsidRPr="002173DB">
        <w:rPr>
          <w:rFonts w:asciiTheme="majorBidi" w:hAnsiTheme="majorBidi" w:cstheme="majorBidi"/>
          <w:b/>
          <w:bCs/>
          <w:sz w:val="26"/>
          <w:szCs w:val="26"/>
          <w:rtl/>
          <w:lang w:bidi="ar-LB"/>
        </w:rPr>
        <w:t>لمستفيدين (أي منشأة تصنيع أجهزة تكييف الهواء) أن تحقق تحويلا الى المعدات التي تتمتع بمعامل مرتفع من كفاءة استخدام الطاقة</w:t>
      </w:r>
      <w:r w:rsidR="00656E37" w:rsidRPr="002173DB">
        <w:rPr>
          <w:rFonts w:asciiTheme="majorBidi" w:hAnsiTheme="majorBidi" w:cstheme="majorBidi"/>
          <w:sz w:val="26"/>
          <w:szCs w:val="26"/>
          <w:rtl/>
          <w:lang w:bidi="ar-LB"/>
        </w:rPr>
        <w:t>: وينبغي أن تكون مستويات كفاءة استخدام الطاقة التي تتحقق من خلال لمشروع أعلى من مستويات كفاءة استخدام الطاقة التي تتحقق من خلال المشروع أعلى من مستويات "الاعمال كالمعتاد"، وأن ترتبط بصورة وثيقة بالتكاليف الإضافية للمنشأة التي تحقق تلك المستويات الأعلى من كفاءة استخدام الطاقة وتقل عن مستويات استهلاك الطاقة؛</w:t>
      </w:r>
      <w:r w:rsidR="00656E37" w:rsidRPr="002173DB">
        <w:rPr>
          <w:rStyle w:val="FootnoteReference"/>
          <w:rFonts w:asciiTheme="majorBidi" w:hAnsiTheme="majorBidi" w:cstheme="majorBidi"/>
          <w:sz w:val="26"/>
          <w:szCs w:val="26"/>
          <w:lang w:bidi="ar-LB"/>
        </w:rPr>
        <w:footnoteReference w:id="8"/>
      </w:r>
    </w:p>
    <w:p w14:paraId="353064AE" w14:textId="2EDFA934" w:rsidR="00B74BEF" w:rsidRPr="002173DB" w:rsidRDefault="00B74BEF" w:rsidP="00B74BEF">
      <w:pPr>
        <w:pStyle w:val="Heading2"/>
        <w:widowControl/>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يتم توفير مستويات أعلى من الحوافز لتحسين أداء كفاءة استخدام الطاقة بشكل أعلى مقارنة بخط الأساس</w:t>
      </w:r>
      <w:r w:rsidRPr="002173DB">
        <w:rPr>
          <w:rFonts w:asciiTheme="majorBidi" w:hAnsiTheme="majorBidi" w:cstheme="majorBidi"/>
          <w:sz w:val="26"/>
          <w:szCs w:val="26"/>
          <w:rtl/>
          <w:lang w:bidi="ar-LB"/>
        </w:rPr>
        <w:t>: على سبيل المثال، مؤسسة تختار اعتماد مستوى أفضل من "العمل كالمعتاد" لكفاءة استخدام الطاقة أعلى من ذلك وينبغي لمؤسسة أخرى ذات خط أساس مماثل أن تحصل على حافز أعلى؛</w:t>
      </w:r>
    </w:p>
    <w:p w14:paraId="1B4069A5" w14:textId="6E4AEBF3" w:rsidR="00B74BEF" w:rsidRPr="002173DB" w:rsidRDefault="00B74BEF" w:rsidP="00631B90">
      <w:pPr>
        <w:pStyle w:val="Heading2"/>
        <w:keepNext/>
        <w:keepLines/>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ينبغي أن ترتبط آلية التحقق بتوقيت تنفيذ المشروع ففي حالة تأخر المشروع</w:t>
      </w:r>
      <w:r w:rsidRPr="002173DB">
        <w:rPr>
          <w:rFonts w:asciiTheme="majorBidi" w:hAnsiTheme="majorBidi" w:cstheme="majorBidi"/>
          <w:sz w:val="26"/>
          <w:szCs w:val="26"/>
          <w:rtl/>
          <w:lang w:bidi="ar-LB"/>
        </w:rPr>
        <w:t>: فإن مستويات كفاءة استخدام الطاقة التي تحققها الصناعة وقت الانتهاء من المشروع سوف</w:t>
      </w:r>
      <w:r w:rsidR="00F65A7B" w:rsidRPr="002173DB">
        <w:rPr>
          <w:rFonts w:asciiTheme="majorBidi" w:hAnsiTheme="majorBidi" w:cstheme="majorBidi"/>
          <w:sz w:val="26"/>
          <w:szCs w:val="26"/>
          <w:rtl/>
          <w:lang w:bidi="ar-LB"/>
        </w:rPr>
        <w:t xml:space="preserve"> يكون</w:t>
      </w:r>
      <w:r w:rsidRPr="002173DB">
        <w:rPr>
          <w:rFonts w:asciiTheme="majorBidi" w:hAnsiTheme="majorBidi" w:cstheme="majorBidi"/>
          <w:sz w:val="26"/>
          <w:szCs w:val="26"/>
          <w:rtl/>
          <w:lang w:bidi="ar-LB"/>
        </w:rPr>
        <w:t xml:space="preserve"> أعلى مما كان متوقعا في الأصل بموجب المشروع</w:t>
      </w:r>
      <w:r w:rsidR="00A41FAD" w:rsidRPr="002173DB">
        <w:rPr>
          <w:rFonts w:asciiTheme="majorBidi" w:hAnsiTheme="majorBidi" w:cstheme="majorBidi"/>
          <w:sz w:val="26"/>
          <w:szCs w:val="26"/>
          <w:rtl/>
          <w:lang w:bidi="ar-LB"/>
        </w:rPr>
        <w:t>. وينبغي أن يكون لآلية التحفيز ضمانات للتأكد من تنفيذ المشروع في الوقت المحدد، وعدم تقديم حوافز للتحسينات في كفاءة استخدام الطاقة على أساس "الأعمال كمعتاد".</w:t>
      </w:r>
    </w:p>
    <w:p w14:paraId="263725FB" w14:textId="35832247" w:rsidR="00A41FAD" w:rsidRPr="002173DB" w:rsidRDefault="00A41FAD" w:rsidP="00BB472E">
      <w:pPr>
        <w:pStyle w:val="Heading2"/>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 xml:space="preserve">وينبغي ربط آلية التحفيز لتعزيز تطبيق غازات لتبريد التي ليست من المواد </w:t>
      </w:r>
      <w:r w:rsidR="00BB472E" w:rsidRPr="002173DB">
        <w:rPr>
          <w:rFonts w:asciiTheme="majorBidi" w:hAnsiTheme="majorBidi" w:cstheme="majorBidi"/>
          <w:b/>
          <w:bCs/>
          <w:sz w:val="26"/>
          <w:szCs w:val="26"/>
          <w:rtl/>
          <w:lang w:bidi="ar-LB"/>
        </w:rPr>
        <w:t>الخاضعة للرقابة حسب مقتضى الحال</w:t>
      </w:r>
      <w:r w:rsidR="00BB472E" w:rsidRPr="002173DB">
        <w:rPr>
          <w:rFonts w:asciiTheme="majorBidi" w:hAnsiTheme="majorBidi" w:cstheme="majorBidi"/>
          <w:sz w:val="26"/>
          <w:szCs w:val="26"/>
          <w:rtl/>
          <w:lang w:bidi="ar-LB"/>
        </w:rPr>
        <w:t>:</w:t>
      </w:r>
      <w:r w:rsidR="00BB472E" w:rsidRPr="002173DB">
        <w:rPr>
          <w:rStyle w:val="FootnoteReference"/>
          <w:rFonts w:asciiTheme="majorBidi" w:hAnsiTheme="majorBidi" w:cstheme="majorBidi"/>
          <w:sz w:val="26"/>
          <w:szCs w:val="26"/>
          <w:lang w:bidi="ar-LB"/>
        </w:rPr>
        <w:footnoteReference w:id="9"/>
      </w:r>
      <w:r w:rsidR="00BB472E" w:rsidRPr="002173DB">
        <w:rPr>
          <w:rFonts w:asciiTheme="majorBidi" w:hAnsiTheme="majorBidi" w:cstheme="majorBidi"/>
          <w:sz w:val="26"/>
          <w:szCs w:val="26"/>
          <w:rtl/>
          <w:lang w:bidi="ar-LB"/>
        </w:rPr>
        <w:t xml:space="preserve"> فعلى سبيل المثال، فإنه في حالة تطبيقات غازات التبريد والتطبيقات الاقتصادية والتجارية المنفصلة حيثما تكون غازات التبريد من غير المواد الخاضعة للرقابة و</w:t>
      </w:r>
      <w:r w:rsidR="009139ED" w:rsidRPr="002173DB">
        <w:rPr>
          <w:rFonts w:asciiTheme="majorBidi" w:hAnsiTheme="majorBidi" w:cstheme="majorBidi"/>
          <w:sz w:val="26"/>
          <w:szCs w:val="26"/>
          <w:rtl/>
          <w:lang w:bidi="ar-LB"/>
        </w:rPr>
        <w:t>ثبات فعاليتها وتوافرها، تكون الحوافز متوافرة لتطبيق كفاءة استخدام الطاقة على التكنولوجيات غير العاملة بغازات تبريد الهيدروفلوروكربون؛</w:t>
      </w:r>
    </w:p>
    <w:p w14:paraId="02C6DED4" w14:textId="6119815A" w:rsidR="009139ED" w:rsidRPr="002173DB" w:rsidRDefault="009139ED" w:rsidP="00631B90">
      <w:pPr>
        <w:pStyle w:val="Heading2"/>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التمويل المشترك</w:t>
      </w:r>
      <w:r w:rsidRPr="002173DB">
        <w:rPr>
          <w:rFonts w:asciiTheme="majorBidi" w:hAnsiTheme="majorBidi" w:cstheme="majorBidi"/>
          <w:sz w:val="26"/>
          <w:szCs w:val="26"/>
          <w:rtl/>
          <w:lang w:bidi="ar-LB"/>
        </w:rPr>
        <w:t>: وسوف تحتاج المنشئات التي تتوافر لها الحوافز إعمالا للمبادئ التوجيهية للجنة التنفيذية الى أن توفر التمويل المشترك لنجاح تنفيذ المشروع واستراتيجية أعماله وسرعة تحديد المستهلك بمستويات ومدة هذا التمويل المشترك، فسوف يؤدي الجمع بين الحوافز والتمويل المشترك في سرعة التطبيق المستدام للتكنولوجيات التي تحقق كفاءة استخدام الطاقة مع خفض المواد الهيدروفلوروكربونية؛</w:t>
      </w:r>
    </w:p>
    <w:p w14:paraId="63B5AE1F" w14:textId="776E6F4A" w:rsidR="001708D8" w:rsidRPr="002173DB" w:rsidRDefault="003C6D95" w:rsidP="005671E7">
      <w:pPr>
        <w:pStyle w:val="Heading2"/>
        <w:widowControl/>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ينبغي للخفض الملاحظ في أسعار العناصر بمرور الوقت أن يؤخذ في الاعتبار لدى تحديد آليات التحفيز</w:t>
      </w:r>
      <w:r w:rsidR="005671E7" w:rsidRPr="002173DB">
        <w:rPr>
          <w:rFonts w:asciiTheme="majorBidi" w:hAnsiTheme="majorBidi" w:cstheme="majorBidi"/>
          <w:sz w:val="26"/>
          <w:szCs w:val="26"/>
          <w:lang w:bidi="ar-LB"/>
        </w:rPr>
        <w:t>:</w:t>
      </w:r>
      <w:r w:rsidRPr="002173DB">
        <w:rPr>
          <w:rFonts w:asciiTheme="majorBidi" w:hAnsiTheme="majorBidi" w:cstheme="majorBidi"/>
          <w:sz w:val="26"/>
          <w:szCs w:val="26"/>
          <w:rtl/>
          <w:lang w:bidi="ar-LB"/>
        </w:rPr>
        <w:t xml:space="preserve"> ويت</w:t>
      </w:r>
      <w:r w:rsidR="005671E7" w:rsidRPr="002173DB">
        <w:rPr>
          <w:rFonts w:asciiTheme="majorBidi" w:hAnsiTheme="majorBidi" w:cstheme="majorBidi"/>
          <w:sz w:val="26"/>
          <w:szCs w:val="26"/>
          <w:rtl/>
          <w:lang w:bidi="ar-LB"/>
        </w:rPr>
        <w:t>عين ربط مستويات الحوافز بتكاليف العناصر بالنظر الى أن ارتفاع أسعار هذه العناصر لصناعات المعدات أن يعمل كحاجز أمام موردي المعدات التي تحقق كفاءة استخدام الطاقة كما أن أسعار بعض العناصر ينخفض بسرعة</w:t>
      </w:r>
      <w:r w:rsidR="008642F9" w:rsidRPr="002173DB">
        <w:rPr>
          <w:rStyle w:val="FootnoteReference"/>
          <w:rFonts w:asciiTheme="majorBidi" w:hAnsiTheme="majorBidi" w:cstheme="majorBidi"/>
          <w:sz w:val="26"/>
          <w:szCs w:val="26"/>
          <w:lang w:bidi="ar-LB"/>
        </w:rPr>
        <w:footnoteReference w:id="10"/>
      </w:r>
      <w:r w:rsidR="005671E7" w:rsidRPr="002173DB">
        <w:rPr>
          <w:rFonts w:asciiTheme="majorBidi" w:hAnsiTheme="majorBidi" w:cstheme="majorBidi"/>
          <w:sz w:val="26"/>
          <w:szCs w:val="26"/>
          <w:rtl/>
          <w:lang w:bidi="ar-LB"/>
        </w:rPr>
        <w:t xml:space="preserve"> وينشأ بالدرجة الأولى عن ارتفاع أحجام تصنيع تلك المنتجات. وعلاوة على ذلك، فإن استراتيجية التسعير لدى صناعات المعدات في مختلف الأسواق يؤثر أيضا في الأسعار المحلية. وينبغي أن يكون لمستويات الحوافز "تعديلات" </w:t>
      </w:r>
      <w:r w:rsidR="008642F9" w:rsidRPr="002173DB">
        <w:rPr>
          <w:rFonts w:asciiTheme="majorBidi" w:hAnsiTheme="majorBidi" w:cstheme="majorBidi"/>
          <w:sz w:val="26"/>
          <w:szCs w:val="26"/>
          <w:rtl/>
          <w:lang w:bidi="ar-LB"/>
        </w:rPr>
        <w:t>ضرورية للتعامل مع هذا التخفيض في أسعار العناصر بمرور الوت قدر المستطاع.</w:t>
      </w:r>
    </w:p>
    <w:p w14:paraId="3B168844" w14:textId="095341D2" w:rsidR="008642F9" w:rsidRPr="002173DB" w:rsidRDefault="00BE5CAA" w:rsidP="00631B90">
      <w:pPr>
        <w:pStyle w:val="Heading2"/>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 xml:space="preserve">السداد للمستهلكين </w:t>
      </w:r>
      <w:r w:rsidR="0049691F" w:rsidRPr="002173DB">
        <w:rPr>
          <w:rFonts w:asciiTheme="majorBidi" w:hAnsiTheme="majorBidi" w:cstheme="majorBidi"/>
          <w:b/>
          <w:bCs/>
          <w:sz w:val="26"/>
          <w:szCs w:val="26"/>
          <w:rtl/>
          <w:lang w:bidi="ar-LB"/>
        </w:rPr>
        <w:t>الذين يستخدمون المعدات التي تحقق كفاءة استخدام الطاقة</w:t>
      </w:r>
      <w:r w:rsidR="0049691F" w:rsidRPr="002173DB">
        <w:rPr>
          <w:rFonts w:asciiTheme="majorBidi" w:hAnsiTheme="majorBidi" w:cstheme="majorBidi"/>
          <w:sz w:val="26"/>
          <w:szCs w:val="26"/>
          <w:rtl/>
          <w:lang w:bidi="ar-LB"/>
        </w:rPr>
        <w:t xml:space="preserve">. تسفر كفاءة استخدام الطاقة لمعدات التبريد وتكييف الهواء ومضخات الحرارة عن سداد بأثر رجعي للمستخدمين النهائيين نتيجة للوفر الذي يحققونه في استهلاك الطاقة وتتوقف مستويات السداد بالدرجة الأولى على استخدام الخصائص، واسعار الكهرباء، والتكاليف الإضافية للمعدات التي تحقق كفاءة استخدام الطاقة. وفي حين أن صناعات المعدات </w:t>
      </w:r>
      <w:r w:rsidR="009E73EF" w:rsidRPr="002173DB">
        <w:rPr>
          <w:rFonts w:asciiTheme="majorBidi" w:hAnsiTheme="majorBidi" w:cstheme="majorBidi"/>
          <w:sz w:val="26"/>
          <w:szCs w:val="26"/>
          <w:rtl/>
          <w:lang w:bidi="ar-LB"/>
        </w:rPr>
        <w:t>تستفيد بصورة غير مباشرة من السداد بأثر رجعي (أي ارتفاع المبيعات من المعدات التي تحقق كفاءة استخدام الطاقة (والتي قد تكون أعلى من الأسعار العادية)، فإن ارتفاع أسعار العناصر يؤدي الى انخفاض المنافع التي تعود عليها مما يمثل عقبة أمام الإسراع بتطبيق هذه التكنولوجيات. ويتعين مراعاة ذلك لدى تصميم الحوافز للصناعات التي تتولي تصنيع المعدات؛</w:t>
      </w:r>
    </w:p>
    <w:p w14:paraId="741BBB3A" w14:textId="1EA355BC" w:rsidR="009E73EF" w:rsidRPr="002173DB" w:rsidRDefault="009E73EF" w:rsidP="00AB4AAF">
      <w:pPr>
        <w:pStyle w:val="Heading2"/>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 xml:space="preserve">ينبغي أن يكون </w:t>
      </w:r>
      <w:r w:rsidR="00AB4AAF" w:rsidRPr="002173DB">
        <w:rPr>
          <w:rFonts w:asciiTheme="majorBidi" w:hAnsiTheme="majorBidi" w:cstheme="majorBidi"/>
          <w:b/>
          <w:bCs/>
          <w:sz w:val="26"/>
          <w:szCs w:val="26"/>
          <w:rtl/>
          <w:lang w:bidi="ar-LB"/>
        </w:rPr>
        <w:t>الدعم</w:t>
      </w:r>
      <w:r w:rsidRPr="002173DB">
        <w:rPr>
          <w:rFonts w:asciiTheme="majorBidi" w:hAnsiTheme="majorBidi" w:cstheme="majorBidi"/>
          <w:b/>
          <w:bCs/>
          <w:sz w:val="26"/>
          <w:szCs w:val="26"/>
          <w:rtl/>
          <w:lang w:bidi="ar-LB"/>
        </w:rPr>
        <w:t xml:space="preserve"> </w:t>
      </w:r>
      <w:r w:rsidR="00AB4AAF" w:rsidRPr="002173DB">
        <w:rPr>
          <w:rFonts w:asciiTheme="majorBidi" w:hAnsiTheme="majorBidi" w:cstheme="majorBidi"/>
          <w:b/>
          <w:bCs/>
          <w:sz w:val="26"/>
          <w:szCs w:val="26"/>
          <w:rtl/>
          <w:lang w:bidi="ar-LB"/>
        </w:rPr>
        <w:t>ال</w:t>
      </w:r>
      <w:r w:rsidRPr="002173DB">
        <w:rPr>
          <w:rFonts w:asciiTheme="majorBidi" w:hAnsiTheme="majorBidi" w:cstheme="majorBidi"/>
          <w:b/>
          <w:bCs/>
          <w:sz w:val="26"/>
          <w:szCs w:val="26"/>
          <w:rtl/>
          <w:lang w:bidi="ar-LB"/>
        </w:rPr>
        <w:t>تمويل</w:t>
      </w:r>
      <w:r w:rsidR="00AB4AAF" w:rsidRPr="002173DB">
        <w:rPr>
          <w:rFonts w:asciiTheme="majorBidi" w:hAnsiTheme="majorBidi" w:cstheme="majorBidi"/>
          <w:b/>
          <w:bCs/>
          <w:sz w:val="26"/>
          <w:szCs w:val="26"/>
          <w:rtl/>
          <w:lang w:bidi="ar-LB"/>
        </w:rPr>
        <w:t>ي</w:t>
      </w:r>
      <w:r w:rsidRPr="002173DB">
        <w:rPr>
          <w:rFonts w:asciiTheme="majorBidi" w:hAnsiTheme="majorBidi" w:cstheme="majorBidi"/>
          <w:b/>
          <w:bCs/>
          <w:sz w:val="26"/>
          <w:szCs w:val="26"/>
          <w:rtl/>
          <w:lang w:bidi="ar-LB"/>
        </w:rPr>
        <w:t xml:space="preserve"> الدعم مبسطا في التنفيذ</w:t>
      </w:r>
      <w:r w:rsidRPr="002173DB">
        <w:rPr>
          <w:rFonts w:asciiTheme="majorBidi" w:hAnsiTheme="majorBidi" w:cstheme="majorBidi"/>
          <w:sz w:val="26"/>
          <w:szCs w:val="26"/>
          <w:rtl/>
          <w:lang w:bidi="ar-LB"/>
        </w:rPr>
        <w:t>: فالعمليات المتعلقة ب</w:t>
      </w:r>
      <w:r w:rsidR="00BD4F57" w:rsidRPr="002173DB">
        <w:rPr>
          <w:rFonts w:asciiTheme="majorBidi" w:hAnsiTheme="majorBidi" w:cstheme="majorBidi"/>
          <w:sz w:val="26"/>
          <w:szCs w:val="26"/>
          <w:rtl/>
          <w:lang w:bidi="ar-LB"/>
        </w:rPr>
        <w:t>ال</w:t>
      </w:r>
      <w:r w:rsidRPr="002173DB">
        <w:rPr>
          <w:rFonts w:asciiTheme="majorBidi" w:hAnsiTheme="majorBidi" w:cstheme="majorBidi"/>
          <w:sz w:val="26"/>
          <w:szCs w:val="26"/>
          <w:rtl/>
          <w:lang w:bidi="ar-LB"/>
        </w:rPr>
        <w:t>دعم التمويل</w:t>
      </w:r>
      <w:r w:rsidR="00BD4F57" w:rsidRPr="002173DB">
        <w:rPr>
          <w:rFonts w:asciiTheme="majorBidi" w:hAnsiTheme="majorBidi" w:cstheme="majorBidi"/>
          <w:sz w:val="26"/>
          <w:szCs w:val="26"/>
          <w:rtl/>
          <w:lang w:bidi="ar-LB"/>
        </w:rPr>
        <w:t>ي</w:t>
      </w:r>
      <w:r w:rsidRPr="002173DB">
        <w:rPr>
          <w:rFonts w:asciiTheme="majorBidi" w:hAnsiTheme="majorBidi" w:cstheme="majorBidi"/>
          <w:sz w:val="26"/>
          <w:szCs w:val="26"/>
          <w:rtl/>
          <w:lang w:bidi="ar-LB"/>
        </w:rPr>
        <w:t xml:space="preserve"> ينبغي أن تكون بسيطة </w:t>
      </w:r>
      <w:r w:rsidR="001F1C37" w:rsidRPr="002173DB">
        <w:rPr>
          <w:rFonts w:asciiTheme="majorBidi" w:hAnsiTheme="majorBidi" w:cstheme="majorBidi"/>
          <w:sz w:val="26"/>
          <w:szCs w:val="26"/>
          <w:rtl/>
          <w:lang w:bidi="ar-LB"/>
        </w:rPr>
        <w:t>وتعتمد على</w:t>
      </w:r>
      <w:r w:rsidRPr="002173DB">
        <w:rPr>
          <w:rFonts w:asciiTheme="majorBidi" w:hAnsiTheme="majorBidi" w:cstheme="majorBidi"/>
          <w:sz w:val="26"/>
          <w:szCs w:val="26"/>
          <w:rtl/>
          <w:lang w:bidi="ar-LB"/>
        </w:rPr>
        <w:t xml:space="preserve"> أداء المعدات </w:t>
      </w:r>
      <w:r w:rsidR="001F1C37" w:rsidRPr="002173DB">
        <w:rPr>
          <w:rFonts w:asciiTheme="majorBidi" w:hAnsiTheme="majorBidi" w:cstheme="majorBidi"/>
          <w:sz w:val="26"/>
          <w:szCs w:val="26"/>
          <w:rtl/>
          <w:lang w:bidi="ar-LB"/>
        </w:rPr>
        <w:t>التي يغطيها</w:t>
      </w:r>
      <w:r w:rsidRPr="002173DB">
        <w:rPr>
          <w:rFonts w:asciiTheme="majorBidi" w:hAnsiTheme="majorBidi" w:cstheme="majorBidi"/>
          <w:sz w:val="26"/>
          <w:szCs w:val="26"/>
          <w:rtl/>
          <w:lang w:bidi="ar-LB"/>
        </w:rPr>
        <w:t xml:space="preserve"> المشروع؛ </w:t>
      </w:r>
      <w:r w:rsidR="001F1C37" w:rsidRPr="002173DB">
        <w:rPr>
          <w:rFonts w:asciiTheme="majorBidi" w:hAnsiTheme="majorBidi" w:cstheme="majorBidi"/>
          <w:sz w:val="26"/>
          <w:szCs w:val="26"/>
          <w:rtl/>
          <w:lang w:bidi="ar-LB"/>
        </w:rPr>
        <w:t>وينبغي</w:t>
      </w:r>
      <w:r w:rsidRPr="002173DB">
        <w:rPr>
          <w:rFonts w:asciiTheme="majorBidi" w:hAnsiTheme="majorBidi" w:cstheme="majorBidi"/>
          <w:sz w:val="26"/>
          <w:szCs w:val="26"/>
          <w:rtl/>
          <w:lang w:bidi="ar-LB"/>
        </w:rPr>
        <w:t xml:space="preserve"> أن تكون منهجي</w:t>
      </w:r>
      <w:r w:rsidR="001F1C37" w:rsidRPr="002173DB">
        <w:rPr>
          <w:rFonts w:asciiTheme="majorBidi" w:hAnsiTheme="majorBidi" w:cstheme="majorBidi"/>
          <w:sz w:val="26"/>
          <w:szCs w:val="26"/>
          <w:rtl/>
          <w:lang w:bidi="ar-LB"/>
        </w:rPr>
        <w:t>ات</w:t>
      </w:r>
      <w:r w:rsidRPr="002173DB">
        <w:rPr>
          <w:rFonts w:asciiTheme="majorBidi" w:hAnsiTheme="majorBidi" w:cstheme="majorBidi"/>
          <w:sz w:val="26"/>
          <w:szCs w:val="26"/>
          <w:rtl/>
          <w:lang w:bidi="ar-LB"/>
        </w:rPr>
        <w:t xml:space="preserve"> الرصد </w:t>
      </w:r>
      <w:r w:rsidR="001F1C37" w:rsidRPr="002173DB">
        <w:rPr>
          <w:rFonts w:asciiTheme="majorBidi" w:hAnsiTheme="majorBidi" w:cstheme="majorBidi"/>
          <w:sz w:val="26"/>
          <w:szCs w:val="26"/>
          <w:rtl/>
          <w:lang w:bidi="ar-LB"/>
        </w:rPr>
        <w:t>والإبلاغ</w:t>
      </w:r>
      <w:r w:rsidRPr="002173DB">
        <w:rPr>
          <w:rFonts w:asciiTheme="majorBidi" w:hAnsiTheme="majorBidi" w:cstheme="majorBidi"/>
          <w:sz w:val="26"/>
          <w:szCs w:val="26"/>
          <w:rtl/>
          <w:lang w:bidi="ar-LB"/>
        </w:rPr>
        <w:t xml:space="preserve"> بسيطة </w:t>
      </w:r>
      <w:r w:rsidR="001F1C37" w:rsidRPr="002173DB">
        <w:rPr>
          <w:rFonts w:asciiTheme="majorBidi" w:hAnsiTheme="majorBidi" w:cstheme="majorBidi"/>
          <w:sz w:val="26"/>
          <w:szCs w:val="26"/>
          <w:rtl/>
          <w:lang w:bidi="ar-LB"/>
        </w:rPr>
        <w:t>وسهلة في</w:t>
      </w:r>
      <w:r w:rsidRPr="002173DB">
        <w:rPr>
          <w:rFonts w:asciiTheme="majorBidi" w:hAnsiTheme="majorBidi" w:cstheme="majorBidi"/>
          <w:sz w:val="26"/>
          <w:szCs w:val="26"/>
          <w:rtl/>
          <w:lang w:bidi="ar-LB"/>
        </w:rPr>
        <w:t xml:space="preserve"> تقي</w:t>
      </w:r>
      <w:r w:rsidR="001F1C37" w:rsidRPr="002173DB">
        <w:rPr>
          <w:rFonts w:asciiTheme="majorBidi" w:hAnsiTheme="majorBidi" w:cstheme="majorBidi"/>
          <w:sz w:val="26"/>
          <w:szCs w:val="26"/>
          <w:rtl/>
          <w:lang w:bidi="ar-LB"/>
        </w:rPr>
        <w:t>ي</w:t>
      </w:r>
      <w:r w:rsidRPr="002173DB">
        <w:rPr>
          <w:rFonts w:asciiTheme="majorBidi" w:hAnsiTheme="majorBidi" w:cstheme="majorBidi"/>
          <w:sz w:val="26"/>
          <w:szCs w:val="26"/>
          <w:rtl/>
          <w:lang w:bidi="ar-LB"/>
        </w:rPr>
        <w:t xml:space="preserve">ّم أداء المشروع </w:t>
      </w:r>
      <w:r w:rsidR="001F1C37" w:rsidRPr="002173DB">
        <w:rPr>
          <w:rFonts w:asciiTheme="majorBidi" w:hAnsiTheme="majorBidi" w:cstheme="majorBidi"/>
          <w:sz w:val="26"/>
          <w:szCs w:val="26"/>
          <w:rtl/>
          <w:lang w:bidi="ar-LB"/>
        </w:rPr>
        <w:t xml:space="preserve">في ضوء </w:t>
      </w:r>
      <w:r w:rsidRPr="002173DB">
        <w:rPr>
          <w:rFonts w:asciiTheme="majorBidi" w:hAnsiTheme="majorBidi" w:cstheme="majorBidi"/>
          <w:sz w:val="26"/>
          <w:szCs w:val="26"/>
          <w:rtl/>
          <w:lang w:bidi="ar-LB"/>
        </w:rPr>
        <w:t xml:space="preserve">مستوى </w:t>
      </w:r>
      <w:r w:rsidR="001F1C37" w:rsidRPr="002173DB">
        <w:rPr>
          <w:rFonts w:asciiTheme="majorBidi" w:hAnsiTheme="majorBidi" w:cstheme="majorBidi"/>
          <w:sz w:val="26"/>
          <w:szCs w:val="26"/>
          <w:rtl/>
          <w:lang w:bidi="ar-LB"/>
        </w:rPr>
        <w:t>رقم</w:t>
      </w:r>
      <w:r w:rsidRPr="002173DB">
        <w:rPr>
          <w:rFonts w:asciiTheme="majorBidi" w:hAnsiTheme="majorBidi" w:cstheme="majorBidi"/>
          <w:sz w:val="26"/>
          <w:szCs w:val="26"/>
          <w:rtl/>
          <w:lang w:bidi="ar-LB"/>
        </w:rPr>
        <w:t xml:space="preserve"> الأساس و</w:t>
      </w:r>
      <w:r w:rsidR="001F1C37" w:rsidRPr="002173DB">
        <w:rPr>
          <w:rFonts w:asciiTheme="majorBidi" w:hAnsiTheme="majorBidi" w:cstheme="majorBidi"/>
          <w:sz w:val="26"/>
          <w:szCs w:val="26"/>
          <w:rtl/>
          <w:lang w:bidi="ar-LB"/>
        </w:rPr>
        <w:t>ال</w:t>
      </w:r>
      <w:r w:rsidRPr="002173DB">
        <w:rPr>
          <w:rFonts w:asciiTheme="majorBidi" w:hAnsiTheme="majorBidi" w:cstheme="majorBidi"/>
          <w:sz w:val="26"/>
          <w:szCs w:val="26"/>
          <w:rtl/>
          <w:lang w:bidi="ar-LB"/>
        </w:rPr>
        <w:t xml:space="preserve">تقليل أي </w:t>
      </w:r>
      <w:r w:rsidR="001F1C37" w:rsidRPr="002173DB">
        <w:rPr>
          <w:rFonts w:asciiTheme="majorBidi" w:hAnsiTheme="majorBidi" w:cstheme="majorBidi"/>
          <w:sz w:val="26"/>
          <w:szCs w:val="26"/>
          <w:rtl/>
          <w:lang w:bidi="ar-LB"/>
        </w:rPr>
        <w:t>أ</w:t>
      </w:r>
      <w:r w:rsidRPr="002173DB">
        <w:rPr>
          <w:rFonts w:asciiTheme="majorBidi" w:hAnsiTheme="majorBidi" w:cstheme="majorBidi"/>
          <w:sz w:val="26"/>
          <w:szCs w:val="26"/>
          <w:rtl/>
          <w:lang w:bidi="ar-LB"/>
        </w:rPr>
        <w:t>عب</w:t>
      </w:r>
      <w:r w:rsidR="001F1C37" w:rsidRPr="002173DB">
        <w:rPr>
          <w:rFonts w:asciiTheme="majorBidi" w:hAnsiTheme="majorBidi" w:cstheme="majorBidi"/>
          <w:sz w:val="26"/>
          <w:szCs w:val="26"/>
          <w:rtl/>
          <w:lang w:bidi="ar-LB"/>
        </w:rPr>
        <w:t>ا</w:t>
      </w:r>
      <w:r w:rsidRPr="002173DB">
        <w:rPr>
          <w:rFonts w:asciiTheme="majorBidi" w:hAnsiTheme="majorBidi" w:cstheme="majorBidi"/>
          <w:sz w:val="26"/>
          <w:szCs w:val="26"/>
          <w:rtl/>
          <w:lang w:bidi="ar-LB"/>
        </w:rPr>
        <w:t>ء إداري</w:t>
      </w:r>
      <w:r w:rsidR="001F1C37" w:rsidRPr="002173DB">
        <w:rPr>
          <w:rFonts w:asciiTheme="majorBidi" w:hAnsiTheme="majorBidi" w:cstheme="majorBidi"/>
          <w:sz w:val="26"/>
          <w:szCs w:val="26"/>
          <w:rtl/>
          <w:lang w:bidi="ar-LB"/>
        </w:rPr>
        <w:t>ة</w:t>
      </w:r>
      <w:r w:rsidRPr="002173DB">
        <w:rPr>
          <w:rFonts w:asciiTheme="majorBidi" w:hAnsiTheme="majorBidi" w:cstheme="majorBidi"/>
          <w:sz w:val="26"/>
          <w:szCs w:val="26"/>
          <w:rtl/>
          <w:lang w:bidi="ar-LB"/>
        </w:rPr>
        <w:t xml:space="preserve"> </w:t>
      </w:r>
      <w:r w:rsidR="001F1C37" w:rsidRPr="002173DB">
        <w:rPr>
          <w:rFonts w:asciiTheme="majorBidi" w:hAnsiTheme="majorBidi" w:cstheme="majorBidi"/>
          <w:sz w:val="26"/>
          <w:szCs w:val="26"/>
          <w:rtl/>
          <w:lang w:bidi="ar-LB"/>
        </w:rPr>
        <w:t>تتحملها</w:t>
      </w:r>
      <w:r w:rsidRPr="002173DB">
        <w:rPr>
          <w:rFonts w:asciiTheme="majorBidi" w:hAnsiTheme="majorBidi" w:cstheme="majorBidi"/>
          <w:sz w:val="26"/>
          <w:szCs w:val="26"/>
          <w:rtl/>
          <w:lang w:bidi="ar-LB"/>
        </w:rPr>
        <w:t xml:space="preserve"> الصناعة</w:t>
      </w:r>
      <w:r w:rsidR="001F1C37" w:rsidRPr="002173DB">
        <w:rPr>
          <w:rFonts w:asciiTheme="majorBidi" w:hAnsiTheme="majorBidi" w:cstheme="majorBidi"/>
          <w:sz w:val="26"/>
          <w:szCs w:val="26"/>
          <w:rtl/>
          <w:lang w:bidi="ar-LB"/>
        </w:rPr>
        <w:t xml:space="preserve"> وغيرها من </w:t>
      </w:r>
      <w:r w:rsidRPr="002173DB">
        <w:rPr>
          <w:rFonts w:asciiTheme="majorBidi" w:hAnsiTheme="majorBidi" w:cstheme="majorBidi"/>
          <w:sz w:val="26"/>
          <w:szCs w:val="26"/>
          <w:rtl/>
          <w:lang w:bidi="ar-LB"/>
        </w:rPr>
        <w:t>أصحاب المصلحة الذين يديرون المشروع؛</w:t>
      </w:r>
    </w:p>
    <w:p w14:paraId="62729196" w14:textId="70DB55E3" w:rsidR="001F1C37" w:rsidRPr="002173DB" w:rsidRDefault="001F1C37" w:rsidP="00631B90">
      <w:pPr>
        <w:pStyle w:val="Heading2"/>
        <w:bidi/>
        <w:rPr>
          <w:rFonts w:asciiTheme="majorBidi" w:hAnsiTheme="majorBidi" w:cstheme="majorBidi"/>
          <w:sz w:val="26"/>
          <w:szCs w:val="26"/>
          <w:lang w:bidi="ar-LB"/>
        </w:rPr>
      </w:pPr>
      <w:r w:rsidRPr="002173DB">
        <w:rPr>
          <w:rFonts w:asciiTheme="majorBidi" w:hAnsiTheme="majorBidi" w:cstheme="majorBidi"/>
          <w:b/>
          <w:bCs/>
          <w:sz w:val="26"/>
          <w:szCs w:val="26"/>
          <w:rtl/>
          <w:lang w:bidi="ar-LB"/>
        </w:rPr>
        <w:t>دعم الحكومة للسياسات والقواعد</w:t>
      </w:r>
      <w:r w:rsidRPr="002173DB">
        <w:rPr>
          <w:rFonts w:asciiTheme="majorBidi" w:hAnsiTheme="majorBidi" w:cstheme="majorBidi"/>
          <w:sz w:val="26"/>
          <w:szCs w:val="26"/>
          <w:rtl/>
          <w:lang w:bidi="ar-LB"/>
        </w:rPr>
        <w:t xml:space="preserve">: الضرورية لاستدامة كافة استخدام الطاقة جزءا أساسيا من تنفيذ المشروع، وشرطا أساسيا لأي تمويل يقدم لتحقيق الاستدامة لأي تحسينات لكفاءة استخدام الطاقة وتقديم مؤشرات السوق الصحيحة للإسراع بتطبيق المنتجات التي تحقق كفاءة استخدام الطاقة وإيضاح نتائج هذه التحسينات فعلى سبيل المثال فإن التزام السلطات المعنية بكفاءة استخدام الطاقة أو </w:t>
      </w:r>
      <w:r w:rsidR="00C2508D" w:rsidRPr="002173DB">
        <w:rPr>
          <w:rFonts w:asciiTheme="majorBidi" w:hAnsiTheme="majorBidi" w:cstheme="majorBidi"/>
          <w:sz w:val="26"/>
          <w:szCs w:val="26"/>
          <w:rtl/>
          <w:lang w:bidi="ar-LB"/>
        </w:rPr>
        <w:t>ما يعادلها</w:t>
      </w:r>
      <w:r w:rsidRPr="002173DB">
        <w:rPr>
          <w:rFonts w:asciiTheme="majorBidi" w:hAnsiTheme="majorBidi" w:cstheme="majorBidi"/>
          <w:sz w:val="26"/>
          <w:szCs w:val="26"/>
          <w:rtl/>
          <w:lang w:bidi="ar-LB"/>
        </w:rPr>
        <w:t xml:space="preserve"> يمكن ضمانها من خلال الموافقة على شروط المشروع لدى إدراج هذه السلطات لتخطيط المشروع ورصد تنفيذه؛</w:t>
      </w:r>
    </w:p>
    <w:p w14:paraId="190F655C" w14:textId="2E78A909" w:rsidR="001F1C37" w:rsidRPr="002173DB" w:rsidRDefault="001F1C37" w:rsidP="00631B90">
      <w:pPr>
        <w:pStyle w:val="Heading1"/>
        <w:bidi/>
        <w:rPr>
          <w:rFonts w:asciiTheme="majorBidi" w:hAnsiTheme="majorBidi" w:cstheme="majorBidi"/>
          <w:sz w:val="26"/>
          <w:szCs w:val="26"/>
          <w:lang w:bidi="ar-LB"/>
        </w:rPr>
      </w:pPr>
      <w:r w:rsidRPr="002173DB">
        <w:rPr>
          <w:rFonts w:asciiTheme="majorBidi" w:hAnsiTheme="majorBidi" w:cstheme="majorBidi"/>
          <w:sz w:val="26"/>
          <w:szCs w:val="26"/>
          <w:rtl/>
          <w:lang w:bidi="ar-LB"/>
        </w:rPr>
        <w:t>ويمكن تنفيذ الأنشطة المتعلقة بكفاءة استخدام الطاقة في سباق خفض الهيدروفلوروكربون من خلال تصميم معدات التبريد وتكييف الهواء ومضخات الحرارة مجتمعة واختبارها، واستخدام المعدات وبناء القدرات بما في ذلك التدريب والمساعدات</w:t>
      </w:r>
      <w:r w:rsidR="00A42053" w:rsidRPr="002173DB">
        <w:rPr>
          <w:rFonts w:asciiTheme="majorBidi" w:hAnsiTheme="majorBidi" w:cstheme="majorBidi"/>
          <w:sz w:val="26"/>
          <w:szCs w:val="26"/>
          <w:rtl/>
          <w:lang w:bidi="ar-LB"/>
        </w:rPr>
        <w:t xml:space="preserve"> التقنية واستثارة الوعي والإرشاد </w:t>
      </w:r>
      <w:r w:rsidR="00BB043E" w:rsidRPr="002173DB">
        <w:rPr>
          <w:rFonts w:asciiTheme="majorBidi" w:hAnsiTheme="majorBidi" w:cstheme="majorBidi"/>
          <w:sz w:val="26"/>
          <w:szCs w:val="26"/>
          <w:rtl/>
          <w:lang w:bidi="ar-LB"/>
        </w:rPr>
        <w:t>بالمعلومات وغير ذلك من تدخلات البنية التحتية لكفاءة استخدام الطاقة ولأغراض هذا التقرير، تنقسم التدخلات الى الفئات التالية مع طرائق تمويلها المقابل على النحو المبين في الجدول 1.</w:t>
      </w:r>
    </w:p>
    <w:p w14:paraId="03DD4F1C" w14:textId="1F572B84" w:rsidR="008F1C40" w:rsidRPr="002173DB" w:rsidRDefault="009E26B3" w:rsidP="00BB043E">
      <w:pPr>
        <w:pStyle w:val="Heading1"/>
        <w:numPr>
          <w:ilvl w:val="0"/>
          <w:numId w:val="0"/>
        </w:numPr>
        <w:bidi/>
        <w:spacing w:after="0"/>
        <w:rPr>
          <w:rFonts w:asciiTheme="majorBidi" w:hAnsiTheme="majorBidi" w:cstheme="majorBidi"/>
          <w:b/>
          <w:bCs/>
          <w:sz w:val="26"/>
          <w:szCs w:val="26"/>
          <w:rtl/>
          <w:lang w:bidi="ar-LB"/>
        </w:rPr>
      </w:pPr>
      <w:r w:rsidRPr="002173DB">
        <w:rPr>
          <w:rFonts w:asciiTheme="majorBidi" w:hAnsiTheme="majorBidi" w:cstheme="majorBidi"/>
          <w:b/>
          <w:bCs/>
          <w:sz w:val="26"/>
          <w:szCs w:val="26"/>
          <w:rtl/>
          <w:lang w:bidi="ar-LB"/>
        </w:rPr>
        <w:t xml:space="preserve">الجدول 1: </w:t>
      </w:r>
      <w:r w:rsidR="00BB043E" w:rsidRPr="002173DB">
        <w:rPr>
          <w:rFonts w:asciiTheme="majorBidi" w:hAnsiTheme="majorBidi" w:cstheme="majorBidi"/>
          <w:b/>
          <w:bCs/>
          <w:sz w:val="26"/>
          <w:szCs w:val="26"/>
          <w:rtl/>
          <w:lang w:bidi="ar-LB"/>
        </w:rPr>
        <w:t xml:space="preserve">عرض عام لنمط دعم التمويل لمختلف التدخلات </w:t>
      </w:r>
    </w:p>
    <w:tbl>
      <w:tblPr>
        <w:tblStyle w:val="TableGrid"/>
        <w:bidiVisual/>
        <w:tblW w:w="9445" w:type="dxa"/>
        <w:tblLook w:val="04A0" w:firstRow="1" w:lastRow="0" w:firstColumn="1" w:lastColumn="0" w:noHBand="0" w:noVBand="1"/>
      </w:tblPr>
      <w:tblGrid>
        <w:gridCol w:w="1525"/>
        <w:gridCol w:w="2813"/>
        <w:gridCol w:w="1440"/>
        <w:gridCol w:w="3667"/>
      </w:tblGrid>
      <w:tr w:rsidR="008F1C40" w:rsidRPr="002173DB" w14:paraId="3FA37E67" w14:textId="77777777" w:rsidTr="00064855">
        <w:trPr>
          <w:tblHeader/>
        </w:trPr>
        <w:tc>
          <w:tcPr>
            <w:tcW w:w="1525" w:type="dxa"/>
          </w:tcPr>
          <w:p w14:paraId="5C3086D0" w14:textId="7E2E9A0E" w:rsidR="008F1C40" w:rsidRPr="002173DB" w:rsidRDefault="00BB043E" w:rsidP="00631B90">
            <w:pPr>
              <w:bidi/>
              <w:rPr>
                <w:rFonts w:asciiTheme="majorBidi" w:hAnsiTheme="majorBidi" w:cstheme="majorBidi"/>
                <w:b/>
                <w:bCs/>
                <w:sz w:val="20"/>
                <w:szCs w:val="20"/>
                <w:lang w:bidi="ar-LB"/>
              </w:rPr>
            </w:pPr>
            <w:r w:rsidRPr="002173DB">
              <w:rPr>
                <w:rFonts w:asciiTheme="majorBidi" w:hAnsiTheme="majorBidi" w:cstheme="majorBidi"/>
                <w:b/>
                <w:bCs/>
                <w:sz w:val="20"/>
                <w:szCs w:val="20"/>
                <w:rtl/>
                <w:lang w:bidi="ar-LB"/>
              </w:rPr>
              <w:t>التدخلات</w:t>
            </w:r>
            <w:r w:rsidR="008F1C40" w:rsidRPr="002173DB">
              <w:rPr>
                <w:rFonts w:asciiTheme="majorBidi" w:hAnsiTheme="majorBidi" w:cstheme="majorBidi"/>
                <w:b/>
                <w:bCs/>
                <w:sz w:val="20"/>
                <w:szCs w:val="20"/>
                <w:lang w:bidi="ar-LB"/>
              </w:rPr>
              <w:t xml:space="preserve"> </w:t>
            </w:r>
          </w:p>
        </w:tc>
        <w:tc>
          <w:tcPr>
            <w:tcW w:w="2813" w:type="dxa"/>
          </w:tcPr>
          <w:p w14:paraId="4CB0C8C1" w14:textId="4C639376" w:rsidR="008F1C40" w:rsidRPr="002173DB" w:rsidRDefault="00BB043E" w:rsidP="00631B90">
            <w:pPr>
              <w:bidi/>
              <w:jc w:val="center"/>
              <w:rPr>
                <w:rFonts w:asciiTheme="majorBidi" w:hAnsiTheme="majorBidi" w:cstheme="majorBidi"/>
                <w:b/>
                <w:bCs/>
                <w:sz w:val="20"/>
                <w:szCs w:val="20"/>
                <w:lang w:bidi="ar-LB"/>
              </w:rPr>
            </w:pPr>
            <w:r w:rsidRPr="002173DB">
              <w:rPr>
                <w:rFonts w:asciiTheme="majorBidi" w:hAnsiTheme="majorBidi" w:cstheme="majorBidi"/>
                <w:b/>
                <w:bCs/>
                <w:sz w:val="20"/>
                <w:szCs w:val="20"/>
                <w:rtl/>
                <w:lang w:bidi="ar-LB"/>
              </w:rPr>
              <w:t>القطاع النوعية</w:t>
            </w:r>
          </w:p>
        </w:tc>
        <w:tc>
          <w:tcPr>
            <w:tcW w:w="1440" w:type="dxa"/>
          </w:tcPr>
          <w:p w14:paraId="3512833C" w14:textId="1D3A2418" w:rsidR="008F1C40" w:rsidRPr="002173DB" w:rsidRDefault="00BB043E" w:rsidP="00631B90">
            <w:pPr>
              <w:bidi/>
              <w:jc w:val="center"/>
              <w:rPr>
                <w:rFonts w:asciiTheme="majorBidi" w:hAnsiTheme="majorBidi" w:cstheme="majorBidi"/>
                <w:b/>
                <w:bCs/>
                <w:sz w:val="20"/>
                <w:szCs w:val="20"/>
                <w:lang w:bidi="ar-LB"/>
              </w:rPr>
            </w:pPr>
            <w:r w:rsidRPr="002173DB">
              <w:rPr>
                <w:rFonts w:asciiTheme="majorBidi" w:hAnsiTheme="majorBidi" w:cstheme="majorBidi"/>
                <w:b/>
                <w:bCs/>
                <w:sz w:val="20"/>
                <w:szCs w:val="20"/>
                <w:rtl/>
                <w:lang w:bidi="ar-LB"/>
              </w:rPr>
              <w:t>طرائق التمويل</w:t>
            </w:r>
          </w:p>
        </w:tc>
        <w:tc>
          <w:tcPr>
            <w:tcW w:w="3667" w:type="dxa"/>
          </w:tcPr>
          <w:p w14:paraId="22415696" w14:textId="1714C93E" w:rsidR="008F1C40" w:rsidRPr="002173DB" w:rsidRDefault="00BB043E" w:rsidP="00631B90">
            <w:pPr>
              <w:bidi/>
              <w:jc w:val="center"/>
              <w:rPr>
                <w:rFonts w:asciiTheme="majorBidi" w:hAnsiTheme="majorBidi" w:cstheme="majorBidi"/>
                <w:b/>
                <w:bCs/>
                <w:sz w:val="20"/>
                <w:szCs w:val="20"/>
                <w:lang w:bidi="ar-LB"/>
              </w:rPr>
            </w:pPr>
            <w:r w:rsidRPr="002173DB">
              <w:rPr>
                <w:rFonts w:asciiTheme="majorBidi" w:hAnsiTheme="majorBidi" w:cstheme="majorBidi"/>
                <w:b/>
                <w:bCs/>
                <w:sz w:val="20"/>
                <w:szCs w:val="20"/>
                <w:rtl/>
                <w:lang w:bidi="ar-LB"/>
              </w:rPr>
              <w:t>ملاحظات</w:t>
            </w:r>
          </w:p>
        </w:tc>
      </w:tr>
      <w:tr w:rsidR="008F1C40" w:rsidRPr="002173DB" w14:paraId="766F075B" w14:textId="77777777" w:rsidTr="00064855">
        <w:tc>
          <w:tcPr>
            <w:tcW w:w="1525" w:type="dxa"/>
          </w:tcPr>
          <w:p w14:paraId="7E34FAF3" w14:textId="37ED33F1" w:rsidR="008F1C40" w:rsidRPr="002173DB" w:rsidRDefault="00383AC7" w:rsidP="00631B90">
            <w:pPr>
              <w:bidi/>
              <w:jc w:val="left"/>
              <w:rPr>
                <w:rFonts w:asciiTheme="majorBidi" w:hAnsiTheme="majorBidi" w:cstheme="majorBidi"/>
                <w:sz w:val="20"/>
                <w:szCs w:val="20"/>
                <w:u w:val="single"/>
                <w:lang w:bidi="ar-LB"/>
              </w:rPr>
            </w:pPr>
            <w:r w:rsidRPr="002173DB">
              <w:rPr>
                <w:rFonts w:asciiTheme="majorBidi" w:hAnsiTheme="majorBidi" w:cstheme="majorBidi"/>
                <w:sz w:val="20"/>
                <w:szCs w:val="20"/>
                <w:u w:val="single"/>
                <w:rtl/>
                <w:lang w:bidi="ar-LB"/>
              </w:rPr>
              <w:t>استثمارية</w:t>
            </w:r>
          </w:p>
          <w:p w14:paraId="518C2BB2" w14:textId="7B73B25A" w:rsidR="008F1C40" w:rsidRPr="002173DB" w:rsidRDefault="00383AC7" w:rsidP="00631B90">
            <w:pPr>
              <w:bidi/>
              <w:jc w:val="left"/>
              <w:rPr>
                <w:rFonts w:asciiTheme="majorBidi" w:hAnsiTheme="majorBidi" w:cstheme="majorBidi"/>
                <w:sz w:val="20"/>
                <w:szCs w:val="20"/>
                <w:lang w:bidi="ar-LB"/>
              </w:rPr>
            </w:pPr>
            <w:r w:rsidRPr="002173DB">
              <w:rPr>
                <w:rFonts w:asciiTheme="majorBidi" w:hAnsiTheme="majorBidi" w:cstheme="majorBidi"/>
                <w:sz w:val="20"/>
                <w:szCs w:val="20"/>
                <w:rtl/>
                <w:lang w:bidi="ar-LB"/>
              </w:rPr>
              <w:t>تصنيع المعدات</w:t>
            </w:r>
          </w:p>
        </w:tc>
        <w:tc>
          <w:tcPr>
            <w:tcW w:w="2813" w:type="dxa"/>
          </w:tcPr>
          <w:p w14:paraId="44BD5695" w14:textId="3956B23D" w:rsidR="00383AC7" w:rsidRPr="002173DB" w:rsidRDefault="00383AC7" w:rsidP="00383AC7">
            <w:pPr>
              <w:bidi/>
              <w:jc w:val="left"/>
              <w:rPr>
                <w:rFonts w:asciiTheme="majorBidi" w:hAnsiTheme="majorBidi" w:cstheme="majorBidi"/>
                <w:sz w:val="20"/>
                <w:szCs w:val="20"/>
                <w:lang w:bidi="ar-LB"/>
              </w:rPr>
            </w:pPr>
            <w:r w:rsidRPr="002173DB">
              <w:rPr>
                <w:rFonts w:asciiTheme="majorBidi" w:hAnsiTheme="majorBidi"/>
                <w:sz w:val="20"/>
                <w:szCs w:val="20"/>
                <w:rtl/>
                <w:lang w:bidi="ar-LB"/>
              </w:rPr>
              <w:t>معدات التبريد المنزلي</w:t>
            </w:r>
            <w:r w:rsidRPr="002173DB">
              <w:rPr>
                <w:rFonts w:asciiTheme="majorBidi" w:hAnsiTheme="majorBidi" w:cstheme="majorBidi"/>
                <w:sz w:val="20"/>
                <w:szCs w:val="20"/>
                <w:rtl/>
                <w:lang w:bidi="ar-LB"/>
              </w:rPr>
              <w:t xml:space="preserve"> و</w:t>
            </w:r>
            <w:r w:rsidRPr="002173DB">
              <w:rPr>
                <w:rFonts w:asciiTheme="majorBidi" w:hAnsiTheme="majorBidi"/>
                <w:sz w:val="20"/>
                <w:szCs w:val="20"/>
                <w:rtl/>
                <w:lang w:bidi="ar-LB"/>
              </w:rPr>
              <w:t>معدات التبريد التجاري المنفصلة</w:t>
            </w:r>
          </w:p>
          <w:p w14:paraId="2EAF6394" w14:textId="09AE82D2" w:rsidR="00383AC7" w:rsidRPr="002173DB" w:rsidRDefault="00383AC7" w:rsidP="00383AC7">
            <w:pPr>
              <w:bidi/>
              <w:jc w:val="left"/>
              <w:rPr>
                <w:rFonts w:asciiTheme="majorBidi" w:hAnsiTheme="majorBidi" w:cstheme="majorBidi"/>
                <w:sz w:val="20"/>
                <w:szCs w:val="20"/>
                <w:lang w:bidi="ar-LB"/>
              </w:rPr>
            </w:pPr>
            <w:r w:rsidRPr="002173DB">
              <w:rPr>
                <w:rFonts w:asciiTheme="majorBidi" w:hAnsiTheme="majorBidi"/>
                <w:sz w:val="20"/>
                <w:szCs w:val="20"/>
                <w:rtl/>
                <w:lang w:bidi="ar-LB"/>
              </w:rPr>
              <w:t>ومعدات تكييف الهواء المنزلية</w:t>
            </w:r>
          </w:p>
          <w:p w14:paraId="2B9709BD" w14:textId="763E443D" w:rsidR="008F1C40" w:rsidRPr="002173DB" w:rsidRDefault="00383AC7" w:rsidP="00383AC7">
            <w:pPr>
              <w:bidi/>
              <w:jc w:val="left"/>
              <w:rPr>
                <w:rFonts w:asciiTheme="majorBidi" w:hAnsiTheme="majorBidi" w:cstheme="majorBidi"/>
                <w:sz w:val="20"/>
                <w:szCs w:val="20"/>
                <w:rtl/>
                <w:lang w:bidi="ar-LB"/>
              </w:rPr>
            </w:pPr>
            <w:r w:rsidRPr="002173DB">
              <w:rPr>
                <w:rFonts w:asciiTheme="majorBidi" w:hAnsiTheme="majorBidi"/>
                <w:sz w:val="20"/>
                <w:szCs w:val="20"/>
                <w:rtl/>
                <w:lang w:bidi="ar-LB"/>
              </w:rPr>
              <w:t>ومعدات التبريد وتكييف الهواء التجارية</w:t>
            </w:r>
          </w:p>
        </w:tc>
        <w:tc>
          <w:tcPr>
            <w:tcW w:w="1440" w:type="dxa"/>
          </w:tcPr>
          <w:p w14:paraId="5C5D7312" w14:textId="51F1223F" w:rsidR="008F1C40" w:rsidRPr="002173DB" w:rsidRDefault="00383AC7" w:rsidP="00631B90">
            <w:pPr>
              <w:bidi/>
              <w:jc w:val="left"/>
              <w:rPr>
                <w:rFonts w:asciiTheme="majorBidi" w:hAnsiTheme="majorBidi" w:cstheme="majorBidi"/>
                <w:sz w:val="20"/>
                <w:szCs w:val="20"/>
                <w:lang w:bidi="ar-LB"/>
              </w:rPr>
            </w:pPr>
            <w:r w:rsidRPr="002173DB">
              <w:rPr>
                <w:rFonts w:asciiTheme="majorBidi" w:hAnsiTheme="majorBidi" w:cstheme="majorBidi"/>
                <w:sz w:val="20"/>
                <w:szCs w:val="20"/>
                <w:rtl/>
                <w:lang w:bidi="ar-LB"/>
              </w:rPr>
              <w:t>تعتمد على الحوافز</w:t>
            </w:r>
          </w:p>
        </w:tc>
        <w:tc>
          <w:tcPr>
            <w:tcW w:w="3667" w:type="dxa"/>
          </w:tcPr>
          <w:p w14:paraId="60339BAA" w14:textId="295E54FD" w:rsidR="00383AC7" w:rsidRPr="002173DB" w:rsidRDefault="00383AC7" w:rsidP="00383AC7">
            <w:pPr>
              <w:pStyle w:val="ListParagraph"/>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استثمار رأس مالي إضافي مسبق</w:t>
            </w:r>
          </w:p>
          <w:p w14:paraId="57002BE8" w14:textId="555B82B7" w:rsidR="00383AC7" w:rsidRPr="002173DB" w:rsidRDefault="00155C87" w:rsidP="00155C87">
            <w:pPr>
              <w:pStyle w:val="ListParagraph"/>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أهداف كفاءة استخدام الطاقة على الحوافز</w:t>
            </w:r>
            <w:r w:rsidR="00383AC7" w:rsidRPr="002173DB">
              <w:rPr>
                <w:rFonts w:asciiTheme="majorBidi" w:hAnsiTheme="majorBidi" w:cstheme="majorBidi"/>
                <w:sz w:val="20"/>
                <w:szCs w:val="20"/>
                <w:rtl/>
                <w:lang w:bidi="ar-LB"/>
              </w:rPr>
              <w:t xml:space="preserve"> </w:t>
            </w:r>
          </w:p>
          <w:p w14:paraId="1244DA15" w14:textId="32B2789A" w:rsidR="008F1C40" w:rsidRPr="002173DB" w:rsidRDefault="008F1C40" w:rsidP="00155C87">
            <w:pPr>
              <w:bidi/>
              <w:ind w:left="40"/>
              <w:rPr>
                <w:rFonts w:asciiTheme="majorBidi" w:hAnsiTheme="majorBidi" w:cstheme="majorBidi"/>
                <w:sz w:val="20"/>
                <w:szCs w:val="20"/>
                <w:lang w:bidi="ar-LB"/>
              </w:rPr>
            </w:pPr>
          </w:p>
        </w:tc>
      </w:tr>
      <w:tr w:rsidR="008F1C40" w:rsidRPr="002173DB" w14:paraId="7A7DA683" w14:textId="77777777" w:rsidTr="00064855">
        <w:tc>
          <w:tcPr>
            <w:tcW w:w="1525" w:type="dxa"/>
          </w:tcPr>
          <w:p w14:paraId="29B432D2" w14:textId="77777777" w:rsidR="00155C87" w:rsidRPr="002173DB" w:rsidRDefault="00155C87" w:rsidP="00155C87">
            <w:pPr>
              <w:bidi/>
              <w:jc w:val="left"/>
              <w:rPr>
                <w:rFonts w:asciiTheme="majorBidi" w:hAnsiTheme="majorBidi" w:cstheme="majorBidi"/>
                <w:sz w:val="20"/>
                <w:szCs w:val="20"/>
                <w:u w:val="single"/>
                <w:lang w:bidi="ar-LB"/>
              </w:rPr>
            </w:pPr>
            <w:r w:rsidRPr="002173DB">
              <w:rPr>
                <w:rFonts w:asciiTheme="majorBidi" w:hAnsiTheme="majorBidi" w:cstheme="majorBidi"/>
                <w:sz w:val="20"/>
                <w:szCs w:val="20"/>
                <w:u w:val="single"/>
                <w:rtl/>
                <w:lang w:bidi="ar-LB"/>
              </w:rPr>
              <w:t>استثمارية</w:t>
            </w:r>
          </w:p>
          <w:p w14:paraId="149B858B" w14:textId="72A6DD86" w:rsidR="008F1C40" w:rsidRPr="002173DB" w:rsidRDefault="00155C87" w:rsidP="00631B90">
            <w:pPr>
              <w:keepNext/>
              <w:bidi/>
              <w:jc w:val="left"/>
              <w:rPr>
                <w:rFonts w:asciiTheme="majorBidi" w:hAnsiTheme="majorBidi" w:cstheme="majorBidi"/>
                <w:sz w:val="20"/>
                <w:szCs w:val="20"/>
                <w:lang w:bidi="ar-LB"/>
              </w:rPr>
            </w:pPr>
            <w:r w:rsidRPr="002173DB">
              <w:rPr>
                <w:rFonts w:asciiTheme="majorBidi" w:hAnsiTheme="majorBidi" w:cstheme="majorBidi"/>
                <w:sz w:val="20"/>
                <w:szCs w:val="20"/>
                <w:rtl/>
                <w:lang w:bidi="ar-LB"/>
              </w:rPr>
              <w:t>تصنيع المعدات</w:t>
            </w:r>
            <w:r w:rsidR="008F1C40" w:rsidRPr="002173DB">
              <w:rPr>
                <w:rFonts w:asciiTheme="majorBidi" w:hAnsiTheme="majorBidi" w:cstheme="majorBidi"/>
                <w:sz w:val="20"/>
                <w:szCs w:val="20"/>
                <w:lang w:bidi="ar-LB"/>
              </w:rPr>
              <w:t>*</w:t>
            </w:r>
          </w:p>
        </w:tc>
        <w:tc>
          <w:tcPr>
            <w:tcW w:w="2813" w:type="dxa"/>
          </w:tcPr>
          <w:p w14:paraId="3C63DB16" w14:textId="5DD8C1B8" w:rsidR="00155C87" w:rsidRPr="002173DB" w:rsidRDefault="00155C87" w:rsidP="00631B90">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المكثفات وأجهزة تبادل الحرارة</w:t>
            </w:r>
          </w:p>
          <w:p w14:paraId="2BEA2C4B" w14:textId="1EF38485" w:rsidR="008F1C40" w:rsidRPr="002173DB" w:rsidRDefault="00155C87" w:rsidP="00155C87">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 xml:space="preserve">أجهزة تبادل الحرارة بحرف واو والخراطين وأجهزة تبادل الحرارة </w:t>
            </w:r>
            <w:r w:rsidR="00E5251F" w:rsidRPr="002173DB">
              <w:rPr>
                <w:rFonts w:asciiTheme="majorBidi" w:hAnsiTheme="majorBidi" w:cstheme="majorBidi"/>
                <w:sz w:val="20"/>
                <w:szCs w:val="20"/>
                <w:rtl/>
                <w:lang w:bidi="ar-LB"/>
              </w:rPr>
              <w:t>الصغيرة القنوات</w:t>
            </w:r>
          </w:p>
        </w:tc>
        <w:tc>
          <w:tcPr>
            <w:tcW w:w="1440" w:type="dxa"/>
          </w:tcPr>
          <w:p w14:paraId="51B1FFAE" w14:textId="0E30D502" w:rsidR="008F1C40" w:rsidRPr="002173DB" w:rsidRDefault="00155C87" w:rsidP="00631B90">
            <w:pPr>
              <w:keepNext/>
              <w:bidi/>
              <w:jc w:val="left"/>
              <w:rPr>
                <w:rFonts w:asciiTheme="majorBidi" w:hAnsiTheme="majorBidi" w:cstheme="majorBidi"/>
                <w:sz w:val="20"/>
                <w:szCs w:val="20"/>
                <w:lang w:bidi="ar-LB"/>
              </w:rPr>
            </w:pPr>
            <w:r w:rsidRPr="002173DB">
              <w:rPr>
                <w:rFonts w:asciiTheme="majorBidi" w:hAnsiTheme="majorBidi" w:cstheme="majorBidi"/>
                <w:sz w:val="20"/>
                <w:szCs w:val="20"/>
                <w:rtl/>
                <w:lang w:bidi="ar-LB"/>
              </w:rPr>
              <w:t>معتمدة على النتائج المتوقعة</w:t>
            </w:r>
          </w:p>
        </w:tc>
        <w:tc>
          <w:tcPr>
            <w:tcW w:w="3667" w:type="dxa"/>
          </w:tcPr>
          <w:p w14:paraId="026875BD" w14:textId="7BCFCB6C" w:rsidR="00155C87" w:rsidRPr="002173DB" w:rsidRDefault="00155C87" w:rsidP="00631B90">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جزء من التمويل المقدم بأثر رجعي.</w:t>
            </w:r>
          </w:p>
          <w:p w14:paraId="6DBBDED9" w14:textId="53B8835F" w:rsidR="00155C87" w:rsidRPr="002173DB" w:rsidRDefault="00155C87" w:rsidP="00155C87">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الباقي المسدد لمؤشرات نتائج النشاط.</w:t>
            </w:r>
          </w:p>
          <w:p w14:paraId="0CE9A578" w14:textId="6894C57A" w:rsidR="008F1C40" w:rsidRPr="002173DB" w:rsidRDefault="008F1C40" w:rsidP="00155C87">
            <w:pPr>
              <w:keepNext/>
              <w:bidi/>
              <w:rPr>
                <w:rFonts w:asciiTheme="majorBidi" w:hAnsiTheme="majorBidi" w:cstheme="majorBidi"/>
                <w:sz w:val="20"/>
                <w:szCs w:val="20"/>
                <w:lang w:bidi="ar-LB"/>
              </w:rPr>
            </w:pPr>
          </w:p>
        </w:tc>
      </w:tr>
      <w:tr w:rsidR="00CD6C8B" w:rsidRPr="002173DB" w14:paraId="0E78D74A" w14:textId="77777777" w:rsidTr="00064855">
        <w:trPr>
          <w:trHeight w:val="1088"/>
        </w:trPr>
        <w:tc>
          <w:tcPr>
            <w:tcW w:w="1525" w:type="dxa"/>
            <w:vMerge w:val="restart"/>
          </w:tcPr>
          <w:p w14:paraId="4169D917" w14:textId="0529EDE1" w:rsidR="00CD6C8B" w:rsidRPr="002173DB" w:rsidRDefault="00155C87" w:rsidP="00631B90">
            <w:pPr>
              <w:bidi/>
              <w:jc w:val="left"/>
              <w:rPr>
                <w:rFonts w:asciiTheme="majorBidi" w:hAnsiTheme="majorBidi" w:cstheme="majorBidi"/>
                <w:sz w:val="20"/>
                <w:szCs w:val="20"/>
                <w:u w:val="single"/>
                <w:lang w:bidi="ar-LB"/>
              </w:rPr>
            </w:pPr>
            <w:r w:rsidRPr="002173DB">
              <w:rPr>
                <w:rFonts w:asciiTheme="majorBidi" w:hAnsiTheme="majorBidi" w:cstheme="majorBidi"/>
                <w:sz w:val="20"/>
                <w:szCs w:val="20"/>
                <w:u w:val="single"/>
                <w:rtl/>
                <w:lang w:bidi="ar-LB"/>
              </w:rPr>
              <w:t>غير الاستثمارية</w:t>
            </w:r>
          </w:p>
        </w:tc>
        <w:tc>
          <w:tcPr>
            <w:tcW w:w="2813" w:type="dxa"/>
          </w:tcPr>
          <w:p w14:paraId="14BA179B" w14:textId="26E9154A" w:rsidR="00CD6C8B" w:rsidRPr="002173DB" w:rsidRDefault="00155C87" w:rsidP="00525E42">
            <w:pPr>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 xml:space="preserve">المساعدات التقنية للمنشئات الصغيرة ومتوسطة الحجم ولقطاع التجميع والتركيب والخدمة </w:t>
            </w:r>
            <w:r w:rsidR="00490694" w:rsidRPr="002173DB">
              <w:rPr>
                <w:rFonts w:asciiTheme="majorBidi" w:hAnsiTheme="majorBidi" w:cstheme="majorBidi"/>
                <w:sz w:val="20"/>
                <w:szCs w:val="20"/>
                <w:rtl/>
                <w:lang w:bidi="ar-LB"/>
              </w:rPr>
              <w:t>ودعم/ معاونة مراكز الاختبار ومراكز الخبرة الرفيعة</w:t>
            </w:r>
          </w:p>
        </w:tc>
        <w:tc>
          <w:tcPr>
            <w:tcW w:w="1440" w:type="dxa"/>
          </w:tcPr>
          <w:p w14:paraId="305AC54B" w14:textId="094778D2" w:rsidR="00CD6C8B" w:rsidRPr="002173DB" w:rsidRDefault="00490694" w:rsidP="00631B90">
            <w:pPr>
              <w:bidi/>
              <w:jc w:val="left"/>
              <w:rPr>
                <w:rFonts w:asciiTheme="majorBidi" w:hAnsiTheme="majorBidi" w:cstheme="majorBidi"/>
                <w:sz w:val="20"/>
                <w:szCs w:val="20"/>
                <w:lang w:bidi="ar-LB"/>
              </w:rPr>
            </w:pPr>
            <w:r w:rsidRPr="002173DB">
              <w:rPr>
                <w:rFonts w:asciiTheme="majorBidi" w:hAnsiTheme="majorBidi" w:cstheme="majorBidi"/>
                <w:sz w:val="20"/>
                <w:szCs w:val="20"/>
                <w:rtl/>
                <w:lang w:bidi="ar-LB"/>
              </w:rPr>
              <w:t>تعتمد على نتائج النشاط</w:t>
            </w:r>
          </w:p>
          <w:p w14:paraId="42285D64" w14:textId="523DAF86" w:rsidR="00CD6C8B" w:rsidRPr="002173DB" w:rsidRDefault="00CD6C8B" w:rsidP="00631B90">
            <w:pPr>
              <w:bidi/>
              <w:jc w:val="left"/>
              <w:rPr>
                <w:rFonts w:asciiTheme="majorBidi" w:hAnsiTheme="majorBidi" w:cstheme="majorBidi"/>
                <w:sz w:val="20"/>
                <w:szCs w:val="20"/>
                <w:lang w:bidi="ar-LB"/>
              </w:rPr>
            </w:pPr>
          </w:p>
        </w:tc>
        <w:tc>
          <w:tcPr>
            <w:tcW w:w="3667" w:type="dxa"/>
          </w:tcPr>
          <w:p w14:paraId="15F2C0EC" w14:textId="0DDB46A9" w:rsidR="00490694" w:rsidRPr="002173DB" w:rsidRDefault="00525E42" w:rsidP="00631B90">
            <w:pPr>
              <w:pStyle w:val="ListParagraph"/>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النسبة المئوية (أي 70 – 90 في </w:t>
            </w:r>
            <w:r w:rsidR="001B32BB">
              <w:rPr>
                <w:rFonts w:asciiTheme="majorBidi" w:hAnsiTheme="majorBidi" w:cstheme="majorBidi"/>
                <w:sz w:val="20"/>
                <w:szCs w:val="20"/>
                <w:rtl/>
                <w:lang w:bidi="ar-LB"/>
              </w:rPr>
              <w:t>المئة</w:t>
            </w:r>
            <w:r w:rsidRPr="002173DB">
              <w:rPr>
                <w:rFonts w:asciiTheme="majorBidi" w:hAnsiTheme="majorBidi" w:cstheme="majorBidi"/>
                <w:sz w:val="20"/>
                <w:szCs w:val="20"/>
                <w:rtl/>
                <w:lang w:bidi="ar-LB"/>
              </w:rPr>
              <w:t xml:space="preserve">) من التمويل الإجمالي المسدد بأثر رجعي للبلد </w:t>
            </w:r>
          </w:p>
          <w:p w14:paraId="409AD088" w14:textId="49E50A64" w:rsidR="00CD6C8B" w:rsidRPr="002173DB" w:rsidRDefault="00525E42" w:rsidP="00525E42">
            <w:pPr>
              <w:pStyle w:val="ListParagraph"/>
              <w:numPr>
                <w:ilvl w:val="0"/>
                <w:numId w:val="23"/>
              </w:numPr>
              <w:bidi/>
              <w:spacing w:after="0" w:line="240" w:lineRule="auto"/>
              <w:ind w:left="321" w:hanging="281"/>
              <w:rPr>
                <w:rFonts w:asciiTheme="majorBidi" w:hAnsiTheme="majorBidi" w:cstheme="majorBidi"/>
                <w:sz w:val="20"/>
                <w:szCs w:val="20"/>
                <w:rtl/>
                <w:lang w:bidi="ar-LB"/>
              </w:rPr>
            </w:pPr>
            <w:r w:rsidRPr="002173DB">
              <w:rPr>
                <w:rFonts w:asciiTheme="majorBidi" w:hAnsiTheme="majorBidi" w:cstheme="majorBidi"/>
                <w:sz w:val="20"/>
                <w:szCs w:val="20"/>
                <w:rtl/>
                <w:lang w:bidi="ar-LB"/>
              </w:rPr>
              <w:t>المبلغ المتبقي المسدد لتحقيق أنشطة المشروع</w:t>
            </w:r>
          </w:p>
          <w:p w14:paraId="35CCD7A0" w14:textId="285E5228" w:rsidR="00CD6C8B" w:rsidRPr="002173DB" w:rsidRDefault="00CD6C8B" w:rsidP="00631B90">
            <w:pPr>
              <w:pStyle w:val="ListParagraph"/>
              <w:bidi/>
              <w:spacing w:after="0" w:line="240" w:lineRule="auto"/>
              <w:ind w:left="321"/>
              <w:rPr>
                <w:rFonts w:asciiTheme="majorBidi" w:hAnsiTheme="majorBidi" w:cstheme="majorBidi"/>
                <w:sz w:val="20"/>
                <w:szCs w:val="20"/>
                <w:lang w:bidi="ar-LB"/>
              </w:rPr>
            </w:pPr>
          </w:p>
        </w:tc>
      </w:tr>
      <w:tr w:rsidR="00A53778" w:rsidRPr="002173DB" w14:paraId="1BDD1B0B" w14:textId="77777777" w:rsidTr="00064855">
        <w:trPr>
          <w:trHeight w:val="1070"/>
        </w:trPr>
        <w:tc>
          <w:tcPr>
            <w:tcW w:w="1525" w:type="dxa"/>
            <w:vMerge/>
          </w:tcPr>
          <w:p w14:paraId="37F3DDE9" w14:textId="77777777" w:rsidR="00A53778" w:rsidRPr="002173DB" w:rsidRDefault="00A53778" w:rsidP="00631B90">
            <w:pPr>
              <w:bidi/>
              <w:jc w:val="left"/>
              <w:rPr>
                <w:rFonts w:asciiTheme="majorBidi" w:hAnsiTheme="majorBidi" w:cstheme="majorBidi"/>
                <w:sz w:val="20"/>
                <w:szCs w:val="20"/>
                <w:lang w:bidi="ar-LB"/>
              </w:rPr>
            </w:pPr>
          </w:p>
        </w:tc>
        <w:tc>
          <w:tcPr>
            <w:tcW w:w="2813" w:type="dxa"/>
          </w:tcPr>
          <w:p w14:paraId="21950BFD" w14:textId="1197D70F" w:rsidR="00A53778" w:rsidRPr="002173DB" w:rsidRDefault="00525E42" w:rsidP="00B4691E">
            <w:pPr>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دعم الدراسات والإمكانيات لتبريد المناطق ودراسات لتهيئة المعدات</w:t>
            </w:r>
            <w:r w:rsidR="00367D1F" w:rsidRPr="002173DB">
              <w:rPr>
                <w:rFonts w:asciiTheme="majorBidi" w:hAnsiTheme="majorBidi" w:cstheme="majorBidi"/>
                <w:sz w:val="20"/>
                <w:szCs w:val="20"/>
                <w:rtl/>
                <w:lang w:bidi="ar-LB"/>
              </w:rPr>
              <w:t xml:space="preserve"> </w:t>
            </w:r>
            <w:r w:rsidR="00B4691E" w:rsidRPr="002173DB">
              <w:rPr>
                <w:rFonts w:asciiTheme="majorBidi" w:hAnsiTheme="majorBidi" w:cstheme="majorBidi"/>
                <w:sz w:val="20"/>
                <w:szCs w:val="20"/>
                <w:rtl/>
                <w:lang w:bidi="ar-LB"/>
              </w:rPr>
              <w:t>التي تستخدم التكنولوجيات التي تحقق كفاءة استخدام الطاقة وتمويل إعداد المشروع.</w:t>
            </w:r>
          </w:p>
        </w:tc>
        <w:tc>
          <w:tcPr>
            <w:tcW w:w="1440" w:type="dxa"/>
          </w:tcPr>
          <w:p w14:paraId="4A96138E" w14:textId="77777777" w:rsidR="00525E42" w:rsidRPr="002173DB" w:rsidRDefault="00525E42" w:rsidP="00525E42">
            <w:pPr>
              <w:bidi/>
              <w:jc w:val="left"/>
              <w:rPr>
                <w:rFonts w:asciiTheme="majorBidi" w:hAnsiTheme="majorBidi" w:cstheme="majorBidi"/>
                <w:sz w:val="20"/>
                <w:szCs w:val="20"/>
                <w:lang w:bidi="ar-LB"/>
              </w:rPr>
            </w:pPr>
            <w:r w:rsidRPr="002173DB">
              <w:rPr>
                <w:rFonts w:asciiTheme="majorBidi" w:hAnsiTheme="majorBidi" w:cstheme="majorBidi"/>
                <w:sz w:val="20"/>
                <w:szCs w:val="20"/>
                <w:rtl/>
                <w:lang w:bidi="ar-LB"/>
              </w:rPr>
              <w:t>تعتمد على نتائج النشاط</w:t>
            </w:r>
          </w:p>
          <w:p w14:paraId="6DF9A24E" w14:textId="6E34E4E5" w:rsidR="00A53778" w:rsidRPr="002173DB" w:rsidRDefault="00A53778" w:rsidP="00631B90">
            <w:pPr>
              <w:bidi/>
              <w:jc w:val="left"/>
              <w:rPr>
                <w:rFonts w:asciiTheme="majorBidi" w:hAnsiTheme="majorBidi" w:cstheme="majorBidi"/>
                <w:sz w:val="20"/>
                <w:szCs w:val="20"/>
                <w:lang w:bidi="ar-LB"/>
              </w:rPr>
            </w:pPr>
          </w:p>
        </w:tc>
        <w:tc>
          <w:tcPr>
            <w:tcW w:w="3667" w:type="dxa"/>
          </w:tcPr>
          <w:p w14:paraId="1EE03374" w14:textId="1A0B0893" w:rsidR="00A53778" w:rsidRPr="002173DB" w:rsidRDefault="00B4691E" w:rsidP="00631B90">
            <w:pPr>
              <w:bidi/>
              <w:rPr>
                <w:rFonts w:asciiTheme="majorBidi" w:hAnsiTheme="majorBidi" w:cstheme="majorBidi"/>
                <w:sz w:val="20"/>
                <w:szCs w:val="20"/>
                <w:lang w:bidi="ar-LB"/>
              </w:rPr>
            </w:pPr>
            <w:r w:rsidRPr="002173DB">
              <w:rPr>
                <w:rFonts w:asciiTheme="majorBidi" w:eastAsiaTheme="minorHAnsi" w:hAnsiTheme="majorBidi" w:cstheme="majorBidi"/>
                <w:sz w:val="20"/>
                <w:szCs w:val="20"/>
                <w:rtl/>
                <w:lang w:bidi="ar-LB"/>
              </w:rPr>
              <w:t xml:space="preserve">سداد 100 في </w:t>
            </w:r>
            <w:r w:rsidR="001B32BB">
              <w:rPr>
                <w:rFonts w:asciiTheme="majorBidi" w:eastAsiaTheme="minorHAnsi" w:hAnsiTheme="majorBidi" w:cstheme="majorBidi"/>
                <w:sz w:val="20"/>
                <w:szCs w:val="20"/>
                <w:rtl/>
                <w:lang w:bidi="ar-LB"/>
              </w:rPr>
              <w:t>المئة</w:t>
            </w:r>
            <w:r w:rsidRPr="002173DB">
              <w:rPr>
                <w:rFonts w:asciiTheme="majorBidi" w:eastAsiaTheme="minorHAnsi" w:hAnsiTheme="majorBidi" w:cstheme="majorBidi"/>
                <w:sz w:val="20"/>
                <w:szCs w:val="20"/>
                <w:rtl/>
                <w:lang w:bidi="ar-LB"/>
              </w:rPr>
              <w:t xml:space="preserve"> للبلد</w:t>
            </w:r>
          </w:p>
          <w:p w14:paraId="1CD4696C" w14:textId="09C7D29C" w:rsidR="00A53778" w:rsidRPr="002173DB" w:rsidRDefault="00A53778" w:rsidP="00631B90">
            <w:pPr>
              <w:bidi/>
              <w:jc w:val="left"/>
              <w:rPr>
                <w:rFonts w:asciiTheme="majorBidi" w:hAnsiTheme="majorBidi" w:cstheme="majorBidi"/>
                <w:sz w:val="20"/>
                <w:szCs w:val="20"/>
                <w:lang w:bidi="ar-LB"/>
              </w:rPr>
            </w:pPr>
          </w:p>
        </w:tc>
      </w:tr>
    </w:tbl>
    <w:p w14:paraId="03A2F068" w14:textId="00E3FEA1" w:rsidR="008F1C40" w:rsidRPr="002173DB" w:rsidRDefault="008F1C40" w:rsidP="00B4691E">
      <w:pPr>
        <w:bidi/>
        <w:rPr>
          <w:sz w:val="19"/>
          <w:szCs w:val="19"/>
          <w:lang w:bidi="ar-LB"/>
        </w:rPr>
      </w:pPr>
      <w:r w:rsidRPr="002173DB">
        <w:rPr>
          <w:sz w:val="19"/>
          <w:szCs w:val="19"/>
          <w:lang w:bidi="ar-LB"/>
        </w:rPr>
        <w:t>*</w:t>
      </w:r>
      <w:r w:rsidR="00B4691E" w:rsidRPr="002173DB">
        <w:rPr>
          <w:sz w:val="19"/>
          <w:szCs w:val="19"/>
          <w:rtl/>
          <w:lang w:bidi="ar-LB"/>
        </w:rPr>
        <w:t xml:space="preserve"> وسوف يتضمن ذلك تكاليف الاستثمار الرأسمالي فقط.</w:t>
      </w:r>
    </w:p>
    <w:p w14:paraId="1CED6EB2" w14:textId="77777777" w:rsidR="008F1C40" w:rsidRPr="002173DB" w:rsidRDefault="008F1C40" w:rsidP="00631B90">
      <w:pPr>
        <w:bidi/>
        <w:rPr>
          <w:lang w:bidi="ar-LB"/>
        </w:rPr>
      </w:pPr>
    </w:p>
    <w:p w14:paraId="45AC1146" w14:textId="06D6D804" w:rsidR="00B4691E" w:rsidRPr="002173DB" w:rsidRDefault="00B4691E" w:rsidP="00B4691E">
      <w:pPr>
        <w:pStyle w:val="Heading1"/>
        <w:bidi/>
        <w:ind w:left="86"/>
        <w:rPr>
          <w:sz w:val="26"/>
          <w:szCs w:val="26"/>
          <w:lang w:bidi="ar-LB"/>
        </w:rPr>
      </w:pPr>
      <w:r w:rsidRPr="002173DB">
        <w:rPr>
          <w:sz w:val="26"/>
          <w:szCs w:val="26"/>
          <w:rtl/>
          <w:lang w:bidi="ar-LB"/>
        </w:rPr>
        <w:t>وفيما يتعلق بفئات المعدات و/أو أنشطة المشروعات، سوف تنظر مقترحات المشروع على أساس كل حالة على حدة مع مراعاة نظر تأثيرات هذه الأنشطة في سياق خفض الهيدروفلوروكربون.</w:t>
      </w:r>
    </w:p>
    <w:p w14:paraId="1CF9BFF5" w14:textId="0B5DDCAE" w:rsidR="006D75DC" w:rsidRPr="002173DB" w:rsidRDefault="006D75DC" w:rsidP="00B4691E">
      <w:pPr>
        <w:keepNext/>
        <w:bidi/>
        <w:rPr>
          <w:b/>
          <w:bCs/>
          <w:sz w:val="26"/>
          <w:szCs w:val="26"/>
          <w:highlight w:val="cyan"/>
          <w:rtl/>
          <w:lang w:bidi="ar-LB"/>
        </w:rPr>
      </w:pPr>
      <w:r w:rsidRPr="002173DB">
        <w:rPr>
          <w:b/>
          <w:bCs/>
          <w:sz w:val="26"/>
          <w:szCs w:val="26"/>
          <w:rtl/>
          <w:lang w:bidi="ar-LB"/>
        </w:rPr>
        <w:t xml:space="preserve">الجزء الثالث: </w:t>
      </w:r>
      <w:r w:rsidR="00B4691E" w:rsidRPr="002173DB">
        <w:rPr>
          <w:b/>
          <w:bCs/>
          <w:sz w:val="26"/>
          <w:szCs w:val="26"/>
          <w:rtl/>
          <w:lang w:bidi="ar-LB"/>
        </w:rPr>
        <w:t>المشروعات</w:t>
      </w:r>
      <w:r w:rsidRPr="002173DB">
        <w:rPr>
          <w:b/>
          <w:bCs/>
          <w:sz w:val="26"/>
          <w:szCs w:val="26"/>
          <w:rtl/>
          <w:lang w:bidi="ar-LB"/>
        </w:rPr>
        <w:t xml:space="preserve"> الاستثمارية</w:t>
      </w:r>
    </w:p>
    <w:p w14:paraId="25E9FD4D" w14:textId="77777777" w:rsidR="008F1C40" w:rsidRPr="002173DB" w:rsidRDefault="008F1C40" w:rsidP="00631B90">
      <w:pPr>
        <w:keepNext/>
        <w:bidi/>
        <w:rPr>
          <w:b/>
          <w:bCs/>
          <w:sz w:val="26"/>
          <w:szCs w:val="26"/>
          <w:rtl/>
          <w:lang w:bidi="ar-LB"/>
        </w:rPr>
      </w:pPr>
    </w:p>
    <w:p w14:paraId="47E6328A" w14:textId="2AE7C26C" w:rsidR="006D75DC" w:rsidRPr="002173DB" w:rsidRDefault="006D75DC" w:rsidP="00631B90">
      <w:pPr>
        <w:keepNext/>
        <w:bidi/>
        <w:rPr>
          <w:b/>
          <w:bCs/>
          <w:sz w:val="26"/>
          <w:szCs w:val="26"/>
          <w:rtl/>
          <w:lang w:bidi="ar-LB"/>
        </w:rPr>
      </w:pPr>
      <w:r w:rsidRPr="002173DB">
        <w:rPr>
          <w:b/>
          <w:bCs/>
          <w:sz w:val="26"/>
          <w:szCs w:val="26"/>
          <w:rtl/>
          <w:lang w:bidi="ar-LB"/>
        </w:rPr>
        <w:t>ثالثا-1</w:t>
      </w:r>
      <w:r w:rsidRPr="002173DB">
        <w:rPr>
          <w:b/>
          <w:bCs/>
          <w:sz w:val="26"/>
          <w:szCs w:val="26"/>
          <w:rtl/>
          <w:lang w:bidi="ar-LB"/>
        </w:rPr>
        <w:tab/>
      </w:r>
      <w:r w:rsidR="00B4691E" w:rsidRPr="002173DB">
        <w:rPr>
          <w:b/>
          <w:bCs/>
          <w:sz w:val="26"/>
          <w:szCs w:val="26"/>
          <w:rtl/>
          <w:lang w:bidi="ar-LB"/>
        </w:rPr>
        <w:t>تصنيع المعدات</w:t>
      </w:r>
    </w:p>
    <w:p w14:paraId="56CAD54C" w14:textId="77777777" w:rsidR="008F1C40" w:rsidRPr="002173DB" w:rsidRDefault="008F1C40" w:rsidP="00631B90">
      <w:pPr>
        <w:keepNext/>
        <w:bidi/>
        <w:rPr>
          <w:b/>
          <w:bCs/>
          <w:sz w:val="26"/>
          <w:szCs w:val="26"/>
          <w:lang w:bidi="ar-LB"/>
        </w:rPr>
      </w:pPr>
    </w:p>
    <w:p w14:paraId="6645027E" w14:textId="181A8074" w:rsidR="006D75DC" w:rsidRPr="002173DB" w:rsidRDefault="006D75DC" w:rsidP="00786FF4">
      <w:pPr>
        <w:keepNext/>
        <w:tabs>
          <w:tab w:val="left" w:pos="900"/>
        </w:tabs>
        <w:bidi/>
        <w:ind w:left="810" w:hanging="810"/>
        <w:rPr>
          <w:b/>
          <w:bCs/>
          <w:sz w:val="26"/>
          <w:szCs w:val="26"/>
          <w:rtl/>
          <w:lang w:bidi="ar-LB"/>
        </w:rPr>
      </w:pPr>
      <w:r w:rsidRPr="002173DB">
        <w:rPr>
          <w:b/>
          <w:bCs/>
          <w:sz w:val="26"/>
          <w:szCs w:val="26"/>
          <w:rtl/>
          <w:lang w:bidi="ar-LB"/>
        </w:rPr>
        <w:t>ثالثا-</w:t>
      </w:r>
      <w:r w:rsidR="00786FF4" w:rsidRPr="002173DB">
        <w:rPr>
          <w:b/>
          <w:bCs/>
          <w:sz w:val="26"/>
          <w:szCs w:val="26"/>
          <w:rtl/>
          <w:lang w:bidi="ar-LB"/>
        </w:rPr>
        <w:t>1-1</w:t>
      </w:r>
      <w:r w:rsidR="00786FF4" w:rsidRPr="002173DB">
        <w:rPr>
          <w:b/>
          <w:bCs/>
          <w:sz w:val="26"/>
          <w:szCs w:val="26"/>
          <w:rtl/>
          <w:lang w:bidi="ar-LB"/>
        </w:rPr>
        <w:tab/>
      </w:r>
      <w:r w:rsidR="00B4691E" w:rsidRPr="002173DB">
        <w:rPr>
          <w:b/>
          <w:bCs/>
          <w:sz w:val="26"/>
          <w:szCs w:val="26"/>
          <w:rtl/>
          <w:lang w:bidi="ar-LB"/>
        </w:rPr>
        <w:t>النهج المعتمدة على الحوافز في تصنيع المعدات بما في ذلك المنشئات الصغيرة والمتوسطة الحجم</w:t>
      </w:r>
    </w:p>
    <w:p w14:paraId="5D343FA9" w14:textId="77777777" w:rsidR="008F1C40" w:rsidRPr="002173DB" w:rsidRDefault="008F1C40" w:rsidP="00631B90">
      <w:pPr>
        <w:keepNext/>
        <w:bidi/>
        <w:rPr>
          <w:b/>
          <w:bCs/>
          <w:sz w:val="26"/>
          <w:szCs w:val="26"/>
          <w:rtl/>
          <w:lang w:bidi="ar-LB"/>
        </w:rPr>
      </w:pPr>
    </w:p>
    <w:p w14:paraId="4BBEA61A" w14:textId="2907F979" w:rsidR="00B4691E" w:rsidRPr="002173DB" w:rsidRDefault="008B5BCC" w:rsidP="00631B90">
      <w:pPr>
        <w:pStyle w:val="Heading1"/>
        <w:keepNext/>
        <w:bidi/>
        <w:rPr>
          <w:sz w:val="26"/>
          <w:szCs w:val="26"/>
          <w:lang w:bidi="ar-LB"/>
        </w:rPr>
      </w:pPr>
      <w:r w:rsidRPr="002173DB">
        <w:rPr>
          <w:sz w:val="26"/>
          <w:szCs w:val="26"/>
          <w:rtl/>
          <w:lang w:bidi="ar-LB"/>
        </w:rPr>
        <w:t>تقترح المنهجية التالية لتوفير الحوافز لتصنيع المعدات لغرض تصنيع المعدات التي تحقق كفاءة استخدام الطاقة خلال خفض الهيدروفلوروكربون:</w:t>
      </w:r>
    </w:p>
    <w:p w14:paraId="31FA5320" w14:textId="3273DDE3" w:rsidR="008B5BCC" w:rsidRPr="002173DB" w:rsidRDefault="00A04506" w:rsidP="00631B90">
      <w:pPr>
        <w:pStyle w:val="Heading2"/>
        <w:bidi/>
        <w:rPr>
          <w:sz w:val="26"/>
          <w:szCs w:val="26"/>
          <w:lang w:bidi="ar-LB"/>
        </w:rPr>
      </w:pPr>
      <w:r w:rsidRPr="002173DB">
        <w:rPr>
          <w:sz w:val="26"/>
          <w:szCs w:val="26"/>
          <w:rtl/>
          <w:lang w:bidi="ar-LB"/>
        </w:rPr>
        <w:t>سيجري تقييم رقم أساس كفاءة</w:t>
      </w:r>
      <w:r w:rsidRPr="002173DB">
        <w:rPr>
          <w:rStyle w:val="FootnoteReference"/>
          <w:sz w:val="26"/>
          <w:szCs w:val="26"/>
          <w:lang w:bidi="ar-LB"/>
        </w:rPr>
        <w:footnoteReference w:id="11"/>
      </w:r>
      <w:r w:rsidRPr="002173DB">
        <w:rPr>
          <w:sz w:val="26"/>
          <w:szCs w:val="26"/>
          <w:rtl/>
          <w:lang w:bidi="ar-LB"/>
        </w:rPr>
        <w:t xml:space="preserve"> استخدام الطاقة للمعدات التي يشملها المشروع استنادا الى كفاءة الطاقة في نفس النوع من المعدات المنتجة في العام السابق وبغية حساب التحسينات في كفاءة استخدام الطاقة للأعمال حسب المعتاد في الصناعة، ستجري مقارنة مستويات كفاءة استخدام الطاقة للمشروعات بمتوسط الصناعة لدة انتهاء المشروع. ويتعين على المستفيدين النظر في حساب التحسينات التي تمت على أداء الوقت حسب المعتاد لإجراء التطبيقات النوعية خلال إعداد المشروع واستخلاص أداء رقم الأساس لتلك المستويات، وسوف يستخدم مستويات الأداء </w:t>
      </w:r>
      <w:r w:rsidR="002C2A6C" w:rsidRPr="002173DB">
        <w:rPr>
          <w:sz w:val="26"/>
          <w:szCs w:val="26"/>
          <w:rtl/>
          <w:lang w:bidi="ar-LB"/>
        </w:rPr>
        <w:t>المستخلصة خلال استعراض المشروع؛</w:t>
      </w:r>
    </w:p>
    <w:p w14:paraId="22142489" w14:textId="4A705EA6" w:rsidR="002C2A6C" w:rsidRPr="002173DB" w:rsidRDefault="002C2A6C" w:rsidP="002C2A6C">
      <w:pPr>
        <w:pStyle w:val="Heading2"/>
        <w:bidi/>
        <w:rPr>
          <w:sz w:val="26"/>
          <w:szCs w:val="26"/>
          <w:lang w:bidi="ar-LB"/>
        </w:rPr>
      </w:pPr>
      <w:r w:rsidRPr="002173DB">
        <w:rPr>
          <w:sz w:val="26"/>
          <w:szCs w:val="26"/>
          <w:rtl/>
          <w:lang w:bidi="ar-LB"/>
        </w:rPr>
        <w:t>سيجري تحديد أهداف استهلاك الطاقة. وكفاءة استخدامها لكل فئة من المعدات شملها المشروع وتجميعها استنادا الى حجم المصنوعات من المعدات بعد انتهاء المشروع. وسيكون متوسط كفاءة استخدام الطاقة لكل فئة من المعدات المتوسط المرجح لكفاءة استخدام الطاقة لجميع المعدات التي يشملها المشروع؛</w:t>
      </w:r>
      <w:r w:rsidRPr="002173DB">
        <w:rPr>
          <w:rStyle w:val="FootnoteReference"/>
          <w:sz w:val="26"/>
          <w:szCs w:val="26"/>
          <w:lang w:bidi="ar-LB"/>
        </w:rPr>
        <w:footnoteReference w:id="12"/>
      </w:r>
    </w:p>
    <w:p w14:paraId="1DFF5AB7" w14:textId="5D85CF68" w:rsidR="002C2A6C" w:rsidRPr="002173DB" w:rsidRDefault="002C2A6C" w:rsidP="00631B90">
      <w:pPr>
        <w:pStyle w:val="Heading2"/>
        <w:bidi/>
        <w:rPr>
          <w:sz w:val="26"/>
          <w:szCs w:val="26"/>
          <w:lang w:bidi="ar-LB"/>
        </w:rPr>
      </w:pPr>
      <w:r w:rsidRPr="002173DB">
        <w:rPr>
          <w:sz w:val="26"/>
          <w:szCs w:val="26"/>
          <w:rtl/>
          <w:lang w:bidi="ar-LB"/>
        </w:rPr>
        <w:t>قد تختار إحدى المنشئات نوعا معينا من المعدات يشمله</w:t>
      </w:r>
      <w:r w:rsidR="00C66391" w:rsidRPr="002173DB">
        <w:rPr>
          <w:sz w:val="26"/>
          <w:szCs w:val="26"/>
          <w:rtl/>
          <w:lang w:bidi="ar-LB"/>
        </w:rPr>
        <w:t xml:space="preserve"> المشروع (مثل المعدات التي تميز بسعة نوعية أكثر أو أقل من السعة النوعية). وقد يسفر ذلك عن تحديات في ضمان استدامة المشروع ما لم يتوافر التزام مشترك للمنشأة والحكومة بأن المنشأة ستواصل تصنيع جميع المعدات التي يشملها المشروع حتى على الأقل مستويات كفاءة استخدام الطاقة المتفق عليها. وعلاوة على ذلك تحتاج الحكومة الى تصنيع معيار الحد الأدنى لكفاءة استخدام الطاقة عند مستويات كفاءة الطاقة المستهدفة لهذه المعدات لضمان استدامة مستويات كفاءة استخدام الطاقة المستخدمة؛</w:t>
      </w:r>
    </w:p>
    <w:p w14:paraId="7172A8C3" w14:textId="3CFC5053" w:rsidR="00C66391" w:rsidRPr="002173DB" w:rsidRDefault="00C66391" w:rsidP="00631B90">
      <w:pPr>
        <w:pStyle w:val="Heading2"/>
        <w:bidi/>
        <w:rPr>
          <w:sz w:val="26"/>
          <w:szCs w:val="26"/>
          <w:lang w:bidi="ar-LB"/>
        </w:rPr>
      </w:pPr>
      <w:r w:rsidRPr="002173DB">
        <w:rPr>
          <w:sz w:val="26"/>
          <w:szCs w:val="26"/>
          <w:rtl/>
          <w:lang w:bidi="ar-LB"/>
        </w:rPr>
        <w:t xml:space="preserve">سيؤدي التنفيذ المتزامن لتدخلات كفاءة استخدام الطاقة مع مشروعات التحويل أي جزء من </w:t>
      </w:r>
      <w:r w:rsidR="007523C1">
        <w:rPr>
          <w:sz w:val="26"/>
          <w:szCs w:val="26"/>
          <w:rtl/>
          <w:lang w:bidi="ar-LB"/>
        </w:rPr>
        <w:t>خطة تعديل كيغالي</w:t>
      </w:r>
      <w:r w:rsidRPr="002173DB">
        <w:rPr>
          <w:sz w:val="26"/>
          <w:szCs w:val="26"/>
          <w:rtl/>
          <w:lang w:bidi="ar-LB"/>
        </w:rPr>
        <w:t xml:space="preserve"> لتنفيذ الهيدروفلوروكربون أو كمشروع فردي لخفض استهلاك الهيدروفلوروكربون الى تحقيق وفورات بالمقارنة بتنفيذ تحويل</w:t>
      </w:r>
      <w:r w:rsidR="0037453C" w:rsidRPr="002173DB">
        <w:rPr>
          <w:sz w:val="26"/>
          <w:szCs w:val="26"/>
          <w:rtl/>
          <w:lang w:bidi="ar-LB"/>
        </w:rPr>
        <w:t xml:space="preserve"> غازات التبريد وكفاءة استخدام الطاقة بصورة منفصلة (المرفق بالوثيقة </w:t>
      </w:r>
      <w:r w:rsidR="0037453C" w:rsidRPr="002173DB">
        <w:rPr>
          <w:sz w:val="26"/>
          <w:szCs w:val="26"/>
          <w:lang w:bidi="ar-LB"/>
        </w:rPr>
        <w:t>UNEP/OzL.Pro/ExCom/91/64</w:t>
      </w:r>
      <w:r w:rsidR="0037453C" w:rsidRPr="002173DB">
        <w:rPr>
          <w:sz w:val="26"/>
          <w:szCs w:val="26"/>
          <w:rtl/>
          <w:lang w:bidi="ar-LB"/>
        </w:rPr>
        <w:t>)؛ كما سوف يسمح لبلدان المادة 5 بوضع سياسات شاملة لدعم تنفيذ قياسات كفاءة استخدام الطاقة مع خفض المواد الهيدروفلوروكربونية والعمل بصورة وثيقة مع الصناعة المحلية؛</w:t>
      </w:r>
    </w:p>
    <w:p w14:paraId="344F9280" w14:textId="671C4325" w:rsidR="0037453C" w:rsidRPr="002173DB" w:rsidRDefault="0037453C" w:rsidP="0065373E">
      <w:pPr>
        <w:pStyle w:val="Heading2"/>
        <w:widowControl/>
        <w:bidi/>
        <w:rPr>
          <w:sz w:val="26"/>
          <w:szCs w:val="26"/>
          <w:lang w:bidi="ar-LB"/>
        </w:rPr>
      </w:pPr>
      <w:r w:rsidRPr="002173DB">
        <w:rPr>
          <w:sz w:val="26"/>
          <w:szCs w:val="26"/>
          <w:rtl/>
          <w:lang w:bidi="ar-LB"/>
        </w:rPr>
        <w:t>ستحدد مستويات الحوافز التي تمنح لصناع المعدات من خلال مقارنة مستويات كفاءة استخدام الطاقة للرقم الأساسي للمعدات، ومستويات كفاءة استخدام الطاقة المقترحة التي سوف تتحقق بعد تنفيذ المشروع.</w:t>
      </w:r>
    </w:p>
    <w:p w14:paraId="4248DEBF" w14:textId="6289EDA9" w:rsidR="0037453C" w:rsidRPr="002173DB" w:rsidRDefault="0037453C" w:rsidP="0065373E">
      <w:pPr>
        <w:pStyle w:val="Heading1"/>
        <w:bidi/>
        <w:rPr>
          <w:sz w:val="26"/>
          <w:szCs w:val="26"/>
          <w:lang w:bidi="ar-LB"/>
        </w:rPr>
      </w:pPr>
      <w:r w:rsidRPr="002173DB">
        <w:rPr>
          <w:sz w:val="26"/>
          <w:szCs w:val="26"/>
          <w:rtl/>
          <w:lang w:bidi="ar-LB"/>
        </w:rPr>
        <w:t>ويعتمد متوسط تكاليف المشروعات الاستثمارية لمختلف المعدات الواردة في الجداول 2 الى 6 الى أفضل</w:t>
      </w:r>
      <w:r w:rsidR="00E153B4" w:rsidRPr="002173DB">
        <w:rPr>
          <w:sz w:val="26"/>
          <w:szCs w:val="26"/>
          <w:rtl/>
          <w:lang w:bidi="ar-LB"/>
        </w:rPr>
        <w:t xml:space="preserve"> التقديرات للتدخلات الخاصة بتصميم المشروع ووضعه والتدريب وتصميم يتعلق بتصميم المنتج ووضعه واختباره لتكاليف فريق الهندسة في حين سيتعلق التدريب بتكاليف تدريب الموظفين الفنيين والعاملين في المنشأة.</w:t>
      </w:r>
    </w:p>
    <w:p w14:paraId="3E1A7DBE" w14:textId="606F4CFA" w:rsidR="006D75DC" w:rsidRPr="002173DB" w:rsidRDefault="006D75DC" w:rsidP="00786FF4">
      <w:pPr>
        <w:keepNext/>
        <w:tabs>
          <w:tab w:val="left" w:pos="900"/>
        </w:tabs>
        <w:bidi/>
        <w:ind w:left="810" w:hanging="810"/>
        <w:rPr>
          <w:b/>
          <w:bCs/>
          <w:sz w:val="26"/>
          <w:szCs w:val="26"/>
          <w:rtl/>
          <w:lang w:bidi="ar-LB"/>
        </w:rPr>
      </w:pPr>
      <w:r w:rsidRPr="002173DB">
        <w:rPr>
          <w:b/>
          <w:bCs/>
          <w:sz w:val="26"/>
          <w:szCs w:val="26"/>
          <w:rtl/>
          <w:lang w:bidi="ar-LB"/>
        </w:rPr>
        <w:t>ثالثا-1-2</w:t>
      </w:r>
      <w:r w:rsidRPr="002173DB">
        <w:rPr>
          <w:b/>
          <w:bCs/>
          <w:sz w:val="26"/>
          <w:szCs w:val="26"/>
          <w:rtl/>
          <w:lang w:bidi="ar-LB"/>
        </w:rPr>
        <w:tab/>
      </w:r>
      <w:r w:rsidR="00E153B4" w:rsidRPr="002173DB">
        <w:rPr>
          <w:b/>
          <w:bCs/>
          <w:sz w:val="26"/>
          <w:szCs w:val="26"/>
          <w:rtl/>
          <w:lang w:bidi="ar-LB"/>
        </w:rPr>
        <w:t>التبريد المنزلي</w:t>
      </w:r>
    </w:p>
    <w:p w14:paraId="7C2A898E" w14:textId="77777777" w:rsidR="008F1C40" w:rsidRPr="002173DB" w:rsidRDefault="008F1C40" w:rsidP="00631B90">
      <w:pPr>
        <w:bidi/>
        <w:rPr>
          <w:sz w:val="26"/>
          <w:szCs w:val="26"/>
          <w:rtl/>
          <w:lang w:bidi="ar-LB"/>
        </w:rPr>
      </w:pPr>
    </w:p>
    <w:p w14:paraId="0380AD06" w14:textId="48C53237" w:rsidR="00E153B4" w:rsidRPr="002173DB" w:rsidRDefault="00E153B4" w:rsidP="00E153B4">
      <w:pPr>
        <w:pStyle w:val="Heading1"/>
        <w:bidi/>
        <w:rPr>
          <w:sz w:val="26"/>
          <w:szCs w:val="26"/>
          <w:lang w:bidi="ar-LB"/>
        </w:rPr>
      </w:pPr>
      <w:r w:rsidRPr="002173DB">
        <w:rPr>
          <w:sz w:val="26"/>
          <w:szCs w:val="26"/>
          <w:rtl/>
          <w:lang w:bidi="ar-LB"/>
        </w:rPr>
        <w:t>تستخدم أجهزة التبريد المنزلي بالدرجة الأولى في الأسر والمتاجر الصغيرة والمنشئات والفنادق وغير ذلك من المستخدمين لتخزين المنتجات التي تتطلب التبريد وتستخدم هذه المعدات مكثفات تعمل كموتورات بسعة لا تقل عن 1/3 حصان</w:t>
      </w:r>
      <w:r w:rsidR="00BC6B8C" w:rsidRPr="002173DB">
        <w:rPr>
          <w:sz w:val="26"/>
          <w:szCs w:val="26"/>
          <w:rtl/>
          <w:lang w:bidi="ar-LB"/>
        </w:rPr>
        <w:t>.</w:t>
      </w:r>
      <w:r w:rsidR="00BC6B8C" w:rsidRPr="002173DB">
        <w:rPr>
          <w:rStyle w:val="FootnoteReference"/>
          <w:sz w:val="26"/>
          <w:szCs w:val="26"/>
          <w:lang w:bidi="ar-LB"/>
        </w:rPr>
        <w:t xml:space="preserve"> </w:t>
      </w:r>
      <w:r w:rsidR="00BC6B8C" w:rsidRPr="002173DB">
        <w:rPr>
          <w:rStyle w:val="FootnoteReference"/>
          <w:sz w:val="26"/>
          <w:szCs w:val="26"/>
          <w:lang w:bidi="ar-LB"/>
        </w:rPr>
        <w:footnoteReference w:id="13"/>
      </w:r>
      <w:r w:rsidR="00BC6B8C" w:rsidRPr="002173DB">
        <w:rPr>
          <w:sz w:val="26"/>
          <w:szCs w:val="26"/>
          <w:rtl/>
          <w:lang w:bidi="ar-LB"/>
        </w:rPr>
        <w:t xml:space="preserve"> ويمكن أن تصبح سعة المعدات أكبر من </w:t>
      </w:r>
      <w:r w:rsidR="00BC6B8C" w:rsidRPr="002173DB">
        <w:rPr>
          <w:sz w:val="26"/>
          <w:szCs w:val="26"/>
          <w:lang w:bidi="ar-LB"/>
        </w:rPr>
        <w:t>1,000</w:t>
      </w:r>
      <w:r w:rsidR="00BC6B8C" w:rsidRPr="002173DB">
        <w:rPr>
          <w:sz w:val="26"/>
          <w:szCs w:val="26"/>
          <w:rtl/>
          <w:lang w:bidi="ar-LB"/>
        </w:rPr>
        <w:t xml:space="preserve"> لتر بحسب الأسواق وإن كانت معظم المعدات التي تباع عالميا لديها سعة تقل عن ذلك.</w:t>
      </w:r>
    </w:p>
    <w:p w14:paraId="5024366E" w14:textId="7A107A7F" w:rsidR="00BC6B8C" w:rsidRPr="002173DB" w:rsidRDefault="003E4682" w:rsidP="00631B90">
      <w:pPr>
        <w:pStyle w:val="Heading1"/>
        <w:bidi/>
        <w:rPr>
          <w:sz w:val="26"/>
          <w:szCs w:val="26"/>
          <w:lang w:bidi="ar-LB"/>
        </w:rPr>
      </w:pPr>
      <w:r w:rsidRPr="002173DB">
        <w:rPr>
          <w:sz w:val="26"/>
          <w:szCs w:val="26"/>
          <w:rtl/>
          <w:lang w:bidi="ar-LB"/>
        </w:rPr>
        <w:t>وسوف تتضمن التكاليف الإضافية لكفاءة استخدام الطاقة خلال خفض المواد الهيدروفلوروكربونية التكاليف الاستثمارية الرأسمالية وتكاليف المعدات الإضافية للمعدات التي تحقق كفاءة استخدام الطاقة خلال خفض المواد الهيدروفلوروكربونية (أنظر الجدول 2). وتتمثل التكاليف الاستثمارية الرأسمالية في تلك الاستثمارات المسبقة اللازمة لتصنيع المعدات التي تحقق كفاءة استخدام الطاقة (أي الاستثمارات في تصميم المشروعات ووضعها بما في ذلك وضع النماذج واختبارها والاستثمار في تدريب الموظفين الفنيين). وتحدد تكاليف العناصر مثل تلك الخاصة بالتكاليف الإضافية لتحقيق أداة أفضل لكفاءة استخدام الطاقة من خلال العناصر البديلة لنفس هذه المعدات (مثل المكثفات المختلفة السرعة ومبادلات الحرارة التي تحقق كفاءة استخدام الطاقة</w:t>
      </w:r>
      <w:r w:rsidR="00F8509A" w:rsidRPr="002173DB">
        <w:rPr>
          <w:sz w:val="26"/>
          <w:szCs w:val="26"/>
          <w:rtl/>
          <w:lang w:bidi="ar-LB"/>
        </w:rPr>
        <w:t>)</w:t>
      </w:r>
      <w:r w:rsidRPr="002173DB">
        <w:rPr>
          <w:sz w:val="26"/>
          <w:szCs w:val="26"/>
          <w:rtl/>
          <w:lang w:bidi="ar-LB"/>
        </w:rPr>
        <w:t>.</w:t>
      </w:r>
    </w:p>
    <w:p w14:paraId="33FC3BE3" w14:textId="4F454117" w:rsidR="008F1C40" w:rsidRPr="002173DB" w:rsidRDefault="006D75DC" w:rsidP="00F8509A">
      <w:pPr>
        <w:bidi/>
        <w:rPr>
          <w:b/>
          <w:bCs/>
          <w:sz w:val="26"/>
          <w:szCs w:val="26"/>
          <w:rtl/>
          <w:lang w:bidi="ar-LB"/>
        </w:rPr>
      </w:pPr>
      <w:bookmarkStart w:id="1" w:name="_Hlk149477196"/>
      <w:r w:rsidRPr="002173DB">
        <w:rPr>
          <w:b/>
          <w:bCs/>
          <w:sz w:val="26"/>
          <w:szCs w:val="26"/>
          <w:rtl/>
          <w:lang w:bidi="ar-LB"/>
        </w:rPr>
        <w:t xml:space="preserve">الجدول 2: </w:t>
      </w:r>
      <w:r w:rsidR="00F8509A" w:rsidRPr="002173DB">
        <w:rPr>
          <w:b/>
          <w:bCs/>
          <w:sz w:val="26"/>
          <w:szCs w:val="26"/>
          <w:rtl/>
          <w:lang w:bidi="ar-LB"/>
        </w:rPr>
        <w:t>التكاليف الإضافية</w:t>
      </w:r>
      <w:r w:rsidR="00F8509A" w:rsidRPr="002173DB">
        <w:rPr>
          <w:rStyle w:val="FootnoteReference"/>
          <w:b/>
          <w:bCs/>
          <w:sz w:val="26"/>
          <w:szCs w:val="26"/>
          <w:lang w:bidi="ar-LB"/>
        </w:rPr>
        <w:footnoteReference w:id="14"/>
      </w:r>
      <w:r w:rsidR="00F8509A" w:rsidRPr="002173DB">
        <w:rPr>
          <w:b/>
          <w:bCs/>
          <w:sz w:val="26"/>
          <w:szCs w:val="26"/>
          <w:rtl/>
          <w:lang w:bidi="ar-LB"/>
        </w:rPr>
        <w:t xml:space="preserve"> للتبريد المنزلي لإحدى المنشئات ذات سعة </w:t>
      </w:r>
      <w:r w:rsidR="00F8509A" w:rsidRPr="002173DB">
        <w:rPr>
          <w:b/>
          <w:bCs/>
          <w:sz w:val="26"/>
          <w:szCs w:val="26"/>
          <w:lang w:bidi="ar-LB"/>
        </w:rPr>
        <w:t>250,000</w:t>
      </w:r>
      <w:r w:rsidR="00F8509A" w:rsidRPr="002173DB">
        <w:rPr>
          <w:b/>
          <w:bCs/>
          <w:sz w:val="26"/>
          <w:szCs w:val="26"/>
          <w:rtl/>
          <w:lang w:bidi="ar-LB"/>
        </w:rPr>
        <w:t xml:space="preserve"> وحدة لكل عام</w:t>
      </w:r>
      <w:bookmarkEnd w:id="1"/>
    </w:p>
    <w:tbl>
      <w:tblPr>
        <w:tblStyle w:val="TableGrid"/>
        <w:bidiVisual/>
        <w:tblW w:w="9445" w:type="dxa"/>
        <w:tblLook w:val="04A0" w:firstRow="1" w:lastRow="0" w:firstColumn="1" w:lastColumn="0" w:noHBand="0" w:noVBand="1"/>
      </w:tblPr>
      <w:tblGrid>
        <w:gridCol w:w="1998"/>
        <w:gridCol w:w="2520"/>
        <w:gridCol w:w="1006"/>
        <w:gridCol w:w="1334"/>
        <w:gridCol w:w="2587"/>
      </w:tblGrid>
      <w:tr w:rsidR="002E567D" w:rsidRPr="002173DB" w14:paraId="7466177D" w14:textId="77777777" w:rsidTr="000F0D94">
        <w:tc>
          <w:tcPr>
            <w:tcW w:w="9445" w:type="dxa"/>
            <w:gridSpan w:val="5"/>
          </w:tcPr>
          <w:p w14:paraId="7EE00D2B" w14:textId="7A8825F3" w:rsidR="002E567D" w:rsidRPr="002173DB" w:rsidRDefault="005D02F0" w:rsidP="00631B90">
            <w:pPr>
              <w:bidi/>
              <w:jc w:val="left"/>
              <w:rPr>
                <w:sz w:val="20"/>
                <w:szCs w:val="20"/>
                <w:lang w:bidi="ar-LB"/>
              </w:rPr>
            </w:pPr>
            <w:r w:rsidRPr="002173DB">
              <w:rPr>
                <w:b/>
                <w:bCs/>
                <w:sz w:val="20"/>
                <w:szCs w:val="20"/>
                <w:rtl/>
                <w:lang w:bidi="ar-LB"/>
              </w:rPr>
              <w:t>تكاليف استثمارية رأسمالية على مستوى المنشأة</w:t>
            </w:r>
          </w:p>
        </w:tc>
      </w:tr>
      <w:tr w:rsidR="008F1C40" w:rsidRPr="002173DB" w14:paraId="38EA5F2B" w14:textId="77777777" w:rsidTr="000F0D94">
        <w:tc>
          <w:tcPr>
            <w:tcW w:w="5524" w:type="dxa"/>
            <w:gridSpan w:val="3"/>
          </w:tcPr>
          <w:p w14:paraId="0BA013C5" w14:textId="227E0C9B" w:rsidR="008F1C40" w:rsidRPr="002173DB" w:rsidRDefault="005D02F0" w:rsidP="00631B90">
            <w:pPr>
              <w:bidi/>
              <w:rPr>
                <w:b/>
                <w:bCs/>
                <w:sz w:val="20"/>
                <w:szCs w:val="20"/>
                <w:lang w:bidi="ar-LB"/>
              </w:rPr>
            </w:pPr>
            <w:r w:rsidRPr="002173DB">
              <w:rPr>
                <w:b/>
                <w:bCs/>
                <w:sz w:val="20"/>
                <w:szCs w:val="20"/>
                <w:rtl/>
                <w:lang w:bidi="ar-LB"/>
              </w:rPr>
              <w:t>التدخلات</w:t>
            </w:r>
          </w:p>
        </w:tc>
        <w:tc>
          <w:tcPr>
            <w:tcW w:w="3921" w:type="dxa"/>
            <w:gridSpan w:val="2"/>
          </w:tcPr>
          <w:p w14:paraId="17231BB3" w14:textId="0ED55180" w:rsidR="008F1C40" w:rsidRPr="002173DB" w:rsidRDefault="005D02F0" w:rsidP="00064855">
            <w:pPr>
              <w:bidi/>
              <w:jc w:val="center"/>
              <w:rPr>
                <w:b/>
                <w:bCs/>
                <w:sz w:val="20"/>
                <w:szCs w:val="20"/>
                <w:lang w:bidi="ar-LB"/>
              </w:rPr>
            </w:pPr>
            <w:r w:rsidRPr="002173DB">
              <w:rPr>
                <w:b/>
                <w:bCs/>
                <w:sz w:val="20"/>
                <w:szCs w:val="20"/>
                <w:rtl/>
                <w:lang w:bidi="ar-LB"/>
              </w:rPr>
              <w:t>التكاليف بالدولار الأمريكي</w:t>
            </w:r>
          </w:p>
        </w:tc>
      </w:tr>
      <w:tr w:rsidR="008F1C40" w:rsidRPr="002173DB" w14:paraId="34551947" w14:textId="77777777" w:rsidTr="000F0D94">
        <w:tc>
          <w:tcPr>
            <w:tcW w:w="5524" w:type="dxa"/>
            <w:gridSpan w:val="3"/>
          </w:tcPr>
          <w:p w14:paraId="1251D6DB" w14:textId="49F24FFB" w:rsidR="008F1C40" w:rsidRPr="002173DB" w:rsidRDefault="005D02F0" w:rsidP="005D02F0">
            <w:pPr>
              <w:bidi/>
              <w:jc w:val="left"/>
              <w:rPr>
                <w:sz w:val="20"/>
                <w:szCs w:val="20"/>
                <w:rtl/>
                <w:lang w:bidi="ar-LB"/>
              </w:rPr>
            </w:pPr>
            <w:r w:rsidRPr="002173DB">
              <w:rPr>
                <w:sz w:val="20"/>
                <w:szCs w:val="20"/>
                <w:rtl/>
                <w:lang w:bidi="ar-LB"/>
              </w:rPr>
              <w:t>تصميم المشروع ووضعه</w:t>
            </w:r>
          </w:p>
        </w:tc>
        <w:tc>
          <w:tcPr>
            <w:tcW w:w="3921" w:type="dxa"/>
            <w:gridSpan w:val="2"/>
          </w:tcPr>
          <w:p w14:paraId="68AC480D" w14:textId="21F1AB50" w:rsidR="008F1C40" w:rsidRPr="002173DB" w:rsidRDefault="008F1C40" w:rsidP="005048EA">
            <w:pPr>
              <w:bidi/>
              <w:jc w:val="center"/>
              <w:rPr>
                <w:sz w:val="20"/>
                <w:szCs w:val="20"/>
                <w:lang w:bidi="ar-LB"/>
              </w:rPr>
            </w:pPr>
            <w:r w:rsidRPr="002173DB">
              <w:rPr>
                <w:sz w:val="20"/>
                <w:szCs w:val="20"/>
                <w:lang w:bidi="ar-LB"/>
              </w:rPr>
              <w:t>2</w:t>
            </w:r>
            <w:r w:rsidR="00490FE2" w:rsidRPr="002173DB">
              <w:rPr>
                <w:sz w:val="20"/>
                <w:szCs w:val="20"/>
                <w:lang w:bidi="ar-LB"/>
              </w:rPr>
              <w:t>0</w:t>
            </w:r>
            <w:r w:rsidRPr="002173DB">
              <w:rPr>
                <w:sz w:val="20"/>
                <w:szCs w:val="20"/>
                <w:lang w:bidi="ar-LB"/>
              </w:rPr>
              <w:t xml:space="preserve">0,000 </w:t>
            </w:r>
            <w:r w:rsidR="005048EA" w:rsidRPr="002173DB">
              <w:rPr>
                <w:sz w:val="20"/>
                <w:szCs w:val="20"/>
                <w:rtl/>
                <w:lang w:bidi="ar-LB"/>
              </w:rPr>
              <w:t xml:space="preserve">- </w:t>
            </w:r>
            <w:r w:rsidRPr="002173DB">
              <w:rPr>
                <w:sz w:val="20"/>
                <w:szCs w:val="20"/>
                <w:lang w:bidi="ar-LB"/>
              </w:rPr>
              <w:t xml:space="preserve"> 400,000</w:t>
            </w:r>
          </w:p>
        </w:tc>
      </w:tr>
      <w:tr w:rsidR="008F1C40" w:rsidRPr="002173DB" w14:paraId="5DA805C4" w14:textId="77777777" w:rsidTr="000F0D94">
        <w:tc>
          <w:tcPr>
            <w:tcW w:w="5524" w:type="dxa"/>
            <w:gridSpan w:val="3"/>
          </w:tcPr>
          <w:p w14:paraId="3FB78A9D" w14:textId="5E9A3A1C" w:rsidR="008F1C40" w:rsidRPr="002173DB" w:rsidRDefault="005D02F0" w:rsidP="005D02F0">
            <w:pPr>
              <w:bidi/>
              <w:jc w:val="left"/>
              <w:rPr>
                <w:sz w:val="20"/>
                <w:szCs w:val="20"/>
                <w:lang w:bidi="ar-LB"/>
              </w:rPr>
            </w:pPr>
            <w:r w:rsidRPr="002173DB">
              <w:rPr>
                <w:sz w:val="20"/>
                <w:szCs w:val="20"/>
                <w:rtl/>
                <w:lang w:bidi="ar-LB"/>
              </w:rPr>
              <w:t>التدريب على تكنولوجيا/تصميم المنتجات التي تحقق كفاءة استخدام الطاقة</w:t>
            </w:r>
          </w:p>
        </w:tc>
        <w:tc>
          <w:tcPr>
            <w:tcW w:w="3921" w:type="dxa"/>
            <w:gridSpan w:val="2"/>
          </w:tcPr>
          <w:p w14:paraId="7F4D905C" w14:textId="48E93CBF" w:rsidR="008F1C40" w:rsidRPr="002173DB" w:rsidRDefault="008F1C40" w:rsidP="005048EA">
            <w:pPr>
              <w:bidi/>
              <w:jc w:val="center"/>
              <w:rPr>
                <w:sz w:val="20"/>
                <w:szCs w:val="20"/>
                <w:lang w:bidi="ar-LB"/>
              </w:rPr>
            </w:pPr>
            <w:r w:rsidRPr="002173DB">
              <w:rPr>
                <w:sz w:val="20"/>
                <w:szCs w:val="20"/>
                <w:lang w:bidi="ar-LB"/>
              </w:rPr>
              <w:t xml:space="preserve">Nil </w:t>
            </w:r>
            <w:r w:rsidR="005048EA" w:rsidRPr="002173DB">
              <w:rPr>
                <w:sz w:val="20"/>
                <w:szCs w:val="20"/>
                <w:rtl/>
                <w:lang w:bidi="ar-LB"/>
              </w:rPr>
              <w:t xml:space="preserve">- </w:t>
            </w:r>
            <w:r w:rsidRPr="002173DB">
              <w:rPr>
                <w:sz w:val="20"/>
                <w:szCs w:val="20"/>
                <w:lang w:bidi="ar-LB"/>
              </w:rPr>
              <w:t xml:space="preserve"> 50,000</w:t>
            </w:r>
          </w:p>
        </w:tc>
      </w:tr>
      <w:tr w:rsidR="008F1C40" w:rsidRPr="002173DB" w14:paraId="0FE889C7" w14:textId="77777777" w:rsidTr="000F0D94">
        <w:tc>
          <w:tcPr>
            <w:tcW w:w="5524" w:type="dxa"/>
            <w:gridSpan w:val="3"/>
          </w:tcPr>
          <w:p w14:paraId="11F22339" w14:textId="77971325" w:rsidR="008F1C40" w:rsidRPr="002173DB" w:rsidRDefault="005D02F0" w:rsidP="00631B90">
            <w:pPr>
              <w:bidi/>
              <w:jc w:val="left"/>
              <w:rPr>
                <w:b/>
                <w:bCs/>
                <w:sz w:val="20"/>
                <w:szCs w:val="20"/>
                <w:lang w:bidi="ar-LB"/>
              </w:rPr>
            </w:pPr>
            <w:r w:rsidRPr="002173DB">
              <w:rPr>
                <w:b/>
                <w:bCs/>
                <w:sz w:val="20"/>
                <w:szCs w:val="20"/>
                <w:rtl/>
                <w:lang w:bidi="ar-LB"/>
              </w:rPr>
              <w:t>التكاليف الكلية</w:t>
            </w:r>
          </w:p>
        </w:tc>
        <w:tc>
          <w:tcPr>
            <w:tcW w:w="3921" w:type="dxa"/>
            <w:gridSpan w:val="2"/>
          </w:tcPr>
          <w:p w14:paraId="113DEE38" w14:textId="56070E0D" w:rsidR="008F1C40" w:rsidRPr="002173DB" w:rsidRDefault="000F0D94" w:rsidP="005048EA">
            <w:pPr>
              <w:bidi/>
              <w:jc w:val="center"/>
              <w:rPr>
                <w:b/>
                <w:bCs/>
                <w:sz w:val="20"/>
                <w:szCs w:val="20"/>
                <w:lang w:bidi="ar-LB"/>
              </w:rPr>
            </w:pPr>
            <w:r w:rsidRPr="002173DB">
              <w:rPr>
                <w:b/>
                <w:bCs/>
                <w:sz w:val="20"/>
                <w:szCs w:val="20"/>
                <w:lang w:bidi="ar-LB"/>
              </w:rPr>
              <w:t xml:space="preserve"> </w:t>
            </w:r>
            <w:r w:rsidR="008F1C40" w:rsidRPr="002173DB">
              <w:rPr>
                <w:b/>
                <w:bCs/>
                <w:sz w:val="20"/>
                <w:szCs w:val="20"/>
                <w:lang w:bidi="ar-LB"/>
              </w:rPr>
              <w:t>2</w:t>
            </w:r>
            <w:r w:rsidR="00490FE2" w:rsidRPr="002173DB">
              <w:rPr>
                <w:b/>
                <w:bCs/>
                <w:sz w:val="20"/>
                <w:szCs w:val="20"/>
                <w:lang w:bidi="ar-LB"/>
              </w:rPr>
              <w:t>0</w:t>
            </w:r>
            <w:r w:rsidR="008F1C40" w:rsidRPr="002173DB">
              <w:rPr>
                <w:b/>
                <w:bCs/>
                <w:sz w:val="20"/>
                <w:szCs w:val="20"/>
                <w:lang w:bidi="ar-LB"/>
              </w:rPr>
              <w:t xml:space="preserve">0,000 </w:t>
            </w:r>
            <w:r w:rsidR="005048EA" w:rsidRPr="002173DB">
              <w:rPr>
                <w:b/>
                <w:bCs/>
                <w:sz w:val="20"/>
                <w:szCs w:val="20"/>
                <w:rtl/>
                <w:lang w:bidi="ar-LB"/>
              </w:rPr>
              <w:t xml:space="preserve">- </w:t>
            </w:r>
            <w:r w:rsidRPr="002173DB">
              <w:rPr>
                <w:b/>
                <w:bCs/>
                <w:sz w:val="20"/>
                <w:szCs w:val="20"/>
                <w:rtl/>
                <w:lang w:bidi="ar-LB"/>
              </w:rPr>
              <w:t xml:space="preserve"> </w:t>
            </w:r>
            <w:r w:rsidR="008F1C40" w:rsidRPr="002173DB">
              <w:rPr>
                <w:b/>
                <w:bCs/>
                <w:sz w:val="20"/>
                <w:szCs w:val="20"/>
                <w:lang w:bidi="ar-LB"/>
              </w:rPr>
              <w:t xml:space="preserve"> 450,000</w:t>
            </w:r>
          </w:p>
        </w:tc>
      </w:tr>
      <w:tr w:rsidR="002E567D" w:rsidRPr="002173DB" w14:paraId="5E8125C0" w14:textId="77777777" w:rsidTr="000F0D94">
        <w:tc>
          <w:tcPr>
            <w:tcW w:w="9445" w:type="dxa"/>
            <w:gridSpan w:val="5"/>
          </w:tcPr>
          <w:p w14:paraId="2AF39AAA" w14:textId="080E0998" w:rsidR="002E567D" w:rsidRPr="002173DB" w:rsidRDefault="005D02F0" w:rsidP="005D02F0">
            <w:pPr>
              <w:bidi/>
              <w:jc w:val="left"/>
              <w:rPr>
                <w:sz w:val="20"/>
                <w:szCs w:val="20"/>
                <w:lang w:bidi="ar-LB"/>
              </w:rPr>
            </w:pPr>
            <w:r w:rsidRPr="002173DB">
              <w:rPr>
                <w:b/>
                <w:bCs/>
                <w:sz w:val="20"/>
                <w:szCs w:val="20"/>
                <w:rtl/>
                <w:lang w:bidi="ar-LB"/>
              </w:rPr>
              <w:t>تكاليف العناصر الإضافية لتحقيق مختلف مستويات كفاءة استخدام الطاقة على مستوى الوحدة، أي وحدة معدات التبريد المنزلي بسعة 300 لتر</w:t>
            </w:r>
          </w:p>
        </w:tc>
      </w:tr>
      <w:tr w:rsidR="008F1C40" w:rsidRPr="002173DB" w14:paraId="3F5EAC6A" w14:textId="77777777" w:rsidTr="0065373E">
        <w:tc>
          <w:tcPr>
            <w:tcW w:w="1998" w:type="dxa"/>
          </w:tcPr>
          <w:p w14:paraId="1B922738" w14:textId="3EAE2986" w:rsidR="008F1C40" w:rsidRPr="002173DB" w:rsidRDefault="00350326" w:rsidP="00350326">
            <w:pPr>
              <w:bidi/>
              <w:jc w:val="left"/>
              <w:rPr>
                <w:color w:val="000000" w:themeColor="text1"/>
                <w:sz w:val="20"/>
                <w:szCs w:val="20"/>
                <w:rtl/>
                <w:lang w:bidi="ar-LB"/>
              </w:rPr>
            </w:pPr>
            <w:bookmarkStart w:id="2" w:name="_Hlk150340627"/>
            <w:r w:rsidRPr="002173DB">
              <w:rPr>
                <w:sz w:val="20"/>
                <w:szCs w:val="20"/>
                <w:rtl/>
                <w:lang w:bidi="ar-LB"/>
              </w:rPr>
              <w:t>استهلاك الوحدة سنويًا (</w:t>
            </w:r>
            <w:r w:rsidR="000333D5">
              <w:rPr>
                <w:sz w:val="20"/>
                <w:szCs w:val="20"/>
                <w:rtl/>
                <w:lang w:bidi="ar-LB"/>
              </w:rPr>
              <w:t>كيلواط</w:t>
            </w:r>
            <w:r w:rsidRPr="002173DB">
              <w:rPr>
                <w:sz w:val="20"/>
                <w:szCs w:val="20"/>
                <w:rtl/>
                <w:lang w:bidi="ar-LB"/>
              </w:rPr>
              <w:t xml:space="preserve"> ساعة/سنويا) عند مستوى رقم الأساس</w:t>
            </w:r>
          </w:p>
        </w:tc>
        <w:tc>
          <w:tcPr>
            <w:tcW w:w="2520" w:type="dxa"/>
          </w:tcPr>
          <w:p w14:paraId="36AA0506" w14:textId="26EF76A0" w:rsidR="00350326" w:rsidRPr="002173DB" w:rsidRDefault="00350326" w:rsidP="00DE5D25">
            <w:pPr>
              <w:bidi/>
              <w:jc w:val="center"/>
              <w:rPr>
                <w:sz w:val="20"/>
                <w:szCs w:val="20"/>
                <w:lang w:bidi="ar-LB"/>
              </w:rPr>
            </w:pPr>
            <w:r w:rsidRPr="002173DB">
              <w:rPr>
                <w:sz w:val="20"/>
                <w:szCs w:val="20"/>
                <w:rtl/>
                <w:lang w:bidi="ar-LB"/>
              </w:rPr>
              <w:t xml:space="preserve">التكاليف الإضافية للوحدة في حالة </w:t>
            </w:r>
            <w:r w:rsidR="005B4C37" w:rsidRPr="002173DB">
              <w:rPr>
                <w:sz w:val="20"/>
                <w:szCs w:val="20"/>
                <w:rtl/>
                <w:lang w:bidi="ar-LB"/>
              </w:rPr>
              <w:t>انتقال</w:t>
            </w:r>
            <w:r w:rsidRPr="002173DB">
              <w:rPr>
                <w:sz w:val="20"/>
                <w:szCs w:val="20"/>
                <w:rtl/>
                <w:lang w:bidi="ar-LB"/>
              </w:rPr>
              <w:t xml:space="preserve"> الوحدة إلى الأداء "المنخفض" لكفاءة استخدام الطاقة</w:t>
            </w:r>
            <w:r w:rsidRPr="002173DB">
              <w:rPr>
                <w:rStyle w:val="FootnoteReference"/>
                <w:sz w:val="20"/>
                <w:szCs w:val="20"/>
                <w:lang w:bidi="ar-LB"/>
              </w:rPr>
              <w:footnoteReference w:id="15"/>
            </w:r>
          </w:p>
          <w:p w14:paraId="50F75B78" w14:textId="3C010065" w:rsidR="008F1C40" w:rsidRPr="002173DB" w:rsidRDefault="00350326" w:rsidP="005B4C37">
            <w:pPr>
              <w:bidi/>
              <w:jc w:val="center"/>
              <w:rPr>
                <w:sz w:val="20"/>
                <w:szCs w:val="20"/>
                <w:rtl/>
                <w:lang w:bidi="ar-LB"/>
              </w:rPr>
            </w:pPr>
            <w:r w:rsidRPr="002173DB">
              <w:rPr>
                <w:sz w:val="20"/>
                <w:szCs w:val="20"/>
                <w:rtl/>
                <w:lang w:bidi="ar-LB"/>
              </w:rPr>
              <w:t xml:space="preserve">أي 275 </w:t>
            </w:r>
            <w:r w:rsidR="000333D5">
              <w:rPr>
                <w:sz w:val="20"/>
                <w:szCs w:val="20"/>
                <w:rtl/>
                <w:lang w:bidi="ar-LB"/>
              </w:rPr>
              <w:t>كيلواط</w:t>
            </w:r>
            <w:r w:rsidRPr="002173DB">
              <w:rPr>
                <w:sz w:val="20"/>
                <w:szCs w:val="20"/>
                <w:rtl/>
                <w:lang w:bidi="ar-LB"/>
              </w:rPr>
              <w:t xml:space="preserve"> ساعة/</w:t>
            </w:r>
            <w:r w:rsidR="005B4C37" w:rsidRPr="002173DB">
              <w:rPr>
                <w:sz w:val="20"/>
                <w:szCs w:val="20"/>
                <w:rtl/>
                <w:lang w:bidi="ar-LB"/>
              </w:rPr>
              <w:t>سنويا</w:t>
            </w:r>
          </w:p>
        </w:tc>
        <w:tc>
          <w:tcPr>
            <w:tcW w:w="2340" w:type="dxa"/>
            <w:gridSpan w:val="2"/>
          </w:tcPr>
          <w:p w14:paraId="16B37774" w14:textId="3D6B1364" w:rsidR="008B7DF3" w:rsidRPr="002173DB" w:rsidRDefault="005B4C37" w:rsidP="008B7DF3">
            <w:pPr>
              <w:bidi/>
              <w:jc w:val="center"/>
              <w:rPr>
                <w:sz w:val="20"/>
                <w:szCs w:val="20"/>
                <w:lang w:bidi="ar-LB"/>
              </w:rPr>
            </w:pPr>
            <w:r w:rsidRPr="002173DB">
              <w:rPr>
                <w:sz w:val="20"/>
                <w:szCs w:val="20"/>
                <w:rtl/>
                <w:lang w:bidi="ar-LB"/>
              </w:rPr>
              <w:t xml:space="preserve">التكاليف الإضافية للوحدة في حالة انتقالها الى المستوى </w:t>
            </w:r>
            <w:r w:rsidR="008B7DF3" w:rsidRPr="002173DB">
              <w:rPr>
                <w:sz w:val="20"/>
                <w:szCs w:val="20"/>
                <w:rtl/>
                <w:lang w:bidi="ar-LB"/>
              </w:rPr>
              <w:t>"المتوسط" لأداء كفاءة استخدام الطاقة.</w:t>
            </w:r>
          </w:p>
          <w:p w14:paraId="3C7CF96A" w14:textId="72AB3F89" w:rsidR="008F1C40" w:rsidRPr="002173DB" w:rsidRDefault="008B7DF3" w:rsidP="008B7DF3">
            <w:pPr>
              <w:bidi/>
              <w:jc w:val="center"/>
              <w:rPr>
                <w:sz w:val="20"/>
                <w:szCs w:val="20"/>
                <w:rtl/>
                <w:lang w:bidi="ar-LB"/>
              </w:rPr>
            </w:pPr>
            <w:r w:rsidRPr="002173DB">
              <w:rPr>
                <w:sz w:val="20"/>
                <w:szCs w:val="20"/>
                <w:rtl/>
                <w:lang w:bidi="ar-LB"/>
              </w:rPr>
              <w:t xml:space="preserve">أي 225 </w:t>
            </w:r>
            <w:r w:rsidR="000333D5">
              <w:rPr>
                <w:sz w:val="20"/>
                <w:szCs w:val="20"/>
                <w:rtl/>
                <w:lang w:bidi="ar-LB"/>
              </w:rPr>
              <w:t>كيلواط</w:t>
            </w:r>
            <w:r w:rsidRPr="002173DB">
              <w:rPr>
                <w:sz w:val="20"/>
                <w:szCs w:val="20"/>
                <w:rtl/>
                <w:lang w:bidi="ar-LB"/>
              </w:rPr>
              <w:t xml:space="preserve"> ساعة/سنويا</w:t>
            </w:r>
          </w:p>
        </w:tc>
        <w:tc>
          <w:tcPr>
            <w:tcW w:w="2587" w:type="dxa"/>
          </w:tcPr>
          <w:p w14:paraId="07DE6B20" w14:textId="361B5E55" w:rsidR="008B7DF3" w:rsidRPr="002173DB" w:rsidRDefault="008B7DF3" w:rsidP="008B7DF3">
            <w:pPr>
              <w:bidi/>
              <w:jc w:val="center"/>
              <w:rPr>
                <w:sz w:val="20"/>
                <w:szCs w:val="20"/>
                <w:lang w:bidi="ar-LB"/>
              </w:rPr>
            </w:pPr>
            <w:r w:rsidRPr="002173DB">
              <w:rPr>
                <w:sz w:val="20"/>
                <w:szCs w:val="20"/>
                <w:rtl/>
                <w:lang w:bidi="ar-LB"/>
              </w:rPr>
              <w:t>التكاليف الإضافية للوحدة في حالة انتقال الوحدة الى المستوى "المرتفع" لأداء كفاءة استخدام الطاقة.</w:t>
            </w:r>
          </w:p>
          <w:p w14:paraId="217923C9" w14:textId="6719C783" w:rsidR="008F1C40" w:rsidRPr="002173DB" w:rsidRDefault="008B7DF3" w:rsidP="008B7DF3">
            <w:pPr>
              <w:bidi/>
              <w:jc w:val="center"/>
              <w:rPr>
                <w:sz w:val="20"/>
                <w:szCs w:val="20"/>
                <w:rtl/>
                <w:lang w:bidi="ar-LB"/>
              </w:rPr>
            </w:pPr>
            <w:r w:rsidRPr="002173DB">
              <w:rPr>
                <w:sz w:val="20"/>
                <w:szCs w:val="20"/>
                <w:rtl/>
                <w:lang w:bidi="ar-LB"/>
              </w:rPr>
              <w:t xml:space="preserve">أي 200 </w:t>
            </w:r>
            <w:r w:rsidR="000333D5">
              <w:rPr>
                <w:sz w:val="20"/>
                <w:szCs w:val="20"/>
                <w:rtl/>
                <w:lang w:bidi="ar-LB"/>
              </w:rPr>
              <w:t>كيلواط</w:t>
            </w:r>
            <w:r w:rsidRPr="002173DB">
              <w:rPr>
                <w:sz w:val="20"/>
                <w:szCs w:val="20"/>
                <w:rtl/>
                <w:lang w:bidi="ar-LB"/>
              </w:rPr>
              <w:t xml:space="preserve"> ساعة / سنويا</w:t>
            </w:r>
          </w:p>
        </w:tc>
      </w:tr>
      <w:bookmarkEnd w:id="2"/>
      <w:tr w:rsidR="008F1C40" w:rsidRPr="002173DB" w14:paraId="621F51BB" w14:textId="77777777" w:rsidTr="0065373E">
        <w:tc>
          <w:tcPr>
            <w:tcW w:w="1998" w:type="dxa"/>
            <w:shd w:val="clear" w:color="auto" w:fill="auto"/>
          </w:tcPr>
          <w:p w14:paraId="5A866DA0" w14:textId="3C8AD92D" w:rsidR="008F1C40" w:rsidRPr="002173DB" w:rsidRDefault="008B7DF3" w:rsidP="008B7DF3">
            <w:pPr>
              <w:bidi/>
              <w:jc w:val="left"/>
              <w:rPr>
                <w:color w:val="000000" w:themeColor="text1"/>
                <w:sz w:val="20"/>
                <w:szCs w:val="20"/>
                <w:rtl/>
                <w:lang w:bidi="ar-LB"/>
              </w:rPr>
            </w:pPr>
            <w:r w:rsidRPr="002173DB">
              <w:rPr>
                <w:color w:val="000000" w:themeColor="text1"/>
                <w:sz w:val="20"/>
                <w:szCs w:val="20"/>
                <w:rtl/>
                <w:lang w:bidi="ar-LB"/>
              </w:rPr>
              <w:t xml:space="preserve">أكثر أو أقل من 320 </w:t>
            </w:r>
            <w:r w:rsidR="000333D5">
              <w:rPr>
                <w:color w:val="000000" w:themeColor="text1"/>
                <w:sz w:val="20"/>
                <w:szCs w:val="20"/>
                <w:rtl/>
                <w:lang w:bidi="ar-LB"/>
              </w:rPr>
              <w:t>كيلواط</w:t>
            </w:r>
            <w:r w:rsidRPr="002173DB">
              <w:rPr>
                <w:color w:val="000000" w:themeColor="text1"/>
                <w:sz w:val="20"/>
                <w:szCs w:val="20"/>
                <w:rtl/>
                <w:lang w:bidi="ar-LB"/>
              </w:rPr>
              <w:t xml:space="preserve"> ساعة/سنويا</w:t>
            </w:r>
          </w:p>
        </w:tc>
        <w:tc>
          <w:tcPr>
            <w:tcW w:w="2520" w:type="dxa"/>
          </w:tcPr>
          <w:p w14:paraId="72286C10" w14:textId="77777777" w:rsidR="008F1C40" w:rsidRPr="002173DB" w:rsidRDefault="008F1C40" w:rsidP="00631B90">
            <w:pPr>
              <w:bidi/>
              <w:jc w:val="center"/>
              <w:rPr>
                <w:sz w:val="20"/>
                <w:szCs w:val="20"/>
                <w:lang w:bidi="ar-LB"/>
              </w:rPr>
            </w:pPr>
            <w:r w:rsidRPr="002173DB">
              <w:rPr>
                <w:color w:val="000000" w:themeColor="text1"/>
                <w:sz w:val="20"/>
                <w:szCs w:val="20"/>
                <w:lang w:bidi="ar-LB"/>
              </w:rPr>
              <w:t xml:space="preserve">7.00 </w:t>
            </w:r>
          </w:p>
        </w:tc>
        <w:tc>
          <w:tcPr>
            <w:tcW w:w="2340" w:type="dxa"/>
            <w:gridSpan w:val="2"/>
          </w:tcPr>
          <w:p w14:paraId="13C692F5" w14:textId="77777777" w:rsidR="008F1C40" w:rsidRPr="002173DB" w:rsidRDefault="008F1C40" w:rsidP="00631B90">
            <w:pPr>
              <w:bidi/>
              <w:jc w:val="center"/>
              <w:rPr>
                <w:color w:val="000000" w:themeColor="text1"/>
                <w:sz w:val="20"/>
                <w:szCs w:val="20"/>
                <w:lang w:bidi="ar-LB"/>
              </w:rPr>
            </w:pPr>
            <w:r w:rsidRPr="002173DB">
              <w:rPr>
                <w:color w:val="000000" w:themeColor="text1"/>
                <w:sz w:val="20"/>
                <w:szCs w:val="20"/>
                <w:lang w:bidi="ar-LB"/>
              </w:rPr>
              <w:t>15.80</w:t>
            </w:r>
          </w:p>
        </w:tc>
        <w:tc>
          <w:tcPr>
            <w:tcW w:w="2587" w:type="dxa"/>
          </w:tcPr>
          <w:p w14:paraId="44007F45" w14:textId="77777777" w:rsidR="008F1C40" w:rsidRPr="002173DB" w:rsidRDefault="008F1C40" w:rsidP="00631B90">
            <w:pPr>
              <w:bidi/>
              <w:jc w:val="center"/>
              <w:rPr>
                <w:sz w:val="20"/>
                <w:szCs w:val="20"/>
                <w:lang w:bidi="ar-LB"/>
              </w:rPr>
            </w:pPr>
            <w:r w:rsidRPr="002173DB">
              <w:rPr>
                <w:color w:val="000000" w:themeColor="text1"/>
                <w:sz w:val="20"/>
                <w:szCs w:val="20"/>
                <w:lang w:bidi="ar-LB"/>
              </w:rPr>
              <w:t>20.00</w:t>
            </w:r>
          </w:p>
        </w:tc>
      </w:tr>
      <w:tr w:rsidR="008F1C40" w:rsidRPr="002173DB" w14:paraId="72156E7F" w14:textId="77777777" w:rsidTr="0065373E">
        <w:tc>
          <w:tcPr>
            <w:tcW w:w="1998" w:type="dxa"/>
            <w:shd w:val="clear" w:color="auto" w:fill="auto"/>
          </w:tcPr>
          <w:p w14:paraId="668F60B4" w14:textId="4BADFF9A" w:rsidR="008F1C40" w:rsidRPr="002173DB" w:rsidRDefault="00825B1F" w:rsidP="00825B1F">
            <w:pPr>
              <w:bidi/>
              <w:jc w:val="left"/>
              <w:rPr>
                <w:color w:val="000000" w:themeColor="text1"/>
                <w:sz w:val="20"/>
                <w:szCs w:val="20"/>
                <w:rtl/>
                <w:lang w:bidi="ar-LB"/>
              </w:rPr>
            </w:pPr>
            <w:r w:rsidRPr="002173DB">
              <w:rPr>
                <w:color w:val="000000" w:themeColor="text1"/>
                <w:sz w:val="20"/>
                <w:szCs w:val="20"/>
                <w:rtl/>
                <w:lang w:bidi="ar-LB"/>
              </w:rPr>
              <w:t xml:space="preserve">أكثر أو أقل من 250 الى 320 </w:t>
            </w:r>
            <w:r w:rsidR="000333D5">
              <w:rPr>
                <w:color w:val="000000" w:themeColor="text1"/>
                <w:sz w:val="20"/>
                <w:szCs w:val="20"/>
                <w:rtl/>
                <w:lang w:bidi="ar-LB"/>
              </w:rPr>
              <w:t>كيلواط</w:t>
            </w:r>
            <w:r w:rsidRPr="002173DB">
              <w:rPr>
                <w:color w:val="000000" w:themeColor="text1"/>
                <w:sz w:val="20"/>
                <w:szCs w:val="20"/>
                <w:rtl/>
                <w:lang w:bidi="ar-LB"/>
              </w:rPr>
              <w:t xml:space="preserve"> ساعة/سنويا</w:t>
            </w:r>
          </w:p>
        </w:tc>
        <w:tc>
          <w:tcPr>
            <w:tcW w:w="2520" w:type="dxa"/>
          </w:tcPr>
          <w:p w14:paraId="257DB734" w14:textId="22289466" w:rsidR="008F1C40" w:rsidRPr="002173DB" w:rsidRDefault="00E5251F" w:rsidP="00631B90">
            <w:pPr>
              <w:bidi/>
              <w:jc w:val="center"/>
              <w:rPr>
                <w:sz w:val="20"/>
                <w:szCs w:val="20"/>
                <w:lang w:bidi="ar-LB"/>
              </w:rPr>
            </w:pPr>
            <w:r>
              <w:rPr>
                <w:sz w:val="20"/>
                <w:szCs w:val="20"/>
                <w:rtl/>
                <w:lang w:bidi="ar-LB"/>
              </w:rPr>
              <w:t>لا ينطبق</w:t>
            </w:r>
          </w:p>
        </w:tc>
        <w:tc>
          <w:tcPr>
            <w:tcW w:w="2340" w:type="dxa"/>
            <w:gridSpan w:val="2"/>
          </w:tcPr>
          <w:p w14:paraId="62EA0940" w14:textId="77777777" w:rsidR="008F1C40" w:rsidRPr="002173DB" w:rsidRDefault="008F1C40" w:rsidP="00631B90">
            <w:pPr>
              <w:bidi/>
              <w:jc w:val="center"/>
              <w:rPr>
                <w:color w:val="000000" w:themeColor="text1"/>
                <w:sz w:val="20"/>
                <w:szCs w:val="20"/>
                <w:lang w:bidi="ar-LB"/>
              </w:rPr>
            </w:pPr>
            <w:r w:rsidRPr="002173DB">
              <w:rPr>
                <w:color w:val="000000" w:themeColor="text1"/>
                <w:sz w:val="20"/>
                <w:szCs w:val="20"/>
                <w:lang w:bidi="ar-LB"/>
              </w:rPr>
              <w:t>8.80</w:t>
            </w:r>
          </w:p>
        </w:tc>
        <w:tc>
          <w:tcPr>
            <w:tcW w:w="2587" w:type="dxa"/>
          </w:tcPr>
          <w:p w14:paraId="4771C167" w14:textId="77777777" w:rsidR="008F1C40" w:rsidRPr="002173DB" w:rsidRDefault="008F1C40" w:rsidP="00631B90">
            <w:pPr>
              <w:bidi/>
              <w:jc w:val="center"/>
              <w:rPr>
                <w:sz w:val="20"/>
                <w:szCs w:val="20"/>
                <w:lang w:bidi="ar-LB"/>
              </w:rPr>
            </w:pPr>
            <w:r w:rsidRPr="002173DB">
              <w:rPr>
                <w:color w:val="000000" w:themeColor="text1"/>
                <w:sz w:val="20"/>
                <w:szCs w:val="20"/>
                <w:lang w:bidi="ar-LB"/>
              </w:rPr>
              <w:t>13.00</w:t>
            </w:r>
          </w:p>
        </w:tc>
      </w:tr>
      <w:tr w:rsidR="008F1C40" w:rsidRPr="002173DB" w14:paraId="1110D7D1" w14:textId="77777777" w:rsidTr="0065373E">
        <w:tc>
          <w:tcPr>
            <w:tcW w:w="1998" w:type="dxa"/>
            <w:shd w:val="clear" w:color="auto" w:fill="auto"/>
          </w:tcPr>
          <w:p w14:paraId="3B3CF56C" w14:textId="46FC1BEA" w:rsidR="008F1C40" w:rsidRPr="002173DB" w:rsidRDefault="00825B1F" w:rsidP="00825B1F">
            <w:pPr>
              <w:bidi/>
              <w:jc w:val="left"/>
              <w:rPr>
                <w:color w:val="000000" w:themeColor="text1"/>
                <w:sz w:val="20"/>
                <w:szCs w:val="20"/>
                <w:rtl/>
                <w:lang w:bidi="ar-LB"/>
              </w:rPr>
            </w:pPr>
            <w:r w:rsidRPr="002173DB">
              <w:rPr>
                <w:color w:val="000000" w:themeColor="text1"/>
                <w:sz w:val="20"/>
                <w:szCs w:val="20"/>
                <w:rtl/>
                <w:lang w:bidi="ar-LB"/>
              </w:rPr>
              <w:t xml:space="preserve">أكثر أو يساوي 200 </w:t>
            </w:r>
            <w:r w:rsidR="000333D5">
              <w:rPr>
                <w:color w:val="000000" w:themeColor="text1"/>
                <w:sz w:val="20"/>
                <w:szCs w:val="20"/>
                <w:rtl/>
                <w:lang w:bidi="ar-LB"/>
              </w:rPr>
              <w:t>كيلواط</w:t>
            </w:r>
            <w:r w:rsidRPr="002173DB">
              <w:rPr>
                <w:color w:val="000000" w:themeColor="text1"/>
                <w:sz w:val="20"/>
                <w:szCs w:val="20"/>
                <w:rtl/>
                <w:lang w:bidi="ar-LB"/>
              </w:rPr>
              <w:t xml:space="preserve"> ساعة/سنويا وأقل من 250 </w:t>
            </w:r>
            <w:r w:rsidR="000333D5">
              <w:rPr>
                <w:color w:val="000000" w:themeColor="text1"/>
                <w:sz w:val="20"/>
                <w:szCs w:val="20"/>
                <w:rtl/>
                <w:lang w:bidi="ar-LB"/>
              </w:rPr>
              <w:t>كيلواط</w:t>
            </w:r>
            <w:r w:rsidRPr="002173DB">
              <w:rPr>
                <w:color w:val="000000" w:themeColor="text1"/>
                <w:sz w:val="20"/>
                <w:szCs w:val="20"/>
                <w:rtl/>
                <w:lang w:bidi="ar-LB"/>
              </w:rPr>
              <w:t xml:space="preserve"> ساعة/سنويا</w:t>
            </w:r>
          </w:p>
        </w:tc>
        <w:tc>
          <w:tcPr>
            <w:tcW w:w="2520" w:type="dxa"/>
          </w:tcPr>
          <w:p w14:paraId="2CA010AB" w14:textId="500D44FB" w:rsidR="008F1C40" w:rsidRPr="002173DB" w:rsidRDefault="00E5251F" w:rsidP="00631B90">
            <w:pPr>
              <w:bidi/>
              <w:jc w:val="center"/>
              <w:rPr>
                <w:sz w:val="20"/>
                <w:szCs w:val="20"/>
                <w:lang w:bidi="ar-LB"/>
              </w:rPr>
            </w:pPr>
            <w:r>
              <w:rPr>
                <w:sz w:val="20"/>
                <w:szCs w:val="20"/>
                <w:rtl/>
                <w:lang w:bidi="ar-LB"/>
              </w:rPr>
              <w:t>لا ينطبق</w:t>
            </w:r>
          </w:p>
        </w:tc>
        <w:tc>
          <w:tcPr>
            <w:tcW w:w="2340" w:type="dxa"/>
            <w:gridSpan w:val="2"/>
          </w:tcPr>
          <w:p w14:paraId="13AC4132" w14:textId="5D46645B" w:rsidR="008F1C40" w:rsidRPr="002173DB" w:rsidRDefault="00E5251F" w:rsidP="00631B90">
            <w:pPr>
              <w:bidi/>
              <w:jc w:val="center"/>
              <w:rPr>
                <w:color w:val="000000" w:themeColor="text1"/>
                <w:sz w:val="20"/>
                <w:szCs w:val="20"/>
                <w:lang w:bidi="ar-LB"/>
              </w:rPr>
            </w:pPr>
            <w:r>
              <w:rPr>
                <w:color w:val="000000" w:themeColor="text1"/>
                <w:sz w:val="20"/>
                <w:szCs w:val="20"/>
                <w:rtl/>
                <w:lang w:bidi="ar-LB"/>
              </w:rPr>
              <w:t>لا ينطبق</w:t>
            </w:r>
          </w:p>
        </w:tc>
        <w:tc>
          <w:tcPr>
            <w:tcW w:w="2587" w:type="dxa"/>
          </w:tcPr>
          <w:p w14:paraId="524DE32B" w14:textId="77777777" w:rsidR="008F1C40" w:rsidRPr="002173DB" w:rsidRDefault="008F1C40" w:rsidP="00631B90">
            <w:pPr>
              <w:bidi/>
              <w:jc w:val="center"/>
              <w:rPr>
                <w:sz w:val="20"/>
                <w:szCs w:val="20"/>
                <w:lang w:bidi="ar-LB"/>
              </w:rPr>
            </w:pPr>
            <w:r w:rsidRPr="002173DB">
              <w:rPr>
                <w:color w:val="000000" w:themeColor="text1"/>
                <w:sz w:val="20"/>
                <w:szCs w:val="20"/>
                <w:lang w:bidi="ar-LB"/>
              </w:rPr>
              <w:t>4.80</w:t>
            </w:r>
          </w:p>
        </w:tc>
      </w:tr>
    </w:tbl>
    <w:p w14:paraId="068A7C01" w14:textId="1C0F505A" w:rsidR="00825B1F" w:rsidRPr="002173DB" w:rsidRDefault="00825B1F" w:rsidP="00BC2FA3">
      <w:pPr>
        <w:bidi/>
        <w:rPr>
          <w:sz w:val="20"/>
          <w:szCs w:val="20"/>
          <w:rtl/>
          <w:lang w:bidi="ar-LB"/>
        </w:rPr>
      </w:pPr>
      <w:r w:rsidRPr="002173DB">
        <w:rPr>
          <w:sz w:val="20"/>
          <w:szCs w:val="20"/>
          <w:u w:val="single"/>
          <w:rtl/>
          <w:lang w:bidi="ar-LB"/>
        </w:rPr>
        <w:t>افتراضات:</w:t>
      </w:r>
      <w:r w:rsidRPr="002173DB">
        <w:rPr>
          <w:sz w:val="20"/>
          <w:szCs w:val="20"/>
          <w:rtl/>
          <w:lang w:bidi="ar-LB"/>
        </w:rPr>
        <w:t xml:space="preserve"> (1) إذا  كانت قدرة التصنيع تقل (اي </w:t>
      </w:r>
      <w:r w:rsidRPr="002173DB">
        <w:rPr>
          <w:sz w:val="20"/>
          <w:szCs w:val="20"/>
          <w:lang w:bidi="ar-LB"/>
        </w:rPr>
        <w:t>100,000</w:t>
      </w:r>
      <w:r w:rsidRPr="002173DB">
        <w:rPr>
          <w:sz w:val="20"/>
          <w:szCs w:val="20"/>
          <w:rtl/>
          <w:lang w:bidi="ar-LB"/>
        </w:rPr>
        <w:t xml:space="preserve"> وحدة سنويا) يمكن أن تنخفض التكاليف الاستثمارية الرأسمالية، وقد تزيد تكاليف العنصر نتيجة لانخفاض قدرات التصنيع؛ (2) ترسل المنشأة العناصر الرئيسية ولا تضع هذه العناصر داخل مصنعها الخاص بها/ وحدات التصنيع ذات الصلة؛(3) تزيد كثافة الرغاوى لتحسين العزل الحراري الذي يدرج كمقياس لكفاءة استخدام الطاقة نتيجة للتكاليف الإضافية المعنية للمستحضرات الجديدة</w:t>
      </w:r>
      <w:r w:rsidR="00BC2FA3" w:rsidRPr="002173DB">
        <w:rPr>
          <w:sz w:val="20"/>
          <w:szCs w:val="20"/>
          <w:rtl/>
          <w:lang w:bidi="ar-LB"/>
        </w:rPr>
        <w:t>؛</w:t>
      </w:r>
      <w:r w:rsidR="00BC2FA3" w:rsidRPr="002173DB">
        <w:rPr>
          <w:rStyle w:val="FootnoteReference"/>
          <w:sz w:val="20"/>
          <w:szCs w:val="20"/>
          <w:lang w:bidi="ar-LB"/>
        </w:rPr>
        <w:footnoteReference w:id="16"/>
      </w:r>
      <w:r w:rsidR="00BC2FA3" w:rsidRPr="002173DB">
        <w:rPr>
          <w:sz w:val="20"/>
          <w:szCs w:val="20"/>
          <w:rtl/>
          <w:lang w:bidi="ar-LB"/>
        </w:rPr>
        <w:t xml:space="preserve"> (4)</w:t>
      </w:r>
      <w:r w:rsidRPr="002173DB">
        <w:rPr>
          <w:sz w:val="20"/>
          <w:szCs w:val="20"/>
          <w:rtl/>
          <w:lang w:bidi="ar-LB"/>
        </w:rPr>
        <w:t xml:space="preserve"> </w:t>
      </w:r>
      <w:r w:rsidR="00BC2FA3" w:rsidRPr="002173DB">
        <w:rPr>
          <w:sz w:val="20"/>
          <w:szCs w:val="20"/>
          <w:rtl/>
          <w:lang w:bidi="ar-LB"/>
        </w:rPr>
        <w:t xml:space="preserve">يمثل هذا تكاليف المكونات الإضافية للتحويل إلى مستويات مختلفة من استهلاك الطاقة المحددة </w:t>
      </w:r>
      <w:r w:rsidRPr="002173DB">
        <w:rPr>
          <w:sz w:val="20"/>
          <w:szCs w:val="20"/>
          <w:rtl/>
          <w:lang w:bidi="ar-LB"/>
        </w:rPr>
        <w:t xml:space="preserve">في الجدول، ويفترض ذلك أن معدات رقم الأساس لا تنطوي على أي تدخلات نفذت تتعلق بكفاءة استخدام الطاق ولا تعالج سوى تحويل غازات التبريد؛ </w:t>
      </w:r>
      <w:r w:rsidR="00BC2FA3" w:rsidRPr="002173DB">
        <w:rPr>
          <w:sz w:val="20"/>
          <w:szCs w:val="20"/>
          <w:rtl/>
          <w:lang w:bidi="ar-LB"/>
        </w:rPr>
        <w:t>(5) تستند مستويات كفاءة استخدام الطاقة</w:t>
      </w:r>
      <w:r w:rsidR="00DE5D25" w:rsidRPr="002173DB">
        <w:rPr>
          <w:sz w:val="20"/>
          <w:szCs w:val="20"/>
          <w:rtl/>
          <w:lang w:bidi="ar-LB"/>
        </w:rPr>
        <w:t xml:space="preserve"> المستهدفة والمبينة في الجدول أعلاه الى الوحدة من أجل قواعد نموذج الكفاءة</w:t>
      </w:r>
    </w:p>
    <w:p w14:paraId="3EA481B2" w14:textId="77777777" w:rsidR="008F1C40" w:rsidRPr="002173DB" w:rsidRDefault="008F1C40" w:rsidP="00631B90">
      <w:pPr>
        <w:bidi/>
        <w:rPr>
          <w:rtl/>
          <w:lang w:bidi="ar-LB"/>
        </w:rPr>
      </w:pPr>
    </w:p>
    <w:p w14:paraId="48104F33" w14:textId="375F55A2" w:rsidR="008F1C40" w:rsidRPr="002173DB" w:rsidRDefault="003440C3" w:rsidP="00631B90">
      <w:pPr>
        <w:pStyle w:val="Heading1"/>
        <w:bidi/>
        <w:rPr>
          <w:sz w:val="26"/>
          <w:szCs w:val="26"/>
          <w:lang w:bidi="ar-LB"/>
        </w:rPr>
      </w:pPr>
      <w:r w:rsidRPr="002173DB">
        <w:rPr>
          <w:sz w:val="26"/>
          <w:szCs w:val="26"/>
          <w:rtl/>
          <w:lang w:bidi="ar-LB"/>
        </w:rPr>
        <w:t>يمكن استخلاص النتائج التالية من الجدول السابق:</w:t>
      </w:r>
    </w:p>
    <w:p w14:paraId="5F64EB49" w14:textId="60D552B4" w:rsidR="003440C3" w:rsidRPr="002173DB" w:rsidRDefault="003440C3" w:rsidP="00631B90">
      <w:pPr>
        <w:pStyle w:val="Heading2"/>
        <w:bidi/>
        <w:rPr>
          <w:sz w:val="26"/>
          <w:szCs w:val="26"/>
          <w:lang w:bidi="ar-LB"/>
        </w:rPr>
      </w:pPr>
      <w:r w:rsidRPr="002173DB">
        <w:rPr>
          <w:sz w:val="26"/>
          <w:szCs w:val="26"/>
          <w:rtl/>
          <w:lang w:bidi="ar-LB"/>
        </w:rPr>
        <w:t xml:space="preserve">تبلغ التكاليف الإجمالية بما في ذلك التكاليف الاستثمارية والخاصة بالعناصر لتعزيز كفاءة استخدام الطاقة في مستوى "منخفض" مقدار </w:t>
      </w:r>
      <w:r w:rsidRPr="002173DB">
        <w:rPr>
          <w:sz w:val="26"/>
          <w:szCs w:val="26"/>
          <w:lang w:bidi="ar-LB"/>
        </w:rPr>
        <w:t>2.20</w:t>
      </w:r>
      <w:r w:rsidRPr="002173DB">
        <w:rPr>
          <w:sz w:val="26"/>
          <w:szCs w:val="26"/>
          <w:rtl/>
          <w:lang w:bidi="ar-LB"/>
        </w:rPr>
        <w:t xml:space="preserve"> مليون دولار أمريكي</w:t>
      </w:r>
      <w:r w:rsidRPr="002173DB">
        <w:rPr>
          <w:rStyle w:val="FootnoteReference"/>
          <w:sz w:val="26"/>
          <w:szCs w:val="26"/>
          <w:lang w:bidi="ar-LB"/>
        </w:rPr>
        <w:footnoteReference w:id="17"/>
      </w:r>
      <w:r w:rsidRPr="002173DB">
        <w:rPr>
          <w:sz w:val="26"/>
          <w:szCs w:val="26"/>
          <w:rtl/>
          <w:lang w:bidi="ar-LB"/>
        </w:rPr>
        <w:t xml:space="preserve"> لمنشأة لديها معدات بأقل رقم أساس لكفاءة استخدام الطاقة أي أعلى استهلاك للطاقة</w:t>
      </w:r>
      <w:r w:rsidR="00CD44B2" w:rsidRPr="002173DB">
        <w:rPr>
          <w:sz w:val="26"/>
          <w:szCs w:val="26"/>
          <w:rtl/>
          <w:lang w:bidi="ar-LB"/>
        </w:rPr>
        <w:t xml:space="preserve"> سنويا بحسب ما جاء في الجدول أعلاه. وقد تكون هناك بعض الحالات </w:t>
      </w:r>
      <w:r w:rsidR="002F5C46" w:rsidRPr="002173DB">
        <w:rPr>
          <w:sz w:val="26"/>
          <w:szCs w:val="26"/>
          <w:rtl/>
          <w:lang w:bidi="ar-LB"/>
        </w:rPr>
        <w:t>نتيجة لظروف</w:t>
      </w:r>
      <w:r w:rsidR="00CD44B2" w:rsidRPr="002173DB">
        <w:rPr>
          <w:sz w:val="26"/>
          <w:szCs w:val="26"/>
          <w:rtl/>
          <w:lang w:bidi="ar-LB"/>
        </w:rPr>
        <w:t xml:space="preserve"> وطنية حيث يمكن منح الحوافز للتمويل الى المستوي "المنخفض" من كفاءة استخدام الطاقة وإن كان من المتوقع أن يكون ذلك على أساس استثنائي؛</w:t>
      </w:r>
    </w:p>
    <w:p w14:paraId="09EF55B4" w14:textId="21E5AC77" w:rsidR="00CD44B2" w:rsidRPr="002173DB" w:rsidRDefault="00CD44B2" w:rsidP="00631B90">
      <w:pPr>
        <w:pStyle w:val="Heading2"/>
        <w:bidi/>
        <w:rPr>
          <w:sz w:val="26"/>
          <w:szCs w:val="26"/>
          <w:lang w:bidi="ar-LB"/>
        </w:rPr>
      </w:pPr>
      <w:r w:rsidRPr="002173DB">
        <w:rPr>
          <w:sz w:val="26"/>
          <w:szCs w:val="26"/>
          <w:rtl/>
          <w:lang w:bidi="ar-LB"/>
        </w:rPr>
        <w:t xml:space="preserve">تبلغ التكاليف الإجمالية بما في ذلك التكاليف الاستثمارية والخاصة بالعناصر لتعزيز كفاءة استخدام الطاقة الى مستوى "متوسط" مقدار </w:t>
      </w:r>
      <w:r w:rsidRPr="002173DB">
        <w:rPr>
          <w:sz w:val="26"/>
          <w:szCs w:val="26"/>
          <w:lang w:bidi="ar-LB"/>
        </w:rPr>
        <w:t>4.40</w:t>
      </w:r>
      <w:r w:rsidRPr="002173DB">
        <w:rPr>
          <w:sz w:val="26"/>
          <w:szCs w:val="26"/>
          <w:rtl/>
          <w:lang w:bidi="ar-LB"/>
        </w:rPr>
        <w:t xml:space="preserve"> مليون دولار أمريكي في منشأة لديها معدات في أقل مستوى لرقم الأساس الخاص بكفاءة استخدام الطاقة؛</w:t>
      </w:r>
    </w:p>
    <w:p w14:paraId="031618A4" w14:textId="3E2DE831" w:rsidR="00CD44B2" w:rsidRPr="002173DB" w:rsidRDefault="00CD44B2" w:rsidP="00631B90">
      <w:pPr>
        <w:pStyle w:val="Heading2"/>
        <w:keepNext/>
        <w:keepLines/>
        <w:bidi/>
        <w:rPr>
          <w:sz w:val="26"/>
          <w:szCs w:val="26"/>
          <w:lang w:bidi="ar-LB"/>
        </w:rPr>
      </w:pPr>
      <w:r w:rsidRPr="002173DB">
        <w:rPr>
          <w:sz w:val="26"/>
          <w:szCs w:val="26"/>
          <w:rtl/>
          <w:lang w:bidi="ar-LB"/>
        </w:rPr>
        <w:t xml:space="preserve">تبلغ التكاليف الإجمالية بما في ذلك التكاليف الاستثمارية والخاصة بالعناصر لتعزيز كفاءة استخدام الطاقة عند مستوى "مرتفع" مقدار </w:t>
      </w:r>
      <w:r w:rsidRPr="002173DB">
        <w:rPr>
          <w:sz w:val="26"/>
          <w:szCs w:val="26"/>
          <w:lang w:bidi="ar-LB"/>
        </w:rPr>
        <w:t>5.45</w:t>
      </w:r>
      <w:r w:rsidRPr="002173DB">
        <w:rPr>
          <w:sz w:val="26"/>
          <w:szCs w:val="26"/>
          <w:rtl/>
          <w:lang w:bidi="ar-LB"/>
        </w:rPr>
        <w:t xml:space="preserve"> مليون دولار أمريكي لمنشأة لديها معدات بأقل رقم اساس من كفاءة استخدام الطاقة؛</w:t>
      </w:r>
    </w:p>
    <w:p w14:paraId="02318662" w14:textId="15D45D56" w:rsidR="00CD44B2" w:rsidRPr="002173DB" w:rsidRDefault="002F5C46" w:rsidP="00631B90">
      <w:pPr>
        <w:pStyle w:val="Heading2"/>
        <w:bidi/>
        <w:rPr>
          <w:sz w:val="26"/>
          <w:szCs w:val="26"/>
          <w:lang w:bidi="ar-LB"/>
        </w:rPr>
      </w:pPr>
      <w:r w:rsidRPr="002F5C46">
        <w:rPr>
          <w:b/>
          <w:bCs/>
          <w:sz w:val="26"/>
          <w:szCs w:val="26"/>
          <w:rtl/>
          <w:lang w:bidi="ar-LB"/>
        </w:rPr>
        <w:t>مع وجود حافز</w:t>
      </w:r>
      <w:r>
        <w:rPr>
          <w:b/>
          <w:bCs/>
          <w:sz w:val="26"/>
          <w:szCs w:val="26"/>
          <w:lang w:bidi="ar-LB"/>
        </w:rPr>
        <w:t xml:space="preserve"> </w:t>
      </w:r>
      <w:r w:rsidRPr="002F5C46">
        <w:rPr>
          <w:b/>
          <w:bCs/>
          <w:sz w:val="26"/>
          <w:szCs w:val="26"/>
          <w:rtl/>
          <w:lang w:bidi="ar-LB"/>
        </w:rPr>
        <w:t xml:space="preserve">على سبيل المثال، </w:t>
      </w:r>
      <w:r w:rsidR="003C6AFE" w:rsidRPr="002173DB">
        <w:rPr>
          <w:b/>
          <w:bCs/>
          <w:sz w:val="26"/>
          <w:szCs w:val="26"/>
          <w:rtl/>
          <w:lang w:bidi="ar-LB"/>
        </w:rPr>
        <w:t xml:space="preserve">يتراوح بين </w:t>
      </w:r>
      <w:r w:rsidR="003C6AFE" w:rsidRPr="002173DB">
        <w:rPr>
          <w:b/>
          <w:bCs/>
          <w:sz w:val="26"/>
          <w:szCs w:val="26"/>
          <w:lang w:bidi="ar-LB"/>
        </w:rPr>
        <w:t>25</w:t>
      </w:r>
      <w:r w:rsidR="003C6AFE" w:rsidRPr="002173DB">
        <w:rPr>
          <w:b/>
          <w:bCs/>
          <w:sz w:val="26"/>
          <w:szCs w:val="26"/>
          <w:rtl/>
          <w:lang w:bidi="ar-LB"/>
        </w:rPr>
        <w:t xml:space="preserve"> و50 في </w:t>
      </w:r>
      <w:r w:rsidR="001B32BB">
        <w:rPr>
          <w:b/>
          <w:bCs/>
          <w:sz w:val="26"/>
          <w:szCs w:val="26"/>
          <w:rtl/>
          <w:lang w:bidi="ar-LB"/>
        </w:rPr>
        <w:t>المئة</w:t>
      </w:r>
      <w:r w:rsidR="003C6AFE" w:rsidRPr="002173DB">
        <w:rPr>
          <w:b/>
          <w:bCs/>
          <w:sz w:val="26"/>
          <w:szCs w:val="26"/>
          <w:rtl/>
          <w:lang w:bidi="ar-LB"/>
        </w:rPr>
        <w:t xml:space="preserve"> من التكاليف الإجمالية للعناصر،</w:t>
      </w:r>
      <w:r w:rsidR="003C6AFE" w:rsidRPr="002173DB">
        <w:rPr>
          <w:sz w:val="26"/>
          <w:szCs w:val="26"/>
          <w:rtl/>
          <w:lang w:bidi="ar-LB"/>
        </w:rPr>
        <w:t xml:space="preserve"> يمكن أن يكون لمستوى الحوافز الكلي الذي يقدم للمنشأة في حدود </w:t>
      </w:r>
      <w:r w:rsidR="003C6AFE" w:rsidRPr="002173DB">
        <w:rPr>
          <w:sz w:val="26"/>
          <w:szCs w:val="26"/>
          <w:lang w:bidi="ar-LB"/>
        </w:rPr>
        <w:t>1.70</w:t>
      </w:r>
      <w:r w:rsidR="003C6AFE" w:rsidRPr="002173DB">
        <w:rPr>
          <w:sz w:val="26"/>
          <w:szCs w:val="26"/>
          <w:rtl/>
          <w:lang w:bidi="ar-LB"/>
        </w:rPr>
        <w:t xml:space="preserve"> مليون دولار الى </w:t>
      </w:r>
      <w:r w:rsidR="003C6AFE" w:rsidRPr="002173DB">
        <w:rPr>
          <w:sz w:val="26"/>
          <w:szCs w:val="26"/>
          <w:lang w:bidi="ar-LB"/>
        </w:rPr>
        <w:t>2.95</w:t>
      </w:r>
      <w:r w:rsidR="003C6AFE" w:rsidRPr="002173DB">
        <w:rPr>
          <w:sz w:val="26"/>
          <w:szCs w:val="26"/>
          <w:rtl/>
          <w:lang w:bidi="ar-LB"/>
        </w:rPr>
        <w:t xml:space="preserve"> مليون دولار أمريكي للتحول من المستوى الأقل لرقم أساس كفاءة استخدام الطاقة الى أعلى مستوى للأداء المستهدف الذي تحققه المنشأة (حسبما أشير في الفقرة الفرعية 17(ج)). ويسدد الباقي من خلال التمويل المشترك من المنشأة والموارد الأخرى غير الصندوق المتعدد الأطراف.</w:t>
      </w:r>
    </w:p>
    <w:p w14:paraId="6B9144A0" w14:textId="5D2AF12E" w:rsidR="006D75DC" w:rsidRPr="002173DB" w:rsidRDefault="006D75DC" w:rsidP="00BD4F57">
      <w:pPr>
        <w:keepNext/>
        <w:tabs>
          <w:tab w:val="left" w:pos="900"/>
        </w:tabs>
        <w:bidi/>
        <w:ind w:left="810" w:hanging="810"/>
        <w:rPr>
          <w:b/>
          <w:bCs/>
          <w:sz w:val="26"/>
          <w:szCs w:val="26"/>
          <w:rtl/>
          <w:lang w:bidi="ar-LB"/>
        </w:rPr>
      </w:pPr>
      <w:r w:rsidRPr="002173DB">
        <w:rPr>
          <w:b/>
          <w:bCs/>
          <w:sz w:val="26"/>
          <w:szCs w:val="26"/>
          <w:rtl/>
          <w:lang w:bidi="ar-LB"/>
        </w:rPr>
        <w:t>ثالثا-1-3</w:t>
      </w:r>
      <w:r w:rsidRPr="002173DB">
        <w:rPr>
          <w:b/>
          <w:bCs/>
          <w:sz w:val="26"/>
          <w:szCs w:val="26"/>
          <w:rtl/>
          <w:lang w:bidi="ar-LB"/>
        </w:rPr>
        <w:tab/>
      </w:r>
      <w:r w:rsidR="00BD4F57" w:rsidRPr="002173DB">
        <w:rPr>
          <w:b/>
          <w:bCs/>
          <w:sz w:val="26"/>
          <w:szCs w:val="26"/>
          <w:rtl/>
          <w:lang w:bidi="ar-LB"/>
        </w:rPr>
        <w:t>معدات التبريد التجاري الذاتية</w:t>
      </w:r>
    </w:p>
    <w:p w14:paraId="45E517D4" w14:textId="77777777" w:rsidR="008F1C40" w:rsidRPr="002173DB" w:rsidRDefault="008F1C40" w:rsidP="00631B90">
      <w:pPr>
        <w:bidi/>
        <w:rPr>
          <w:sz w:val="26"/>
          <w:szCs w:val="26"/>
          <w:rtl/>
          <w:lang w:bidi="ar-LB"/>
        </w:rPr>
      </w:pPr>
    </w:p>
    <w:p w14:paraId="56D4A8B1" w14:textId="5052CACD" w:rsidR="003C6AFE" w:rsidRPr="002173DB" w:rsidRDefault="003C6AFE" w:rsidP="00D75F1E">
      <w:pPr>
        <w:pStyle w:val="Heading1"/>
        <w:bidi/>
        <w:rPr>
          <w:sz w:val="26"/>
          <w:szCs w:val="26"/>
          <w:lang w:bidi="ar-LB"/>
        </w:rPr>
      </w:pPr>
      <w:r w:rsidRPr="002173DB">
        <w:rPr>
          <w:sz w:val="26"/>
          <w:szCs w:val="26"/>
          <w:rtl/>
          <w:lang w:bidi="ar-LB"/>
        </w:rPr>
        <w:t xml:space="preserve">يمكن تقسيم معدات التبريد التجاري في فئات متعددة مثل مبردات العرض المبردة بما في ذلك مبردات الزجاجات ومبردات </w:t>
      </w:r>
      <w:r w:rsidRPr="002173DB">
        <w:rPr>
          <w:sz w:val="26"/>
          <w:szCs w:val="26"/>
          <w:lang w:bidi="ar-LB"/>
        </w:rPr>
        <w:t>visi</w:t>
      </w:r>
      <w:r w:rsidRPr="002173DB">
        <w:rPr>
          <w:sz w:val="26"/>
          <w:szCs w:val="26"/>
          <w:rtl/>
          <w:lang w:bidi="ar-LB"/>
        </w:rPr>
        <w:t xml:space="preserve"> وكبائن العرض وكبائن التخزين المبردة بما في ذلك الفريز والمعدات المشابهة. وتستخدم هذه المعدات المكثفات العاملة بالموتورات بسعة </w:t>
      </w:r>
      <w:r w:rsidR="00D75F1E" w:rsidRPr="002173DB">
        <w:rPr>
          <w:sz w:val="26"/>
          <w:szCs w:val="26"/>
          <w:rtl/>
          <w:lang w:bidi="ar-LB"/>
        </w:rPr>
        <w:t>1/3 إلى 3 قوة حصان. وتتباين بها سعة المعدات ويجري في كثير من الحالات شراؤها والاحتفاظ بها بواسطة الشركات التجارية للأغذية والمشروبات. وقد يحتاج الأمر الى طائفة من التدخلات والعناصر الإضافية لتحقيق المستويات الأعلى من كفاءة استخدام الطاقة.</w:t>
      </w:r>
    </w:p>
    <w:p w14:paraId="133AEE8C" w14:textId="03FDCF46" w:rsidR="00D75F1E" w:rsidRPr="002173DB" w:rsidRDefault="00D75F1E" w:rsidP="00631B90">
      <w:pPr>
        <w:pStyle w:val="Heading1"/>
        <w:bidi/>
        <w:rPr>
          <w:sz w:val="26"/>
          <w:szCs w:val="26"/>
          <w:lang w:bidi="ar-LB"/>
        </w:rPr>
      </w:pPr>
      <w:r w:rsidRPr="002173DB">
        <w:rPr>
          <w:sz w:val="26"/>
          <w:szCs w:val="26"/>
          <w:rtl/>
          <w:lang w:bidi="ar-LB"/>
        </w:rPr>
        <w:t xml:space="preserve">ويتوقع أن تتكبد تكاليف إضافية استثمارية رأسمالية وخاصة بالعناصر للحفاظ و/أو تعزيز كفاءة استخدام الطاقة خلال خفض المواد الهيدروفلوروكربونية. ويرد فيما بعد تقديرات التكاليف الاستثمارية الرأسمالية والخاصة بالعناصر لمعمل بسعة </w:t>
      </w:r>
      <w:r w:rsidRPr="002173DB">
        <w:rPr>
          <w:sz w:val="26"/>
          <w:szCs w:val="26"/>
          <w:lang w:bidi="ar-LB"/>
        </w:rPr>
        <w:t>100,000</w:t>
      </w:r>
      <w:r w:rsidRPr="002173DB">
        <w:rPr>
          <w:sz w:val="26"/>
          <w:szCs w:val="26"/>
          <w:rtl/>
          <w:lang w:bidi="ar-LB"/>
        </w:rPr>
        <w:t xml:space="preserve"> وحدة سنويا. ويمكن لسعة المعمل في هذه التطبيقات أن تتباين تباينا شاسعا نتيجة لوجود الكثير من المنشئات الصغيرة تقوم بتصنيع المعدات. ولأغراض هذا التقرير،</w:t>
      </w:r>
      <w:r w:rsidR="000D05CA" w:rsidRPr="002173DB">
        <w:rPr>
          <w:sz w:val="26"/>
          <w:szCs w:val="26"/>
          <w:rtl/>
          <w:lang w:bidi="ar-LB"/>
        </w:rPr>
        <w:t xml:space="preserve"> أشير الى فئتين من المعدات التجارية تباع على نطاق واسع في الأسواق هما الفريزر وحافظات العرض المبردة لأغراض تقييم التكاليف الإضافية. ويقدم الجدول 3 التكاليف الإضافية لمعمل يقوم بتصنيع </w:t>
      </w:r>
      <w:r w:rsidR="000D05CA" w:rsidRPr="002173DB">
        <w:rPr>
          <w:sz w:val="26"/>
          <w:szCs w:val="26"/>
          <w:lang w:bidi="ar-LB"/>
        </w:rPr>
        <w:t>100,000</w:t>
      </w:r>
      <w:r w:rsidR="000D05CA" w:rsidRPr="002173DB">
        <w:rPr>
          <w:sz w:val="26"/>
          <w:szCs w:val="26"/>
          <w:rtl/>
          <w:lang w:bidi="ar-LB"/>
        </w:rPr>
        <w:t xml:space="preserve"> فريزر سنويا بسعة تبلغ 300 لتر، ويقدم الجدول 4 التكاليف الإضافية لمعمل يقوم بتصنيع </w:t>
      </w:r>
      <w:r w:rsidR="000D05CA" w:rsidRPr="002173DB">
        <w:rPr>
          <w:sz w:val="26"/>
          <w:szCs w:val="26"/>
          <w:lang w:bidi="ar-LB"/>
        </w:rPr>
        <w:t>100,000</w:t>
      </w:r>
      <w:r w:rsidR="000D05CA" w:rsidRPr="002173DB">
        <w:rPr>
          <w:sz w:val="26"/>
          <w:szCs w:val="26"/>
          <w:rtl/>
          <w:lang w:bidi="ar-LB"/>
        </w:rPr>
        <w:t xml:space="preserve"> حافظة عرض مبردة سنويا بمساحة عرض تبلغ </w:t>
      </w:r>
      <w:r w:rsidR="000D05CA" w:rsidRPr="002173DB">
        <w:rPr>
          <w:sz w:val="26"/>
          <w:szCs w:val="26"/>
          <w:lang w:bidi="ar-LB"/>
        </w:rPr>
        <w:t>2.5</w:t>
      </w:r>
      <w:r w:rsidR="000D05CA" w:rsidRPr="002173DB">
        <w:rPr>
          <w:sz w:val="26"/>
          <w:szCs w:val="26"/>
          <w:rtl/>
          <w:lang w:bidi="ar-LB"/>
        </w:rPr>
        <w:t xml:space="preserve"> متر مربع.</w:t>
      </w:r>
    </w:p>
    <w:p w14:paraId="6228EE7A" w14:textId="4ECF205F" w:rsidR="008F1C40" w:rsidRPr="002173DB" w:rsidRDefault="006D75DC" w:rsidP="000D05CA">
      <w:pPr>
        <w:keepNext/>
        <w:bidi/>
        <w:rPr>
          <w:b/>
          <w:bCs/>
          <w:sz w:val="26"/>
          <w:szCs w:val="26"/>
          <w:rtl/>
          <w:lang w:bidi="ar-LB"/>
        </w:rPr>
      </w:pPr>
      <w:r w:rsidRPr="002173DB">
        <w:rPr>
          <w:b/>
          <w:bCs/>
          <w:sz w:val="26"/>
          <w:szCs w:val="26"/>
          <w:rtl/>
          <w:lang w:bidi="ar-LB"/>
        </w:rPr>
        <w:t xml:space="preserve">الجدول 3: </w:t>
      </w:r>
      <w:r w:rsidR="000D05CA" w:rsidRPr="002173DB">
        <w:rPr>
          <w:b/>
          <w:bCs/>
          <w:sz w:val="26"/>
          <w:szCs w:val="26"/>
          <w:rtl/>
          <w:lang w:bidi="ar-LB"/>
        </w:rPr>
        <w:t xml:space="preserve">التكاليف الإضافية للتبريد التجاري لمصنع يقوم بتصنيع </w:t>
      </w:r>
      <w:r w:rsidR="000D05CA" w:rsidRPr="002173DB">
        <w:rPr>
          <w:b/>
          <w:bCs/>
          <w:sz w:val="26"/>
          <w:szCs w:val="26"/>
          <w:lang w:bidi="ar-LB"/>
        </w:rPr>
        <w:t>100,000</w:t>
      </w:r>
      <w:r w:rsidR="000D05CA" w:rsidRPr="002173DB">
        <w:rPr>
          <w:b/>
          <w:bCs/>
          <w:sz w:val="26"/>
          <w:szCs w:val="26"/>
          <w:rtl/>
          <w:lang w:bidi="ar-LB"/>
        </w:rPr>
        <w:t xml:space="preserve"> فريزر سنويا</w:t>
      </w:r>
    </w:p>
    <w:tbl>
      <w:tblPr>
        <w:tblStyle w:val="TableGrid"/>
        <w:bidiVisual/>
        <w:tblW w:w="9351" w:type="dxa"/>
        <w:tblLook w:val="04A0" w:firstRow="1" w:lastRow="0" w:firstColumn="1" w:lastColumn="0" w:noHBand="0" w:noVBand="1"/>
      </w:tblPr>
      <w:tblGrid>
        <w:gridCol w:w="1945"/>
        <w:gridCol w:w="2370"/>
        <w:gridCol w:w="1209"/>
        <w:gridCol w:w="1358"/>
        <w:gridCol w:w="2469"/>
      </w:tblGrid>
      <w:tr w:rsidR="00880CF0" w:rsidRPr="002173DB" w14:paraId="3BFDF3DD" w14:textId="77777777" w:rsidTr="000F0D94">
        <w:tc>
          <w:tcPr>
            <w:tcW w:w="9351" w:type="dxa"/>
            <w:gridSpan w:val="5"/>
          </w:tcPr>
          <w:p w14:paraId="749CBCA5" w14:textId="02BE7FB3" w:rsidR="00880CF0" w:rsidRPr="002173DB" w:rsidRDefault="000C4C71" w:rsidP="00631B90">
            <w:pPr>
              <w:keepNext/>
              <w:bidi/>
              <w:rPr>
                <w:sz w:val="20"/>
                <w:szCs w:val="20"/>
                <w:lang w:bidi="ar-LB"/>
              </w:rPr>
            </w:pPr>
            <w:r w:rsidRPr="002173DB">
              <w:rPr>
                <w:b/>
                <w:bCs/>
                <w:sz w:val="20"/>
                <w:szCs w:val="20"/>
                <w:rtl/>
                <w:lang w:bidi="ar-LB"/>
              </w:rPr>
              <w:t>تكاليف استثمارية رأسمالية على مستوى المنشأة</w:t>
            </w:r>
          </w:p>
        </w:tc>
      </w:tr>
      <w:tr w:rsidR="008F1C40" w:rsidRPr="002173DB" w14:paraId="0CF93ABE" w14:textId="77777777" w:rsidTr="000F0D94">
        <w:tc>
          <w:tcPr>
            <w:tcW w:w="5524" w:type="dxa"/>
            <w:gridSpan w:val="3"/>
          </w:tcPr>
          <w:p w14:paraId="18812ABF" w14:textId="64CB337B" w:rsidR="008F1C40" w:rsidRPr="002173DB" w:rsidRDefault="000C4C71" w:rsidP="00631B90">
            <w:pPr>
              <w:keepNext/>
              <w:bidi/>
              <w:rPr>
                <w:b/>
                <w:bCs/>
                <w:sz w:val="20"/>
                <w:szCs w:val="20"/>
                <w:lang w:bidi="ar-LB"/>
              </w:rPr>
            </w:pPr>
            <w:r w:rsidRPr="002173DB">
              <w:rPr>
                <w:b/>
                <w:bCs/>
                <w:sz w:val="20"/>
                <w:szCs w:val="20"/>
                <w:rtl/>
                <w:lang w:bidi="ar-LB"/>
              </w:rPr>
              <w:t>التدخلات</w:t>
            </w:r>
          </w:p>
        </w:tc>
        <w:tc>
          <w:tcPr>
            <w:tcW w:w="3827" w:type="dxa"/>
            <w:gridSpan w:val="2"/>
          </w:tcPr>
          <w:p w14:paraId="2E51A37A" w14:textId="2C440F15" w:rsidR="008F1C40" w:rsidRPr="002173DB" w:rsidRDefault="000C4C71" w:rsidP="00631B90">
            <w:pPr>
              <w:keepNext/>
              <w:bidi/>
              <w:rPr>
                <w:b/>
                <w:bCs/>
                <w:sz w:val="20"/>
                <w:szCs w:val="20"/>
                <w:lang w:bidi="ar-LB"/>
              </w:rPr>
            </w:pPr>
            <w:r w:rsidRPr="002173DB">
              <w:rPr>
                <w:b/>
                <w:bCs/>
                <w:sz w:val="20"/>
                <w:szCs w:val="20"/>
                <w:rtl/>
                <w:lang w:bidi="ar-LB"/>
              </w:rPr>
              <w:t>التكاليف بالدولار الأمريكي</w:t>
            </w:r>
          </w:p>
        </w:tc>
      </w:tr>
      <w:tr w:rsidR="008F1C40" w:rsidRPr="002173DB" w14:paraId="1277CF15" w14:textId="77777777" w:rsidTr="000F0D94">
        <w:tc>
          <w:tcPr>
            <w:tcW w:w="5524" w:type="dxa"/>
            <w:gridSpan w:val="3"/>
          </w:tcPr>
          <w:p w14:paraId="504F4012" w14:textId="282BC3F7" w:rsidR="008F1C40" w:rsidRPr="002173DB" w:rsidRDefault="000C4C71" w:rsidP="00631B90">
            <w:pPr>
              <w:keepNext/>
              <w:bidi/>
              <w:jc w:val="left"/>
              <w:rPr>
                <w:sz w:val="20"/>
                <w:szCs w:val="20"/>
                <w:lang w:bidi="ar-LB"/>
              </w:rPr>
            </w:pPr>
            <w:r w:rsidRPr="002173DB">
              <w:rPr>
                <w:sz w:val="20"/>
                <w:szCs w:val="20"/>
                <w:rtl/>
                <w:lang w:bidi="ar-LB"/>
              </w:rPr>
              <w:t>تصميم المنتج ووضعه</w:t>
            </w:r>
          </w:p>
        </w:tc>
        <w:tc>
          <w:tcPr>
            <w:tcW w:w="3827" w:type="dxa"/>
            <w:gridSpan w:val="2"/>
            <w:vAlign w:val="center"/>
          </w:tcPr>
          <w:p w14:paraId="0B59E376" w14:textId="562BAEA7" w:rsidR="008F1C40" w:rsidRPr="002173DB" w:rsidRDefault="008F1C40" w:rsidP="005048EA">
            <w:pPr>
              <w:keepNext/>
              <w:bidi/>
              <w:jc w:val="center"/>
              <w:rPr>
                <w:sz w:val="20"/>
                <w:szCs w:val="20"/>
                <w:lang w:bidi="ar-LB"/>
              </w:rPr>
            </w:pPr>
            <w:r w:rsidRPr="002173DB">
              <w:rPr>
                <w:sz w:val="20"/>
                <w:szCs w:val="20"/>
                <w:lang w:bidi="ar-LB"/>
              </w:rPr>
              <w:t xml:space="preserve">150,000 </w:t>
            </w:r>
            <w:r w:rsidR="005048EA" w:rsidRPr="002173DB">
              <w:rPr>
                <w:sz w:val="20"/>
                <w:szCs w:val="20"/>
                <w:rtl/>
                <w:lang w:bidi="ar-LB"/>
              </w:rPr>
              <w:t xml:space="preserve">- </w:t>
            </w:r>
            <w:r w:rsidR="000F0D94" w:rsidRPr="002173DB">
              <w:rPr>
                <w:sz w:val="20"/>
                <w:szCs w:val="20"/>
                <w:rtl/>
                <w:lang w:bidi="ar-LB"/>
              </w:rPr>
              <w:t xml:space="preserve"> </w:t>
            </w:r>
            <w:r w:rsidRPr="002173DB">
              <w:rPr>
                <w:sz w:val="20"/>
                <w:szCs w:val="20"/>
                <w:lang w:bidi="ar-LB"/>
              </w:rPr>
              <w:t xml:space="preserve"> 250,000</w:t>
            </w:r>
          </w:p>
        </w:tc>
      </w:tr>
      <w:tr w:rsidR="008F1C40" w:rsidRPr="002173DB" w14:paraId="54024E8A" w14:textId="77777777" w:rsidTr="000F0D94">
        <w:tc>
          <w:tcPr>
            <w:tcW w:w="5524" w:type="dxa"/>
            <w:gridSpan w:val="3"/>
          </w:tcPr>
          <w:p w14:paraId="1950085C" w14:textId="281FECB7" w:rsidR="008F1C40" w:rsidRPr="002173DB" w:rsidRDefault="000C4C71" w:rsidP="00631B90">
            <w:pPr>
              <w:keepNext/>
              <w:bidi/>
              <w:jc w:val="left"/>
              <w:rPr>
                <w:sz w:val="20"/>
                <w:szCs w:val="20"/>
                <w:lang w:bidi="ar-LB"/>
              </w:rPr>
            </w:pPr>
            <w:r w:rsidRPr="002173DB">
              <w:rPr>
                <w:sz w:val="20"/>
                <w:szCs w:val="20"/>
                <w:rtl/>
                <w:lang w:bidi="ar-LB"/>
              </w:rPr>
              <w:t>تدريب على تكنولوجيا وتصميم المنتج الي يحقق كفاءة استخدام الطاقة</w:t>
            </w:r>
          </w:p>
        </w:tc>
        <w:tc>
          <w:tcPr>
            <w:tcW w:w="3827" w:type="dxa"/>
            <w:gridSpan w:val="2"/>
            <w:vAlign w:val="center"/>
          </w:tcPr>
          <w:p w14:paraId="2E5D7FF3" w14:textId="544E2395" w:rsidR="008F1C40" w:rsidRPr="002173DB" w:rsidRDefault="008F1C40" w:rsidP="005048EA">
            <w:pPr>
              <w:keepNext/>
              <w:bidi/>
              <w:jc w:val="center"/>
              <w:rPr>
                <w:sz w:val="20"/>
                <w:szCs w:val="20"/>
                <w:lang w:bidi="ar-LB"/>
              </w:rPr>
            </w:pPr>
            <w:r w:rsidRPr="002173DB">
              <w:rPr>
                <w:sz w:val="20"/>
                <w:szCs w:val="20"/>
                <w:lang w:bidi="ar-LB"/>
              </w:rPr>
              <w:t xml:space="preserve">Nil </w:t>
            </w:r>
            <w:r w:rsidR="000F0D94" w:rsidRPr="002173DB">
              <w:rPr>
                <w:sz w:val="20"/>
                <w:szCs w:val="20"/>
                <w:rtl/>
                <w:lang w:bidi="ar-LB"/>
              </w:rPr>
              <w:t xml:space="preserve"> </w:t>
            </w:r>
            <w:r w:rsidR="005048EA" w:rsidRPr="002173DB">
              <w:rPr>
                <w:sz w:val="20"/>
                <w:szCs w:val="20"/>
                <w:rtl/>
                <w:lang w:bidi="ar-LB"/>
              </w:rPr>
              <w:t xml:space="preserve">- </w:t>
            </w:r>
            <w:r w:rsidR="000F0D94" w:rsidRPr="002173DB">
              <w:rPr>
                <w:sz w:val="20"/>
                <w:szCs w:val="20"/>
                <w:rtl/>
                <w:lang w:bidi="ar-LB"/>
              </w:rPr>
              <w:t xml:space="preserve"> </w:t>
            </w:r>
            <w:r w:rsidRPr="002173DB">
              <w:rPr>
                <w:sz w:val="20"/>
                <w:szCs w:val="20"/>
                <w:lang w:bidi="ar-LB"/>
              </w:rPr>
              <w:t xml:space="preserve"> 50,000</w:t>
            </w:r>
          </w:p>
        </w:tc>
      </w:tr>
      <w:tr w:rsidR="008F1C40" w:rsidRPr="002173DB" w14:paraId="06BBECC2" w14:textId="77777777" w:rsidTr="000F0D94">
        <w:tc>
          <w:tcPr>
            <w:tcW w:w="5524" w:type="dxa"/>
            <w:gridSpan w:val="3"/>
          </w:tcPr>
          <w:p w14:paraId="778BE5FC" w14:textId="0D8F3060" w:rsidR="008F1C40" w:rsidRPr="002173DB" w:rsidRDefault="000C4C71" w:rsidP="00631B90">
            <w:pPr>
              <w:keepNext/>
              <w:bidi/>
              <w:jc w:val="left"/>
              <w:rPr>
                <w:b/>
                <w:bCs/>
                <w:sz w:val="20"/>
                <w:szCs w:val="20"/>
                <w:lang w:bidi="ar-LB"/>
              </w:rPr>
            </w:pPr>
            <w:r w:rsidRPr="002173DB">
              <w:rPr>
                <w:b/>
                <w:bCs/>
                <w:sz w:val="20"/>
                <w:szCs w:val="20"/>
                <w:rtl/>
                <w:lang w:bidi="ar-LB"/>
              </w:rPr>
              <w:t>التكاليف الكلية</w:t>
            </w:r>
          </w:p>
        </w:tc>
        <w:tc>
          <w:tcPr>
            <w:tcW w:w="3827" w:type="dxa"/>
            <w:gridSpan w:val="2"/>
            <w:vAlign w:val="center"/>
          </w:tcPr>
          <w:p w14:paraId="4D02FD4A" w14:textId="2FC079C8" w:rsidR="008F1C40" w:rsidRPr="002173DB" w:rsidRDefault="008F1C40" w:rsidP="005048EA">
            <w:pPr>
              <w:keepNext/>
              <w:bidi/>
              <w:jc w:val="center"/>
              <w:rPr>
                <w:b/>
                <w:bCs/>
                <w:sz w:val="20"/>
                <w:szCs w:val="20"/>
                <w:lang w:bidi="ar-LB"/>
              </w:rPr>
            </w:pPr>
            <w:r w:rsidRPr="002173DB">
              <w:rPr>
                <w:b/>
                <w:bCs/>
                <w:sz w:val="20"/>
                <w:szCs w:val="20"/>
                <w:lang w:bidi="ar-LB"/>
              </w:rPr>
              <w:t xml:space="preserve">150,000 </w:t>
            </w:r>
            <w:r w:rsidR="005048EA" w:rsidRPr="002173DB">
              <w:rPr>
                <w:b/>
                <w:bCs/>
                <w:sz w:val="20"/>
                <w:szCs w:val="20"/>
                <w:rtl/>
                <w:lang w:bidi="ar-LB"/>
              </w:rPr>
              <w:t>-</w:t>
            </w:r>
            <w:r w:rsidR="000F0D94" w:rsidRPr="002173DB">
              <w:rPr>
                <w:b/>
                <w:bCs/>
                <w:sz w:val="20"/>
                <w:szCs w:val="20"/>
                <w:rtl/>
                <w:lang w:bidi="ar-LB"/>
              </w:rPr>
              <w:t xml:space="preserve"> </w:t>
            </w:r>
            <w:r w:rsidRPr="002173DB">
              <w:rPr>
                <w:b/>
                <w:bCs/>
                <w:sz w:val="20"/>
                <w:szCs w:val="20"/>
                <w:lang w:bidi="ar-LB"/>
              </w:rPr>
              <w:t xml:space="preserve"> 300,000</w:t>
            </w:r>
          </w:p>
        </w:tc>
      </w:tr>
      <w:tr w:rsidR="00880CF0" w:rsidRPr="002173DB" w14:paraId="1F2397CB" w14:textId="77777777" w:rsidTr="000F0D94">
        <w:tc>
          <w:tcPr>
            <w:tcW w:w="9351" w:type="dxa"/>
            <w:gridSpan w:val="5"/>
          </w:tcPr>
          <w:p w14:paraId="46F4245B" w14:textId="65675BDC" w:rsidR="00880CF0" w:rsidRPr="002173DB" w:rsidRDefault="000C4C71" w:rsidP="00631B90">
            <w:pPr>
              <w:keepNext/>
              <w:bidi/>
              <w:jc w:val="left"/>
              <w:rPr>
                <w:sz w:val="20"/>
                <w:szCs w:val="20"/>
                <w:lang w:bidi="ar-LB"/>
              </w:rPr>
            </w:pPr>
            <w:r w:rsidRPr="002173DB">
              <w:rPr>
                <w:b/>
                <w:bCs/>
                <w:sz w:val="20"/>
                <w:szCs w:val="20"/>
                <w:rtl/>
                <w:lang w:bidi="ar-LB"/>
              </w:rPr>
              <w:t xml:space="preserve">تكاليف إضافية للعناصر لتحقيق مختلف مستويات كفاءة استخدام الطاقة على مستوى الوحدة أي الفريزر والمعدات بسعة </w:t>
            </w:r>
            <w:r w:rsidRPr="002173DB">
              <w:rPr>
                <w:b/>
                <w:bCs/>
                <w:sz w:val="20"/>
                <w:szCs w:val="20"/>
                <w:lang w:bidi="ar-LB"/>
              </w:rPr>
              <w:t>300</w:t>
            </w:r>
            <w:r w:rsidRPr="002173DB">
              <w:rPr>
                <w:b/>
                <w:bCs/>
                <w:sz w:val="20"/>
                <w:szCs w:val="20"/>
                <w:rtl/>
                <w:lang w:bidi="ar-LB"/>
              </w:rPr>
              <w:t xml:space="preserve"> لتر</w:t>
            </w:r>
          </w:p>
        </w:tc>
      </w:tr>
      <w:tr w:rsidR="008F1C40" w:rsidRPr="002173DB" w14:paraId="36C60D54" w14:textId="77777777" w:rsidTr="000F0D94">
        <w:tc>
          <w:tcPr>
            <w:tcW w:w="1945" w:type="dxa"/>
          </w:tcPr>
          <w:p w14:paraId="33830D54" w14:textId="18D86F84" w:rsidR="008F1C40" w:rsidRPr="002173DB" w:rsidRDefault="000C4C71" w:rsidP="00631B90">
            <w:pPr>
              <w:keepNext/>
              <w:bidi/>
              <w:jc w:val="left"/>
              <w:rPr>
                <w:color w:val="000000" w:themeColor="text1"/>
                <w:sz w:val="20"/>
                <w:szCs w:val="20"/>
                <w:rtl/>
                <w:lang w:bidi="ar-LB"/>
              </w:rPr>
            </w:pPr>
            <w:r w:rsidRPr="002173DB">
              <w:rPr>
                <w:b/>
                <w:bCs/>
                <w:sz w:val="20"/>
                <w:szCs w:val="20"/>
                <w:rtl/>
                <w:lang w:bidi="ar-LB"/>
              </w:rPr>
              <w:t>استهلاك الطاقة على مستوى الوحدة سنويا (</w:t>
            </w:r>
            <w:r w:rsidR="000333D5">
              <w:rPr>
                <w:b/>
                <w:bCs/>
                <w:sz w:val="20"/>
                <w:szCs w:val="20"/>
                <w:rtl/>
                <w:lang w:bidi="ar-LB"/>
              </w:rPr>
              <w:t>كيلواط</w:t>
            </w:r>
            <w:r w:rsidRPr="002173DB">
              <w:rPr>
                <w:b/>
                <w:bCs/>
                <w:sz w:val="20"/>
                <w:szCs w:val="20"/>
                <w:rtl/>
                <w:lang w:bidi="ar-LB"/>
              </w:rPr>
              <w:t>/ ساعة/ سنويا)</w:t>
            </w:r>
          </w:p>
        </w:tc>
        <w:tc>
          <w:tcPr>
            <w:tcW w:w="2370" w:type="dxa"/>
          </w:tcPr>
          <w:p w14:paraId="7FCBA8E1" w14:textId="1E3D165C" w:rsidR="00623C09" w:rsidRPr="002173DB" w:rsidRDefault="00623C09" w:rsidP="00623C09">
            <w:pPr>
              <w:keepNext/>
              <w:bidi/>
              <w:jc w:val="center"/>
              <w:rPr>
                <w:sz w:val="20"/>
                <w:szCs w:val="20"/>
                <w:lang w:bidi="ar-LB"/>
              </w:rPr>
            </w:pPr>
            <w:r w:rsidRPr="002173DB">
              <w:rPr>
                <w:sz w:val="20"/>
                <w:szCs w:val="20"/>
                <w:rtl/>
                <w:lang w:bidi="ar-LB"/>
              </w:rPr>
              <w:t>التكاليف الإضافية في حالة انتقال الوحدة الى الأداء "المنخفض". لكفاءة استخدام الطاقة</w:t>
            </w:r>
            <w:r w:rsidRPr="002173DB">
              <w:rPr>
                <w:rStyle w:val="FootnoteReference"/>
                <w:sz w:val="20"/>
                <w:szCs w:val="20"/>
                <w:lang w:bidi="ar-LB"/>
              </w:rPr>
              <w:footnoteReference w:id="18"/>
            </w:r>
          </w:p>
          <w:p w14:paraId="45A32D67" w14:textId="64CC4CFD" w:rsidR="008F1C40" w:rsidRPr="002173DB" w:rsidRDefault="00623C09" w:rsidP="00623C09">
            <w:pPr>
              <w:keepNext/>
              <w:bidi/>
              <w:jc w:val="center"/>
              <w:rPr>
                <w:sz w:val="20"/>
                <w:szCs w:val="20"/>
                <w:rtl/>
                <w:lang w:bidi="ar-LB"/>
              </w:rPr>
            </w:pPr>
            <w:r w:rsidRPr="002173DB">
              <w:rPr>
                <w:sz w:val="20"/>
                <w:szCs w:val="20"/>
                <w:rtl/>
                <w:lang w:bidi="ar-LB"/>
              </w:rPr>
              <w:t xml:space="preserve">أي </w:t>
            </w:r>
            <w:r w:rsidR="00465D12" w:rsidRPr="002173DB">
              <w:rPr>
                <w:color w:val="000000" w:themeColor="text1"/>
                <w:sz w:val="20"/>
                <w:szCs w:val="20"/>
                <w:lang w:bidi="ar-LB"/>
              </w:rPr>
              <w:t>4,000</w:t>
            </w:r>
            <w:r w:rsidRPr="002173DB">
              <w:rPr>
                <w:sz w:val="20"/>
                <w:szCs w:val="20"/>
                <w:rtl/>
                <w:lang w:bidi="ar-LB"/>
              </w:rPr>
              <w:t xml:space="preserve"> </w:t>
            </w:r>
            <w:r w:rsidR="000333D5">
              <w:rPr>
                <w:sz w:val="20"/>
                <w:szCs w:val="20"/>
                <w:rtl/>
                <w:lang w:bidi="ar-LB"/>
              </w:rPr>
              <w:t>كيلواط</w:t>
            </w:r>
            <w:r w:rsidRPr="002173DB">
              <w:rPr>
                <w:sz w:val="20"/>
                <w:szCs w:val="20"/>
                <w:rtl/>
                <w:lang w:bidi="ar-LB"/>
              </w:rPr>
              <w:t xml:space="preserve"> ساعة / سنويا</w:t>
            </w:r>
          </w:p>
        </w:tc>
        <w:tc>
          <w:tcPr>
            <w:tcW w:w="2567" w:type="dxa"/>
            <w:gridSpan w:val="2"/>
          </w:tcPr>
          <w:p w14:paraId="76603A89" w14:textId="2E8CC5F4" w:rsidR="00623C09" w:rsidRPr="002173DB" w:rsidRDefault="00623C09" w:rsidP="00623C09">
            <w:pPr>
              <w:keepNext/>
              <w:bidi/>
              <w:jc w:val="center"/>
              <w:rPr>
                <w:sz w:val="20"/>
                <w:szCs w:val="20"/>
                <w:rtl/>
                <w:lang w:bidi="ar-LB"/>
              </w:rPr>
            </w:pPr>
            <w:r w:rsidRPr="002173DB">
              <w:rPr>
                <w:sz w:val="20"/>
                <w:szCs w:val="20"/>
                <w:rtl/>
                <w:lang w:bidi="ar-LB"/>
              </w:rPr>
              <w:t>التكاليف الإضافية في حالة انتقال الوحدة الى الأداء "المتوسط". لكفاءة استخدام الطاقة</w:t>
            </w:r>
          </w:p>
          <w:p w14:paraId="201192C0" w14:textId="35E72E31" w:rsidR="008F1C40" w:rsidRPr="002173DB" w:rsidRDefault="00623C09" w:rsidP="00465D12">
            <w:pPr>
              <w:keepNext/>
              <w:bidi/>
              <w:jc w:val="center"/>
              <w:rPr>
                <w:sz w:val="20"/>
                <w:szCs w:val="20"/>
                <w:rtl/>
                <w:lang w:bidi="ar-LB"/>
              </w:rPr>
            </w:pPr>
            <w:r w:rsidRPr="002173DB">
              <w:rPr>
                <w:sz w:val="20"/>
                <w:szCs w:val="20"/>
                <w:rtl/>
                <w:lang w:bidi="ar-LB"/>
              </w:rPr>
              <w:t xml:space="preserve">أي </w:t>
            </w:r>
            <w:r w:rsidRPr="002173DB">
              <w:rPr>
                <w:color w:val="000000" w:themeColor="text1"/>
                <w:sz w:val="20"/>
                <w:szCs w:val="20"/>
                <w:lang w:bidi="ar-LB"/>
              </w:rPr>
              <w:t>3,500</w:t>
            </w:r>
            <w:r w:rsidRPr="002173DB">
              <w:rPr>
                <w:sz w:val="20"/>
                <w:szCs w:val="20"/>
                <w:rtl/>
                <w:lang w:bidi="ar-LB"/>
              </w:rPr>
              <w:t xml:space="preserve"> </w:t>
            </w:r>
            <w:r w:rsidR="000333D5">
              <w:rPr>
                <w:sz w:val="20"/>
                <w:szCs w:val="20"/>
                <w:rtl/>
                <w:lang w:bidi="ar-LB"/>
              </w:rPr>
              <w:t>كيلواط</w:t>
            </w:r>
            <w:r w:rsidRPr="002173DB">
              <w:rPr>
                <w:sz w:val="20"/>
                <w:szCs w:val="20"/>
                <w:rtl/>
                <w:lang w:bidi="ar-LB"/>
              </w:rPr>
              <w:t xml:space="preserve"> ساعة/سنويا</w:t>
            </w:r>
          </w:p>
        </w:tc>
        <w:tc>
          <w:tcPr>
            <w:tcW w:w="2469" w:type="dxa"/>
          </w:tcPr>
          <w:p w14:paraId="1DBD102F" w14:textId="61A1B3B7" w:rsidR="00465D12" w:rsidRPr="002173DB" w:rsidRDefault="00465D12" w:rsidP="00465D12">
            <w:pPr>
              <w:keepNext/>
              <w:bidi/>
              <w:jc w:val="center"/>
              <w:rPr>
                <w:sz w:val="20"/>
                <w:szCs w:val="20"/>
                <w:rtl/>
                <w:lang w:bidi="ar-LB"/>
              </w:rPr>
            </w:pPr>
            <w:r w:rsidRPr="002173DB">
              <w:rPr>
                <w:sz w:val="20"/>
                <w:szCs w:val="20"/>
                <w:rtl/>
                <w:lang w:bidi="ar-LB"/>
              </w:rPr>
              <w:t>التكاليف الإضافية في حالة انتقال الوحدة الى الأداء "المرتفع". لكفاءة استخدام الطاقة</w:t>
            </w:r>
          </w:p>
          <w:p w14:paraId="5D378A6B" w14:textId="43AA3FB2" w:rsidR="008F1C40" w:rsidRPr="002173DB" w:rsidRDefault="00465D12" w:rsidP="00465D12">
            <w:pPr>
              <w:keepNext/>
              <w:bidi/>
              <w:jc w:val="center"/>
              <w:rPr>
                <w:sz w:val="20"/>
                <w:szCs w:val="20"/>
                <w:rtl/>
                <w:lang w:bidi="ar-LB"/>
              </w:rPr>
            </w:pPr>
            <w:r w:rsidRPr="002173DB">
              <w:rPr>
                <w:sz w:val="20"/>
                <w:szCs w:val="20"/>
                <w:rtl/>
                <w:lang w:bidi="ar-LB"/>
              </w:rPr>
              <w:t xml:space="preserve">أي </w:t>
            </w:r>
            <w:r w:rsidRPr="002173DB">
              <w:rPr>
                <w:color w:val="000000" w:themeColor="text1"/>
                <w:sz w:val="20"/>
                <w:szCs w:val="20"/>
                <w:lang w:bidi="ar-LB"/>
              </w:rPr>
              <w:t>2,000</w:t>
            </w:r>
            <w:r w:rsidRPr="002173DB">
              <w:rPr>
                <w:sz w:val="20"/>
                <w:szCs w:val="20"/>
                <w:rtl/>
                <w:lang w:bidi="ar-LB"/>
              </w:rPr>
              <w:t xml:space="preserve"> </w:t>
            </w:r>
            <w:r w:rsidR="000333D5">
              <w:rPr>
                <w:sz w:val="20"/>
                <w:szCs w:val="20"/>
                <w:rtl/>
                <w:lang w:bidi="ar-LB"/>
              </w:rPr>
              <w:t>كيلواط</w:t>
            </w:r>
            <w:r w:rsidRPr="002173DB">
              <w:rPr>
                <w:sz w:val="20"/>
                <w:szCs w:val="20"/>
                <w:rtl/>
                <w:lang w:bidi="ar-LB"/>
              </w:rPr>
              <w:t xml:space="preserve"> ساعة/سنويا</w:t>
            </w:r>
          </w:p>
        </w:tc>
      </w:tr>
      <w:tr w:rsidR="008F1C40" w:rsidRPr="002173DB" w14:paraId="5323AD96" w14:textId="77777777" w:rsidTr="000F0D94">
        <w:tc>
          <w:tcPr>
            <w:tcW w:w="1945" w:type="dxa"/>
            <w:tcBorders>
              <w:top w:val="single" w:sz="4" w:space="0" w:color="auto"/>
              <w:left w:val="single" w:sz="4" w:space="0" w:color="auto"/>
              <w:bottom w:val="single" w:sz="4" w:space="0" w:color="auto"/>
              <w:right w:val="single" w:sz="4" w:space="0" w:color="auto"/>
            </w:tcBorders>
          </w:tcPr>
          <w:p w14:paraId="2DDDBB66" w14:textId="29ED0739" w:rsidR="008F1C40" w:rsidRPr="002173DB" w:rsidRDefault="00465D12" w:rsidP="00465D12">
            <w:pPr>
              <w:keepNext/>
              <w:bidi/>
              <w:jc w:val="left"/>
              <w:rPr>
                <w:color w:val="000000" w:themeColor="text1"/>
                <w:sz w:val="20"/>
                <w:szCs w:val="20"/>
                <w:rtl/>
                <w:lang w:bidi="ar-LB"/>
              </w:rPr>
            </w:pPr>
            <w:r w:rsidRPr="002173DB">
              <w:rPr>
                <w:color w:val="000000" w:themeColor="text1"/>
                <w:sz w:val="20"/>
                <w:szCs w:val="20"/>
                <w:rtl/>
                <w:lang w:bidi="ar-LB"/>
              </w:rPr>
              <w:t xml:space="preserve">أكثر أو يعادل </w:t>
            </w:r>
            <w:r w:rsidRPr="002173DB">
              <w:rPr>
                <w:color w:val="000000" w:themeColor="text1"/>
                <w:sz w:val="20"/>
                <w:szCs w:val="20"/>
                <w:lang w:bidi="ar-LB"/>
              </w:rPr>
              <w:t>5,000</w:t>
            </w:r>
            <w:r w:rsidRPr="002173DB">
              <w:rPr>
                <w:color w:val="000000" w:themeColor="text1"/>
                <w:sz w:val="20"/>
                <w:szCs w:val="20"/>
                <w:rtl/>
                <w:lang w:bidi="ar-LB"/>
              </w:rPr>
              <w:t xml:space="preserve"> </w:t>
            </w:r>
            <w:r w:rsidR="000333D5">
              <w:rPr>
                <w:color w:val="000000" w:themeColor="text1"/>
                <w:sz w:val="20"/>
                <w:szCs w:val="20"/>
                <w:rtl/>
                <w:lang w:bidi="ar-LB"/>
              </w:rPr>
              <w:t>كيلواط</w:t>
            </w:r>
            <w:r w:rsidRPr="002173DB">
              <w:rPr>
                <w:color w:val="000000" w:themeColor="text1"/>
                <w:sz w:val="20"/>
                <w:szCs w:val="20"/>
                <w:rtl/>
                <w:lang w:bidi="ar-LB"/>
              </w:rPr>
              <w:t xml:space="preserve"> / ساعة/ سنويا</w:t>
            </w:r>
          </w:p>
        </w:tc>
        <w:tc>
          <w:tcPr>
            <w:tcW w:w="2370" w:type="dxa"/>
            <w:tcBorders>
              <w:top w:val="single" w:sz="4" w:space="0" w:color="auto"/>
              <w:left w:val="single" w:sz="4" w:space="0" w:color="auto"/>
              <w:bottom w:val="single" w:sz="4" w:space="0" w:color="auto"/>
              <w:right w:val="single" w:sz="4" w:space="0" w:color="auto"/>
            </w:tcBorders>
          </w:tcPr>
          <w:p w14:paraId="2E6AF486" w14:textId="77777777" w:rsidR="008F1C40" w:rsidRPr="002173DB" w:rsidRDefault="008F1C40" w:rsidP="00631B90">
            <w:pPr>
              <w:keepNext/>
              <w:bidi/>
              <w:jc w:val="center"/>
              <w:rPr>
                <w:sz w:val="20"/>
                <w:szCs w:val="20"/>
                <w:lang w:bidi="ar-LB"/>
              </w:rPr>
            </w:pPr>
            <w:r w:rsidRPr="002173DB">
              <w:rPr>
                <w:color w:val="000000" w:themeColor="text1"/>
                <w:sz w:val="20"/>
                <w:szCs w:val="20"/>
                <w:lang w:bidi="ar-LB"/>
              </w:rPr>
              <w:t>7.00</w:t>
            </w:r>
          </w:p>
        </w:tc>
        <w:tc>
          <w:tcPr>
            <w:tcW w:w="2567" w:type="dxa"/>
            <w:gridSpan w:val="2"/>
            <w:tcBorders>
              <w:top w:val="single" w:sz="4" w:space="0" w:color="auto"/>
              <w:left w:val="single" w:sz="4" w:space="0" w:color="auto"/>
              <w:bottom w:val="single" w:sz="4" w:space="0" w:color="auto"/>
              <w:right w:val="single" w:sz="4" w:space="0" w:color="auto"/>
            </w:tcBorders>
          </w:tcPr>
          <w:p w14:paraId="5833828F" w14:textId="77777777" w:rsidR="008F1C40" w:rsidRPr="002173DB" w:rsidRDefault="008F1C40" w:rsidP="00631B90">
            <w:pPr>
              <w:keepNext/>
              <w:bidi/>
              <w:jc w:val="center"/>
              <w:rPr>
                <w:color w:val="000000" w:themeColor="text1"/>
                <w:sz w:val="20"/>
                <w:szCs w:val="20"/>
                <w:lang w:bidi="ar-LB"/>
              </w:rPr>
            </w:pPr>
            <w:r w:rsidRPr="002173DB">
              <w:rPr>
                <w:color w:val="000000" w:themeColor="text1"/>
                <w:sz w:val="20"/>
                <w:szCs w:val="20"/>
                <w:lang w:bidi="ar-LB"/>
              </w:rPr>
              <w:t>15.80</w:t>
            </w:r>
          </w:p>
        </w:tc>
        <w:tc>
          <w:tcPr>
            <w:tcW w:w="2469" w:type="dxa"/>
            <w:tcBorders>
              <w:top w:val="single" w:sz="4" w:space="0" w:color="auto"/>
              <w:left w:val="single" w:sz="4" w:space="0" w:color="auto"/>
              <w:bottom w:val="single" w:sz="4" w:space="0" w:color="auto"/>
              <w:right w:val="single" w:sz="4" w:space="0" w:color="auto"/>
            </w:tcBorders>
          </w:tcPr>
          <w:p w14:paraId="4B248589" w14:textId="77777777" w:rsidR="008F1C40" w:rsidRPr="002173DB" w:rsidRDefault="008F1C40" w:rsidP="00631B90">
            <w:pPr>
              <w:keepNext/>
              <w:bidi/>
              <w:jc w:val="center"/>
              <w:rPr>
                <w:sz w:val="20"/>
                <w:szCs w:val="20"/>
                <w:lang w:bidi="ar-LB"/>
              </w:rPr>
            </w:pPr>
            <w:r w:rsidRPr="002173DB">
              <w:rPr>
                <w:color w:val="000000" w:themeColor="text1"/>
                <w:sz w:val="20"/>
                <w:szCs w:val="20"/>
                <w:lang w:bidi="ar-LB"/>
              </w:rPr>
              <w:t>20.00</w:t>
            </w:r>
          </w:p>
        </w:tc>
      </w:tr>
      <w:tr w:rsidR="008F1C40" w:rsidRPr="002173DB" w14:paraId="1BD75CB3" w14:textId="77777777" w:rsidTr="000F0D94">
        <w:tc>
          <w:tcPr>
            <w:tcW w:w="1945" w:type="dxa"/>
            <w:tcBorders>
              <w:top w:val="single" w:sz="4" w:space="0" w:color="auto"/>
              <w:left w:val="single" w:sz="4" w:space="0" w:color="auto"/>
              <w:bottom w:val="single" w:sz="4" w:space="0" w:color="auto"/>
              <w:right w:val="single" w:sz="4" w:space="0" w:color="auto"/>
            </w:tcBorders>
          </w:tcPr>
          <w:p w14:paraId="1AC74503" w14:textId="3F277500" w:rsidR="008F1C40" w:rsidRPr="002173DB" w:rsidRDefault="00465D12" w:rsidP="00465D12">
            <w:pPr>
              <w:keepNext/>
              <w:bidi/>
              <w:jc w:val="left"/>
              <w:rPr>
                <w:color w:val="000000" w:themeColor="text1"/>
                <w:sz w:val="20"/>
                <w:szCs w:val="20"/>
                <w:rtl/>
                <w:lang w:bidi="ar-LB"/>
              </w:rPr>
            </w:pPr>
            <w:r w:rsidRPr="002173DB">
              <w:rPr>
                <w:color w:val="000000" w:themeColor="text1"/>
                <w:sz w:val="20"/>
                <w:szCs w:val="20"/>
                <w:rtl/>
                <w:lang w:bidi="ar-LB"/>
              </w:rPr>
              <w:t xml:space="preserve">أكثر أو يعادل </w:t>
            </w:r>
            <w:r w:rsidRPr="002173DB">
              <w:rPr>
                <w:color w:val="000000" w:themeColor="text1"/>
                <w:sz w:val="20"/>
                <w:szCs w:val="20"/>
                <w:lang w:bidi="ar-LB"/>
              </w:rPr>
              <w:t>3,500</w:t>
            </w:r>
            <w:r w:rsidRPr="002173DB">
              <w:rPr>
                <w:color w:val="000000" w:themeColor="text1"/>
                <w:sz w:val="20"/>
                <w:szCs w:val="20"/>
                <w:rtl/>
                <w:lang w:bidi="ar-LB"/>
              </w:rPr>
              <w:t xml:space="preserve"> أو أقل من </w:t>
            </w:r>
            <w:r w:rsidRPr="002173DB">
              <w:rPr>
                <w:color w:val="000000" w:themeColor="text1"/>
                <w:sz w:val="20"/>
                <w:szCs w:val="20"/>
                <w:lang w:bidi="ar-LB"/>
              </w:rPr>
              <w:t>5,000</w:t>
            </w:r>
            <w:r w:rsidRPr="002173DB">
              <w:rPr>
                <w:color w:val="000000" w:themeColor="text1"/>
                <w:sz w:val="20"/>
                <w:szCs w:val="20"/>
                <w:rtl/>
                <w:lang w:bidi="ar-LB"/>
              </w:rPr>
              <w:t xml:space="preserve"> </w:t>
            </w:r>
            <w:r w:rsidR="000333D5">
              <w:rPr>
                <w:color w:val="000000" w:themeColor="text1"/>
                <w:sz w:val="20"/>
                <w:szCs w:val="20"/>
                <w:rtl/>
                <w:lang w:bidi="ar-LB"/>
              </w:rPr>
              <w:t>كيلواط</w:t>
            </w:r>
            <w:r w:rsidRPr="002173DB">
              <w:rPr>
                <w:color w:val="000000" w:themeColor="text1"/>
                <w:sz w:val="20"/>
                <w:szCs w:val="20"/>
                <w:rtl/>
                <w:lang w:bidi="ar-LB"/>
              </w:rPr>
              <w:t xml:space="preserve"> ساعة/ سنويا</w:t>
            </w:r>
          </w:p>
        </w:tc>
        <w:tc>
          <w:tcPr>
            <w:tcW w:w="2370" w:type="dxa"/>
            <w:tcBorders>
              <w:top w:val="single" w:sz="4" w:space="0" w:color="auto"/>
              <w:left w:val="single" w:sz="4" w:space="0" w:color="auto"/>
              <w:bottom w:val="single" w:sz="4" w:space="0" w:color="auto"/>
              <w:right w:val="single" w:sz="4" w:space="0" w:color="auto"/>
            </w:tcBorders>
          </w:tcPr>
          <w:p w14:paraId="69AF3EAE" w14:textId="35E98FB7" w:rsidR="008F1C40" w:rsidRPr="002173DB" w:rsidRDefault="00E5251F" w:rsidP="00631B90">
            <w:pPr>
              <w:keepNext/>
              <w:bidi/>
              <w:jc w:val="center"/>
              <w:rPr>
                <w:sz w:val="20"/>
                <w:szCs w:val="20"/>
                <w:lang w:bidi="ar-LB"/>
              </w:rPr>
            </w:pPr>
            <w:r>
              <w:rPr>
                <w:color w:val="000000" w:themeColor="text1"/>
                <w:sz w:val="20"/>
                <w:szCs w:val="20"/>
                <w:rtl/>
                <w:lang w:bidi="ar-LB"/>
              </w:rPr>
              <w:t>لا ينطبق</w:t>
            </w:r>
          </w:p>
        </w:tc>
        <w:tc>
          <w:tcPr>
            <w:tcW w:w="2567" w:type="dxa"/>
            <w:gridSpan w:val="2"/>
            <w:tcBorders>
              <w:top w:val="single" w:sz="4" w:space="0" w:color="auto"/>
              <w:left w:val="single" w:sz="4" w:space="0" w:color="auto"/>
              <w:bottom w:val="single" w:sz="4" w:space="0" w:color="auto"/>
              <w:right w:val="single" w:sz="4" w:space="0" w:color="auto"/>
            </w:tcBorders>
          </w:tcPr>
          <w:p w14:paraId="03049B11" w14:textId="155FEAEC" w:rsidR="008F1C40" w:rsidRPr="002173DB" w:rsidRDefault="008F1C40" w:rsidP="00631B90">
            <w:pPr>
              <w:keepNext/>
              <w:bidi/>
              <w:jc w:val="center"/>
              <w:rPr>
                <w:color w:val="000000" w:themeColor="text1"/>
                <w:sz w:val="20"/>
                <w:szCs w:val="20"/>
                <w:lang w:bidi="ar-LB"/>
              </w:rPr>
            </w:pPr>
            <w:r w:rsidRPr="002173DB">
              <w:rPr>
                <w:color w:val="000000" w:themeColor="text1"/>
                <w:sz w:val="20"/>
                <w:szCs w:val="20"/>
                <w:lang w:bidi="ar-LB"/>
              </w:rPr>
              <w:t>8.8</w:t>
            </w:r>
            <w:r w:rsidR="00880CF0" w:rsidRPr="002173DB">
              <w:rPr>
                <w:color w:val="000000" w:themeColor="text1"/>
                <w:sz w:val="20"/>
                <w:szCs w:val="20"/>
                <w:lang w:bidi="ar-LB"/>
              </w:rPr>
              <w:t>0</w:t>
            </w:r>
          </w:p>
        </w:tc>
        <w:tc>
          <w:tcPr>
            <w:tcW w:w="2469" w:type="dxa"/>
            <w:tcBorders>
              <w:top w:val="single" w:sz="4" w:space="0" w:color="auto"/>
              <w:left w:val="single" w:sz="4" w:space="0" w:color="auto"/>
              <w:bottom w:val="single" w:sz="4" w:space="0" w:color="auto"/>
              <w:right w:val="single" w:sz="4" w:space="0" w:color="auto"/>
            </w:tcBorders>
          </w:tcPr>
          <w:p w14:paraId="62BD8655" w14:textId="77777777" w:rsidR="008F1C40" w:rsidRPr="002173DB" w:rsidRDefault="008F1C40" w:rsidP="00631B90">
            <w:pPr>
              <w:keepNext/>
              <w:bidi/>
              <w:jc w:val="center"/>
              <w:rPr>
                <w:sz w:val="20"/>
                <w:szCs w:val="20"/>
                <w:lang w:bidi="ar-LB"/>
              </w:rPr>
            </w:pPr>
            <w:r w:rsidRPr="002173DB">
              <w:rPr>
                <w:color w:val="000000" w:themeColor="text1"/>
                <w:sz w:val="20"/>
                <w:szCs w:val="20"/>
                <w:lang w:bidi="ar-LB"/>
              </w:rPr>
              <w:t>13.00</w:t>
            </w:r>
          </w:p>
        </w:tc>
      </w:tr>
      <w:tr w:rsidR="008F1C40" w:rsidRPr="002173DB" w14:paraId="19E39BB2" w14:textId="77777777" w:rsidTr="000F0D94">
        <w:tc>
          <w:tcPr>
            <w:tcW w:w="1945" w:type="dxa"/>
            <w:tcBorders>
              <w:top w:val="single" w:sz="4" w:space="0" w:color="auto"/>
              <w:left w:val="single" w:sz="4" w:space="0" w:color="auto"/>
              <w:bottom w:val="single" w:sz="4" w:space="0" w:color="auto"/>
              <w:right w:val="single" w:sz="4" w:space="0" w:color="auto"/>
            </w:tcBorders>
          </w:tcPr>
          <w:p w14:paraId="300C0623" w14:textId="586147AD" w:rsidR="008F1C40" w:rsidRPr="002173DB" w:rsidRDefault="00465D12" w:rsidP="00631B90">
            <w:pPr>
              <w:keepNext/>
              <w:bidi/>
              <w:jc w:val="left"/>
              <w:rPr>
                <w:sz w:val="20"/>
                <w:szCs w:val="20"/>
                <w:lang w:bidi="ar-LB"/>
              </w:rPr>
            </w:pPr>
            <w:r w:rsidRPr="002173DB">
              <w:rPr>
                <w:color w:val="000000" w:themeColor="text1"/>
                <w:sz w:val="20"/>
                <w:szCs w:val="20"/>
                <w:rtl/>
                <w:lang w:bidi="ar-LB"/>
              </w:rPr>
              <w:t xml:space="preserve">أقل من </w:t>
            </w:r>
            <w:r w:rsidRPr="002173DB">
              <w:rPr>
                <w:color w:val="000000" w:themeColor="text1"/>
                <w:sz w:val="20"/>
                <w:szCs w:val="20"/>
                <w:lang w:bidi="ar-LB"/>
              </w:rPr>
              <w:t>3,500</w:t>
            </w:r>
            <w:r w:rsidRPr="002173DB">
              <w:rPr>
                <w:color w:val="000000" w:themeColor="text1"/>
                <w:sz w:val="20"/>
                <w:szCs w:val="20"/>
                <w:rtl/>
                <w:lang w:bidi="ar-LB"/>
              </w:rPr>
              <w:t xml:space="preserve"> </w:t>
            </w:r>
            <w:r w:rsidR="000333D5">
              <w:rPr>
                <w:color w:val="000000" w:themeColor="text1"/>
                <w:sz w:val="20"/>
                <w:szCs w:val="20"/>
                <w:rtl/>
                <w:lang w:bidi="ar-LB"/>
              </w:rPr>
              <w:t>كيلواط</w:t>
            </w:r>
            <w:r w:rsidRPr="002173DB">
              <w:rPr>
                <w:color w:val="000000" w:themeColor="text1"/>
                <w:sz w:val="20"/>
                <w:szCs w:val="20"/>
                <w:rtl/>
                <w:lang w:bidi="ar-LB"/>
              </w:rPr>
              <w:t>/ ساعة/ سنويا</w:t>
            </w:r>
          </w:p>
        </w:tc>
        <w:tc>
          <w:tcPr>
            <w:tcW w:w="2370" w:type="dxa"/>
            <w:tcBorders>
              <w:top w:val="single" w:sz="4" w:space="0" w:color="auto"/>
              <w:left w:val="single" w:sz="4" w:space="0" w:color="auto"/>
              <w:bottom w:val="single" w:sz="4" w:space="0" w:color="auto"/>
              <w:right w:val="single" w:sz="4" w:space="0" w:color="auto"/>
            </w:tcBorders>
          </w:tcPr>
          <w:p w14:paraId="58542EA7" w14:textId="643E710D" w:rsidR="008F1C40" w:rsidRPr="002173DB" w:rsidRDefault="00E5251F" w:rsidP="00631B90">
            <w:pPr>
              <w:keepNext/>
              <w:bidi/>
              <w:jc w:val="center"/>
              <w:rPr>
                <w:sz w:val="20"/>
                <w:szCs w:val="20"/>
                <w:lang w:bidi="ar-LB"/>
              </w:rPr>
            </w:pPr>
            <w:r>
              <w:rPr>
                <w:color w:val="000000" w:themeColor="text1"/>
                <w:sz w:val="20"/>
                <w:szCs w:val="20"/>
                <w:rtl/>
                <w:lang w:bidi="ar-LB"/>
              </w:rPr>
              <w:t>لا ينطبق</w:t>
            </w:r>
          </w:p>
        </w:tc>
        <w:tc>
          <w:tcPr>
            <w:tcW w:w="2567" w:type="dxa"/>
            <w:gridSpan w:val="2"/>
            <w:tcBorders>
              <w:top w:val="single" w:sz="4" w:space="0" w:color="auto"/>
              <w:left w:val="single" w:sz="4" w:space="0" w:color="auto"/>
              <w:bottom w:val="single" w:sz="4" w:space="0" w:color="auto"/>
              <w:right w:val="single" w:sz="4" w:space="0" w:color="auto"/>
            </w:tcBorders>
          </w:tcPr>
          <w:p w14:paraId="308E9084" w14:textId="3F94771B" w:rsidR="008F1C40" w:rsidRPr="002173DB" w:rsidRDefault="00E5251F" w:rsidP="00631B90">
            <w:pPr>
              <w:keepNext/>
              <w:bidi/>
              <w:jc w:val="center"/>
              <w:rPr>
                <w:color w:val="000000" w:themeColor="text1"/>
                <w:sz w:val="20"/>
                <w:szCs w:val="20"/>
                <w:lang w:bidi="ar-LB"/>
              </w:rPr>
            </w:pPr>
            <w:r>
              <w:rPr>
                <w:color w:val="000000" w:themeColor="text1"/>
                <w:sz w:val="20"/>
                <w:szCs w:val="20"/>
                <w:rtl/>
                <w:lang w:bidi="ar-LB"/>
              </w:rPr>
              <w:t>لا ينطبق</w:t>
            </w:r>
          </w:p>
        </w:tc>
        <w:tc>
          <w:tcPr>
            <w:tcW w:w="2469" w:type="dxa"/>
            <w:tcBorders>
              <w:top w:val="single" w:sz="4" w:space="0" w:color="auto"/>
              <w:left w:val="single" w:sz="4" w:space="0" w:color="auto"/>
              <w:bottom w:val="single" w:sz="4" w:space="0" w:color="auto"/>
              <w:right w:val="single" w:sz="4" w:space="0" w:color="auto"/>
            </w:tcBorders>
          </w:tcPr>
          <w:p w14:paraId="684AD53E" w14:textId="3CDD4E25" w:rsidR="008F1C40" w:rsidRPr="002173DB" w:rsidRDefault="008F1C40" w:rsidP="00631B90">
            <w:pPr>
              <w:keepNext/>
              <w:bidi/>
              <w:jc w:val="center"/>
              <w:rPr>
                <w:sz w:val="20"/>
                <w:szCs w:val="20"/>
                <w:lang w:bidi="ar-LB"/>
              </w:rPr>
            </w:pPr>
            <w:r w:rsidRPr="002173DB">
              <w:rPr>
                <w:color w:val="000000" w:themeColor="text1"/>
                <w:sz w:val="20"/>
                <w:szCs w:val="20"/>
                <w:lang w:bidi="ar-LB"/>
              </w:rPr>
              <w:t>4.8</w:t>
            </w:r>
            <w:r w:rsidR="00880CF0" w:rsidRPr="002173DB">
              <w:rPr>
                <w:color w:val="000000" w:themeColor="text1"/>
                <w:sz w:val="20"/>
                <w:szCs w:val="20"/>
                <w:lang w:bidi="ar-LB"/>
              </w:rPr>
              <w:t>0</w:t>
            </w:r>
          </w:p>
        </w:tc>
      </w:tr>
    </w:tbl>
    <w:p w14:paraId="1B0EFB3B" w14:textId="65F84A03" w:rsidR="00465D12" w:rsidRPr="002173DB" w:rsidRDefault="006F4D0B" w:rsidP="00A60E06">
      <w:pPr>
        <w:bidi/>
        <w:rPr>
          <w:sz w:val="20"/>
          <w:szCs w:val="20"/>
          <w:rtl/>
          <w:lang w:bidi="ar-LB"/>
        </w:rPr>
      </w:pPr>
      <w:r w:rsidRPr="002173DB">
        <w:rPr>
          <w:sz w:val="20"/>
          <w:szCs w:val="20"/>
          <w:u w:val="single"/>
          <w:rtl/>
          <w:lang w:bidi="ar-LB"/>
        </w:rPr>
        <w:t>الافتراضات</w:t>
      </w:r>
      <w:r w:rsidRPr="002173DB">
        <w:rPr>
          <w:sz w:val="20"/>
          <w:szCs w:val="20"/>
          <w:rtl/>
          <w:lang w:bidi="ar-LB"/>
        </w:rPr>
        <w:t xml:space="preserve">: (1) في حالة أن تكون قدرة التصنيع أقل (أي 40.000)، قد تكون التكاليف الاستثمارية الرأسمالية الإضافية أقل. إلاّ إنه نظرا لأن قدرة التصنيع تكون التكاليف الاستثمارية تقل، قد تزيد تكاليف العناصر نظرا لانخفاض قدرة التصنيع؛ (2) تصدر المنشأة العناصر الرئيسية ولا تقوم بتصنيعها داخل معمل التصنيع الخاص بها/وحدات تصنيع ذات الصلة؛ (3) </w:t>
      </w:r>
      <w:r w:rsidR="009F6B20" w:rsidRPr="002173DB">
        <w:rPr>
          <w:sz w:val="20"/>
          <w:szCs w:val="20"/>
          <w:rtl/>
          <w:lang w:bidi="ar-LB"/>
        </w:rPr>
        <w:t xml:space="preserve"> زيادة سمك </w:t>
      </w:r>
      <w:r w:rsidR="00C2508D">
        <w:rPr>
          <w:sz w:val="20"/>
          <w:szCs w:val="20"/>
          <w:rtl/>
          <w:lang w:bidi="ar-LB"/>
        </w:rPr>
        <w:t>الرغاوى</w:t>
      </w:r>
      <w:r w:rsidRPr="002173DB">
        <w:rPr>
          <w:sz w:val="20"/>
          <w:szCs w:val="20"/>
          <w:rtl/>
          <w:lang w:bidi="ar-LB"/>
        </w:rPr>
        <w:t xml:space="preserve"> لتحسين العزل الحراري </w:t>
      </w:r>
      <w:r w:rsidR="009F6B20" w:rsidRPr="002173DB">
        <w:rPr>
          <w:sz w:val="20"/>
          <w:szCs w:val="20"/>
          <w:rtl/>
          <w:lang w:bidi="ar-LB"/>
        </w:rPr>
        <w:t>يدرج كمقياس</w:t>
      </w:r>
      <w:r w:rsidRPr="002173DB">
        <w:rPr>
          <w:sz w:val="20"/>
          <w:szCs w:val="20"/>
          <w:rtl/>
          <w:lang w:bidi="ar-LB"/>
        </w:rPr>
        <w:t xml:space="preserve"> لكفاءة استخدام الطاقة </w:t>
      </w:r>
      <w:r w:rsidR="009F6B20" w:rsidRPr="002173DB">
        <w:rPr>
          <w:sz w:val="20"/>
          <w:szCs w:val="20"/>
          <w:rtl/>
          <w:lang w:bidi="ar-LB"/>
        </w:rPr>
        <w:t>نتيجة للتكاليف</w:t>
      </w:r>
      <w:r w:rsidRPr="002173DB">
        <w:rPr>
          <w:sz w:val="20"/>
          <w:szCs w:val="20"/>
          <w:rtl/>
          <w:lang w:bidi="ar-LB"/>
        </w:rPr>
        <w:t xml:space="preserve"> الإضافية </w:t>
      </w:r>
      <w:r w:rsidR="009F6B20" w:rsidRPr="002173DB">
        <w:rPr>
          <w:sz w:val="20"/>
          <w:szCs w:val="20"/>
          <w:rtl/>
          <w:lang w:bidi="ar-LB"/>
        </w:rPr>
        <w:t>المتكبدة للمستحضرات</w:t>
      </w:r>
      <w:r w:rsidRPr="002173DB">
        <w:rPr>
          <w:sz w:val="20"/>
          <w:szCs w:val="20"/>
          <w:rtl/>
          <w:lang w:bidi="ar-LB"/>
        </w:rPr>
        <w:t xml:space="preserve"> الجديدة؛</w:t>
      </w:r>
      <w:r w:rsidR="009F6B20" w:rsidRPr="002173DB">
        <w:rPr>
          <w:rStyle w:val="FootnoteReference"/>
          <w:sz w:val="20"/>
          <w:szCs w:val="20"/>
          <w:lang w:bidi="ar-LB"/>
        </w:rPr>
        <w:footnoteReference w:id="19"/>
      </w:r>
      <w:r w:rsidRPr="002173DB">
        <w:rPr>
          <w:sz w:val="20"/>
          <w:szCs w:val="20"/>
          <w:rtl/>
          <w:lang w:bidi="ar-LB"/>
        </w:rPr>
        <w:t xml:space="preserve"> (4) يمثل </w:t>
      </w:r>
      <w:r w:rsidR="009F6B20" w:rsidRPr="002173DB">
        <w:rPr>
          <w:sz w:val="20"/>
          <w:szCs w:val="20"/>
          <w:rtl/>
          <w:lang w:bidi="ar-LB"/>
        </w:rPr>
        <w:t>ذلك</w:t>
      </w:r>
      <w:r w:rsidRPr="002173DB">
        <w:rPr>
          <w:sz w:val="20"/>
          <w:szCs w:val="20"/>
          <w:rtl/>
          <w:lang w:bidi="ar-LB"/>
        </w:rPr>
        <w:t xml:space="preserve"> تكاليف </w:t>
      </w:r>
      <w:r w:rsidR="009F6B20" w:rsidRPr="002173DB">
        <w:rPr>
          <w:sz w:val="20"/>
          <w:szCs w:val="20"/>
          <w:rtl/>
          <w:lang w:bidi="ar-LB"/>
        </w:rPr>
        <w:t>العناصر</w:t>
      </w:r>
      <w:r w:rsidRPr="002173DB">
        <w:rPr>
          <w:sz w:val="20"/>
          <w:szCs w:val="20"/>
          <w:rtl/>
          <w:lang w:bidi="ar-LB"/>
        </w:rPr>
        <w:t xml:space="preserve"> الإضافية للتحويل إلى مستويات مختلفة من استهلاك الطاقة المحددة في الجدول؛ ويفترض </w:t>
      </w:r>
      <w:r w:rsidR="009F6B20" w:rsidRPr="002173DB">
        <w:rPr>
          <w:sz w:val="20"/>
          <w:szCs w:val="20"/>
          <w:rtl/>
          <w:lang w:bidi="ar-LB"/>
        </w:rPr>
        <w:t xml:space="preserve">ذلك أن </w:t>
      </w:r>
      <w:r w:rsidRPr="002173DB">
        <w:rPr>
          <w:sz w:val="20"/>
          <w:szCs w:val="20"/>
          <w:rtl/>
          <w:lang w:bidi="ar-LB"/>
        </w:rPr>
        <w:t>معدات</w:t>
      </w:r>
      <w:r w:rsidR="009F6B20" w:rsidRPr="002173DB">
        <w:rPr>
          <w:sz w:val="20"/>
          <w:szCs w:val="20"/>
          <w:rtl/>
          <w:lang w:bidi="ar-LB"/>
        </w:rPr>
        <w:t xml:space="preserve"> رقم الأساس</w:t>
      </w:r>
      <w:r w:rsidRPr="002173DB">
        <w:rPr>
          <w:sz w:val="20"/>
          <w:szCs w:val="20"/>
          <w:rtl/>
          <w:lang w:bidi="ar-LB"/>
        </w:rPr>
        <w:t xml:space="preserve"> لا </w:t>
      </w:r>
      <w:r w:rsidR="009F6B20" w:rsidRPr="002173DB">
        <w:rPr>
          <w:sz w:val="20"/>
          <w:szCs w:val="20"/>
          <w:rtl/>
          <w:lang w:bidi="ar-LB"/>
        </w:rPr>
        <w:t>يوجد لديها</w:t>
      </w:r>
      <w:r w:rsidRPr="002173DB">
        <w:rPr>
          <w:sz w:val="20"/>
          <w:szCs w:val="20"/>
          <w:rtl/>
          <w:lang w:bidi="ar-LB"/>
        </w:rPr>
        <w:t xml:space="preserve"> أي تدخلات </w:t>
      </w:r>
      <w:r w:rsidR="009F6B20" w:rsidRPr="002173DB">
        <w:rPr>
          <w:sz w:val="20"/>
          <w:szCs w:val="20"/>
          <w:rtl/>
          <w:lang w:bidi="ar-LB"/>
        </w:rPr>
        <w:t xml:space="preserve">تنفذ بشأن </w:t>
      </w:r>
      <w:r w:rsidRPr="002173DB">
        <w:rPr>
          <w:sz w:val="20"/>
          <w:szCs w:val="20"/>
          <w:rtl/>
          <w:lang w:bidi="ar-LB"/>
        </w:rPr>
        <w:t xml:space="preserve">كفاءة استخدام الطاقة </w:t>
      </w:r>
      <w:r w:rsidR="009F6B20" w:rsidRPr="002173DB">
        <w:rPr>
          <w:sz w:val="20"/>
          <w:szCs w:val="20"/>
          <w:rtl/>
          <w:lang w:bidi="ar-LB"/>
        </w:rPr>
        <w:t>ولا تعالج سوى</w:t>
      </w:r>
      <w:r w:rsidRPr="002173DB">
        <w:rPr>
          <w:sz w:val="20"/>
          <w:szCs w:val="20"/>
          <w:rtl/>
          <w:lang w:bidi="ar-LB"/>
        </w:rPr>
        <w:t xml:space="preserve"> تحويل غاز التبريد؛ (5) </w:t>
      </w:r>
      <w:r w:rsidR="009F6B20" w:rsidRPr="002173DB">
        <w:rPr>
          <w:sz w:val="20"/>
          <w:szCs w:val="20"/>
          <w:rtl/>
          <w:lang w:bidi="ar-LB"/>
        </w:rPr>
        <w:t>تستند</w:t>
      </w:r>
      <w:r w:rsidRPr="002173DB">
        <w:rPr>
          <w:sz w:val="20"/>
          <w:szCs w:val="20"/>
          <w:rtl/>
          <w:lang w:bidi="ar-LB"/>
        </w:rPr>
        <w:t xml:space="preserve"> مستويات كفاءة</w:t>
      </w:r>
      <w:r w:rsidR="00A60E06" w:rsidRPr="002173DB">
        <w:rPr>
          <w:sz w:val="20"/>
          <w:szCs w:val="20"/>
          <w:rtl/>
          <w:lang w:bidi="ar-LB"/>
        </w:rPr>
        <w:t xml:space="preserve"> استخدام</w:t>
      </w:r>
      <w:r w:rsidRPr="002173DB">
        <w:rPr>
          <w:sz w:val="20"/>
          <w:szCs w:val="20"/>
          <w:rtl/>
          <w:lang w:bidi="ar-LB"/>
        </w:rPr>
        <w:t xml:space="preserve"> الطاقة المستهدفة المبينة في الجدول أعلاه </w:t>
      </w:r>
      <w:r w:rsidR="00A60E06" w:rsidRPr="002173DB">
        <w:rPr>
          <w:sz w:val="20"/>
          <w:szCs w:val="20"/>
          <w:rtl/>
          <w:lang w:bidi="ar-LB"/>
        </w:rPr>
        <w:t>الى الوحدة لقواعد</w:t>
      </w:r>
      <w:r w:rsidRPr="002173DB">
        <w:rPr>
          <w:sz w:val="20"/>
          <w:szCs w:val="20"/>
          <w:rtl/>
          <w:lang w:bidi="ar-LB"/>
        </w:rPr>
        <w:t xml:space="preserve"> نموذج الكفاءة.</w:t>
      </w:r>
    </w:p>
    <w:p w14:paraId="52482F4F" w14:textId="77777777" w:rsidR="008F1C40" w:rsidRPr="002173DB" w:rsidRDefault="008F1C40" w:rsidP="00631B90">
      <w:pPr>
        <w:bidi/>
        <w:rPr>
          <w:sz w:val="20"/>
          <w:szCs w:val="20"/>
          <w:rtl/>
          <w:lang w:bidi="ar-LB"/>
        </w:rPr>
      </w:pPr>
    </w:p>
    <w:p w14:paraId="364BDAD8" w14:textId="0E3BDBAB" w:rsidR="008F1C40" w:rsidRPr="002173DB" w:rsidRDefault="00A60E06" w:rsidP="00631B90">
      <w:pPr>
        <w:pStyle w:val="Heading1"/>
        <w:bidi/>
        <w:rPr>
          <w:sz w:val="26"/>
          <w:szCs w:val="26"/>
          <w:lang w:bidi="ar-LB"/>
        </w:rPr>
      </w:pPr>
      <w:r w:rsidRPr="002173DB">
        <w:rPr>
          <w:sz w:val="26"/>
          <w:szCs w:val="26"/>
          <w:rtl/>
          <w:lang w:bidi="ar-LB"/>
        </w:rPr>
        <w:t>ويمكن استخلاص النتائج التالية من الجدول السابق:</w:t>
      </w:r>
    </w:p>
    <w:p w14:paraId="2966F82E" w14:textId="2AB11C5D" w:rsidR="00A60E06" w:rsidRPr="002173DB" w:rsidRDefault="00A60E06" w:rsidP="00E80179">
      <w:pPr>
        <w:pStyle w:val="Heading2"/>
        <w:bidi/>
        <w:rPr>
          <w:sz w:val="26"/>
          <w:szCs w:val="26"/>
          <w:lang w:bidi="ar-LB"/>
        </w:rPr>
      </w:pPr>
      <w:r w:rsidRPr="002173DB">
        <w:rPr>
          <w:sz w:val="26"/>
          <w:szCs w:val="26"/>
          <w:rtl/>
          <w:lang w:bidi="ar-LB"/>
        </w:rPr>
        <w:t>التكاليف الإجمالية بما في ذلك التكاليف الاستثمارية والخاصة بالعناصر لت</w:t>
      </w:r>
      <w:r w:rsidR="003B2B2B" w:rsidRPr="002173DB">
        <w:rPr>
          <w:sz w:val="26"/>
          <w:szCs w:val="26"/>
          <w:rtl/>
          <w:lang w:bidi="ar-LB"/>
        </w:rPr>
        <w:t xml:space="preserve">عزيز كفاءة استخدام الطاقة الى </w:t>
      </w:r>
      <w:r w:rsidR="00B97D0D" w:rsidRPr="002173DB">
        <w:rPr>
          <w:sz w:val="26"/>
          <w:szCs w:val="26"/>
          <w:rtl/>
          <w:lang w:bidi="ar-LB"/>
        </w:rPr>
        <w:t>ال</w:t>
      </w:r>
      <w:r w:rsidRPr="002173DB">
        <w:rPr>
          <w:sz w:val="26"/>
          <w:szCs w:val="26"/>
          <w:rtl/>
          <w:lang w:bidi="ar-LB"/>
        </w:rPr>
        <w:t xml:space="preserve">مستوى "المنخفض" يبلغ </w:t>
      </w:r>
      <w:r w:rsidRPr="002173DB">
        <w:rPr>
          <w:sz w:val="26"/>
          <w:szCs w:val="26"/>
          <w:lang w:bidi="ar-LB"/>
        </w:rPr>
        <w:t>1.0</w:t>
      </w:r>
      <w:r w:rsidRPr="002173DB">
        <w:rPr>
          <w:sz w:val="26"/>
          <w:szCs w:val="26"/>
          <w:rtl/>
          <w:lang w:bidi="ar-LB"/>
        </w:rPr>
        <w:t xml:space="preserve"> مليون</w:t>
      </w:r>
      <w:r w:rsidRPr="002173DB">
        <w:rPr>
          <w:sz w:val="26"/>
          <w:szCs w:val="26"/>
          <w:lang w:bidi="ar-LB"/>
        </w:rPr>
        <w:t xml:space="preserve"> </w:t>
      </w:r>
      <w:r w:rsidRPr="002173DB">
        <w:rPr>
          <w:sz w:val="26"/>
          <w:szCs w:val="26"/>
          <w:rtl/>
          <w:lang w:bidi="ar-LB"/>
        </w:rPr>
        <w:t>دولار أمريكي لمنشأة لديها معدات في أدنى رقم أساس لكفاءة استخدام الطاقة</w:t>
      </w:r>
      <w:r w:rsidR="00BC6873" w:rsidRPr="002173DB">
        <w:rPr>
          <w:sz w:val="26"/>
          <w:szCs w:val="26"/>
          <w:rtl/>
          <w:lang w:bidi="ar-LB"/>
        </w:rPr>
        <w:t xml:space="preserve"> الى أعلى</w:t>
      </w:r>
      <w:r w:rsidRPr="002173DB">
        <w:rPr>
          <w:sz w:val="26"/>
          <w:szCs w:val="26"/>
          <w:rtl/>
          <w:lang w:bidi="ar-LB"/>
        </w:rPr>
        <w:t xml:space="preserve"> </w:t>
      </w:r>
      <w:r w:rsidR="00E80179" w:rsidRPr="002173DB">
        <w:rPr>
          <w:sz w:val="26"/>
          <w:szCs w:val="26"/>
          <w:rtl/>
          <w:lang w:bidi="ar-LB"/>
        </w:rPr>
        <w:t xml:space="preserve">استهلاك للطاقة سنويا </w:t>
      </w:r>
      <w:r w:rsidR="00BC6873" w:rsidRPr="002173DB">
        <w:rPr>
          <w:sz w:val="26"/>
          <w:szCs w:val="26"/>
          <w:rtl/>
          <w:lang w:bidi="ar-LB"/>
        </w:rPr>
        <w:t xml:space="preserve">كما جاء </w:t>
      </w:r>
      <w:r w:rsidRPr="002173DB">
        <w:rPr>
          <w:sz w:val="26"/>
          <w:szCs w:val="26"/>
          <w:rtl/>
          <w:lang w:bidi="ar-LB"/>
        </w:rPr>
        <w:t>في الجدول أعلاه؛</w:t>
      </w:r>
    </w:p>
    <w:p w14:paraId="44784F94" w14:textId="5F6C2C40" w:rsidR="00A60E06" w:rsidRPr="002173DB" w:rsidRDefault="003B2B2B" w:rsidP="0004360D">
      <w:pPr>
        <w:pStyle w:val="Heading2"/>
        <w:bidi/>
        <w:rPr>
          <w:sz w:val="26"/>
          <w:szCs w:val="26"/>
          <w:lang w:bidi="ar-LB"/>
        </w:rPr>
      </w:pPr>
      <w:r w:rsidRPr="002173DB">
        <w:rPr>
          <w:sz w:val="26"/>
          <w:szCs w:val="26"/>
          <w:rtl/>
          <w:lang w:bidi="ar-LB"/>
        </w:rPr>
        <w:t xml:space="preserve">التكاليف </w:t>
      </w:r>
      <w:r w:rsidR="001B32BB" w:rsidRPr="002173DB">
        <w:rPr>
          <w:sz w:val="26"/>
          <w:szCs w:val="26"/>
          <w:rtl/>
          <w:lang w:bidi="ar-LB"/>
        </w:rPr>
        <w:t>الإجمالية،</w:t>
      </w:r>
      <w:r w:rsidRPr="002173DB">
        <w:rPr>
          <w:sz w:val="26"/>
          <w:szCs w:val="26"/>
          <w:rtl/>
          <w:lang w:bidi="ar-LB"/>
        </w:rPr>
        <w:t xml:space="preserve"> بما في ذلك تكاليف الاستثمارية والخاصة بالعناصر لتعزيز كفاءة استخدام الطاقة إلى </w:t>
      </w:r>
      <w:r w:rsidR="00C94AC4" w:rsidRPr="002173DB">
        <w:rPr>
          <w:sz w:val="26"/>
          <w:szCs w:val="26"/>
          <w:rtl/>
          <w:lang w:bidi="ar-LB"/>
        </w:rPr>
        <w:t>ال</w:t>
      </w:r>
      <w:r w:rsidRPr="002173DB">
        <w:rPr>
          <w:sz w:val="26"/>
          <w:szCs w:val="26"/>
          <w:rtl/>
          <w:lang w:bidi="ar-LB"/>
        </w:rPr>
        <w:t xml:space="preserve">مستوى "المتوسط" 1.88 مليون دولار أمريكي </w:t>
      </w:r>
      <w:r w:rsidR="000333D5" w:rsidRPr="002173DB">
        <w:rPr>
          <w:sz w:val="26"/>
          <w:szCs w:val="26"/>
          <w:rtl/>
          <w:lang w:bidi="ar-LB"/>
        </w:rPr>
        <w:t>لمنشأة لديها</w:t>
      </w:r>
      <w:r w:rsidRPr="002173DB">
        <w:rPr>
          <w:sz w:val="26"/>
          <w:szCs w:val="26"/>
          <w:rtl/>
          <w:lang w:bidi="ar-LB"/>
        </w:rPr>
        <w:t xml:space="preserve"> معدات في أدنى رقم أساس لكفاءة استخدام الطاقة أي أعلى استهلاك </w:t>
      </w:r>
      <w:r w:rsidR="0004360D" w:rsidRPr="002173DB">
        <w:rPr>
          <w:sz w:val="26"/>
          <w:szCs w:val="26"/>
          <w:rtl/>
          <w:lang w:bidi="ar-LB"/>
        </w:rPr>
        <w:t xml:space="preserve">للطاقة سنويا في الجدول </w:t>
      </w:r>
      <w:r w:rsidRPr="002173DB">
        <w:rPr>
          <w:sz w:val="26"/>
          <w:szCs w:val="26"/>
          <w:rtl/>
          <w:lang w:bidi="ar-LB"/>
        </w:rPr>
        <w:t>أعلاه؛</w:t>
      </w:r>
    </w:p>
    <w:p w14:paraId="67FCB47D" w14:textId="48083853" w:rsidR="003B2B2B" w:rsidRPr="002173DB" w:rsidRDefault="003B2B2B" w:rsidP="0004360D">
      <w:pPr>
        <w:pStyle w:val="Heading2"/>
        <w:bidi/>
        <w:rPr>
          <w:sz w:val="26"/>
          <w:szCs w:val="26"/>
          <w:lang w:bidi="ar-LB"/>
        </w:rPr>
      </w:pPr>
      <w:r w:rsidRPr="002173DB">
        <w:rPr>
          <w:sz w:val="26"/>
          <w:szCs w:val="26"/>
          <w:rtl/>
          <w:lang w:bidi="ar-LB"/>
        </w:rPr>
        <w:t xml:space="preserve">التكاليف </w:t>
      </w:r>
      <w:r w:rsidR="001B32BB" w:rsidRPr="002173DB">
        <w:rPr>
          <w:sz w:val="26"/>
          <w:szCs w:val="26"/>
          <w:rtl/>
          <w:lang w:bidi="ar-LB"/>
        </w:rPr>
        <w:t>الإجمالية،</w:t>
      </w:r>
      <w:r w:rsidRPr="002173DB">
        <w:rPr>
          <w:sz w:val="26"/>
          <w:szCs w:val="26"/>
          <w:rtl/>
          <w:lang w:bidi="ar-LB"/>
        </w:rPr>
        <w:t xml:space="preserve"> بما في ذلك تكاليف الاستثمارية والخاصة بالعناصر لتعزيز كفاءة استخدام الطاقة إلى </w:t>
      </w:r>
      <w:r w:rsidR="00C94AC4" w:rsidRPr="002173DB">
        <w:rPr>
          <w:sz w:val="26"/>
          <w:szCs w:val="26"/>
          <w:rtl/>
          <w:lang w:bidi="ar-LB"/>
        </w:rPr>
        <w:t>ال</w:t>
      </w:r>
      <w:r w:rsidRPr="002173DB">
        <w:rPr>
          <w:sz w:val="26"/>
          <w:szCs w:val="26"/>
          <w:rtl/>
          <w:lang w:bidi="ar-LB"/>
        </w:rPr>
        <w:t xml:space="preserve">مستوى "المرتفع" </w:t>
      </w:r>
      <w:r w:rsidRPr="002173DB">
        <w:rPr>
          <w:sz w:val="26"/>
          <w:szCs w:val="26"/>
          <w:lang w:bidi="ar-LB"/>
        </w:rPr>
        <w:t>2.30</w:t>
      </w:r>
      <w:r w:rsidRPr="002173DB">
        <w:rPr>
          <w:sz w:val="26"/>
          <w:szCs w:val="26"/>
          <w:rtl/>
          <w:lang w:bidi="ar-LB"/>
        </w:rPr>
        <w:t xml:space="preserve"> مليون دولار أمريكي </w:t>
      </w:r>
      <w:r w:rsidR="001B32BB" w:rsidRPr="002173DB">
        <w:rPr>
          <w:sz w:val="26"/>
          <w:szCs w:val="26"/>
          <w:rtl/>
          <w:lang w:bidi="ar-LB"/>
        </w:rPr>
        <w:t>لمنشأة لديها</w:t>
      </w:r>
      <w:r w:rsidRPr="002173DB">
        <w:rPr>
          <w:sz w:val="26"/>
          <w:szCs w:val="26"/>
          <w:rtl/>
          <w:lang w:bidi="ar-LB"/>
        </w:rPr>
        <w:t xml:space="preserve"> معدات بأقل رقم أساس لكفاءة استخدام الطاقة أي أعلى استهلاك </w:t>
      </w:r>
      <w:r w:rsidR="0004360D" w:rsidRPr="002173DB">
        <w:rPr>
          <w:sz w:val="26"/>
          <w:szCs w:val="26"/>
          <w:rtl/>
          <w:lang w:bidi="ar-LB"/>
        </w:rPr>
        <w:t>للطاقة سنويا</w:t>
      </w:r>
      <w:r w:rsidRPr="002173DB">
        <w:rPr>
          <w:sz w:val="26"/>
          <w:szCs w:val="26"/>
          <w:rtl/>
          <w:lang w:bidi="ar-LB"/>
        </w:rPr>
        <w:t xml:space="preserve"> في الجدول أعلاه؛</w:t>
      </w:r>
    </w:p>
    <w:p w14:paraId="2653CC7B" w14:textId="5819FA29" w:rsidR="0004360D" w:rsidRPr="002173DB" w:rsidRDefault="0004360D" w:rsidP="00631B90">
      <w:pPr>
        <w:pStyle w:val="Heading2"/>
        <w:widowControl/>
        <w:bidi/>
        <w:rPr>
          <w:sz w:val="26"/>
          <w:szCs w:val="26"/>
          <w:lang w:bidi="ar-LB"/>
        </w:rPr>
      </w:pPr>
      <w:r w:rsidRPr="002173DB">
        <w:rPr>
          <w:b/>
          <w:bCs/>
          <w:sz w:val="26"/>
          <w:szCs w:val="26"/>
          <w:rtl/>
          <w:lang w:bidi="ar-LB"/>
        </w:rPr>
        <w:t xml:space="preserve">ويمكن بحافز يبلغ مثلا 25 الى 50 في </w:t>
      </w:r>
      <w:r w:rsidR="001B32BB">
        <w:rPr>
          <w:b/>
          <w:bCs/>
          <w:sz w:val="26"/>
          <w:szCs w:val="26"/>
          <w:rtl/>
          <w:lang w:bidi="ar-LB"/>
        </w:rPr>
        <w:t>المئة</w:t>
      </w:r>
      <w:r w:rsidRPr="002173DB">
        <w:rPr>
          <w:b/>
          <w:bCs/>
          <w:sz w:val="26"/>
          <w:szCs w:val="26"/>
          <w:rtl/>
          <w:lang w:bidi="ar-LB"/>
        </w:rPr>
        <w:t xml:space="preserve"> من التكاليف الإجمالية للعناصر،</w:t>
      </w:r>
      <w:r w:rsidRPr="002173DB">
        <w:rPr>
          <w:sz w:val="26"/>
          <w:szCs w:val="26"/>
          <w:rtl/>
          <w:lang w:bidi="ar-LB"/>
        </w:rPr>
        <w:t xml:space="preserve"> يصبح مستوى الحافز الإجمالي الذي يسدد للمنشأة في حدود نطاق </w:t>
      </w:r>
      <w:r w:rsidRPr="002173DB">
        <w:rPr>
          <w:sz w:val="26"/>
          <w:szCs w:val="26"/>
          <w:lang w:bidi="ar-LB"/>
        </w:rPr>
        <w:t>0.80</w:t>
      </w:r>
      <w:r w:rsidRPr="002173DB">
        <w:rPr>
          <w:sz w:val="26"/>
          <w:szCs w:val="26"/>
          <w:rtl/>
          <w:lang w:bidi="ar-LB"/>
        </w:rPr>
        <w:t xml:space="preserve"> مليون دولار أمريكي الى </w:t>
      </w:r>
      <w:r w:rsidRPr="002173DB">
        <w:rPr>
          <w:sz w:val="26"/>
          <w:szCs w:val="26"/>
          <w:lang w:bidi="ar-LB"/>
        </w:rPr>
        <w:t>1.30</w:t>
      </w:r>
      <w:r w:rsidRPr="002173DB">
        <w:rPr>
          <w:sz w:val="26"/>
          <w:szCs w:val="26"/>
          <w:rtl/>
          <w:lang w:bidi="ar-LB"/>
        </w:rPr>
        <w:t xml:space="preserve"> مليون دولار أمريكي عند المستوى الأدنى لكفاءة استخدام الطاقة والمستوى الأعلى للأداء المستهدف الذي تحققه المنشأة (حسب ما جاء في الفقرة الفرعية 20(ج)). وسوف يسدد الباقي من خلال التمويل المشترك من المنشأة وموارد من غير الصندوق المتعدد الأطراف</w:t>
      </w:r>
      <w:r w:rsidR="00170CAD" w:rsidRPr="002173DB">
        <w:rPr>
          <w:sz w:val="26"/>
          <w:szCs w:val="26"/>
          <w:rtl/>
          <w:lang w:bidi="ar-LB"/>
        </w:rPr>
        <w:t>.</w:t>
      </w:r>
    </w:p>
    <w:p w14:paraId="2B237B8A" w14:textId="37E66A78" w:rsidR="008F1C40" w:rsidRPr="002173DB" w:rsidRDefault="006D75DC" w:rsidP="00170CAD">
      <w:pPr>
        <w:pStyle w:val="Heading1"/>
        <w:numPr>
          <w:ilvl w:val="0"/>
          <w:numId w:val="0"/>
        </w:numPr>
        <w:bidi/>
        <w:spacing w:after="0"/>
        <w:rPr>
          <w:b/>
          <w:bCs/>
          <w:sz w:val="26"/>
          <w:szCs w:val="26"/>
          <w:rtl/>
          <w:lang w:bidi="ar-LB"/>
        </w:rPr>
      </w:pPr>
      <w:r w:rsidRPr="002173DB">
        <w:rPr>
          <w:b/>
          <w:bCs/>
          <w:sz w:val="26"/>
          <w:szCs w:val="26"/>
          <w:rtl/>
          <w:lang w:bidi="ar-LB"/>
        </w:rPr>
        <w:t xml:space="preserve">الجدول 4: </w:t>
      </w:r>
      <w:r w:rsidR="00170CAD" w:rsidRPr="002173DB">
        <w:rPr>
          <w:b/>
          <w:bCs/>
          <w:sz w:val="26"/>
          <w:szCs w:val="26"/>
          <w:rtl/>
          <w:lang w:bidi="ar-LB"/>
        </w:rPr>
        <w:t xml:space="preserve">التكاليف الإضافية للتبريد التجاري لمعمل بقدرة </w:t>
      </w:r>
      <w:r w:rsidR="00170CAD" w:rsidRPr="002173DB">
        <w:rPr>
          <w:b/>
          <w:bCs/>
          <w:sz w:val="26"/>
          <w:szCs w:val="26"/>
          <w:lang w:bidi="ar-LB"/>
        </w:rPr>
        <w:t>100,000</w:t>
      </w:r>
      <w:r w:rsidR="00170CAD" w:rsidRPr="002173DB">
        <w:rPr>
          <w:b/>
          <w:bCs/>
          <w:sz w:val="26"/>
          <w:szCs w:val="26"/>
          <w:rtl/>
          <w:lang w:bidi="ar-LB"/>
        </w:rPr>
        <w:t xml:space="preserve"> حافظة عرض مبردة سنويا</w:t>
      </w:r>
    </w:p>
    <w:tbl>
      <w:tblPr>
        <w:tblStyle w:val="TableGrid"/>
        <w:bidiVisual/>
        <w:tblW w:w="9351" w:type="dxa"/>
        <w:tblLook w:val="04A0" w:firstRow="1" w:lastRow="0" w:firstColumn="1" w:lastColumn="0" w:noHBand="0" w:noVBand="1"/>
      </w:tblPr>
      <w:tblGrid>
        <w:gridCol w:w="2245"/>
        <w:gridCol w:w="2250"/>
        <w:gridCol w:w="1029"/>
        <w:gridCol w:w="1581"/>
        <w:gridCol w:w="2246"/>
      </w:tblGrid>
      <w:tr w:rsidR="00880CF0" w:rsidRPr="002173DB" w14:paraId="512330B5" w14:textId="77777777" w:rsidTr="002D73AA">
        <w:tc>
          <w:tcPr>
            <w:tcW w:w="9351" w:type="dxa"/>
            <w:gridSpan w:val="5"/>
          </w:tcPr>
          <w:p w14:paraId="41D63104" w14:textId="2C68FFAA" w:rsidR="00880CF0" w:rsidRPr="002173DB" w:rsidRDefault="00170CAD" w:rsidP="00631B90">
            <w:pPr>
              <w:bidi/>
              <w:rPr>
                <w:sz w:val="20"/>
                <w:szCs w:val="20"/>
                <w:lang w:bidi="ar-LB"/>
              </w:rPr>
            </w:pPr>
            <w:r w:rsidRPr="002173DB">
              <w:rPr>
                <w:b/>
                <w:bCs/>
                <w:sz w:val="20"/>
                <w:szCs w:val="20"/>
                <w:rtl/>
                <w:lang w:bidi="ar-LB"/>
              </w:rPr>
              <w:t>التكاليف الاستثمارية الرأسمالية الإضافية على مستوى المنشأة</w:t>
            </w:r>
          </w:p>
        </w:tc>
      </w:tr>
      <w:tr w:rsidR="00170CAD" w:rsidRPr="002173DB" w14:paraId="49E7EAE4" w14:textId="77777777" w:rsidTr="002D73AA">
        <w:tc>
          <w:tcPr>
            <w:tcW w:w="5524" w:type="dxa"/>
            <w:gridSpan w:val="3"/>
          </w:tcPr>
          <w:p w14:paraId="4E1069D1" w14:textId="418AC565" w:rsidR="00170CAD" w:rsidRPr="002173DB" w:rsidRDefault="00170CAD" w:rsidP="00631B90">
            <w:pPr>
              <w:bidi/>
              <w:rPr>
                <w:b/>
                <w:bCs/>
                <w:sz w:val="20"/>
                <w:szCs w:val="20"/>
                <w:rtl/>
                <w:lang w:bidi="ar-LB"/>
              </w:rPr>
            </w:pPr>
            <w:r w:rsidRPr="002173DB">
              <w:rPr>
                <w:b/>
                <w:bCs/>
                <w:sz w:val="20"/>
                <w:szCs w:val="20"/>
                <w:rtl/>
                <w:lang w:bidi="ar-LB"/>
              </w:rPr>
              <w:t>التدخلات</w:t>
            </w:r>
          </w:p>
        </w:tc>
        <w:tc>
          <w:tcPr>
            <w:tcW w:w="3827" w:type="dxa"/>
            <w:gridSpan w:val="2"/>
          </w:tcPr>
          <w:p w14:paraId="66B85D80" w14:textId="77777777" w:rsidR="00170CAD" w:rsidRPr="002173DB" w:rsidRDefault="00170CAD" w:rsidP="00631B90">
            <w:pPr>
              <w:bidi/>
              <w:jc w:val="center"/>
              <w:rPr>
                <w:b/>
                <w:bCs/>
                <w:sz w:val="20"/>
                <w:szCs w:val="20"/>
                <w:lang w:bidi="ar-LB"/>
              </w:rPr>
            </w:pPr>
            <w:r w:rsidRPr="002173DB">
              <w:rPr>
                <w:b/>
                <w:bCs/>
                <w:sz w:val="20"/>
                <w:szCs w:val="20"/>
                <w:lang w:bidi="ar-LB"/>
              </w:rPr>
              <w:t>Costs in US $</w:t>
            </w:r>
          </w:p>
        </w:tc>
      </w:tr>
      <w:tr w:rsidR="00170CAD" w:rsidRPr="002173DB" w14:paraId="669C1F71" w14:textId="77777777" w:rsidTr="002D73AA">
        <w:tc>
          <w:tcPr>
            <w:tcW w:w="5524" w:type="dxa"/>
            <w:gridSpan w:val="3"/>
          </w:tcPr>
          <w:p w14:paraId="612AFC2D" w14:textId="7E420149" w:rsidR="00170CAD" w:rsidRPr="002173DB" w:rsidRDefault="00170CAD" w:rsidP="00631B90">
            <w:pPr>
              <w:bidi/>
              <w:jc w:val="left"/>
              <w:rPr>
                <w:sz w:val="20"/>
                <w:szCs w:val="20"/>
                <w:lang w:bidi="ar-LB"/>
              </w:rPr>
            </w:pPr>
            <w:r w:rsidRPr="002173DB">
              <w:rPr>
                <w:sz w:val="20"/>
                <w:szCs w:val="20"/>
                <w:rtl/>
                <w:lang w:bidi="ar-LB"/>
              </w:rPr>
              <w:t>تصميم المشروع ووضعه</w:t>
            </w:r>
          </w:p>
        </w:tc>
        <w:tc>
          <w:tcPr>
            <w:tcW w:w="3827" w:type="dxa"/>
            <w:gridSpan w:val="2"/>
            <w:vAlign w:val="center"/>
          </w:tcPr>
          <w:p w14:paraId="491931E6" w14:textId="70D99B6F" w:rsidR="00170CAD" w:rsidRPr="002173DB" w:rsidRDefault="00170CAD" w:rsidP="002D73AA">
            <w:pPr>
              <w:bidi/>
              <w:jc w:val="center"/>
              <w:rPr>
                <w:sz w:val="20"/>
                <w:szCs w:val="20"/>
                <w:lang w:bidi="ar-LB"/>
              </w:rPr>
            </w:pPr>
            <w:r w:rsidRPr="002173DB">
              <w:rPr>
                <w:sz w:val="20"/>
                <w:szCs w:val="20"/>
                <w:lang w:bidi="ar-LB"/>
              </w:rPr>
              <w:t xml:space="preserve">150,000 </w:t>
            </w:r>
            <w:r w:rsidRPr="002173DB">
              <w:rPr>
                <w:sz w:val="20"/>
                <w:szCs w:val="20"/>
                <w:rtl/>
                <w:lang w:bidi="ar-LB"/>
              </w:rPr>
              <w:t xml:space="preserve">- </w:t>
            </w:r>
            <w:r w:rsidRPr="002173DB">
              <w:rPr>
                <w:sz w:val="20"/>
                <w:szCs w:val="20"/>
                <w:lang w:bidi="ar-LB"/>
              </w:rPr>
              <w:t xml:space="preserve"> 250,000</w:t>
            </w:r>
          </w:p>
        </w:tc>
      </w:tr>
      <w:tr w:rsidR="00170CAD" w:rsidRPr="002173DB" w14:paraId="46641E69" w14:textId="77777777" w:rsidTr="002D73AA">
        <w:tc>
          <w:tcPr>
            <w:tcW w:w="5524" w:type="dxa"/>
            <w:gridSpan w:val="3"/>
          </w:tcPr>
          <w:p w14:paraId="0E6F188E" w14:textId="19C5DE15" w:rsidR="00170CAD" w:rsidRPr="002173DB" w:rsidRDefault="00170CAD" w:rsidP="00631B90">
            <w:pPr>
              <w:bidi/>
              <w:jc w:val="left"/>
              <w:rPr>
                <w:sz w:val="20"/>
                <w:szCs w:val="20"/>
                <w:lang w:bidi="ar-LB"/>
              </w:rPr>
            </w:pPr>
            <w:r w:rsidRPr="002173DB">
              <w:rPr>
                <w:sz w:val="20"/>
                <w:szCs w:val="20"/>
                <w:rtl/>
                <w:lang w:bidi="ar-LB"/>
              </w:rPr>
              <w:t>التدريب على تكنولوجيا/تصميم المنتجات التي تحقق كفاءة استخدام الطاقة</w:t>
            </w:r>
          </w:p>
        </w:tc>
        <w:tc>
          <w:tcPr>
            <w:tcW w:w="3827" w:type="dxa"/>
            <w:gridSpan w:val="2"/>
            <w:vAlign w:val="center"/>
          </w:tcPr>
          <w:p w14:paraId="570DC5A5" w14:textId="3F1E5DB0" w:rsidR="00170CAD" w:rsidRPr="002173DB" w:rsidRDefault="00170CAD" w:rsidP="002D73AA">
            <w:pPr>
              <w:bidi/>
              <w:jc w:val="center"/>
              <w:rPr>
                <w:sz w:val="20"/>
                <w:szCs w:val="20"/>
                <w:lang w:bidi="ar-LB"/>
              </w:rPr>
            </w:pPr>
            <w:r w:rsidRPr="002173DB">
              <w:rPr>
                <w:sz w:val="20"/>
                <w:szCs w:val="20"/>
                <w:lang w:bidi="ar-LB"/>
              </w:rPr>
              <w:t xml:space="preserve">Nil </w:t>
            </w:r>
            <w:r w:rsidRPr="002173DB">
              <w:rPr>
                <w:sz w:val="20"/>
                <w:szCs w:val="20"/>
                <w:rtl/>
                <w:lang w:bidi="ar-LB"/>
              </w:rPr>
              <w:t xml:space="preserve">- </w:t>
            </w:r>
            <w:r w:rsidRPr="002173DB">
              <w:rPr>
                <w:sz w:val="20"/>
                <w:szCs w:val="20"/>
                <w:lang w:bidi="ar-LB"/>
              </w:rPr>
              <w:t xml:space="preserve"> 50,000</w:t>
            </w:r>
          </w:p>
        </w:tc>
      </w:tr>
      <w:tr w:rsidR="00170CAD" w:rsidRPr="002173DB" w14:paraId="0B5F9246" w14:textId="77777777" w:rsidTr="002D73AA">
        <w:tc>
          <w:tcPr>
            <w:tcW w:w="5524" w:type="dxa"/>
            <w:gridSpan w:val="3"/>
          </w:tcPr>
          <w:p w14:paraId="09EF8953" w14:textId="3C896925" w:rsidR="00170CAD" w:rsidRPr="002173DB" w:rsidRDefault="00170CAD" w:rsidP="00631B90">
            <w:pPr>
              <w:bidi/>
              <w:jc w:val="left"/>
              <w:rPr>
                <w:b/>
                <w:bCs/>
                <w:sz w:val="20"/>
                <w:szCs w:val="20"/>
                <w:lang w:bidi="ar-LB"/>
              </w:rPr>
            </w:pPr>
            <w:r w:rsidRPr="002173DB">
              <w:rPr>
                <w:b/>
                <w:bCs/>
                <w:sz w:val="20"/>
                <w:szCs w:val="20"/>
                <w:rtl/>
                <w:lang w:bidi="ar-LB"/>
              </w:rPr>
              <w:t>التكاليف الكلية</w:t>
            </w:r>
          </w:p>
        </w:tc>
        <w:tc>
          <w:tcPr>
            <w:tcW w:w="3827" w:type="dxa"/>
            <w:gridSpan w:val="2"/>
            <w:vAlign w:val="center"/>
          </w:tcPr>
          <w:p w14:paraId="4573ED33" w14:textId="27FE76DB" w:rsidR="00170CAD" w:rsidRPr="002173DB" w:rsidRDefault="00170CAD" w:rsidP="002D73AA">
            <w:pPr>
              <w:bidi/>
              <w:jc w:val="center"/>
              <w:rPr>
                <w:b/>
                <w:bCs/>
                <w:sz w:val="20"/>
                <w:szCs w:val="20"/>
                <w:lang w:bidi="ar-LB"/>
              </w:rPr>
            </w:pPr>
            <w:r w:rsidRPr="002173DB">
              <w:rPr>
                <w:b/>
                <w:bCs/>
                <w:sz w:val="20"/>
                <w:szCs w:val="20"/>
                <w:lang w:bidi="ar-LB"/>
              </w:rPr>
              <w:t xml:space="preserve">150,000 </w:t>
            </w:r>
            <w:r w:rsidRPr="002173DB">
              <w:rPr>
                <w:b/>
                <w:bCs/>
                <w:sz w:val="20"/>
                <w:szCs w:val="20"/>
                <w:rtl/>
                <w:lang w:bidi="ar-LB"/>
              </w:rPr>
              <w:t xml:space="preserve">- </w:t>
            </w:r>
            <w:r w:rsidRPr="002173DB">
              <w:rPr>
                <w:b/>
                <w:bCs/>
                <w:sz w:val="20"/>
                <w:szCs w:val="20"/>
                <w:lang w:bidi="ar-LB"/>
              </w:rPr>
              <w:t xml:space="preserve"> 300,000</w:t>
            </w:r>
          </w:p>
        </w:tc>
      </w:tr>
      <w:tr w:rsidR="00170CAD" w:rsidRPr="002173DB" w14:paraId="078152BA" w14:textId="77777777" w:rsidTr="002D73AA">
        <w:tc>
          <w:tcPr>
            <w:tcW w:w="9351" w:type="dxa"/>
            <w:gridSpan w:val="5"/>
          </w:tcPr>
          <w:p w14:paraId="5110AB1D" w14:textId="567C992E" w:rsidR="00170CAD" w:rsidRPr="002173DB" w:rsidRDefault="00170CAD" w:rsidP="005B084C">
            <w:pPr>
              <w:bidi/>
              <w:jc w:val="left"/>
              <w:rPr>
                <w:sz w:val="20"/>
                <w:szCs w:val="20"/>
                <w:lang w:bidi="ar-LB"/>
              </w:rPr>
            </w:pPr>
            <w:r w:rsidRPr="002173DB">
              <w:rPr>
                <w:b/>
                <w:bCs/>
                <w:sz w:val="20"/>
                <w:szCs w:val="20"/>
                <w:rtl/>
                <w:lang w:bidi="ar-LB"/>
              </w:rPr>
              <w:t xml:space="preserve">تكاليف العناصر الإضافية لتحقيق مستويات مختلفة من كفاءة استخدام الطاقة على مستوى الوحدة أي </w:t>
            </w:r>
            <w:r w:rsidR="005B084C" w:rsidRPr="002173DB">
              <w:rPr>
                <w:b/>
                <w:bCs/>
                <w:sz w:val="20"/>
                <w:szCs w:val="20"/>
                <w:rtl/>
                <w:lang w:bidi="ar-LB"/>
              </w:rPr>
              <w:t>حافظات العرض المبردة في مساحة عرض تبلغ 2 متر مربع</w:t>
            </w:r>
          </w:p>
        </w:tc>
      </w:tr>
      <w:tr w:rsidR="005B084C" w:rsidRPr="002173DB" w14:paraId="0E477F33" w14:textId="77777777" w:rsidTr="002D73AA">
        <w:tc>
          <w:tcPr>
            <w:tcW w:w="2245" w:type="dxa"/>
          </w:tcPr>
          <w:p w14:paraId="074F5F39" w14:textId="67AF2725" w:rsidR="005B084C" w:rsidRPr="002173DB" w:rsidRDefault="005B084C" w:rsidP="00631B90">
            <w:pPr>
              <w:bidi/>
              <w:jc w:val="left"/>
              <w:rPr>
                <w:color w:val="000000" w:themeColor="text1"/>
                <w:sz w:val="20"/>
                <w:szCs w:val="20"/>
                <w:lang w:bidi="ar-LB"/>
              </w:rPr>
            </w:pPr>
            <w:r w:rsidRPr="002173DB">
              <w:rPr>
                <w:b/>
                <w:bCs/>
                <w:sz w:val="20"/>
                <w:szCs w:val="20"/>
                <w:rtl/>
                <w:lang w:bidi="ar-LB"/>
              </w:rPr>
              <w:t>استهلاك الطاقة على مستوى الوحدة سنويا (</w:t>
            </w:r>
            <w:r w:rsidR="000333D5">
              <w:rPr>
                <w:b/>
                <w:bCs/>
                <w:sz w:val="20"/>
                <w:szCs w:val="20"/>
                <w:rtl/>
                <w:lang w:bidi="ar-LB"/>
              </w:rPr>
              <w:t>كيلواط</w:t>
            </w:r>
            <w:r w:rsidRPr="002173DB">
              <w:rPr>
                <w:b/>
                <w:bCs/>
                <w:sz w:val="20"/>
                <w:szCs w:val="20"/>
                <w:rtl/>
                <w:lang w:bidi="ar-LB"/>
              </w:rPr>
              <w:t>/ ساعة/ سنويا)</w:t>
            </w:r>
          </w:p>
        </w:tc>
        <w:tc>
          <w:tcPr>
            <w:tcW w:w="2250" w:type="dxa"/>
          </w:tcPr>
          <w:p w14:paraId="0DD608F7" w14:textId="4BF59612" w:rsidR="005B084C" w:rsidRPr="002173DB" w:rsidRDefault="005B084C" w:rsidP="005B084C">
            <w:pPr>
              <w:keepNext/>
              <w:bidi/>
              <w:jc w:val="center"/>
              <w:rPr>
                <w:sz w:val="20"/>
                <w:szCs w:val="20"/>
                <w:lang w:bidi="ar-LB"/>
              </w:rPr>
            </w:pPr>
            <w:r w:rsidRPr="002173DB">
              <w:rPr>
                <w:sz w:val="20"/>
                <w:szCs w:val="20"/>
                <w:rtl/>
                <w:lang w:bidi="ar-LB"/>
              </w:rPr>
              <w:t>التكاليف الإضافية في حالة انتقال الوحدة الى الأداء "المنخفض". لكفاءة استخدام الطاقة</w:t>
            </w:r>
            <w:r w:rsidRPr="002173DB">
              <w:rPr>
                <w:rStyle w:val="FootnoteReference"/>
                <w:sz w:val="20"/>
                <w:szCs w:val="20"/>
                <w:lang w:bidi="ar-LB"/>
              </w:rPr>
              <w:footnoteReference w:id="20"/>
            </w:r>
          </w:p>
          <w:p w14:paraId="0B04C349" w14:textId="7D87E6A7" w:rsidR="005B084C" w:rsidRPr="002173DB" w:rsidRDefault="005B084C" w:rsidP="005B084C">
            <w:pPr>
              <w:bidi/>
              <w:jc w:val="center"/>
              <w:rPr>
                <w:sz w:val="20"/>
                <w:szCs w:val="20"/>
                <w:lang w:bidi="ar-LB"/>
              </w:rPr>
            </w:pPr>
            <w:r w:rsidRPr="002173DB">
              <w:rPr>
                <w:sz w:val="20"/>
                <w:szCs w:val="20"/>
                <w:rtl/>
                <w:lang w:bidi="ar-LB"/>
              </w:rPr>
              <w:t xml:space="preserve">أي </w:t>
            </w:r>
            <w:r w:rsidRPr="002173DB">
              <w:rPr>
                <w:color w:val="000000" w:themeColor="text1"/>
                <w:sz w:val="20"/>
                <w:szCs w:val="20"/>
                <w:lang w:bidi="ar-LB"/>
              </w:rPr>
              <w:t>10,000</w:t>
            </w:r>
            <w:r w:rsidRPr="002173DB">
              <w:rPr>
                <w:sz w:val="20"/>
                <w:szCs w:val="20"/>
                <w:rtl/>
                <w:lang w:bidi="ar-LB"/>
              </w:rPr>
              <w:t xml:space="preserve"> </w:t>
            </w:r>
            <w:r w:rsidR="000333D5">
              <w:rPr>
                <w:sz w:val="20"/>
                <w:szCs w:val="20"/>
                <w:rtl/>
                <w:lang w:bidi="ar-LB"/>
              </w:rPr>
              <w:t>كيلواط</w:t>
            </w:r>
            <w:r w:rsidRPr="002173DB">
              <w:rPr>
                <w:sz w:val="20"/>
                <w:szCs w:val="20"/>
                <w:rtl/>
                <w:lang w:bidi="ar-LB"/>
              </w:rPr>
              <w:t xml:space="preserve"> ساعة /سنويا</w:t>
            </w:r>
          </w:p>
        </w:tc>
        <w:tc>
          <w:tcPr>
            <w:tcW w:w="2610" w:type="dxa"/>
            <w:gridSpan w:val="2"/>
          </w:tcPr>
          <w:p w14:paraId="0BCF55E6" w14:textId="77777777" w:rsidR="005B084C" w:rsidRPr="002173DB" w:rsidRDefault="005B084C" w:rsidP="005B084C">
            <w:pPr>
              <w:keepNext/>
              <w:bidi/>
              <w:jc w:val="center"/>
              <w:rPr>
                <w:sz w:val="20"/>
                <w:szCs w:val="20"/>
                <w:rtl/>
                <w:lang w:bidi="ar-LB"/>
              </w:rPr>
            </w:pPr>
            <w:r w:rsidRPr="002173DB">
              <w:rPr>
                <w:sz w:val="20"/>
                <w:szCs w:val="20"/>
                <w:rtl/>
                <w:lang w:bidi="ar-LB"/>
              </w:rPr>
              <w:t>التكاليف الإضافية في حالة انتقال الوحدة الى الأداء "المتوسط". لكفاءة استخدام الطاقة</w:t>
            </w:r>
          </w:p>
          <w:p w14:paraId="50C47620" w14:textId="199DD532" w:rsidR="005B084C" w:rsidRPr="002173DB" w:rsidRDefault="005B084C" w:rsidP="005B084C">
            <w:pPr>
              <w:bidi/>
              <w:jc w:val="center"/>
              <w:rPr>
                <w:sz w:val="20"/>
                <w:szCs w:val="20"/>
                <w:rtl/>
                <w:lang w:bidi="ar-LB"/>
              </w:rPr>
            </w:pPr>
            <w:r w:rsidRPr="002173DB">
              <w:rPr>
                <w:sz w:val="20"/>
                <w:szCs w:val="20"/>
                <w:rtl/>
                <w:lang w:bidi="ar-LB"/>
              </w:rPr>
              <w:t xml:space="preserve">أي </w:t>
            </w:r>
            <w:r w:rsidRPr="002173DB">
              <w:rPr>
                <w:color w:val="000000" w:themeColor="text1"/>
                <w:sz w:val="20"/>
                <w:szCs w:val="20"/>
                <w:lang w:bidi="ar-LB"/>
              </w:rPr>
              <w:t>6,500</w:t>
            </w:r>
            <w:r w:rsidRPr="002173DB">
              <w:rPr>
                <w:sz w:val="20"/>
                <w:szCs w:val="20"/>
                <w:rtl/>
                <w:lang w:bidi="ar-LB"/>
              </w:rPr>
              <w:t xml:space="preserve"> </w:t>
            </w:r>
            <w:r w:rsidR="000333D5">
              <w:rPr>
                <w:sz w:val="20"/>
                <w:szCs w:val="20"/>
                <w:rtl/>
                <w:lang w:bidi="ar-LB"/>
              </w:rPr>
              <w:t>كيلواط</w:t>
            </w:r>
            <w:r w:rsidRPr="002173DB">
              <w:rPr>
                <w:sz w:val="20"/>
                <w:szCs w:val="20"/>
                <w:rtl/>
                <w:lang w:bidi="ar-LB"/>
              </w:rPr>
              <w:t xml:space="preserve"> ساعة/سنويا</w:t>
            </w:r>
            <w:r w:rsidRPr="002173DB">
              <w:rPr>
                <w:sz w:val="20"/>
                <w:szCs w:val="20"/>
                <w:lang w:bidi="ar-LB"/>
              </w:rPr>
              <w:t xml:space="preserve"> </w:t>
            </w:r>
          </w:p>
        </w:tc>
        <w:tc>
          <w:tcPr>
            <w:tcW w:w="2246" w:type="dxa"/>
          </w:tcPr>
          <w:p w14:paraId="33E8CFB6" w14:textId="77777777" w:rsidR="005B084C" w:rsidRPr="002173DB" w:rsidRDefault="005B084C" w:rsidP="005B084C">
            <w:pPr>
              <w:keepNext/>
              <w:bidi/>
              <w:jc w:val="center"/>
              <w:rPr>
                <w:sz w:val="20"/>
                <w:szCs w:val="20"/>
                <w:rtl/>
                <w:lang w:bidi="ar-LB"/>
              </w:rPr>
            </w:pPr>
            <w:r w:rsidRPr="002173DB">
              <w:rPr>
                <w:sz w:val="20"/>
                <w:szCs w:val="20"/>
                <w:rtl/>
                <w:lang w:bidi="ar-LB"/>
              </w:rPr>
              <w:t>التكاليف الإضافية في حالة انتقال الوحدة الى الأداء "المرتفع". لكفاءة استخدام الطاقة</w:t>
            </w:r>
          </w:p>
          <w:p w14:paraId="1BF482B8" w14:textId="7FC045CE" w:rsidR="005B084C" w:rsidRPr="002173DB" w:rsidRDefault="005B084C" w:rsidP="005B084C">
            <w:pPr>
              <w:bidi/>
              <w:jc w:val="center"/>
              <w:rPr>
                <w:sz w:val="20"/>
                <w:szCs w:val="20"/>
                <w:rtl/>
                <w:lang w:bidi="ar-LB"/>
              </w:rPr>
            </w:pPr>
            <w:r w:rsidRPr="002173DB">
              <w:rPr>
                <w:sz w:val="20"/>
                <w:szCs w:val="20"/>
                <w:rtl/>
                <w:lang w:bidi="ar-LB"/>
              </w:rPr>
              <w:t xml:space="preserve">أي </w:t>
            </w:r>
            <w:r w:rsidRPr="002173DB">
              <w:rPr>
                <w:color w:val="000000" w:themeColor="text1"/>
                <w:sz w:val="20"/>
                <w:szCs w:val="20"/>
                <w:lang w:bidi="ar-LB"/>
              </w:rPr>
              <w:t>5,800</w:t>
            </w:r>
            <w:r w:rsidRPr="002173DB">
              <w:rPr>
                <w:sz w:val="20"/>
                <w:szCs w:val="20"/>
                <w:rtl/>
                <w:lang w:bidi="ar-LB"/>
              </w:rPr>
              <w:t xml:space="preserve"> </w:t>
            </w:r>
            <w:r w:rsidR="000333D5">
              <w:rPr>
                <w:sz w:val="20"/>
                <w:szCs w:val="20"/>
                <w:rtl/>
                <w:lang w:bidi="ar-LB"/>
              </w:rPr>
              <w:t>كيلواط</w:t>
            </w:r>
            <w:r w:rsidRPr="002173DB">
              <w:rPr>
                <w:sz w:val="20"/>
                <w:szCs w:val="20"/>
                <w:rtl/>
                <w:lang w:bidi="ar-LB"/>
              </w:rPr>
              <w:t xml:space="preserve"> ساعة/سنويا</w:t>
            </w:r>
          </w:p>
        </w:tc>
      </w:tr>
      <w:tr w:rsidR="00170CAD" w:rsidRPr="002173DB" w14:paraId="07BBD524" w14:textId="77777777" w:rsidTr="002D73AA">
        <w:tc>
          <w:tcPr>
            <w:tcW w:w="2245" w:type="dxa"/>
            <w:tcBorders>
              <w:top w:val="single" w:sz="4" w:space="0" w:color="auto"/>
              <w:left w:val="single" w:sz="4" w:space="0" w:color="auto"/>
              <w:bottom w:val="single" w:sz="4" w:space="0" w:color="auto"/>
              <w:right w:val="single" w:sz="4" w:space="0" w:color="auto"/>
            </w:tcBorders>
          </w:tcPr>
          <w:p w14:paraId="7573EDEF" w14:textId="39D717C1" w:rsidR="00170CAD" w:rsidRPr="002173DB" w:rsidRDefault="005B084C" w:rsidP="005B084C">
            <w:pPr>
              <w:bidi/>
              <w:jc w:val="left"/>
              <w:rPr>
                <w:color w:val="000000" w:themeColor="text1"/>
                <w:sz w:val="20"/>
                <w:szCs w:val="20"/>
                <w:lang w:bidi="ar-LB"/>
              </w:rPr>
            </w:pPr>
            <w:r w:rsidRPr="002173DB">
              <w:rPr>
                <w:color w:val="000000" w:themeColor="text1"/>
                <w:sz w:val="20"/>
                <w:szCs w:val="20"/>
                <w:rtl/>
                <w:lang w:bidi="ar-LB"/>
              </w:rPr>
              <w:t xml:space="preserve">أكثر أو يعادل </w:t>
            </w:r>
            <w:r w:rsidRPr="002173DB">
              <w:rPr>
                <w:color w:val="000000" w:themeColor="text1"/>
                <w:sz w:val="20"/>
                <w:szCs w:val="20"/>
                <w:lang w:bidi="ar-LB"/>
              </w:rPr>
              <w:t>13,500</w:t>
            </w:r>
            <w:r w:rsidRPr="002173DB">
              <w:rPr>
                <w:color w:val="000000" w:themeColor="text1"/>
                <w:sz w:val="20"/>
                <w:szCs w:val="20"/>
                <w:rtl/>
                <w:lang w:bidi="ar-LB"/>
              </w:rPr>
              <w:t xml:space="preserve"> </w:t>
            </w:r>
            <w:r w:rsidR="000333D5">
              <w:rPr>
                <w:color w:val="000000" w:themeColor="text1"/>
                <w:sz w:val="20"/>
                <w:szCs w:val="20"/>
                <w:rtl/>
                <w:lang w:bidi="ar-LB"/>
              </w:rPr>
              <w:t>كيلواط</w:t>
            </w:r>
            <w:r w:rsidRPr="002173DB">
              <w:rPr>
                <w:color w:val="000000" w:themeColor="text1"/>
                <w:sz w:val="20"/>
                <w:szCs w:val="20"/>
                <w:rtl/>
                <w:lang w:bidi="ar-LB"/>
              </w:rPr>
              <w:t xml:space="preserve"> / ساعة/ سنويا</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7BE048" w14:textId="42B4947C" w:rsidR="00170CAD" w:rsidRPr="002173DB" w:rsidRDefault="00170CAD" w:rsidP="00631B90">
            <w:pPr>
              <w:bidi/>
              <w:jc w:val="center"/>
              <w:rPr>
                <w:sz w:val="20"/>
                <w:szCs w:val="20"/>
                <w:lang w:bidi="ar-LB"/>
              </w:rPr>
            </w:pPr>
            <w:r w:rsidRPr="002173DB">
              <w:rPr>
                <w:color w:val="000000"/>
                <w:sz w:val="20"/>
                <w:szCs w:val="20"/>
                <w:lang w:bidi="ar-LB"/>
              </w:rPr>
              <w:t>15.00</w:t>
            </w:r>
          </w:p>
        </w:tc>
        <w:tc>
          <w:tcPr>
            <w:tcW w:w="2610" w:type="dxa"/>
            <w:gridSpan w:val="2"/>
            <w:tcBorders>
              <w:top w:val="single" w:sz="4" w:space="0" w:color="auto"/>
              <w:left w:val="nil"/>
              <w:bottom w:val="single" w:sz="4" w:space="0" w:color="auto"/>
              <w:right w:val="single" w:sz="4" w:space="0" w:color="auto"/>
            </w:tcBorders>
            <w:shd w:val="clear" w:color="auto" w:fill="auto"/>
          </w:tcPr>
          <w:p w14:paraId="5A58311A" w14:textId="79E2E593" w:rsidR="00170CAD" w:rsidRPr="002173DB" w:rsidRDefault="00170CAD" w:rsidP="00631B90">
            <w:pPr>
              <w:bidi/>
              <w:jc w:val="center"/>
              <w:rPr>
                <w:color w:val="000000" w:themeColor="text1"/>
                <w:sz w:val="20"/>
                <w:szCs w:val="20"/>
                <w:lang w:bidi="ar-LB"/>
              </w:rPr>
            </w:pPr>
            <w:r w:rsidRPr="002173DB">
              <w:rPr>
                <w:color w:val="000000"/>
                <w:sz w:val="20"/>
                <w:szCs w:val="20"/>
                <w:lang w:bidi="ar-LB"/>
              </w:rPr>
              <w:t>41.00</w:t>
            </w:r>
          </w:p>
        </w:tc>
        <w:tc>
          <w:tcPr>
            <w:tcW w:w="2246" w:type="dxa"/>
            <w:tcBorders>
              <w:top w:val="single" w:sz="4" w:space="0" w:color="auto"/>
              <w:left w:val="nil"/>
              <w:bottom w:val="single" w:sz="4" w:space="0" w:color="auto"/>
              <w:right w:val="single" w:sz="4" w:space="0" w:color="auto"/>
            </w:tcBorders>
            <w:shd w:val="clear" w:color="auto" w:fill="auto"/>
          </w:tcPr>
          <w:p w14:paraId="04609189" w14:textId="10C362C2" w:rsidR="00170CAD" w:rsidRPr="002173DB" w:rsidRDefault="00170CAD" w:rsidP="00631B90">
            <w:pPr>
              <w:bidi/>
              <w:jc w:val="center"/>
              <w:rPr>
                <w:sz w:val="20"/>
                <w:szCs w:val="20"/>
                <w:lang w:bidi="ar-LB"/>
              </w:rPr>
            </w:pPr>
            <w:r w:rsidRPr="002173DB">
              <w:rPr>
                <w:color w:val="000000"/>
                <w:sz w:val="20"/>
                <w:szCs w:val="20"/>
                <w:lang w:bidi="ar-LB"/>
              </w:rPr>
              <w:t>46.00</w:t>
            </w:r>
          </w:p>
        </w:tc>
      </w:tr>
      <w:tr w:rsidR="00170CAD" w:rsidRPr="002173DB" w14:paraId="40D59630" w14:textId="77777777" w:rsidTr="002D73AA">
        <w:tc>
          <w:tcPr>
            <w:tcW w:w="2245" w:type="dxa"/>
            <w:tcBorders>
              <w:top w:val="single" w:sz="4" w:space="0" w:color="auto"/>
              <w:left w:val="single" w:sz="4" w:space="0" w:color="auto"/>
              <w:bottom w:val="single" w:sz="4" w:space="0" w:color="auto"/>
              <w:right w:val="single" w:sz="4" w:space="0" w:color="auto"/>
            </w:tcBorders>
          </w:tcPr>
          <w:p w14:paraId="4BEC8B89" w14:textId="0D2A0ECA" w:rsidR="00170CAD" w:rsidRPr="002173DB" w:rsidRDefault="005B084C" w:rsidP="00FE6A8C">
            <w:pPr>
              <w:bidi/>
              <w:jc w:val="left"/>
              <w:rPr>
                <w:color w:val="000000" w:themeColor="text1"/>
                <w:sz w:val="20"/>
                <w:szCs w:val="20"/>
                <w:lang w:bidi="ar-LB"/>
              </w:rPr>
            </w:pPr>
            <w:r w:rsidRPr="002173DB">
              <w:rPr>
                <w:color w:val="000000" w:themeColor="text1"/>
                <w:sz w:val="20"/>
                <w:szCs w:val="20"/>
                <w:rtl/>
                <w:lang w:bidi="ar-LB"/>
              </w:rPr>
              <w:t xml:space="preserve">أكثر أو يعادل </w:t>
            </w:r>
            <w:r w:rsidR="00FE6A8C" w:rsidRPr="002173DB">
              <w:rPr>
                <w:color w:val="000000" w:themeColor="text1"/>
                <w:sz w:val="20"/>
                <w:szCs w:val="20"/>
                <w:lang w:bidi="ar-LB"/>
              </w:rPr>
              <w:t>10,000</w:t>
            </w:r>
            <w:r w:rsidR="00FE6A8C" w:rsidRPr="002173DB">
              <w:rPr>
                <w:color w:val="000000" w:themeColor="text1"/>
                <w:sz w:val="20"/>
                <w:szCs w:val="20"/>
                <w:rtl/>
                <w:lang w:bidi="ar-LB"/>
              </w:rPr>
              <w:t xml:space="preserve"> </w:t>
            </w:r>
            <w:r w:rsidRPr="002173DB">
              <w:rPr>
                <w:color w:val="000000" w:themeColor="text1"/>
                <w:sz w:val="20"/>
                <w:szCs w:val="20"/>
                <w:rtl/>
                <w:lang w:bidi="ar-LB"/>
              </w:rPr>
              <w:t xml:space="preserve">أو أقل من </w:t>
            </w:r>
            <w:r w:rsidR="00FE6A8C" w:rsidRPr="002173DB">
              <w:rPr>
                <w:color w:val="000000" w:themeColor="text1"/>
                <w:sz w:val="20"/>
                <w:szCs w:val="20"/>
                <w:lang w:bidi="ar-LB"/>
              </w:rPr>
              <w:t>13,500</w:t>
            </w:r>
            <w:r w:rsidRPr="002173DB">
              <w:rPr>
                <w:color w:val="000000" w:themeColor="text1"/>
                <w:sz w:val="20"/>
                <w:szCs w:val="20"/>
                <w:rtl/>
                <w:lang w:bidi="ar-LB"/>
              </w:rPr>
              <w:t xml:space="preserve"> </w:t>
            </w:r>
            <w:r w:rsidR="000333D5">
              <w:rPr>
                <w:color w:val="000000" w:themeColor="text1"/>
                <w:sz w:val="20"/>
                <w:szCs w:val="20"/>
                <w:rtl/>
                <w:lang w:bidi="ar-LB"/>
              </w:rPr>
              <w:t>كيلواط</w:t>
            </w:r>
            <w:r w:rsidRPr="002173DB">
              <w:rPr>
                <w:color w:val="000000" w:themeColor="text1"/>
                <w:sz w:val="20"/>
                <w:szCs w:val="20"/>
                <w:rtl/>
                <w:lang w:bidi="ar-LB"/>
              </w:rPr>
              <w:t xml:space="preserve"> ساعة/ سنويا</w:t>
            </w:r>
          </w:p>
        </w:tc>
        <w:tc>
          <w:tcPr>
            <w:tcW w:w="2250" w:type="dxa"/>
            <w:tcBorders>
              <w:top w:val="nil"/>
              <w:left w:val="single" w:sz="4" w:space="0" w:color="auto"/>
              <w:bottom w:val="single" w:sz="4" w:space="0" w:color="auto"/>
              <w:right w:val="single" w:sz="4" w:space="0" w:color="auto"/>
            </w:tcBorders>
            <w:shd w:val="clear" w:color="auto" w:fill="auto"/>
          </w:tcPr>
          <w:p w14:paraId="4CB1EF38" w14:textId="415A617F" w:rsidR="00170CAD" w:rsidRPr="002173DB" w:rsidRDefault="00E5251F" w:rsidP="00631B90">
            <w:pPr>
              <w:bidi/>
              <w:jc w:val="center"/>
              <w:rPr>
                <w:sz w:val="20"/>
                <w:szCs w:val="20"/>
                <w:lang w:bidi="ar-LB"/>
              </w:rPr>
            </w:pPr>
            <w:r>
              <w:rPr>
                <w:color w:val="000000"/>
                <w:sz w:val="20"/>
                <w:szCs w:val="20"/>
                <w:rtl/>
                <w:lang w:bidi="ar-LB"/>
              </w:rPr>
              <w:t>لا ينطبق</w:t>
            </w:r>
          </w:p>
        </w:tc>
        <w:tc>
          <w:tcPr>
            <w:tcW w:w="2610" w:type="dxa"/>
            <w:gridSpan w:val="2"/>
            <w:tcBorders>
              <w:top w:val="nil"/>
              <w:left w:val="nil"/>
              <w:bottom w:val="single" w:sz="4" w:space="0" w:color="auto"/>
              <w:right w:val="single" w:sz="4" w:space="0" w:color="auto"/>
            </w:tcBorders>
            <w:shd w:val="clear" w:color="auto" w:fill="auto"/>
          </w:tcPr>
          <w:p w14:paraId="61331920" w14:textId="54406594" w:rsidR="00170CAD" w:rsidRPr="002173DB" w:rsidRDefault="00170CAD" w:rsidP="00631B90">
            <w:pPr>
              <w:bidi/>
              <w:jc w:val="center"/>
              <w:rPr>
                <w:color w:val="000000" w:themeColor="text1"/>
                <w:sz w:val="20"/>
                <w:szCs w:val="20"/>
                <w:lang w:bidi="ar-LB"/>
              </w:rPr>
            </w:pPr>
            <w:r w:rsidRPr="002173DB">
              <w:rPr>
                <w:color w:val="000000"/>
                <w:sz w:val="20"/>
                <w:szCs w:val="20"/>
                <w:lang w:bidi="ar-LB"/>
              </w:rPr>
              <w:t>26.00</w:t>
            </w:r>
          </w:p>
        </w:tc>
        <w:tc>
          <w:tcPr>
            <w:tcW w:w="2246" w:type="dxa"/>
            <w:tcBorders>
              <w:top w:val="nil"/>
              <w:left w:val="nil"/>
              <w:bottom w:val="single" w:sz="4" w:space="0" w:color="auto"/>
              <w:right w:val="single" w:sz="4" w:space="0" w:color="auto"/>
            </w:tcBorders>
            <w:shd w:val="clear" w:color="auto" w:fill="auto"/>
          </w:tcPr>
          <w:p w14:paraId="0057BC0B" w14:textId="4C133365" w:rsidR="00170CAD" w:rsidRPr="002173DB" w:rsidRDefault="00170CAD" w:rsidP="00631B90">
            <w:pPr>
              <w:bidi/>
              <w:jc w:val="center"/>
              <w:rPr>
                <w:sz w:val="20"/>
                <w:szCs w:val="20"/>
                <w:lang w:bidi="ar-LB"/>
              </w:rPr>
            </w:pPr>
            <w:r w:rsidRPr="002173DB">
              <w:rPr>
                <w:color w:val="000000"/>
                <w:sz w:val="20"/>
                <w:szCs w:val="20"/>
                <w:lang w:bidi="ar-LB"/>
              </w:rPr>
              <w:t>28.00</w:t>
            </w:r>
          </w:p>
        </w:tc>
      </w:tr>
      <w:tr w:rsidR="00170CAD" w:rsidRPr="002173DB" w14:paraId="41A7D81E" w14:textId="77777777" w:rsidTr="002D73AA">
        <w:tc>
          <w:tcPr>
            <w:tcW w:w="2245" w:type="dxa"/>
            <w:tcBorders>
              <w:top w:val="single" w:sz="4" w:space="0" w:color="auto"/>
              <w:left w:val="single" w:sz="4" w:space="0" w:color="auto"/>
              <w:bottom w:val="single" w:sz="4" w:space="0" w:color="auto"/>
              <w:right w:val="single" w:sz="4" w:space="0" w:color="auto"/>
            </w:tcBorders>
          </w:tcPr>
          <w:p w14:paraId="5CEF7F03" w14:textId="40421DC5" w:rsidR="00170CAD" w:rsidRPr="002173DB" w:rsidRDefault="00FE6A8C" w:rsidP="00FE6A8C">
            <w:pPr>
              <w:bidi/>
              <w:jc w:val="left"/>
              <w:rPr>
                <w:color w:val="000000" w:themeColor="text1"/>
                <w:sz w:val="20"/>
                <w:szCs w:val="20"/>
                <w:rtl/>
                <w:lang w:bidi="ar-LB"/>
              </w:rPr>
            </w:pPr>
            <w:r w:rsidRPr="002173DB">
              <w:rPr>
                <w:color w:val="000000" w:themeColor="text1"/>
                <w:sz w:val="20"/>
                <w:szCs w:val="20"/>
                <w:rtl/>
                <w:lang w:bidi="ar-LB"/>
              </w:rPr>
              <w:t xml:space="preserve">6,500 </w:t>
            </w:r>
            <w:r w:rsidR="000333D5">
              <w:rPr>
                <w:color w:val="000000" w:themeColor="text1"/>
                <w:sz w:val="20"/>
                <w:szCs w:val="20"/>
                <w:rtl/>
                <w:lang w:bidi="ar-LB"/>
              </w:rPr>
              <w:t>كيلواط</w:t>
            </w:r>
            <w:r w:rsidRPr="002173DB">
              <w:rPr>
                <w:color w:val="000000" w:themeColor="text1"/>
                <w:sz w:val="20"/>
                <w:szCs w:val="20"/>
                <w:rtl/>
                <w:lang w:bidi="ar-LB"/>
              </w:rPr>
              <w:t xml:space="preserve"> ساعة/سنة أو أقل من 10,000 </w:t>
            </w:r>
            <w:r w:rsidR="000333D5">
              <w:rPr>
                <w:color w:val="000000" w:themeColor="text1"/>
                <w:sz w:val="20"/>
                <w:szCs w:val="20"/>
                <w:rtl/>
                <w:lang w:bidi="ar-LB"/>
              </w:rPr>
              <w:t>كيلواط</w:t>
            </w:r>
            <w:r w:rsidRPr="002173DB">
              <w:rPr>
                <w:color w:val="000000" w:themeColor="text1"/>
                <w:sz w:val="20"/>
                <w:szCs w:val="20"/>
                <w:rtl/>
                <w:lang w:bidi="ar-LB"/>
              </w:rPr>
              <w:t xml:space="preserve"> ساعة/سنة</w:t>
            </w:r>
          </w:p>
        </w:tc>
        <w:tc>
          <w:tcPr>
            <w:tcW w:w="2250" w:type="dxa"/>
            <w:tcBorders>
              <w:top w:val="nil"/>
              <w:left w:val="single" w:sz="4" w:space="0" w:color="auto"/>
              <w:bottom w:val="single" w:sz="4" w:space="0" w:color="auto"/>
              <w:right w:val="single" w:sz="4" w:space="0" w:color="auto"/>
            </w:tcBorders>
            <w:shd w:val="clear" w:color="auto" w:fill="auto"/>
          </w:tcPr>
          <w:p w14:paraId="6AE87A91" w14:textId="190DF683" w:rsidR="00170CAD" w:rsidRPr="002173DB" w:rsidRDefault="00E5251F" w:rsidP="00631B90">
            <w:pPr>
              <w:bidi/>
              <w:jc w:val="center"/>
              <w:rPr>
                <w:sz w:val="20"/>
                <w:szCs w:val="20"/>
                <w:lang w:bidi="ar-LB"/>
              </w:rPr>
            </w:pPr>
            <w:r>
              <w:rPr>
                <w:color w:val="000000"/>
                <w:sz w:val="20"/>
                <w:szCs w:val="20"/>
                <w:rtl/>
                <w:lang w:bidi="ar-LB"/>
              </w:rPr>
              <w:t>لا ينطبق</w:t>
            </w:r>
          </w:p>
        </w:tc>
        <w:tc>
          <w:tcPr>
            <w:tcW w:w="2610" w:type="dxa"/>
            <w:gridSpan w:val="2"/>
            <w:tcBorders>
              <w:top w:val="nil"/>
              <w:left w:val="nil"/>
              <w:bottom w:val="single" w:sz="4" w:space="0" w:color="auto"/>
              <w:right w:val="single" w:sz="4" w:space="0" w:color="auto"/>
            </w:tcBorders>
            <w:shd w:val="clear" w:color="auto" w:fill="auto"/>
          </w:tcPr>
          <w:p w14:paraId="73B2FCC4" w14:textId="4ABAB9E9" w:rsidR="00170CAD" w:rsidRPr="002173DB" w:rsidRDefault="00E5251F" w:rsidP="00631B90">
            <w:pPr>
              <w:bidi/>
              <w:jc w:val="center"/>
              <w:rPr>
                <w:color w:val="000000" w:themeColor="text1"/>
                <w:sz w:val="20"/>
                <w:szCs w:val="20"/>
                <w:lang w:bidi="ar-LB"/>
              </w:rPr>
            </w:pPr>
            <w:r>
              <w:rPr>
                <w:color w:val="000000"/>
                <w:sz w:val="20"/>
                <w:szCs w:val="20"/>
                <w:rtl/>
                <w:lang w:bidi="ar-LB"/>
              </w:rPr>
              <w:t>لا ينطبق</w:t>
            </w:r>
          </w:p>
        </w:tc>
        <w:tc>
          <w:tcPr>
            <w:tcW w:w="2246" w:type="dxa"/>
            <w:tcBorders>
              <w:top w:val="nil"/>
              <w:left w:val="nil"/>
              <w:bottom w:val="single" w:sz="4" w:space="0" w:color="auto"/>
              <w:right w:val="single" w:sz="4" w:space="0" w:color="auto"/>
            </w:tcBorders>
            <w:shd w:val="clear" w:color="auto" w:fill="auto"/>
          </w:tcPr>
          <w:p w14:paraId="3497E137" w14:textId="1E4F19E1" w:rsidR="00170CAD" w:rsidRPr="002173DB" w:rsidRDefault="00170CAD" w:rsidP="00631B90">
            <w:pPr>
              <w:bidi/>
              <w:jc w:val="center"/>
              <w:rPr>
                <w:sz w:val="20"/>
                <w:szCs w:val="20"/>
                <w:lang w:bidi="ar-LB"/>
              </w:rPr>
            </w:pPr>
            <w:r w:rsidRPr="002173DB">
              <w:rPr>
                <w:color w:val="000000"/>
                <w:sz w:val="20"/>
                <w:szCs w:val="20"/>
                <w:lang w:bidi="ar-LB"/>
              </w:rPr>
              <w:t>10.00</w:t>
            </w:r>
          </w:p>
        </w:tc>
      </w:tr>
    </w:tbl>
    <w:p w14:paraId="1C75A0AA" w14:textId="69E96CF4" w:rsidR="00E80179" w:rsidRPr="002173DB" w:rsidRDefault="00E80179" w:rsidP="00E80179">
      <w:pPr>
        <w:bidi/>
        <w:rPr>
          <w:sz w:val="20"/>
          <w:szCs w:val="20"/>
          <w:rtl/>
          <w:lang w:bidi="ar-LB"/>
        </w:rPr>
      </w:pPr>
      <w:r w:rsidRPr="002173DB">
        <w:rPr>
          <w:sz w:val="20"/>
          <w:szCs w:val="20"/>
          <w:u w:val="single"/>
          <w:rtl/>
          <w:lang w:bidi="ar-LB"/>
        </w:rPr>
        <w:t>الافتراضات</w:t>
      </w:r>
      <w:r w:rsidRPr="002173DB">
        <w:rPr>
          <w:sz w:val="20"/>
          <w:szCs w:val="20"/>
          <w:rtl/>
          <w:lang w:bidi="ar-LB"/>
        </w:rPr>
        <w:t xml:space="preserve">: (1) في حالة أن تكون قدرة التصنيع أقل (أي 40.000)، قد تكون التكاليف الاستثمارية الرأسمالية الإضافية أقل. إلاّ إنه نظرا لأن قدرة التصنيع تكون التكاليف الاستثمارية تقل، قد تزيد تكاليف العناصر نظرا لانخفاض قدرة التصنيع؛ (2) تصدر المنشأة العناصر الرئيسية ولا تقوم بتصنيعها داخل معمل التصنيع الخاص بها/وحدات تصنيع ذات الصلة؛ (3)  زيادة سمك </w:t>
      </w:r>
      <w:r w:rsidR="00C2508D">
        <w:rPr>
          <w:sz w:val="20"/>
          <w:szCs w:val="20"/>
          <w:rtl/>
          <w:lang w:bidi="ar-LB"/>
        </w:rPr>
        <w:t>الرغاوى</w:t>
      </w:r>
      <w:r w:rsidRPr="002173DB">
        <w:rPr>
          <w:sz w:val="20"/>
          <w:szCs w:val="20"/>
          <w:rtl/>
          <w:lang w:bidi="ar-LB"/>
        </w:rPr>
        <w:t xml:space="preserve"> لتحسين العزل الحراري يدرج كمقياس لكفاءة استخدام الطاقة نتيجة للتكاليف الإضافية المتكبدة للمستحضرات الجديدة؛</w:t>
      </w:r>
      <w:r w:rsidRPr="002173DB">
        <w:rPr>
          <w:rStyle w:val="FootnoteReference"/>
          <w:sz w:val="20"/>
          <w:szCs w:val="20"/>
          <w:lang w:bidi="ar-LB"/>
        </w:rPr>
        <w:footnoteReference w:id="21"/>
      </w:r>
      <w:r w:rsidRPr="002173DB">
        <w:rPr>
          <w:sz w:val="20"/>
          <w:szCs w:val="20"/>
          <w:rtl/>
          <w:lang w:bidi="ar-LB"/>
        </w:rPr>
        <w:t xml:space="preserve"> (4) يمثل ذلك تكاليف العناصر الإضافية للتحويل إلى مستويات مختلفة من استهلاك الطاقة المحددة في الجدول؛ ويفترض ذلك أن معدات رقم الأساس لا يوجد لديها أي تدخلات تنفذ بشأن كفاءة استخدام الطاقة ولا تعالج سوى تحويل غاز التبريد؛ (5) تستند مستويات كفاءة استخدام الطاقة المستهدفة المبينة في الجدول أعلاه الى الوحدة لقواعد نموذج الكفاءة.</w:t>
      </w:r>
    </w:p>
    <w:p w14:paraId="5F1AC845" w14:textId="77777777" w:rsidR="008F1C40" w:rsidRPr="002173DB" w:rsidRDefault="008F1C40" w:rsidP="00631B90">
      <w:pPr>
        <w:bidi/>
        <w:rPr>
          <w:rtl/>
          <w:lang w:bidi="ar-LB"/>
        </w:rPr>
      </w:pPr>
    </w:p>
    <w:p w14:paraId="2181E2F3" w14:textId="208195F6" w:rsidR="008F1C40" w:rsidRPr="002173DB" w:rsidRDefault="00E80179" w:rsidP="00631B90">
      <w:pPr>
        <w:pStyle w:val="Heading1"/>
        <w:bidi/>
        <w:rPr>
          <w:sz w:val="26"/>
          <w:szCs w:val="26"/>
          <w:lang w:bidi="ar-LB"/>
        </w:rPr>
      </w:pPr>
      <w:bookmarkStart w:id="3" w:name="_Hlk150414737"/>
      <w:r w:rsidRPr="002173DB">
        <w:rPr>
          <w:sz w:val="26"/>
          <w:szCs w:val="26"/>
          <w:rtl/>
          <w:lang w:bidi="ar-LB"/>
        </w:rPr>
        <w:t>ويمكن استخلاص النتائج التالية من الجدول السابق:</w:t>
      </w:r>
    </w:p>
    <w:p w14:paraId="2662B30B" w14:textId="6884D328" w:rsidR="00E80179" w:rsidRPr="002173DB" w:rsidRDefault="00E80179" w:rsidP="00E80179">
      <w:pPr>
        <w:pStyle w:val="Heading2"/>
        <w:bidi/>
        <w:rPr>
          <w:sz w:val="26"/>
          <w:szCs w:val="26"/>
          <w:lang w:bidi="ar-LB"/>
        </w:rPr>
      </w:pPr>
      <w:r w:rsidRPr="002173DB">
        <w:rPr>
          <w:sz w:val="26"/>
          <w:szCs w:val="26"/>
          <w:rtl/>
          <w:lang w:bidi="ar-LB"/>
        </w:rPr>
        <w:t xml:space="preserve">التكاليف الإجمالية بما في ذلك التكاليف الاستثمارية والخاصة بالعناصر لتعزيز كفاءة استخدام الطاقة الى مستوى "المنخفض" يبلغ </w:t>
      </w:r>
      <w:r w:rsidRPr="002173DB">
        <w:rPr>
          <w:sz w:val="26"/>
          <w:szCs w:val="26"/>
          <w:lang w:bidi="ar-LB"/>
        </w:rPr>
        <w:t>1.80</w:t>
      </w:r>
      <w:r w:rsidRPr="002173DB">
        <w:rPr>
          <w:sz w:val="26"/>
          <w:szCs w:val="26"/>
          <w:rtl/>
          <w:lang w:bidi="ar-LB"/>
        </w:rPr>
        <w:t xml:space="preserve"> مليون</w:t>
      </w:r>
      <w:r w:rsidRPr="002173DB">
        <w:rPr>
          <w:sz w:val="26"/>
          <w:szCs w:val="26"/>
          <w:lang w:bidi="ar-LB"/>
        </w:rPr>
        <w:t xml:space="preserve"> </w:t>
      </w:r>
      <w:r w:rsidRPr="002173DB">
        <w:rPr>
          <w:sz w:val="26"/>
          <w:szCs w:val="26"/>
          <w:rtl/>
          <w:lang w:bidi="ar-LB"/>
        </w:rPr>
        <w:t>دولار أمريكي لمنشأة لديها معدات في أدنى رقم أساس لكفاءة استخدام الطاقة أي أعلى استهلاك للطاقة سنويا في الجدول أعلاه؛</w:t>
      </w:r>
    </w:p>
    <w:p w14:paraId="6A8AD29C" w14:textId="7B0F6016" w:rsidR="00157CEC" w:rsidRPr="002173DB" w:rsidRDefault="00157CEC" w:rsidP="00157CEC">
      <w:pPr>
        <w:pStyle w:val="Heading2"/>
        <w:bidi/>
        <w:rPr>
          <w:sz w:val="26"/>
          <w:szCs w:val="26"/>
          <w:lang w:bidi="ar-LB"/>
        </w:rPr>
      </w:pPr>
      <w:r w:rsidRPr="002173DB">
        <w:rPr>
          <w:sz w:val="26"/>
          <w:szCs w:val="26"/>
          <w:rtl/>
          <w:lang w:bidi="ar-LB"/>
        </w:rPr>
        <w:t xml:space="preserve">تبلغ التكاليف </w:t>
      </w:r>
      <w:r w:rsidR="00E5671A" w:rsidRPr="002173DB">
        <w:rPr>
          <w:sz w:val="26"/>
          <w:szCs w:val="26"/>
          <w:rtl/>
          <w:lang w:bidi="ar-LB"/>
        </w:rPr>
        <w:t>الإجمالية،</w:t>
      </w:r>
      <w:r w:rsidRPr="002173DB">
        <w:rPr>
          <w:sz w:val="26"/>
          <w:szCs w:val="26"/>
          <w:rtl/>
          <w:lang w:bidi="ar-LB"/>
        </w:rPr>
        <w:t xml:space="preserve"> بما في ذلك تكاليف الاستثمارية والخاصة بالعناصر لتعزيز كفاءة استخدام الطاقة إلى مستوى "المتوسط" </w:t>
      </w:r>
      <w:r w:rsidRPr="002173DB">
        <w:rPr>
          <w:sz w:val="26"/>
          <w:szCs w:val="26"/>
          <w:lang w:bidi="ar-LB"/>
        </w:rPr>
        <w:t>4.40</w:t>
      </w:r>
      <w:r w:rsidRPr="002173DB">
        <w:rPr>
          <w:sz w:val="26"/>
          <w:szCs w:val="26"/>
          <w:rtl/>
          <w:lang w:bidi="ar-LB"/>
        </w:rPr>
        <w:t xml:space="preserve"> مليون دولار أمريكي </w:t>
      </w:r>
      <w:r w:rsidR="00E5671A" w:rsidRPr="002173DB">
        <w:rPr>
          <w:sz w:val="26"/>
          <w:szCs w:val="26"/>
          <w:rtl/>
          <w:lang w:bidi="ar-LB"/>
        </w:rPr>
        <w:t>لمنشأة لديها</w:t>
      </w:r>
      <w:r w:rsidRPr="002173DB">
        <w:rPr>
          <w:sz w:val="26"/>
          <w:szCs w:val="26"/>
          <w:rtl/>
          <w:lang w:bidi="ar-LB"/>
        </w:rPr>
        <w:t xml:space="preserve"> معدات بأقل رقم أساس لكفاءة استخدام الطاقة أي أعلى استهلاك للطاقة سنويا كما جاء في الجدول أعلاه؛</w:t>
      </w:r>
    </w:p>
    <w:p w14:paraId="085C29E4" w14:textId="71630CB4" w:rsidR="00157CEC" w:rsidRPr="002173DB" w:rsidRDefault="00157CEC" w:rsidP="00157CEC">
      <w:pPr>
        <w:pStyle w:val="Heading2"/>
        <w:widowControl/>
        <w:bidi/>
        <w:rPr>
          <w:sz w:val="26"/>
          <w:szCs w:val="26"/>
          <w:lang w:bidi="ar-LB"/>
        </w:rPr>
      </w:pPr>
      <w:r w:rsidRPr="002173DB">
        <w:rPr>
          <w:sz w:val="26"/>
          <w:szCs w:val="26"/>
          <w:rtl/>
          <w:lang w:bidi="ar-LB"/>
        </w:rPr>
        <w:t xml:space="preserve">تبلغ التكاليف </w:t>
      </w:r>
      <w:r w:rsidR="00E5671A" w:rsidRPr="002173DB">
        <w:rPr>
          <w:sz w:val="26"/>
          <w:szCs w:val="26"/>
          <w:rtl/>
          <w:lang w:bidi="ar-LB"/>
        </w:rPr>
        <w:t>الإجمالية،</w:t>
      </w:r>
      <w:r w:rsidRPr="002173DB">
        <w:rPr>
          <w:sz w:val="26"/>
          <w:szCs w:val="26"/>
          <w:rtl/>
          <w:lang w:bidi="ar-LB"/>
        </w:rPr>
        <w:t xml:space="preserve"> بما في ذلك تكاليف الاستثمارية والخاصة بالعناصر لتعزيز كفاءة استخدام الطاقة إلى مستوى "مرتفع" </w:t>
      </w:r>
      <w:r w:rsidRPr="002173DB">
        <w:rPr>
          <w:sz w:val="26"/>
          <w:szCs w:val="26"/>
          <w:lang w:bidi="ar-LB"/>
        </w:rPr>
        <w:t>4.90</w:t>
      </w:r>
      <w:r w:rsidRPr="002173DB">
        <w:rPr>
          <w:sz w:val="26"/>
          <w:szCs w:val="26"/>
          <w:rtl/>
          <w:lang w:bidi="ar-LB"/>
        </w:rPr>
        <w:t xml:space="preserve"> مليون دولار أمريكي </w:t>
      </w:r>
      <w:r w:rsidR="00E5671A" w:rsidRPr="002173DB">
        <w:rPr>
          <w:sz w:val="26"/>
          <w:szCs w:val="26"/>
          <w:rtl/>
          <w:lang w:bidi="ar-LB"/>
        </w:rPr>
        <w:t>لمنشأة لديها</w:t>
      </w:r>
      <w:r w:rsidRPr="002173DB">
        <w:rPr>
          <w:sz w:val="26"/>
          <w:szCs w:val="26"/>
          <w:rtl/>
          <w:lang w:bidi="ar-LB"/>
        </w:rPr>
        <w:t xml:space="preserve"> معدات بأقل رقم أساس لكفاءة استخدام الطاقة أي أعلى استهلاك للطاقة سنويا كما جاء في الجدول أعلاه؛</w:t>
      </w:r>
    </w:p>
    <w:p w14:paraId="7C12488C" w14:textId="1D015391" w:rsidR="00157CEC" w:rsidRPr="002173DB" w:rsidRDefault="00157CEC" w:rsidP="00BB3A0B">
      <w:pPr>
        <w:pStyle w:val="Heading2"/>
        <w:bidi/>
        <w:rPr>
          <w:sz w:val="26"/>
          <w:szCs w:val="26"/>
          <w:lang w:bidi="ar-LB"/>
        </w:rPr>
      </w:pPr>
      <w:r w:rsidRPr="002173DB">
        <w:rPr>
          <w:b/>
          <w:bCs/>
          <w:sz w:val="26"/>
          <w:szCs w:val="26"/>
          <w:rtl/>
          <w:lang w:bidi="ar-LB"/>
        </w:rPr>
        <w:t xml:space="preserve">ويمكن بحافز يبلغ مثلا 25 الى 50 في </w:t>
      </w:r>
      <w:r w:rsidR="001B32BB">
        <w:rPr>
          <w:b/>
          <w:bCs/>
          <w:sz w:val="26"/>
          <w:szCs w:val="26"/>
          <w:rtl/>
          <w:lang w:bidi="ar-LB"/>
        </w:rPr>
        <w:t>المئة</w:t>
      </w:r>
      <w:r w:rsidRPr="002173DB">
        <w:rPr>
          <w:b/>
          <w:bCs/>
          <w:sz w:val="26"/>
          <w:szCs w:val="26"/>
          <w:rtl/>
          <w:lang w:bidi="ar-LB"/>
        </w:rPr>
        <w:t xml:space="preserve"> من التكاليف الإجمالية للعناصر،</w:t>
      </w:r>
      <w:r w:rsidRPr="002173DB">
        <w:rPr>
          <w:sz w:val="26"/>
          <w:szCs w:val="26"/>
          <w:rtl/>
          <w:lang w:bidi="ar-LB"/>
        </w:rPr>
        <w:t xml:space="preserve"> </w:t>
      </w:r>
      <w:r w:rsidR="00A10E60" w:rsidRPr="002173DB">
        <w:rPr>
          <w:sz w:val="26"/>
          <w:szCs w:val="26"/>
          <w:rtl/>
          <w:lang w:bidi="ar-LB"/>
        </w:rPr>
        <w:t xml:space="preserve">سداد مستوى </w:t>
      </w:r>
      <w:r w:rsidRPr="002173DB">
        <w:rPr>
          <w:sz w:val="26"/>
          <w:szCs w:val="26"/>
          <w:rtl/>
          <w:lang w:bidi="ar-LB"/>
        </w:rPr>
        <w:t>ح</w:t>
      </w:r>
      <w:r w:rsidR="00A10E60" w:rsidRPr="002173DB">
        <w:rPr>
          <w:sz w:val="26"/>
          <w:szCs w:val="26"/>
          <w:rtl/>
          <w:lang w:bidi="ar-LB"/>
        </w:rPr>
        <w:t>و</w:t>
      </w:r>
      <w:r w:rsidRPr="002173DB">
        <w:rPr>
          <w:sz w:val="26"/>
          <w:szCs w:val="26"/>
          <w:rtl/>
          <w:lang w:bidi="ar-LB"/>
        </w:rPr>
        <w:t xml:space="preserve">افز في حدود نطاق </w:t>
      </w:r>
      <w:r w:rsidR="00A10E60" w:rsidRPr="002173DB">
        <w:rPr>
          <w:sz w:val="26"/>
          <w:szCs w:val="26"/>
          <w:lang w:bidi="ar-LB"/>
        </w:rPr>
        <w:t>1.45</w:t>
      </w:r>
      <w:r w:rsidRPr="002173DB">
        <w:rPr>
          <w:sz w:val="26"/>
          <w:szCs w:val="26"/>
          <w:rtl/>
          <w:lang w:bidi="ar-LB"/>
        </w:rPr>
        <w:t xml:space="preserve"> مليون دولار أمريكي الى </w:t>
      </w:r>
      <w:r w:rsidR="00A10E60" w:rsidRPr="002173DB">
        <w:rPr>
          <w:sz w:val="26"/>
          <w:szCs w:val="26"/>
          <w:lang w:bidi="ar-LB"/>
        </w:rPr>
        <w:t>2.60</w:t>
      </w:r>
      <w:r w:rsidRPr="002173DB">
        <w:rPr>
          <w:sz w:val="26"/>
          <w:szCs w:val="26"/>
          <w:rtl/>
          <w:lang w:bidi="ar-LB"/>
        </w:rPr>
        <w:t xml:space="preserve"> مليون دولار أمريكي </w:t>
      </w:r>
      <w:r w:rsidR="00A10E60" w:rsidRPr="002173DB">
        <w:rPr>
          <w:sz w:val="26"/>
          <w:szCs w:val="26"/>
          <w:rtl/>
          <w:lang w:bidi="ar-LB"/>
        </w:rPr>
        <w:t xml:space="preserve">في أقل </w:t>
      </w:r>
      <w:r w:rsidRPr="002173DB">
        <w:rPr>
          <w:sz w:val="26"/>
          <w:szCs w:val="26"/>
          <w:rtl/>
          <w:lang w:bidi="ar-LB"/>
        </w:rPr>
        <w:t xml:space="preserve">مستوى </w:t>
      </w:r>
      <w:r w:rsidR="00A10E60" w:rsidRPr="002173DB">
        <w:rPr>
          <w:sz w:val="26"/>
          <w:szCs w:val="26"/>
          <w:rtl/>
          <w:lang w:bidi="ar-LB"/>
        </w:rPr>
        <w:t>رقم الأساس ل</w:t>
      </w:r>
      <w:r w:rsidRPr="002173DB">
        <w:rPr>
          <w:sz w:val="26"/>
          <w:szCs w:val="26"/>
          <w:rtl/>
          <w:lang w:bidi="ar-LB"/>
        </w:rPr>
        <w:t xml:space="preserve">كفاءة استخدام الطاقة </w:t>
      </w:r>
      <w:r w:rsidR="00A10E60" w:rsidRPr="002173DB">
        <w:rPr>
          <w:sz w:val="26"/>
          <w:szCs w:val="26"/>
          <w:rtl/>
          <w:lang w:bidi="ar-LB"/>
        </w:rPr>
        <w:t xml:space="preserve">وأعلى </w:t>
      </w:r>
      <w:r w:rsidRPr="002173DB">
        <w:rPr>
          <w:sz w:val="26"/>
          <w:szCs w:val="26"/>
          <w:rtl/>
          <w:lang w:bidi="ar-LB"/>
        </w:rPr>
        <w:t>مستوى للأداء المستهدف الذي تحققه المنشأة (</w:t>
      </w:r>
      <w:r w:rsidR="00A10E60" w:rsidRPr="002173DB">
        <w:rPr>
          <w:sz w:val="26"/>
          <w:szCs w:val="26"/>
          <w:rtl/>
          <w:lang w:bidi="ar-LB"/>
        </w:rPr>
        <w:t>مثلما أشير إليه</w:t>
      </w:r>
      <w:r w:rsidRPr="002173DB">
        <w:rPr>
          <w:sz w:val="26"/>
          <w:szCs w:val="26"/>
          <w:rtl/>
          <w:lang w:bidi="ar-LB"/>
        </w:rPr>
        <w:t xml:space="preserve"> في الفقرة الفرعية </w:t>
      </w:r>
      <w:r w:rsidR="00A10E60" w:rsidRPr="002173DB">
        <w:rPr>
          <w:sz w:val="26"/>
          <w:szCs w:val="26"/>
          <w:rtl/>
          <w:lang w:bidi="ar-LB"/>
        </w:rPr>
        <w:t>21</w:t>
      </w:r>
      <w:r w:rsidRPr="002173DB">
        <w:rPr>
          <w:sz w:val="26"/>
          <w:szCs w:val="26"/>
          <w:rtl/>
          <w:lang w:bidi="ar-LB"/>
        </w:rPr>
        <w:t>(ج)). وسوف يسدد الباقي من خلال التمويل المشترك من المنشأة و</w:t>
      </w:r>
      <w:r w:rsidR="00BB3A0B" w:rsidRPr="002173DB">
        <w:rPr>
          <w:sz w:val="26"/>
          <w:szCs w:val="26"/>
          <w:rtl/>
          <w:lang w:bidi="ar-LB"/>
        </w:rPr>
        <w:t>ال</w:t>
      </w:r>
      <w:r w:rsidRPr="002173DB">
        <w:rPr>
          <w:sz w:val="26"/>
          <w:szCs w:val="26"/>
          <w:rtl/>
          <w:lang w:bidi="ar-LB"/>
        </w:rPr>
        <w:t xml:space="preserve">موارد </w:t>
      </w:r>
      <w:r w:rsidR="00BB3A0B" w:rsidRPr="002173DB">
        <w:rPr>
          <w:sz w:val="26"/>
          <w:szCs w:val="26"/>
          <w:rtl/>
          <w:lang w:bidi="ar-LB"/>
        </w:rPr>
        <w:t>الأخرى</w:t>
      </w:r>
      <w:r w:rsidRPr="002173DB">
        <w:rPr>
          <w:sz w:val="26"/>
          <w:szCs w:val="26"/>
          <w:rtl/>
          <w:lang w:bidi="ar-LB"/>
        </w:rPr>
        <w:t xml:space="preserve"> غير الصندوق المتعدد الأطراف.</w:t>
      </w:r>
    </w:p>
    <w:bookmarkEnd w:id="3"/>
    <w:p w14:paraId="0107027D" w14:textId="730C67F7" w:rsidR="006D75DC" w:rsidRPr="002173DB" w:rsidRDefault="006D75DC" w:rsidP="00786FF4">
      <w:pPr>
        <w:keepNext/>
        <w:tabs>
          <w:tab w:val="left" w:pos="900"/>
        </w:tabs>
        <w:bidi/>
        <w:ind w:left="810" w:hanging="810"/>
        <w:rPr>
          <w:b/>
          <w:bCs/>
          <w:sz w:val="26"/>
          <w:szCs w:val="26"/>
          <w:rtl/>
          <w:lang w:bidi="ar-LB"/>
        </w:rPr>
      </w:pPr>
      <w:r w:rsidRPr="002173DB">
        <w:rPr>
          <w:b/>
          <w:bCs/>
          <w:sz w:val="26"/>
          <w:szCs w:val="26"/>
          <w:rtl/>
          <w:lang w:bidi="ar-LB"/>
        </w:rPr>
        <w:t>ثالثا-1-4</w:t>
      </w:r>
      <w:r w:rsidRPr="002173DB">
        <w:rPr>
          <w:b/>
          <w:bCs/>
          <w:sz w:val="26"/>
          <w:szCs w:val="26"/>
          <w:rtl/>
          <w:lang w:bidi="ar-LB"/>
        </w:rPr>
        <w:tab/>
      </w:r>
      <w:r w:rsidR="00BB3A0B" w:rsidRPr="002173DB">
        <w:rPr>
          <w:b/>
          <w:bCs/>
          <w:sz w:val="26"/>
          <w:szCs w:val="26"/>
          <w:rtl/>
          <w:lang w:bidi="ar-LB"/>
        </w:rPr>
        <w:t>وحدات تكييف الهواء المنزلي</w:t>
      </w:r>
    </w:p>
    <w:p w14:paraId="6F224B99" w14:textId="77777777" w:rsidR="008F1C40" w:rsidRPr="002173DB" w:rsidRDefault="008F1C40" w:rsidP="00631B90">
      <w:pPr>
        <w:keepNext/>
        <w:bidi/>
        <w:rPr>
          <w:sz w:val="26"/>
          <w:szCs w:val="26"/>
          <w:rtl/>
          <w:lang w:bidi="ar-LB"/>
        </w:rPr>
      </w:pPr>
    </w:p>
    <w:p w14:paraId="3DFD742E" w14:textId="1F957331" w:rsidR="00BB3A0B" w:rsidRPr="002173DB" w:rsidRDefault="00BB3A0B" w:rsidP="005A3A2B">
      <w:pPr>
        <w:pStyle w:val="Heading1"/>
        <w:keepNext/>
        <w:bidi/>
        <w:rPr>
          <w:sz w:val="26"/>
          <w:szCs w:val="26"/>
          <w:lang w:bidi="ar-LB"/>
        </w:rPr>
      </w:pPr>
      <w:r w:rsidRPr="002173DB">
        <w:rPr>
          <w:sz w:val="26"/>
          <w:szCs w:val="26"/>
          <w:rtl/>
          <w:lang w:bidi="ar-LB"/>
        </w:rPr>
        <w:t xml:space="preserve">تستخدم أجهزة تكييف الهواء المنزلية في الأسر والمتاجر وغرف الفنادق وما شابه ذلك. وتتباين قدرات أجهزة تكييف الهواء المنزلية حتى </w:t>
      </w:r>
      <w:r w:rsidRPr="002173DB">
        <w:rPr>
          <w:sz w:val="26"/>
          <w:szCs w:val="26"/>
          <w:lang w:bidi="ar-LB"/>
        </w:rPr>
        <w:t>3</w:t>
      </w:r>
      <w:r w:rsidRPr="002173DB">
        <w:rPr>
          <w:sz w:val="26"/>
          <w:szCs w:val="26"/>
          <w:rtl/>
          <w:lang w:bidi="ar-LB"/>
        </w:rPr>
        <w:t xml:space="preserve"> أطنان،</w:t>
      </w:r>
      <w:r w:rsidRPr="002173DB">
        <w:rPr>
          <w:rStyle w:val="FootnoteReference"/>
          <w:sz w:val="26"/>
          <w:szCs w:val="26"/>
          <w:lang w:bidi="ar-LB"/>
        </w:rPr>
        <w:footnoteReference w:id="22"/>
      </w:r>
      <w:r w:rsidRPr="002173DB">
        <w:rPr>
          <w:sz w:val="26"/>
          <w:szCs w:val="26"/>
          <w:rtl/>
          <w:lang w:bidi="ar-LB"/>
        </w:rPr>
        <w:t xml:space="preserve"> من التبريد بحسب خصائص المستخدم. ويتضمن الجدول 5 تقديرات التكاليف الاستثمارية الرأسمالية وتكاليف العناصر الإضافية لمعمل قدرة </w:t>
      </w:r>
      <w:r w:rsidRPr="002173DB">
        <w:rPr>
          <w:sz w:val="26"/>
          <w:szCs w:val="26"/>
          <w:lang w:bidi="ar-LB"/>
        </w:rPr>
        <w:t>300,000</w:t>
      </w:r>
      <w:r w:rsidRPr="002173DB">
        <w:rPr>
          <w:sz w:val="26"/>
          <w:szCs w:val="26"/>
          <w:rtl/>
          <w:lang w:bidi="ar-LB"/>
        </w:rPr>
        <w:t xml:space="preserve"> وحدة سنويا. ونظرا أن قدرة المعدات قد تتباين، فإن التكاليف الإضافية للعناصر تقدر </w:t>
      </w:r>
      <w:r w:rsidR="005A3A2B" w:rsidRPr="002173DB">
        <w:rPr>
          <w:sz w:val="26"/>
          <w:szCs w:val="26"/>
          <w:lang w:bidi="ar-LB"/>
        </w:rPr>
        <w:t>1.5</w:t>
      </w:r>
      <w:r w:rsidR="005A3A2B" w:rsidRPr="002173DB">
        <w:rPr>
          <w:sz w:val="26"/>
          <w:szCs w:val="26"/>
          <w:rtl/>
          <w:lang w:bidi="ar-LB"/>
        </w:rPr>
        <w:t xml:space="preserve"> قدرة حصان لجهاز تكييف الهواء الواحد.</w:t>
      </w:r>
    </w:p>
    <w:p w14:paraId="4EC7E1F7" w14:textId="1C63598A" w:rsidR="008F1C40" w:rsidRPr="002173DB" w:rsidRDefault="006D75DC" w:rsidP="00FC5923">
      <w:pPr>
        <w:pStyle w:val="Heading1"/>
        <w:numPr>
          <w:ilvl w:val="0"/>
          <w:numId w:val="0"/>
        </w:numPr>
        <w:bidi/>
        <w:spacing w:after="0"/>
        <w:rPr>
          <w:lang w:bidi="ar-LB"/>
        </w:rPr>
      </w:pPr>
      <w:r w:rsidRPr="002173DB">
        <w:rPr>
          <w:b/>
          <w:bCs/>
          <w:sz w:val="26"/>
          <w:szCs w:val="26"/>
          <w:rtl/>
          <w:lang w:bidi="ar-LB"/>
        </w:rPr>
        <w:t xml:space="preserve">الجدول 5: </w:t>
      </w:r>
      <w:r w:rsidR="005A3A2B" w:rsidRPr="002173DB">
        <w:rPr>
          <w:b/>
          <w:bCs/>
          <w:sz w:val="26"/>
          <w:szCs w:val="26"/>
          <w:rtl/>
          <w:lang w:bidi="ar-LB"/>
        </w:rPr>
        <w:t xml:space="preserve">التكاليف الإضافية لأجهزة تكييف الهواء المنزلية لمعمل يصنع </w:t>
      </w:r>
      <w:r w:rsidR="005A3A2B" w:rsidRPr="002173DB">
        <w:rPr>
          <w:b/>
          <w:bCs/>
          <w:sz w:val="26"/>
          <w:szCs w:val="26"/>
          <w:lang w:bidi="ar-LB"/>
        </w:rPr>
        <w:t>300,000</w:t>
      </w:r>
      <w:r w:rsidR="005A3A2B" w:rsidRPr="002173DB">
        <w:rPr>
          <w:rtl/>
          <w:lang w:bidi="ar-LB"/>
        </w:rPr>
        <w:t xml:space="preserve"> </w:t>
      </w:r>
      <w:r w:rsidR="00FC5923" w:rsidRPr="002173DB">
        <w:rPr>
          <w:b/>
          <w:bCs/>
          <w:sz w:val="26"/>
          <w:szCs w:val="26"/>
          <w:rtl/>
          <w:lang w:bidi="ar-LB"/>
        </w:rPr>
        <w:t>وحدة سنويا</w:t>
      </w:r>
    </w:p>
    <w:tbl>
      <w:tblPr>
        <w:tblStyle w:val="TableGrid"/>
        <w:bidiVisual/>
        <w:tblW w:w="9351" w:type="dxa"/>
        <w:tblLook w:val="04A0" w:firstRow="1" w:lastRow="0" w:firstColumn="1" w:lastColumn="0" w:noHBand="0" w:noVBand="1"/>
      </w:tblPr>
      <w:tblGrid>
        <w:gridCol w:w="1998"/>
        <w:gridCol w:w="2520"/>
        <w:gridCol w:w="1006"/>
        <w:gridCol w:w="1491"/>
        <w:gridCol w:w="2336"/>
      </w:tblGrid>
      <w:tr w:rsidR="003C0061" w:rsidRPr="002173DB" w14:paraId="03FD1E85" w14:textId="77777777" w:rsidTr="002D73AA">
        <w:tc>
          <w:tcPr>
            <w:tcW w:w="9351" w:type="dxa"/>
            <w:gridSpan w:val="5"/>
          </w:tcPr>
          <w:p w14:paraId="30428BE2" w14:textId="0A9856BA" w:rsidR="003C0061" w:rsidRPr="002173DB" w:rsidRDefault="003C0061" w:rsidP="00631B90">
            <w:pPr>
              <w:bidi/>
              <w:rPr>
                <w:sz w:val="20"/>
                <w:szCs w:val="20"/>
                <w:lang w:bidi="ar-LB"/>
              </w:rPr>
            </w:pPr>
            <w:r w:rsidRPr="002173DB">
              <w:rPr>
                <w:b/>
                <w:bCs/>
                <w:sz w:val="20"/>
                <w:szCs w:val="20"/>
                <w:rtl/>
                <w:lang w:bidi="ar-LB"/>
              </w:rPr>
              <w:t>التكاليف الاستثمارية الرأسمالية الإضافية على مستوى المنشأة</w:t>
            </w:r>
          </w:p>
        </w:tc>
      </w:tr>
      <w:tr w:rsidR="003C0061" w:rsidRPr="002173DB" w14:paraId="1E807435" w14:textId="77777777" w:rsidTr="002D73AA">
        <w:tc>
          <w:tcPr>
            <w:tcW w:w="5524" w:type="dxa"/>
            <w:gridSpan w:val="3"/>
          </w:tcPr>
          <w:p w14:paraId="20887763" w14:textId="6C11A618" w:rsidR="003C0061" w:rsidRPr="002173DB" w:rsidRDefault="003C0061" w:rsidP="00631B90">
            <w:pPr>
              <w:bidi/>
              <w:rPr>
                <w:b/>
                <w:bCs/>
                <w:sz w:val="20"/>
                <w:szCs w:val="20"/>
                <w:lang w:bidi="ar-LB"/>
              </w:rPr>
            </w:pPr>
            <w:r w:rsidRPr="002173DB">
              <w:rPr>
                <w:b/>
                <w:bCs/>
                <w:sz w:val="20"/>
                <w:szCs w:val="20"/>
                <w:rtl/>
                <w:lang w:bidi="ar-LB"/>
              </w:rPr>
              <w:t>التدخلات</w:t>
            </w:r>
          </w:p>
        </w:tc>
        <w:tc>
          <w:tcPr>
            <w:tcW w:w="3827" w:type="dxa"/>
            <w:gridSpan w:val="2"/>
          </w:tcPr>
          <w:p w14:paraId="2E58C4BE" w14:textId="77777777" w:rsidR="003C0061" w:rsidRPr="002173DB" w:rsidRDefault="003C0061" w:rsidP="00631B90">
            <w:pPr>
              <w:bidi/>
              <w:rPr>
                <w:b/>
                <w:bCs/>
                <w:sz w:val="20"/>
                <w:szCs w:val="20"/>
                <w:lang w:bidi="ar-LB"/>
              </w:rPr>
            </w:pPr>
            <w:r w:rsidRPr="002173DB">
              <w:rPr>
                <w:b/>
                <w:bCs/>
                <w:sz w:val="20"/>
                <w:szCs w:val="20"/>
                <w:lang w:bidi="ar-LB"/>
              </w:rPr>
              <w:t xml:space="preserve">Costs in US $ </w:t>
            </w:r>
          </w:p>
        </w:tc>
      </w:tr>
      <w:tr w:rsidR="003C0061" w:rsidRPr="002173DB" w14:paraId="26F9836E" w14:textId="77777777" w:rsidTr="002D73AA">
        <w:tc>
          <w:tcPr>
            <w:tcW w:w="5524" w:type="dxa"/>
            <w:gridSpan w:val="3"/>
          </w:tcPr>
          <w:p w14:paraId="40F6DE29" w14:textId="1DE6AEE3" w:rsidR="003C0061" w:rsidRPr="002173DB" w:rsidRDefault="003C0061" w:rsidP="00631B90">
            <w:pPr>
              <w:bidi/>
              <w:jc w:val="left"/>
              <w:rPr>
                <w:sz w:val="20"/>
                <w:szCs w:val="20"/>
                <w:lang w:bidi="ar-LB"/>
              </w:rPr>
            </w:pPr>
            <w:r w:rsidRPr="002173DB">
              <w:rPr>
                <w:sz w:val="20"/>
                <w:szCs w:val="20"/>
                <w:rtl/>
                <w:lang w:bidi="ar-LB"/>
              </w:rPr>
              <w:t>تصميم المشروع ووضعه</w:t>
            </w:r>
          </w:p>
        </w:tc>
        <w:tc>
          <w:tcPr>
            <w:tcW w:w="3827" w:type="dxa"/>
            <w:gridSpan w:val="2"/>
            <w:vAlign w:val="center"/>
          </w:tcPr>
          <w:p w14:paraId="59B59A9E" w14:textId="460C9A84" w:rsidR="003C0061" w:rsidRPr="002173DB" w:rsidRDefault="003C0061" w:rsidP="0066779E">
            <w:pPr>
              <w:bidi/>
              <w:jc w:val="center"/>
              <w:rPr>
                <w:sz w:val="20"/>
                <w:szCs w:val="20"/>
                <w:lang w:bidi="ar-LB"/>
              </w:rPr>
            </w:pPr>
            <w:r w:rsidRPr="002173DB">
              <w:rPr>
                <w:sz w:val="20"/>
                <w:szCs w:val="20"/>
                <w:lang w:bidi="ar-LB"/>
              </w:rPr>
              <w:t xml:space="preserve">200,000 </w:t>
            </w:r>
            <w:r w:rsidR="0066779E" w:rsidRPr="002173DB">
              <w:rPr>
                <w:sz w:val="20"/>
                <w:szCs w:val="20"/>
                <w:rtl/>
                <w:lang w:bidi="ar-LB"/>
              </w:rPr>
              <w:t xml:space="preserve">- </w:t>
            </w:r>
            <w:r w:rsidRPr="002173DB">
              <w:rPr>
                <w:sz w:val="20"/>
                <w:szCs w:val="20"/>
                <w:lang w:bidi="ar-LB"/>
              </w:rPr>
              <w:t xml:space="preserve"> 400,000</w:t>
            </w:r>
          </w:p>
        </w:tc>
      </w:tr>
      <w:tr w:rsidR="003C0061" w:rsidRPr="002173DB" w14:paraId="0995DD5F" w14:textId="77777777" w:rsidTr="002D73AA">
        <w:tc>
          <w:tcPr>
            <w:tcW w:w="5524" w:type="dxa"/>
            <w:gridSpan w:val="3"/>
          </w:tcPr>
          <w:p w14:paraId="4D33D93E" w14:textId="0618BA85" w:rsidR="003C0061" w:rsidRPr="002173DB" w:rsidRDefault="003C0061" w:rsidP="00631B90">
            <w:pPr>
              <w:bidi/>
              <w:jc w:val="left"/>
              <w:rPr>
                <w:sz w:val="20"/>
                <w:szCs w:val="20"/>
                <w:lang w:bidi="ar-LB"/>
              </w:rPr>
            </w:pPr>
            <w:r w:rsidRPr="002173DB">
              <w:rPr>
                <w:sz w:val="20"/>
                <w:szCs w:val="20"/>
                <w:rtl/>
                <w:lang w:bidi="ar-LB"/>
              </w:rPr>
              <w:t>التدريب على تكنولوجيا/تصميم المنتجات التي تحقق كفاءة استخدام الطاقة</w:t>
            </w:r>
          </w:p>
        </w:tc>
        <w:tc>
          <w:tcPr>
            <w:tcW w:w="3827" w:type="dxa"/>
            <w:gridSpan w:val="2"/>
            <w:vAlign w:val="center"/>
          </w:tcPr>
          <w:p w14:paraId="592207E6" w14:textId="7ED96311" w:rsidR="003C0061" w:rsidRPr="002173DB" w:rsidRDefault="003C0061" w:rsidP="0066779E">
            <w:pPr>
              <w:bidi/>
              <w:jc w:val="center"/>
              <w:rPr>
                <w:sz w:val="20"/>
                <w:szCs w:val="20"/>
                <w:lang w:bidi="ar-LB"/>
              </w:rPr>
            </w:pPr>
            <w:r w:rsidRPr="002173DB">
              <w:rPr>
                <w:sz w:val="20"/>
                <w:szCs w:val="20"/>
                <w:lang w:bidi="ar-LB"/>
              </w:rPr>
              <w:t xml:space="preserve">Nil </w:t>
            </w:r>
            <w:r w:rsidR="0066779E" w:rsidRPr="002173DB">
              <w:rPr>
                <w:sz w:val="20"/>
                <w:szCs w:val="20"/>
                <w:rtl/>
                <w:lang w:bidi="ar-LB"/>
              </w:rPr>
              <w:t>-</w:t>
            </w:r>
            <w:r w:rsidRPr="002173DB">
              <w:rPr>
                <w:sz w:val="20"/>
                <w:szCs w:val="20"/>
                <w:rtl/>
                <w:lang w:bidi="ar-LB"/>
              </w:rPr>
              <w:t xml:space="preserve"> </w:t>
            </w:r>
            <w:r w:rsidRPr="002173DB">
              <w:rPr>
                <w:sz w:val="20"/>
                <w:szCs w:val="20"/>
                <w:lang w:bidi="ar-LB"/>
              </w:rPr>
              <w:t xml:space="preserve"> 50,000</w:t>
            </w:r>
          </w:p>
        </w:tc>
      </w:tr>
      <w:tr w:rsidR="003C0061" w:rsidRPr="002173DB" w14:paraId="28688436" w14:textId="77777777" w:rsidTr="002D73AA">
        <w:tc>
          <w:tcPr>
            <w:tcW w:w="5524" w:type="dxa"/>
            <w:gridSpan w:val="3"/>
          </w:tcPr>
          <w:p w14:paraId="555A3EAE" w14:textId="1C5D5ECE" w:rsidR="003C0061" w:rsidRPr="002173DB" w:rsidRDefault="003C0061" w:rsidP="00631B90">
            <w:pPr>
              <w:bidi/>
              <w:jc w:val="left"/>
              <w:rPr>
                <w:b/>
                <w:bCs/>
                <w:sz w:val="20"/>
                <w:szCs w:val="20"/>
                <w:lang w:bidi="ar-LB"/>
              </w:rPr>
            </w:pPr>
            <w:r w:rsidRPr="002173DB">
              <w:rPr>
                <w:b/>
                <w:bCs/>
                <w:sz w:val="20"/>
                <w:szCs w:val="20"/>
                <w:rtl/>
                <w:lang w:bidi="ar-LB"/>
              </w:rPr>
              <w:t>التكاليف الكلية</w:t>
            </w:r>
          </w:p>
        </w:tc>
        <w:tc>
          <w:tcPr>
            <w:tcW w:w="3827" w:type="dxa"/>
            <w:gridSpan w:val="2"/>
            <w:vAlign w:val="center"/>
          </w:tcPr>
          <w:p w14:paraId="022389C2" w14:textId="1DA5CA76" w:rsidR="003C0061" w:rsidRPr="002173DB" w:rsidRDefault="003C0061" w:rsidP="002D73AA">
            <w:pPr>
              <w:bidi/>
              <w:jc w:val="center"/>
              <w:rPr>
                <w:b/>
                <w:bCs/>
                <w:sz w:val="20"/>
                <w:szCs w:val="20"/>
                <w:lang w:bidi="ar-LB"/>
              </w:rPr>
            </w:pPr>
            <w:r w:rsidRPr="002173DB">
              <w:rPr>
                <w:b/>
                <w:bCs/>
                <w:sz w:val="20"/>
                <w:szCs w:val="20"/>
                <w:lang w:bidi="ar-LB"/>
              </w:rPr>
              <w:t xml:space="preserve"> 200,000 </w:t>
            </w:r>
            <w:r w:rsidRPr="002173DB">
              <w:rPr>
                <w:b/>
                <w:bCs/>
                <w:sz w:val="20"/>
                <w:szCs w:val="20"/>
                <w:rtl/>
                <w:lang w:bidi="ar-LB"/>
              </w:rPr>
              <w:t xml:space="preserve">- </w:t>
            </w:r>
            <w:r w:rsidRPr="002173DB">
              <w:rPr>
                <w:b/>
                <w:bCs/>
                <w:sz w:val="20"/>
                <w:szCs w:val="20"/>
                <w:lang w:bidi="ar-LB"/>
              </w:rPr>
              <w:t xml:space="preserve"> 450,000</w:t>
            </w:r>
          </w:p>
        </w:tc>
      </w:tr>
      <w:tr w:rsidR="003C0061" w:rsidRPr="002173DB" w14:paraId="1E80D86B" w14:textId="77777777" w:rsidTr="002D73AA">
        <w:tc>
          <w:tcPr>
            <w:tcW w:w="9351" w:type="dxa"/>
            <w:gridSpan w:val="5"/>
          </w:tcPr>
          <w:p w14:paraId="69CAA74B" w14:textId="17B11872" w:rsidR="003C0061" w:rsidRPr="002173DB" w:rsidRDefault="003C0061" w:rsidP="00631B90">
            <w:pPr>
              <w:bidi/>
              <w:jc w:val="left"/>
              <w:rPr>
                <w:sz w:val="20"/>
                <w:szCs w:val="20"/>
                <w:lang w:bidi="ar-LB"/>
              </w:rPr>
            </w:pPr>
            <w:r w:rsidRPr="002173DB">
              <w:rPr>
                <w:b/>
                <w:bCs/>
                <w:sz w:val="20"/>
                <w:szCs w:val="20"/>
                <w:rtl/>
                <w:lang w:bidi="ar-LB"/>
              </w:rPr>
              <w:t>تكاليف العناصر الإضافية لتحقيق مستويات مختلفة من كفاءة استخدام الطاقة على مستوى الوحدة أي حافظات العرض المبردة في مساحة عرض تبلغ 2 متر مربع</w:t>
            </w:r>
          </w:p>
        </w:tc>
      </w:tr>
      <w:tr w:rsidR="008F1C40" w:rsidRPr="002173DB" w14:paraId="711B6D3B" w14:textId="77777777" w:rsidTr="001D0FFF">
        <w:tc>
          <w:tcPr>
            <w:tcW w:w="1998" w:type="dxa"/>
          </w:tcPr>
          <w:p w14:paraId="4FFB3120" w14:textId="5D771F11" w:rsidR="008F1C40" w:rsidRPr="00DD18E9" w:rsidRDefault="00740589" w:rsidP="00631B90">
            <w:pPr>
              <w:bidi/>
              <w:jc w:val="left"/>
              <w:rPr>
                <w:color w:val="000000" w:themeColor="text1"/>
                <w:sz w:val="20"/>
                <w:szCs w:val="20"/>
                <w:lang w:bidi="ar-LB"/>
              </w:rPr>
            </w:pPr>
            <w:r w:rsidRPr="002173DB">
              <w:rPr>
                <w:b/>
                <w:bCs/>
                <w:sz w:val="20"/>
                <w:szCs w:val="20"/>
                <w:rtl/>
                <w:lang w:bidi="ar-LB"/>
              </w:rPr>
              <w:t xml:space="preserve">معدل كفاءة استخدام الطاقة للمعدات مقابل </w:t>
            </w:r>
            <w:r w:rsidR="00AA4565" w:rsidRPr="002173DB">
              <w:rPr>
                <w:b/>
                <w:bCs/>
                <w:sz w:val="20"/>
                <w:szCs w:val="20"/>
                <w:lang w:bidi="ar-LB"/>
              </w:rPr>
              <w:t xml:space="preserve"> </w:t>
            </w:r>
            <w:r w:rsidR="00DD18E9">
              <w:rPr>
                <w:b/>
                <w:bCs/>
                <w:sz w:val="20"/>
                <w:szCs w:val="20"/>
                <w:rtl/>
                <w:lang w:bidi="ar-LB"/>
              </w:rPr>
              <w:t xml:space="preserve"> المعايير الدنيا لأداء الطاقة</w:t>
            </w:r>
          </w:p>
        </w:tc>
        <w:tc>
          <w:tcPr>
            <w:tcW w:w="2520" w:type="dxa"/>
          </w:tcPr>
          <w:p w14:paraId="78B19155" w14:textId="47DE7BCC" w:rsidR="00740589" w:rsidRPr="002173DB" w:rsidRDefault="00740589" w:rsidP="00740589">
            <w:pPr>
              <w:bidi/>
              <w:jc w:val="center"/>
              <w:rPr>
                <w:sz w:val="20"/>
                <w:szCs w:val="20"/>
                <w:lang w:bidi="ar-LB"/>
              </w:rPr>
            </w:pPr>
            <w:r w:rsidRPr="002173DB">
              <w:rPr>
                <w:sz w:val="20"/>
                <w:szCs w:val="20"/>
                <w:rtl/>
                <w:lang w:bidi="ar-LB"/>
              </w:rPr>
              <w:t>في حالة انتقال الوحدة إلى المستوى "المنخفض" من كفاءة استخدام الطاقة.</w:t>
            </w:r>
            <w:r w:rsidRPr="002173DB">
              <w:rPr>
                <w:rStyle w:val="FootnoteReference"/>
                <w:sz w:val="20"/>
                <w:szCs w:val="20"/>
                <w:lang w:bidi="ar-LB"/>
              </w:rPr>
              <w:t xml:space="preserve"> </w:t>
            </w:r>
            <w:r w:rsidRPr="002173DB">
              <w:rPr>
                <w:rStyle w:val="FootnoteReference"/>
                <w:sz w:val="20"/>
                <w:szCs w:val="20"/>
                <w:lang w:bidi="ar-LB"/>
              </w:rPr>
              <w:footnoteReference w:id="23"/>
            </w:r>
          </w:p>
          <w:p w14:paraId="72987190" w14:textId="3A6679AC" w:rsidR="008F1C40" w:rsidRPr="002173DB" w:rsidRDefault="00740589" w:rsidP="00740589">
            <w:pPr>
              <w:bidi/>
              <w:jc w:val="center"/>
              <w:rPr>
                <w:sz w:val="20"/>
                <w:szCs w:val="20"/>
                <w:rtl/>
                <w:lang w:bidi="ar-LB"/>
              </w:rPr>
            </w:pPr>
            <w:r w:rsidRPr="002173DB">
              <w:rPr>
                <w:sz w:val="20"/>
                <w:szCs w:val="20"/>
                <w:rtl/>
                <w:lang w:bidi="ar-LB"/>
              </w:rPr>
              <w:t xml:space="preserve">أي المعدل بالمقارنة </w:t>
            </w:r>
            <w:r w:rsidR="00D517F6" w:rsidRPr="002173DB">
              <w:rPr>
                <w:sz w:val="20"/>
                <w:szCs w:val="20"/>
                <w:rtl/>
                <w:lang w:bidi="ar-LB"/>
              </w:rPr>
              <w:t xml:space="preserve">بـ </w:t>
            </w:r>
            <w:r w:rsidR="00D517F6">
              <w:rPr>
                <w:sz w:val="20"/>
                <w:szCs w:val="20"/>
                <w:rtl/>
                <w:lang w:bidi="ar-LB"/>
              </w:rPr>
              <w:t>المعايير</w:t>
            </w:r>
            <w:r w:rsidR="00DD18E9">
              <w:rPr>
                <w:sz w:val="20"/>
                <w:szCs w:val="20"/>
                <w:rtl/>
                <w:lang w:bidi="ar-LB"/>
              </w:rPr>
              <w:t xml:space="preserve"> الدنيا لأداء الطاقة</w:t>
            </w:r>
            <w:r w:rsidRPr="002173DB">
              <w:rPr>
                <w:sz w:val="20"/>
                <w:szCs w:val="20"/>
                <w:rtl/>
                <w:lang w:bidi="ar-LB"/>
              </w:rPr>
              <w:t xml:space="preserve"> البالغة 1.33</w:t>
            </w:r>
          </w:p>
        </w:tc>
        <w:tc>
          <w:tcPr>
            <w:tcW w:w="2497" w:type="dxa"/>
            <w:gridSpan w:val="2"/>
          </w:tcPr>
          <w:p w14:paraId="550F70A4" w14:textId="301B5CBA" w:rsidR="00C464B2" w:rsidRPr="002173DB" w:rsidRDefault="00C464B2" w:rsidP="00C464B2">
            <w:pPr>
              <w:bidi/>
              <w:jc w:val="center"/>
              <w:rPr>
                <w:sz w:val="20"/>
                <w:szCs w:val="20"/>
                <w:lang w:bidi="ar-LB"/>
              </w:rPr>
            </w:pPr>
            <w:r w:rsidRPr="002173DB">
              <w:rPr>
                <w:sz w:val="20"/>
                <w:szCs w:val="20"/>
                <w:rtl/>
                <w:lang w:bidi="ar-LB"/>
              </w:rPr>
              <w:t>في حالة انتقال الوحدة إلى الأداء "المتوسط" لكفاءة استخدام الطاقة</w:t>
            </w:r>
          </w:p>
          <w:p w14:paraId="5D499274" w14:textId="7BB279A4" w:rsidR="008F1C40" w:rsidRPr="002173DB" w:rsidRDefault="00C464B2" w:rsidP="00C464B2">
            <w:pPr>
              <w:bidi/>
              <w:jc w:val="center"/>
              <w:rPr>
                <w:sz w:val="20"/>
                <w:szCs w:val="20"/>
                <w:lang w:bidi="ar-LB"/>
              </w:rPr>
            </w:pPr>
            <w:r w:rsidRPr="002173DB">
              <w:rPr>
                <w:sz w:val="20"/>
                <w:szCs w:val="20"/>
                <w:rtl/>
                <w:lang w:bidi="ar-LB"/>
              </w:rPr>
              <w:t xml:space="preserve">أي المعدل مقابل </w:t>
            </w:r>
            <w:r w:rsidR="00D517F6" w:rsidRPr="002173DB">
              <w:rPr>
                <w:sz w:val="20"/>
                <w:szCs w:val="20"/>
                <w:rtl/>
                <w:lang w:bidi="ar-LB"/>
              </w:rPr>
              <w:t xml:space="preserve">بـ </w:t>
            </w:r>
            <w:r w:rsidR="00D517F6">
              <w:rPr>
                <w:sz w:val="20"/>
                <w:szCs w:val="20"/>
                <w:rtl/>
                <w:lang w:bidi="ar-LB"/>
              </w:rPr>
              <w:t>المعايير</w:t>
            </w:r>
            <w:r w:rsidR="00DD18E9">
              <w:rPr>
                <w:sz w:val="20"/>
                <w:szCs w:val="20"/>
                <w:rtl/>
                <w:lang w:bidi="ar-LB"/>
              </w:rPr>
              <w:t xml:space="preserve"> الدنيا لأداء الطاقة</w:t>
            </w:r>
            <w:r w:rsidRPr="002173DB">
              <w:rPr>
                <w:sz w:val="20"/>
                <w:szCs w:val="20"/>
                <w:rtl/>
                <w:lang w:bidi="ar-LB"/>
              </w:rPr>
              <w:t xml:space="preserve"> البالغة </w:t>
            </w:r>
            <w:r w:rsidRPr="002173DB">
              <w:rPr>
                <w:color w:val="000000" w:themeColor="text1"/>
                <w:kern w:val="2"/>
                <w:sz w:val="20"/>
                <w:szCs w:val="20"/>
                <w:lang w:bidi="ar-LB"/>
                <w14:ligatures w14:val="standardContextual"/>
              </w:rPr>
              <w:t>1.67</w:t>
            </w:r>
          </w:p>
        </w:tc>
        <w:tc>
          <w:tcPr>
            <w:tcW w:w="2336" w:type="dxa"/>
          </w:tcPr>
          <w:p w14:paraId="4E6F6D62" w14:textId="41962FD0" w:rsidR="00C464B2" w:rsidRPr="002173DB" w:rsidRDefault="00C464B2" w:rsidP="00C464B2">
            <w:pPr>
              <w:bidi/>
              <w:jc w:val="center"/>
              <w:rPr>
                <w:sz w:val="20"/>
                <w:szCs w:val="20"/>
                <w:lang w:bidi="ar-LB"/>
              </w:rPr>
            </w:pPr>
            <w:r w:rsidRPr="002173DB">
              <w:rPr>
                <w:sz w:val="20"/>
                <w:szCs w:val="20"/>
                <w:rtl/>
                <w:lang w:bidi="ar-LB"/>
              </w:rPr>
              <w:t>التكاليف الإضافية للوحدة في حالة انتقال الوحدة لأداء "مرتفع" من كفاءة استخدام الطاقة</w:t>
            </w:r>
          </w:p>
          <w:p w14:paraId="6A8450C4" w14:textId="3449F2C7" w:rsidR="008F1C40" w:rsidRPr="002173DB" w:rsidRDefault="00C464B2" w:rsidP="00C464B2">
            <w:pPr>
              <w:bidi/>
              <w:jc w:val="center"/>
              <w:rPr>
                <w:sz w:val="20"/>
                <w:szCs w:val="20"/>
                <w:rtl/>
                <w:lang w:bidi="ar-LB"/>
              </w:rPr>
            </w:pPr>
            <w:r w:rsidRPr="002173DB">
              <w:rPr>
                <w:sz w:val="20"/>
                <w:szCs w:val="20"/>
                <w:rtl/>
                <w:lang w:bidi="ar-LB"/>
              </w:rPr>
              <w:t xml:space="preserve">أي المعدل بالمقارنة </w:t>
            </w:r>
            <w:r w:rsidR="00D517F6" w:rsidRPr="002173DB">
              <w:rPr>
                <w:sz w:val="20"/>
                <w:szCs w:val="20"/>
                <w:rtl/>
                <w:lang w:bidi="ar-LB"/>
              </w:rPr>
              <w:t xml:space="preserve">بـ </w:t>
            </w:r>
            <w:r w:rsidR="00D517F6">
              <w:rPr>
                <w:sz w:val="20"/>
                <w:szCs w:val="20"/>
                <w:rtl/>
                <w:lang w:bidi="ar-LB"/>
              </w:rPr>
              <w:t>المعايير</w:t>
            </w:r>
            <w:r w:rsidR="00DD18E9">
              <w:rPr>
                <w:sz w:val="20"/>
                <w:szCs w:val="20"/>
                <w:rtl/>
                <w:lang w:bidi="ar-LB"/>
              </w:rPr>
              <w:t xml:space="preserve"> الدنيا لأداء الطاقة</w:t>
            </w:r>
            <w:r w:rsidRPr="002173DB">
              <w:rPr>
                <w:sz w:val="20"/>
                <w:szCs w:val="20"/>
                <w:rtl/>
                <w:lang w:bidi="ar-LB"/>
              </w:rPr>
              <w:t xml:space="preserve"> البالغة 2.00</w:t>
            </w:r>
          </w:p>
        </w:tc>
      </w:tr>
      <w:tr w:rsidR="008F1C40" w:rsidRPr="002173DB" w14:paraId="70EF851C" w14:textId="77777777" w:rsidTr="001D0FFF">
        <w:tc>
          <w:tcPr>
            <w:tcW w:w="1998" w:type="dxa"/>
            <w:tcBorders>
              <w:top w:val="single" w:sz="4" w:space="0" w:color="auto"/>
              <w:left w:val="single" w:sz="4" w:space="0" w:color="auto"/>
              <w:bottom w:val="single" w:sz="4" w:space="0" w:color="auto"/>
              <w:right w:val="single" w:sz="4" w:space="0" w:color="auto"/>
            </w:tcBorders>
            <w:vAlign w:val="center"/>
          </w:tcPr>
          <w:p w14:paraId="58547C4A" w14:textId="51072D33" w:rsidR="008F1C40" w:rsidRPr="002173DB" w:rsidRDefault="00CB0C84" w:rsidP="00631B90">
            <w:pPr>
              <w:bidi/>
              <w:jc w:val="left"/>
              <w:rPr>
                <w:sz w:val="20"/>
                <w:szCs w:val="20"/>
                <w:lang w:bidi="ar-LB"/>
              </w:rPr>
            </w:pPr>
            <w:r w:rsidRPr="002173DB">
              <w:rPr>
                <w:color w:val="000000" w:themeColor="text1"/>
                <w:kern w:val="2"/>
                <w:sz w:val="20"/>
                <w:szCs w:val="20"/>
                <w:rtl/>
                <w:lang w:bidi="ar-LB"/>
                <w14:ligatures w14:val="standardContextual"/>
              </w:rPr>
              <w:t>1.00 إلى 1.20</w:t>
            </w:r>
          </w:p>
        </w:tc>
        <w:tc>
          <w:tcPr>
            <w:tcW w:w="2520" w:type="dxa"/>
            <w:tcBorders>
              <w:top w:val="single" w:sz="4" w:space="0" w:color="auto"/>
              <w:left w:val="single" w:sz="4" w:space="0" w:color="auto"/>
              <w:bottom w:val="single" w:sz="4" w:space="0" w:color="auto"/>
              <w:right w:val="single" w:sz="4" w:space="0" w:color="auto"/>
            </w:tcBorders>
          </w:tcPr>
          <w:p w14:paraId="3C311513" w14:textId="77777777" w:rsidR="008F1C40" w:rsidRPr="002173DB" w:rsidRDefault="008F1C40" w:rsidP="00631B90">
            <w:pPr>
              <w:bidi/>
              <w:jc w:val="center"/>
              <w:rPr>
                <w:sz w:val="20"/>
                <w:szCs w:val="20"/>
                <w:lang w:bidi="ar-LB"/>
              </w:rPr>
            </w:pPr>
            <w:r w:rsidRPr="002173DB">
              <w:rPr>
                <w:color w:val="000000" w:themeColor="text1"/>
                <w:kern w:val="2"/>
                <w:sz w:val="20"/>
                <w:szCs w:val="20"/>
                <w:lang w:bidi="ar-LB"/>
                <w14:ligatures w14:val="standardContextual"/>
              </w:rPr>
              <w:t>13.50</w:t>
            </w:r>
          </w:p>
        </w:tc>
        <w:tc>
          <w:tcPr>
            <w:tcW w:w="2497" w:type="dxa"/>
            <w:gridSpan w:val="2"/>
            <w:tcBorders>
              <w:top w:val="single" w:sz="4" w:space="0" w:color="auto"/>
              <w:left w:val="single" w:sz="4" w:space="0" w:color="auto"/>
              <w:bottom w:val="single" w:sz="4" w:space="0" w:color="auto"/>
              <w:right w:val="single" w:sz="4" w:space="0" w:color="auto"/>
            </w:tcBorders>
            <w:vAlign w:val="center"/>
          </w:tcPr>
          <w:p w14:paraId="42024CD9" w14:textId="77777777" w:rsidR="008F1C40" w:rsidRPr="002173DB" w:rsidRDefault="008F1C40" w:rsidP="00631B90">
            <w:pPr>
              <w:bidi/>
              <w:jc w:val="center"/>
              <w:rPr>
                <w:color w:val="000000" w:themeColor="text1"/>
                <w:sz w:val="20"/>
                <w:szCs w:val="20"/>
                <w:lang w:bidi="ar-LB"/>
              </w:rPr>
            </w:pPr>
            <w:r w:rsidRPr="002173DB">
              <w:rPr>
                <w:color w:val="000000" w:themeColor="text1"/>
                <w:kern w:val="2"/>
                <w:sz w:val="20"/>
                <w:szCs w:val="20"/>
                <w:lang w:bidi="ar-LB"/>
                <w14:ligatures w14:val="standardContextual"/>
              </w:rPr>
              <w:t>32.00</w:t>
            </w:r>
          </w:p>
        </w:tc>
        <w:tc>
          <w:tcPr>
            <w:tcW w:w="2336" w:type="dxa"/>
            <w:tcBorders>
              <w:top w:val="single" w:sz="4" w:space="0" w:color="auto"/>
              <w:left w:val="single" w:sz="4" w:space="0" w:color="auto"/>
              <w:bottom w:val="single" w:sz="4" w:space="0" w:color="auto"/>
              <w:right w:val="single" w:sz="4" w:space="0" w:color="auto"/>
            </w:tcBorders>
            <w:vAlign w:val="center"/>
          </w:tcPr>
          <w:p w14:paraId="6D4AFD97" w14:textId="77777777" w:rsidR="008F1C40" w:rsidRPr="002173DB" w:rsidRDefault="008F1C40" w:rsidP="00631B90">
            <w:pPr>
              <w:bidi/>
              <w:jc w:val="center"/>
              <w:rPr>
                <w:sz w:val="20"/>
                <w:szCs w:val="20"/>
                <w:lang w:bidi="ar-LB"/>
              </w:rPr>
            </w:pPr>
            <w:r w:rsidRPr="002173DB">
              <w:rPr>
                <w:color w:val="000000" w:themeColor="text1"/>
                <w:kern w:val="2"/>
                <w:sz w:val="20"/>
                <w:szCs w:val="20"/>
                <w:lang w:bidi="ar-LB"/>
                <w14:ligatures w14:val="standardContextual"/>
              </w:rPr>
              <w:t>45.00</w:t>
            </w:r>
          </w:p>
        </w:tc>
      </w:tr>
      <w:tr w:rsidR="008F1C40" w:rsidRPr="002173DB" w14:paraId="5943B0A3" w14:textId="77777777" w:rsidTr="001D0FFF">
        <w:tc>
          <w:tcPr>
            <w:tcW w:w="1998" w:type="dxa"/>
            <w:tcBorders>
              <w:top w:val="single" w:sz="4" w:space="0" w:color="auto"/>
              <w:left w:val="single" w:sz="4" w:space="0" w:color="auto"/>
              <w:bottom w:val="single" w:sz="4" w:space="0" w:color="auto"/>
              <w:right w:val="single" w:sz="4" w:space="0" w:color="auto"/>
            </w:tcBorders>
            <w:vAlign w:val="center"/>
          </w:tcPr>
          <w:p w14:paraId="2FD27BBC" w14:textId="7A80585D" w:rsidR="008F1C40" w:rsidRPr="002173DB" w:rsidRDefault="00CB0C84" w:rsidP="00CB0C84">
            <w:pPr>
              <w:bidi/>
              <w:jc w:val="left"/>
              <w:rPr>
                <w:color w:val="000000" w:themeColor="text1"/>
                <w:kern w:val="2"/>
                <w:sz w:val="20"/>
                <w:szCs w:val="20"/>
                <w:rtl/>
                <w:lang w:bidi="ar-LB"/>
                <w14:ligatures w14:val="standardContextual"/>
              </w:rPr>
            </w:pPr>
            <w:r w:rsidRPr="002173DB">
              <w:rPr>
                <w:color w:val="000000" w:themeColor="text1"/>
                <w:kern w:val="2"/>
                <w:sz w:val="20"/>
                <w:szCs w:val="20"/>
                <w:rtl/>
                <w:lang w:bidi="ar-LB"/>
                <w14:ligatures w14:val="standardContextual"/>
              </w:rPr>
              <w:t>أكثر من 1.20 إلى 1.67</w:t>
            </w:r>
          </w:p>
        </w:tc>
        <w:tc>
          <w:tcPr>
            <w:tcW w:w="2520" w:type="dxa"/>
            <w:tcBorders>
              <w:top w:val="single" w:sz="4" w:space="0" w:color="auto"/>
              <w:left w:val="single" w:sz="4" w:space="0" w:color="auto"/>
              <w:bottom w:val="single" w:sz="4" w:space="0" w:color="auto"/>
              <w:right w:val="single" w:sz="4" w:space="0" w:color="auto"/>
            </w:tcBorders>
            <w:vAlign w:val="center"/>
          </w:tcPr>
          <w:p w14:paraId="38E198D0" w14:textId="229F0641" w:rsidR="008F1C40" w:rsidRPr="002173DB" w:rsidRDefault="00E5251F" w:rsidP="00631B90">
            <w:pPr>
              <w:bidi/>
              <w:jc w:val="center"/>
              <w:rPr>
                <w:sz w:val="20"/>
                <w:szCs w:val="20"/>
                <w:lang w:bidi="ar-LB"/>
              </w:rPr>
            </w:pPr>
            <w:r>
              <w:rPr>
                <w:color w:val="000000" w:themeColor="text1"/>
                <w:kern w:val="2"/>
                <w:sz w:val="20"/>
                <w:szCs w:val="20"/>
                <w:rtl/>
                <w:lang w:bidi="ar-LB"/>
                <w14:ligatures w14:val="standardContextual"/>
              </w:rPr>
              <w:t>لا ينطبق</w:t>
            </w:r>
          </w:p>
        </w:tc>
        <w:tc>
          <w:tcPr>
            <w:tcW w:w="2497" w:type="dxa"/>
            <w:gridSpan w:val="2"/>
            <w:tcBorders>
              <w:top w:val="single" w:sz="4" w:space="0" w:color="auto"/>
              <w:left w:val="single" w:sz="4" w:space="0" w:color="auto"/>
              <w:bottom w:val="single" w:sz="4" w:space="0" w:color="auto"/>
              <w:right w:val="single" w:sz="4" w:space="0" w:color="auto"/>
            </w:tcBorders>
            <w:vAlign w:val="center"/>
          </w:tcPr>
          <w:p w14:paraId="41B04246" w14:textId="77777777" w:rsidR="008F1C40" w:rsidRPr="002173DB" w:rsidRDefault="008F1C40" w:rsidP="00631B90">
            <w:pPr>
              <w:bidi/>
              <w:jc w:val="center"/>
              <w:rPr>
                <w:color w:val="000000" w:themeColor="text1"/>
                <w:sz w:val="20"/>
                <w:szCs w:val="20"/>
                <w:lang w:bidi="ar-LB"/>
              </w:rPr>
            </w:pPr>
            <w:r w:rsidRPr="002173DB">
              <w:rPr>
                <w:color w:val="000000" w:themeColor="text1"/>
                <w:kern w:val="2"/>
                <w:sz w:val="20"/>
                <w:szCs w:val="20"/>
                <w:lang w:bidi="ar-LB"/>
                <w14:ligatures w14:val="standardContextual"/>
              </w:rPr>
              <w:t>16.50</w:t>
            </w:r>
          </w:p>
        </w:tc>
        <w:tc>
          <w:tcPr>
            <w:tcW w:w="2336" w:type="dxa"/>
            <w:tcBorders>
              <w:top w:val="single" w:sz="4" w:space="0" w:color="auto"/>
              <w:left w:val="single" w:sz="4" w:space="0" w:color="auto"/>
              <w:bottom w:val="single" w:sz="4" w:space="0" w:color="auto"/>
              <w:right w:val="single" w:sz="4" w:space="0" w:color="auto"/>
            </w:tcBorders>
            <w:vAlign w:val="center"/>
          </w:tcPr>
          <w:p w14:paraId="21EB41B0" w14:textId="77777777" w:rsidR="008F1C40" w:rsidRPr="002173DB" w:rsidRDefault="008F1C40" w:rsidP="00631B90">
            <w:pPr>
              <w:bidi/>
              <w:jc w:val="center"/>
              <w:rPr>
                <w:sz w:val="20"/>
                <w:szCs w:val="20"/>
                <w:lang w:bidi="ar-LB"/>
              </w:rPr>
            </w:pPr>
            <w:r w:rsidRPr="002173DB">
              <w:rPr>
                <w:color w:val="000000" w:themeColor="text1"/>
                <w:kern w:val="2"/>
                <w:sz w:val="20"/>
                <w:szCs w:val="20"/>
                <w:lang w:bidi="ar-LB"/>
                <w14:ligatures w14:val="standardContextual"/>
              </w:rPr>
              <w:t xml:space="preserve">24.50 </w:t>
            </w:r>
          </w:p>
        </w:tc>
      </w:tr>
      <w:tr w:rsidR="008F1C40" w:rsidRPr="002173DB" w14:paraId="61D2E7DB" w14:textId="77777777" w:rsidTr="001D0FFF">
        <w:tc>
          <w:tcPr>
            <w:tcW w:w="1998" w:type="dxa"/>
            <w:tcBorders>
              <w:top w:val="single" w:sz="4" w:space="0" w:color="auto"/>
              <w:left w:val="single" w:sz="4" w:space="0" w:color="auto"/>
              <w:bottom w:val="single" w:sz="4" w:space="0" w:color="auto"/>
              <w:right w:val="single" w:sz="4" w:space="0" w:color="auto"/>
            </w:tcBorders>
            <w:vAlign w:val="center"/>
          </w:tcPr>
          <w:p w14:paraId="14DC43CB" w14:textId="02472B4C" w:rsidR="008F1C40" w:rsidRPr="002173DB" w:rsidRDefault="00CB0C84" w:rsidP="00631B90">
            <w:pPr>
              <w:bidi/>
              <w:jc w:val="left"/>
              <w:rPr>
                <w:sz w:val="20"/>
                <w:szCs w:val="20"/>
                <w:lang w:bidi="ar-LB"/>
              </w:rPr>
            </w:pPr>
            <w:r w:rsidRPr="002173DB">
              <w:rPr>
                <w:color w:val="000000" w:themeColor="text1"/>
                <w:kern w:val="2"/>
                <w:sz w:val="20"/>
                <w:szCs w:val="20"/>
                <w:rtl/>
                <w:lang w:bidi="ar-LB"/>
                <w14:ligatures w14:val="standardContextual"/>
              </w:rPr>
              <w:t>أكثر من 1.67 إلى 2.00</w:t>
            </w:r>
          </w:p>
        </w:tc>
        <w:tc>
          <w:tcPr>
            <w:tcW w:w="2520" w:type="dxa"/>
            <w:tcBorders>
              <w:top w:val="single" w:sz="4" w:space="0" w:color="auto"/>
              <w:left w:val="single" w:sz="4" w:space="0" w:color="auto"/>
              <w:bottom w:val="single" w:sz="4" w:space="0" w:color="auto"/>
              <w:right w:val="single" w:sz="4" w:space="0" w:color="auto"/>
            </w:tcBorders>
            <w:vAlign w:val="center"/>
          </w:tcPr>
          <w:p w14:paraId="61218FC5" w14:textId="582CFCAE" w:rsidR="008F1C40" w:rsidRPr="002173DB" w:rsidRDefault="00E5251F" w:rsidP="00631B90">
            <w:pPr>
              <w:bidi/>
              <w:jc w:val="center"/>
              <w:rPr>
                <w:sz w:val="20"/>
                <w:szCs w:val="20"/>
                <w:lang w:bidi="ar-LB"/>
              </w:rPr>
            </w:pPr>
            <w:r>
              <w:rPr>
                <w:color w:val="000000" w:themeColor="text1"/>
                <w:kern w:val="2"/>
                <w:sz w:val="20"/>
                <w:szCs w:val="20"/>
                <w:rtl/>
                <w:lang w:bidi="ar-LB"/>
                <w14:ligatures w14:val="standardContextual"/>
              </w:rPr>
              <w:t>لا ينطبق</w:t>
            </w:r>
          </w:p>
        </w:tc>
        <w:tc>
          <w:tcPr>
            <w:tcW w:w="2497" w:type="dxa"/>
            <w:gridSpan w:val="2"/>
            <w:tcBorders>
              <w:top w:val="single" w:sz="4" w:space="0" w:color="auto"/>
              <w:left w:val="single" w:sz="4" w:space="0" w:color="auto"/>
              <w:bottom w:val="single" w:sz="4" w:space="0" w:color="auto"/>
              <w:right w:val="single" w:sz="4" w:space="0" w:color="auto"/>
            </w:tcBorders>
            <w:vAlign w:val="center"/>
          </w:tcPr>
          <w:p w14:paraId="5F956E47" w14:textId="37035F46" w:rsidR="008F1C40" w:rsidRPr="002173DB" w:rsidRDefault="00E5251F" w:rsidP="00631B90">
            <w:pPr>
              <w:bidi/>
              <w:jc w:val="center"/>
              <w:rPr>
                <w:color w:val="000000" w:themeColor="text1"/>
                <w:sz w:val="20"/>
                <w:szCs w:val="20"/>
                <w:lang w:bidi="ar-LB"/>
              </w:rPr>
            </w:pPr>
            <w:r>
              <w:rPr>
                <w:color w:val="000000" w:themeColor="text1"/>
                <w:kern w:val="2"/>
                <w:sz w:val="20"/>
                <w:szCs w:val="20"/>
                <w:rtl/>
                <w:lang w:bidi="ar-LB"/>
                <w14:ligatures w14:val="standardContextual"/>
              </w:rPr>
              <w:t>لا ينطبق</w:t>
            </w:r>
          </w:p>
        </w:tc>
        <w:tc>
          <w:tcPr>
            <w:tcW w:w="2336" w:type="dxa"/>
            <w:tcBorders>
              <w:top w:val="single" w:sz="4" w:space="0" w:color="auto"/>
              <w:left w:val="single" w:sz="4" w:space="0" w:color="auto"/>
              <w:bottom w:val="single" w:sz="4" w:space="0" w:color="auto"/>
              <w:right w:val="single" w:sz="4" w:space="0" w:color="auto"/>
            </w:tcBorders>
            <w:vAlign w:val="center"/>
          </w:tcPr>
          <w:p w14:paraId="02B48159" w14:textId="77777777" w:rsidR="008F1C40" w:rsidRPr="002173DB" w:rsidRDefault="008F1C40" w:rsidP="00631B90">
            <w:pPr>
              <w:bidi/>
              <w:jc w:val="center"/>
              <w:rPr>
                <w:sz w:val="20"/>
                <w:szCs w:val="20"/>
                <w:rtl/>
                <w:lang w:bidi="ar-LB"/>
              </w:rPr>
            </w:pPr>
            <w:r w:rsidRPr="002173DB">
              <w:rPr>
                <w:color w:val="000000" w:themeColor="text1"/>
                <w:kern w:val="2"/>
                <w:sz w:val="20"/>
                <w:szCs w:val="20"/>
                <w:lang w:bidi="ar-LB"/>
                <w14:ligatures w14:val="standardContextual"/>
              </w:rPr>
              <w:t>8.00</w:t>
            </w:r>
          </w:p>
        </w:tc>
      </w:tr>
    </w:tbl>
    <w:p w14:paraId="0482B381" w14:textId="1341F018" w:rsidR="00DA21BC" w:rsidRPr="002173DB" w:rsidRDefault="00DA21BC" w:rsidP="0066779E">
      <w:pPr>
        <w:bidi/>
        <w:rPr>
          <w:sz w:val="20"/>
          <w:szCs w:val="20"/>
          <w:rtl/>
          <w:lang w:bidi="ar-LB"/>
        </w:rPr>
      </w:pPr>
      <w:r w:rsidRPr="002173DB">
        <w:rPr>
          <w:sz w:val="20"/>
          <w:szCs w:val="20"/>
          <w:u w:val="single"/>
          <w:rtl/>
          <w:lang w:bidi="ar-LB"/>
        </w:rPr>
        <w:t>ملاحظات</w:t>
      </w:r>
      <w:r w:rsidRPr="002173DB">
        <w:rPr>
          <w:sz w:val="20"/>
          <w:szCs w:val="20"/>
          <w:rtl/>
          <w:lang w:bidi="ar-LB"/>
        </w:rPr>
        <w:t xml:space="preserve">: (1) المستويات المستهدفة في الجدول تمثل نسبة </w:t>
      </w:r>
      <w:r w:rsidRPr="002173DB">
        <w:rPr>
          <w:sz w:val="20"/>
          <w:szCs w:val="20"/>
          <w:lang w:bidi="ar-LB"/>
        </w:rPr>
        <w:t>SEER</w:t>
      </w:r>
      <w:r w:rsidRPr="002173DB">
        <w:rPr>
          <w:sz w:val="20"/>
          <w:szCs w:val="20"/>
          <w:rtl/>
          <w:lang w:bidi="ar-LB"/>
        </w:rPr>
        <w:t xml:space="preserve"> إلى </w:t>
      </w:r>
      <w:r w:rsidR="00DD18E9">
        <w:rPr>
          <w:sz w:val="20"/>
          <w:szCs w:val="20"/>
          <w:rtl/>
          <w:lang w:bidi="ar-LB"/>
        </w:rPr>
        <w:t xml:space="preserve"> المعايير الدنيا لأداء الطاقة</w:t>
      </w:r>
      <w:r w:rsidRPr="002173DB">
        <w:rPr>
          <w:sz w:val="20"/>
          <w:szCs w:val="20"/>
          <w:rtl/>
          <w:lang w:bidi="ar-LB"/>
        </w:rPr>
        <w:t xml:space="preserve"> للمعدات المعينة للمستفيدين من المشروع،</w:t>
      </w:r>
      <w:r w:rsidRPr="002173DB">
        <w:rPr>
          <w:rStyle w:val="FootnoteReference"/>
          <w:sz w:val="20"/>
          <w:szCs w:val="20"/>
          <w:lang w:bidi="ar-LB"/>
        </w:rPr>
        <w:footnoteReference w:id="24"/>
      </w:r>
      <w:r w:rsidRPr="002173DB">
        <w:rPr>
          <w:sz w:val="20"/>
          <w:szCs w:val="20"/>
          <w:rtl/>
          <w:lang w:bidi="ar-LB"/>
        </w:rPr>
        <w:t xml:space="preserve"> </w:t>
      </w:r>
      <w:r w:rsidR="00351C66" w:rsidRPr="002173DB">
        <w:rPr>
          <w:sz w:val="20"/>
          <w:szCs w:val="20"/>
          <w:rtl/>
          <w:lang w:bidi="ar-LB"/>
        </w:rPr>
        <w:t>و</w:t>
      </w:r>
      <w:r w:rsidRPr="002173DB">
        <w:rPr>
          <w:sz w:val="20"/>
          <w:szCs w:val="20"/>
          <w:rtl/>
          <w:lang w:bidi="ar-LB"/>
        </w:rPr>
        <w:t xml:space="preserve">بالنسبة </w:t>
      </w:r>
      <w:r w:rsidR="00351C66" w:rsidRPr="002173DB">
        <w:rPr>
          <w:sz w:val="20"/>
          <w:szCs w:val="20"/>
          <w:rtl/>
          <w:lang w:bidi="ar-LB"/>
        </w:rPr>
        <w:t>لأجهزة</w:t>
      </w:r>
      <w:r w:rsidRPr="002173DB">
        <w:rPr>
          <w:sz w:val="20"/>
          <w:szCs w:val="20"/>
          <w:rtl/>
          <w:lang w:bidi="ar-LB"/>
        </w:rPr>
        <w:t xml:space="preserve"> تكييف الهواء، </w:t>
      </w:r>
      <w:r w:rsidR="00351C66" w:rsidRPr="002173DB">
        <w:rPr>
          <w:sz w:val="20"/>
          <w:szCs w:val="20"/>
          <w:rtl/>
          <w:lang w:bidi="ar-LB"/>
        </w:rPr>
        <w:t>فإن</w:t>
      </w:r>
      <w:r w:rsidRPr="002173DB">
        <w:rPr>
          <w:sz w:val="20"/>
          <w:szCs w:val="20"/>
          <w:rtl/>
          <w:lang w:bidi="ar-LB"/>
        </w:rPr>
        <w:t xml:space="preserve"> هذه </w:t>
      </w:r>
      <w:r w:rsidR="00351C66" w:rsidRPr="002173DB">
        <w:rPr>
          <w:sz w:val="20"/>
          <w:szCs w:val="20"/>
          <w:rtl/>
          <w:lang w:bidi="ar-LB"/>
        </w:rPr>
        <w:t>المعدلات تستخدم لبيان</w:t>
      </w:r>
      <w:r w:rsidRPr="002173DB">
        <w:rPr>
          <w:sz w:val="20"/>
          <w:szCs w:val="20"/>
          <w:rtl/>
          <w:lang w:bidi="ar-LB"/>
        </w:rPr>
        <w:t xml:space="preserve"> </w:t>
      </w:r>
      <w:r w:rsidR="00351C66" w:rsidRPr="002173DB">
        <w:rPr>
          <w:sz w:val="20"/>
          <w:szCs w:val="20"/>
          <w:rtl/>
          <w:lang w:bidi="ar-LB"/>
        </w:rPr>
        <w:t>ال</w:t>
      </w:r>
      <w:r w:rsidRPr="002173DB">
        <w:rPr>
          <w:sz w:val="20"/>
          <w:szCs w:val="20"/>
          <w:rtl/>
          <w:lang w:bidi="ar-LB"/>
        </w:rPr>
        <w:t xml:space="preserve">مقارنة </w:t>
      </w:r>
      <w:r w:rsidR="0062117C" w:rsidRPr="002173DB">
        <w:rPr>
          <w:sz w:val="20"/>
          <w:szCs w:val="20"/>
          <w:rtl/>
          <w:lang w:bidi="ar-LB"/>
        </w:rPr>
        <w:t xml:space="preserve">بين معدات استخدام </w:t>
      </w:r>
      <w:r w:rsidRPr="002173DB">
        <w:rPr>
          <w:sz w:val="20"/>
          <w:szCs w:val="20"/>
          <w:rtl/>
          <w:lang w:bidi="ar-LB"/>
        </w:rPr>
        <w:t xml:space="preserve">الطاقة </w:t>
      </w:r>
      <w:r w:rsidR="0062117C" w:rsidRPr="002173DB">
        <w:rPr>
          <w:sz w:val="20"/>
          <w:szCs w:val="20"/>
          <w:rtl/>
          <w:lang w:bidi="ar-LB"/>
        </w:rPr>
        <w:t>لدى</w:t>
      </w:r>
      <w:r w:rsidRPr="002173DB">
        <w:rPr>
          <w:sz w:val="20"/>
          <w:szCs w:val="20"/>
          <w:rtl/>
          <w:lang w:bidi="ar-LB"/>
        </w:rPr>
        <w:t xml:space="preserve"> استخدام قواعد مختلفة </w:t>
      </w:r>
      <w:r w:rsidR="0062117C" w:rsidRPr="002173DB">
        <w:rPr>
          <w:sz w:val="20"/>
          <w:szCs w:val="20"/>
          <w:rtl/>
          <w:lang w:bidi="ar-LB"/>
        </w:rPr>
        <w:t>بواسطة الحكومات التي تقدم المشروعات</w:t>
      </w:r>
      <w:r w:rsidRPr="002173DB">
        <w:rPr>
          <w:sz w:val="20"/>
          <w:szCs w:val="20"/>
          <w:rtl/>
          <w:lang w:bidi="ar-LB"/>
        </w:rPr>
        <w:t xml:space="preserve">، </w:t>
      </w:r>
      <w:r w:rsidR="0062117C" w:rsidRPr="002173DB">
        <w:rPr>
          <w:sz w:val="20"/>
          <w:szCs w:val="20"/>
          <w:rtl/>
          <w:lang w:bidi="ar-LB"/>
        </w:rPr>
        <w:t>(</w:t>
      </w:r>
      <w:r w:rsidR="0062117C" w:rsidRPr="002173DB">
        <w:rPr>
          <w:sz w:val="20"/>
          <w:szCs w:val="20"/>
          <w:lang w:bidi="ar-LB"/>
        </w:rPr>
        <w:t>EER</w:t>
      </w:r>
      <w:r w:rsidR="0062117C" w:rsidRPr="002173DB">
        <w:rPr>
          <w:sz w:val="20"/>
          <w:szCs w:val="20"/>
          <w:rtl/>
          <w:lang w:bidi="ar-LB"/>
        </w:rPr>
        <w:t xml:space="preserve"> و</w:t>
      </w:r>
      <w:r w:rsidR="0062117C" w:rsidRPr="002173DB">
        <w:rPr>
          <w:sz w:val="20"/>
          <w:szCs w:val="20"/>
          <w:lang w:bidi="ar-LB"/>
        </w:rPr>
        <w:t>SEER</w:t>
      </w:r>
      <w:r w:rsidR="0062117C" w:rsidRPr="002173DB">
        <w:rPr>
          <w:sz w:val="20"/>
          <w:szCs w:val="20"/>
          <w:rtl/>
          <w:lang w:bidi="ar-LB"/>
        </w:rPr>
        <w:t>)</w:t>
      </w:r>
      <w:r w:rsidRPr="002173DB">
        <w:rPr>
          <w:sz w:val="20"/>
          <w:szCs w:val="20"/>
          <w:rtl/>
          <w:lang w:bidi="ar-LB"/>
        </w:rPr>
        <w:t xml:space="preserve"> </w:t>
      </w:r>
      <w:r w:rsidR="00351C66" w:rsidRPr="002173DB">
        <w:rPr>
          <w:sz w:val="20"/>
          <w:szCs w:val="20"/>
          <w:rtl/>
          <w:lang w:bidi="ar-LB"/>
        </w:rPr>
        <w:t xml:space="preserve">(2) </w:t>
      </w:r>
      <w:r w:rsidR="00120ECF" w:rsidRPr="002173DB">
        <w:rPr>
          <w:sz w:val="20"/>
          <w:szCs w:val="20"/>
          <w:rtl/>
          <w:lang w:bidi="ar-LB"/>
        </w:rPr>
        <w:t>تصدر</w:t>
      </w:r>
      <w:r w:rsidRPr="002173DB">
        <w:rPr>
          <w:sz w:val="20"/>
          <w:szCs w:val="20"/>
          <w:rtl/>
          <w:lang w:bidi="ar-LB"/>
        </w:rPr>
        <w:t xml:space="preserve"> المنشأة </w:t>
      </w:r>
      <w:r w:rsidR="00120ECF" w:rsidRPr="002173DB">
        <w:rPr>
          <w:sz w:val="20"/>
          <w:szCs w:val="20"/>
          <w:rtl/>
          <w:lang w:bidi="ar-LB"/>
        </w:rPr>
        <w:t>العناصر</w:t>
      </w:r>
      <w:r w:rsidRPr="002173DB">
        <w:rPr>
          <w:sz w:val="20"/>
          <w:szCs w:val="20"/>
          <w:rtl/>
          <w:lang w:bidi="ar-LB"/>
        </w:rPr>
        <w:t xml:space="preserve"> الرئيسية </w:t>
      </w:r>
      <w:r w:rsidRPr="00D517F6">
        <w:rPr>
          <w:b/>
          <w:bCs/>
          <w:sz w:val="20"/>
          <w:szCs w:val="20"/>
          <w:rtl/>
          <w:lang w:bidi="ar-LB"/>
        </w:rPr>
        <w:t xml:space="preserve">ولا </w:t>
      </w:r>
      <w:r w:rsidR="00120ECF" w:rsidRPr="00D517F6">
        <w:rPr>
          <w:b/>
          <w:bCs/>
          <w:sz w:val="20"/>
          <w:szCs w:val="20"/>
          <w:rtl/>
          <w:lang w:bidi="ar-LB"/>
        </w:rPr>
        <w:t>تصنع</w:t>
      </w:r>
      <w:r w:rsidRPr="002173DB">
        <w:rPr>
          <w:sz w:val="20"/>
          <w:szCs w:val="20"/>
          <w:rtl/>
          <w:lang w:bidi="ar-LB"/>
        </w:rPr>
        <w:t xml:space="preserve"> هذه </w:t>
      </w:r>
      <w:r w:rsidR="00120ECF" w:rsidRPr="002173DB">
        <w:rPr>
          <w:sz w:val="20"/>
          <w:szCs w:val="20"/>
          <w:rtl/>
          <w:lang w:bidi="ar-LB"/>
        </w:rPr>
        <w:t>العناصر</w:t>
      </w:r>
      <w:r w:rsidRPr="002173DB">
        <w:rPr>
          <w:sz w:val="20"/>
          <w:szCs w:val="20"/>
          <w:rtl/>
          <w:lang w:bidi="ar-LB"/>
        </w:rPr>
        <w:t xml:space="preserve"> داخل </w:t>
      </w:r>
      <w:r w:rsidR="00120ECF" w:rsidRPr="002173DB">
        <w:rPr>
          <w:sz w:val="20"/>
          <w:szCs w:val="20"/>
          <w:rtl/>
          <w:lang w:bidi="ar-LB"/>
        </w:rPr>
        <w:t>معملها</w:t>
      </w:r>
      <w:r w:rsidRPr="002173DB">
        <w:rPr>
          <w:sz w:val="20"/>
          <w:szCs w:val="20"/>
          <w:rtl/>
          <w:lang w:bidi="ar-LB"/>
        </w:rPr>
        <w:t xml:space="preserve"> الخاص </w:t>
      </w:r>
      <w:r w:rsidR="00120ECF" w:rsidRPr="002173DB">
        <w:rPr>
          <w:sz w:val="20"/>
          <w:szCs w:val="20"/>
          <w:rtl/>
          <w:lang w:bidi="ar-LB"/>
        </w:rPr>
        <w:t xml:space="preserve">أو </w:t>
      </w:r>
      <w:r w:rsidRPr="002173DB">
        <w:rPr>
          <w:sz w:val="20"/>
          <w:szCs w:val="20"/>
          <w:rtl/>
          <w:lang w:bidi="ar-LB"/>
        </w:rPr>
        <w:t xml:space="preserve">وحدات التصنيع </w:t>
      </w:r>
      <w:r w:rsidR="00120ECF" w:rsidRPr="002173DB">
        <w:rPr>
          <w:sz w:val="20"/>
          <w:szCs w:val="20"/>
          <w:rtl/>
          <w:lang w:bidi="ar-LB"/>
        </w:rPr>
        <w:t>المعنية</w:t>
      </w:r>
      <w:r w:rsidRPr="002173DB">
        <w:rPr>
          <w:sz w:val="20"/>
          <w:szCs w:val="20"/>
          <w:rtl/>
          <w:lang w:bidi="ar-LB"/>
        </w:rPr>
        <w:t xml:space="preserve">؛ (3) </w:t>
      </w:r>
      <w:r w:rsidR="00120ECF" w:rsidRPr="002173DB">
        <w:rPr>
          <w:sz w:val="20"/>
          <w:szCs w:val="20"/>
          <w:rtl/>
          <w:lang w:bidi="ar-LB"/>
        </w:rPr>
        <w:t>في حالة أن يقل حجم</w:t>
      </w:r>
      <w:r w:rsidRPr="002173DB">
        <w:rPr>
          <w:sz w:val="20"/>
          <w:szCs w:val="20"/>
          <w:rtl/>
          <w:lang w:bidi="ar-LB"/>
        </w:rPr>
        <w:t xml:space="preserve"> التصنيع في </w:t>
      </w:r>
      <w:r w:rsidR="00120ECF" w:rsidRPr="002173DB">
        <w:rPr>
          <w:sz w:val="20"/>
          <w:szCs w:val="20"/>
          <w:rtl/>
          <w:lang w:bidi="ar-LB"/>
        </w:rPr>
        <w:t>المنشأة</w:t>
      </w:r>
      <w:r w:rsidRPr="002173DB">
        <w:rPr>
          <w:sz w:val="20"/>
          <w:szCs w:val="20"/>
          <w:rtl/>
          <w:lang w:bidi="ar-LB"/>
        </w:rPr>
        <w:t xml:space="preserve"> </w:t>
      </w:r>
      <w:r w:rsidR="00120ECF" w:rsidRPr="002173DB">
        <w:rPr>
          <w:sz w:val="20"/>
          <w:szCs w:val="20"/>
          <w:rtl/>
          <w:lang w:bidi="ar-LB"/>
        </w:rPr>
        <w:t>سوف تنخفض</w:t>
      </w:r>
      <w:r w:rsidRPr="002173DB">
        <w:rPr>
          <w:sz w:val="20"/>
          <w:szCs w:val="20"/>
          <w:rtl/>
          <w:lang w:bidi="ar-LB"/>
        </w:rPr>
        <w:t xml:space="preserve"> التكاليف </w:t>
      </w:r>
      <w:r w:rsidR="00120ECF" w:rsidRPr="002173DB">
        <w:rPr>
          <w:sz w:val="20"/>
          <w:szCs w:val="20"/>
          <w:rtl/>
          <w:lang w:bidi="ar-LB"/>
        </w:rPr>
        <w:t>بال</w:t>
      </w:r>
      <w:r w:rsidRPr="002173DB">
        <w:rPr>
          <w:sz w:val="20"/>
          <w:szCs w:val="20"/>
          <w:rtl/>
          <w:lang w:bidi="ar-LB"/>
        </w:rPr>
        <w:t xml:space="preserve">مقارنة بالمستويات </w:t>
      </w:r>
      <w:r w:rsidR="00120ECF" w:rsidRPr="002173DB">
        <w:rPr>
          <w:sz w:val="20"/>
          <w:szCs w:val="20"/>
          <w:rtl/>
          <w:lang w:bidi="ar-LB"/>
        </w:rPr>
        <w:t>المبينة</w:t>
      </w:r>
      <w:r w:rsidRPr="002173DB">
        <w:rPr>
          <w:sz w:val="20"/>
          <w:szCs w:val="20"/>
          <w:rtl/>
          <w:lang w:bidi="ar-LB"/>
        </w:rPr>
        <w:t xml:space="preserve"> في الجدول أعلاه. (4) يمثل </w:t>
      </w:r>
      <w:r w:rsidR="00120ECF" w:rsidRPr="002173DB">
        <w:rPr>
          <w:sz w:val="20"/>
          <w:szCs w:val="20"/>
          <w:rtl/>
          <w:lang w:bidi="ar-LB"/>
        </w:rPr>
        <w:t>ذلك</w:t>
      </w:r>
      <w:r w:rsidRPr="002173DB">
        <w:rPr>
          <w:sz w:val="20"/>
          <w:szCs w:val="20"/>
          <w:rtl/>
          <w:lang w:bidi="ar-LB"/>
        </w:rPr>
        <w:t xml:space="preserve"> </w:t>
      </w:r>
      <w:r w:rsidR="00120ECF" w:rsidRPr="002173DB">
        <w:rPr>
          <w:sz w:val="20"/>
          <w:szCs w:val="20"/>
          <w:rtl/>
          <w:lang w:bidi="ar-LB"/>
        </w:rPr>
        <w:t>ال</w:t>
      </w:r>
      <w:r w:rsidRPr="002173DB">
        <w:rPr>
          <w:sz w:val="20"/>
          <w:szCs w:val="20"/>
          <w:rtl/>
          <w:lang w:bidi="ar-LB"/>
        </w:rPr>
        <w:t>تكاليف الإضافية</w:t>
      </w:r>
      <w:r w:rsidR="00120ECF" w:rsidRPr="002173DB">
        <w:rPr>
          <w:sz w:val="20"/>
          <w:szCs w:val="20"/>
          <w:rtl/>
          <w:lang w:bidi="ar-LB"/>
        </w:rPr>
        <w:t xml:space="preserve"> للعناصر</w:t>
      </w:r>
      <w:r w:rsidRPr="002173DB">
        <w:rPr>
          <w:sz w:val="20"/>
          <w:szCs w:val="20"/>
          <w:rtl/>
          <w:lang w:bidi="ar-LB"/>
        </w:rPr>
        <w:t xml:space="preserve"> للتحويل إلى </w:t>
      </w:r>
      <w:r w:rsidR="00120ECF" w:rsidRPr="002173DB">
        <w:rPr>
          <w:sz w:val="20"/>
          <w:szCs w:val="20"/>
          <w:rtl/>
          <w:lang w:bidi="ar-LB"/>
        </w:rPr>
        <w:t>ال</w:t>
      </w:r>
      <w:r w:rsidRPr="002173DB">
        <w:rPr>
          <w:sz w:val="20"/>
          <w:szCs w:val="20"/>
          <w:rtl/>
          <w:lang w:bidi="ar-LB"/>
        </w:rPr>
        <w:t xml:space="preserve">مستويات </w:t>
      </w:r>
      <w:r w:rsidR="00120ECF" w:rsidRPr="002173DB">
        <w:rPr>
          <w:sz w:val="20"/>
          <w:szCs w:val="20"/>
          <w:rtl/>
          <w:lang w:bidi="ar-LB"/>
        </w:rPr>
        <w:t>ال</w:t>
      </w:r>
      <w:r w:rsidRPr="002173DB">
        <w:rPr>
          <w:sz w:val="20"/>
          <w:szCs w:val="20"/>
          <w:rtl/>
          <w:lang w:bidi="ar-LB"/>
        </w:rPr>
        <w:t xml:space="preserve">مختلفة </w:t>
      </w:r>
      <w:r w:rsidR="00120ECF" w:rsidRPr="002173DB">
        <w:rPr>
          <w:sz w:val="20"/>
          <w:szCs w:val="20"/>
          <w:rtl/>
          <w:lang w:bidi="ar-LB"/>
        </w:rPr>
        <w:t>ل</w:t>
      </w:r>
      <w:r w:rsidRPr="002173DB">
        <w:rPr>
          <w:sz w:val="20"/>
          <w:szCs w:val="20"/>
          <w:rtl/>
          <w:lang w:bidi="ar-LB"/>
        </w:rPr>
        <w:t xml:space="preserve">استهلاك الطاقة </w:t>
      </w:r>
      <w:r w:rsidR="00120ECF" w:rsidRPr="002173DB">
        <w:rPr>
          <w:sz w:val="20"/>
          <w:szCs w:val="20"/>
          <w:rtl/>
          <w:lang w:bidi="ar-LB"/>
        </w:rPr>
        <w:t>المبينة</w:t>
      </w:r>
      <w:r w:rsidRPr="002173DB">
        <w:rPr>
          <w:sz w:val="20"/>
          <w:szCs w:val="20"/>
          <w:rtl/>
          <w:lang w:bidi="ar-LB"/>
        </w:rPr>
        <w:t xml:space="preserve"> في الجدول؛ ويفترض </w:t>
      </w:r>
      <w:r w:rsidR="00120ECF" w:rsidRPr="002173DB">
        <w:rPr>
          <w:sz w:val="20"/>
          <w:szCs w:val="20"/>
          <w:rtl/>
          <w:lang w:bidi="ar-LB"/>
        </w:rPr>
        <w:t>ذلك</w:t>
      </w:r>
      <w:r w:rsidRPr="002173DB">
        <w:rPr>
          <w:sz w:val="20"/>
          <w:szCs w:val="20"/>
          <w:rtl/>
          <w:lang w:bidi="ar-LB"/>
        </w:rPr>
        <w:t xml:space="preserve"> </w:t>
      </w:r>
      <w:r w:rsidR="00E0760B" w:rsidRPr="002173DB">
        <w:rPr>
          <w:sz w:val="20"/>
          <w:szCs w:val="20"/>
          <w:rtl/>
          <w:lang w:bidi="ar-LB"/>
        </w:rPr>
        <w:t>أنه ليس لمعدلات رقم الأساس</w:t>
      </w:r>
      <w:r w:rsidRPr="002173DB">
        <w:rPr>
          <w:sz w:val="20"/>
          <w:szCs w:val="20"/>
          <w:rtl/>
          <w:lang w:bidi="ar-LB"/>
        </w:rPr>
        <w:t xml:space="preserve"> أي تدخلات </w:t>
      </w:r>
      <w:r w:rsidR="00E0760B" w:rsidRPr="002173DB">
        <w:rPr>
          <w:sz w:val="20"/>
          <w:szCs w:val="20"/>
          <w:rtl/>
          <w:lang w:bidi="ar-LB"/>
        </w:rPr>
        <w:t>تنفذ</w:t>
      </w:r>
      <w:r w:rsidRPr="002173DB">
        <w:rPr>
          <w:sz w:val="20"/>
          <w:szCs w:val="20"/>
          <w:rtl/>
          <w:lang w:bidi="ar-LB"/>
        </w:rPr>
        <w:t xml:space="preserve"> </w:t>
      </w:r>
      <w:r w:rsidR="00E0760B" w:rsidRPr="002173DB">
        <w:rPr>
          <w:sz w:val="20"/>
          <w:szCs w:val="20"/>
          <w:rtl/>
          <w:lang w:bidi="ar-LB"/>
        </w:rPr>
        <w:t>ت</w:t>
      </w:r>
      <w:r w:rsidRPr="002173DB">
        <w:rPr>
          <w:sz w:val="20"/>
          <w:szCs w:val="20"/>
          <w:rtl/>
          <w:lang w:bidi="ar-LB"/>
        </w:rPr>
        <w:t xml:space="preserve">تعلق بكفاءة استخدام الطاقة </w:t>
      </w:r>
      <w:r w:rsidR="00E0760B" w:rsidRPr="002173DB">
        <w:rPr>
          <w:sz w:val="20"/>
          <w:szCs w:val="20"/>
          <w:rtl/>
          <w:lang w:bidi="ar-LB"/>
        </w:rPr>
        <w:t>ولا تعالج سوى تحويل غازات</w:t>
      </w:r>
      <w:r w:rsidRPr="002173DB">
        <w:rPr>
          <w:sz w:val="20"/>
          <w:szCs w:val="20"/>
          <w:rtl/>
          <w:lang w:bidi="ar-LB"/>
        </w:rPr>
        <w:t xml:space="preserve"> التبريد. (5) في</w:t>
      </w:r>
      <w:r w:rsidR="00E0760B" w:rsidRPr="002173DB">
        <w:rPr>
          <w:sz w:val="20"/>
          <w:szCs w:val="20"/>
          <w:rtl/>
          <w:lang w:bidi="ar-LB"/>
        </w:rPr>
        <w:t>ما يتعلق</w:t>
      </w:r>
      <w:r w:rsidRPr="002173DB">
        <w:rPr>
          <w:sz w:val="20"/>
          <w:szCs w:val="20"/>
          <w:rtl/>
          <w:lang w:bidi="ar-LB"/>
        </w:rPr>
        <w:t xml:space="preserve"> </w:t>
      </w:r>
      <w:r w:rsidR="00E0760B" w:rsidRPr="002173DB">
        <w:rPr>
          <w:sz w:val="20"/>
          <w:szCs w:val="20"/>
          <w:rtl/>
          <w:lang w:bidi="ar-LB"/>
        </w:rPr>
        <w:t>ب</w:t>
      </w:r>
      <w:r w:rsidRPr="002173DB">
        <w:rPr>
          <w:sz w:val="20"/>
          <w:szCs w:val="20"/>
          <w:rtl/>
          <w:lang w:bidi="ar-LB"/>
        </w:rPr>
        <w:t xml:space="preserve">حالة </w:t>
      </w:r>
      <w:r w:rsidR="00E0760B" w:rsidRPr="002173DB">
        <w:rPr>
          <w:sz w:val="20"/>
          <w:szCs w:val="20"/>
          <w:rtl/>
          <w:lang w:bidi="ar-LB"/>
        </w:rPr>
        <w:t>مضخات الحرارة، قد ن</w:t>
      </w:r>
      <w:r w:rsidRPr="002173DB">
        <w:rPr>
          <w:sz w:val="20"/>
          <w:szCs w:val="20"/>
          <w:rtl/>
          <w:lang w:bidi="ar-LB"/>
        </w:rPr>
        <w:t>حتاج تحسين</w:t>
      </w:r>
      <w:r w:rsidR="00E0760B" w:rsidRPr="002173DB">
        <w:rPr>
          <w:sz w:val="20"/>
          <w:szCs w:val="20"/>
          <w:rtl/>
          <w:lang w:bidi="ar-LB"/>
        </w:rPr>
        <w:t>ات</w:t>
      </w:r>
      <w:r w:rsidRPr="002173DB">
        <w:rPr>
          <w:sz w:val="20"/>
          <w:szCs w:val="20"/>
          <w:rtl/>
          <w:lang w:bidi="ar-LB"/>
        </w:rPr>
        <w:t xml:space="preserve"> كفاءة </w:t>
      </w:r>
      <w:r w:rsidR="00E0760B" w:rsidRPr="002173DB">
        <w:rPr>
          <w:sz w:val="20"/>
          <w:szCs w:val="20"/>
          <w:rtl/>
          <w:lang w:bidi="ar-LB"/>
        </w:rPr>
        <w:t xml:space="preserve">استخدام </w:t>
      </w:r>
      <w:r w:rsidRPr="002173DB">
        <w:rPr>
          <w:sz w:val="20"/>
          <w:szCs w:val="20"/>
          <w:rtl/>
          <w:lang w:bidi="ar-LB"/>
        </w:rPr>
        <w:t xml:space="preserve">الطاقة إلى </w:t>
      </w:r>
      <w:r w:rsidR="00E0760B" w:rsidRPr="002173DB">
        <w:rPr>
          <w:sz w:val="20"/>
          <w:szCs w:val="20"/>
          <w:rtl/>
          <w:lang w:bidi="ar-LB"/>
        </w:rPr>
        <w:t>مواصلة</w:t>
      </w:r>
      <w:r w:rsidRPr="002173DB">
        <w:rPr>
          <w:sz w:val="20"/>
          <w:szCs w:val="20"/>
          <w:rtl/>
          <w:lang w:bidi="ar-LB"/>
        </w:rPr>
        <w:t xml:space="preserve"> تصميم المنتج</w:t>
      </w:r>
      <w:r w:rsidR="0066779E" w:rsidRPr="002173DB">
        <w:rPr>
          <w:sz w:val="20"/>
          <w:szCs w:val="20"/>
          <w:rtl/>
          <w:lang w:bidi="ar-LB"/>
        </w:rPr>
        <w:t>ات</w:t>
      </w:r>
      <w:r w:rsidRPr="002173DB">
        <w:rPr>
          <w:sz w:val="20"/>
          <w:szCs w:val="20"/>
          <w:rtl/>
          <w:lang w:bidi="ar-LB"/>
        </w:rPr>
        <w:t xml:space="preserve"> بما في ذلك </w:t>
      </w:r>
      <w:r w:rsidR="0066779E" w:rsidRPr="002173DB">
        <w:rPr>
          <w:sz w:val="20"/>
          <w:szCs w:val="20"/>
          <w:rtl/>
          <w:lang w:bidi="ar-LB"/>
        </w:rPr>
        <w:t>تحديد أحجام</w:t>
      </w:r>
      <w:r w:rsidRPr="002173DB">
        <w:rPr>
          <w:sz w:val="20"/>
          <w:szCs w:val="20"/>
          <w:rtl/>
          <w:lang w:bidi="ar-LB"/>
        </w:rPr>
        <w:t xml:space="preserve"> بعض </w:t>
      </w:r>
      <w:r w:rsidR="0066779E" w:rsidRPr="002173DB">
        <w:rPr>
          <w:sz w:val="20"/>
          <w:szCs w:val="20"/>
          <w:rtl/>
          <w:lang w:bidi="ar-LB"/>
        </w:rPr>
        <w:t>العناصر</w:t>
      </w:r>
      <w:r w:rsidRPr="002173DB">
        <w:rPr>
          <w:sz w:val="20"/>
          <w:szCs w:val="20"/>
          <w:rtl/>
          <w:lang w:bidi="ar-LB"/>
        </w:rPr>
        <w:t xml:space="preserve">، بما في ذلك </w:t>
      </w:r>
      <w:r w:rsidR="0066779E" w:rsidRPr="002173DB">
        <w:rPr>
          <w:sz w:val="20"/>
          <w:szCs w:val="20"/>
          <w:rtl/>
          <w:lang w:bidi="ar-LB"/>
        </w:rPr>
        <w:t>أجهزة مضخات الحرار</w:t>
      </w:r>
      <w:r w:rsidRPr="002173DB">
        <w:rPr>
          <w:sz w:val="20"/>
          <w:szCs w:val="20"/>
          <w:rtl/>
          <w:lang w:bidi="ar-LB"/>
        </w:rPr>
        <w:t xml:space="preserve">ة. </w:t>
      </w:r>
      <w:r w:rsidR="0066779E" w:rsidRPr="002173DB">
        <w:rPr>
          <w:sz w:val="20"/>
          <w:szCs w:val="20"/>
          <w:rtl/>
          <w:lang w:bidi="ar-LB"/>
        </w:rPr>
        <w:t>و</w:t>
      </w:r>
      <w:r w:rsidRPr="002173DB">
        <w:rPr>
          <w:sz w:val="20"/>
          <w:szCs w:val="20"/>
          <w:rtl/>
          <w:lang w:bidi="ar-LB"/>
        </w:rPr>
        <w:t xml:space="preserve">على </w:t>
      </w:r>
      <w:r w:rsidR="0066779E" w:rsidRPr="002173DB">
        <w:rPr>
          <w:sz w:val="20"/>
          <w:szCs w:val="20"/>
          <w:rtl/>
          <w:lang w:bidi="ar-LB"/>
        </w:rPr>
        <w:t>ذلك فإن</w:t>
      </w:r>
      <w:r w:rsidRPr="002173DB">
        <w:rPr>
          <w:sz w:val="20"/>
          <w:szCs w:val="20"/>
          <w:rtl/>
          <w:lang w:bidi="ar-LB"/>
        </w:rPr>
        <w:t xml:space="preserve"> </w:t>
      </w:r>
      <w:r w:rsidR="0066779E" w:rsidRPr="002173DB">
        <w:rPr>
          <w:sz w:val="20"/>
          <w:szCs w:val="20"/>
          <w:rtl/>
          <w:lang w:bidi="ar-LB"/>
        </w:rPr>
        <w:t>تحويل كفاءة استخدام الطاقة في مضخات الحرار</w:t>
      </w:r>
      <w:r w:rsidRPr="002173DB">
        <w:rPr>
          <w:sz w:val="20"/>
          <w:szCs w:val="20"/>
          <w:rtl/>
          <w:lang w:bidi="ar-LB"/>
        </w:rPr>
        <w:t xml:space="preserve">ة </w:t>
      </w:r>
      <w:r w:rsidR="0066779E" w:rsidRPr="002173DB">
        <w:rPr>
          <w:sz w:val="20"/>
          <w:szCs w:val="20"/>
          <w:rtl/>
          <w:lang w:bidi="ar-LB"/>
        </w:rPr>
        <w:t xml:space="preserve">قد يحتاج الى </w:t>
      </w:r>
      <w:r w:rsidRPr="002173DB">
        <w:rPr>
          <w:sz w:val="20"/>
          <w:szCs w:val="20"/>
          <w:rtl/>
          <w:lang w:bidi="ar-LB"/>
        </w:rPr>
        <w:t xml:space="preserve">تكاليف أعلى </w:t>
      </w:r>
      <w:r w:rsidR="0066779E" w:rsidRPr="002173DB">
        <w:rPr>
          <w:sz w:val="20"/>
          <w:szCs w:val="20"/>
          <w:rtl/>
          <w:lang w:bidi="ar-LB"/>
        </w:rPr>
        <w:t>بال</w:t>
      </w:r>
      <w:r w:rsidRPr="002173DB">
        <w:rPr>
          <w:sz w:val="20"/>
          <w:szCs w:val="20"/>
          <w:rtl/>
          <w:lang w:bidi="ar-LB"/>
        </w:rPr>
        <w:t>مقارنة بتكييف الهواء.</w:t>
      </w:r>
    </w:p>
    <w:p w14:paraId="201D79E0" w14:textId="77777777" w:rsidR="008F1C40" w:rsidRPr="002173DB" w:rsidRDefault="008F1C40" w:rsidP="00631B90">
      <w:pPr>
        <w:bidi/>
        <w:rPr>
          <w:sz w:val="26"/>
          <w:szCs w:val="26"/>
          <w:rtl/>
          <w:lang w:bidi="ar-LB"/>
        </w:rPr>
      </w:pPr>
    </w:p>
    <w:p w14:paraId="25D950EE" w14:textId="03C40D26" w:rsidR="008F1C40" w:rsidRPr="002173DB" w:rsidRDefault="008649D1" w:rsidP="00F02900">
      <w:pPr>
        <w:pStyle w:val="Heading1"/>
        <w:bidi/>
        <w:rPr>
          <w:sz w:val="26"/>
          <w:szCs w:val="26"/>
          <w:lang w:bidi="ar-LB"/>
        </w:rPr>
      </w:pPr>
      <w:bookmarkStart w:id="4" w:name="_Hlk150414895"/>
      <w:r w:rsidRPr="002173DB">
        <w:rPr>
          <w:sz w:val="26"/>
          <w:szCs w:val="26"/>
          <w:rtl/>
          <w:lang w:bidi="ar-LB"/>
        </w:rPr>
        <w:t xml:space="preserve">يمكن </w:t>
      </w:r>
      <w:r w:rsidR="00F02900" w:rsidRPr="002173DB">
        <w:rPr>
          <w:sz w:val="26"/>
          <w:szCs w:val="26"/>
          <w:rtl/>
          <w:lang w:bidi="ar-LB"/>
        </w:rPr>
        <w:t>نستخل</w:t>
      </w:r>
      <w:r w:rsidRPr="002173DB">
        <w:rPr>
          <w:sz w:val="26"/>
          <w:szCs w:val="26"/>
          <w:rtl/>
          <w:lang w:bidi="ar-LB"/>
        </w:rPr>
        <w:t>ص النتائج التالية من الجدول السابق:</w:t>
      </w:r>
    </w:p>
    <w:p w14:paraId="13391CB6" w14:textId="64331FD7" w:rsidR="00F02900" w:rsidRPr="002173DB" w:rsidRDefault="00F02900" w:rsidP="00631B90">
      <w:pPr>
        <w:pStyle w:val="Heading2"/>
        <w:bidi/>
        <w:rPr>
          <w:sz w:val="26"/>
          <w:szCs w:val="26"/>
          <w:lang w:bidi="ar-LB"/>
        </w:rPr>
      </w:pPr>
      <w:r w:rsidRPr="002173DB">
        <w:rPr>
          <w:sz w:val="26"/>
          <w:szCs w:val="26"/>
          <w:rtl/>
          <w:lang w:bidi="ar-LB"/>
        </w:rPr>
        <w:t>تبلغ التكاليف الإجمالية بما في ذلك التكاليف الاستثمارية والخاصة بالعناصر لتعزيز كفاءة استخدام الطاقة الى المستوى "المنخفض" مقدار</w:t>
      </w:r>
      <w:r w:rsidRPr="002173DB">
        <w:rPr>
          <w:sz w:val="26"/>
          <w:szCs w:val="26"/>
          <w:lang w:bidi="ar-LB"/>
        </w:rPr>
        <w:t>4.50</w:t>
      </w:r>
      <w:r w:rsidRPr="002173DB">
        <w:rPr>
          <w:sz w:val="26"/>
          <w:szCs w:val="26"/>
          <w:rtl/>
          <w:lang w:bidi="ar-LB"/>
        </w:rPr>
        <w:t xml:space="preserve"> مليون دولار أمريكي لمنشأة لديها معدات بأقل رقم أساس لكفاءة استخدام الطاقة أي بأعلى استهلاك للطاقة سنويا حسب ما جاء في الجدول أعلاه؛</w:t>
      </w:r>
    </w:p>
    <w:p w14:paraId="5D8D8E58" w14:textId="5B22A47D" w:rsidR="00EB5948" w:rsidRPr="002173DB" w:rsidRDefault="00EB5948" w:rsidP="00E304D6">
      <w:pPr>
        <w:pStyle w:val="Heading2"/>
        <w:widowControl/>
        <w:bidi/>
        <w:rPr>
          <w:sz w:val="26"/>
          <w:szCs w:val="26"/>
          <w:lang w:bidi="ar-LB"/>
        </w:rPr>
      </w:pPr>
      <w:r w:rsidRPr="002173DB">
        <w:rPr>
          <w:sz w:val="26"/>
          <w:szCs w:val="26"/>
          <w:rtl/>
          <w:lang w:bidi="ar-LB"/>
        </w:rPr>
        <w:t xml:space="preserve">تبلغ التكاليف الإجمالية بما في ذلك التكاليف الاستثمارية وتكاليف العناصر لتعزيز كفاءة استخدام الطاقة عند مستوى "متوسط" مقدار </w:t>
      </w:r>
      <w:r w:rsidRPr="002173DB">
        <w:rPr>
          <w:sz w:val="26"/>
          <w:szCs w:val="26"/>
          <w:lang w:bidi="ar-LB"/>
        </w:rPr>
        <w:t>10.05</w:t>
      </w:r>
      <w:r w:rsidRPr="002173DB">
        <w:rPr>
          <w:sz w:val="26"/>
          <w:szCs w:val="26"/>
          <w:rtl/>
          <w:lang w:bidi="ar-LB"/>
        </w:rPr>
        <w:t xml:space="preserve"> مليون دولار أمريكي لمنشأة لديها معدات بأقل رقم أساس لكفاءة استخدام الطاقة أي أعلى استهلاك للطاقة سنوية حسب ما جاء في الجدول أعلاه؛</w:t>
      </w:r>
    </w:p>
    <w:p w14:paraId="5B0D25CD" w14:textId="4E8D8402" w:rsidR="00EB5948" w:rsidRPr="002173DB" w:rsidRDefault="00EB5948" w:rsidP="00EB5948">
      <w:pPr>
        <w:pStyle w:val="Heading2"/>
        <w:bidi/>
        <w:rPr>
          <w:sz w:val="26"/>
          <w:szCs w:val="26"/>
          <w:lang w:bidi="ar-LB"/>
        </w:rPr>
      </w:pPr>
      <w:r w:rsidRPr="002173DB">
        <w:rPr>
          <w:sz w:val="26"/>
          <w:szCs w:val="26"/>
          <w:rtl/>
          <w:lang w:bidi="ar-LB"/>
        </w:rPr>
        <w:t xml:space="preserve">تبلغ التكاليف الإجمالية بما في ذلك التكاليف الاستثمارية وتكاليف العناصر لتعزيز كفاءة استخدام الطاقة عند مستوى "مرتفع" مقدار </w:t>
      </w:r>
      <w:r w:rsidRPr="002173DB">
        <w:rPr>
          <w:sz w:val="26"/>
          <w:szCs w:val="26"/>
          <w:lang w:bidi="ar-LB"/>
        </w:rPr>
        <w:t>13.95</w:t>
      </w:r>
      <w:r w:rsidRPr="002173DB">
        <w:rPr>
          <w:sz w:val="26"/>
          <w:szCs w:val="26"/>
          <w:rtl/>
          <w:lang w:bidi="ar-LB"/>
        </w:rPr>
        <w:t xml:space="preserve"> مليون دولار أمريكي لمنشأة لديها معدات بأقل رقم أساس لكفاءة استخدام الطاقة أي أعلى استهلاك للطاقة سنوية حسب ما جاء في الجدول أعلاه؛</w:t>
      </w:r>
    </w:p>
    <w:p w14:paraId="260E2954" w14:textId="6B8E2291" w:rsidR="00EB5948" w:rsidRPr="002173DB" w:rsidRDefault="00EB5948" w:rsidP="00EB5948">
      <w:pPr>
        <w:pStyle w:val="Heading2"/>
        <w:bidi/>
        <w:rPr>
          <w:sz w:val="26"/>
          <w:szCs w:val="26"/>
          <w:lang w:bidi="ar-LB"/>
        </w:rPr>
      </w:pPr>
      <w:r w:rsidRPr="002173DB">
        <w:rPr>
          <w:b/>
          <w:bCs/>
          <w:sz w:val="26"/>
          <w:szCs w:val="26"/>
          <w:rtl/>
          <w:lang w:bidi="ar-LB"/>
        </w:rPr>
        <w:t xml:space="preserve">ويمكن بحافز مثلا بنسبة 25 الى 50 في </w:t>
      </w:r>
      <w:r w:rsidR="001B32BB">
        <w:rPr>
          <w:b/>
          <w:bCs/>
          <w:sz w:val="26"/>
          <w:szCs w:val="26"/>
          <w:rtl/>
          <w:lang w:bidi="ar-LB"/>
        </w:rPr>
        <w:t>المئة</w:t>
      </w:r>
      <w:r w:rsidRPr="002173DB">
        <w:rPr>
          <w:b/>
          <w:bCs/>
          <w:sz w:val="26"/>
          <w:szCs w:val="26"/>
          <w:rtl/>
          <w:lang w:bidi="ar-LB"/>
        </w:rPr>
        <w:t xml:space="preserve"> من التكاليف الإجمالية للعناصر</w:t>
      </w:r>
      <w:r w:rsidRPr="002173DB">
        <w:rPr>
          <w:sz w:val="26"/>
          <w:szCs w:val="26"/>
          <w:rtl/>
          <w:lang w:bidi="ar-LB"/>
        </w:rPr>
        <w:t xml:space="preserve">، سداد مستوى حوافز للمنشأة في حدود نطاق 3.83 مليون دولار أمريكي إلى 7.20 </w:t>
      </w:r>
      <w:r w:rsidR="008955C8">
        <w:rPr>
          <w:sz w:val="26"/>
          <w:szCs w:val="26"/>
          <w:rtl/>
          <w:lang w:bidi="ar-LB"/>
        </w:rPr>
        <w:t xml:space="preserve">مليون </w:t>
      </w:r>
      <w:r w:rsidRPr="002173DB">
        <w:rPr>
          <w:sz w:val="26"/>
          <w:szCs w:val="26"/>
          <w:rtl/>
          <w:lang w:bidi="ar-LB"/>
        </w:rPr>
        <w:t>دولار أمريكي</w:t>
      </w:r>
      <w:r w:rsidR="00310D7C" w:rsidRPr="002173DB">
        <w:rPr>
          <w:sz w:val="26"/>
          <w:szCs w:val="26"/>
          <w:rtl/>
          <w:lang w:bidi="ar-LB"/>
        </w:rPr>
        <w:t xml:space="preserve"> في أدنى مستوى لكفاءة استخدام الطاقة أي أعلى استهلاك للطاقة سنويا حسب ما جاء في الجدول أعلاه (حسب ما أشير إليه في الفقرة الفرعية 23(ج)). وسوف يسدد الباقي من خلال التمويل المشترك من المنشأة والواردة الأخرى غير تلك الخاصة بالصندوق المتعدد الأطراف.</w:t>
      </w:r>
    </w:p>
    <w:p w14:paraId="7EEB726C" w14:textId="3387DAA4" w:rsidR="00310D7C" w:rsidRPr="002173DB" w:rsidRDefault="00310D7C" w:rsidP="00631B90">
      <w:pPr>
        <w:pStyle w:val="Heading1"/>
        <w:bidi/>
        <w:rPr>
          <w:sz w:val="26"/>
          <w:szCs w:val="26"/>
          <w:lang w:bidi="ar-LB"/>
        </w:rPr>
      </w:pPr>
      <w:r w:rsidRPr="002173DB">
        <w:rPr>
          <w:sz w:val="26"/>
          <w:szCs w:val="26"/>
          <w:rtl/>
          <w:lang w:bidi="ar-LB"/>
        </w:rPr>
        <w:t>وسوف تنظر آلية التحفيز عوامل السوق المؤدية الى تطبيق منتجات غير الهيدروفلوروكربون تحقق كفاءة استخدام الطاقة في إطار</w:t>
      </w:r>
      <w:r w:rsidR="007523C1">
        <w:rPr>
          <w:sz w:val="26"/>
          <w:szCs w:val="26"/>
          <w:rtl/>
          <w:lang w:bidi="ar-LB"/>
        </w:rPr>
        <w:t xml:space="preserve"> خطة</w:t>
      </w:r>
      <w:r w:rsidRPr="002173DB">
        <w:rPr>
          <w:sz w:val="26"/>
          <w:szCs w:val="26"/>
          <w:rtl/>
          <w:lang w:bidi="ar-LB"/>
        </w:rPr>
        <w:t xml:space="preserve"> تعديل </w:t>
      </w:r>
      <w:r w:rsidR="00AD1A46">
        <w:rPr>
          <w:sz w:val="26"/>
          <w:szCs w:val="26"/>
          <w:rtl/>
          <w:lang w:bidi="ar-LB"/>
        </w:rPr>
        <w:t>كيغالي</w:t>
      </w:r>
      <w:r w:rsidRPr="002173DB">
        <w:rPr>
          <w:sz w:val="26"/>
          <w:szCs w:val="26"/>
          <w:rtl/>
          <w:lang w:bidi="ar-LB"/>
        </w:rPr>
        <w:t xml:space="preserve"> فضلا عن الاستراتيجية الوطنية ويمكن النظر في تحفيز التكنولوجيات غير العاملة بالهيدروفلوروكربون مع مراعاة العوامل المشار إليها أعلاه.</w:t>
      </w:r>
    </w:p>
    <w:bookmarkEnd w:id="4"/>
    <w:p w14:paraId="51EFD36F" w14:textId="26B34603" w:rsidR="006D75DC" w:rsidRPr="002173DB" w:rsidRDefault="006D75DC" w:rsidP="00456020">
      <w:pPr>
        <w:keepNext/>
        <w:tabs>
          <w:tab w:val="left" w:pos="900"/>
        </w:tabs>
        <w:bidi/>
        <w:ind w:left="810" w:hanging="810"/>
        <w:rPr>
          <w:b/>
          <w:bCs/>
          <w:sz w:val="26"/>
          <w:szCs w:val="26"/>
          <w:rtl/>
          <w:lang w:bidi="ar-LB"/>
        </w:rPr>
      </w:pPr>
      <w:r w:rsidRPr="002173DB">
        <w:rPr>
          <w:b/>
          <w:bCs/>
          <w:sz w:val="26"/>
          <w:szCs w:val="26"/>
          <w:rtl/>
          <w:lang w:bidi="ar-LB"/>
        </w:rPr>
        <w:t>ثالثا-1-5</w:t>
      </w:r>
      <w:r w:rsidRPr="002173DB">
        <w:rPr>
          <w:b/>
          <w:bCs/>
          <w:sz w:val="26"/>
          <w:szCs w:val="26"/>
          <w:rtl/>
          <w:lang w:bidi="ar-LB"/>
        </w:rPr>
        <w:tab/>
      </w:r>
      <w:r w:rsidR="00456020" w:rsidRPr="002173DB">
        <w:rPr>
          <w:b/>
          <w:bCs/>
          <w:sz w:val="26"/>
          <w:szCs w:val="26"/>
          <w:rtl/>
          <w:lang w:bidi="ar-LB"/>
        </w:rPr>
        <w:t>أجهزة تكييف الهواء التجارية</w:t>
      </w:r>
    </w:p>
    <w:p w14:paraId="3843FE42" w14:textId="77777777" w:rsidR="008F1C40" w:rsidRPr="002173DB" w:rsidRDefault="008F1C40" w:rsidP="00631B90">
      <w:pPr>
        <w:bidi/>
        <w:rPr>
          <w:sz w:val="26"/>
          <w:szCs w:val="26"/>
          <w:rtl/>
          <w:lang w:bidi="ar-LB"/>
        </w:rPr>
      </w:pPr>
    </w:p>
    <w:p w14:paraId="4691AABF" w14:textId="432391E6" w:rsidR="00456020" w:rsidRPr="002173DB" w:rsidRDefault="00456020" w:rsidP="00631B90">
      <w:pPr>
        <w:pStyle w:val="Heading1"/>
        <w:bidi/>
        <w:rPr>
          <w:sz w:val="26"/>
          <w:szCs w:val="26"/>
          <w:lang w:bidi="ar-LB"/>
        </w:rPr>
      </w:pPr>
      <w:r w:rsidRPr="002173DB">
        <w:rPr>
          <w:sz w:val="26"/>
          <w:szCs w:val="26"/>
          <w:rtl/>
          <w:lang w:bidi="ar-LB"/>
        </w:rPr>
        <w:t xml:space="preserve">تتضمن أجهزة تكييف الهواء التجارية عادة </w:t>
      </w:r>
      <w:r w:rsidR="00345568" w:rsidRPr="002173DB">
        <w:rPr>
          <w:sz w:val="26"/>
          <w:szCs w:val="26"/>
          <w:rtl/>
          <w:lang w:bidi="ar-LB"/>
        </w:rPr>
        <w:t>وحدات التخزين ونظم تدفق غازات التبريد المختلفة وتبريد المباني. ولدى هذه الأجهزة قدرات تتراوح بين 5 أطنان تبريد و100 طن تبريد أو أكثر. وقد صممت الأجهزة وجرى في كثير من الأحيان مواءمتها مع احتياجات المستهلك النوعية وفي حين أن بعض الأخيرة قد تشحن من المصنع وتركيب ثم تشحن محليا ففي حالات أخرى يمكن تركيب هذه الأجهزة وتشحن محليا وفي الوقت الحاضر، يكون لدى وحدات تكييف الهواء المشحونة أكبر حصة من السوق العالمي. وعادة ما يتم شحن هذه الأجهزة من المصنع.</w:t>
      </w:r>
    </w:p>
    <w:p w14:paraId="46A0F76D" w14:textId="013C4DBB" w:rsidR="00345568" w:rsidRPr="002173DB" w:rsidRDefault="00345568" w:rsidP="00631B90">
      <w:pPr>
        <w:pStyle w:val="Heading1"/>
        <w:bidi/>
        <w:rPr>
          <w:sz w:val="26"/>
          <w:szCs w:val="26"/>
          <w:lang w:bidi="ar-LB"/>
        </w:rPr>
      </w:pPr>
      <w:r w:rsidRPr="002173DB">
        <w:rPr>
          <w:sz w:val="26"/>
          <w:szCs w:val="26"/>
          <w:rtl/>
          <w:lang w:bidi="ar-LB"/>
        </w:rPr>
        <w:t>ولأغراض هذا التقرير، يجرى تقييم التكاليف الإضافية للأجهزة التي تتمتع بأعلى حصة من المبيعات ولاسيما نظم تكييف الهواء المشحونة التي لديها قدرات تبريد تتراوح بين 5 أطنان بالتبريد و100 طن بالتبريد. وترد فيما</w:t>
      </w:r>
      <w:r w:rsidR="00C2508D">
        <w:rPr>
          <w:sz w:val="26"/>
          <w:szCs w:val="26"/>
          <w:rtl/>
          <w:lang w:bidi="ar-LB"/>
        </w:rPr>
        <w:t xml:space="preserve"> </w:t>
      </w:r>
      <w:r w:rsidRPr="002173DB">
        <w:rPr>
          <w:sz w:val="26"/>
          <w:szCs w:val="26"/>
          <w:rtl/>
          <w:lang w:bidi="ar-LB"/>
        </w:rPr>
        <w:t xml:space="preserve">يلي تقديرات التكاليف الرأسمالية الإضافية وتكاليف العناصر لمعمل بقدرة </w:t>
      </w:r>
      <w:r w:rsidRPr="002173DB">
        <w:rPr>
          <w:sz w:val="26"/>
          <w:szCs w:val="26"/>
          <w:lang w:bidi="ar-LB"/>
        </w:rPr>
        <w:t>50,000</w:t>
      </w:r>
      <w:r w:rsidRPr="002173DB">
        <w:rPr>
          <w:sz w:val="26"/>
          <w:szCs w:val="26"/>
          <w:rtl/>
          <w:lang w:bidi="ar-LB"/>
        </w:rPr>
        <w:t xml:space="preserve"> وحدة سنويا. ونظرا لأن قدرة المنشئات قد تتباين </w:t>
      </w:r>
      <w:r w:rsidR="008C206C" w:rsidRPr="002173DB">
        <w:rPr>
          <w:sz w:val="26"/>
          <w:szCs w:val="26"/>
          <w:rtl/>
          <w:lang w:bidi="ar-LB"/>
        </w:rPr>
        <w:t>تقدير التكاليف الإضافية لقدرة 10 أطنان للتبريد الواردة في الجدول 6 أدناه.</w:t>
      </w:r>
    </w:p>
    <w:p w14:paraId="3871A6F4" w14:textId="4E46085A" w:rsidR="008F1C40" w:rsidRPr="002173DB" w:rsidRDefault="006D75DC" w:rsidP="008C206C">
      <w:pPr>
        <w:pStyle w:val="Heading1"/>
        <w:keepNext/>
        <w:numPr>
          <w:ilvl w:val="0"/>
          <w:numId w:val="0"/>
        </w:numPr>
        <w:bidi/>
        <w:spacing w:after="0"/>
        <w:rPr>
          <w:b/>
          <w:bCs/>
          <w:sz w:val="26"/>
          <w:szCs w:val="26"/>
          <w:rtl/>
          <w:lang w:bidi="ar-LB"/>
        </w:rPr>
      </w:pPr>
      <w:r w:rsidRPr="002173DB">
        <w:rPr>
          <w:b/>
          <w:bCs/>
          <w:sz w:val="26"/>
          <w:szCs w:val="26"/>
          <w:rtl/>
          <w:lang w:bidi="ar-LB"/>
        </w:rPr>
        <w:t xml:space="preserve">الجدول 6: </w:t>
      </w:r>
      <w:r w:rsidR="008C206C" w:rsidRPr="002173DB">
        <w:rPr>
          <w:b/>
          <w:bCs/>
          <w:sz w:val="26"/>
          <w:szCs w:val="26"/>
          <w:rtl/>
          <w:lang w:bidi="ar-LB"/>
        </w:rPr>
        <w:t xml:space="preserve">التكاليف الإضافية لأجهزة تكييف الهواء المنزلية لمعمل بقدرة </w:t>
      </w:r>
      <w:r w:rsidR="008C206C" w:rsidRPr="002173DB">
        <w:rPr>
          <w:b/>
          <w:bCs/>
          <w:sz w:val="26"/>
          <w:szCs w:val="26"/>
          <w:lang w:bidi="ar-LB"/>
        </w:rPr>
        <w:t>50,000</w:t>
      </w:r>
      <w:r w:rsidR="008C206C" w:rsidRPr="002173DB">
        <w:rPr>
          <w:b/>
          <w:bCs/>
          <w:sz w:val="26"/>
          <w:szCs w:val="26"/>
          <w:rtl/>
          <w:lang w:bidi="ar-LB"/>
        </w:rPr>
        <w:t xml:space="preserve"> وحدة سنويا</w:t>
      </w:r>
    </w:p>
    <w:tbl>
      <w:tblPr>
        <w:tblStyle w:val="TableGrid"/>
        <w:bidiVisual/>
        <w:tblW w:w="9351" w:type="dxa"/>
        <w:tblLook w:val="04A0" w:firstRow="1" w:lastRow="0" w:firstColumn="1" w:lastColumn="0" w:noHBand="0" w:noVBand="1"/>
      </w:tblPr>
      <w:tblGrid>
        <w:gridCol w:w="1818"/>
        <w:gridCol w:w="2520"/>
        <w:gridCol w:w="1186"/>
        <w:gridCol w:w="1064"/>
        <w:gridCol w:w="2763"/>
      </w:tblGrid>
      <w:tr w:rsidR="008C206C" w:rsidRPr="002173DB" w14:paraId="47B7E579" w14:textId="77777777" w:rsidTr="002D73AA">
        <w:tc>
          <w:tcPr>
            <w:tcW w:w="9351" w:type="dxa"/>
            <w:gridSpan w:val="5"/>
          </w:tcPr>
          <w:p w14:paraId="64811963" w14:textId="36E3A70B" w:rsidR="008C206C" w:rsidRPr="002173DB" w:rsidRDefault="008C206C" w:rsidP="00631B90">
            <w:pPr>
              <w:keepNext/>
              <w:bidi/>
              <w:rPr>
                <w:sz w:val="20"/>
                <w:szCs w:val="20"/>
                <w:lang w:bidi="ar-LB"/>
              </w:rPr>
            </w:pPr>
            <w:r w:rsidRPr="002173DB">
              <w:rPr>
                <w:b/>
                <w:bCs/>
                <w:sz w:val="20"/>
                <w:szCs w:val="20"/>
                <w:rtl/>
                <w:lang w:bidi="ar-LB"/>
              </w:rPr>
              <w:t>التكاليف الاستثمارية الرأسمالية الإضافية على مستوى المنشأة</w:t>
            </w:r>
          </w:p>
        </w:tc>
      </w:tr>
      <w:tr w:rsidR="008C206C" w:rsidRPr="002173DB" w14:paraId="4A479C1B" w14:textId="77777777" w:rsidTr="002D73AA">
        <w:tc>
          <w:tcPr>
            <w:tcW w:w="5524" w:type="dxa"/>
            <w:gridSpan w:val="3"/>
          </w:tcPr>
          <w:p w14:paraId="74EB2C1E" w14:textId="4CA8478C" w:rsidR="008C206C" w:rsidRPr="002173DB" w:rsidRDefault="008C206C" w:rsidP="00631B90">
            <w:pPr>
              <w:keepNext/>
              <w:bidi/>
              <w:jc w:val="left"/>
              <w:rPr>
                <w:b/>
                <w:bCs/>
                <w:sz w:val="20"/>
                <w:szCs w:val="20"/>
                <w:lang w:bidi="ar-LB"/>
              </w:rPr>
            </w:pPr>
            <w:r w:rsidRPr="002173DB">
              <w:rPr>
                <w:b/>
                <w:bCs/>
                <w:sz w:val="20"/>
                <w:szCs w:val="20"/>
                <w:rtl/>
                <w:lang w:bidi="ar-LB"/>
              </w:rPr>
              <w:t>التدخلات</w:t>
            </w:r>
          </w:p>
        </w:tc>
        <w:tc>
          <w:tcPr>
            <w:tcW w:w="3827" w:type="dxa"/>
            <w:gridSpan w:val="2"/>
          </w:tcPr>
          <w:p w14:paraId="7D0880F1" w14:textId="22FB8118" w:rsidR="008C206C" w:rsidRPr="002173DB" w:rsidRDefault="00064C74" w:rsidP="008C206C">
            <w:pPr>
              <w:keepNext/>
              <w:bidi/>
              <w:jc w:val="center"/>
              <w:rPr>
                <w:b/>
                <w:bCs/>
                <w:sz w:val="20"/>
                <w:szCs w:val="20"/>
                <w:lang w:bidi="ar-LB"/>
              </w:rPr>
            </w:pPr>
            <w:r w:rsidRPr="002173DB">
              <w:rPr>
                <w:b/>
                <w:bCs/>
                <w:sz w:val="20"/>
                <w:szCs w:val="20"/>
                <w:rtl/>
                <w:lang w:bidi="ar-LB"/>
              </w:rPr>
              <w:t>التكاليف بالدولار الأمريكي</w:t>
            </w:r>
          </w:p>
        </w:tc>
      </w:tr>
      <w:tr w:rsidR="008C206C" w:rsidRPr="002173DB" w14:paraId="749C9DCC" w14:textId="77777777" w:rsidTr="002D73AA">
        <w:tc>
          <w:tcPr>
            <w:tcW w:w="5524" w:type="dxa"/>
            <w:gridSpan w:val="3"/>
          </w:tcPr>
          <w:p w14:paraId="383C89B5" w14:textId="5FF8F8C5" w:rsidR="008C206C" w:rsidRPr="002173DB" w:rsidRDefault="008C206C" w:rsidP="00631B90">
            <w:pPr>
              <w:keepNext/>
              <w:bidi/>
              <w:jc w:val="left"/>
              <w:rPr>
                <w:sz w:val="20"/>
                <w:szCs w:val="20"/>
                <w:lang w:bidi="ar-LB"/>
              </w:rPr>
            </w:pPr>
            <w:r w:rsidRPr="002173DB">
              <w:rPr>
                <w:sz w:val="20"/>
                <w:szCs w:val="20"/>
                <w:rtl/>
                <w:lang w:bidi="ar-LB"/>
              </w:rPr>
              <w:t>تصميم المشروع ووضعه</w:t>
            </w:r>
          </w:p>
        </w:tc>
        <w:tc>
          <w:tcPr>
            <w:tcW w:w="3827" w:type="dxa"/>
            <w:gridSpan w:val="2"/>
            <w:vAlign w:val="center"/>
          </w:tcPr>
          <w:p w14:paraId="057BACB0" w14:textId="02FDC7B2" w:rsidR="008C206C" w:rsidRPr="002173DB" w:rsidRDefault="008C206C" w:rsidP="008C206C">
            <w:pPr>
              <w:keepNext/>
              <w:bidi/>
              <w:jc w:val="center"/>
              <w:rPr>
                <w:sz w:val="20"/>
                <w:szCs w:val="20"/>
                <w:lang w:bidi="ar-LB"/>
              </w:rPr>
            </w:pPr>
            <w:r w:rsidRPr="002173DB">
              <w:rPr>
                <w:sz w:val="20"/>
                <w:szCs w:val="20"/>
                <w:lang w:bidi="ar-LB"/>
              </w:rPr>
              <w:t xml:space="preserve"> 400,000 </w:t>
            </w:r>
            <w:r w:rsidRPr="002173DB">
              <w:rPr>
                <w:sz w:val="20"/>
                <w:szCs w:val="20"/>
                <w:rtl/>
                <w:lang w:bidi="ar-LB"/>
              </w:rPr>
              <w:t xml:space="preserve">- </w:t>
            </w:r>
            <w:r w:rsidRPr="002173DB">
              <w:rPr>
                <w:sz w:val="20"/>
                <w:szCs w:val="20"/>
                <w:lang w:bidi="ar-LB"/>
              </w:rPr>
              <w:t xml:space="preserve"> 700,000</w:t>
            </w:r>
          </w:p>
        </w:tc>
      </w:tr>
      <w:tr w:rsidR="008C206C" w:rsidRPr="002173DB" w14:paraId="12E6BF59" w14:textId="77777777" w:rsidTr="002D73AA">
        <w:tc>
          <w:tcPr>
            <w:tcW w:w="5524" w:type="dxa"/>
            <w:gridSpan w:val="3"/>
          </w:tcPr>
          <w:p w14:paraId="375E8E5A" w14:textId="762A9712" w:rsidR="008C206C" w:rsidRPr="002173DB" w:rsidRDefault="008C206C" w:rsidP="00631B90">
            <w:pPr>
              <w:keepNext/>
              <w:bidi/>
              <w:jc w:val="left"/>
              <w:rPr>
                <w:sz w:val="20"/>
                <w:szCs w:val="20"/>
                <w:lang w:bidi="ar-LB"/>
              </w:rPr>
            </w:pPr>
            <w:r w:rsidRPr="002173DB">
              <w:rPr>
                <w:sz w:val="20"/>
                <w:szCs w:val="20"/>
                <w:rtl/>
                <w:lang w:bidi="ar-LB"/>
              </w:rPr>
              <w:t>التدريب على تكنولوجيا/تصميم المنتجات التي تحقق كفاءة استخدام الطاقة</w:t>
            </w:r>
          </w:p>
        </w:tc>
        <w:tc>
          <w:tcPr>
            <w:tcW w:w="3827" w:type="dxa"/>
            <w:gridSpan w:val="2"/>
            <w:vAlign w:val="center"/>
          </w:tcPr>
          <w:p w14:paraId="4187D442" w14:textId="7C3CF33C" w:rsidR="008C206C" w:rsidRPr="002173DB" w:rsidRDefault="008C206C" w:rsidP="008C206C">
            <w:pPr>
              <w:keepNext/>
              <w:bidi/>
              <w:jc w:val="center"/>
              <w:rPr>
                <w:sz w:val="20"/>
                <w:szCs w:val="20"/>
                <w:lang w:bidi="ar-LB"/>
              </w:rPr>
            </w:pPr>
            <w:r w:rsidRPr="002173DB">
              <w:rPr>
                <w:sz w:val="20"/>
                <w:szCs w:val="20"/>
                <w:lang w:bidi="ar-LB"/>
              </w:rPr>
              <w:t xml:space="preserve"> Nil </w:t>
            </w:r>
            <w:r w:rsidRPr="002173DB">
              <w:rPr>
                <w:sz w:val="20"/>
                <w:szCs w:val="20"/>
                <w:rtl/>
                <w:lang w:bidi="ar-LB"/>
              </w:rPr>
              <w:t xml:space="preserve">- </w:t>
            </w:r>
            <w:r w:rsidRPr="002173DB">
              <w:rPr>
                <w:sz w:val="20"/>
                <w:szCs w:val="20"/>
                <w:lang w:bidi="ar-LB"/>
              </w:rPr>
              <w:t xml:space="preserve"> 50,000</w:t>
            </w:r>
          </w:p>
        </w:tc>
      </w:tr>
      <w:tr w:rsidR="008C206C" w:rsidRPr="002173DB" w14:paraId="1A86F5FE" w14:textId="77777777" w:rsidTr="002D73AA">
        <w:tc>
          <w:tcPr>
            <w:tcW w:w="5524" w:type="dxa"/>
            <w:gridSpan w:val="3"/>
          </w:tcPr>
          <w:p w14:paraId="394764DE" w14:textId="3CE1C284" w:rsidR="008C206C" w:rsidRPr="002173DB" w:rsidRDefault="008C206C" w:rsidP="00860E3D">
            <w:pPr>
              <w:keepNext/>
              <w:bidi/>
              <w:jc w:val="center"/>
              <w:rPr>
                <w:b/>
                <w:bCs/>
                <w:sz w:val="20"/>
                <w:szCs w:val="20"/>
                <w:lang w:bidi="ar-LB"/>
              </w:rPr>
            </w:pPr>
            <w:r w:rsidRPr="002173DB">
              <w:rPr>
                <w:b/>
                <w:bCs/>
                <w:sz w:val="20"/>
                <w:szCs w:val="20"/>
                <w:rtl/>
                <w:lang w:bidi="ar-LB"/>
              </w:rPr>
              <w:t xml:space="preserve">التكاليف </w:t>
            </w:r>
            <w:r w:rsidR="00860E3D" w:rsidRPr="002173DB">
              <w:rPr>
                <w:b/>
                <w:bCs/>
                <w:sz w:val="20"/>
                <w:szCs w:val="20"/>
                <w:rtl/>
                <w:lang w:bidi="ar-LB"/>
              </w:rPr>
              <w:t>الإجمالية</w:t>
            </w:r>
          </w:p>
        </w:tc>
        <w:tc>
          <w:tcPr>
            <w:tcW w:w="3827" w:type="dxa"/>
            <w:gridSpan w:val="2"/>
            <w:vAlign w:val="center"/>
          </w:tcPr>
          <w:p w14:paraId="02F56095" w14:textId="24D95177" w:rsidR="008C206C" w:rsidRPr="002173DB" w:rsidRDefault="008C206C" w:rsidP="002D73AA">
            <w:pPr>
              <w:keepNext/>
              <w:bidi/>
              <w:jc w:val="center"/>
              <w:rPr>
                <w:b/>
                <w:bCs/>
                <w:sz w:val="20"/>
                <w:szCs w:val="20"/>
                <w:lang w:bidi="ar-LB"/>
              </w:rPr>
            </w:pPr>
            <w:r w:rsidRPr="002173DB">
              <w:rPr>
                <w:b/>
                <w:bCs/>
                <w:sz w:val="20"/>
                <w:szCs w:val="20"/>
                <w:lang w:bidi="ar-LB"/>
              </w:rPr>
              <w:t xml:space="preserve">450,000 </w:t>
            </w:r>
            <w:r w:rsidRPr="002173DB">
              <w:rPr>
                <w:b/>
                <w:bCs/>
                <w:sz w:val="20"/>
                <w:szCs w:val="20"/>
                <w:rtl/>
                <w:lang w:bidi="ar-LB"/>
              </w:rPr>
              <w:t xml:space="preserve"> - </w:t>
            </w:r>
            <w:r w:rsidRPr="002173DB">
              <w:rPr>
                <w:b/>
                <w:bCs/>
                <w:sz w:val="20"/>
                <w:szCs w:val="20"/>
                <w:lang w:bidi="ar-LB"/>
              </w:rPr>
              <w:t xml:space="preserve"> 750,000</w:t>
            </w:r>
          </w:p>
        </w:tc>
      </w:tr>
      <w:tr w:rsidR="00AA4565" w:rsidRPr="002173DB" w14:paraId="653078DB" w14:textId="77777777" w:rsidTr="002D73AA">
        <w:tc>
          <w:tcPr>
            <w:tcW w:w="9351" w:type="dxa"/>
            <w:gridSpan w:val="5"/>
          </w:tcPr>
          <w:p w14:paraId="4B325695" w14:textId="6A4E4D83" w:rsidR="00AA4565" w:rsidRPr="002173DB" w:rsidRDefault="00DD575D" w:rsidP="00860E3D">
            <w:pPr>
              <w:keepNext/>
              <w:bidi/>
              <w:jc w:val="left"/>
              <w:rPr>
                <w:b/>
                <w:bCs/>
                <w:sz w:val="20"/>
                <w:szCs w:val="20"/>
                <w:rtl/>
                <w:lang w:bidi="ar-LB"/>
              </w:rPr>
            </w:pPr>
            <w:r w:rsidRPr="002173DB">
              <w:rPr>
                <w:b/>
                <w:bCs/>
                <w:sz w:val="20"/>
                <w:szCs w:val="20"/>
                <w:rtl/>
                <w:lang w:bidi="ar-LB"/>
              </w:rPr>
              <w:t xml:space="preserve">تكاليف العناصر الإضافية لتحقيق مستويات مختلفة من كفاءة استخدام الطاقة على مستوى الوحدة </w:t>
            </w:r>
            <w:r w:rsidR="00860E3D" w:rsidRPr="002173DB">
              <w:rPr>
                <w:b/>
                <w:bCs/>
                <w:sz w:val="20"/>
                <w:szCs w:val="20"/>
                <w:rtl/>
                <w:lang w:bidi="ar-LB"/>
              </w:rPr>
              <w:t>أن أجهزة تكييف التجارية بطاقة 10 طن من التبريد</w:t>
            </w:r>
          </w:p>
        </w:tc>
      </w:tr>
      <w:tr w:rsidR="00860E3D" w:rsidRPr="002173DB" w14:paraId="19BEFD95" w14:textId="77777777" w:rsidTr="00E304D6">
        <w:tc>
          <w:tcPr>
            <w:tcW w:w="1818" w:type="dxa"/>
          </w:tcPr>
          <w:p w14:paraId="0F994486" w14:textId="7DE1A04E" w:rsidR="00860E3D" w:rsidRPr="002173DB" w:rsidRDefault="00860E3D" w:rsidP="00064C74">
            <w:pPr>
              <w:keepNext/>
              <w:bidi/>
              <w:jc w:val="left"/>
              <w:rPr>
                <w:color w:val="000000" w:themeColor="text1"/>
                <w:sz w:val="20"/>
                <w:szCs w:val="20"/>
                <w:lang w:bidi="ar-LB"/>
              </w:rPr>
            </w:pPr>
            <w:r w:rsidRPr="002173DB">
              <w:rPr>
                <w:b/>
                <w:bCs/>
                <w:sz w:val="20"/>
                <w:szCs w:val="20"/>
                <w:rtl/>
                <w:lang w:bidi="ar-LB"/>
              </w:rPr>
              <w:t xml:space="preserve">معدل كفاءة استخدام الطاقة للمعدات </w:t>
            </w:r>
            <w:r w:rsidR="0042154B" w:rsidRPr="002173DB">
              <w:rPr>
                <w:b/>
                <w:bCs/>
                <w:sz w:val="20"/>
                <w:szCs w:val="20"/>
                <w:rtl/>
                <w:lang w:bidi="ar-LB"/>
              </w:rPr>
              <w:t>مقابل المنشئات</w:t>
            </w:r>
            <w:r w:rsidR="00064C74" w:rsidRPr="002173DB">
              <w:rPr>
                <w:b/>
                <w:bCs/>
                <w:sz w:val="20"/>
                <w:szCs w:val="20"/>
                <w:rtl/>
                <w:lang w:bidi="ar-LB"/>
              </w:rPr>
              <w:t xml:space="preserve"> الصغيرة والمتوسطة الحجم</w:t>
            </w:r>
          </w:p>
        </w:tc>
        <w:tc>
          <w:tcPr>
            <w:tcW w:w="2520" w:type="dxa"/>
          </w:tcPr>
          <w:p w14:paraId="1CC7CD1D" w14:textId="5B1AE0E0" w:rsidR="002A3456" w:rsidRPr="002173DB" w:rsidRDefault="002A3456" w:rsidP="00E304D6">
            <w:pPr>
              <w:bidi/>
              <w:jc w:val="center"/>
              <w:rPr>
                <w:sz w:val="20"/>
                <w:szCs w:val="20"/>
                <w:rtl/>
                <w:lang w:bidi="ar-LB"/>
              </w:rPr>
            </w:pPr>
            <w:r w:rsidRPr="002173DB">
              <w:rPr>
                <w:sz w:val="20"/>
                <w:szCs w:val="20"/>
                <w:rtl/>
                <w:lang w:bidi="ar-LB"/>
              </w:rPr>
              <w:t>في حالة انتقال الوحدة إلى المستوى "المنخفض" من كفاءة استخدام الطاقة</w:t>
            </w:r>
            <w:r w:rsidRPr="002173DB">
              <w:rPr>
                <w:rStyle w:val="FootnoteReference"/>
                <w:sz w:val="20"/>
                <w:szCs w:val="20"/>
                <w:lang w:bidi="ar-LB"/>
              </w:rPr>
              <w:footnoteReference w:id="25"/>
            </w:r>
          </w:p>
          <w:p w14:paraId="05E68FCA" w14:textId="02DAF2FB" w:rsidR="00860E3D" w:rsidRPr="0042154B" w:rsidRDefault="002A3456" w:rsidP="002A3456">
            <w:pPr>
              <w:keepNext/>
              <w:bidi/>
              <w:jc w:val="center"/>
              <w:rPr>
                <w:sz w:val="20"/>
                <w:szCs w:val="20"/>
                <w:lang w:val="fr-CA" w:bidi="ar-LB"/>
              </w:rPr>
            </w:pPr>
            <w:r w:rsidRPr="002173DB">
              <w:rPr>
                <w:sz w:val="20"/>
                <w:szCs w:val="20"/>
                <w:rtl/>
                <w:lang w:bidi="ar-LB"/>
              </w:rPr>
              <w:t>أي المعدل بال</w:t>
            </w:r>
            <w:r w:rsidR="00064C74" w:rsidRPr="002173DB">
              <w:rPr>
                <w:sz w:val="20"/>
                <w:szCs w:val="20"/>
                <w:rtl/>
                <w:lang w:bidi="ar-LB"/>
              </w:rPr>
              <w:t>مقارنة بـالمنشئات</w:t>
            </w:r>
            <w:r w:rsidR="00064C74" w:rsidRPr="002173DB">
              <w:rPr>
                <w:b/>
                <w:bCs/>
                <w:sz w:val="20"/>
                <w:szCs w:val="20"/>
                <w:rtl/>
                <w:lang w:bidi="ar-LB"/>
              </w:rPr>
              <w:t xml:space="preserve"> </w:t>
            </w:r>
            <w:r w:rsidR="00064C74" w:rsidRPr="002173DB">
              <w:rPr>
                <w:sz w:val="20"/>
                <w:szCs w:val="20"/>
                <w:rtl/>
                <w:lang w:bidi="ar-LB"/>
              </w:rPr>
              <w:t xml:space="preserve">الصغيرة والمتوسطة الحجم </w:t>
            </w:r>
            <w:r w:rsidRPr="002173DB">
              <w:rPr>
                <w:sz w:val="20"/>
                <w:szCs w:val="20"/>
                <w:rtl/>
                <w:lang w:bidi="ar-LB"/>
              </w:rPr>
              <w:t>البالغة 1.20</w:t>
            </w:r>
          </w:p>
        </w:tc>
        <w:tc>
          <w:tcPr>
            <w:tcW w:w="2250" w:type="dxa"/>
            <w:gridSpan w:val="2"/>
          </w:tcPr>
          <w:p w14:paraId="2E856FE6" w14:textId="77777777" w:rsidR="002A3456" w:rsidRPr="002173DB" w:rsidRDefault="002A3456" w:rsidP="002A3456">
            <w:pPr>
              <w:bidi/>
              <w:jc w:val="center"/>
              <w:rPr>
                <w:sz w:val="20"/>
                <w:szCs w:val="20"/>
                <w:lang w:bidi="ar-LB"/>
              </w:rPr>
            </w:pPr>
            <w:r w:rsidRPr="002173DB">
              <w:rPr>
                <w:sz w:val="20"/>
                <w:szCs w:val="20"/>
                <w:rtl/>
                <w:lang w:bidi="ar-LB"/>
              </w:rPr>
              <w:t>في حالة انتقال الوحدة إلى الأداء "المتوسط" لكفاءة استخدام الطاقة</w:t>
            </w:r>
          </w:p>
          <w:p w14:paraId="7926FA51" w14:textId="786C45A1" w:rsidR="00860E3D" w:rsidRPr="002173DB" w:rsidRDefault="002A3456" w:rsidP="002A3456">
            <w:pPr>
              <w:keepNext/>
              <w:bidi/>
              <w:jc w:val="center"/>
              <w:rPr>
                <w:sz w:val="20"/>
                <w:szCs w:val="20"/>
                <w:rtl/>
                <w:lang w:bidi="ar-LB"/>
              </w:rPr>
            </w:pPr>
            <w:r w:rsidRPr="002173DB">
              <w:rPr>
                <w:sz w:val="20"/>
                <w:szCs w:val="20"/>
                <w:rtl/>
                <w:lang w:bidi="ar-LB"/>
              </w:rPr>
              <w:t xml:space="preserve">أي المعدل مقابل </w:t>
            </w:r>
            <w:r w:rsidR="00064C74" w:rsidRPr="002173DB">
              <w:rPr>
                <w:sz w:val="20"/>
                <w:szCs w:val="20"/>
                <w:rtl/>
                <w:lang w:bidi="ar-LB"/>
              </w:rPr>
              <w:t>بـالمنشئات</w:t>
            </w:r>
            <w:r w:rsidR="00064C74" w:rsidRPr="002173DB">
              <w:rPr>
                <w:b/>
                <w:bCs/>
                <w:sz w:val="20"/>
                <w:szCs w:val="20"/>
                <w:rtl/>
                <w:lang w:bidi="ar-LB"/>
              </w:rPr>
              <w:t xml:space="preserve"> </w:t>
            </w:r>
            <w:r w:rsidR="00064C74" w:rsidRPr="002173DB">
              <w:rPr>
                <w:sz w:val="20"/>
                <w:szCs w:val="20"/>
                <w:rtl/>
                <w:lang w:bidi="ar-LB"/>
              </w:rPr>
              <w:t>الصغيرة والمتوسطة الحجم</w:t>
            </w:r>
            <w:r w:rsidR="00064C74" w:rsidRPr="002173DB">
              <w:rPr>
                <w:b/>
                <w:bCs/>
                <w:sz w:val="20"/>
                <w:szCs w:val="20"/>
                <w:rtl/>
                <w:lang w:bidi="ar-LB"/>
              </w:rPr>
              <w:t xml:space="preserve"> </w:t>
            </w:r>
            <w:r w:rsidRPr="002173DB">
              <w:rPr>
                <w:sz w:val="20"/>
                <w:szCs w:val="20"/>
                <w:rtl/>
                <w:lang w:bidi="ar-LB"/>
              </w:rPr>
              <w:t xml:space="preserve">البالغة </w:t>
            </w:r>
            <w:r w:rsidRPr="002173DB">
              <w:rPr>
                <w:sz w:val="20"/>
                <w:szCs w:val="20"/>
                <w:lang w:bidi="ar-LB"/>
              </w:rPr>
              <w:t>1.</w:t>
            </w:r>
            <w:r w:rsidRPr="002173DB">
              <w:rPr>
                <w:color w:val="000000" w:themeColor="text1"/>
                <w:kern w:val="2"/>
                <w:sz w:val="20"/>
                <w:szCs w:val="20"/>
                <w:lang w:bidi="ar-LB"/>
                <w14:ligatures w14:val="standardContextual"/>
              </w:rPr>
              <w:t>40</w:t>
            </w:r>
          </w:p>
        </w:tc>
        <w:tc>
          <w:tcPr>
            <w:tcW w:w="2763" w:type="dxa"/>
          </w:tcPr>
          <w:p w14:paraId="5C4A37F5" w14:textId="77777777" w:rsidR="002A3456" w:rsidRPr="002173DB" w:rsidRDefault="002A3456" w:rsidP="002A3456">
            <w:pPr>
              <w:bidi/>
              <w:jc w:val="center"/>
              <w:rPr>
                <w:sz w:val="20"/>
                <w:szCs w:val="20"/>
                <w:lang w:bidi="ar-LB"/>
              </w:rPr>
            </w:pPr>
            <w:r w:rsidRPr="002173DB">
              <w:rPr>
                <w:sz w:val="20"/>
                <w:szCs w:val="20"/>
                <w:rtl/>
                <w:lang w:bidi="ar-LB"/>
              </w:rPr>
              <w:t>التكاليف الإضافية للوحدة في حالة انتقال الوحدة لأداء "مرتفع" من كفاءة استخدام الطاقة</w:t>
            </w:r>
          </w:p>
          <w:p w14:paraId="556CA23A" w14:textId="77777777" w:rsidR="001B337A" w:rsidRDefault="002A3456" w:rsidP="00A40F8B">
            <w:pPr>
              <w:keepNext/>
              <w:bidi/>
              <w:jc w:val="center"/>
              <w:rPr>
                <w:sz w:val="20"/>
                <w:szCs w:val="20"/>
                <w:lang w:bidi="ar-LB"/>
              </w:rPr>
            </w:pPr>
            <w:r w:rsidRPr="002173DB">
              <w:rPr>
                <w:sz w:val="20"/>
                <w:szCs w:val="20"/>
                <w:rtl/>
                <w:lang w:bidi="ar-LB"/>
              </w:rPr>
              <w:t xml:space="preserve">أي المعدل بالمقارنة </w:t>
            </w:r>
            <w:r w:rsidR="00064C74" w:rsidRPr="002173DB">
              <w:rPr>
                <w:sz w:val="20"/>
                <w:szCs w:val="20"/>
                <w:rtl/>
                <w:lang w:bidi="ar-LB"/>
              </w:rPr>
              <w:t>بـالمنشئات الصغيرة والمتوسطة الحجم</w:t>
            </w:r>
            <w:r w:rsidRPr="002173DB">
              <w:rPr>
                <w:sz w:val="20"/>
                <w:szCs w:val="20"/>
                <w:rtl/>
                <w:lang w:bidi="ar-LB"/>
              </w:rPr>
              <w:t xml:space="preserve"> البالغة</w:t>
            </w:r>
          </w:p>
          <w:p w14:paraId="675DEFA2" w14:textId="0A2F58C1" w:rsidR="00860E3D" w:rsidRPr="002173DB" w:rsidRDefault="002A3456" w:rsidP="001B337A">
            <w:pPr>
              <w:keepNext/>
              <w:bidi/>
              <w:jc w:val="center"/>
              <w:rPr>
                <w:sz w:val="20"/>
                <w:szCs w:val="20"/>
                <w:rtl/>
                <w:lang w:bidi="ar-LB"/>
              </w:rPr>
            </w:pPr>
            <w:r w:rsidRPr="002173DB">
              <w:rPr>
                <w:sz w:val="20"/>
                <w:szCs w:val="20"/>
                <w:rtl/>
                <w:lang w:bidi="ar-LB"/>
              </w:rPr>
              <w:t xml:space="preserve"> </w:t>
            </w:r>
            <w:r w:rsidRPr="002173DB">
              <w:rPr>
                <w:color w:val="000000" w:themeColor="text1"/>
                <w:kern w:val="2"/>
                <w:sz w:val="20"/>
                <w:szCs w:val="20"/>
                <w:lang w:bidi="ar-LB"/>
                <w14:ligatures w14:val="standardContextual"/>
              </w:rPr>
              <w:t>1.67</w:t>
            </w:r>
          </w:p>
        </w:tc>
      </w:tr>
      <w:tr w:rsidR="008F1C40" w:rsidRPr="002173DB" w14:paraId="1BD82666" w14:textId="77777777" w:rsidTr="00E304D6">
        <w:tc>
          <w:tcPr>
            <w:tcW w:w="1818" w:type="dxa"/>
            <w:tcBorders>
              <w:top w:val="single" w:sz="4" w:space="0" w:color="auto"/>
              <w:left w:val="single" w:sz="4" w:space="0" w:color="auto"/>
              <w:bottom w:val="single" w:sz="4" w:space="0" w:color="auto"/>
              <w:right w:val="single" w:sz="4" w:space="0" w:color="auto"/>
            </w:tcBorders>
            <w:vAlign w:val="center"/>
          </w:tcPr>
          <w:p w14:paraId="7320B8EB" w14:textId="24B83BC6" w:rsidR="008F1C40" w:rsidRPr="002173DB" w:rsidRDefault="00A40F8B" w:rsidP="00631B90">
            <w:pPr>
              <w:bidi/>
              <w:jc w:val="left"/>
              <w:rPr>
                <w:sz w:val="20"/>
                <w:szCs w:val="20"/>
                <w:rtl/>
                <w:lang w:bidi="ar-LB"/>
              </w:rPr>
            </w:pPr>
            <w:r w:rsidRPr="002173DB">
              <w:rPr>
                <w:color w:val="000000" w:themeColor="text1"/>
                <w:kern w:val="2"/>
                <w:sz w:val="20"/>
                <w:szCs w:val="20"/>
                <w:rtl/>
                <w:lang w:bidi="ar-LB"/>
                <w14:ligatures w14:val="standardContextual"/>
              </w:rPr>
              <w:t>1.00 إلى 1.20</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4962F3C6" w14:textId="77777777" w:rsidR="008F1C40" w:rsidRPr="002173DB" w:rsidRDefault="008F1C40" w:rsidP="00631B90">
            <w:pPr>
              <w:bidi/>
              <w:jc w:val="center"/>
              <w:rPr>
                <w:sz w:val="20"/>
                <w:szCs w:val="20"/>
                <w:lang w:bidi="ar-LB"/>
              </w:rPr>
            </w:pPr>
            <w:r w:rsidRPr="002173DB">
              <w:rPr>
                <w:color w:val="000000"/>
                <w:sz w:val="20"/>
                <w:szCs w:val="20"/>
                <w:lang w:bidi="ar-LB"/>
              </w:rPr>
              <w:t>56.00</w:t>
            </w:r>
          </w:p>
        </w:tc>
        <w:tc>
          <w:tcPr>
            <w:tcW w:w="2250" w:type="dxa"/>
            <w:gridSpan w:val="2"/>
            <w:tcBorders>
              <w:top w:val="single" w:sz="4" w:space="0" w:color="auto"/>
              <w:left w:val="nil"/>
              <w:bottom w:val="single" w:sz="4" w:space="0" w:color="auto"/>
              <w:right w:val="single" w:sz="4" w:space="0" w:color="auto"/>
            </w:tcBorders>
            <w:shd w:val="clear" w:color="auto" w:fill="auto"/>
          </w:tcPr>
          <w:p w14:paraId="742EDC0D" w14:textId="77777777" w:rsidR="008F1C40" w:rsidRPr="002173DB" w:rsidRDefault="008F1C40" w:rsidP="00631B90">
            <w:pPr>
              <w:bidi/>
              <w:jc w:val="center"/>
              <w:rPr>
                <w:color w:val="000000" w:themeColor="text1"/>
                <w:sz w:val="20"/>
                <w:szCs w:val="20"/>
                <w:lang w:bidi="ar-LB"/>
              </w:rPr>
            </w:pPr>
            <w:r w:rsidRPr="002173DB">
              <w:rPr>
                <w:color w:val="000000"/>
                <w:sz w:val="20"/>
                <w:szCs w:val="20"/>
                <w:lang w:bidi="ar-LB"/>
              </w:rPr>
              <w:t>143.00</w:t>
            </w:r>
          </w:p>
        </w:tc>
        <w:tc>
          <w:tcPr>
            <w:tcW w:w="2763" w:type="dxa"/>
            <w:tcBorders>
              <w:top w:val="single" w:sz="4" w:space="0" w:color="auto"/>
              <w:left w:val="nil"/>
              <w:bottom w:val="single" w:sz="4" w:space="0" w:color="auto"/>
              <w:right w:val="single" w:sz="4" w:space="0" w:color="auto"/>
            </w:tcBorders>
            <w:shd w:val="clear" w:color="auto" w:fill="auto"/>
          </w:tcPr>
          <w:p w14:paraId="44BCD8DB" w14:textId="77777777" w:rsidR="008F1C40" w:rsidRPr="002173DB" w:rsidRDefault="008F1C40" w:rsidP="00631B90">
            <w:pPr>
              <w:bidi/>
              <w:jc w:val="center"/>
              <w:rPr>
                <w:sz w:val="20"/>
                <w:szCs w:val="20"/>
                <w:lang w:bidi="ar-LB"/>
              </w:rPr>
            </w:pPr>
            <w:r w:rsidRPr="002173DB">
              <w:rPr>
                <w:color w:val="000000"/>
                <w:sz w:val="20"/>
                <w:szCs w:val="20"/>
                <w:lang w:bidi="ar-LB"/>
              </w:rPr>
              <w:t>176.00</w:t>
            </w:r>
          </w:p>
        </w:tc>
      </w:tr>
      <w:tr w:rsidR="008F1C40" w:rsidRPr="002173DB" w14:paraId="23C216B2" w14:textId="77777777" w:rsidTr="00E304D6">
        <w:tc>
          <w:tcPr>
            <w:tcW w:w="1818" w:type="dxa"/>
            <w:tcBorders>
              <w:top w:val="single" w:sz="4" w:space="0" w:color="auto"/>
              <w:left w:val="single" w:sz="4" w:space="0" w:color="auto"/>
              <w:bottom w:val="single" w:sz="4" w:space="0" w:color="auto"/>
              <w:right w:val="single" w:sz="4" w:space="0" w:color="auto"/>
            </w:tcBorders>
            <w:vAlign w:val="center"/>
          </w:tcPr>
          <w:p w14:paraId="4E45CC8E" w14:textId="1A631CEF" w:rsidR="008F1C40" w:rsidRPr="002173DB" w:rsidRDefault="00A40F8B" w:rsidP="00A40F8B">
            <w:pPr>
              <w:bidi/>
              <w:jc w:val="left"/>
              <w:rPr>
                <w:color w:val="000000" w:themeColor="text1"/>
                <w:kern w:val="2"/>
                <w:sz w:val="20"/>
                <w:szCs w:val="20"/>
                <w:lang w:bidi="ar-LB"/>
                <w14:ligatures w14:val="standardContextual"/>
              </w:rPr>
            </w:pPr>
            <w:r w:rsidRPr="002173DB">
              <w:rPr>
                <w:color w:val="000000" w:themeColor="text1"/>
                <w:kern w:val="2"/>
                <w:sz w:val="20"/>
                <w:szCs w:val="20"/>
                <w:rtl/>
                <w:lang w:bidi="ar-LB"/>
                <w14:ligatures w14:val="standardContextual"/>
              </w:rPr>
              <w:t>أكثر من 1.20 إلى 1.40</w:t>
            </w:r>
          </w:p>
        </w:tc>
        <w:tc>
          <w:tcPr>
            <w:tcW w:w="2520" w:type="dxa"/>
            <w:tcBorders>
              <w:top w:val="nil"/>
              <w:left w:val="single" w:sz="4" w:space="0" w:color="auto"/>
              <w:bottom w:val="single" w:sz="4" w:space="0" w:color="auto"/>
              <w:right w:val="single" w:sz="4" w:space="0" w:color="auto"/>
            </w:tcBorders>
            <w:shd w:val="clear" w:color="auto" w:fill="auto"/>
          </w:tcPr>
          <w:p w14:paraId="66C53196" w14:textId="752E09CF" w:rsidR="008F1C40" w:rsidRPr="002173DB" w:rsidRDefault="00E5251F" w:rsidP="00631B90">
            <w:pPr>
              <w:bidi/>
              <w:jc w:val="center"/>
              <w:rPr>
                <w:sz w:val="20"/>
                <w:szCs w:val="20"/>
                <w:lang w:bidi="ar-LB"/>
              </w:rPr>
            </w:pPr>
            <w:r>
              <w:rPr>
                <w:sz w:val="20"/>
                <w:szCs w:val="20"/>
                <w:rtl/>
                <w:lang w:bidi="ar-LB"/>
              </w:rPr>
              <w:t>لا ينطبق</w:t>
            </w:r>
          </w:p>
        </w:tc>
        <w:tc>
          <w:tcPr>
            <w:tcW w:w="2250" w:type="dxa"/>
            <w:gridSpan w:val="2"/>
            <w:tcBorders>
              <w:top w:val="nil"/>
              <w:left w:val="nil"/>
              <w:bottom w:val="single" w:sz="4" w:space="0" w:color="auto"/>
              <w:right w:val="single" w:sz="4" w:space="0" w:color="auto"/>
            </w:tcBorders>
            <w:shd w:val="clear" w:color="auto" w:fill="auto"/>
          </w:tcPr>
          <w:p w14:paraId="360C24B4" w14:textId="77777777" w:rsidR="008F1C40" w:rsidRPr="002173DB" w:rsidRDefault="008F1C40" w:rsidP="00631B90">
            <w:pPr>
              <w:bidi/>
              <w:jc w:val="center"/>
              <w:rPr>
                <w:color w:val="000000" w:themeColor="text1"/>
                <w:sz w:val="20"/>
                <w:szCs w:val="20"/>
                <w:lang w:bidi="ar-LB"/>
              </w:rPr>
            </w:pPr>
            <w:r w:rsidRPr="002173DB">
              <w:rPr>
                <w:color w:val="000000"/>
                <w:sz w:val="20"/>
                <w:szCs w:val="20"/>
                <w:lang w:bidi="ar-LB"/>
              </w:rPr>
              <w:t>94.00</w:t>
            </w:r>
          </w:p>
        </w:tc>
        <w:tc>
          <w:tcPr>
            <w:tcW w:w="2763" w:type="dxa"/>
            <w:tcBorders>
              <w:top w:val="nil"/>
              <w:left w:val="nil"/>
              <w:bottom w:val="single" w:sz="4" w:space="0" w:color="auto"/>
              <w:right w:val="single" w:sz="4" w:space="0" w:color="auto"/>
            </w:tcBorders>
            <w:shd w:val="clear" w:color="auto" w:fill="auto"/>
          </w:tcPr>
          <w:p w14:paraId="0AE8E5BC" w14:textId="77777777" w:rsidR="008F1C40" w:rsidRPr="002173DB" w:rsidRDefault="008F1C40" w:rsidP="00631B90">
            <w:pPr>
              <w:bidi/>
              <w:jc w:val="center"/>
              <w:rPr>
                <w:sz w:val="20"/>
                <w:szCs w:val="20"/>
                <w:lang w:bidi="ar-LB"/>
              </w:rPr>
            </w:pPr>
            <w:r w:rsidRPr="002173DB">
              <w:rPr>
                <w:color w:val="000000"/>
                <w:sz w:val="20"/>
                <w:szCs w:val="20"/>
                <w:lang w:bidi="ar-LB"/>
              </w:rPr>
              <w:t>120.00</w:t>
            </w:r>
          </w:p>
        </w:tc>
      </w:tr>
      <w:tr w:rsidR="008F1C40" w:rsidRPr="002173DB" w14:paraId="007989EC" w14:textId="77777777" w:rsidTr="00E304D6">
        <w:tc>
          <w:tcPr>
            <w:tcW w:w="1818" w:type="dxa"/>
            <w:tcBorders>
              <w:top w:val="single" w:sz="4" w:space="0" w:color="auto"/>
              <w:left w:val="single" w:sz="4" w:space="0" w:color="auto"/>
              <w:bottom w:val="single" w:sz="4" w:space="0" w:color="auto"/>
              <w:right w:val="single" w:sz="4" w:space="0" w:color="auto"/>
            </w:tcBorders>
            <w:vAlign w:val="center"/>
          </w:tcPr>
          <w:p w14:paraId="67ED6362" w14:textId="7680A35F" w:rsidR="008F1C40" w:rsidRPr="002173DB" w:rsidRDefault="00A40F8B" w:rsidP="00A40F8B">
            <w:pPr>
              <w:bidi/>
              <w:jc w:val="left"/>
              <w:rPr>
                <w:color w:val="000000" w:themeColor="text1"/>
                <w:kern w:val="2"/>
                <w:sz w:val="20"/>
                <w:szCs w:val="20"/>
                <w:rtl/>
                <w:lang w:bidi="ar-LB"/>
                <w14:ligatures w14:val="standardContextual"/>
              </w:rPr>
            </w:pPr>
            <w:r w:rsidRPr="002173DB">
              <w:rPr>
                <w:color w:val="000000" w:themeColor="text1"/>
                <w:kern w:val="2"/>
                <w:sz w:val="20"/>
                <w:szCs w:val="20"/>
                <w:rtl/>
                <w:lang w:bidi="ar-LB"/>
                <w14:ligatures w14:val="standardContextual"/>
              </w:rPr>
              <w:t>أكثر من 1.40 إلى 1.67</w:t>
            </w:r>
          </w:p>
        </w:tc>
        <w:tc>
          <w:tcPr>
            <w:tcW w:w="2520" w:type="dxa"/>
            <w:tcBorders>
              <w:top w:val="nil"/>
              <w:left w:val="single" w:sz="4" w:space="0" w:color="auto"/>
              <w:bottom w:val="single" w:sz="4" w:space="0" w:color="auto"/>
              <w:right w:val="single" w:sz="4" w:space="0" w:color="auto"/>
            </w:tcBorders>
            <w:shd w:val="clear" w:color="auto" w:fill="auto"/>
          </w:tcPr>
          <w:p w14:paraId="190A93B3" w14:textId="38265D37" w:rsidR="008F1C40" w:rsidRPr="002173DB" w:rsidRDefault="00E5251F" w:rsidP="00631B90">
            <w:pPr>
              <w:bidi/>
              <w:jc w:val="center"/>
              <w:rPr>
                <w:sz w:val="20"/>
                <w:szCs w:val="20"/>
                <w:lang w:bidi="ar-LB"/>
              </w:rPr>
            </w:pPr>
            <w:r>
              <w:rPr>
                <w:sz w:val="20"/>
                <w:szCs w:val="20"/>
                <w:rtl/>
                <w:lang w:bidi="ar-LB"/>
              </w:rPr>
              <w:t>لا ينطبق</w:t>
            </w:r>
          </w:p>
        </w:tc>
        <w:tc>
          <w:tcPr>
            <w:tcW w:w="2250" w:type="dxa"/>
            <w:gridSpan w:val="2"/>
            <w:tcBorders>
              <w:top w:val="nil"/>
              <w:left w:val="nil"/>
              <w:bottom w:val="single" w:sz="4" w:space="0" w:color="auto"/>
              <w:right w:val="single" w:sz="4" w:space="0" w:color="auto"/>
            </w:tcBorders>
            <w:shd w:val="clear" w:color="auto" w:fill="auto"/>
          </w:tcPr>
          <w:p w14:paraId="45D0FF7C" w14:textId="605811D5" w:rsidR="008F1C40" w:rsidRPr="002173DB" w:rsidRDefault="00E5251F" w:rsidP="00631B90">
            <w:pPr>
              <w:bidi/>
              <w:jc w:val="center"/>
              <w:rPr>
                <w:color w:val="000000" w:themeColor="text1"/>
                <w:sz w:val="20"/>
                <w:szCs w:val="20"/>
                <w:lang w:bidi="ar-LB"/>
              </w:rPr>
            </w:pPr>
            <w:r>
              <w:rPr>
                <w:color w:val="000000" w:themeColor="text1"/>
                <w:sz w:val="20"/>
                <w:szCs w:val="20"/>
                <w:rtl/>
                <w:lang w:bidi="ar-LB"/>
              </w:rPr>
              <w:t>لا ينطبق</w:t>
            </w:r>
          </w:p>
        </w:tc>
        <w:tc>
          <w:tcPr>
            <w:tcW w:w="2763" w:type="dxa"/>
            <w:tcBorders>
              <w:top w:val="nil"/>
              <w:left w:val="nil"/>
              <w:bottom w:val="single" w:sz="4" w:space="0" w:color="auto"/>
              <w:right w:val="single" w:sz="4" w:space="0" w:color="auto"/>
            </w:tcBorders>
            <w:shd w:val="clear" w:color="auto" w:fill="auto"/>
          </w:tcPr>
          <w:p w14:paraId="7DE6207E" w14:textId="77777777" w:rsidR="008F1C40" w:rsidRPr="002173DB" w:rsidRDefault="008F1C40" w:rsidP="00631B90">
            <w:pPr>
              <w:bidi/>
              <w:jc w:val="center"/>
              <w:rPr>
                <w:sz w:val="20"/>
                <w:szCs w:val="20"/>
                <w:lang w:bidi="ar-LB"/>
              </w:rPr>
            </w:pPr>
            <w:r w:rsidRPr="002173DB">
              <w:rPr>
                <w:color w:val="000000"/>
                <w:sz w:val="20"/>
                <w:szCs w:val="20"/>
                <w:lang w:bidi="ar-LB"/>
              </w:rPr>
              <w:t>51.00</w:t>
            </w:r>
          </w:p>
        </w:tc>
      </w:tr>
    </w:tbl>
    <w:p w14:paraId="50511723" w14:textId="39684E63" w:rsidR="00BA47BC" w:rsidRPr="002173DB" w:rsidRDefault="00BA47BC" w:rsidP="00C4133A">
      <w:pPr>
        <w:bidi/>
        <w:rPr>
          <w:sz w:val="20"/>
          <w:szCs w:val="20"/>
          <w:u w:val="single"/>
          <w:rtl/>
          <w:lang w:bidi="ar-LB"/>
        </w:rPr>
      </w:pPr>
      <w:r w:rsidRPr="002173DB">
        <w:rPr>
          <w:sz w:val="20"/>
          <w:szCs w:val="20"/>
          <w:u w:val="single"/>
          <w:rtl/>
          <w:lang w:bidi="ar-LB"/>
        </w:rPr>
        <w:t>ملاحظات</w:t>
      </w:r>
      <w:r w:rsidRPr="002173DB">
        <w:rPr>
          <w:sz w:val="20"/>
          <w:szCs w:val="20"/>
          <w:rtl/>
          <w:lang w:bidi="ar-LB"/>
        </w:rPr>
        <w:t xml:space="preserve">: (1) المستويات المستهدفة  الواردة في الجدول تمثل </w:t>
      </w:r>
      <w:r w:rsidR="0059766B" w:rsidRPr="002173DB">
        <w:rPr>
          <w:sz w:val="20"/>
          <w:szCs w:val="20"/>
          <w:rtl/>
          <w:lang w:bidi="ar-LB"/>
        </w:rPr>
        <w:t>المعدل الموسمي لكفاءة استخدام الطاقة الى</w:t>
      </w:r>
      <w:r w:rsidRPr="002173DB">
        <w:rPr>
          <w:sz w:val="20"/>
          <w:szCs w:val="20"/>
          <w:rtl/>
          <w:lang w:bidi="ar-LB"/>
        </w:rPr>
        <w:t xml:space="preserve"> </w:t>
      </w:r>
      <w:r w:rsidR="00DD18E9">
        <w:rPr>
          <w:sz w:val="20"/>
          <w:szCs w:val="20"/>
          <w:rtl/>
          <w:lang w:bidi="ar-LB"/>
        </w:rPr>
        <w:t xml:space="preserve"> المعايير الدنيا لأداء الطاقة</w:t>
      </w:r>
      <w:r w:rsidR="0059766B" w:rsidRPr="002173DB">
        <w:rPr>
          <w:sz w:val="20"/>
          <w:szCs w:val="20"/>
          <w:rtl/>
          <w:lang w:bidi="ar-LB"/>
        </w:rPr>
        <w:t xml:space="preserve"> (</w:t>
      </w:r>
      <w:r w:rsidR="0059766B" w:rsidRPr="002173DB">
        <w:rPr>
          <w:sz w:val="20"/>
          <w:szCs w:val="20"/>
          <w:lang w:bidi="ar-LB"/>
        </w:rPr>
        <w:t>1.00</w:t>
      </w:r>
      <w:r w:rsidR="0059766B" w:rsidRPr="002173DB">
        <w:rPr>
          <w:sz w:val="20"/>
          <w:szCs w:val="20"/>
          <w:rtl/>
          <w:lang w:bidi="ar-LB"/>
        </w:rPr>
        <w:t>)</w:t>
      </w:r>
      <w:r w:rsidRPr="002173DB">
        <w:rPr>
          <w:sz w:val="20"/>
          <w:szCs w:val="20"/>
          <w:rtl/>
          <w:lang w:bidi="ar-LB"/>
        </w:rPr>
        <w:t xml:space="preserve"> للمعدات المعينة للمستفيدين من المشروع</w:t>
      </w:r>
      <w:r w:rsidR="005F448F" w:rsidRPr="002173DB">
        <w:rPr>
          <w:sz w:val="20"/>
          <w:szCs w:val="20"/>
          <w:rtl/>
          <w:lang w:bidi="ar-LB"/>
        </w:rPr>
        <w:t xml:space="preserve"> إلاّ أن هذه المعدلات تستخدم بالنسبة ل</w:t>
      </w:r>
      <w:r w:rsidRPr="002173DB">
        <w:rPr>
          <w:sz w:val="20"/>
          <w:szCs w:val="20"/>
          <w:rtl/>
          <w:lang w:bidi="ar-LB"/>
        </w:rPr>
        <w:t xml:space="preserve">أجهزة تكييف الهواء، </w:t>
      </w:r>
      <w:r w:rsidR="005F448F" w:rsidRPr="002173DB">
        <w:rPr>
          <w:sz w:val="20"/>
          <w:szCs w:val="20"/>
          <w:rtl/>
          <w:lang w:bidi="ar-LB"/>
        </w:rPr>
        <w:t xml:space="preserve">لضمان مقارنة </w:t>
      </w:r>
      <w:r w:rsidRPr="002173DB">
        <w:rPr>
          <w:sz w:val="20"/>
          <w:szCs w:val="20"/>
          <w:rtl/>
          <w:lang w:bidi="ar-LB"/>
        </w:rPr>
        <w:t>معدلات</w:t>
      </w:r>
      <w:r w:rsidR="00381991" w:rsidRPr="002173DB">
        <w:rPr>
          <w:sz w:val="20"/>
          <w:szCs w:val="20"/>
          <w:rtl/>
          <w:lang w:bidi="ar-LB"/>
        </w:rPr>
        <w:t xml:space="preserve"> كفاءة ا</w:t>
      </w:r>
      <w:r w:rsidRPr="002173DB">
        <w:rPr>
          <w:sz w:val="20"/>
          <w:szCs w:val="20"/>
          <w:rtl/>
          <w:lang w:bidi="ar-LB"/>
        </w:rPr>
        <w:t xml:space="preserve">ستخدم </w:t>
      </w:r>
      <w:r w:rsidR="00381991" w:rsidRPr="002173DB">
        <w:rPr>
          <w:sz w:val="20"/>
          <w:szCs w:val="20"/>
          <w:rtl/>
          <w:lang w:bidi="ar-LB"/>
        </w:rPr>
        <w:t>الطاقة لدى</w:t>
      </w:r>
      <w:r w:rsidRPr="002173DB">
        <w:rPr>
          <w:sz w:val="20"/>
          <w:szCs w:val="20"/>
          <w:rtl/>
          <w:lang w:bidi="ar-LB"/>
        </w:rPr>
        <w:t xml:space="preserve"> استخدام </w:t>
      </w:r>
      <w:r w:rsidR="00381991" w:rsidRPr="002173DB">
        <w:rPr>
          <w:sz w:val="20"/>
          <w:szCs w:val="20"/>
          <w:rtl/>
          <w:lang w:bidi="ar-LB"/>
        </w:rPr>
        <w:t xml:space="preserve">أسس </w:t>
      </w:r>
      <w:r w:rsidRPr="002173DB">
        <w:rPr>
          <w:sz w:val="20"/>
          <w:szCs w:val="20"/>
          <w:rtl/>
          <w:lang w:bidi="ar-LB"/>
        </w:rPr>
        <w:t xml:space="preserve">مختلفة </w:t>
      </w:r>
      <w:r w:rsidR="00381991" w:rsidRPr="002173DB">
        <w:rPr>
          <w:sz w:val="20"/>
          <w:szCs w:val="20"/>
          <w:rtl/>
          <w:lang w:bidi="ar-LB"/>
        </w:rPr>
        <w:t>(مثل معدل كفاءة استخدام الطاقة و</w:t>
      </w:r>
      <w:r w:rsidRPr="002173DB">
        <w:rPr>
          <w:sz w:val="20"/>
          <w:szCs w:val="20"/>
          <w:rtl/>
          <w:lang w:bidi="ar-LB"/>
        </w:rPr>
        <w:t xml:space="preserve"> (</w:t>
      </w:r>
      <w:r w:rsidRPr="002173DB">
        <w:rPr>
          <w:sz w:val="20"/>
          <w:szCs w:val="20"/>
          <w:lang w:bidi="ar-LB"/>
        </w:rPr>
        <w:t>EER</w:t>
      </w:r>
      <w:r w:rsidRPr="002173DB">
        <w:rPr>
          <w:sz w:val="20"/>
          <w:szCs w:val="20"/>
          <w:rtl/>
          <w:lang w:bidi="ar-LB"/>
        </w:rPr>
        <w:t xml:space="preserve"> و</w:t>
      </w:r>
      <w:r w:rsidRPr="002173DB">
        <w:rPr>
          <w:sz w:val="20"/>
          <w:szCs w:val="20"/>
          <w:lang w:bidi="ar-LB"/>
        </w:rPr>
        <w:t>SEER</w:t>
      </w:r>
      <w:r w:rsidRPr="002173DB">
        <w:rPr>
          <w:sz w:val="20"/>
          <w:szCs w:val="20"/>
          <w:rtl/>
          <w:lang w:bidi="ar-LB"/>
        </w:rPr>
        <w:t xml:space="preserve">) (2) تصدر المنشأة العناصر الرئيسية </w:t>
      </w:r>
      <w:r w:rsidRPr="0016179E">
        <w:rPr>
          <w:b/>
          <w:bCs/>
          <w:sz w:val="20"/>
          <w:szCs w:val="20"/>
          <w:rtl/>
          <w:lang w:bidi="ar-LB"/>
        </w:rPr>
        <w:t xml:space="preserve">ولا </w:t>
      </w:r>
      <w:r w:rsidR="00381991" w:rsidRPr="0016179E">
        <w:rPr>
          <w:b/>
          <w:bCs/>
          <w:sz w:val="20"/>
          <w:szCs w:val="20"/>
          <w:rtl/>
          <w:lang w:bidi="ar-LB"/>
        </w:rPr>
        <w:t>تقوم</w:t>
      </w:r>
      <w:r w:rsidR="00381991" w:rsidRPr="002173DB">
        <w:rPr>
          <w:sz w:val="20"/>
          <w:szCs w:val="20"/>
          <w:rtl/>
          <w:lang w:bidi="ar-LB"/>
        </w:rPr>
        <w:t xml:space="preserve"> بتصنيعها في </w:t>
      </w:r>
      <w:r w:rsidRPr="002173DB">
        <w:rPr>
          <w:sz w:val="20"/>
          <w:szCs w:val="20"/>
          <w:rtl/>
          <w:lang w:bidi="ar-LB"/>
        </w:rPr>
        <w:t xml:space="preserve">معملها الخاص أو وحدات التصنيع </w:t>
      </w:r>
      <w:r w:rsidR="00C4133A" w:rsidRPr="002173DB">
        <w:rPr>
          <w:sz w:val="20"/>
          <w:szCs w:val="20"/>
          <w:rtl/>
          <w:lang w:bidi="ar-LB"/>
        </w:rPr>
        <w:t>ذات الصلة</w:t>
      </w:r>
      <w:r w:rsidRPr="002173DB">
        <w:rPr>
          <w:sz w:val="20"/>
          <w:szCs w:val="20"/>
          <w:rtl/>
          <w:lang w:bidi="ar-LB"/>
        </w:rPr>
        <w:t>؛ (3) في حالة أن يقل حجم التصنيع في المنشأة سوف تنخفض التكاليف بالمقارنة بالمستويات المبينة في الجدول أعلاه. (4) يمثل ذلك التكاليف الإضافية للعناصر للتحويل إلى المستويات المختلفة لاستهلاك الطاقة المبينة في الجدول؛ ويفترض ذلك أنه ليس لمعدلات رقم الأساس أي تدخلات تنفذ تتعلق بكفاءة استخدام الطاقة ولا تعالج سوى تحويل غازات التبريد. (5) فيما يتعلق بحالة مضخات الحرارة، قد نحتاج تحسينات كفاءة استخدام الطاقة إلى مواصلة تصميم المنتجات بما في ذلك تحديد أحجام بعض العناصر، بما في ذلك أجهزة مضخات الحرارة. وعلى ذلك فإن تحويل كفاءة استخدام الطاقة في مضخات الحرارة قد يحتاج الى تكاليف أعلى بالمقارنة بتكييف الهواء.</w:t>
      </w:r>
    </w:p>
    <w:p w14:paraId="6EE1E471" w14:textId="77777777" w:rsidR="008F1C40" w:rsidRPr="002173DB" w:rsidRDefault="008F1C40" w:rsidP="00631B90">
      <w:pPr>
        <w:bidi/>
        <w:rPr>
          <w:b/>
          <w:bCs/>
          <w:rtl/>
          <w:lang w:bidi="ar-LB"/>
        </w:rPr>
      </w:pPr>
    </w:p>
    <w:p w14:paraId="49372B1C" w14:textId="24446AE4" w:rsidR="00C4133A" w:rsidRPr="002173DB" w:rsidRDefault="00C4133A" w:rsidP="00631B90">
      <w:pPr>
        <w:pStyle w:val="Heading1"/>
        <w:keepNext/>
        <w:bidi/>
        <w:rPr>
          <w:sz w:val="26"/>
          <w:szCs w:val="26"/>
          <w:lang w:bidi="ar-LB"/>
        </w:rPr>
      </w:pPr>
      <w:r w:rsidRPr="002173DB">
        <w:rPr>
          <w:sz w:val="26"/>
          <w:szCs w:val="26"/>
          <w:rtl/>
          <w:lang w:bidi="ar-LB"/>
        </w:rPr>
        <w:t>ويمكن استخلاص النتائج التالية من الجدول السابق:</w:t>
      </w:r>
    </w:p>
    <w:p w14:paraId="6FC56CAA" w14:textId="5219ABBD" w:rsidR="00C4133A" w:rsidRPr="002173DB" w:rsidRDefault="00C4133A" w:rsidP="007C7D05">
      <w:pPr>
        <w:pStyle w:val="Heading2"/>
        <w:keepNext/>
        <w:bidi/>
        <w:rPr>
          <w:sz w:val="26"/>
          <w:szCs w:val="26"/>
          <w:lang w:bidi="ar-LB"/>
        </w:rPr>
      </w:pPr>
      <w:r w:rsidRPr="002173DB">
        <w:rPr>
          <w:sz w:val="26"/>
          <w:szCs w:val="26"/>
          <w:rtl/>
          <w:lang w:bidi="ar-LB"/>
        </w:rPr>
        <w:t>تبلغ التكاليف الإجمالية بما في ذلك التكاليف الاستثمارية</w:t>
      </w:r>
      <w:r w:rsidR="007C7D05" w:rsidRPr="002173DB">
        <w:rPr>
          <w:sz w:val="26"/>
          <w:szCs w:val="26"/>
          <w:rtl/>
          <w:lang w:bidi="ar-LB"/>
        </w:rPr>
        <w:t xml:space="preserve"> الرأسمالية</w:t>
      </w:r>
      <w:r w:rsidRPr="002173DB">
        <w:rPr>
          <w:sz w:val="26"/>
          <w:szCs w:val="26"/>
          <w:rtl/>
          <w:lang w:bidi="ar-LB"/>
        </w:rPr>
        <w:t xml:space="preserve"> والخاصة </w:t>
      </w:r>
      <w:r w:rsidR="007C7D05" w:rsidRPr="002173DB">
        <w:rPr>
          <w:sz w:val="26"/>
          <w:szCs w:val="26"/>
          <w:rtl/>
          <w:lang w:bidi="ar-LB"/>
        </w:rPr>
        <w:t>وتكاليف لعناصر</w:t>
      </w:r>
      <w:r w:rsidRPr="002173DB">
        <w:rPr>
          <w:sz w:val="26"/>
          <w:szCs w:val="26"/>
          <w:rtl/>
          <w:lang w:bidi="ar-LB"/>
        </w:rPr>
        <w:t xml:space="preserve"> لتعزيز كفاءة استخدام الطاقة الى المستوى "المنخفض" مقدار </w:t>
      </w:r>
      <w:r w:rsidRPr="002173DB">
        <w:rPr>
          <w:sz w:val="26"/>
          <w:szCs w:val="26"/>
          <w:lang w:bidi="ar-LB"/>
        </w:rPr>
        <w:t>3.55</w:t>
      </w:r>
      <w:r w:rsidRPr="002173DB">
        <w:rPr>
          <w:sz w:val="26"/>
          <w:szCs w:val="26"/>
          <w:rtl/>
          <w:lang w:bidi="ar-LB"/>
        </w:rPr>
        <w:t xml:space="preserve"> مليون دولار أمريكي لمنشأة لديها </w:t>
      </w:r>
      <w:r w:rsidR="007C7D05" w:rsidRPr="002173DB">
        <w:rPr>
          <w:sz w:val="26"/>
          <w:szCs w:val="26"/>
          <w:rtl/>
          <w:lang w:bidi="ar-LB"/>
        </w:rPr>
        <w:t>أجهزة</w:t>
      </w:r>
      <w:r w:rsidRPr="002173DB">
        <w:rPr>
          <w:sz w:val="26"/>
          <w:szCs w:val="26"/>
          <w:rtl/>
          <w:lang w:bidi="ar-LB"/>
        </w:rPr>
        <w:t xml:space="preserve"> بأقل رقم أساس لكفاءة استخدام الطاقة أي بأعلى </w:t>
      </w:r>
      <w:r w:rsidR="007C7D05" w:rsidRPr="002173DB">
        <w:rPr>
          <w:sz w:val="26"/>
          <w:szCs w:val="26"/>
          <w:rtl/>
          <w:lang w:bidi="ar-LB"/>
        </w:rPr>
        <w:t>لاستهلاك ا</w:t>
      </w:r>
      <w:r w:rsidRPr="002173DB">
        <w:rPr>
          <w:sz w:val="26"/>
          <w:szCs w:val="26"/>
          <w:rtl/>
          <w:lang w:bidi="ar-LB"/>
        </w:rPr>
        <w:t>لطاقة سنويا حسب ما جاء في الجدول أعلاه؛</w:t>
      </w:r>
    </w:p>
    <w:p w14:paraId="3DDE4116" w14:textId="0D8E144F" w:rsidR="007C7D05" w:rsidRPr="002173DB" w:rsidRDefault="00770EE6" w:rsidP="00770EE6">
      <w:pPr>
        <w:pStyle w:val="Heading2"/>
        <w:bidi/>
        <w:rPr>
          <w:sz w:val="26"/>
          <w:szCs w:val="26"/>
          <w:lang w:bidi="ar-LB"/>
        </w:rPr>
      </w:pPr>
      <w:r w:rsidRPr="002173DB">
        <w:rPr>
          <w:sz w:val="26"/>
          <w:szCs w:val="26"/>
          <w:rtl/>
          <w:lang w:bidi="ar-LB"/>
        </w:rPr>
        <w:t xml:space="preserve">وتبلغ التكاليف الإجمالية، بما في ذلك التكاليف الاستثمارية الرأسمالية والخاصة لمستوى "متوسط" مقدار </w:t>
      </w:r>
      <w:r w:rsidRPr="002173DB">
        <w:rPr>
          <w:sz w:val="26"/>
          <w:szCs w:val="26"/>
          <w:lang w:bidi="ar-LB"/>
        </w:rPr>
        <w:t>7.90</w:t>
      </w:r>
      <w:r w:rsidRPr="002173DB">
        <w:rPr>
          <w:sz w:val="26"/>
          <w:szCs w:val="26"/>
          <w:rtl/>
          <w:lang w:bidi="ar-LB"/>
        </w:rPr>
        <w:t xml:space="preserve"> مليون دولار أمريكي </w:t>
      </w:r>
      <w:r w:rsidR="00E5671A" w:rsidRPr="002173DB">
        <w:rPr>
          <w:sz w:val="26"/>
          <w:szCs w:val="26"/>
          <w:rtl/>
          <w:lang w:bidi="ar-LB"/>
        </w:rPr>
        <w:t>لمنشأة لديها</w:t>
      </w:r>
      <w:r w:rsidRPr="002173DB">
        <w:rPr>
          <w:sz w:val="26"/>
          <w:szCs w:val="26"/>
          <w:rtl/>
          <w:lang w:bidi="ar-LB"/>
        </w:rPr>
        <w:t xml:space="preserve"> معدات بأقل رقم أساس لكفاءة استخدام الطاقة أي أعلى استهلاك للطاقة سنويا كما جاء في الجدول أعلاه؛</w:t>
      </w:r>
    </w:p>
    <w:p w14:paraId="38D5D0C2" w14:textId="5EF826A8" w:rsidR="005A4D85" w:rsidRPr="002173DB" w:rsidRDefault="005A4D85" w:rsidP="005A4D85">
      <w:pPr>
        <w:pStyle w:val="Heading2"/>
        <w:bidi/>
        <w:rPr>
          <w:sz w:val="26"/>
          <w:szCs w:val="26"/>
          <w:lang w:bidi="ar-LB"/>
        </w:rPr>
      </w:pPr>
      <w:r w:rsidRPr="002173DB">
        <w:rPr>
          <w:sz w:val="26"/>
          <w:szCs w:val="26"/>
          <w:rtl/>
          <w:lang w:bidi="ar-LB"/>
        </w:rPr>
        <w:t xml:space="preserve">وتبلغ التكاليف الإجمالية بما في ذلك التكاليف الاستثمارية الرأسمالية وتكاليف العناصر لتعزيز كفاءة استخدام الطاقة عند مستوى "مرتفع" مقدار </w:t>
      </w:r>
      <w:r w:rsidRPr="002173DB">
        <w:rPr>
          <w:sz w:val="26"/>
          <w:szCs w:val="26"/>
          <w:lang w:bidi="ar-LB"/>
        </w:rPr>
        <w:t>9.55</w:t>
      </w:r>
      <w:r w:rsidRPr="002173DB">
        <w:rPr>
          <w:sz w:val="26"/>
          <w:szCs w:val="26"/>
          <w:rtl/>
          <w:lang w:bidi="ar-LB"/>
        </w:rPr>
        <w:t xml:space="preserve"> مليون دولار أمريكي لمنشأة لديها أجهزة بأقل رقم أساس لكفاءة استخدام الطاقة أي أعلى لاستهلاك الطاقة سنويا حسبما جاء في الجدول أعلاه؛</w:t>
      </w:r>
    </w:p>
    <w:p w14:paraId="70EFD6AA" w14:textId="7A34191B" w:rsidR="005A4D85" w:rsidRPr="002173DB" w:rsidRDefault="005A4D85" w:rsidP="009A615A">
      <w:pPr>
        <w:pStyle w:val="Heading2"/>
        <w:widowControl/>
        <w:bidi/>
        <w:rPr>
          <w:sz w:val="26"/>
          <w:szCs w:val="26"/>
          <w:lang w:bidi="ar-LB"/>
        </w:rPr>
      </w:pPr>
      <w:r w:rsidRPr="002173DB">
        <w:rPr>
          <w:b/>
          <w:bCs/>
          <w:sz w:val="26"/>
          <w:szCs w:val="26"/>
          <w:rtl/>
          <w:lang w:bidi="ar-LB"/>
        </w:rPr>
        <w:t xml:space="preserve">ويمكن بحافز مثلا بنسبة 25 الى 50 في </w:t>
      </w:r>
      <w:r w:rsidR="001B32BB">
        <w:rPr>
          <w:b/>
          <w:bCs/>
          <w:sz w:val="26"/>
          <w:szCs w:val="26"/>
          <w:rtl/>
          <w:lang w:bidi="ar-LB"/>
        </w:rPr>
        <w:t>المئة</w:t>
      </w:r>
      <w:r w:rsidRPr="002173DB">
        <w:rPr>
          <w:b/>
          <w:bCs/>
          <w:sz w:val="26"/>
          <w:szCs w:val="26"/>
          <w:rtl/>
          <w:lang w:bidi="ar-LB"/>
        </w:rPr>
        <w:t xml:space="preserve"> من التكاليف الإجمالية للعناصر</w:t>
      </w:r>
      <w:r w:rsidRPr="002173DB">
        <w:rPr>
          <w:sz w:val="26"/>
          <w:szCs w:val="26"/>
          <w:rtl/>
          <w:lang w:bidi="ar-LB"/>
        </w:rPr>
        <w:t xml:space="preserve">، سداد مستوى حوافز للمنشأة في حدود نطاق </w:t>
      </w:r>
      <w:r w:rsidRPr="002173DB">
        <w:rPr>
          <w:sz w:val="26"/>
          <w:szCs w:val="26"/>
          <w:lang w:bidi="ar-LB"/>
        </w:rPr>
        <w:t>3.39</w:t>
      </w:r>
      <w:r w:rsidRPr="002173DB">
        <w:rPr>
          <w:sz w:val="26"/>
          <w:szCs w:val="26"/>
          <w:rtl/>
          <w:lang w:bidi="ar-LB"/>
        </w:rPr>
        <w:t xml:space="preserve"> مليون دولار أمريكي إلى </w:t>
      </w:r>
      <w:r w:rsidRPr="002173DB">
        <w:rPr>
          <w:sz w:val="26"/>
          <w:szCs w:val="26"/>
          <w:lang w:bidi="ar-LB"/>
        </w:rPr>
        <w:t>5.15</w:t>
      </w:r>
      <w:r w:rsidRPr="002173DB">
        <w:rPr>
          <w:sz w:val="26"/>
          <w:szCs w:val="26"/>
          <w:rtl/>
          <w:lang w:bidi="ar-LB"/>
        </w:rPr>
        <w:t xml:space="preserve"> دولار أمريكي ب</w:t>
      </w:r>
      <w:r w:rsidR="009A615A" w:rsidRPr="002173DB">
        <w:rPr>
          <w:sz w:val="26"/>
          <w:szCs w:val="26"/>
          <w:rtl/>
          <w:lang w:bidi="ar-LB"/>
        </w:rPr>
        <w:t xml:space="preserve">أدنى مستوى من </w:t>
      </w:r>
      <w:r w:rsidRPr="002173DB">
        <w:rPr>
          <w:sz w:val="26"/>
          <w:szCs w:val="26"/>
          <w:rtl/>
          <w:lang w:bidi="ar-LB"/>
        </w:rPr>
        <w:t>كفاءة استخدام الطاقة أ</w:t>
      </w:r>
      <w:r w:rsidR="009A615A" w:rsidRPr="002173DB">
        <w:rPr>
          <w:sz w:val="26"/>
          <w:szCs w:val="26"/>
          <w:rtl/>
          <w:lang w:bidi="ar-LB"/>
        </w:rPr>
        <w:t>ي أعلى استهلاك للطاقة سنويا حسب</w:t>
      </w:r>
      <w:r w:rsidRPr="002173DB">
        <w:rPr>
          <w:sz w:val="26"/>
          <w:szCs w:val="26"/>
          <w:rtl/>
          <w:lang w:bidi="ar-LB"/>
        </w:rPr>
        <w:t>ما جاء في الجدول أعلاه (</w:t>
      </w:r>
      <w:r w:rsidR="009A615A" w:rsidRPr="002173DB">
        <w:rPr>
          <w:sz w:val="26"/>
          <w:szCs w:val="26"/>
          <w:rtl/>
          <w:lang w:bidi="ar-LB"/>
        </w:rPr>
        <w:t>على النحو الذي</w:t>
      </w:r>
      <w:r w:rsidRPr="002173DB">
        <w:rPr>
          <w:sz w:val="26"/>
          <w:szCs w:val="26"/>
          <w:rtl/>
          <w:lang w:bidi="ar-LB"/>
        </w:rPr>
        <w:t xml:space="preserve"> أشير إليه في الفقرة الفرعية </w:t>
      </w:r>
      <w:r w:rsidR="009A615A" w:rsidRPr="002173DB">
        <w:rPr>
          <w:sz w:val="26"/>
          <w:szCs w:val="26"/>
          <w:rtl/>
          <w:lang w:bidi="ar-LB"/>
        </w:rPr>
        <w:t>27</w:t>
      </w:r>
      <w:r w:rsidRPr="002173DB">
        <w:rPr>
          <w:sz w:val="26"/>
          <w:szCs w:val="26"/>
          <w:rtl/>
          <w:lang w:bidi="ar-LB"/>
        </w:rPr>
        <w:t>(ج)). وسوف يسدد الباقي من خلال التمويل المشترك من المنشأة والواردة الأخرى غير تلك الخاصة بالصندوق المتعدد الأطراف.</w:t>
      </w:r>
    </w:p>
    <w:p w14:paraId="49B8B93E" w14:textId="0D26D9AA" w:rsidR="009A615A" w:rsidRPr="002173DB" w:rsidRDefault="009A615A" w:rsidP="00631B90">
      <w:pPr>
        <w:pStyle w:val="Heading1"/>
        <w:bidi/>
        <w:rPr>
          <w:sz w:val="26"/>
          <w:szCs w:val="26"/>
          <w:lang w:bidi="ar-LB"/>
        </w:rPr>
      </w:pPr>
      <w:r w:rsidRPr="002173DB">
        <w:rPr>
          <w:sz w:val="26"/>
          <w:szCs w:val="26"/>
          <w:rtl/>
          <w:lang w:bidi="ar-LB"/>
        </w:rPr>
        <w:t xml:space="preserve">وكما أشير في الفقرة 24، يمكن أن تنظر آلية التحفيز في عوامل السوق المؤدية الى تطبيق كفاءة استخدام الطاقة على منتجات تعتمد على غازات التبريد غير الهيدروفلوروكربون وكذلك الاستراتيجية الوطنية في </w:t>
      </w:r>
      <w:r w:rsidR="007523C1">
        <w:rPr>
          <w:sz w:val="26"/>
          <w:szCs w:val="26"/>
          <w:rtl/>
          <w:lang w:bidi="ar-LB"/>
        </w:rPr>
        <w:t>خطة تعديل كيغالي</w:t>
      </w:r>
      <w:r w:rsidRPr="002173DB">
        <w:rPr>
          <w:sz w:val="26"/>
          <w:szCs w:val="26"/>
          <w:rtl/>
          <w:lang w:bidi="ar-LB"/>
        </w:rPr>
        <w:t xml:space="preserve"> لقطاع تكييف الهواء ويمكن النظر في الفرص الخاصة بتحفيز التحول الى التكنولوجيات غير المعتمدة على الهيدروفلوروكربون مع مراعاة العوامل المشار إليها أعلاه.</w:t>
      </w:r>
    </w:p>
    <w:p w14:paraId="0C692EC3" w14:textId="5CF21695" w:rsidR="009A2D5A" w:rsidRPr="002173DB" w:rsidRDefault="009A2D5A" w:rsidP="00905799">
      <w:pPr>
        <w:tabs>
          <w:tab w:val="left" w:pos="900"/>
        </w:tabs>
        <w:bidi/>
        <w:ind w:left="810" w:hanging="810"/>
        <w:rPr>
          <w:b/>
          <w:bCs/>
          <w:sz w:val="26"/>
          <w:szCs w:val="26"/>
          <w:rtl/>
          <w:lang w:bidi="ar-LB"/>
        </w:rPr>
      </w:pPr>
      <w:r w:rsidRPr="002173DB">
        <w:rPr>
          <w:b/>
          <w:bCs/>
          <w:sz w:val="26"/>
          <w:szCs w:val="26"/>
          <w:rtl/>
          <w:lang w:bidi="ar-LB"/>
        </w:rPr>
        <w:t>ثالثا-1-6</w:t>
      </w:r>
      <w:r w:rsidRPr="002173DB">
        <w:rPr>
          <w:b/>
          <w:bCs/>
          <w:sz w:val="26"/>
          <w:szCs w:val="26"/>
          <w:rtl/>
          <w:lang w:bidi="ar-LB"/>
        </w:rPr>
        <w:tab/>
      </w:r>
      <w:r w:rsidR="00905799" w:rsidRPr="002173DB">
        <w:rPr>
          <w:b/>
          <w:bCs/>
          <w:sz w:val="26"/>
          <w:szCs w:val="26"/>
          <w:rtl/>
          <w:lang w:bidi="ar-LB"/>
        </w:rPr>
        <w:t>إطار إعداد المشروعات</w:t>
      </w:r>
    </w:p>
    <w:p w14:paraId="51447AF0" w14:textId="77777777" w:rsidR="008F1C40" w:rsidRPr="002173DB" w:rsidRDefault="008F1C40" w:rsidP="00905799">
      <w:pPr>
        <w:bidi/>
        <w:ind w:left="720"/>
        <w:rPr>
          <w:sz w:val="26"/>
          <w:szCs w:val="26"/>
          <w:rtl/>
          <w:lang w:bidi="ar-LB"/>
        </w:rPr>
      </w:pPr>
    </w:p>
    <w:p w14:paraId="4E59484A" w14:textId="69FDB837" w:rsidR="00905799" w:rsidRPr="002173DB" w:rsidRDefault="00905799" w:rsidP="00905799">
      <w:pPr>
        <w:pStyle w:val="Heading1"/>
        <w:bidi/>
        <w:rPr>
          <w:sz w:val="26"/>
          <w:szCs w:val="26"/>
          <w:lang w:bidi="ar-LB"/>
        </w:rPr>
      </w:pPr>
      <w:r w:rsidRPr="002173DB">
        <w:rPr>
          <w:sz w:val="26"/>
          <w:szCs w:val="26"/>
          <w:rtl/>
          <w:lang w:bidi="ar-LB"/>
        </w:rPr>
        <w:t>سوف يستكمل المشروع في حدود 36 شهرا من وقت الموافقة، وسيجري تعديل الحوافز المتاحة للمنشأة وفقا لمستويات كفاءة استخدام الطاقة التي تحقق في نهاية الأشهر البالغة 36.</w:t>
      </w:r>
    </w:p>
    <w:p w14:paraId="73078B07" w14:textId="4590FBA8" w:rsidR="009A2D5A" w:rsidRPr="002173DB" w:rsidRDefault="009A2D5A" w:rsidP="00786FF4">
      <w:pPr>
        <w:keepNext/>
        <w:tabs>
          <w:tab w:val="left" w:pos="900"/>
        </w:tabs>
        <w:bidi/>
        <w:ind w:left="810" w:hanging="810"/>
        <w:rPr>
          <w:b/>
          <w:bCs/>
          <w:sz w:val="26"/>
          <w:szCs w:val="26"/>
          <w:rtl/>
          <w:lang w:bidi="ar-LB"/>
        </w:rPr>
      </w:pPr>
      <w:r w:rsidRPr="002173DB">
        <w:rPr>
          <w:b/>
          <w:bCs/>
          <w:sz w:val="26"/>
          <w:szCs w:val="26"/>
          <w:rtl/>
          <w:lang w:bidi="ar-LB"/>
        </w:rPr>
        <w:t>ثالثا-1-7</w:t>
      </w:r>
      <w:r w:rsidRPr="002173DB">
        <w:rPr>
          <w:b/>
          <w:bCs/>
          <w:sz w:val="26"/>
          <w:szCs w:val="26"/>
          <w:rtl/>
          <w:lang w:bidi="ar-LB"/>
        </w:rPr>
        <w:tab/>
      </w:r>
      <w:r w:rsidR="00905799" w:rsidRPr="002173DB">
        <w:rPr>
          <w:b/>
          <w:bCs/>
          <w:sz w:val="26"/>
          <w:szCs w:val="26"/>
          <w:rtl/>
          <w:lang w:bidi="ar-LB"/>
        </w:rPr>
        <w:t>عملية السداد لآلية التحفيز</w:t>
      </w:r>
    </w:p>
    <w:p w14:paraId="7DFBC9CB" w14:textId="77777777" w:rsidR="008F1C40" w:rsidRPr="002173DB" w:rsidRDefault="008F1C40" w:rsidP="00631B90">
      <w:pPr>
        <w:bidi/>
        <w:ind w:left="720"/>
        <w:rPr>
          <w:sz w:val="26"/>
          <w:szCs w:val="26"/>
          <w:u w:val="single"/>
          <w:rtl/>
          <w:lang w:bidi="ar-LB"/>
        </w:rPr>
      </w:pPr>
    </w:p>
    <w:p w14:paraId="66134887" w14:textId="20C08C08" w:rsidR="00905799" w:rsidRPr="002173DB" w:rsidRDefault="00905799" w:rsidP="00631B90">
      <w:pPr>
        <w:pStyle w:val="Heading1"/>
        <w:bidi/>
        <w:rPr>
          <w:sz w:val="26"/>
          <w:szCs w:val="26"/>
          <w:lang w:bidi="ar-LB"/>
        </w:rPr>
      </w:pPr>
      <w:r w:rsidRPr="002173DB">
        <w:rPr>
          <w:sz w:val="26"/>
          <w:szCs w:val="26"/>
          <w:rtl/>
          <w:lang w:bidi="ar-LB"/>
        </w:rPr>
        <w:t>سوف يستخدم المتوسط المرجح لأداء كفاءة استخدام الطاقة الذي تحقق لدى الانتهاء من المشروع للأجهزة المصنعة والمباعة في تقييم مستويات التحسينات في كفاءة استخدام الطاقة، واستنادا الى هذا التقييم، سيتم تحديد مستويات الحوافز التي ستسدد للمنتفعين لمختلف فئات المعدات.</w:t>
      </w:r>
    </w:p>
    <w:p w14:paraId="15C8CB60" w14:textId="1B85ECCA" w:rsidR="00905799" w:rsidRPr="002173DB" w:rsidRDefault="00096DF3" w:rsidP="00631B90">
      <w:pPr>
        <w:pStyle w:val="Heading1"/>
        <w:bidi/>
        <w:rPr>
          <w:sz w:val="26"/>
          <w:szCs w:val="26"/>
          <w:lang w:bidi="ar-LB"/>
        </w:rPr>
      </w:pPr>
      <w:r w:rsidRPr="002173DB">
        <w:rPr>
          <w:sz w:val="26"/>
          <w:szCs w:val="26"/>
          <w:rtl/>
          <w:lang w:bidi="ar-LB"/>
        </w:rPr>
        <w:t>وكما شرح سلفا، ينقسم التمويل الكلي المتاح للمستفيدين الى قسمين: يتعلق الأول بالتكاليف الاستثمارية الإضافية والثاني يكون عنصر الحوافز. وخلال دورة المشروع، ستتوافر تكاليف استثمارية إضافية متفق عليها تقدم مسبقا للمنشأة المستفيدة من خلال الوكالة المنفذة.</w:t>
      </w:r>
      <w:r w:rsidRPr="002173DB">
        <w:rPr>
          <w:rStyle w:val="FootnoteReference"/>
          <w:sz w:val="26"/>
          <w:szCs w:val="26"/>
          <w:lang w:bidi="ar-LB"/>
        </w:rPr>
        <w:t xml:space="preserve"> </w:t>
      </w:r>
      <w:r w:rsidRPr="002173DB">
        <w:rPr>
          <w:rStyle w:val="FootnoteReference"/>
          <w:sz w:val="26"/>
          <w:szCs w:val="26"/>
          <w:lang w:bidi="ar-LB"/>
        </w:rPr>
        <w:footnoteReference w:id="26"/>
      </w:r>
      <w:r w:rsidRPr="002173DB">
        <w:rPr>
          <w:sz w:val="26"/>
          <w:szCs w:val="26"/>
          <w:rtl/>
          <w:lang w:bidi="ar-LB"/>
        </w:rPr>
        <w:t xml:space="preserve"> وسيتوافر عنصر الحوافز المتباين (أي قيمة الحوافز بالدولار الأمريكي للوحدة) استنادا الى الأداء</w:t>
      </w:r>
      <w:r w:rsidR="00E14EF8" w:rsidRPr="002173DB">
        <w:rPr>
          <w:sz w:val="26"/>
          <w:szCs w:val="26"/>
          <w:rtl/>
          <w:lang w:bidi="ar-LB"/>
        </w:rPr>
        <w:t xml:space="preserve"> أي في نهاية تنفيذ المشروع وبعد التأكيد بأن المنشأة قد حققت هدف أداء كفاءة استخدام الطاقة الملتزم بها في المشروع.</w:t>
      </w:r>
    </w:p>
    <w:p w14:paraId="3282E318" w14:textId="7BD9BDFF" w:rsidR="009C5B2E" w:rsidRPr="002173DB" w:rsidRDefault="009C5B2E" w:rsidP="00786FF4">
      <w:pPr>
        <w:keepNext/>
        <w:tabs>
          <w:tab w:val="left" w:pos="900"/>
        </w:tabs>
        <w:bidi/>
        <w:ind w:left="810" w:hanging="810"/>
        <w:rPr>
          <w:b/>
          <w:bCs/>
          <w:sz w:val="26"/>
          <w:szCs w:val="26"/>
          <w:rtl/>
          <w:lang w:bidi="ar-LB"/>
        </w:rPr>
      </w:pPr>
      <w:r w:rsidRPr="002173DB">
        <w:rPr>
          <w:b/>
          <w:bCs/>
          <w:sz w:val="26"/>
          <w:szCs w:val="26"/>
          <w:rtl/>
          <w:lang w:bidi="ar-LB"/>
        </w:rPr>
        <w:t>ثالثا-1-8</w:t>
      </w:r>
      <w:r w:rsidRPr="002173DB">
        <w:rPr>
          <w:b/>
          <w:bCs/>
          <w:sz w:val="26"/>
          <w:szCs w:val="26"/>
          <w:rtl/>
          <w:lang w:bidi="ar-LB"/>
        </w:rPr>
        <w:tab/>
      </w:r>
      <w:r w:rsidR="00E14EF8" w:rsidRPr="002173DB">
        <w:rPr>
          <w:b/>
          <w:bCs/>
          <w:sz w:val="26"/>
          <w:szCs w:val="26"/>
          <w:rtl/>
          <w:lang w:bidi="ar-LB"/>
        </w:rPr>
        <w:t>الحوافز لتطبيق التكنولوجيا المنخفضة القدرة على الاحترار العالمي</w:t>
      </w:r>
    </w:p>
    <w:p w14:paraId="2EECDF95" w14:textId="77777777" w:rsidR="008F1C40" w:rsidRPr="002173DB" w:rsidRDefault="008F1C40" w:rsidP="00631B90">
      <w:pPr>
        <w:bidi/>
        <w:rPr>
          <w:sz w:val="26"/>
          <w:szCs w:val="26"/>
          <w:rtl/>
          <w:lang w:bidi="ar-LB"/>
        </w:rPr>
      </w:pPr>
    </w:p>
    <w:p w14:paraId="6B5ADDD0" w14:textId="1F444128" w:rsidR="00E14EF8" w:rsidRPr="002173DB" w:rsidRDefault="00E14EF8" w:rsidP="00631B90">
      <w:pPr>
        <w:pStyle w:val="Heading1"/>
        <w:bidi/>
        <w:rPr>
          <w:sz w:val="26"/>
          <w:szCs w:val="26"/>
          <w:lang w:bidi="ar-LB"/>
        </w:rPr>
      </w:pPr>
      <w:r w:rsidRPr="002173DB">
        <w:rPr>
          <w:sz w:val="26"/>
          <w:szCs w:val="26"/>
          <w:rtl/>
          <w:lang w:bidi="ar-LB"/>
        </w:rPr>
        <w:t>ستتوافر الحوافز في حالة أجهزة التبريد المنزلي والتجاري الذاتي للمنشئات التي تطبق التكنولوجيات التي تحقق كفاءة استخدام الطاقة والتي لا تستخدم المواد الخاضعة للرقابة.</w:t>
      </w:r>
    </w:p>
    <w:p w14:paraId="188454C7" w14:textId="251A9712" w:rsidR="00AF7C24" w:rsidRDefault="00E14EF8" w:rsidP="00534B47">
      <w:pPr>
        <w:pStyle w:val="Heading1"/>
        <w:bidi/>
        <w:rPr>
          <w:sz w:val="26"/>
          <w:szCs w:val="26"/>
          <w:rtl/>
          <w:lang w:bidi="ar-LB"/>
        </w:rPr>
      </w:pPr>
      <w:r w:rsidRPr="002173DB">
        <w:rPr>
          <w:sz w:val="26"/>
          <w:szCs w:val="26"/>
          <w:rtl/>
          <w:lang w:bidi="ar-LB"/>
        </w:rPr>
        <w:t xml:space="preserve">يمكن في حالة أجهزة تكييف الهواء المنزلية والتجارية الذاتية إجراء خصم على مستوى الحافز (أي يقدم كنسبة </w:t>
      </w:r>
      <w:r w:rsidRPr="002173DB">
        <w:rPr>
          <w:sz w:val="26"/>
          <w:szCs w:val="26"/>
          <w:lang w:bidi="ar-LB"/>
        </w:rPr>
        <w:t>[</w:t>
      </w:r>
      <w:r w:rsidR="00B548AA">
        <w:rPr>
          <w:sz w:val="26"/>
          <w:szCs w:val="26"/>
          <w:lang w:bidi="ar-LB"/>
        </w:rPr>
        <w:t>20</w:t>
      </w:r>
      <w:r w:rsidR="00AF7C24" w:rsidRPr="002173DB">
        <w:rPr>
          <w:sz w:val="26"/>
          <w:szCs w:val="26"/>
          <w:lang w:bidi="ar-LB"/>
        </w:rPr>
        <w:t>]</w:t>
      </w:r>
      <w:r w:rsidR="00AF7C24" w:rsidRPr="002173DB">
        <w:rPr>
          <w:sz w:val="26"/>
          <w:szCs w:val="26"/>
          <w:rtl/>
          <w:lang w:bidi="ar-LB"/>
        </w:rPr>
        <w:t xml:space="preserve"> </w:t>
      </w:r>
      <w:r w:rsidR="00AF7C24">
        <w:rPr>
          <w:sz w:val="26"/>
          <w:szCs w:val="26"/>
          <w:rtl/>
          <w:lang w:bidi="ar-LB"/>
        </w:rPr>
        <w:t>بالمئة</w:t>
      </w:r>
      <w:r w:rsidR="00B548AA">
        <w:rPr>
          <w:sz w:val="26"/>
          <w:szCs w:val="26"/>
          <w:rtl/>
          <w:lang w:bidi="ar-LB"/>
        </w:rPr>
        <w:t xml:space="preserve"> </w:t>
      </w:r>
      <w:r w:rsidRPr="002173DB">
        <w:rPr>
          <w:sz w:val="26"/>
          <w:szCs w:val="26"/>
          <w:rtl/>
          <w:lang w:bidi="ar-LB"/>
        </w:rPr>
        <w:t>من المستويات المتفق عليها) في حالة أن تقرر المنشأة مواصلة استخدام المواد الخاضعة للرقابة من خلال مشروع التحويل في إطار</w:t>
      </w:r>
      <w:r w:rsidR="007523C1">
        <w:rPr>
          <w:sz w:val="26"/>
          <w:szCs w:val="26"/>
          <w:rtl/>
          <w:lang w:bidi="ar-LB"/>
        </w:rPr>
        <w:t xml:space="preserve"> خطة</w:t>
      </w:r>
      <w:r w:rsidRPr="002173DB">
        <w:rPr>
          <w:sz w:val="26"/>
          <w:szCs w:val="26"/>
          <w:rtl/>
          <w:lang w:bidi="ar-LB"/>
        </w:rPr>
        <w:t xml:space="preserve"> تعديل </w:t>
      </w:r>
      <w:r w:rsidR="00AD1A46">
        <w:rPr>
          <w:sz w:val="26"/>
          <w:szCs w:val="26"/>
          <w:rtl/>
          <w:lang w:bidi="ar-LB"/>
        </w:rPr>
        <w:t>كيغالي</w:t>
      </w:r>
      <w:r w:rsidRPr="002173DB">
        <w:rPr>
          <w:sz w:val="26"/>
          <w:szCs w:val="26"/>
          <w:rtl/>
          <w:lang w:bidi="ar-LB"/>
        </w:rPr>
        <w:t>. ويمكن النظر الى المنشئات التي تطبق التكنولوجيات المعتمدة على غازات التبريد المنخفضة القدرة على الاحترار العالمي والمنخفضة لدى التحويل من الهيدروكلوروفلوروكربون الى البدائل خلال خطة</w:t>
      </w:r>
      <w:r w:rsidR="00534B47" w:rsidRPr="002173DB">
        <w:rPr>
          <w:sz w:val="26"/>
          <w:szCs w:val="26"/>
          <w:rtl/>
          <w:lang w:bidi="ar-LB"/>
        </w:rPr>
        <w:t xml:space="preserve"> إدارة إزالة المواد الهيدروكلوروفلوروكربونية أنها مؤهلة للحصول على الدعم المتعلق بكفاءة استخدام الطاقة بموجب هذا الإطار العملي بشرط أن تتحول الى المواد غير الخاضعة للرقابة بموجب بروتوكول مونتريال وتلبي المعايير الأخرى ذات الصلة بخفض الهيدروفلوروكربون (أي ملكية بلدان المادة 5 المنشأة قبل موعد التطبيق).</w:t>
      </w:r>
    </w:p>
    <w:p w14:paraId="355B2DB4" w14:textId="77777777" w:rsidR="00AF7C24" w:rsidRDefault="00AF7C24">
      <w:pPr>
        <w:jc w:val="left"/>
        <w:rPr>
          <w:sz w:val="26"/>
          <w:szCs w:val="26"/>
          <w:rtl/>
          <w:lang w:bidi="ar-LB"/>
        </w:rPr>
      </w:pPr>
      <w:r>
        <w:rPr>
          <w:sz w:val="26"/>
          <w:szCs w:val="26"/>
          <w:rtl/>
          <w:lang w:bidi="ar-LB"/>
        </w:rPr>
        <w:br w:type="page"/>
      </w:r>
    </w:p>
    <w:p w14:paraId="269287BA" w14:textId="649EF722" w:rsidR="00786FF4" w:rsidRPr="002173DB" w:rsidRDefault="00786FF4" w:rsidP="00786FF4">
      <w:pPr>
        <w:keepNext/>
        <w:tabs>
          <w:tab w:val="left" w:pos="900"/>
        </w:tabs>
        <w:bidi/>
        <w:ind w:left="810" w:hanging="810"/>
        <w:rPr>
          <w:b/>
          <w:bCs/>
          <w:sz w:val="26"/>
          <w:szCs w:val="26"/>
          <w:rtl/>
          <w:lang w:bidi="ar-LB"/>
        </w:rPr>
      </w:pPr>
      <w:r w:rsidRPr="002173DB">
        <w:rPr>
          <w:b/>
          <w:bCs/>
          <w:sz w:val="26"/>
          <w:szCs w:val="26"/>
          <w:rtl/>
          <w:lang w:bidi="ar-LB"/>
        </w:rPr>
        <w:t>ثالثا-1-9</w:t>
      </w:r>
      <w:r w:rsidRPr="002173DB">
        <w:rPr>
          <w:b/>
          <w:bCs/>
          <w:sz w:val="26"/>
          <w:szCs w:val="26"/>
          <w:rtl/>
          <w:lang w:bidi="ar-LB"/>
        </w:rPr>
        <w:tab/>
      </w:r>
      <w:r w:rsidR="00534B47" w:rsidRPr="002173DB">
        <w:rPr>
          <w:b/>
          <w:bCs/>
          <w:sz w:val="26"/>
          <w:szCs w:val="26"/>
          <w:rtl/>
          <w:lang w:bidi="ar-LB"/>
        </w:rPr>
        <w:t>التغييرات في مستويات وتكاليف أداء رقم الأساس لكفاءة استخدام الطاقة</w:t>
      </w:r>
    </w:p>
    <w:p w14:paraId="0BDFECC6" w14:textId="77777777" w:rsidR="008F1C40" w:rsidRPr="002173DB" w:rsidRDefault="008F1C40" w:rsidP="00631B90">
      <w:pPr>
        <w:bidi/>
        <w:rPr>
          <w:sz w:val="26"/>
          <w:szCs w:val="26"/>
          <w:rtl/>
          <w:lang w:bidi="ar-LB"/>
        </w:rPr>
      </w:pPr>
    </w:p>
    <w:p w14:paraId="417BB8F4" w14:textId="5F908676" w:rsidR="00534B47" w:rsidRPr="002173DB" w:rsidRDefault="00534B47" w:rsidP="00631B90">
      <w:pPr>
        <w:pStyle w:val="Heading1"/>
        <w:bidi/>
        <w:rPr>
          <w:sz w:val="26"/>
          <w:szCs w:val="26"/>
          <w:lang w:bidi="ar-LB"/>
        </w:rPr>
      </w:pPr>
      <w:r w:rsidRPr="002173DB">
        <w:rPr>
          <w:sz w:val="26"/>
          <w:szCs w:val="26"/>
          <w:rtl/>
          <w:lang w:bidi="ar-LB"/>
        </w:rPr>
        <w:t>ناقشت مجموعة العمل الخاصة بكفاءة استخدام الطاقة التابعة لفريق التكنولوجيا والتقييم الاقتصادي في تقريرها في مايو/ أيار 2023 كيف أدت مستويات</w:t>
      </w:r>
      <w:r w:rsidR="006E4206" w:rsidRPr="002173DB">
        <w:rPr>
          <w:sz w:val="26"/>
          <w:szCs w:val="26"/>
          <w:rtl/>
          <w:lang w:bidi="ar-LB"/>
        </w:rPr>
        <w:t xml:space="preserve"> أداء كفاءة استخدام الطاقة الى أن تحسن بمرور الوقت مختلف المعدات استنادا الى تطور </w:t>
      </w:r>
      <w:r w:rsidR="009F0ACF" w:rsidRPr="002173DB">
        <w:rPr>
          <w:sz w:val="26"/>
          <w:szCs w:val="26"/>
          <w:rtl/>
          <w:lang w:bidi="ar-LB"/>
        </w:rPr>
        <w:t>التكنولوجيا والبيئة التنظيمية في مختلف البلدان. وأبرز التقرير أيضا الخفض في تكاليف العناصر الذي يمكن أن يجتذب الصناعات الى تطبيق تكنولوجيا كفاءة استخدام الطاقة.</w:t>
      </w:r>
    </w:p>
    <w:p w14:paraId="7E591769" w14:textId="651EAC21" w:rsidR="008F1C40" w:rsidRPr="002173DB" w:rsidRDefault="00127A36" w:rsidP="00631B90">
      <w:pPr>
        <w:pStyle w:val="Heading1"/>
        <w:keepNext/>
        <w:bidi/>
        <w:rPr>
          <w:sz w:val="26"/>
          <w:szCs w:val="26"/>
          <w:lang w:bidi="ar-LB"/>
        </w:rPr>
      </w:pPr>
      <w:r w:rsidRPr="002173DB">
        <w:rPr>
          <w:sz w:val="26"/>
          <w:szCs w:val="26"/>
          <w:rtl/>
          <w:lang w:bidi="ar-LB"/>
        </w:rPr>
        <w:t>في ضوء هذا، يمكن نظر النهج التالي:</w:t>
      </w:r>
    </w:p>
    <w:p w14:paraId="64BE56F6" w14:textId="0781671B" w:rsidR="00127A36" w:rsidRPr="002173DB" w:rsidRDefault="00127A36" w:rsidP="00631B90">
      <w:pPr>
        <w:pStyle w:val="Heading2"/>
        <w:keepNext/>
        <w:bidi/>
        <w:rPr>
          <w:sz w:val="26"/>
          <w:szCs w:val="26"/>
          <w:lang w:bidi="ar-LB"/>
        </w:rPr>
      </w:pPr>
      <w:r w:rsidRPr="002173DB">
        <w:rPr>
          <w:sz w:val="26"/>
          <w:szCs w:val="26"/>
          <w:rtl/>
          <w:lang w:bidi="ar-LB"/>
        </w:rPr>
        <w:t xml:space="preserve">لدى موافقة اللجنة التنفيذية على مستويات الحوافز، سوف تنظر التعديلات أيضا الخاصة بمستويات الحوافز للمشروعات التي تأتي في وقت لاحق مقارنة بتلك التي تأتي في وقت مبكر بالنظر الى أسعار العناصر تنخفض بمرور الوقت نتيجة لعوامل جرى تفسيرها في الفقرة 10. فعلى سبيل المثال فإن المشروعات التي تأتي في السنوات 2024 و2025 و2026 تحصل على حوافز تبلغ 100 في </w:t>
      </w:r>
      <w:r w:rsidR="001B32BB">
        <w:rPr>
          <w:sz w:val="26"/>
          <w:szCs w:val="26"/>
          <w:rtl/>
          <w:lang w:bidi="ar-LB"/>
        </w:rPr>
        <w:t>المئة</w:t>
      </w:r>
      <w:r w:rsidRPr="002173DB">
        <w:rPr>
          <w:sz w:val="26"/>
          <w:szCs w:val="26"/>
          <w:rtl/>
          <w:lang w:bidi="ar-LB"/>
        </w:rPr>
        <w:t xml:space="preserve"> و60 في </w:t>
      </w:r>
      <w:r w:rsidR="001B32BB">
        <w:rPr>
          <w:sz w:val="26"/>
          <w:szCs w:val="26"/>
          <w:rtl/>
          <w:lang w:bidi="ar-LB"/>
        </w:rPr>
        <w:t>المئة</w:t>
      </w:r>
      <w:r w:rsidRPr="002173DB">
        <w:rPr>
          <w:sz w:val="26"/>
          <w:szCs w:val="26"/>
          <w:rtl/>
          <w:lang w:bidi="ar-LB"/>
        </w:rPr>
        <w:t xml:space="preserve"> و40 في </w:t>
      </w:r>
      <w:r w:rsidR="001B32BB">
        <w:rPr>
          <w:sz w:val="26"/>
          <w:szCs w:val="26"/>
          <w:rtl/>
          <w:lang w:bidi="ar-LB"/>
        </w:rPr>
        <w:t>المئة</w:t>
      </w:r>
      <w:r w:rsidRPr="002173DB">
        <w:rPr>
          <w:sz w:val="26"/>
          <w:szCs w:val="26"/>
          <w:rtl/>
          <w:lang w:bidi="ar-LB"/>
        </w:rPr>
        <w:t xml:space="preserve"> من الحوافز في حالة معدات التبريد التجاري والمنزلي ومعدات تكييف الهواء و100 في </w:t>
      </w:r>
      <w:r w:rsidR="001B32BB">
        <w:rPr>
          <w:sz w:val="26"/>
          <w:szCs w:val="26"/>
          <w:rtl/>
          <w:lang w:bidi="ar-LB"/>
        </w:rPr>
        <w:t>المئة</w:t>
      </w:r>
      <w:r w:rsidRPr="002173DB">
        <w:rPr>
          <w:sz w:val="26"/>
          <w:szCs w:val="26"/>
          <w:rtl/>
          <w:lang w:bidi="ar-LB"/>
        </w:rPr>
        <w:t xml:space="preserve"> و80 في </w:t>
      </w:r>
      <w:r w:rsidR="001B32BB">
        <w:rPr>
          <w:sz w:val="26"/>
          <w:szCs w:val="26"/>
          <w:rtl/>
          <w:lang w:bidi="ar-LB"/>
        </w:rPr>
        <w:t>المئة</w:t>
      </w:r>
      <w:r w:rsidRPr="002173DB">
        <w:rPr>
          <w:sz w:val="26"/>
          <w:szCs w:val="26"/>
          <w:rtl/>
          <w:lang w:bidi="ar-LB"/>
        </w:rPr>
        <w:t xml:space="preserve"> و70 في </w:t>
      </w:r>
      <w:r w:rsidR="001B32BB">
        <w:rPr>
          <w:sz w:val="26"/>
          <w:szCs w:val="26"/>
          <w:rtl/>
          <w:lang w:bidi="ar-LB"/>
        </w:rPr>
        <w:t>المئة</w:t>
      </w:r>
      <w:r w:rsidRPr="002173DB">
        <w:rPr>
          <w:sz w:val="26"/>
          <w:szCs w:val="26"/>
          <w:rtl/>
          <w:lang w:bidi="ar-LB"/>
        </w:rPr>
        <w:t xml:space="preserve"> من الحوافز في حالة نظام تكييف الهواء التجاري؛</w:t>
      </w:r>
    </w:p>
    <w:p w14:paraId="7DF24695" w14:textId="60297868" w:rsidR="00127A36" w:rsidRPr="002173DB" w:rsidRDefault="00127A36" w:rsidP="00631B90">
      <w:pPr>
        <w:pStyle w:val="Heading2"/>
        <w:bidi/>
        <w:rPr>
          <w:sz w:val="26"/>
          <w:szCs w:val="26"/>
          <w:lang w:bidi="ar-LB"/>
        </w:rPr>
      </w:pPr>
      <w:r w:rsidRPr="002173DB">
        <w:rPr>
          <w:sz w:val="26"/>
          <w:szCs w:val="26"/>
          <w:rtl/>
          <w:lang w:bidi="ar-LB"/>
        </w:rPr>
        <w:t xml:space="preserve">ويتعين استعراض آلية التحفيز خلال الاجتماع الأخير للجنة التنفيذية من عام 2026 لإجراء التعديلات الضرورية لمستويات الحوافز استنادا الى </w:t>
      </w:r>
      <w:r w:rsidRPr="002173DB">
        <w:rPr>
          <w:i/>
          <w:iCs/>
          <w:sz w:val="26"/>
          <w:szCs w:val="26"/>
          <w:rtl/>
          <w:lang w:bidi="ar-LB"/>
        </w:rPr>
        <w:t>جملة أمور</w:t>
      </w:r>
      <w:r w:rsidRPr="002173DB">
        <w:rPr>
          <w:sz w:val="26"/>
          <w:szCs w:val="26"/>
          <w:rtl/>
          <w:lang w:bidi="ar-LB"/>
        </w:rPr>
        <w:t xml:space="preserve"> من بينها الدروس المستفادة من تنفيذ مخطط الحوافز والعوامل التقنية والخاصة بالسوق والتغيرات في تكاليف العناصر.</w:t>
      </w:r>
    </w:p>
    <w:p w14:paraId="253C13F5" w14:textId="51CAFF76" w:rsidR="00786FF4" w:rsidRPr="002173DB" w:rsidRDefault="00786FF4" w:rsidP="0012064C">
      <w:pPr>
        <w:keepNext/>
        <w:bidi/>
        <w:rPr>
          <w:b/>
          <w:bCs/>
          <w:sz w:val="26"/>
          <w:szCs w:val="26"/>
          <w:rtl/>
          <w:lang w:bidi="ar-LB"/>
        </w:rPr>
      </w:pPr>
      <w:r w:rsidRPr="002173DB">
        <w:rPr>
          <w:b/>
          <w:bCs/>
          <w:sz w:val="26"/>
          <w:szCs w:val="26"/>
          <w:rtl/>
          <w:lang w:bidi="ar-LB"/>
        </w:rPr>
        <w:t>ثالثا-2</w:t>
      </w:r>
      <w:r w:rsidRPr="002173DB">
        <w:rPr>
          <w:b/>
          <w:bCs/>
          <w:sz w:val="26"/>
          <w:szCs w:val="26"/>
          <w:rtl/>
          <w:lang w:bidi="ar-LB"/>
        </w:rPr>
        <w:tab/>
      </w:r>
      <w:r w:rsidR="0012064C" w:rsidRPr="002173DB">
        <w:rPr>
          <w:b/>
          <w:bCs/>
          <w:sz w:val="26"/>
          <w:szCs w:val="26"/>
          <w:rtl/>
          <w:lang w:bidi="ar-LB"/>
        </w:rPr>
        <w:t>تصنيع العناصر</w:t>
      </w:r>
    </w:p>
    <w:p w14:paraId="6519D7B8" w14:textId="77777777" w:rsidR="008F1C40" w:rsidRPr="002173DB" w:rsidRDefault="008F1C40" w:rsidP="0012064C">
      <w:pPr>
        <w:keepNext/>
        <w:bidi/>
        <w:rPr>
          <w:sz w:val="26"/>
          <w:szCs w:val="26"/>
          <w:rtl/>
          <w:lang w:bidi="ar-LB"/>
        </w:rPr>
      </w:pPr>
    </w:p>
    <w:p w14:paraId="453C900E" w14:textId="57109576" w:rsidR="0012064C" w:rsidRPr="002173DB" w:rsidRDefault="0012064C" w:rsidP="0012064C">
      <w:pPr>
        <w:pStyle w:val="Heading1"/>
        <w:keepNext/>
        <w:bidi/>
        <w:rPr>
          <w:sz w:val="26"/>
          <w:szCs w:val="26"/>
          <w:lang w:bidi="ar-LB"/>
        </w:rPr>
      </w:pPr>
      <w:r w:rsidRPr="002173DB">
        <w:rPr>
          <w:sz w:val="26"/>
          <w:szCs w:val="26"/>
          <w:rtl/>
          <w:lang w:bidi="ar-LB"/>
        </w:rPr>
        <w:t>يسهم تصنيع العناصر في إجراء تحسينات على كفاءة استخدام الطاقة. فتصنيع العناصر يمكن أن يؤدي الى "التصنيع الداخلي" أو "يصنع خيارات" (أي أنه يمكن شراء العناصر بواسطة صناعات العناصر من خلال مرافقها لأسباب تقنية وتجارية) أو "تصديرها للخارج" أو "خيار البيع" (أي يمكن شراء العناصر من موردين خارجيين).</w:t>
      </w:r>
      <w:r w:rsidRPr="002173DB">
        <w:rPr>
          <w:rStyle w:val="FootnoteReference"/>
          <w:sz w:val="26"/>
          <w:szCs w:val="26"/>
          <w:lang w:bidi="ar-LB"/>
        </w:rPr>
        <w:t xml:space="preserve"> </w:t>
      </w:r>
      <w:r w:rsidRPr="002173DB">
        <w:rPr>
          <w:rStyle w:val="FootnoteReference"/>
          <w:sz w:val="26"/>
          <w:szCs w:val="26"/>
          <w:lang w:bidi="ar-LB"/>
        </w:rPr>
        <w:footnoteReference w:id="27"/>
      </w:r>
    </w:p>
    <w:p w14:paraId="3242A1C4" w14:textId="2A6E3079" w:rsidR="0012064C" w:rsidRPr="002173DB" w:rsidRDefault="00AA6492" w:rsidP="00631B90">
      <w:pPr>
        <w:pStyle w:val="Heading1"/>
        <w:bidi/>
        <w:rPr>
          <w:sz w:val="26"/>
          <w:szCs w:val="26"/>
          <w:lang w:bidi="ar-LB"/>
        </w:rPr>
      </w:pPr>
      <w:r w:rsidRPr="002173DB">
        <w:rPr>
          <w:sz w:val="26"/>
          <w:szCs w:val="26"/>
          <w:rtl/>
          <w:lang w:bidi="ar-LB"/>
        </w:rPr>
        <w:t>ولأغراض هذا التقرير، فإن التكاليف المتعلقة بتصنيع العناصر للمكثفات ومبادلات الحرارة نظرت مع الإشارة بأن هذه هي العناصر المعتادة التي يمكن أن تسفر عن تحسين في كفاءة استخدام الطاقة للمعدات.</w:t>
      </w:r>
    </w:p>
    <w:p w14:paraId="14764430" w14:textId="6649B6F2" w:rsidR="00786FF4" w:rsidRPr="002173DB" w:rsidRDefault="00786FF4" w:rsidP="00786FF4">
      <w:pPr>
        <w:keepNext/>
        <w:tabs>
          <w:tab w:val="left" w:pos="900"/>
        </w:tabs>
        <w:bidi/>
        <w:ind w:left="810" w:hanging="810"/>
        <w:rPr>
          <w:b/>
          <w:bCs/>
          <w:sz w:val="26"/>
          <w:szCs w:val="26"/>
          <w:rtl/>
          <w:lang w:bidi="ar-LB"/>
        </w:rPr>
      </w:pPr>
      <w:r w:rsidRPr="002173DB">
        <w:rPr>
          <w:b/>
          <w:bCs/>
          <w:sz w:val="26"/>
          <w:szCs w:val="26"/>
          <w:rtl/>
          <w:lang w:bidi="ar-LB"/>
        </w:rPr>
        <w:t>ثالثا-2-1</w:t>
      </w:r>
      <w:r w:rsidRPr="002173DB">
        <w:rPr>
          <w:b/>
          <w:bCs/>
          <w:sz w:val="26"/>
          <w:szCs w:val="26"/>
          <w:rtl/>
          <w:lang w:bidi="ar-LB"/>
        </w:rPr>
        <w:tab/>
      </w:r>
      <w:r w:rsidR="00D17601" w:rsidRPr="002173DB">
        <w:rPr>
          <w:b/>
          <w:bCs/>
          <w:sz w:val="26"/>
          <w:szCs w:val="26"/>
          <w:rtl/>
          <w:lang w:bidi="ar-LB"/>
        </w:rPr>
        <w:t>تصنيع المكثفات (بصورة منفصلة)</w:t>
      </w:r>
    </w:p>
    <w:p w14:paraId="34FC45A5" w14:textId="77777777" w:rsidR="00D17601" w:rsidRPr="002173DB" w:rsidRDefault="00D17601" w:rsidP="00D17601">
      <w:pPr>
        <w:keepNext/>
        <w:bidi/>
        <w:rPr>
          <w:sz w:val="26"/>
          <w:szCs w:val="26"/>
          <w:rtl/>
          <w:lang w:bidi="ar-LB"/>
        </w:rPr>
      </w:pPr>
    </w:p>
    <w:p w14:paraId="6D358922" w14:textId="650EF9DD" w:rsidR="00D17601" w:rsidRPr="002173DB" w:rsidRDefault="00D17601" w:rsidP="00631B90">
      <w:pPr>
        <w:pStyle w:val="Heading1"/>
        <w:bidi/>
        <w:rPr>
          <w:sz w:val="26"/>
          <w:szCs w:val="26"/>
          <w:lang w:bidi="ar-LB"/>
        </w:rPr>
      </w:pPr>
      <w:r w:rsidRPr="002173DB">
        <w:rPr>
          <w:sz w:val="26"/>
          <w:szCs w:val="26"/>
          <w:rtl/>
          <w:lang w:bidi="ar-LB"/>
        </w:rPr>
        <w:t>يؤدي تصنيع المكثفات لمعدات لتبريد وتكييف الهواء الى تحسين مستمر في تصميم المنتج لتحقيق التحسينات في مستويات كفاءة استخدام الطاقة. ويمكن أن تتباين قدرات مرافق التصنيع والإمكانيات التقنية لمختلف الشركات. فالمنشأة التي تصنع هذه العناصر كبيرة في العادة من حيث الحجم ولديها موظفون تقنيين وبنية تحتية لتصميم ووضع المنتجات الجديدة باستخدام التكنولوجيا المنخفضة القدرة على الاحترار العالمي.</w:t>
      </w:r>
    </w:p>
    <w:p w14:paraId="76E7290F" w14:textId="2D8C54FD" w:rsidR="00607BC5" w:rsidRPr="002173DB" w:rsidRDefault="00607BC5" w:rsidP="00631B90">
      <w:pPr>
        <w:pStyle w:val="Heading1"/>
        <w:bidi/>
        <w:rPr>
          <w:sz w:val="26"/>
          <w:szCs w:val="26"/>
          <w:lang w:bidi="ar-LB"/>
        </w:rPr>
      </w:pPr>
      <w:r w:rsidRPr="002173DB">
        <w:rPr>
          <w:sz w:val="26"/>
          <w:szCs w:val="26"/>
          <w:rtl/>
          <w:lang w:bidi="ar-LB"/>
        </w:rPr>
        <w:t>ولأغراض هذا التقرير، يفترض وجود صناعات للمكثفات بقدرة تصنيع تبلغ 2 مليون مكثف سنويا وبالنسبة لتحسين كفاءة استخدام الطاقة، فإن التكاليف التقديرية الاستثمارية الرأسمالية الإضافية لمختلف العمليات في التصنيع ترد في الجدول 7 أدناه.</w:t>
      </w:r>
    </w:p>
    <w:p w14:paraId="7B8BC2D9" w14:textId="7BF4A490" w:rsidR="008F1C40" w:rsidRPr="002173DB" w:rsidRDefault="00E723FD" w:rsidP="00607BC5">
      <w:pPr>
        <w:pStyle w:val="Heading1"/>
        <w:keepNext/>
        <w:numPr>
          <w:ilvl w:val="0"/>
          <w:numId w:val="0"/>
        </w:numPr>
        <w:bidi/>
        <w:spacing w:after="0"/>
        <w:rPr>
          <w:b/>
          <w:bCs/>
          <w:sz w:val="26"/>
          <w:szCs w:val="26"/>
          <w:rtl/>
          <w:lang w:bidi="ar-LB"/>
        </w:rPr>
      </w:pPr>
      <w:r w:rsidRPr="002173DB">
        <w:rPr>
          <w:b/>
          <w:bCs/>
          <w:sz w:val="26"/>
          <w:szCs w:val="26"/>
          <w:rtl/>
          <w:lang w:bidi="ar-LB"/>
        </w:rPr>
        <w:t xml:space="preserve">الجدول 7: </w:t>
      </w:r>
      <w:r w:rsidR="00607BC5" w:rsidRPr="002173DB">
        <w:rPr>
          <w:b/>
          <w:bCs/>
          <w:sz w:val="26"/>
          <w:szCs w:val="26"/>
          <w:rtl/>
          <w:lang w:bidi="ar-LB"/>
        </w:rPr>
        <w:t>تكاليف العناصر الإضافية لمعمل يصنع 2 مليون مكثف سنويا (بالدولار الأمريكي)</w:t>
      </w:r>
    </w:p>
    <w:tbl>
      <w:tblPr>
        <w:tblStyle w:val="TableGrid"/>
        <w:bidiVisual/>
        <w:tblW w:w="0" w:type="auto"/>
        <w:tblLook w:val="04A0" w:firstRow="1" w:lastRow="0" w:firstColumn="1" w:lastColumn="0" w:noHBand="0" w:noVBand="1"/>
      </w:tblPr>
      <w:tblGrid>
        <w:gridCol w:w="1818"/>
        <w:gridCol w:w="3690"/>
        <w:gridCol w:w="1890"/>
        <w:gridCol w:w="1952"/>
      </w:tblGrid>
      <w:tr w:rsidR="008F1C40" w:rsidRPr="002173DB" w14:paraId="1287E074" w14:textId="77777777" w:rsidTr="002D2959">
        <w:trPr>
          <w:tblHeader/>
        </w:trPr>
        <w:tc>
          <w:tcPr>
            <w:tcW w:w="1818" w:type="dxa"/>
          </w:tcPr>
          <w:p w14:paraId="3BBEF512" w14:textId="63CB8D64" w:rsidR="008F1C40" w:rsidRPr="002173DB" w:rsidRDefault="00607BC5" w:rsidP="00631B90">
            <w:pPr>
              <w:keepNext/>
              <w:bidi/>
              <w:jc w:val="left"/>
              <w:rPr>
                <w:b/>
                <w:bCs/>
                <w:sz w:val="20"/>
                <w:szCs w:val="20"/>
                <w:rtl/>
                <w:lang w:bidi="ar-LB"/>
              </w:rPr>
            </w:pPr>
            <w:r w:rsidRPr="002173DB">
              <w:rPr>
                <w:b/>
                <w:bCs/>
                <w:sz w:val="20"/>
                <w:szCs w:val="20"/>
                <w:rtl/>
                <w:lang w:bidi="ar-LB"/>
              </w:rPr>
              <w:t>الوصف</w:t>
            </w:r>
          </w:p>
        </w:tc>
        <w:tc>
          <w:tcPr>
            <w:tcW w:w="3690" w:type="dxa"/>
          </w:tcPr>
          <w:p w14:paraId="27CC7F4B" w14:textId="6F458398" w:rsidR="008F1C40" w:rsidRPr="002173DB" w:rsidRDefault="00607BC5" w:rsidP="00631B90">
            <w:pPr>
              <w:keepNext/>
              <w:bidi/>
              <w:jc w:val="center"/>
              <w:rPr>
                <w:b/>
                <w:bCs/>
                <w:sz w:val="20"/>
                <w:szCs w:val="20"/>
                <w:lang w:bidi="ar-LB"/>
              </w:rPr>
            </w:pPr>
            <w:r w:rsidRPr="002173DB">
              <w:rPr>
                <w:b/>
                <w:bCs/>
                <w:sz w:val="20"/>
                <w:szCs w:val="20"/>
                <w:rtl/>
                <w:lang w:bidi="ar-LB"/>
              </w:rPr>
              <w:t>الأنشطة</w:t>
            </w:r>
          </w:p>
        </w:tc>
        <w:tc>
          <w:tcPr>
            <w:tcW w:w="1890" w:type="dxa"/>
          </w:tcPr>
          <w:p w14:paraId="6B3C2C39" w14:textId="3363A652" w:rsidR="008F1C40" w:rsidRPr="002173DB" w:rsidRDefault="00607BC5" w:rsidP="00631B90">
            <w:pPr>
              <w:keepNext/>
              <w:bidi/>
              <w:jc w:val="center"/>
              <w:rPr>
                <w:b/>
                <w:bCs/>
                <w:sz w:val="20"/>
                <w:szCs w:val="20"/>
                <w:lang w:bidi="ar-LB"/>
              </w:rPr>
            </w:pPr>
            <w:r w:rsidRPr="002173DB">
              <w:rPr>
                <w:b/>
                <w:bCs/>
                <w:sz w:val="20"/>
                <w:szCs w:val="20"/>
                <w:rtl/>
                <w:lang w:bidi="ar-LB"/>
              </w:rPr>
              <w:t>تكاليف المكثف بسعة تقل عن 1 طن تبريد</w:t>
            </w:r>
          </w:p>
        </w:tc>
        <w:tc>
          <w:tcPr>
            <w:tcW w:w="1952" w:type="dxa"/>
          </w:tcPr>
          <w:p w14:paraId="7E796796" w14:textId="206D5229" w:rsidR="008F1C40" w:rsidRPr="002173DB" w:rsidRDefault="00607BC5" w:rsidP="00631B90">
            <w:pPr>
              <w:keepNext/>
              <w:bidi/>
              <w:jc w:val="center"/>
              <w:rPr>
                <w:b/>
                <w:bCs/>
                <w:sz w:val="20"/>
                <w:szCs w:val="20"/>
                <w:lang w:bidi="ar-LB"/>
              </w:rPr>
            </w:pPr>
            <w:r w:rsidRPr="002173DB">
              <w:rPr>
                <w:b/>
                <w:bCs/>
                <w:sz w:val="20"/>
                <w:szCs w:val="20"/>
                <w:rtl/>
                <w:lang w:bidi="ar-LB"/>
              </w:rPr>
              <w:t>التكاليف للمكثف بنسبة تتراوح بين 1 طن تبريد الى 2 طن تبريد</w:t>
            </w:r>
          </w:p>
        </w:tc>
      </w:tr>
      <w:tr w:rsidR="008F1C40" w:rsidRPr="002173DB" w14:paraId="60F35702" w14:textId="77777777" w:rsidTr="002D2959">
        <w:tc>
          <w:tcPr>
            <w:tcW w:w="1818" w:type="dxa"/>
          </w:tcPr>
          <w:p w14:paraId="01BA7878" w14:textId="66E9B5B1" w:rsidR="008F1C40" w:rsidRPr="002173DB" w:rsidRDefault="00607BC5" w:rsidP="00631B90">
            <w:pPr>
              <w:keepNext/>
              <w:bidi/>
              <w:jc w:val="left"/>
              <w:rPr>
                <w:sz w:val="20"/>
                <w:szCs w:val="20"/>
                <w:lang w:bidi="ar-LB"/>
              </w:rPr>
            </w:pPr>
            <w:r w:rsidRPr="002173DB">
              <w:rPr>
                <w:sz w:val="20"/>
                <w:szCs w:val="20"/>
                <w:rtl/>
                <w:lang w:bidi="ar-LB"/>
              </w:rPr>
              <w:t>تصميم المنتج ووضعه</w:t>
            </w:r>
          </w:p>
        </w:tc>
        <w:tc>
          <w:tcPr>
            <w:tcW w:w="3690" w:type="dxa"/>
          </w:tcPr>
          <w:p w14:paraId="69AC3B27" w14:textId="4B4A9D44" w:rsidR="008F1C40" w:rsidRPr="002173DB" w:rsidRDefault="00607BC5" w:rsidP="002C0E7A">
            <w:pPr>
              <w:keepNext/>
              <w:bidi/>
              <w:jc w:val="left"/>
              <w:rPr>
                <w:sz w:val="20"/>
                <w:szCs w:val="20"/>
                <w:rtl/>
                <w:lang w:bidi="ar-LB"/>
              </w:rPr>
            </w:pPr>
            <w:r w:rsidRPr="002173DB">
              <w:rPr>
                <w:sz w:val="20"/>
                <w:szCs w:val="20"/>
                <w:rtl/>
                <w:lang w:bidi="ar-LB"/>
              </w:rPr>
              <w:t xml:space="preserve">تكاليف الموظفين التقنيين لتصميم </w:t>
            </w:r>
            <w:r w:rsidR="002C0E7A" w:rsidRPr="002173DB">
              <w:rPr>
                <w:sz w:val="20"/>
                <w:szCs w:val="20"/>
                <w:rtl/>
                <w:lang w:bidi="ar-LB"/>
              </w:rPr>
              <w:t>ووضع المكثف الذي يحقق كفاءة استخدام</w:t>
            </w:r>
            <w:r w:rsidRPr="002173DB">
              <w:rPr>
                <w:sz w:val="20"/>
                <w:szCs w:val="20"/>
                <w:rtl/>
                <w:lang w:bidi="ar-LB"/>
              </w:rPr>
              <w:t xml:space="preserve"> للطاقة</w:t>
            </w:r>
          </w:p>
        </w:tc>
        <w:tc>
          <w:tcPr>
            <w:tcW w:w="1890" w:type="dxa"/>
          </w:tcPr>
          <w:p w14:paraId="0F6643C8" w14:textId="77777777" w:rsidR="008F1C40" w:rsidRPr="002173DB" w:rsidRDefault="008F1C40" w:rsidP="002D73AA">
            <w:pPr>
              <w:keepNext/>
              <w:bidi/>
              <w:jc w:val="left"/>
              <w:rPr>
                <w:sz w:val="20"/>
                <w:szCs w:val="20"/>
                <w:lang w:bidi="ar-LB"/>
              </w:rPr>
            </w:pPr>
            <w:r w:rsidRPr="002173DB">
              <w:rPr>
                <w:sz w:val="20"/>
                <w:szCs w:val="20"/>
                <w:lang w:bidi="ar-LB"/>
              </w:rPr>
              <w:t>600,000</w:t>
            </w:r>
          </w:p>
        </w:tc>
        <w:tc>
          <w:tcPr>
            <w:tcW w:w="1952" w:type="dxa"/>
          </w:tcPr>
          <w:p w14:paraId="6142F664" w14:textId="77777777" w:rsidR="008F1C40" w:rsidRPr="002173DB" w:rsidRDefault="008F1C40" w:rsidP="002D73AA">
            <w:pPr>
              <w:keepNext/>
              <w:bidi/>
              <w:jc w:val="left"/>
              <w:rPr>
                <w:sz w:val="20"/>
                <w:szCs w:val="20"/>
                <w:lang w:bidi="ar-LB"/>
              </w:rPr>
            </w:pPr>
            <w:r w:rsidRPr="002173DB">
              <w:rPr>
                <w:sz w:val="20"/>
                <w:szCs w:val="20"/>
                <w:lang w:bidi="ar-LB"/>
              </w:rPr>
              <w:t>600,000</w:t>
            </w:r>
          </w:p>
        </w:tc>
      </w:tr>
      <w:tr w:rsidR="008F1C40" w:rsidRPr="002173DB" w14:paraId="77593016" w14:textId="77777777" w:rsidTr="002D2959">
        <w:tc>
          <w:tcPr>
            <w:tcW w:w="1818" w:type="dxa"/>
          </w:tcPr>
          <w:p w14:paraId="725DCB27" w14:textId="0BDF7D0B" w:rsidR="008F1C40" w:rsidRPr="002173DB" w:rsidRDefault="002C0E7A" w:rsidP="00631B90">
            <w:pPr>
              <w:bidi/>
              <w:jc w:val="left"/>
              <w:rPr>
                <w:sz w:val="20"/>
                <w:szCs w:val="20"/>
                <w:lang w:bidi="ar-LB"/>
              </w:rPr>
            </w:pPr>
            <w:r w:rsidRPr="002173DB">
              <w:rPr>
                <w:sz w:val="20"/>
                <w:szCs w:val="20"/>
                <w:rtl/>
                <w:lang w:bidi="ar-LB"/>
              </w:rPr>
              <w:t>تعديل مرفق التصنيع</w:t>
            </w:r>
          </w:p>
        </w:tc>
        <w:tc>
          <w:tcPr>
            <w:tcW w:w="3690" w:type="dxa"/>
          </w:tcPr>
          <w:p w14:paraId="134798CC" w14:textId="781EE1AB" w:rsidR="008F1C40" w:rsidRPr="002173DB" w:rsidRDefault="002C0E7A" w:rsidP="002C0E7A">
            <w:pPr>
              <w:bidi/>
              <w:jc w:val="left"/>
              <w:rPr>
                <w:sz w:val="20"/>
                <w:szCs w:val="20"/>
                <w:rtl/>
                <w:lang w:bidi="ar-LB"/>
              </w:rPr>
            </w:pPr>
            <w:r w:rsidRPr="002173DB">
              <w:rPr>
                <w:sz w:val="20"/>
                <w:szCs w:val="20"/>
                <w:rtl/>
                <w:lang w:bidi="ar-LB"/>
              </w:rPr>
              <w:t xml:space="preserve">التغييرات في الأدوات ووضع </w:t>
            </w:r>
            <w:r w:rsidR="00C2508D">
              <w:rPr>
                <w:sz w:val="20"/>
                <w:szCs w:val="20"/>
                <w:rtl/>
                <w:lang w:bidi="ar-LB"/>
              </w:rPr>
              <w:t>المقاييس</w:t>
            </w:r>
            <w:r w:rsidRPr="002173DB">
              <w:rPr>
                <w:sz w:val="20"/>
                <w:szCs w:val="20"/>
                <w:rtl/>
                <w:lang w:bidi="ar-LB"/>
              </w:rPr>
              <w:t xml:space="preserve"> ومعالجة السطح وشراء مقياس الحرارة</w:t>
            </w:r>
          </w:p>
        </w:tc>
        <w:tc>
          <w:tcPr>
            <w:tcW w:w="1890" w:type="dxa"/>
          </w:tcPr>
          <w:p w14:paraId="3CBD86E0" w14:textId="77777777" w:rsidR="008F1C40" w:rsidRPr="002173DB" w:rsidRDefault="008F1C40" w:rsidP="002D73AA">
            <w:pPr>
              <w:bidi/>
              <w:jc w:val="left"/>
              <w:rPr>
                <w:sz w:val="20"/>
                <w:szCs w:val="20"/>
                <w:lang w:bidi="ar-LB"/>
              </w:rPr>
            </w:pPr>
            <w:r w:rsidRPr="002173DB">
              <w:rPr>
                <w:sz w:val="20"/>
                <w:szCs w:val="20"/>
                <w:lang w:bidi="ar-LB"/>
              </w:rPr>
              <w:t>750,000</w:t>
            </w:r>
          </w:p>
        </w:tc>
        <w:tc>
          <w:tcPr>
            <w:tcW w:w="1952" w:type="dxa"/>
          </w:tcPr>
          <w:p w14:paraId="4DEC2521" w14:textId="77777777" w:rsidR="008F1C40" w:rsidRPr="002173DB" w:rsidRDefault="008F1C40" w:rsidP="002D73AA">
            <w:pPr>
              <w:bidi/>
              <w:jc w:val="left"/>
              <w:rPr>
                <w:sz w:val="20"/>
                <w:szCs w:val="20"/>
                <w:lang w:bidi="ar-LB"/>
              </w:rPr>
            </w:pPr>
            <w:r w:rsidRPr="002173DB">
              <w:rPr>
                <w:sz w:val="20"/>
                <w:szCs w:val="20"/>
                <w:lang w:bidi="ar-LB"/>
              </w:rPr>
              <w:t>950,000*</w:t>
            </w:r>
          </w:p>
        </w:tc>
      </w:tr>
      <w:tr w:rsidR="008F1C40" w:rsidRPr="002173DB" w14:paraId="6C832BFD" w14:textId="77777777" w:rsidTr="002D2959">
        <w:tc>
          <w:tcPr>
            <w:tcW w:w="1818" w:type="dxa"/>
          </w:tcPr>
          <w:p w14:paraId="3396B8AD" w14:textId="5CDE6FEB" w:rsidR="008F1C40" w:rsidRPr="002173DB" w:rsidRDefault="002C0E7A" w:rsidP="00631B90">
            <w:pPr>
              <w:bidi/>
              <w:jc w:val="left"/>
              <w:rPr>
                <w:sz w:val="20"/>
                <w:szCs w:val="20"/>
                <w:lang w:bidi="ar-LB"/>
              </w:rPr>
            </w:pPr>
            <w:r w:rsidRPr="002173DB">
              <w:rPr>
                <w:sz w:val="20"/>
                <w:szCs w:val="20"/>
                <w:rtl/>
                <w:lang w:bidi="ar-LB"/>
              </w:rPr>
              <w:t>تصنيع النماذج واختبارها</w:t>
            </w:r>
          </w:p>
        </w:tc>
        <w:tc>
          <w:tcPr>
            <w:tcW w:w="3690" w:type="dxa"/>
          </w:tcPr>
          <w:p w14:paraId="447FC945" w14:textId="63AE4B9D" w:rsidR="008F1C40" w:rsidRPr="002173DB" w:rsidRDefault="00DC3A14" w:rsidP="00A63739">
            <w:pPr>
              <w:bidi/>
              <w:jc w:val="left"/>
              <w:rPr>
                <w:sz w:val="20"/>
                <w:szCs w:val="20"/>
                <w:rtl/>
                <w:lang w:bidi="ar-LB"/>
              </w:rPr>
            </w:pPr>
            <w:r w:rsidRPr="002173DB">
              <w:rPr>
                <w:sz w:val="20"/>
                <w:szCs w:val="20"/>
                <w:rtl/>
                <w:lang w:bidi="ar-LB"/>
              </w:rPr>
              <w:t xml:space="preserve">تصنيع النماذج لمنشئات صغيرة </w:t>
            </w:r>
            <w:r w:rsidR="00A63739" w:rsidRPr="002173DB">
              <w:rPr>
                <w:sz w:val="20"/>
                <w:szCs w:val="20"/>
                <w:rtl/>
                <w:lang w:bidi="ar-LB"/>
              </w:rPr>
              <w:t>تصنيع مقياس حرارة المكثف</w:t>
            </w:r>
            <w:r w:rsidRPr="002173DB">
              <w:rPr>
                <w:sz w:val="20"/>
                <w:szCs w:val="20"/>
                <w:rtl/>
                <w:lang w:bidi="ar-LB"/>
              </w:rPr>
              <w:t xml:space="preserve"> </w:t>
            </w:r>
            <w:r w:rsidR="00A63739" w:rsidRPr="002173DB">
              <w:rPr>
                <w:sz w:val="20"/>
                <w:szCs w:val="20"/>
                <w:rtl/>
                <w:lang w:bidi="ar-LB"/>
              </w:rPr>
              <w:t>واختباره ووصفه للمكثفات عالية</w:t>
            </w:r>
            <w:r w:rsidRPr="002173DB">
              <w:rPr>
                <w:sz w:val="20"/>
                <w:szCs w:val="20"/>
                <w:rtl/>
                <w:lang w:bidi="ar-LB"/>
              </w:rPr>
              <w:t xml:space="preserve"> الكفاءة</w:t>
            </w:r>
          </w:p>
        </w:tc>
        <w:tc>
          <w:tcPr>
            <w:tcW w:w="1890" w:type="dxa"/>
          </w:tcPr>
          <w:p w14:paraId="75593F0B" w14:textId="77777777" w:rsidR="008F1C40" w:rsidRPr="002173DB" w:rsidRDefault="008F1C40" w:rsidP="002D73AA">
            <w:pPr>
              <w:bidi/>
              <w:jc w:val="left"/>
              <w:rPr>
                <w:sz w:val="20"/>
                <w:szCs w:val="20"/>
                <w:lang w:bidi="ar-LB"/>
              </w:rPr>
            </w:pPr>
            <w:r w:rsidRPr="002173DB">
              <w:rPr>
                <w:sz w:val="20"/>
                <w:szCs w:val="20"/>
                <w:lang w:bidi="ar-LB"/>
              </w:rPr>
              <w:t>175,000</w:t>
            </w:r>
          </w:p>
          <w:p w14:paraId="7BD4872C" w14:textId="77777777" w:rsidR="008F1C40" w:rsidRPr="002173DB" w:rsidRDefault="008F1C40" w:rsidP="002D73AA">
            <w:pPr>
              <w:bidi/>
              <w:jc w:val="left"/>
              <w:rPr>
                <w:sz w:val="20"/>
                <w:szCs w:val="20"/>
                <w:lang w:bidi="ar-LB"/>
              </w:rPr>
            </w:pPr>
          </w:p>
        </w:tc>
        <w:tc>
          <w:tcPr>
            <w:tcW w:w="1952" w:type="dxa"/>
          </w:tcPr>
          <w:p w14:paraId="23529EB1" w14:textId="77777777" w:rsidR="008F1C40" w:rsidRPr="002173DB" w:rsidRDefault="008F1C40" w:rsidP="002D73AA">
            <w:pPr>
              <w:bidi/>
              <w:jc w:val="left"/>
              <w:rPr>
                <w:sz w:val="20"/>
                <w:szCs w:val="20"/>
                <w:lang w:bidi="ar-LB"/>
              </w:rPr>
            </w:pPr>
            <w:r w:rsidRPr="002173DB">
              <w:rPr>
                <w:sz w:val="20"/>
                <w:szCs w:val="20"/>
                <w:lang w:bidi="ar-LB"/>
              </w:rPr>
              <w:t>300,000*</w:t>
            </w:r>
          </w:p>
          <w:p w14:paraId="339EC1F2" w14:textId="77777777" w:rsidR="008F1C40" w:rsidRPr="002173DB" w:rsidRDefault="008F1C40" w:rsidP="002D73AA">
            <w:pPr>
              <w:bidi/>
              <w:jc w:val="left"/>
              <w:rPr>
                <w:sz w:val="20"/>
                <w:szCs w:val="20"/>
                <w:lang w:bidi="ar-LB"/>
              </w:rPr>
            </w:pPr>
          </w:p>
        </w:tc>
      </w:tr>
      <w:tr w:rsidR="008F1C40" w:rsidRPr="002173DB" w14:paraId="293E7B56" w14:textId="77777777" w:rsidTr="002D2959">
        <w:tc>
          <w:tcPr>
            <w:tcW w:w="5508" w:type="dxa"/>
            <w:gridSpan w:val="2"/>
          </w:tcPr>
          <w:p w14:paraId="7F3B8942" w14:textId="6879618B" w:rsidR="008F1C40" w:rsidRPr="002173DB" w:rsidRDefault="00A63739" w:rsidP="00A63739">
            <w:pPr>
              <w:bidi/>
              <w:rPr>
                <w:sz w:val="20"/>
                <w:szCs w:val="20"/>
                <w:lang w:bidi="ar-LB"/>
              </w:rPr>
            </w:pPr>
            <w:r w:rsidRPr="002173DB">
              <w:rPr>
                <w:b/>
                <w:bCs/>
                <w:sz w:val="20"/>
                <w:szCs w:val="20"/>
                <w:rtl/>
                <w:lang w:bidi="ar-LB"/>
              </w:rPr>
              <w:t>إجمالي تكاليف مصنع تصنيع 2 مليون مكثف</w:t>
            </w:r>
          </w:p>
        </w:tc>
        <w:tc>
          <w:tcPr>
            <w:tcW w:w="1890" w:type="dxa"/>
          </w:tcPr>
          <w:p w14:paraId="2A0DAF06" w14:textId="77777777" w:rsidR="008F1C40" w:rsidRPr="002173DB" w:rsidRDefault="008F1C40" w:rsidP="002D73AA">
            <w:pPr>
              <w:bidi/>
              <w:jc w:val="left"/>
              <w:rPr>
                <w:sz w:val="20"/>
                <w:szCs w:val="20"/>
                <w:lang w:bidi="ar-LB"/>
              </w:rPr>
            </w:pPr>
            <w:r w:rsidRPr="002173DB">
              <w:rPr>
                <w:b/>
                <w:bCs/>
                <w:sz w:val="20"/>
                <w:szCs w:val="20"/>
                <w:lang w:bidi="ar-LB"/>
              </w:rPr>
              <w:t>1,525,000</w:t>
            </w:r>
          </w:p>
        </w:tc>
        <w:tc>
          <w:tcPr>
            <w:tcW w:w="1952" w:type="dxa"/>
          </w:tcPr>
          <w:p w14:paraId="6A00515E" w14:textId="77777777" w:rsidR="008F1C40" w:rsidRPr="002173DB" w:rsidRDefault="008F1C40" w:rsidP="002D73AA">
            <w:pPr>
              <w:bidi/>
              <w:jc w:val="left"/>
              <w:rPr>
                <w:sz w:val="20"/>
                <w:szCs w:val="20"/>
                <w:lang w:bidi="ar-LB"/>
              </w:rPr>
            </w:pPr>
            <w:r w:rsidRPr="002173DB">
              <w:rPr>
                <w:b/>
                <w:bCs/>
                <w:sz w:val="20"/>
                <w:szCs w:val="20"/>
                <w:lang w:bidi="ar-LB"/>
              </w:rPr>
              <w:t>1,850,000</w:t>
            </w:r>
          </w:p>
        </w:tc>
      </w:tr>
    </w:tbl>
    <w:p w14:paraId="616FE1B4" w14:textId="6BA305DA" w:rsidR="00A63739" w:rsidRPr="002173DB" w:rsidRDefault="008F1C40" w:rsidP="00631B90">
      <w:pPr>
        <w:bidi/>
        <w:rPr>
          <w:sz w:val="20"/>
          <w:szCs w:val="20"/>
          <w:rtl/>
          <w:lang w:bidi="ar-LB"/>
        </w:rPr>
      </w:pPr>
      <w:r w:rsidRPr="002173DB">
        <w:rPr>
          <w:sz w:val="20"/>
          <w:szCs w:val="20"/>
          <w:lang w:bidi="ar-LB"/>
        </w:rPr>
        <w:t>*</w:t>
      </w:r>
      <w:r w:rsidR="00A63739" w:rsidRPr="002173DB">
        <w:rPr>
          <w:sz w:val="20"/>
          <w:szCs w:val="20"/>
          <w:rtl/>
          <w:lang w:bidi="ar-LB"/>
        </w:rPr>
        <w:t xml:space="preserve"> التكاليف الإجمالية الواردة في الجدول أعلاه تتعلق بالتعديلات مثل التغييرات في الأدوات وغير ذلك من العمليات في المرافق التي تصنع المكثفات للظروف العالية القدرة من أجهزة تكييف الهواء والتكاليف الإضافية لتصنيع النماذج واختبارها تحسب كتكاليف مرتفعة</w:t>
      </w:r>
      <w:r w:rsidR="000E6109" w:rsidRPr="002173DB">
        <w:rPr>
          <w:sz w:val="20"/>
          <w:szCs w:val="20"/>
          <w:rtl/>
          <w:lang w:bidi="ar-LB"/>
        </w:rPr>
        <w:t xml:space="preserve"> للمكثفات الواسعة السرعة.</w:t>
      </w:r>
    </w:p>
    <w:p w14:paraId="6824707B" w14:textId="2D0D3F19" w:rsidR="000E6109" w:rsidRPr="002173DB" w:rsidRDefault="000E6109" w:rsidP="00631B90">
      <w:pPr>
        <w:bidi/>
        <w:rPr>
          <w:sz w:val="20"/>
          <w:szCs w:val="20"/>
          <w:rtl/>
          <w:lang w:bidi="ar-LB"/>
        </w:rPr>
      </w:pPr>
      <w:r w:rsidRPr="002173DB">
        <w:rPr>
          <w:sz w:val="20"/>
          <w:szCs w:val="20"/>
          <w:u w:val="single"/>
          <w:rtl/>
          <w:lang w:bidi="ar-LB"/>
        </w:rPr>
        <w:t>ملاحظة:</w:t>
      </w:r>
      <w:r w:rsidRPr="002173DB">
        <w:rPr>
          <w:sz w:val="20"/>
          <w:szCs w:val="20"/>
          <w:rtl/>
          <w:lang w:bidi="ar-LB"/>
        </w:rPr>
        <w:t xml:space="preserve"> سوف تحتاج عملية تصميم المكثفات الى خبرات تقنية رفيعة في مجالات النمذجة ودينامية السيولة الكمبيوترية وتكاليف قدرات تصميم وتكاليف الموظفين </w:t>
      </w:r>
      <w:r w:rsidR="0055607F" w:rsidRPr="002173DB">
        <w:rPr>
          <w:sz w:val="20"/>
          <w:szCs w:val="20"/>
          <w:rtl/>
          <w:lang w:bidi="ar-LB"/>
        </w:rPr>
        <w:t>للاضطلاع با</w:t>
      </w:r>
      <w:r w:rsidRPr="002173DB">
        <w:rPr>
          <w:sz w:val="20"/>
          <w:szCs w:val="20"/>
          <w:rtl/>
          <w:lang w:bidi="ar-LB"/>
        </w:rPr>
        <w:t>لنمذجة التفصيلية والتصميم والاختبار.</w:t>
      </w:r>
    </w:p>
    <w:p w14:paraId="154C96AA" w14:textId="77777777" w:rsidR="008F1C40" w:rsidRPr="002173DB" w:rsidRDefault="008F1C40" w:rsidP="00631B90">
      <w:pPr>
        <w:bidi/>
        <w:rPr>
          <w:rtl/>
          <w:lang w:bidi="ar-LB"/>
        </w:rPr>
      </w:pPr>
    </w:p>
    <w:p w14:paraId="0E4E7950" w14:textId="273948CB" w:rsidR="000E6109" w:rsidRPr="002173DB" w:rsidRDefault="000E6109" w:rsidP="000C56AE">
      <w:pPr>
        <w:pStyle w:val="Heading1"/>
        <w:bidi/>
        <w:rPr>
          <w:sz w:val="26"/>
          <w:szCs w:val="26"/>
          <w:lang w:bidi="ar-LB"/>
        </w:rPr>
      </w:pPr>
      <w:r w:rsidRPr="002173DB">
        <w:rPr>
          <w:sz w:val="26"/>
          <w:szCs w:val="26"/>
          <w:rtl/>
          <w:lang w:bidi="ar-LB"/>
        </w:rPr>
        <w:t xml:space="preserve">وفي ضوء الاختلافات الموجودة في متطلبات صناعات المكثفات، يتعين تقييم التكاليف الإضافية لتصنيع المكثفات لتحقيق كفاءة استخدام الطاقة على أساس </w:t>
      </w:r>
      <w:r w:rsidR="000C56AE" w:rsidRPr="002173DB">
        <w:rPr>
          <w:sz w:val="26"/>
          <w:szCs w:val="26"/>
          <w:rtl/>
          <w:lang w:bidi="ar-LB"/>
        </w:rPr>
        <w:t>كل</w:t>
      </w:r>
      <w:r w:rsidRPr="002173DB">
        <w:rPr>
          <w:sz w:val="26"/>
          <w:szCs w:val="26"/>
          <w:rtl/>
          <w:lang w:bidi="ar-LB"/>
        </w:rPr>
        <w:t xml:space="preserve"> حالة على حدة. كذلك بالنسبة للمكثفات واسعة السعة لمعدات التبريد التجاري الك</w:t>
      </w:r>
      <w:r w:rsidR="000C56AE" w:rsidRPr="002173DB">
        <w:rPr>
          <w:sz w:val="26"/>
          <w:szCs w:val="26"/>
          <w:rtl/>
          <w:lang w:bidi="ar-LB"/>
        </w:rPr>
        <w:t>ب</w:t>
      </w:r>
      <w:r w:rsidRPr="002173DB">
        <w:rPr>
          <w:sz w:val="26"/>
          <w:szCs w:val="26"/>
          <w:rtl/>
          <w:lang w:bidi="ar-LB"/>
        </w:rPr>
        <w:t>يرة، قد تكون التكاليف مختلفة بالنسبة لمختلف الصناعات.</w:t>
      </w:r>
    </w:p>
    <w:p w14:paraId="59338B4C" w14:textId="2B25AD81" w:rsidR="000E6109" w:rsidRPr="002173DB" w:rsidRDefault="000E6109" w:rsidP="00631B90">
      <w:pPr>
        <w:pStyle w:val="Heading1"/>
        <w:bidi/>
        <w:rPr>
          <w:sz w:val="26"/>
          <w:szCs w:val="26"/>
          <w:lang w:bidi="ar-LB"/>
        </w:rPr>
      </w:pPr>
      <w:r w:rsidRPr="002173DB">
        <w:rPr>
          <w:sz w:val="26"/>
          <w:szCs w:val="26"/>
          <w:rtl/>
          <w:lang w:bidi="ar-LB"/>
        </w:rPr>
        <w:t>تقدم مرا</w:t>
      </w:r>
      <w:r w:rsidR="00562A79" w:rsidRPr="002173DB">
        <w:rPr>
          <w:sz w:val="26"/>
          <w:szCs w:val="26"/>
          <w:rtl/>
          <w:lang w:bidi="ar-LB"/>
        </w:rPr>
        <w:t>ف</w:t>
      </w:r>
      <w:r w:rsidRPr="002173DB">
        <w:rPr>
          <w:sz w:val="26"/>
          <w:szCs w:val="26"/>
          <w:rtl/>
          <w:lang w:bidi="ar-LB"/>
        </w:rPr>
        <w:t>ق تصنيع المكثفات عامة لمختلف صناعات المعدات في حين قد يكون لبعض مرافق تصنيع المكثفات تصدير داخلي للمكثفات، ويجري عموما تصدير مشتريات المكثفات خارجيا لطائفة من الأسباب التقنية والتجارية، ففي الماضي وفي سياق مشروعات المواد المستنفدة للأوزون/ خفض الهيدروفلوروكربون عندما كان تصنيع المكثفات يتم داخليا خلال مشروع التحويل، وأدرجت تكاليف تحويل تصنيع المكثفات في التكاليف الشاملة للمشروع، وكانت التكاليف الإضافية المتعلقة بتصنيع المكثفات تخصم من حسابات التكاليف الإجمالية الإضافية.</w:t>
      </w:r>
    </w:p>
    <w:p w14:paraId="75E402B4" w14:textId="5D689DB1" w:rsidR="000E6109" w:rsidRPr="002173DB" w:rsidRDefault="00D45A85" w:rsidP="001C763E">
      <w:pPr>
        <w:pStyle w:val="Heading1"/>
        <w:bidi/>
        <w:rPr>
          <w:sz w:val="26"/>
          <w:szCs w:val="26"/>
          <w:lang w:bidi="ar-LB"/>
        </w:rPr>
      </w:pPr>
      <w:r w:rsidRPr="002173DB">
        <w:rPr>
          <w:sz w:val="26"/>
          <w:szCs w:val="26"/>
          <w:rtl/>
          <w:lang w:bidi="ar-LB"/>
        </w:rPr>
        <w:t>واستنادا الى ممارسات</w:t>
      </w:r>
      <w:r w:rsidR="00BF18F2" w:rsidRPr="002173DB">
        <w:rPr>
          <w:sz w:val="26"/>
          <w:szCs w:val="26"/>
          <w:rtl/>
          <w:lang w:bidi="ar-LB"/>
        </w:rPr>
        <w:t xml:space="preserve"> الصناعة العادية، من المعروف أن تصنيع المكثفات يطور من منتجات جديدة بخصائص أفضل للأداء بما في ذلك الكفاءة الأفضل لاستخ</w:t>
      </w:r>
      <w:r w:rsidR="006F66DD" w:rsidRPr="002173DB">
        <w:rPr>
          <w:sz w:val="26"/>
          <w:szCs w:val="26"/>
          <w:rtl/>
          <w:lang w:bidi="ar-LB"/>
        </w:rPr>
        <w:t>دام الطاقة قبل الموعد الذ</w:t>
      </w:r>
      <w:r w:rsidR="001C763E" w:rsidRPr="002173DB">
        <w:rPr>
          <w:sz w:val="26"/>
          <w:szCs w:val="26"/>
          <w:rtl/>
          <w:lang w:bidi="ar-LB"/>
        </w:rPr>
        <w:t>ي تحل فيه مكان تلك المنتجات في السوق ويعتمد انطلاق سوق المنتجات على استراتيجية أعمال كل صناعة والاعتبارات التجارية (مثل حجم المعدات التي تحقق كفاءة استخدام الطاقة التي يتوقع أن تباع) وعلى ذلك فإنه في حين تتوافر لتصنيع العناصر، فإن توافر تلك العناصر في المراحل الأولية لتقديمها قد يحد ومن ثم من تزايد أسعارها.</w:t>
      </w:r>
    </w:p>
    <w:p w14:paraId="46CD6B88" w14:textId="23254DC3" w:rsidR="00E723FD" w:rsidRPr="002173DB" w:rsidRDefault="00E723FD" w:rsidP="00E723FD">
      <w:pPr>
        <w:keepNext/>
        <w:tabs>
          <w:tab w:val="left" w:pos="900"/>
        </w:tabs>
        <w:bidi/>
        <w:ind w:left="810" w:hanging="810"/>
        <w:rPr>
          <w:b/>
          <w:bCs/>
          <w:sz w:val="26"/>
          <w:szCs w:val="26"/>
          <w:rtl/>
          <w:lang w:bidi="ar-LB"/>
        </w:rPr>
      </w:pPr>
      <w:r w:rsidRPr="002173DB">
        <w:rPr>
          <w:b/>
          <w:bCs/>
          <w:sz w:val="26"/>
          <w:szCs w:val="26"/>
          <w:rtl/>
          <w:lang w:bidi="ar-LB"/>
        </w:rPr>
        <w:t>ثالثا-2-2</w:t>
      </w:r>
      <w:r w:rsidRPr="002173DB">
        <w:rPr>
          <w:b/>
          <w:bCs/>
          <w:sz w:val="26"/>
          <w:szCs w:val="26"/>
          <w:rtl/>
          <w:lang w:bidi="ar-LB"/>
        </w:rPr>
        <w:tab/>
      </w:r>
      <w:r w:rsidR="001C763E" w:rsidRPr="002173DB">
        <w:rPr>
          <w:b/>
          <w:bCs/>
          <w:sz w:val="26"/>
          <w:szCs w:val="26"/>
          <w:rtl/>
          <w:lang w:bidi="ar-LB"/>
        </w:rPr>
        <w:t>تصنيع مبادلات الحرارة (منفصلة)</w:t>
      </w:r>
    </w:p>
    <w:p w14:paraId="7EA543A8" w14:textId="77777777" w:rsidR="008F1C40" w:rsidRPr="002173DB" w:rsidRDefault="008F1C40" w:rsidP="00631B90">
      <w:pPr>
        <w:bidi/>
        <w:spacing w:line="276" w:lineRule="auto"/>
        <w:rPr>
          <w:sz w:val="26"/>
          <w:szCs w:val="26"/>
          <w:rtl/>
          <w:lang w:bidi="ar-LB"/>
        </w:rPr>
      </w:pPr>
    </w:p>
    <w:p w14:paraId="6924E623" w14:textId="7EFDBCD9" w:rsidR="001C763E" w:rsidRPr="002173DB" w:rsidRDefault="001C763E" w:rsidP="00631B90">
      <w:pPr>
        <w:pStyle w:val="Heading1"/>
        <w:bidi/>
        <w:rPr>
          <w:sz w:val="26"/>
          <w:szCs w:val="26"/>
          <w:lang w:bidi="ar-LB"/>
        </w:rPr>
      </w:pPr>
      <w:r w:rsidRPr="002173DB">
        <w:rPr>
          <w:sz w:val="26"/>
          <w:szCs w:val="26"/>
          <w:rtl/>
          <w:lang w:bidi="ar-LB"/>
        </w:rPr>
        <w:t xml:space="preserve">تتضمن مبادلات الحرارة كلا من مبادلات الحرارة </w:t>
      </w:r>
      <w:r w:rsidR="00765D0C" w:rsidRPr="002173DB">
        <w:rPr>
          <w:sz w:val="26"/>
          <w:szCs w:val="26"/>
          <w:rtl/>
          <w:lang w:bidi="ar-LB"/>
        </w:rPr>
        <w:t xml:space="preserve">الزعنفية والأنبوبية ومبادلات الحرارة المكونة من قنوات صغيرة المستخدمة في تصنيع مبادلات الحرارة (الأبخرة والمكثفات) لمختلف فئات المعدات التي يرد وصف لها أعلاه. وفي حين أنه يمكن لمرافق التصنيع التي تستخدم مبادلات الحرارة المكونة من قنوات صغيرة أن يكون لها مرافق لتصنيع العناصر داخليا، فإن أحجام التصنيع في تصنيع مبادلات الحرارة المكونة من قنوات صغيرة تحتاج الى أن تكون كبيرة جدا (عادة في حدود </w:t>
      </w:r>
      <w:r w:rsidR="00765D0C" w:rsidRPr="002173DB">
        <w:rPr>
          <w:sz w:val="26"/>
          <w:szCs w:val="26"/>
          <w:lang w:bidi="ar-LB"/>
        </w:rPr>
        <w:t>1,000,000</w:t>
      </w:r>
      <w:r w:rsidR="00765D0C" w:rsidRPr="002173DB">
        <w:rPr>
          <w:sz w:val="26"/>
          <w:szCs w:val="26"/>
          <w:rtl/>
          <w:lang w:bidi="ar-LB"/>
        </w:rPr>
        <w:t xml:space="preserve"> وحدة سنويا) لكي يكون لديها مرفق تصنيع لمبادلات الحرارة المكونة من قنوات صغيرة.</w:t>
      </w:r>
    </w:p>
    <w:p w14:paraId="6742B9F4" w14:textId="0E0B1E66" w:rsidR="00765D0C" w:rsidRPr="002173DB" w:rsidRDefault="00765D0C" w:rsidP="00765D0C">
      <w:pPr>
        <w:pStyle w:val="Heading1"/>
        <w:bidi/>
        <w:rPr>
          <w:sz w:val="26"/>
          <w:szCs w:val="26"/>
          <w:lang w:bidi="ar-LB"/>
        </w:rPr>
      </w:pPr>
      <w:r w:rsidRPr="002173DB">
        <w:rPr>
          <w:sz w:val="26"/>
          <w:szCs w:val="26"/>
          <w:rtl/>
          <w:lang w:bidi="ar-LB"/>
        </w:rPr>
        <w:t xml:space="preserve">ولأغراض هذا التقرير، يفترض أن مبادلات الحرارة الزعنفية والأنبوبية بقدرة إنتاج </w:t>
      </w:r>
      <w:r w:rsidR="00E5671A" w:rsidRPr="002173DB">
        <w:rPr>
          <w:sz w:val="26"/>
          <w:szCs w:val="26"/>
          <w:rtl/>
          <w:lang w:bidi="ar-LB"/>
        </w:rPr>
        <w:t xml:space="preserve">تبلغ </w:t>
      </w:r>
      <w:r w:rsidR="00E5671A" w:rsidRPr="002173DB">
        <w:rPr>
          <w:sz w:val="26"/>
          <w:szCs w:val="26"/>
          <w:lang w:bidi="ar-LB"/>
        </w:rPr>
        <w:t>500,000</w:t>
      </w:r>
      <w:r w:rsidRPr="002173DB">
        <w:rPr>
          <w:sz w:val="26"/>
          <w:szCs w:val="26"/>
          <w:lang w:bidi="ar-LB"/>
        </w:rPr>
        <w:t xml:space="preserve"> </w:t>
      </w:r>
      <w:r w:rsidRPr="002173DB">
        <w:rPr>
          <w:sz w:val="26"/>
          <w:szCs w:val="26"/>
          <w:rtl/>
          <w:lang w:bidi="ar-LB"/>
        </w:rPr>
        <w:t>و</w:t>
      </w:r>
      <w:r w:rsidRPr="002173DB">
        <w:rPr>
          <w:sz w:val="26"/>
          <w:szCs w:val="26"/>
          <w:lang w:bidi="ar-LB"/>
        </w:rPr>
        <w:t>1,000,000</w:t>
      </w:r>
      <w:r w:rsidRPr="002173DB">
        <w:rPr>
          <w:sz w:val="26"/>
          <w:szCs w:val="26"/>
          <w:rtl/>
          <w:lang w:bidi="ar-LB"/>
        </w:rPr>
        <w:t xml:space="preserve"> وحدة من مبادلات الحرارة سنويا على التوالي بأنها تحسن من كفاءة استخدام الطاقة. ويتضمن الجدول 8 تقديرات الاستثمار الرأسمالي لمختلف عمليات التصنيع.</w:t>
      </w:r>
    </w:p>
    <w:p w14:paraId="4F7CDC96" w14:textId="2C8CACE7" w:rsidR="008F1C40" w:rsidRPr="002173DB" w:rsidRDefault="00E723FD" w:rsidP="003C1AEC">
      <w:pPr>
        <w:pStyle w:val="Heading1"/>
        <w:keepNext/>
        <w:numPr>
          <w:ilvl w:val="0"/>
          <w:numId w:val="0"/>
        </w:numPr>
        <w:bidi/>
        <w:spacing w:after="0"/>
        <w:rPr>
          <w:b/>
          <w:bCs/>
          <w:sz w:val="26"/>
          <w:szCs w:val="26"/>
          <w:rtl/>
          <w:lang w:bidi="ar-LB"/>
        </w:rPr>
      </w:pPr>
      <w:r w:rsidRPr="002173DB">
        <w:rPr>
          <w:b/>
          <w:bCs/>
          <w:sz w:val="26"/>
          <w:szCs w:val="26"/>
          <w:rtl/>
          <w:lang w:bidi="ar-LB"/>
        </w:rPr>
        <w:t xml:space="preserve">الجدول 8: </w:t>
      </w:r>
      <w:r w:rsidR="00765D0C" w:rsidRPr="002173DB">
        <w:rPr>
          <w:b/>
          <w:bCs/>
          <w:sz w:val="26"/>
          <w:szCs w:val="26"/>
          <w:rtl/>
          <w:lang w:bidi="ar-LB"/>
        </w:rPr>
        <w:t xml:space="preserve">التكاليف الإضافية لمعامل تصنيع مبادلات الحرارة التي تبلغ قدراتها </w:t>
      </w:r>
      <w:r w:rsidR="003C1AEC" w:rsidRPr="002173DB">
        <w:rPr>
          <w:b/>
          <w:bCs/>
          <w:sz w:val="26"/>
          <w:szCs w:val="26"/>
          <w:rtl/>
          <w:lang w:bidi="ar-LB"/>
        </w:rPr>
        <w:t xml:space="preserve">إما </w:t>
      </w:r>
      <w:r w:rsidR="003C1AEC" w:rsidRPr="002173DB">
        <w:rPr>
          <w:b/>
          <w:bCs/>
          <w:sz w:val="26"/>
          <w:szCs w:val="26"/>
          <w:lang w:bidi="ar-LB"/>
        </w:rPr>
        <w:t>500,000</w:t>
      </w:r>
      <w:r w:rsidR="003C1AEC" w:rsidRPr="002173DB">
        <w:rPr>
          <w:b/>
          <w:bCs/>
          <w:sz w:val="26"/>
          <w:szCs w:val="26"/>
          <w:rtl/>
          <w:lang w:bidi="ar-LB"/>
        </w:rPr>
        <w:t xml:space="preserve"> وحدة من مبادلات الحرارة الزعنفية والأنبوبية أو مليون وحدة من مبادلات الحرارة المكونة من قنوات صغيرة سنويا (بالدولار الأمريكي)</w:t>
      </w:r>
    </w:p>
    <w:tbl>
      <w:tblPr>
        <w:tblStyle w:val="TableGrid"/>
        <w:bidiVisual/>
        <w:tblW w:w="9355" w:type="dxa"/>
        <w:tblLook w:val="04A0" w:firstRow="1" w:lastRow="0" w:firstColumn="1" w:lastColumn="0" w:noHBand="0" w:noVBand="1"/>
      </w:tblPr>
      <w:tblGrid>
        <w:gridCol w:w="1728"/>
        <w:gridCol w:w="4320"/>
        <w:gridCol w:w="1530"/>
        <w:gridCol w:w="1777"/>
      </w:tblGrid>
      <w:tr w:rsidR="00727E9E" w:rsidRPr="002173DB" w14:paraId="3B350013" w14:textId="77777777" w:rsidTr="00E4157B">
        <w:trPr>
          <w:trHeight w:val="251"/>
        </w:trPr>
        <w:tc>
          <w:tcPr>
            <w:tcW w:w="1728" w:type="dxa"/>
            <w:vMerge w:val="restart"/>
          </w:tcPr>
          <w:p w14:paraId="4A018265" w14:textId="0995C42A" w:rsidR="00727E9E" w:rsidRPr="002173DB" w:rsidRDefault="003C1AEC" w:rsidP="00631B90">
            <w:pPr>
              <w:bidi/>
              <w:jc w:val="left"/>
              <w:rPr>
                <w:b/>
                <w:bCs/>
                <w:sz w:val="20"/>
                <w:szCs w:val="20"/>
                <w:lang w:bidi="ar-LB"/>
              </w:rPr>
            </w:pPr>
            <w:r w:rsidRPr="002173DB">
              <w:rPr>
                <w:b/>
                <w:bCs/>
                <w:sz w:val="20"/>
                <w:szCs w:val="20"/>
                <w:rtl/>
                <w:lang w:bidi="ar-LB"/>
              </w:rPr>
              <w:t>قدرة مرفق التصنيع</w:t>
            </w:r>
          </w:p>
        </w:tc>
        <w:tc>
          <w:tcPr>
            <w:tcW w:w="4320" w:type="dxa"/>
            <w:vMerge w:val="restart"/>
          </w:tcPr>
          <w:p w14:paraId="36F42C1E" w14:textId="0791B7D3" w:rsidR="00727E9E" w:rsidRPr="002173DB" w:rsidRDefault="003C1AEC" w:rsidP="00631B90">
            <w:pPr>
              <w:bidi/>
              <w:jc w:val="left"/>
              <w:rPr>
                <w:b/>
                <w:bCs/>
                <w:sz w:val="20"/>
                <w:szCs w:val="20"/>
                <w:lang w:bidi="ar-LB"/>
              </w:rPr>
            </w:pPr>
            <w:r w:rsidRPr="002173DB">
              <w:rPr>
                <w:b/>
                <w:bCs/>
                <w:sz w:val="20"/>
                <w:szCs w:val="20"/>
                <w:rtl/>
                <w:lang w:bidi="ar-LB"/>
              </w:rPr>
              <w:t>وصف الأنشطة</w:t>
            </w:r>
          </w:p>
        </w:tc>
        <w:tc>
          <w:tcPr>
            <w:tcW w:w="1530" w:type="dxa"/>
          </w:tcPr>
          <w:p w14:paraId="504D430E" w14:textId="7DBEE859" w:rsidR="00727E9E" w:rsidRPr="002173DB" w:rsidRDefault="003C1AEC" w:rsidP="00E4157B">
            <w:pPr>
              <w:bidi/>
              <w:jc w:val="center"/>
              <w:rPr>
                <w:b/>
                <w:bCs/>
                <w:sz w:val="20"/>
                <w:szCs w:val="20"/>
                <w:lang w:bidi="ar-LB"/>
              </w:rPr>
            </w:pPr>
            <w:r w:rsidRPr="002173DB">
              <w:rPr>
                <w:b/>
                <w:bCs/>
                <w:sz w:val="20"/>
                <w:szCs w:val="20"/>
                <w:rtl/>
                <w:lang w:bidi="ar-LB"/>
              </w:rPr>
              <w:t xml:space="preserve">مبادلات </w:t>
            </w:r>
            <w:r w:rsidR="00E4157B" w:rsidRPr="002173DB">
              <w:rPr>
                <w:b/>
                <w:bCs/>
                <w:sz w:val="20"/>
                <w:szCs w:val="20"/>
                <w:rtl/>
                <w:lang w:bidi="ar-LB"/>
              </w:rPr>
              <w:t>ال</w:t>
            </w:r>
            <w:r w:rsidRPr="002173DB">
              <w:rPr>
                <w:b/>
                <w:bCs/>
                <w:sz w:val="20"/>
                <w:szCs w:val="20"/>
                <w:rtl/>
                <w:lang w:bidi="ar-LB"/>
              </w:rPr>
              <w:t>حرارة الزعنفية والأنبوبية</w:t>
            </w:r>
          </w:p>
        </w:tc>
        <w:tc>
          <w:tcPr>
            <w:tcW w:w="1777" w:type="dxa"/>
          </w:tcPr>
          <w:p w14:paraId="3F1246DA" w14:textId="3CCF1987" w:rsidR="00727E9E" w:rsidRPr="002173DB" w:rsidRDefault="003C1AEC" w:rsidP="00631B90">
            <w:pPr>
              <w:bidi/>
              <w:jc w:val="center"/>
              <w:rPr>
                <w:b/>
                <w:bCs/>
                <w:sz w:val="20"/>
                <w:szCs w:val="20"/>
                <w:lang w:bidi="ar-LB"/>
              </w:rPr>
            </w:pPr>
            <w:r w:rsidRPr="002173DB">
              <w:rPr>
                <w:b/>
                <w:bCs/>
                <w:sz w:val="20"/>
                <w:szCs w:val="20"/>
                <w:rtl/>
                <w:lang w:bidi="ar-LB"/>
              </w:rPr>
              <w:t>مبادلات الحرارة المكونة من قنوات صغيرة</w:t>
            </w:r>
          </w:p>
        </w:tc>
      </w:tr>
      <w:tr w:rsidR="00727E9E" w:rsidRPr="002173DB" w14:paraId="3A80F6DB" w14:textId="77777777" w:rsidTr="00E4157B">
        <w:trPr>
          <w:trHeight w:val="359"/>
        </w:trPr>
        <w:tc>
          <w:tcPr>
            <w:tcW w:w="1728" w:type="dxa"/>
            <w:vMerge/>
          </w:tcPr>
          <w:p w14:paraId="04A2C7F6" w14:textId="77777777" w:rsidR="00727E9E" w:rsidRPr="002173DB" w:rsidRDefault="00727E9E" w:rsidP="00631B90">
            <w:pPr>
              <w:bidi/>
              <w:jc w:val="left"/>
              <w:rPr>
                <w:b/>
                <w:bCs/>
                <w:sz w:val="20"/>
                <w:szCs w:val="20"/>
                <w:lang w:bidi="ar-LB"/>
              </w:rPr>
            </w:pPr>
          </w:p>
        </w:tc>
        <w:tc>
          <w:tcPr>
            <w:tcW w:w="4320" w:type="dxa"/>
            <w:vMerge/>
          </w:tcPr>
          <w:p w14:paraId="73DDD014" w14:textId="77777777" w:rsidR="00727E9E" w:rsidRPr="002173DB" w:rsidRDefault="00727E9E" w:rsidP="00631B90">
            <w:pPr>
              <w:bidi/>
              <w:jc w:val="left"/>
              <w:rPr>
                <w:b/>
                <w:bCs/>
                <w:sz w:val="20"/>
                <w:szCs w:val="20"/>
                <w:lang w:bidi="ar-LB"/>
              </w:rPr>
            </w:pPr>
          </w:p>
        </w:tc>
        <w:tc>
          <w:tcPr>
            <w:tcW w:w="1530" w:type="dxa"/>
          </w:tcPr>
          <w:p w14:paraId="053BD9A4" w14:textId="77777777" w:rsidR="00727E9E" w:rsidRPr="002173DB" w:rsidRDefault="00727E9E" w:rsidP="00631B90">
            <w:pPr>
              <w:bidi/>
              <w:jc w:val="center"/>
              <w:rPr>
                <w:b/>
                <w:bCs/>
                <w:sz w:val="20"/>
                <w:szCs w:val="20"/>
                <w:lang w:bidi="ar-LB"/>
              </w:rPr>
            </w:pPr>
            <w:r w:rsidRPr="002173DB">
              <w:rPr>
                <w:b/>
                <w:bCs/>
                <w:sz w:val="20"/>
                <w:szCs w:val="20"/>
                <w:lang w:bidi="ar-LB"/>
              </w:rPr>
              <w:t>500,000</w:t>
            </w:r>
          </w:p>
          <w:p w14:paraId="1F847372" w14:textId="6B8EDBF8" w:rsidR="00727E9E" w:rsidRPr="002173DB" w:rsidRDefault="003C1AEC" w:rsidP="00631B90">
            <w:pPr>
              <w:bidi/>
              <w:jc w:val="center"/>
              <w:rPr>
                <w:b/>
                <w:bCs/>
                <w:sz w:val="20"/>
                <w:szCs w:val="20"/>
                <w:rtl/>
                <w:lang w:bidi="ar-LB"/>
              </w:rPr>
            </w:pPr>
            <w:r w:rsidRPr="002173DB">
              <w:rPr>
                <w:b/>
                <w:bCs/>
                <w:sz w:val="20"/>
                <w:szCs w:val="20"/>
                <w:rtl/>
                <w:lang w:bidi="ar-LB"/>
              </w:rPr>
              <w:t>وحدة سنويا</w:t>
            </w:r>
          </w:p>
        </w:tc>
        <w:tc>
          <w:tcPr>
            <w:tcW w:w="1777" w:type="dxa"/>
          </w:tcPr>
          <w:p w14:paraId="6BA33509" w14:textId="77777777" w:rsidR="003C1AEC" w:rsidRPr="002173DB" w:rsidRDefault="003C1AEC" w:rsidP="00631B90">
            <w:pPr>
              <w:bidi/>
              <w:jc w:val="center"/>
              <w:rPr>
                <w:b/>
                <w:bCs/>
                <w:sz w:val="20"/>
                <w:szCs w:val="20"/>
                <w:rtl/>
                <w:lang w:bidi="ar-LB"/>
              </w:rPr>
            </w:pPr>
            <w:r w:rsidRPr="002173DB">
              <w:rPr>
                <w:b/>
                <w:bCs/>
                <w:sz w:val="20"/>
                <w:szCs w:val="20"/>
                <w:rtl/>
                <w:lang w:bidi="ar-LB"/>
              </w:rPr>
              <w:t xml:space="preserve">مليون </w:t>
            </w:r>
          </w:p>
          <w:p w14:paraId="374DB0B6" w14:textId="6F36850A" w:rsidR="00727E9E" w:rsidRPr="002173DB" w:rsidRDefault="003C1AEC" w:rsidP="003C1AEC">
            <w:pPr>
              <w:bidi/>
              <w:jc w:val="center"/>
              <w:rPr>
                <w:b/>
                <w:bCs/>
                <w:sz w:val="20"/>
                <w:szCs w:val="20"/>
                <w:lang w:bidi="ar-LB"/>
              </w:rPr>
            </w:pPr>
            <w:r w:rsidRPr="002173DB">
              <w:rPr>
                <w:b/>
                <w:bCs/>
                <w:sz w:val="20"/>
                <w:szCs w:val="20"/>
                <w:rtl/>
                <w:lang w:bidi="ar-LB"/>
              </w:rPr>
              <w:t>وحدة سنويا</w:t>
            </w:r>
          </w:p>
        </w:tc>
      </w:tr>
      <w:tr w:rsidR="008F1C40" w:rsidRPr="002173DB" w14:paraId="2CC173F3" w14:textId="77777777" w:rsidTr="00E4157B">
        <w:tc>
          <w:tcPr>
            <w:tcW w:w="1728" w:type="dxa"/>
          </w:tcPr>
          <w:p w14:paraId="7B509B6F" w14:textId="67AF77BB" w:rsidR="008F1C40" w:rsidRPr="002173DB" w:rsidRDefault="003C1AEC" w:rsidP="00631B90">
            <w:pPr>
              <w:bidi/>
              <w:jc w:val="left"/>
              <w:rPr>
                <w:sz w:val="20"/>
                <w:szCs w:val="20"/>
                <w:lang w:bidi="ar-LB"/>
              </w:rPr>
            </w:pPr>
            <w:r w:rsidRPr="002173DB">
              <w:rPr>
                <w:sz w:val="20"/>
                <w:szCs w:val="20"/>
                <w:rtl/>
                <w:lang w:bidi="ar-LB"/>
              </w:rPr>
              <w:t>تصميم ووضع المنتج</w:t>
            </w:r>
          </w:p>
        </w:tc>
        <w:tc>
          <w:tcPr>
            <w:tcW w:w="4320" w:type="dxa"/>
          </w:tcPr>
          <w:p w14:paraId="5E67FCEA" w14:textId="605FDC29" w:rsidR="008F1C40" w:rsidRPr="002173DB" w:rsidRDefault="003C1AEC" w:rsidP="00631B90">
            <w:pPr>
              <w:bidi/>
              <w:jc w:val="left"/>
              <w:rPr>
                <w:sz w:val="20"/>
                <w:szCs w:val="20"/>
                <w:lang w:bidi="ar-LB"/>
              </w:rPr>
            </w:pPr>
            <w:r w:rsidRPr="002173DB">
              <w:rPr>
                <w:sz w:val="20"/>
                <w:szCs w:val="20"/>
                <w:rtl/>
                <w:lang w:bidi="ar-LB"/>
              </w:rPr>
              <w:t>تكاليف الموظفين التقنيين للمكثفات التي تحقق كفاءة استخدام الطاقة</w:t>
            </w:r>
          </w:p>
        </w:tc>
        <w:tc>
          <w:tcPr>
            <w:tcW w:w="1530" w:type="dxa"/>
          </w:tcPr>
          <w:p w14:paraId="565E8622" w14:textId="77777777" w:rsidR="008F1C40" w:rsidRPr="002173DB" w:rsidRDefault="008F1C40" w:rsidP="002D73AA">
            <w:pPr>
              <w:bidi/>
              <w:jc w:val="left"/>
              <w:rPr>
                <w:sz w:val="20"/>
                <w:szCs w:val="20"/>
                <w:lang w:bidi="ar-LB"/>
              </w:rPr>
            </w:pPr>
            <w:r w:rsidRPr="002173DB">
              <w:rPr>
                <w:sz w:val="20"/>
                <w:szCs w:val="20"/>
                <w:lang w:bidi="ar-LB"/>
              </w:rPr>
              <w:t>160,000</w:t>
            </w:r>
          </w:p>
        </w:tc>
        <w:tc>
          <w:tcPr>
            <w:tcW w:w="1777" w:type="dxa"/>
          </w:tcPr>
          <w:p w14:paraId="034C9A20" w14:textId="77777777" w:rsidR="008F1C40" w:rsidRPr="002173DB" w:rsidRDefault="008F1C40" w:rsidP="002D73AA">
            <w:pPr>
              <w:bidi/>
              <w:jc w:val="left"/>
              <w:rPr>
                <w:sz w:val="20"/>
                <w:szCs w:val="20"/>
                <w:lang w:bidi="ar-LB"/>
              </w:rPr>
            </w:pPr>
            <w:r w:rsidRPr="002173DB">
              <w:rPr>
                <w:sz w:val="20"/>
                <w:szCs w:val="20"/>
                <w:lang w:bidi="ar-LB"/>
              </w:rPr>
              <w:t>160,000</w:t>
            </w:r>
          </w:p>
        </w:tc>
      </w:tr>
      <w:tr w:rsidR="008F1C40" w:rsidRPr="002173DB" w14:paraId="08DEDEC6" w14:textId="77777777" w:rsidTr="00E4157B">
        <w:tc>
          <w:tcPr>
            <w:tcW w:w="1728" w:type="dxa"/>
          </w:tcPr>
          <w:p w14:paraId="1489FF35" w14:textId="2EF59F7C" w:rsidR="008F1C40" w:rsidRPr="002173DB" w:rsidRDefault="003C1AEC" w:rsidP="00631B90">
            <w:pPr>
              <w:bidi/>
              <w:jc w:val="left"/>
              <w:rPr>
                <w:sz w:val="20"/>
                <w:szCs w:val="20"/>
                <w:lang w:bidi="ar-LB"/>
              </w:rPr>
            </w:pPr>
            <w:r w:rsidRPr="002173DB">
              <w:rPr>
                <w:sz w:val="20"/>
                <w:szCs w:val="20"/>
                <w:rtl/>
                <w:lang w:bidi="ar-LB"/>
              </w:rPr>
              <w:t>تعديل مرفق التصنيع</w:t>
            </w:r>
            <w:r w:rsidR="008F1C40" w:rsidRPr="002173DB">
              <w:rPr>
                <w:sz w:val="20"/>
                <w:szCs w:val="20"/>
                <w:lang w:bidi="ar-LB"/>
              </w:rPr>
              <w:t>*</w:t>
            </w:r>
          </w:p>
        </w:tc>
        <w:tc>
          <w:tcPr>
            <w:tcW w:w="4320" w:type="dxa"/>
          </w:tcPr>
          <w:p w14:paraId="0D105B24" w14:textId="352A9AAC" w:rsidR="008F1C40" w:rsidRPr="002173DB" w:rsidRDefault="003C1AEC" w:rsidP="00631B90">
            <w:pPr>
              <w:bidi/>
              <w:jc w:val="left"/>
              <w:rPr>
                <w:sz w:val="20"/>
                <w:szCs w:val="20"/>
                <w:lang w:bidi="ar-LB"/>
              </w:rPr>
            </w:pPr>
            <w:r w:rsidRPr="002173DB">
              <w:rPr>
                <w:sz w:val="20"/>
                <w:szCs w:val="20"/>
                <w:rtl/>
                <w:lang w:bidi="ar-LB"/>
              </w:rPr>
              <w:t>تعديل خط التصنيع وبرمجيات التصميم والطباعة الزعنفية</w:t>
            </w:r>
          </w:p>
        </w:tc>
        <w:tc>
          <w:tcPr>
            <w:tcW w:w="1530" w:type="dxa"/>
          </w:tcPr>
          <w:p w14:paraId="4785211C" w14:textId="77777777" w:rsidR="008F1C40" w:rsidRPr="002173DB" w:rsidRDefault="008F1C40" w:rsidP="002D73AA">
            <w:pPr>
              <w:bidi/>
              <w:jc w:val="left"/>
              <w:rPr>
                <w:sz w:val="20"/>
                <w:szCs w:val="20"/>
                <w:lang w:bidi="ar-LB"/>
              </w:rPr>
            </w:pPr>
            <w:r w:rsidRPr="002173DB">
              <w:rPr>
                <w:sz w:val="20"/>
                <w:szCs w:val="20"/>
                <w:lang w:bidi="ar-LB"/>
              </w:rPr>
              <w:t>240,000</w:t>
            </w:r>
          </w:p>
        </w:tc>
        <w:tc>
          <w:tcPr>
            <w:tcW w:w="1777" w:type="dxa"/>
          </w:tcPr>
          <w:p w14:paraId="59540F61" w14:textId="77777777" w:rsidR="008F1C40" w:rsidRPr="002173DB" w:rsidRDefault="008F1C40" w:rsidP="002D73AA">
            <w:pPr>
              <w:bidi/>
              <w:jc w:val="left"/>
              <w:rPr>
                <w:sz w:val="20"/>
                <w:szCs w:val="20"/>
                <w:lang w:bidi="ar-LB"/>
              </w:rPr>
            </w:pPr>
            <w:r w:rsidRPr="002173DB">
              <w:rPr>
                <w:sz w:val="20"/>
                <w:szCs w:val="20"/>
                <w:lang w:bidi="ar-LB"/>
              </w:rPr>
              <w:t>540,000</w:t>
            </w:r>
          </w:p>
        </w:tc>
      </w:tr>
      <w:tr w:rsidR="008F1C40" w:rsidRPr="002173DB" w14:paraId="1CCD26BF" w14:textId="77777777" w:rsidTr="00E4157B">
        <w:tc>
          <w:tcPr>
            <w:tcW w:w="1728" w:type="dxa"/>
          </w:tcPr>
          <w:p w14:paraId="6914FFEF" w14:textId="1E1475D6" w:rsidR="008F1C40" w:rsidRPr="002173DB" w:rsidRDefault="00E4157B" w:rsidP="00631B90">
            <w:pPr>
              <w:bidi/>
              <w:jc w:val="left"/>
              <w:rPr>
                <w:sz w:val="20"/>
                <w:szCs w:val="20"/>
                <w:lang w:bidi="ar-LB"/>
              </w:rPr>
            </w:pPr>
            <w:r w:rsidRPr="002173DB">
              <w:rPr>
                <w:sz w:val="20"/>
                <w:szCs w:val="20"/>
                <w:rtl/>
                <w:lang w:bidi="ar-LB"/>
              </w:rPr>
              <w:t>إنتاج النماذج واختبارها</w:t>
            </w:r>
          </w:p>
        </w:tc>
        <w:tc>
          <w:tcPr>
            <w:tcW w:w="4320" w:type="dxa"/>
          </w:tcPr>
          <w:p w14:paraId="65AB61E4" w14:textId="636C6F90" w:rsidR="008F1C40" w:rsidRPr="002173DB" w:rsidRDefault="00E4157B" w:rsidP="00631B90">
            <w:pPr>
              <w:bidi/>
              <w:jc w:val="left"/>
              <w:rPr>
                <w:sz w:val="20"/>
                <w:szCs w:val="20"/>
                <w:lang w:bidi="ar-LB"/>
              </w:rPr>
            </w:pPr>
            <w:r w:rsidRPr="002173DB">
              <w:rPr>
                <w:sz w:val="20"/>
                <w:szCs w:val="20"/>
                <w:rtl/>
                <w:lang w:bidi="ar-LB"/>
              </w:rPr>
              <w:t>تصنيع النماذج لجولة تصنيع صغيرة</w:t>
            </w:r>
          </w:p>
        </w:tc>
        <w:tc>
          <w:tcPr>
            <w:tcW w:w="1530" w:type="dxa"/>
          </w:tcPr>
          <w:p w14:paraId="7AD76182" w14:textId="77777777" w:rsidR="008F1C40" w:rsidRPr="002173DB" w:rsidRDefault="008F1C40" w:rsidP="002D73AA">
            <w:pPr>
              <w:bidi/>
              <w:jc w:val="left"/>
              <w:rPr>
                <w:sz w:val="20"/>
                <w:szCs w:val="20"/>
                <w:lang w:bidi="ar-LB"/>
              </w:rPr>
            </w:pPr>
            <w:r w:rsidRPr="002173DB">
              <w:rPr>
                <w:sz w:val="20"/>
                <w:szCs w:val="20"/>
                <w:lang w:bidi="ar-LB"/>
              </w:rPr>
              <w:t>50,000</w:t>
            </w:r>
          </w:p>
        </w:tc>
        <w:tc>
          <w:tcPr>
            <w:tcW w:w="1777" w:type="dxa"/>
          </w:tcPr>
          <w:p w14:paraId="33C4B7D5" w14:textId="77777777" w:rsidR="008F1C40" w:rsidRPr="002173DB" w:rsidRDefault="008F1C40" w:rsidP="002D73AA">
            <w:pPr>
              <w:bidi/>
              <w:jc w:val="left"/>
              <w:rPr>
                <w:sz w:val="20"/>
                <w:szCs w:val="20"/>
                <w:lang w:bidi="ar-LB"/>
              </w:rPr>
            </w:pPr>
            <w:r w:rsidRPr="002173DB">
              <w:rPr>
                <w:sz w:val="20"/>
                <w:szCs w:val="20"/>
                <w:lang w:bidi="ar-LB"/>
              </w:rPr>
              <w:t>50,000</w:t>
            </w:r>
          </w:p>
        </w:tc>
      </w:tr>
      <w:tr w:rsidR="008F1C40" w:rsidRPr="002173DB" w14:paraId="78C8ACBB" w14:textId="77777777" w:rsidTr="00E4157B">
        <w:tc>
          <w:tcPr>
            <w:tcW w:w="1728" w:type="dxa"/>
          </w:tcPr>
          <w:p w14:paraId="055421FE" w14:textId="01F0677E" w:rsidR="008F1C40" w:rsidRPr="002173DB" w:rsidRDefault="00E4157B" w:rsidP="00631B90">
            <w:pPr>
              <w:bidi/>
              <w:jc w:val="left"/>
              <w:rPr>
                <w:b/>
                <w:bCs/>
                <w:sz w:val="20"/>
                <w:szCs w:val="20"/>
                <w:lang w:bidi="ar-LB"/>
              </w:rPr>
            </w:pPr>
            <w:r w:rsidRPr="002173DB">
              <w:rPr>
                <w:b/>
                <w:bCs/>
                <w:sz w:val="20"/>
                <w:szCs w:val="20"/>
                <w:rtl/>
                <w:lang w:bidi="ar-LB"/>
              </w:rPr>
              <w:t>المجموع</w:t>
            </w:r>
          </w:p>
        </w:tc>
        <w:tc>
          <w:tcPr>
            <w:tcW w:w="4320" w:type="dxa"/>
          </w:tcPr>
          <w:p w14:paraId="07A8AE05" w14:textId="77777777" w:rsidR="008F1C40" w:rsidRPr="002173DB" w:rsidRDefault="008F1C40" w:rsidP="00631B90">
            <w:pPr>
              <w:bidi/>
              <w:jc w:val="right"/>
              <w:rPr>
                <w:b/>
                <w:bCs/>
                <w:sz w:val="20"/>
                <w:szCs w:val="20"/>
                <w:lang w:bidi="ar-LB"/>
              </w:rPr>
            </w:pPr>
          </w:p>
        </w:tc>
        <w:tc>
          <w:tcPr>
            <w:tcW w:w="1530" w:type="dxa"/>
          </w:tcPr>
          <w:p w14:paraId="6D28B7C0" w14:textId="77777777" w:rsidR="008F1C40" w:rsidRPr="002173DB" w:rsidRDefault="008F1C40" w:rsidP="002D73AA">
            <w:pPr>
              <w:bidi/>
              <w:jc w:val="left"/>
              <w:rPr>
                <w:b/>
                <w:bCs/>
                <w:sz w:val="20"/>
                <w:szCs w:val="20"/>
                <w:lang w:bidi="ar-LB"/>
              </w:rPr>
            </w:pPr>
            <w:r w:rsidRPr="002173DB">
              <w:rPr>
                <w:b/>
                <w:bCs/>
                <w:sz w:val="20"/>
                <w:szCs w:val="20"/>
                <w:lang w:bidi="ar-LB"/>
              </w:rPr>
              <w:t>450,000</w:t>
            </w:r>
          </w:p>
        </w:tc>
        <w:tc>
          <w:tcPr>
            <w:tcW w:w="1777" w:type="dxa"/>
          </w:tcPr>
          <w:p w14:paraId="4E1E3AF5" w14:textId="77777777" w:rsidR="008F1C40" w:rsidRPr="002173DB" w:rsidRDefault="008F1C40" w:rsidP="002D73AA">
            <w:pPr>
              <w:bidi/>
              <w:jc w:val="left"/>
              <w:rPr>
                <w:b/>
                <w:bCs/>
                <w:sz w:val="20"/>
                <w:szCs w:val="20"/>
                <w:lang w:bidi="ar-LB"/>
              </w:rPr>
            </w:pPr>
            <w:r w:rsidRPr="002173DB">
              <w:rPr>
                <w:b/>
                <w:bCs/>
                <w:sz w:val="20"/>
                <w:szCs w:val="20"/>
                <w:lang w:bidi="ar-LB"/>
              </w:rPr>
              <w:t>750,000</w:t>
            </w:r>
          </w:p>
        </w:tc>
      </w:tr>
    </w:tbl>
    <w:p w14:paraId="1FE492B3" w14:textId="393C7B3E" w:rsidR="00E4157B" w:rsidRPr="002173DB" w:rsidRDefault="008F1C40" w:rsidP="00631B90">
      <w:pPr>
        <w:bidi/>
        <w:rPr>
          <w:sz w:val="20"/>
          <w:szCs w:val="20"/>
          <w:rtl/>
          <w:lang w:bidi="ar-LB"/>
        </w:rPr>
      </w:pPr>
      <w:r w:rsidRPr="002173DB">
        <w:rPr>
          <w:sz w:val="20"/>
          <w:szCs w:val="20"/>
          <w:lang w:bidi="ar-LB"/>
        </w:rPr>
        <w:t>*</w:t>
      </w:r>
      <w:r w:rsidR="00E4157B" w:rsidRPr="002173DB">
        <w:rPr>
          <w:sz w:val="20"/>
          <w:szCs w:val="20"/>
          <w:rtl/>
          <w:lang w:bidi="ar-LB"/>
        </w:rPr>
        <w:t xml:space="preserve"> في حالة مبادلات الحرارة الزعنفية والأنبوبية، يتغير التصميم لأن كفاءة استخدام الطاقة تقتضي وجود استثمارات مقابلة. وفي حالة مبادلات الحرارة المكونة من قنوات صغيرة، تتعلق التغييرات فقط بالضغط لتصنيع الزعانف والاستثمارات المقابلة المطلوبة.</w:t>
      </w:r>
    </w:p>
    <w:p w14:paraId="5F0C7A2F" w14:textId="77777777" w:rsidR="008F1C40" w:rsidRPr="002173DB" w:rsidRDefault="008F1C40" w:rsidP="00631B90">
      <w:pPr>
        <w:bidi/>
        <w:rPr>
          <w:rtl/>
          <w:lang w:bidi="ar-LB"/>
        </w:rPr>
      </w:pPr>
    </w:p>
    <w:p w14:paraId="6050CDD1" w14:textId="758E1E71" w:rsidR="00E4157B" w:rsidRPr="002173DB" w:rsidRDefault="00E4157B" w:rsidP="00631B90">
      <w:pPr>
        <w:pStyle w:val="Heading1"/>
        <w:bidi/>
        <w:rPr>
          <w:sz w:val="26"/>
          <w:szCs w:val="26"/>
          <w:lang w:bidi="ar-LB"/>
        </w:rPr>
      </w:pPr>
      <w:r w:rsidRPr="002173DB">
        <w:rPr>
          <w:sz w:val="26"/>
          <w:szCs w:val="26"/>
          <w:rtl/>
          <w:lang w:bidi="ar-LB"/>
        </w:rPr>
        <w:t>وفي حالة أن تختلف قدرة التصنيع للعناصر عن القدرة المبينة في الجدول 8، ويتعين أن يوضع تقييم التكاليف على أساس كل حالة على حدة، ففي حالة مبادلات الحرارة</w:t>
      </w:r>
      <w:r w:rsidR="0061149B" w:rsidRPr="002173DB">
        <w:rPr>
          <w:sz w:val="26"/>
          <w:szCs w:val="26"/>
          <w:rtl/>
          <w:lang w:bidi="ar-LB"/>
        </w:rPr>
        <w:t xml:space="preserve"> المكونة من قنوات صغيرة، فإن تصنيع مبادلات الحرارة حاليا تصدر الى الخارج بواسطة صناعة العناصر، وكما جاء في شرح سابق، إذا كان تصنيع المكثفات يتم بموجب التمويل من الصندوق المتعدد الأطراف، تعدل تكاليف التشغيل الإضافية لمشروعات التمويل لمراعاة التكاليف الإضافية المتعلقة بتلك المكثفات.</w:t>
      </w:r>
    </w:p>
    <w:p w14:paraId="2A205BEC" w14:textId="7B98D2EA" w:rsidR="00686B33" w:rsidRPr="002173DB" w:rsidRDefault="00686B33" w:rsidP="00631B90">
      <w:pPr>
        <w:bidi/>
        <w:rPr>
          <w:b/>
          <w:bCs/>
          <w:sz w:val="26"/>
          <w:szCs w:val="26"/>
          <w:highlight w:val="cyan"/>
          <w:rtl/>
          <w:lang w:bidi="ar-LB"/>
        </w:rPr>
      </w:pPr>
      <w:r w:rsidRPr="002173DB">
        <w:rPr>
          <w:b/>
          <w:bCs/>
          <w:sz w:val="26"/>
          <w:szCs w:val="26"/>
          <w:rtl/>
          <w:lang w:bidi="ar-LB"/>
        </w:rPr>
        <w:t>الجزء الرابع: الأنشطة غير الاستثمارية</w:t>
      </w:r>
    </w:p>
    <w:p w14:paraId="39EA1256" w14:textId="77777777" w:rsidR="008F1C40" w:rsidRPr="002173DB" w:rsidRDefault="008F1C40" w:rsidP="00631B90">
      <w:pPr>
        <w:bidi/>
        <w:rPr>
          <w:sz w:val="26"/>
          <w:szCs w:val="26"/>
          <w:lang w:bidi="ar-LB"/>
        </w:rPr>
      </w:pPr>
    </w:p>
    <w:p w14:paraId="3A3D1624" w14:textId="0341813D" w:rsidR="0061149B" w:rsidRPr="002173DB" w:rsidRDefault="0061149B" w:rsidP="00631B90">
      <w:pPr>
        <w:pStyle w:val="Heading1"/>
        <w:bidi/>
        <w:rPr>
          <w:sz w:val="26"/>
          <w:szCs w:val="26"/>
          <w:lang w:bidi="ar-LB"/>
        </w:rPr>
      </w:pPr>
      <w:r w:rsidRPr="002173DB">
        <w:rPr>
          <w:sz w:val="26"/>
          <w:szCs w:val="26"/>
          <w:rtl/>
          <w:lang w:bidi="ar-LB"/>
        </w:rPr>
        <w:t xml:space="preserve">تقدم الفقرات التالية عرضا عاما للتكاليف التي قد ترتبط بالأنشطة التي لا تتعلق </w:t>
      </w:r>
      <w:r w:rsidR="00AD1A46" w:rsidRPr="002173DB">
        <w:rPr>
          <w:sz w:val="26"/>
          <w:szCs w:val="26"/>
          <w:rtl/>
          <w:lang w:bidi="ar-LB"/>
        </w:rPr>
        <w:t>بالاستثمار، وأن</w:t>
      </w:r>
      <w:r w:rsidRPr="002173DB">
        <w:rPr>
          <w:sz w:val="26"/>
          <w:szCs w:val="26"/>
          <w:rtl/>
          <w:lang w:bidi="ar-LB"/>
        </w:rPr>
        <w:t xml:space="preserve"> تعزيز بناء القدرات لتنفيذ التدخلات المتعلقة بكفاءة استخدام الطاقة خلال خفض المواد الهيدروفلوروكربونية. وكما جاء في الشرح أعلاه، ستتبع تكاليف الأنشطة غير الاستثمارية نهجا يعتمد على نتائج النشاط.</w:t>
      </w:r>
    </w:p>
    <w:p w14:paraId="35F47998" w14:textId="192806D6" w:rsidR="00686B33" w:rsidRPr="002173DB" w:rsidRDefault="00686B33" w:rsidP="00686B33">
      <w:pPr>
        <w:keepNext/>
        <w:tabs>
          <w:tab w:val="left" w:pos="900"/>
        </w:tabs>
        <w:bidi/>
        <w:ind w:left="810" w:hanging="810"/>
        <w:rPr>
          <w:b/>
          <w:bCs/>
          <w:sz w:val="26"/>
          <w:szCs w:val="26"/>
          <w:rtl/>
          <w:lang w:bidi="ar-LB"/>
        </w:rPr>
      </w:pPr>
      <w:r w:rsidRPr="002173DB">
        <w:rPr>
          <w:b/>
          <w:bCs/>
          <w:sz w:val="26"/>
          <w:szCs w:val="26"/>
          <w:rtl/>
          <w:lang w:bidi="ar-LB"/>
        </w:rPr>
        <w:t>رابعا-1</w:t>
      </w:r>
      <w:r w:rsidRPr="002173DB">
        <w:rPr>
          <w:b/>
          <w:bCs/>
          <w:sz w:val="26"/>
          <w:szCs w:val="26"/>
          <w:rtl/>
          <w:lang w:bidi="ar-LB"/>
        </w:rPr>
        <w:tab/>
      </w:r>
      <w:r w:rsidR="0061149B" w:rsidRPr="002173DB">
        <w:rPr>
          <w:b/>
          <w:bCs/>
          <w:sz w:val="26"/>
          <w:szCs w:val="26"/>
          <w:rtl/>
          <w:lang w:bidi="ar-LB"/>
        </w:rPr>
        <w:t>المساعدات التقنية للمنشئات الصغيرة والمتوسطة الحجم</w:t>
      </w:r>
    </w:p>
    <w:p w14:paraId="1C23B81E" w14:textId="77777777" w:rsidR="008F1C40" w:rsidRPr="002173DB" w:rsidRDefault="008F1C40" w:rsidP="00631B90">
      <w:pPr>
        <w:bidi/>
        <w:rPr>
          <w:b/>
          <w:bCs/>
          <w:sz w:val="26"/>
          <w:szCs w:val="26"/>
          <w:rtl/>
          <w:lang w:bidi="ar-LB"/>
        </w:rPr>
      </w:pPr>
    </w:p>
    <w:p w14:paraId="2F9AF638" w14:textId="5500437C" w:rsidR="0061149B" w:rsidRPr="002173DB" w:rsidRDefault="0061149B" w:rsidP="00631B90">
      <w:pPr>
        <w:pStyle w:val="Heading1"/>
        <w:bidi/>
        <w:rPr>
          <w:sz w:val="26"/>
          <w:szCs w:val="26"/>
          <w:lang w:bidi="ar-LB"/>
        </w:rPr>
      </w:pPr>
      <w:r w:rsidRPr="002173DB">
        <w:rPr>
          <w:sz w:val="26"/>
          <w:szCs w:val="26"/>
          <w:rtl/>
          <w:lang w:bidi="ar-LB"/>
        </w:rPr>
        <w:t>تعمل المنشئات الصغيرة والمتوسطة الحجم في سياق خط</w:t>
      </w:r>
      <w:r w:rsidR="007523C1">
        <w:rPr>
          <w:sz w:val="26"/>
          <w:szCs w:val="26"/>
          <w:rtl/>
          <w:lang w:bidi="ar-LB"/>
        </w:rPr>
        <w:t>ة</w:t>
      </w:r>
      <w:r w:rsidRPr="002173DB">
        <w:rPr>
          <w:sz w:val="26"/>
          <w:szCs w:val="26"/>
          <w:rtl/>
          <w:lang w:bidi="ar-LB"/>
        </w:rPr>
        <w:t xml:space="preserve"> تعديل </w:t>
      </w:r>
      <w:r w:rsidR="00AD1A46">
        <w:rPr>
          <w:sz w:val="26"/>
          <w:szCs w:val="26"/>
          <w:rtl/>
          <w:lang w:bidi="ar-LB"/>
        </w:rPr>
        <w:t>كيغالي</w:t>
      </w:r>
      <w:r w:rsidR="00774E1B" w:rsidRPr="002173DB">
        <w:rPr>
          <w:rStyle w:val="FootnoteReference"/>
          <w:sz w:val="26"/>
          <w:szCs w:val="26"/>
          <w:lang w:bidi="ar-LB"/>
        </w:rPr>
        <w:footnoteReference w:id="28"/>
      </w:r>
      <w:r w:rsidRPr="002173DB">
        <w:rPr>
          <w:sz w:val="26"/>
          <w:szCs w:val="26"/>
          <w:rtl/>
          <w:lang w:bidi="ar-LB"/>
        </w:rPr>
        <w:t xml:space="preserve"> في تصنيع معدات التبريد التجاري وأجهزة تكييف الهواء المنزلي، والى حد محدود في أجهزة تكييف الهواء المنزلي</w:t>
      </w:r>
      <w:r w:rsidR="00774E1B" w:rsidRPr="002173DB">
        <w:rPr>
          <w:sz w:val="26"/>
          <w:szCs w:val="26"/>
          <w:rtl/>
          <w:lang w:bidi="ar-LB"/>
        </w:rPr>
        <w:t>.</w:t>
      </w:r>
      <w:r w:rsidR="00774E1B" w:rsidRPr="002173DB">
        <w:rPr>
          <w:rStyle w:val="FootnoteReference"/>
          <w:sz w:val="26"/>
          <w:szCs w:val="26"/>
          <w:lang w:bidi="ar-LB"/>
        </w:rPr>
        <w:t xml:space="preserve"> </w:t>
      </w:r>
      <w:r w:rsidR="00774E1B" w:rsidRPr="002173DB">
        <w:rPr>
          <w:rStyle w:val="FootnoteReference"/>
          <w:sz w:val="26"/>
          <w:szCs w:val="26"/>
          <w:lang w:bidi="ar-LB"/>
        </w:rPr>
        <w:footnoteReference w:id="29"/>
      </w:r>
    </w:p>
    <w:p w14:paraId="453B851B" w14:textId="44A8C999" w:rsidR="00774E1B" w:rsidRPr="002173DB" w:rsidRDefault="00774E1B" w:rsidP="00631B90">
      <w:pPr>
        <w:pStyle w:val="Heading1"/>
        <w:bidi/>
        <w:rPr>
          <w:sz w:val="26"/>
          <w:szCs w:val="26"/>
          <w:lang w:bidi="ar-LB"/>
        </w:rPr>
      </w:pPr>
      <w:r w:rsidRPr="002173DB">
        <w:rPr>
          <w:sz w:val="26"/>
          <w:szCs w:val="26"/>
          <w:rtl/>
          <w:lang w:bidi="ar-LB"/>
        </w:rPr>
        <w:t>ولدى المنشئات الصغيرة والمتوسطة الحجم قدرات تقنية ومالية محدودة لكي تطبق التكنولوجيات الجديدة، ونتيجة لذلك، كما حدث في السابق، كان هناك نظرة دقيقة لاحتياجاتها فضلا عن دعم التمويل الإضافي لتطبيق التكنولوجيا الجديدة وخاصة التكنولوجيات المنخفضة القدرة على الاحترار العالمي.</w:t>
      </w:r>
      <w:r w:rsidRPr="002173DB">
        <w:rPr>
          <w:rStyle w:val="FootnoteReference"/>
          <w:sz w:val="26"/>
          <w:szCs w:val="26"/>
          <w:lang w:bidi="ar-LB"/>
        </w:rPr>
        <w:t xml:space="preserve"> </w:t>
      </w:r>
      <w:r w:rsidRPr="002173DB">
        <w:rPr>
          <w:rStyle w:val="FootnoteReference"/>
          <w:sz w:val="26"/>
          <w:szCs w:val="26"/>
          <w:lang w:bidi="ar-LB"/>
        </w:rPr>
        <w:footnoteReference w:id="30"/>
      </w:r>
      <w:r w:rsidRPr="002173DB">
        <w:rPr>
          <w:sz w:val="26"/>
          <w:szCs w:val="26"/>
          <w:rtl/>
          <w:lang w:bidi="ar-LB"/>
        </w:rPr>
        <w:t xml:space="preserve"> وفي حالة عدم تقديم المساعدات التقنية لهذه المنشئات لتطبيق التكنولوجيات التي تحقق كفاءة استخدام الطاقة فإن من الممكن أن تواجه تحديات في مواصلة العمل. وعلى ذلك، ففيما يتعلق بخفض المواد الهيدروفلوروكربونية، فإن كثيرا من هذه المنشئات ستواجه مشكلات نتيجة للتنافس من جانب منشئات التصنيع الكبيرة في البلد. والواردات من الصناعة الكبية من خارج البلد. وعلاوة على ذلك، سوف تواجه المنشئات الصغيرة والمتوسطة الحجم تحديات إضافية خلال تنفيذ التدابير المتعلقة بكفاءة استخدام الطاقة بالنسبة للمعدات التي يتم تصنيعها خلال تنفيذ خفض المواد الهيدروفلوروكربونية ولذا قد تقاوم التغييرات في تحسين كفاءة استخدام الطاقة مما قد يؤدي الى تأخيرات في تنفيذ السياسات والقواعد المتعلقة بكفاءة استخدام الطاقة في سياق خفض المواد الهيدروفلوروكربونية. ولذا فإن تقديم الدعم لتطبيق التكنولوجيات التي تحقق كفاءة استخدام الطاقة. بتكاليف عناصر منخفضة سيكون ذات مغزى في مساعدة المنشئات الصغيرة والمتوسطة الحجم لإجراء التحسينات المستدامة لكفاءة استخدام الطاقة وتبين الخبرات السابقة في تنفيذ أنشطة المشروع التي تشمل المنشئات الصغيرة والمتوسطة الحجم أن تكاليف المعاملات لتوفير الدعم لهذه المنشئات مرتفعة نتيجة لصغر حجمها والتوزيع الجغرافي.</w:t>
      </w:r>
    </w:p>
    <w:p w14:paraId="7137A23F" w14:textId="1F4E707B" w:rsidR="00BB19C3" w:rsidRPr="002173DB" w:rsidRDefault="00BB19C3" w:rsidP="00631B90">
      <w:pPr>
        <w:pStyle w:val="Heading1"/>
        <w:bidi/>
        <w:rPr>
          <w:sz w:val="26"/>
          <w:szCs w:val="26"/>
          <w:lang w:bidi="ar-LB"/>
        </w:rPr>
      </w:pPr>
      <w:r w:rsidRPr="002173DB">
        <w:rPr>
          <w:sz w:val="26"/>
          <w:szCs w:val="26"/>
          <w:rtl/>
          <w:lang w:bidi="ar-LB"/>
        </w:rPr>
        <w:t xml:space="preserve">ومن المتعذر تقدير عدد المنشئات في هذه المرحلة وسوف يتعلق دعم التمويل للمساعدات التقنية بدرجة </w:t>
      </w:r>
      <w:r w:rsidR="006F66DD" w:rsidRPr="002173DB">
        <w:rPr>
          <w:sz w:val="26"/>
          <w:szCs w:val="26"/>
          <w:rtl/>
          <w:lang w:bidi="ar-LB"/>
        </w:rPr>
        <w:t>كبيرة على حلقات العمل التقنية ل</w:t>
      </w:r>
      <w:r w:rsidRPr="002173DB">
        <w:rPr>
          <w:sz w:val="26"/>
          <w:szCs w:val="26"/>
          <w:rtl/>
          <w:lang w:bidi="ar-LB"/>
        </w:rPr>
        <w:t xml:space="preserve">لمنشئات، وبرامج تبادل المعلومات، ووضع إعادة التصميم والمنتجات والمشاورات مع المنشئات المتعلقة بوضع وتصنيع إعادة التصميم والمنتجات، ويمكن أن تقدم طرائق التمويل </w:t>
      </w:r>
      <w:r w:rsidRPr="002173DB">
        <w:rPr>
          <w:b/>
          <w:bCs/>
          <w:sz w:val="26"/>
          <w:szCs w:val="26"/>
          <w:rtl/>
          <w:lang w:bidi="ar-LB"/>
        </w:rPr>
        <w:t>مبلغا مقطوعا</w:t>
      </w:r>
      <w:r w:rsidRPr="002173DB">
        <w:rPr>
          <w:sz w:val="26"/>
          <w:szCs w:val="26"/>
          <w:rtl/>
          <w:lang w:bidi="ar-LB"/>
        </w:rPr>
        <w:t xml:space="preserve"> للإرشاد بالمعلومات التقنية وحلقات العمل لاستثارة الوعي ثم </w:t>
      </w:r>
      <w:r w:rsidRPr="002173DB">
        <w:rPr>
          <w:b/>
          <w:bCs/>
          <w:sz w:val="26"/>
          <w:szCs w:val="26"/>
          <w:rtl/>
          <w:lang w:bidi="ar-LB"/>
        </w:rPr>
        <w:t>مبلغ مقطوع</w:t>
      </w:r>
      <w:r w:rsidRPr="002173DB">
        <w:rPr>
          <w:sz w:val="26"/>
          <w:szCs w:val="26"/>
          <w:rtl/>
          <w:lang w:bidi="ar-LB"/>
        </w:rPr>
        <w:t xml:space="preserve"> أيضا للتدريب والدعم التقني لتصميم وتطبيق التكنولوجيات التي تحقق كفاءة استخدام الطاقة.</w:t>
      </w:r>
    </w:p>
    <w:p w14:paraId="5F777D70" w14:textId="70C62E57" w:rsidR="00E32F5D" w:rsidRPr="002173DB" w:rsidRDefault="00E32F5D" w:rsidP="0055607F">
      <w:pPr>
        <w:keepNext/>
        <w:tabs>
          <w:tab w:val="left" w:pos="900"/>
        </w:tabs>
        <w:bidi/>
        <w:ind w:left="810" w:hanging="810"/>
        <w:rPr>
          <w:b/>
          <w:bCs/>
          <w:sz w:val="26"/>
          <w:szCs w:val="26"/>
          <w:rtl/>
          <w:lang w:bidi="ar-LB"/>
        </w:rPr>
      </w:pPr>
      <w:r w:rsidRPr="002173DB">
        <w:rPr>
          <w:b/>
          <w:bCs/>
          <w:sz w:val="26"/>
          <w:szCs w:val="26"/>
          <w:rtl/>
          <w:lang w:bidi="ar-LB"/>
        </w:rPr>
        <w:t>رابعا-2</w:t>
      </w:r>
      <w:r w:rsidRPr="002173DB">
        <w:rPr>
          <w:b/>
          <w:bCs/>
          <w:sz w:val="26"/>
          <w:szCs w:val="26"/>
          <w:rtl/>
          <w:lang w:bidi="ar-LB"/>
        </w:rPr>
        <w:tab/>
      </w:r>
      <w:r w:rsidR="00BB19C3" w:rsidRPr="002173DB">
        <w:rPr>
          <w:b/>
          <w:bCs/>
          <w:sz w:val="26"/>
          <w:szCs w:val="26"/>
          <w:rtl/>
          <w:lang w:bidi="ar-LB"/>
        </w:rPr>
        <w:t>الدعم للتركيب والتجميع على المستوى المحلي</w:t>
      </w:r>
    </w:p>
    <w:p w14:paraId="2B3530CC" w14:textId="77777777" w:rsidR="009970DC" w:rsidRPr="002173DB" w:rsidRDefault="009970DC" w:rsidP="0055607F">
      <w:pPr>
        <w:pStyle w:val="Heading1"/>
        <w:keepNext/>
        <w:numPr>
          <w:ilvl w:val="0"/>
          <w:numId w:val="0"/>
        </w:numPr>
        <w:bidi/>
        <w:spacing w:after="0"/>
        <w:rPr>
          <w:sz w:val="26"/>
          <w:szCs w:val="26"/>
          <w:rtl/>
          <w:lang w:bidi="ar-LB"/>
        </w:rPr>
      </w:pPr>
    </w:p>
    <w:p w14:paraId="7DECA56E" w14:textId="21364B31" w:rsidR="00BB19C3" w:rsidRPr="002173DB" w:rsidRDefault="00357277" w:rsidP="0055607F">
      <w:pPr>
        <w:pStyle w:val="Heading1"/>
        <w:keepNext/>
        <w:bidi/>
        <w:rPr>
          <w:sz w:val="26"/>
          <w:szCs w:val="26"/>
          <w:lang w:bidi="ar-LB"/>
        </w:rPr>
      </w:pPr>
      <w:r w:rsidRPr="002173DB">
        <w:rPr>
          <w:sz w:val="26"/>
          <w:szCs w:val="26"/>
          <w:rtl/>
          <w:lang w:bidi="ar-LB"/>
        </w:rPr>
        <w:t>قدمت للجنة التنفيذية المعلومات الأساسية المتعلقة بالقطاع الفرعي للتركيب والتجميع بما في ذلك أنواع المعدات وغازات التبريد والتحديات التي تنطوي عليها عملية التحول الى البدائل المنخفضة القدرة على الاحترار العالمي (الوثيقتان</w:t>
      </w:r>
      <w:r w:rsidRPr="002173DB">
        <w:rPr>
          <w:sz w:val="26"/>
          <w:szCs w:val="26"/>
          <w:lang w:bidi="ar-LB"/>
        </w:rPr>
        <w:t xml:space="preserve">UNEP/OzL.Pro/ExCom/92/49 </w:t>
      </w:r>
      <w:r w:rsidRPr="002173DB">
        <w:rPr>
          <w:sz w:val="26"/>
          <w:szCs w:val="26"/>
          <w:rtl/>
          <w:lang w:bidi="ar-LB"/>
        </w:rPr>
        <w:t xml:space="preserve"> و</w:t>
      </w:r>
      <w:r w:rsidRPr="002173DB">
        <w:rPr>
          <w:sz w:val="26"/>
          <w:szCs w:val="26"/>
          <w:lang w:bidi="ar-LB"/>
        </w:rPr>
        <w:t>UNEP/OzL.Pro/ExCom/93/99</w:t>
      </w:r>
      <w:r w:rsidRPr="002173DB">
        <w:rPr>
          <w:sz w:val="26"/>
          <w:szCs w:val="26"/>
          <w:rtl/>
          <w:lang w:bidi="ar-LB"/>
        </w:rPr>
        <w:t xml:space="preserve">). ويمكن الآن نظر المشروعات الخاصة بالتطبيقات على اساس كل حالة على حدة بموجب </w:t>
      </w:r>
      <w:r w:rsidR="007523C1">
        <w:rPr>
          <w:sz w:val="26"/>
          <w:szCs w:val="26"/>
          <w:rtl/>
          <w:lang w:bidi="ar-LB"/>
        </w:rPr>
        <w:t xml:space="preserve">خطة تعديل كيغالي </w:t>
      </w:r>
      <w:r w:rsidRPr="002173DB">
        <w:rPr>
          <w:sz w:val="26"/>
          <w:szCs w:val="26"/>
          <w:rtl/>
          <w:lang w:bidi="ar-LB"/>
        </w:rPr>
        <w:t xml:space="preserve">(المقرر 92/39(د)). وتجري مناقشة الأنشطة الخاصة بالتركيب والتجميع المحلي بموجب </w:t>
      </w:r>
      <w:r w:rsidR="007523C1">
        <w:rPr>
          <w:sz w:val="26"/>
          <w:szCs w:val="26"/>
          <w:rtl/>
          <w:lang w:bidi="ar-LB"/>
        </w:rPr>
        <w:t>خطة تعديل كيغالي</w:t>
      </w:r>
      <w:r w:rsidRPr="002173DB">
        <w:rPr>
          <w:sz w:val="26"/>
          <w:szCs w:val="26"/>
          <w:rtl/>
          <w:lang w:bidi="ar-LB"/>
        </w:rPr>
        <w:t xml:space="preserve"> في اللجنة التنفيذية. ويمكن أن </w:t>
      </w:r>
      <w:r w:rsidR="008B068A" w:rsidRPr="002173DB">
        <w:rPr>
          <w:sz w:val="26"/>
          <w:szCs w:val="26"/>
          <w:rtl/>
          <w:lang w:bidi="ar-LB"/>
        </w:rPr>
        <w:t>تغطي</w:t>
      </w:r>
      <w:r w:rsidRPr="002173DB">
        <w:rPr>
          <w:sz w:val="26"/>
          <w:szCs w:val="26"/>
          <w:rtl/>
          <w:lang w:bidi="ar-LB"/>
        </w:rPr>
        <w:t xml:space="preserve"> هذه الأنشطة أيضا </w:t>
      </w:r>
      <w:r w:rsidR="008B068A" w:rsidRPr="002173DB">
        <w:rPr>
          <w:sz w:val="26"/>
          <w:szCs w:val="26"/>
          <w:rtl/>
          <w:lang w:bidi="ar-LB"/>
        </w:rPr>
        <w:t>جوانب كفاءة استخدام الطاقة في التصميم، وتركيب وصيانة المعدات التي سيجري تجميعها وتركيبها في الموقع.</w:t>
      </w:r>
    </w:p>
    <w:p w14:paraId="3AB95506" w14:textId="55FEFCCB" w:rsidR="008B068A" w:rsidRPr="002173DB" w:rsidRDefault="00D2742D" w:rsidP="00631B90">
      <w:pPr>
        <w:pStyle w:val="Heading1"/>
        <w:bidi/>
        <w:rPr>
          <w:sz w:val="26"/>
          <w:szCs w:val="26"/>
          <w:lang w:bidi="ar-LB"/>
        </w:rPr>
      </w:pPr>
      <w:r w:rsidRPr="002173DB">
        <w:rPr>
          <w:sz w:val="26"/>
          <w:szCs w:val="26"/>
          <w:rtl/>
          <w:lang w:bidi="ar-LB"/>
        </w:rPr>
        <w:t xml:space="preserve">ومن المتعذر تقدير عدد المنشئات في هذه المرحلة. وعلاوة على ذلك، يتعلق الدعم المقدم للمساعدات التقنية الى حد كبير بحلقات العمل التقنية وبرامج تبادل المعلومات والمشاورات مع المنشئات. ويمكن تقديم طرائق التمويل على اساس </w:t>
      </w:r>
      <w:r w:rsidRPr="002173DB">
        <w:rPr>
          <w:b/>
          <w:bCs/>
          <w:sz w:val="26"/>
          <w:szCs w:val="26"/>
          <w:rtl/>
          <w:lang w:bidi="ar-LB"/>
        </w:rPr>
        <w:t>المبلغ المقطوع</w:t>
      </w:r>
      <w:r w:rsidRPr="002173DB">
        <w:rPr>
          <w:sz w:val="26"/>
          <w:szCs w:val="26"/>
          <w:rtl/>
          <w:lang w:bidi="ar-LB"/>
        </w:rPr>
        <w:t xml:space="preserve"> للإرشاد بالمعلومات التقنية وأنشطة استثارة الوعي (مثل حلقات العمل لاستثارة الوعي التي يمكن أن تتضمن موردي العناصر والتمويل المقدم للمنشئات للتركيب والجولات الدراسية لفهم الجوانب التقنية المتعلقة بتركيب وصياغة التكنولوجيات الجديدة). </w:t>
      </w:r>
      <w:r w:rsidRPr="002173DB">
        <w:rPr>
          <w:b/>
          <w:bCs/>
          <w:sz w:val="26"/>
          <w:szCs w:val="26"/>
          <w:rtl/>
          <w:lang w:bidi="ar-LB"/>
        </w:rPr>
        <w:t>ومبلغ مقطوع</w:t>
      </w:r>
      <w:r w:rsidRPr="002173DB">
        <w:rPr>
          <w:sz w:val="26"/>
          <w:szCs w:val="26"/>
          <w:rtl/>
          <w:lang w:bidi="ar-LB"/>
        </w:rPr>
        <w:t xml:space="preserve"> آخر للتدريب التقني وغير ذلك من التدابير الرامية الى دعم تطبيق التكنولوجيات</w:t>
      </w:r>
      <w:r w:rsidR="00782666" w:rsidRPr="002173DB">
        <w:rPr>
          <w:sz w:val="26"/>
          <w:szCs w:val="26"/>
          <w:rtl/>
          <w:lang w:bidi="ar-LB"/>
        </w:rPr>
        <w:t xml:space="preserve"> التي تحقق كفاءة استخدام الطاقة.</w:t>
      </w:r>
    </w:p>
    <w:p w14:paraId="3234CD51" w14:textId="6400501E" w:rsidR="00782666" w:rsidRPr="002173DB" w:rsidRDefault="00782666" w:rsidP="0028712E">
      <w:pPr>
        <w:pStyle w:val="Heading1"/>
        <w:bidi/>
        <w:rPr>
          <w:sz w:val="26"/>
          <w:szCs w:val="26"/>
          <w:lang w:bidi="ar-LB"/>
        </w:rPr>
      </w:pPr>
      <w:r w:rsidRPr="002173DB">
        <w:rPr>
          <w:sz w:val="26"/>
          <w:szCs w:val="26"/>
          <w:rtl/>
          <w:lang w:bidi="ar-LB"/>
        </w:rPr>
        <w:t>يستبعد ذلك الدعم المقدم لأنشطة المشروعات الأخرى،</w:t>
      </w:r>
      <w:r w:rsidR="009671B5" w:rsidRPr="002173DB">
        <w:rPr>
          <w:sz w:val="26"/>
          <w:szCs w:val="26"/>
          <w:rtl/>
          <w:lang w:bidi="ar-LB"/>
        </w:rPr>
        <w:t xml:space="preserve"> إن وجدت، التي قد يوافق عليها بموجب </w:t>
      </w:r>
      <w:r w:rsidR="007523C1">
        <w:rPr>
          <w:sz w:val="26"/>
          <w:szCs w:val="26"/>
          <w:rtl/>
          <w:lang w:bidi="ar-LB"/>
        </w:rPr>
        <w:t>خطة تعديل كيغالي</w:t>
      </w:r>
      <w:r w:rsidR="009671B5" w:rsidRPr="002173DB">
        <w:rPr>
          <w:sz w:val="26"/>
          <w:szCs w:val="26"/>
          <w:rtl/>
          <w:lang w:bidi="ar-LB"/>
        </w:rPr>
        <w:t xml:space="preserve"> للتركيب والتجميع </w:t>
      </w:r>
      <w:r w:rsidR="0028712E" w:rsidRPr="002173DB">
        <w:rPr>
          <w:sz w:val="26"/>
          <w:szCs w:val="26"/>
          <w:rtl/>
          <w:lang w:bidi="ar-LB"/>
        </w:rPr>
        <w:t>على</w:t>
      </w:r>
      <w:r w:rsidR="009671B5" w:rsidRPr="002173DB">
        <w:rPr>
          <w:sz w:val="26"/>
          <w:szCs w:val="26"/>
          <w:rtl/>
          <w:lang w:bidi="ar-LB"/>
        </w:rPr>
        <w:t xml:space="preserve"> </w:t>
      </w:r>
      <w:r w:rsidR="0028712E" w:rsidRPr="002173DB">
        <w:rPr>
          <w:sz w:val="26"/>
          <w:szCs w:val="26"/>
          <w:rtl/>
          <w:lang w:bidi="ar-LB"/>
        </w:rPr>
        <w:t>ال</w:t>
      </w:r>
      <w:r w:rsidR="009671B5" w:rsidRPr="002173DB">
        <w:rPr>
          <w:sz w:val="26"/>
          <w:szCs w:val="26"/>
          <w:rtl/>
          <w:lang w:bidi="ar-LB"/>
        </w:rPr>
        <w:t>مستوى المحلي، وعلاوة على ذلك، يمكن أن يستفيد المستخدمين والقائمين على التركيب والتجميع من المنتجات المالية لتطبيق التكنولوجيات التي تحقق كفاءة استخدام الطاقة خلال خفض المواد الهيدروفلوروكربونية. وتشمل هذه المنتجات المالية عادة موارد من غير الصندوق المتعدد الأطراف (مثل القروض الميسرة ومنتجات ضمان مخاطر الأداء). ويمكن النظر في ذلك أثناء تصميم وإجراء برامج استثارة الوعي وغير ذلك من المناسبات لكي يمكن مشاركة أصحاب المصلحة الذين يمكنهم تمويل القائمين المحليين عن التركيب والتجميع والذين يمكنهم دعم القائمين على التركيب والتجميع على المستوى المحلي.</w:t>
      </w:r>
    </w:p>
    <w:p w14:paraId="1484707F" w14:textId="0C24DFA2" w:rsidR="00C14649" w:rsidRPr="002173DB" w:rsidRDefault="00C14649" w:rsidP="00C14649">
      <w:pPr>
        <w:keepNext/>
        <w:tabs>
          <w:tab w:val="left" w:pos="900"/>
        </w:tabs>
        <w:bidi/>
        <w:ind w:left="810" w:hanging="810"/>
        <w:rPr>
          <w:b/>
          <w:bCs/>
          <w:sz w:val="26"/>
          <w:szCs w:val="26"/>
          <w:rtl/>
          <w:lang w:bidi="ar-LB"/>
        </w:rPr>
      </w:pPr>
      <w:r w:rsidRPr="002173DB">
        <w:rPr>
          <w:b/>
          <w:bCs/>
          <w:sz w:val="26"/>
          <w:szCs w:val="26"/>
          <w:rtl/>
          <w:lang w:bidi="ar-LB"/>
        </w:rPr>
        <w:t>رابعا-3</w:t>
      </w:r>
      <w:r w:rsidRPr="002173DB">
        <w:rPr>
          <w:b/>
          <w:bCs/>
          <w:sz w:val="26"/>
          <w:szCs w:val="26"/>
          <w:rtl/>
          <w:lang w:bidi="ar-LB"/>
        </w:rPr>
        <w:tab/>
      </w:r>
      <w:r w:rsidR="00AE3E6D" w:rsidRPr="002173DB">
        <w:rPr>
          <w:b/>
          <w:bCs/>
          <w:sz w:val="26"/>
          <w:szCs w:val="26"/>
          <w:rtl/>
          <w:lang w:bidi="ar-LB"/>
        </w:rPr>
        <w:t>الخدمة</w:t>
      </w:r>
    </w:p>
    <w:p w14:paraId="7CC47489" w14:textId="77777777" w:rsidR="008F1C40" w:rsidRPr="002173DB" w:rsidRDefault="008F1C40" w:rsidP="00631B90">
      <w:pPr>
        <w:bidi/>
        <w:rPr>
          <w:sz w:val="26"/>
          <w:szCs w:val="26"/>
          <w:lang w:bidi="ar-LB"/>
        </w:rPr>
      </w:pPr>
    </w:p>
    <w:p w14:paraId="7DA40DCF" w14:textId="03C78E29" w:rsidR="00AE3E6D" w:rsidRPr="002173DB" w:rsidRDefault="00AE3E6D" w:rsidP="00631B90">
      <w:pPr>
        <w:pStyle w:val="Heading1"/>
        <w:bidi/>
        <w:rPr>
          <w:sz w:val="26"/>
          <w:szCs w:val="26"/>
          <w:lang w:bidi="ar-LB"/>
        </w:rPr>
      </w:pPr>
      <w:r w:rsidRPr="002173DB">
        <w:rPr>
          <w:sz w:val="26"/>
          <w:szCs w:val="26"/>
          <w:rtl/>
          <w:lang w:bidi="ar-LB"/>
        </w:rPr>
        <w:t xml:space="preserve">من المتوقع للبلدان في سياق تنفيذ </w:t>
      </w:r>
      <w:r w:rsidR="007523C1">
        <w:rPr>
          <w:sz w:val="26"/>
          <w:szCs w:val="26"/>
          <w:rtl/>
          <w:lang w:bidi="ar-LB"/>
        </w:rPr>
        <w:t>خطة تعديل</w:t>
      </w:r>
      <w:r w:rsidRPr="002173DB">
        <w:rPr>
          <w:sz w:val="26"/>
          <w:szCs w:val="26"/>
          <w:rtl/>
          <w:lang w:bidi="ar-LB"/>
        </w:rPr>
        <w:t xml:space="preserve"> </w:t>
      </w:r>
      <w:r w:rsidR="00AD1A46">
        <w:rPr>
          <w:sz w:val="26"/>
          <w:szCs w:val="26"/>
          <w:rtl/>
          <w:lang w:bidi="ar-LB"/>
        </w:rPr>
        <w:t>كيغالي</w:t>
      </w:r>
      <w:r w:rsidRPr="002173DB">
        <w:rPr>
          <w:sz w:val="26"/>
          <w:szCs w:val="26"/>
          <w:rtl/>
          <w:lang w:bidi="ar-LB"/>
        </w:rPr>
        <w:t xml:space="preserve">، أن يدرجوا أنشطة بناء القدرات لقطاع الخدمة. وتتعلق هذه الأنشطة بالدرجة الأولى بممارسات الخدمة الجيدة التي تقلل من انبعاثات المواد الهيدروفلوروكربونية ولتركيب المعدات وصيانتها وخدمتها مما يؤدي الى تحسين تشغيل المعدات. وتتضمن هذه الأنشطة </w:t>
      </w:r>
      <w:r w:rsidRPr="002173DB">
        <w:rPr>
          <w:i/>
          <w:iCs/>
          <w:sz w:val="26"/>
          <w:szCs w:val="26"/>
          <w:rtl/>
          <w:lang w:bidi="ar-LB"/>
        </w:rPr>
        <w:t>ضمن جملة أمور</w:t>
      </w:r>
      <w:r w:rsidRPr="002173DB">
        <w:rPr>
          <w:sz w:val="26"/>
          <w:szCs w:val="26"/>
          <w:rtl/>
          <w:lang w:bidi="ar-LB"/>
        </w:rPr>
        <w:t xml:space="preserve"> تدريب المدربين والفنيين على ممارسات الخدمة الجيدة بما في ذلك تحسين أدلة التدريب التي تغطي مختلف التطبيقات وتدعم الاعتماد الوطني للفنيين، وتقدم دعم المعدات للمؤسسات التقنية للتدريب على التكنولوجيات الجديدة، وتدعم تنفيذ نظم الاعتماد وتضع المشروعات الإيضاحية والم</w:t>
      </w:r>
      <w:r w:rsidR="00AB1BBB" w:rsidRPr="002173DB">
        <w:rPr>
          <w:sz w:val="26"/>
          <w:szCs w:val="26"/>
          <w:rtl/>
          <w:lang w:bidi="ar-LB"/>
        </w:rPr>
        <w:t>حفزة للمستخدمين النهائيين للتكنولوجيات البديلة ودعم وكالات خدمة التبريد وتكييف الهواء، ورابطة التبريد وتكييف الهواء وسلسلة توزيع المعدات لتعزيز التكنولوجيات البديلة. وسوف تسهم هذه الأنشطة في التركيب والصيانة الجيدين وخدمة المعدات وتسفر عن أداء كفاءة استخدام الطاقة في المعدات.</w:t>
      </w:r>
    </w:p>
    <w:p w14:paraId="5561A75B" w14:textId="5C7B8CF6" w:rsidR="00AB1BBB" w:rsidRPr="002173DB" w:rsidRDefault="00AB1BBB" w:rsidP="00631B90">
      <w:pPr>
        <w:pStyle w:val="Heading1"/>
        <w:bidi/>
        <w:rPr>
          <w:sz w:val="26"/>
          <w:szCs w:val="26"/>
          <w:lang w:bidi="ar-LB"/>
        </w:rPr>
      </w:pPr>
      <w:r w:rsidRPr="002173DB">
        <w:rPr>
          <w:sz w:val="26"/>
          <w:szCs w:val="26"/>
          <w:rtl/>
          <w:lang w:bidi="ar-LB"/>
        </w:rPr>
        <w:t>وقد اتخذت اللجنة التنفيذية المقرر 92/37 بشأن مستوى تمويل خفض الهيدروفلوروكربون في قطاع خدمة التبريد. وسوف تؤدي الأنشطة المؤهلة التي تنفذ في القطاع أثناء خفض الهيدروفلوروكربون الى تغطية أيضا بعض الجوانب المهمة التي تتعلق بعمليات كفاءة استخدام الطاقة للأنشطة الجارية لخطة إدارة إزالة المواد الهيدروكلوروفلوروكربونية التي تتعلق بقطاع الخدمة.</w:t>
      </w:r>
      <w:r w:rsidRPr="002173DB">
        <w:rPr>
          <w:rStyle w:val="FootnoteReference"/>
          <w:sz w:val="26"/>
          <w:szCs w:val="26"/>
          <w:lang w:bidi="ar-LB"/>
        </w:rPr>
        <w:t xml:space="preserve"> </w:t>
      </w:r>
      <w:r w:rsidRPr="002173DB">
        <w:rPr>
          <w:rStyle w:val="FootnoteReference"/>
          <w:sz w:val="26"/>
          <w:szCs w:val="26"/>
          <w:lang w:bidi="ar-LB"/>
        </w:rPr>
        <w:footnoteReference w:id="31"/>
      </w:r>
      <w:r w:rsidRPr="002173DB">
        <w:rPr>
          <w:sz w:val="26"/>
          <w:szCs w:val="26"/>
          <w:rtl/>
          <w:lang w:bidi="ar-LB"/>
        </w:rPr>
        <w:t xml:space="preserve"> وعلى ذلك فإن الأنشطة التي سوف يضطلع بها تتعلق بكفاءة استخدام الطاقة في قطاع الخدمة التي يتعين تنفيذها بعد نظرة شمولية على مختلف هذه الأنشطة وتعظيم التوافق اينما كان ذلك ممكنا.</w:t>
      </w:r>
    </w:p>
    <w:p w14:paraId="0ADB9AC8" w14:textId="5AAE81BD" w:rsidR="00AB1BBB" w:rsidRPr="002173DB" w:rsidRDefault="00AB1BBB" w:rsidP="00631B90">
      <w:pPr>
        <w:pStyle w:val="Heading1"/>
        <w:bidi/>
        <w:rPr>
          <w:sz w:val="26"/>
          <w:szCs w:val="26"/>
          <w:lang w:bidi="ar-LB"/>
        </w:rPr>
      </w:pPr>
      <w:r w:rsidRPr="002173DB">
        <w:rPr>
          <w:sz w:val="26"/>
          <w:szCs w:val="26"/>
          <w:rtl/>
          <w:lang w:bidi="ar-LB"/>
        </w:rPr>
        <w:t>وبعد مراعاة ما جاء أعلاه، يمكن نظر الأنشطة التالية لقطاع الخدمة للحفاظ على كفاءة استخدام الطاقة في المعدات:</w:t>
      </w:r>
    </w:p>
    <w:p w14:paraId="73B4248C" w14:textId="56947D6E" w:rsidR="00AB1BBB" w:rsidRPr="002173DB" w:rsidRDefault="00AB1BBB" w:rsidP="00631B90">
      <w:pPr>
        <w:pStyle w:val="Heading2"/>
        <w:bidi/>
        <w:rPr>
          <w:sz w:val="26"/>
          <w:szCs w:val="26"/>
          <w:lang w:bidi="ar-LB"/>
        </w:rPr>
      </w:pPr>
      <w:r w:rsidRPr="002173DB">
        <w:rPr>
          <w:sz w:val="26"/>
          <w:szCs w:val="26"/>
          <w:rtl/>
          <w:lang w:bidi="ar-LB"/>
        </w:rPr>
        <w:t xml:space="preserve">النهوض بمحتوى التدريب ليدرج الجوانب المتعلقة بكفاءة استخدام الطاقة (مثل الرقابة الإلكترونية الجديدة بكفاءة استخدام الطاقة (مثل الرقابة الإلكترونية الجديدة والعناصر الجديدة التي سوف تسفر عن عمليات كفاءة استخدام </w:t>
      </w:r>
      <w:r w:rsidR="00E5251F" w:rsidRPr="002173DB">
        <w:rPr>
          <w:sz w:val="26"/>
          <w:szCs w:val="26"/>
          <w:rtl/>
          <w:lang w:bidi="ar-LB"/>
        </w:rPr>
        <w:t>الطاقة في</w:t>
      </w:r>
      <w:r w:rsidRPr="002173DB">
        <w:rPr>
          <w:sz w:val="26"/>
          <w:szCs w:val="26"/>
          <w:rtl/>
          <w:lang w:bidi="ar-LB"/>
        </w:rPr>
        <w:t xml:space="preserve"> المعدات</w:t>
      </w:r>
      <w:r w:rsidR="00AA6EE5" w:rsidRPr="002173DB">
        <w:rPr>
          <w:sz w:val="26"/>
          <w:szCs w:val="26"/>
          <w:rtl/>
          <w:lang w:bidi="ar-LB"/>
        </w:rPr>
        <w:t>)؛</w:t>
      </w:r>
    </w:p>
    <w:p w14:paraId="2E9014BC" w14:textId="73BDC1DB" w:rsidR="00AA6EE5" w:rsidRPr="002173DB" w:rsidRDefault="00AA6EE5" w:rsidP="00631B90">
      <w:pPr>
        <w:pStyle w:val="Heading2"/>
        <w:bidi/>
        <w:rPr>
          <w:sz w:val="26"/>
          <w:szCs w:val="26"/>
          <w:lang w:bidi="ar-LB"/>
        </w:rPr>
      </w:pPr>
      <w:r w:rsidRPr="002173DB">
        <w:rPr>
          <w:sz w:val="26"/>
          <w:szCs w:val="26"/>
          <w:rtl/>
          <w:lang w:bidi="ar-LB"/>
        </w:rPr>
        <w:t xml:space="preserve">توفير دعم إضافي لمؤسسات ومرافق التدريب مثل تدريب المدربين على كفاءة استخدام الطاقة وتوفير المعدات المتعلقة بكفاءة استخدام الطاقة لتدريب فنيي الخدمة على كفاءة استخدام الطاقة؛ التوافق مع ضرورة تعظيم الأنشطة التي تنفذ بموجب </w:t>
      </w:r>
      <w:r w:rsidR="007523C1">
        <w:rPr>
          <w:sz w:val="26"/>
          <w:szCs w:val="26"/>
          <w:rtl/>
          <w:lang w:bidi="ar-LB"/>
        </w:rPr>
        <w:t>خطة تعديل كيغالي</w:t>
      </w:r>
      <w:r w:rsidRPr="002173DB">
        <w:rPr>
          <w:sz w:val="26"/>
          <w:szCs w:val="26"/>
          <w:rtl/>
          <w:lang w:bidi="ar-LB"/>
        </w:rPr>
        <w:t xml:space="preserve"> لوضع مرافق التدريب التي تحقق مردودية التكاليف وتسليم أنشطة التدريب؛</w:t>
      </w:r>
    </w:p>
    <w:p w14:paraId="4FFD4E7D" w14:textId="7B513B21" w:rsidR="00AA6EE5" w:rsidRPr="002173DB" w:rsidRDefault="00AA6EE5" w:rsidP="00631B90">
      <w:pPr>
        <w:pStyle w:val="Heading2"/>
        <w:bidi/>
        <w:rPr>
          <w:sz w:val="26"/>
          <w:szCs w:val="26"/>
          <w:lang w:bidi="ar-LB"/>
        </w:rPr>
      </w:pPr>
      <w:r w:rsidRPr="002173DB">
        <w:rPr>
          <w:sz w:val="26"/>
          <w:szCs w:val="26"/>
          <w:rtl/>
          <w:lang w:bidi="ar-LB"/>
        </w:rPr>
        <w:t xml:space="preserve">تقديم الدعم للتنسيق المؤسسي مع السلطات المعنية بكفاءة استخدام الطاقة لضمان أن نصوص </w:t>
      </w:r>
      <w:r w:rsidR="007523C1">
        <w:rPr>
          <w:sz w:val="26"/>
          <w:szCs w:val="26"/>
          <w:rtl/>
          <w:lang w:bidi="ar-LB"/>
        </w:rPr>
        <w:t>خطة</w:t>
      </w:r>
      <w:r w:rsidRPr="002173DB">
        <w:rPr>
          <w:sz w:val="26"/>
          <w:szCs w:val="26"/>
          <w:rtl/>
          <w:lang w:bidi="ar-LB"/>
        </w:rPr>
        <w:t xml:space="preserve"> قد أدرجت بصورة مناسبة في قواعد كفاءة استخدام الطاقة؛</w:t>
      </w:r>
    </w:p>
    <w:p w14:paraId="16D164DE" w14:textId="5990EE48" w:rsidR="00AA6EE5" w:rsidRPr="002173DB" w:rsidRDefault="00AA6EE5" w:rsidP="00631B90">
      <w:pPr>
        <w:pStyle w:val="Heading2"/>
        <w:bidi/>
        <w:rPr>
          <w:sz w:val="26"/>
          <w:szCs w:val="26"/>
          <w:lang w:bidi="ar-LB"/>
        </w:rPr>
      </w:pPr>
      <w:r w:rsidRPr="002173DB">
        <w:rPr>
          <w:sz w:val="26"/>
          <w:szCs w:val="26"/>
          <w:rtl/>
          <w:lang w:bidi="ar-LB"/>
        </w:rPr>
        <w:t>إجراء أنشطة إرشادات التوعية والمعلومات بشأن المعدات التي تحقق كفاءة استخدام الطاقة باستخدام التكنولوجيات البديلة وتوفير المعلومات عن معايير كفاءة استخدام الطاقة والتوسيم وغير ذلك من التدابير لمعدات التبريد وتكييف الهواء ومضخات الحرارة لأصحاب المصلحة المعنيين.</w:t>
      </w:r>
    </w:p>
    <w:p w14:paraId="28122F0D" w14:textId="3C25A0FA" w:rsidR="00AA6EE5" w:rsidRPr="002173DB" w:rsidRDefault="00AA6EE5" w:rsidP="00631B90">
      <w:pPr>
        <w:pStyle w:val="Heading1"/>
        <w:bidi/>
        <w:rPr>
          <w:sz w:val="26"/>
          <w:szCs w:val="26"/>
          <w:lang w:bidi="ar-LB"/>
        </w:rPr>
      </w:pPr>
      <w:r w:rsidRPr="002173DB">
        <w:rPr>
          <w:sz w:val="26"/>
          <w:szCs w:val="26"/>
          <w:rtl/>
          <w:lang w:bidi="ar-LB"/>
        </w:rPr>
        <w:t>وسوف تتباين متطلبات الدعم لقطاع الخدمة في مختلف البلدان بحسب عمليات تقييمها على المستوى الوطني لاحتياجات</w:t>
      </w:r>
      <w:r w:rsidR="008C5AC2" w:rsidRPr="002173DB">
        <w:rPr>
          <w:sz w:val="26"/>
          <w:szCs w:val="26"/>
          <w:rtl/>
          <w:lang w:bidi="ar-LB"/>
        </w:rPr>
        <w:t xml:space="preserve"> قطاع الخدمة. فعلى سبيل المثال في حالة تعزيز نظام الاعتماد الخاص بكفاءة استخدام الطاقة أو وضع سجل لمنتجات معدات التبريد وتكييف الهواء ومضخات الحرارة المعتمدة على غازات التبريد التي تحقق كفاءة استخدام الطاقة، يتعين على البلدان أن تكون في وضع يسمح لها بتنفيذ هذه الأنشطة بدعم من الأموال المتوافرة، وسوف تساعد المرونة في تخصيص الأموال لمختلف الأنشطة في قطاع الخدمة للبلدان في تنفيذ الأنشطة المتعلقة بكفاءة استخدام الطاقة.</w:t>
      </w:r>
    </w:p>
    <w:p w14:paraId="0A9D6F17" w14:textId="2A4834A3" w:rsidR="008C5AC2" w:rsidRPr="002173DB" w:rsidRDefault="008C1419" w:rsidP="00631B90">
      <w:pPr>
        <w:pStyle w:val="Heading1"/>
        <w:bidi/>
        <w:rPr>
          <w:sz w:val="26"/>
          <w:szCs w:val="26"/>
          <w:lang w:bidi="ar-LB"/>
        </w:rPr>
      </w:pPr>
      <w:r w:rsidRPr="002173DB">
        <w:rPr>
          <w:sz w:val="26"/>
          <w:szCs w:val="26"/>
          <w:rtl/>
          <w:lang w:bidi="ar-LB"/>
        </w:rPr>
        <w:t xml:space="preserve">ويمكن النظر الى الاحتياجات من التمويل للحفاظ على كفاءة استخدام الطاقة </w:t>
      </w:r>
      <w:r w:rsidRPr="002173DB">
        <w:rPr>
          <w:b/>
          <w:bCs/>
          <w:sz w:val="26"/>
          <w:szCs w:val="26"/>
          <w:rtl/>
          <w:lang w:bidi="ar-LB"/>
        </w:rPr>
        <w:t>كنسبة مئوية</w:t>
      </w:r>
      <w:r w:rsidRPr="002173DB">
        <w:rPr>
          <w:sz w:val="26"/>
          <w:szCs w:val="26"/>
          <w:rtl/>
          <w:lang w:bidi="ar-LB"/>
        </w:rPr>
        <w:t xml:space="preserve"> للمستويات المتفق عليها في المقرر 92/37 للبلدان التي يقل فيه الاستهلاك عن 360 طنا متريا من المواد الهيدروفلوروكربون</w:t>
      </w:r>
      <w:r w:rsidR="00673F29">
        <w:rPr>
          <w:sz w:val="26"/>
          <w:szCs w:val="26"/>
          <w:rtl/>
          <w:lang w:bidi="ar-LB"/>
        </w:rPr>
        <w:t>ية</w:t>
      </w:r>
      <w:r w:rsidRPr="002173DB">
        <w:rPr>
          <w:sz w:val="26"/>
          <w:szCs w:val="26"/>
          <w:rtl/>
          <w:lang w:bidi="ar-LB"/>
        </w:rPr>
        <w:t xml:space="preserve"> من الخدمة خلال سنوات الأساس </w:t>
      </w:r>
      <w:r w:rsidRPr="002173DB">
        <w:rPr>
          <w:b/>
          <w:bCs/>
          <w:sz w:val="26"/>
          <w:szCs w:val="26"/>
          <w:rtl/>
          <w:lang w:bidi="ar-LB"/>
        </w:rPr>
        <w:t>بمستويات يسبق تحديدها</w:t>
      </w:r>
      <w:r w:rsidRPr="002173DB">
        <w:rPr>
          <w:sz w:val="26"/>
          <w:szCs w:val="26"/>
          <w:rtl/>
          <w:lang w:bidi="ar-LB"/>
        </w:rPr>
        <w:t xml:space="preserve"> للبلدان التي تستهلك ما يزيد عن 360 طنا متريا على أساس الفهم بأن أنشطة التدريب لقطاع الخدمة لن تقدم إلاّ لأولئك المشار إليهم في الفقرة 55(أ)</w:t>
      </w:r>
      <w:r w:rsidR="002F4097" w:rsidRPr="002173DB">
        <w:rPr>
          <w:sz w:val="26"/>
          <w:szCs w:val="26"/>
          <w:rtl/>
          <w:lang w:bidi="ar-LB"/>
        </w:rPr>
        <w:t xml:space="preserve"> و(د) أعلاه. ويمكن تصميم الأنشطة المقبلة المتعلقة بقطاع الخدمة استنادا الى تأثير الأنشطة التي استعرضها الاجتماع الأخير من عام 2026.</w:t>
      </w:r>
    </w:p>
    <w:p w14:paraId="33B64D1D" w14:textId="6916546C" w:rsidR="00C14649" w:rsidRPr="002173DB" w:rsidRDefault="00C14649" w:rsidP="00C14649">
      <w:pPr>
        <w:keepNext/>
        <w:tabs>
          <w:tab w:val="left" w:pos="900"/>
        </w:tabs>
        <w:bidi/>
        <w:ind w:left="810" w:hanging="810"/>
        <w:rPr>
          <w:b/>
          <w:bCs/>
          <w:sz w:val="26"/>
          <w:szCs w:val="26"/>
          <w:rtl/>
          <w:lang w:bidi="ar-LB"/>
        </w:rPr>
      </w:pPr>
      <w:r w:rsidRPr="002173DB">
        <w:rPr>
          <w:b/>
          <w:bCs/>
          <w:sz w:val="26"/>
          <w:szCs w:val="26"/>
          <w:rtl/>
          <w:lang w:bidi="ar-LB"/>
        </w:rPr>
        <w:t>رابعا-4</w:t>
      </w:r>
      <w:r w:rsidRPr="002173DB">
        <w:rPr>
          <w:b/>
          <w:bCs/>
          <w:sz w:val="26"/>
          <w:szCs w:val="26"/>
          <w:rtl/>
          <w:lang w:bidi="ar-LB"/>
        </w:rPr>
        <w:tab/>
      </w:r>
      <w:r w:rsidR="002F4097" w:rsidRPr="002173DB">
        <w:rPr>
          <w:b/>
          <w:bCs/>
          <w:sz w:val="26"/>
          <w:szCs w:val="26"/>
          <w:rtl/>
          <w:lang w:bidi="ar-LB"/>
        </w:rPr>
        <w:t>مراكز الاختبار</w:t>
      </w:r>
    </w:p>
    <w:p w14:paraId="3322FD1D" w14:textId="77777777" w:rsidR="008F1C40" w:rsidRPr="002173DB" w:rsidRDefault="008F1C40" w:rsidP="00631B90">
      <w:pPr>
        <w:bidi/>
        <w:rPr>
          <w:b/>
          <w:bCs/>
          <w:sz w:val="26"/>
          <w:szCs w:val="26"/>
          <w:u w:val="single"/>
          <w:lang w:bidi="ar-LB"/>
        </w:rPr>
      </w:pPr>
    </w:p>
    <w:p w14:paraId="18B191F2" w14:textId="7BCC136F" w:rsidR="002F4097" w:rsidRPr="002173DB" w:rsidRDefault="002F4097" w:rsidP="00631B90">
      <w:pPr>
        <w:pStyle w:val="Heading1"/>
        <w:bidi/>
        <w:rPr>
          <w:sz w:val="26"/>
          <w:szCs w:val="26"/>
          <w:lang w:bidi="ar-LB"/>
        </w:rPr>
      </w:pPr>
      <w:r w:rsidRPr="002173DB">
        <w:rPr>
          <w:sz w:val="26"/>
          <w:szCs w:val="26"/>
          <w:rtl/>
          <w:lang w:bidi="ar-LB"/>
        </w:rPr>
        <w:t>سوف تتطلب مراكز الاختبار استثمارات في البنية التحتية للمعدات ويقدم الجدول 9 أدناه تقديرات للاستثمارات المطلوبة للمعدات اللازمة لمراكز الاختبار لمختلف أنواع المعدات.</w:t>
      </w:r>
    </w:p>
    <w:p w14:paraId="39E2FC40" w14:textId="1B032D13" w:rsidR="008F1C40" w:rsidRPr="002173DB" w:rsidRDefault="00C14649" w:rsidP="002F4097">
      <w:pPr>
        <w:pStyle w:val="Heading1"/>
        <w:keepNext/>
        <w:numPr>
          <w:ilvl w:val="0"/>
          <w:numId w:val="0"/>
        </w:numPr>
        <w:bidi/>
        <w:spacing w:after="0"/>
        <w:rPr>
          <w:b/>
          <w:bCs/>
          <w:sz w:val="26"/>
          <w:szCs w:val="26"/>
          <w:lang w:bidi="ar-LB"/>
        </w:rPr>
      </w:pPr>
      <w:r w:rsidRPr="002173DB">
        <w:rPr>
          <w:b/>
          <w:bCs/>
          <w:sz w:val="26"/>
          <w:szCs w:val="26"/>
          <w:rtl/>
          <w:lang w:bidi="ar-LB"/>
        </w:rPr>
        <w:t xml:space="preserve">الجدول 9: </w:t>
      </w:r>
      <w:r w:rsidR="002F4097" w:rsidRPr="002173DB">
        <w:rPr>
          <w:b/>
          <w:bCs/>
          <w:sz w:val="26"/>
          <w:szCs w:val="26"/>
          <w:rtl/>
          <w:lang w:bidi="ar-LB"/>
        </w:rPr>
        <w:t>تكاليف إنشاء مراكز الاختبارات لمختلف فئات المعدات (بالدولار الأمريكي)</w:t>
      </w:r>
    </w:p>
    <w:tbl>
      <w:tblPr>
        <w:tblStyle w:val="TableGrid"/>
        <w:bidiVisual/>
        <w:tblW w:w="9399" w:type="dxa"/>
        <w:tblInd w:w="-5" w:type="dxa"/>
        <w:tblLook w:val="04A0" w:firstRow="1" w:lastRow="0" w:firstColumn="1" w:lastColumn="0" w:noHBand="0" w:noVBand="1"/>
      </w:tblPr>
      <w:tblGrid>
        <w:gridCol w:w="5670"/>
        <w:gridCol w:w="1553"/>
        <w:gridCol w:w="1151"/>
        <w:gridCol w:w="1025"/>
      </w:tblGrid>
      <w:tr w:rsidR="008F1C40" w:rsidRPr="002173DB" w14:paraId="1EC5571F" w14:textId="77777777" w:rsidTr="002F4097">
        <w:trPr>
          <w:trHeight w:val="305"/>
        </w:trPr>
        <w:tc>
          <w:tcPr>
            <w:tcW w:w="5670" w:type="dxa"/>
          </w:tcPr>
          <w:p w14:paraId="53F3EA22" w14:textId="0950D101" w:rsidR="008F1C40" w:rsidRPr="002173DB" w:rsidRDefault="002F4097" w:rsidP="00631B90">
            <w:pPr>
              <w:keepNext/>
              <w:bidi/>
              <w:rPr>
                <w:b/>
                <w:bCs/>
                <w:sz w:val="20"/>
                <w:szCs w:val="20"/>
                <w:lang w:bidi="ar-LB"/>
              </w:rPr>
            </w:pPr>
            <w:r w:rsidRPr="002173DB">
              <w:rPr>
                <w:b/>
                <w:bCs/>
                <w:sz w:val="20"/>
                <w:szCs w:val="20"/>
                <w:rtl/>
                <w:lang w:bidi="ar-LB"/>
              </w:rPr>
              <w:t>قطاع الأولوية</w:t>
            </w:r>
          </w:p>
        </w:tc>
        <w:tc>
          <w:tcPr>
            <w:tcW w:w="1553" w:type="dxa"/>
          </w:tcPr>
          <w:p w14:paraId="4F69EDBF" w14:textId="6274D790" w:rsidR="008F1C40" w:rsidRPr="002173DB" w:rsidRDefault="002F4097" w:rsidP="00631B90">
            <w:pPr>
              <w:keepNext/>
              <w:bidi/>
              <w:jc w:val="center"/>
              <w:rPr>
                <w:b/>
                <w:bCs/>
                <w:sz w:val="20"/>
                <w:szCs w:val="20"/>
                <w:lang w:bidi="ar-LB"/>
              </w:rPr>
            </w:pPr>
            <w:r w:rsidRPr="002173DB">
              <w:rPr>
                <w:b/>
                <w:bCs/>
                <w:sz w:val="20"/>
                <w:szCs w:val="20"/>
                <w:rtl/>
                <w:lang w:bidi="ar-LB"/>
              </w:rPr>
              <w:t>التكاليف الرأسمالية</w:t>
            </w:r>
          </w:p>
        </w:tc>
        <w:tc>
          <w:tcPr>
            <w:tcW w:w="1151" w:type="dxa"/>
          </w:tcPr>
          <w:p w14:paraId="2DD29899" w14:textId="0F2C2EA4" w:rsidR="008F1C40" w:rsidRPr="002173DB" w:rsidRDefault="002F4097" w:rsidP="00631B90">
            <w:pPr>
              <w:keepNext/>
              <w:bidi/>
              <w:jc w:val="center"/>
              <w:rPr>
                <w:b/>
                <w:bCs/>
                <w:sz w:val="20"/>
                <w:szCs w:val="20"/>
                <w:lang w:bidi="ar-LB"/>
              </w:rPr>
            </w:pPr>
            <w:r w:rsidRPr="002173DB">
              <w:rPr>
                <w:b/>
                <w:bCs/>
                <w:sz w:val="20"/>
                <w:szCs w:val="20"/>
                <w:rtl/>
                <w:lang w:bidi="ar-LB"/>
              </w:rPr>
              <w:t>الاعتماد</w:t>
            </w:r>
          </w:p>
        </w:tc>
        <w:tc>
          <w:tcPr>
            <w:tcW w:w="1025" w:type="dxa"/>
          </w:tcPr>
          <w:p w14:paraId="0334E1C1" w14:textId="5B2B63D9" w:rsidR="008F1C40" w:rsidRPr="002173DB" w:rsidRDefault="002F4097" w:rsidP="00631B90">
            <w:pPr>
              <w:keepNext/>
              <w:bidi/>
              <w:jc w:val="center"/>
              <w:rPr>
                <w:b/>
                <w:bCs/>
                <w:sz w:val="20"/>
                <w:szCs w:val="20"/>
                <w:lang w:bidi="ar-LB"/>
              </w:rPr>
            </w:pPr>
            <w:r w:rsidRPr="002173DB">
              <w:rPr>
                <w:b/>
                <w:bCs/>
                <w:sz w:val="20"/>
                <w:szCs w:val="20"/>
                <w:rtl/>
                <w:lang w:bidi="ar-LB"/>
              </w:rPr>
              <w:t>المجموع</w:t>
            </w:r>
          </w:p>
        </w:tc>
      </w:tr>
      <w:tr w:rsidR="008F1C40" w:rsidRPr="002173DB" w14:paraId="5F0EAAE0" w14:textId="77777777" w:rsidTr="002F4097">
        <w:trPr>
          <w:trHeight w:val="287"/>
        </w:trPr>
        <w:tc>
          <w:tcPr>
            <w:tcW w:w="5670" w:type="dxa"/>
          </w:tcPr>
          <w:p w14:paraId="13AC07F9" w14:textId="73100383" w:rsidR="008F1C40" w:rsidRPr="002173DB" w:rsidRDefault="002F4097" w:rsidP="00631B90">
            <w:pPr>
              <w:keepNext/>
              <w:bidi/>
              <w:jc w:val="left"/>
              <w:rPr>
                <w:sz w:val="20"/>
                <w:szCs w:val="20"/>
                <w:lang w:bidi="ar-LB"/>
              </w:rPr>
            </w:pPr>
            <w:r w:rsidRPr="002173DB">
              <w:rPr>
                <w:sz w:val="20"/>
                <w:szCs w:val="20"/>
                <w:rtl/>
                <w:lang w:bidi="ar-LB"/>
              </w:rPr>
              <w:t>التبريد المنزلي والتبريد التجاري الذاتي</w:t>
            </w:r>
          </w:p>
        </w:tc>
        <w:tc>
          <w:tcPr>
            <w:tcW w:w="1553" w:type="dxa"/>
          </w:tcPr>
          <w:p w14:paraId="49BA9F6B" w14:textId="59345CD8" w:rsidR="008F1C40" w:rsidRPr="002173DB" w:rsidRDefault="008F1C40" w:rsidP="00782E73">
            <w:pPr>
              <w:keepNext/>
              <w:bidi/>
              <w:jc w:val="left"/>
              <w:rPr>
                <w:sz w:val="20"/>
                <w:szCs w:val="20"/>
                <w:lang w:bidi="ar-LB"/>
              </w:rPr>
            </w:pPr>
            <w:r w:rsidRPr="002173DB">
              <w:rPr>
                <w:sz w:val="20"/>
                <w:szCs w:val="20"/>
                <w:lang w:bidi="ar-LB"/>
              </w:rPr>
              <w:t>600,000</w:t>
            </w:r>
          </w:p>
        </w:tc>
        <w:tc>
          <w:tcPr>
            <w:tcW w:w="1151" w:type="dxa"/>
          </w:tcPr>
          <w:p w14:paraId="17829C0C" w14:textId="07A4AA74" w:rsidR="008F1C40" w:rsidRPr="002173DB" w:rsidRDefault="008F1C40" w:rsidP="00782E73">
            <w:pPr>
              <w:keepNext/>
              <w:bidi/>
              <w:jc w:val="left"/>
              <w:rPr>
                <w:sz w:val="20"/>
                <w:szCs w:val="20"/>
                <w:lang w:bidi="ar-LB"/>
              </w:rPr>
            </w:pPr>
            <w:r w:rsidRPr="002173DB">
              <w:rPr>
                <w:sz w:val="20"/>
                <w:szCs w:val="20"/>
                <w:lang w:bidi="ar-LB"/>
              </w:rPr>
              <w:t>10,000</w:t>
            </w:r>
          </w:p>
        </w:tc>
        <w:tc>
          <w:tcPr>
            <w:tcW w:w="1025" w:type="dxa"/>
          </w:tcPr>
          <w:p w14:paraId="08A9397A" w14:textId="5D507394" w:rsidR="008F1C40" w:rsidRPr="002173DB" w:rsidRDefault="008F1C40" w:rsidP="00782E73">
            <w:pPr>
              <w:keepNext/>
              <w:bidi/>
              <w:jc w:val="left"/>
              <w:rPr>
                <w:sz w:val="20"/>
                <w:szCs w:val="20"/>
                <w:lang w:bidi="ar-LB"/>
              </w:rPr>
            </w:pPr>
            <w:r w:rsidRPr="002173DB">
              <w:rPr>
                <w:sz w:val="20"/>
                <w:szCs w:val="20"/>
                <w:lang w:bidi="ar-LB"/>
              </w:rPr>
              <w:t>610,000</w:t>
            </w:r>
          </w:p>
        </w:tc>
      </w:tr>
      <w:tr w:rsidR="008F1C40" w:rsidRPr="002173DB" w14:paraId="46E4CC41" w14:textId="77777777" w:rsidTr="002F4097">
        <w:trPr>
          <w:trHeight w:val="224"/>
        </w:trPr>
        <w:tc>
          <w:tcPr>
            <w:tcW w:w="5670" w:type="dxa"/>
          </w:tcPr>
          <w:p w14:paraId="50BE3DFF" w14:textId="3A1036F8" w:rsidR="008F1C40" w:rsidRPr="002173DB" w:rsidRDefault="002F4097" w:rsidP="00631B90">
            <w:pPr>
              <w:keepNext/>
              <w:bidi/>
              <w:rPr>
                <w:sz w:val="20"/>
                <w:szCs w:val="20"/>
                <w:lang w:bidi="ar-LB"/>
              </w:rPr>
            </w:pPr>
            <w:r w:rsidRPr="002173DB">
              <w:rPr>
                <w:sz w:val="20"/>
                <w:szCs w:val="20"/>
                <w:rtl/>
                <w:lang w:bidi="ar-LB"/>
              </w:rPr>
              <w:t>تكييف الهواء المنزلي</w:t>
            </w:r>
          </w:p>
        </w:tc>
        <w:tc>
          <w:tcPr>
            <w:tcW w:w="1553" w:type="dxa"/>
          </w:tcPr>
          <w:p w14:paraId="2D5D4BAF" w14:textId="48DAA97B" w:rsidR="008F1C40" w:rsidRPr="002173DB" w:rsidRDefault="008F1C40" w:rsidP="00782E73">
            <w:pPr>
              <w:keepNext/>
              <w:bidi/>
              <w:jc w:val="left"/>
              <w:rPr>
                <w:sz w:val="20"/>
                <w:szCs w:val="20"/>
                <w:lang w:bidi="ar-LB"/>
              </w:rPr>
            </w:pPr>
            <w:r w:rsidRPr="002173DB">
              <w:rPr>
                <w:sz w:val="20"/>
                <w:szCs w:val="20"/>
                <w:lang w:bidi="ar-LB"/>
              </w:rPr>
              <w:t xml:space="preserve">600,000 </w:t>
            </w:r>
          </w:p>
        </w:tc>
        <w:tc>
          <w:tcPr>
            <w:tcW w:w="1151" w:type="dxa"/>
          </w:tcPr>
          <w:p w14:paraId="6F2D4F90" w14:textId="532BE4A7" w:rsidR="008F1C40" w:rsidRPr="002173DB" w:rsidRDefault="008F1C40" w:rsidP="00782E73">
            <w:pPr>
              <w:keepNext/>
              <w:bidi/>
              <w:jc w:val="left"/>
              <w:rPr>
                <w:sz w:val="20"/>
                <w:szCs w:val="20"/>
                <w:lang w:bidi="ar-LB"/>
              </w:rPr>
            </w:pPr>
            <w:r w:rsidRPr="002173DB">
              <w:rPr>
                <w:sz w:val="20"/>
                <w:szCs w:val="20"/>
                <w:lang w:bidi="ar-LB"/>
              </w:rPr>
              <w:t>10,000</w:t>
            </w:r>
          </w:p>
        </w:tc>
        <w:tc>
          <w:tcPr>
            <w:tcW w:w="1025" w:type="dxa"/>
          </w:tcPr>
          <w:p w14:paraId="38524318" w14:textId="41084468" w:rsidR="008F1C40" w:rsidRPr="002173DB" w:rsidRDefault="008F1C40" w:rsidP="00782E73">
            <w:pPr>
              <w:keepNext/>
              <w:bidi/>
              <w:jc w:val="left"/>
              <w:rPr>
                <w:sz w:val="20"/>
                <w:szCs w:val="20"/>
                <w:lang w:bidi="ar-LB"/>
              </w:rPr>
            </w:pPr>
            <w:r w:rsidRPr="002173DB">
              <w:rPr>
                <w:sz w:val="20"/>
                <w:szCs w:val="20"/>
                <w:lang w:bidi="ar-LB"/>
              </w:rPr>
              <w:t>610,000</w:t>
            </w:r>
          </w:p>
        </w:tc>
      </w:tr>
    </w:tbl>
    <w:p w14:paraId="2E533A38" w14:textId="3B6CADA4" w:rsidR="00A273E4" w:rsidRPr="002173DB" w:rsidRDefault="008F1C40" w:rsidP="00A273E4">
      <w:pPr>
        <w:bidi/>
        <w:rPr>
          <w:sz w:val="20"/>
          <w:szCs w:val="20"/>
          <w:rtl/>
          <w:lang w:bidi="ar-LB"/>
        </w:rPr>
      </w:pPr>
      <w:r w:rsidRPr="002173DB">
        <w:rPr>
          <w:sz w:val="20"/>
          <w:szCs w:val="20"/>
          <w:lang w:bidi="ar-LB"/>
        </w:rPr>
        <w:t>*</w:t>
      </w:r>
      <w:r w:rsidR="00A273E4" w:rsidRPr="002173DB">
        <w:rPr>
          <w:sz w:val="20"/>
          <w:szCs w:val="20"/>
          <w:rtl/>
          <w:lang w:bidi="ar-LB"/>
        </w:rPr>
        <w:t xml:space="preserve"> تعتمد التقديرات على دراسة </w:t>
      </w:r>
      <w:r w:rsidR="00A273E4" w:rsidRPr="002173DB">
        <w:rPr>
          <w:sz w:val="20"/>
          <w:szCs w:val="20"/>
          <w:lang w:bidi="ar-LB"/>
        </w:rPr>
        <w:t>SEAD</w:t>
      </w:r>
      <w:r w:rsidR="00A273E4" w:rsidRPr="002173DB">
        <w:rPr>
          <w:sz w:val="20"/>
          <w:szCs w:val="20"/>
          <w:rtl/>
          <w:lang w:bidi="ar-LB"/>
        </w:rPr>
        <w:t xml:space="preserve"> الأولية، والتقرير التكميلي لفريق التكنولوجيا والتقييم الاقتصادي لتجديد موارد الصندوق المتعدد الأطراف لفترة الثلاث سنوات 2024-2026.</w:t>
      </w:r>
    </w:p>
    <w:p w14:paraId="16DD4538" w14:textId="3B5647AB" w:rsidR="008F1C40" w:rsidRPr="002173DB" w:rsidRDefault="008F1C40" w:rsidP="00631B90">
      <w:pPr>
        <w:bidi/>
        <w:rPr>
          <w:sz w:val="26"/>
          <w:szCs w:val="26"/>
          <w:rtl/>
          <w:lang w:bidi="ar-LB"/>
        </w:rPr>
      </w:pPr>
    </w:p>
    <w:p w14:paraId="534E4C1C" w14:textId="53C444F9" w:rsidR="00A273E4" w:rsidRPr="002173DB" w:rsidRDefault="00A273E4" w:rsidP="00631B90">
      <w:pPr>
        <w:pStyle w:val="Heading1"/>
        <w:bidi/>
        <w:rPr>
          <w:sz w:val="26"/>
          <w:szCs w:val="26"/>
          <w:lang w:bidi="ar-LB"/>
        </w:rPr>
      </w:pPr>
      <w:r w:rsidRPr="002173DB">
        <w:rPr>
          <w:sz w:val="26"/>
          <w:szCs w:val="26"/>
          <w:rtl/>
          <w:lang w:bidi="ar-LB"/>
        </w:rPr>
        <w:t xml:space="preserve">سوف تزداد الاحتياجات من التمويل في حالة ضم فئات المعدات المتعددة. ويمكن أيضا للجنة التنفيذية أن تنظر في وضع حدود قصوى لعجج هذه المراكز التي يمكن تمويلها في كل إقليم. ويتعين تصميم نموذج أعمال سليم لإنشاء مركز اختبار ومواصلة تشغيله، ويعتبر ذلك أمرا مهما لمواصلة العمليات وقدرات الاختبار في المركز لتوفير الدعم لاختبار </w:t>
      </w:r>
      <w:r w:rsidR="00577FA5" w:rsidRPr="002173DB">
        <w:rPr>
          <w:sz w:val="26"/>
          <w:szCs w:val="26"/>
          <w:rtl/>
          <w:lang w:bidi="ar-LB"/>
        </w:rPr>
        <w:t>اعتماد الفنيين. ويتضمن نموذج الأعمال ما</w:t>
      </w:r>
      <w:r w:rsidR="00C2508D">
        <w:rPr>
          <w:sz w:val="26"/>
          <w:szCs w:val="26"/>
          <w:rtl/>
          <w:lang w:bidi="ar-LB"/>
        </w:rPr>
        <w:t xml:space="preserve"> </w:t>
      </w:r>
      <w:r w:rsidR="00577FA5" w:rsidRPr="002173DB">
        <w:rPr>
          <w:sz w:val="26"/>
          <w:szCs w:val="26"/>
          <w:rtl/>
          <w:lang w:bidi="ar-LB"/>
        </w:rPr>
        <w:t xml:space="preserve">يلي </w:t>
      </w:r>
      <w:r w:rsidR="00577FA5" w:rsidRPr="002173DB">
        <w:rPr>
          <w:i/>
          <w:iCs/>
          <w:sz w:val="26"/>
          <w:szCs w:val="26"/>
          <w:rtl/>
          <w:lang w:bidi="ar-LB"/>
        </w:rPr>
        <w:t>ضمن جملة أمور</w:t>
      </w:r>
      <w:r w:rsidR="00577FA5" w:rsidRPr="002173DB">
        <w:rPr>
          <w:sz w:val="26"/>
          <w:szCs w:val="26"/>
          <w:rtl/>
          <w:lang w:bidi="ar-LB"/>
        </w:rPr>
        <w:t>:</w:t>
      </w:r>
    </w:p>
    <w:p w14:paraId="354A5A66" w14:textId="03E71FA0" w:rsidR="00577FA5" w:rsidRPr="002173DB" w:rsidRDefault="00577FA5" w:rsidP="00631B90">
      <w:pPr>
        <w:pStyle w:val="Heading2"/>
        <w:bidi/>
        <w:rPr>
          <w:sz w:val="26"/>
          <w:szCs w:val="26"/>
          <w:lang w:bidi="ar-LB"/>
        </w:rPr>
      </w:pPr>
      <w:r w:rsidRPr="002173DB">
        <w:rPr>
          <w:sz w:val="26"/>
          <w:szCs w:val="26"/>
          <w:rtl/>
          <w:lang w:bidi="ar-LB"/>
        </w:rPr>
        <w:t>دور المراكز وهيكله الرئاسي بما في ذلك البيئة التنظيمية المتعلقة بكفاءة استخدام الطاقة؛</w:t>
      </w:r>
    </w:p>
    <w:p w14:paraId="54B4EF8D" w14:textId="6C4C6B7F" w:rsidR="00577FA5" w:rsidRPr="002173DB" w:rsidRDefault="00577FA5" w:rsidP="00631B90">
      <w:pPr>
        <w:pStyle w:val="Heading2"/>
        <w:bidi/>
        <w:rPr>
          <w:sz w:val="26"/>
          <w:szCs w:val="26"/>
          <w:lang w:bidi="ar-LB"/>
        </w:rPr>
      </w:pPr>
      <w:r w:rsidRPr="002173DB">
        <w:rPr>
          <w:sz w:val="26"/>
          <w:szCs w:val="26"/>
          <w:rtl/>
          <w:lang w:bidi="ar-LB"/>
        </w:rPr>
        <w:t>البنية التحتية للاختبار والاعتماد والآليات الخاصة بالتحسينات الدورية في المركز؛</w:t>
      </w:r>
    </w:p>
    <w:p w14:paraId="4AC4D954" w14:textId="28B311A1" w:rsidR="00577FA5" w:rsidRPr="002173DB" w:rsidRDefault="00577FA5" w:rsidP="00631B90">
      <w:pPr>
        <w:pStyle w:val="Heading2"/>
        <w:bidi/>
        <w:rPr>
          <w:sz w:val="26"/>
          <w:szCs w:val="26"/>
          <w:lang w:bidi="ar-LB"/>
        </w:rPr>
      </w:pPr>
      <w:r w:rsidRPr="002173DB">
        <w:rPr>
          <w:sz w:val="26"/>
          <w:szCs w:val="26"/>
          <w:rtl/>
          <w:lang w:bidi="ar-LB"/>
        </w:rPr>
        <w:t>الهيكل التنظيمي للمركز مع تفاصيل عن أدوار الموظفين والمسؤوليات والمهارات؛</w:t>
      </w:r>
    </w:p>
    <w:p w14:paraId="78B82287" w14:textId="54A69231" w:rsidR="00577FA5" w:rsidRPr="002173DB" w:rsidRDefault="00577FA5" w:rsidP="00631B90">
      <w:pPr>
        <w:pStyle w:val="Heading2"/>
        <w:bidi/>
        <w:rPr>
          <w:sz w:val="26"/>
          <w:szCs w:val="26"/>
          <w:lang w:bidi="ar-LB"/>
        </w:rPr>
      </w:pPr>
      <w:r w:rsidRPr="002173DB">
        <w:rPr>
          <w:sz w:val="26"/>
          <w:szCs w:val="26"/>
          <w:rtl/>
          <w:lang w:bidi="ar-LB"/>
        </w:rPr>
        <w:t xml:space="preserve">مصادر واستخدامات الأموال فضلا عن عمليات إدارة المخاطر بما في ذلك فرص التمويل المشترك لإدارة عمليات المركز (مثل تيار العائدات من مختلف المصادر بما في ذلك المكاسب من الاختبار والاعتماد للمنشئات الوطنية </w:t>
      </w:r>
      <w:r w:rsidR="00A2237B" w:rsidRPr="002173DB">
        <w:rPr>
          <w:sz w:val="26"/>
          <w:szCs w:val="26"/>
          <w:rtl/>
          <w:lang w:bidi="ar-LB"/>
        </w:rPr>
        <w:t>والإقليمية</w:t>
      </w:r>
      <w:r w:rsidR="00A2237B">
        <w:rPr>
          <w:sz w:val="26"/>
          <w:szCs w:val="26"/>
          <w:rtl/>
          <w:lang w:bidi="ar-LB"/>
        </w:rPr>
        <w:t xml:space="preserve"> ذات</w:t>
      </w:r>
      <w:r w:rsidR="000E7B88">
        <w:rPr>
          <w:sz w:val="26"/>
          <w:szCs w:val="26"/>
          <w:rtl/>
          <w:lang w:val="en-US" w:bidi="ar-LB"/>
        </w:rPr>
        <w:t xml:space="preserve"> المعايير الدنيا لكفاءة الطاقة</w:t>
      </w:r>
      <w:r w:rsidRPr="002173DB">
        <w:rPr>
          <w:sz w:val="26"/>
          <w:szCs w:val="26"/>
          <w:rtl/>
          <w:lang w:bidi="ar-LB"/>
        </w:rPr>
        <w:t>).</w:t>
      </w:r>
    </w:p>
    <w:p w14:paraId="1905983C" w14:textId="1DA2A9D6" w:rsidR="00577FA5" w:rsidRPr="002173DB" w:rsidRDefault="00577FA5" w:rsidP="00631B90">
      <w:pPr>
        <w:pStyle w:val="Heading1"/>
        <w:bidi/>
        <w:rPr>
          <w:sz w:val="26"/>
          <w:szCs w:val="26"/>
          <w:lang w:bidi="ar-LB"/>
        </w:rPr>
      </w:pPr>
      <w:r w:rsidRPr="002173DB">
        <w:rPr>
          <w:sz w:val="26"/>
          <w:szCs w:val="26"/>
          <w:rtl/>
          <w:lang w:bidi="ar-LB"/>
        </w:rPr>
        <w:t>وفي حالة إنشاء المركز لتوفير الدعم للإقليم، يتعين التفاوض بشأن عملية تشغيل هذا المركز وو</w:t>
      </w:r>
      <w:r w:rsidR="00C33CCA" w:rsidRPr="002173DB">
        <w:rPr>
          <w:sz w:val="26"/>
          <w:szCs w:val="26"/>
          <w:rtl/>
          <w:lang w:bidi="ar-LB"/>
        </w:rPr>
        <w:t>ضعه لتوفير الدعم لبلدان الإقليم؛ وفي هذه الحالة، قد يتطلب الانتهاء من العملية ذات الصلة والترتيبات التنظيمية وقتا إضافيا.</w:t>
      </w:r>
    </w:p>
    <w:p w14:paraId="040E844B" w14:textId="045A353D" w:rsidR="00C14649" w:rsidRPr="002173DB" w:rsidRDefault="00C14649" w:rsidP="00C14649">
      <w:pPr>
        <w:keepNext/>
        <w:tabs>
          <w:tab w:val="left" w:pos="900"/>
        </w:tabs>
        <w:bidi/>
        <w:ind w:left="810" w:hanging="810"/>
        <w:rPr>
          <w:b/>
          <w:bCs/>
          <w:sz w:val="26"/>
          <w:szCs w:val="26"/>
          <w:rtl/>
          <w:lang w:bidi="ar-LB"/>
        </w:rPr>
      </w:pPr>
      <w:r w:rsidRPr="002173DB">
        <w:rPr>
          <w:b/>
          <w:bCs/>
          <w:sz w:val="26"/>
          <w:szCs w:val="26"/>
          <w:rtl/>
          <w:lang w:bidi="ar-LB"/>
        </w:rPr>
        <w:t>رابعا-5</w:t>
      </w:r>
      <w:r w:rsidRPr="002173DB">
        <w:rPr>
          <w:b/>
          <w:bCs/>
          <w:sz w:val="26"/>
          <w:szCs w:val="26"/>
          <w:rtl/>
          <w:lang w:bidi="ar-LB"/>
        </w:rPr>
        <w:tab/>
      </w:r>
      <w:r w:rsidR="00C33CCA" w:rsidRPr="002173DB">
        <w:rPr>
          <w:b/>
          <w:bCs/>
          <w:sz w:val="26"/>
          <w:szCs w:val="26"/>
          <w:rtl/>
          <w:lang w:bidi="ar-LB"/>
        </w:rPr>
        <w:t>مراكز الخبرة الرفيعة الإقليمية للمساعدات التقنية والسياساتية</w:t>
      </w:r>
    </w:p>
    <w:p w14:paraId="2724053A" w14:textId="77777777" w:rsidR="008F1C40" w:rsidRPr="002173DB" w:rsidRDefault="008F1C40" w:rsidP="00631B90">
      <w:pPr>
        <w:bidi/>
        <w:rPr>
          <w:b/>
          <w:bCs/>
          <w:sz w:val="26"/>
          <w:szCs w:val="26"/>
          <w:rtl/>
          <w:lang w:bidi="ar-LB"/>
        </w:rPr>
      </w:pPr>
    </w:p>
    <w:p w14:paraId="3C01D8C5" w14:textId="0401BE5F" w:rsidR="00C33CCA" w:rsidRPr="002173DB" w:rsidRDefault="00F86763" w:rsidP="00631B90">
      <w:pPr>
        <w:pStyle w:val="Heading1"/>
        <w:bidi/>
        <w:rPr>
          <w:sz w:val="26"/>
          <w:szCs w:val="26"/>
          <w:lang w:bidi="ar-LB"/>
        </w:rPr>
      </w:pPr>
      <w:r w:rsidRPr="002173DB">
        <w:rPr>
          <w:sz w:val="26"/>
          <w:szCs w:val="26"/>
          <w:rtl/>
          <w:lang w:bidi="ar-LB"/>
        </w:rPr>
        <w:t>سوف تحتاج المراكز الإقليمية للخبرات الرفيعة الى استثمارات لبناء قدرات داخلية تتعلق بتصميم ووضع تصميم للمعدات التي تحقق كفاءة استخدام الطاقة لتدريب المنشئات الصغيرة والمتوسطة الحجم على أفضل ممارسات الخدمة الجيدة للحفاظ على المعدات التي تعمل بأقصى كفاءة طوال فترة بناء المعدات، وإنفاذ السياسات والقواعد المتعلقة بكفاءة استخدام الطاقة والرصد.</w:t>
      </w:r>
    </w:p>
    <w:p w14:paraId="540FF9AB" w14:textId="3A382FA9" w:rsidR="00F86763" w:rsidRPr="002173DB" w:rsidRDefault="00F86763" w:rsidP="00631B90">
      <w:pPr>
        <w:pStyle w:val="Heading1"/>
        <w:bidi/>
        <w:rPr>
          <w:sz w:val="26"/>
          <w:szCs w:val="26"/>
          <w:lang w:bidi="ar-LB"/>
        </w:rPr>
      </w:pPr>
      <w:r w:rsidRPr="002173DB">
        <w:rPr>
          <w:sz w:val="26"/>
          <w:szCs w:val="26"/>
          <w:rtl/>
          <w:lang w:bidi="ar-LB"/>
        </w:rPr>
        <w:t>ويمكن أن تكمل هذه المراكز ت</w:t>
      </w:r>
      <w:r w:rsidR="004E5666" w:rsidRPr="002173DB">
        <w:rPr>
          <w:sz w:val="26"/>
          <w:szCs w:val="26"/>
          <w:rtl/>
          <w:lang w:bidi="ar-LB"/>
        </w:rPr>
        <w:t xml:space="preserve">لك المراكز التي أنشئت لتوفير التدريب بموجب </w:t>
      </w:r>
      <w:r w:rsidR="007523C1">
        <w:rPr>
          <w:sz w:val="26"/>
          <w:szCs w:val="26"/>
          <w:rtl/>
          <w:lang w:bidi="ar-LB"/>
        </w:rPr>
        <w:t>خطة تعديل كيغالي</w:t>
      </w:r>
      <w:r w:rsidR="004E5666" w:rsidRPr="002173DB">
        <w:rPr>
          <w:sz w:val="26"/>
          <w:szCs w:val="26"/>
          <w:rtl/>
          <w:lang w:bidi="ar-LB"/>
        </w:rPr>
        <w:t xml:space="preserve">. وتستطيع هذه المراكز، بحكم وجودها في الإقليم، أن توفر دعم بناء القدرات بمردودية </w:t>
      </w:r>
      <w:r w:rsidR="00C2508D" w:rsidRPr="002173DB">
        <w:rPr>
          <w:sz w:val="26"/>
          <w:szCs w:val="26"/>
          <w:rtl/>
          <w:lang w:bidi="ar-LB"/>
        </w:rPr>
        <w:t>تكليفية</w:t>
      </w:r>
      <w:r w:rsidR="004E5666" w:rsidRPr="002173DB">
        <w:rPr>
          <w:sz w:val="26"/>
          <w:szCs w:val="26"/>
          <w:rtl/>
          <w:lang w:bidi="ar-LB"/>
        </w:rPr>
        <w:t xml:space="preserve"> لفنيي الخدمة ولاسيما المدربين والمساعدة في تحديث/ وتحسين نماذج التدريب ذات الصلة بعمليات كفاءة استخدام الطاقة لمختلف معدات التبريد وتكييف الهواء.</w:t>
      </w:r>
    </w:p>
    <w:p w14:paraId="27EC174A" w14:textId="08B10A81" w:rsidR="004E5666" w:rsidRPr="002173DB" w:rsidRDefault="004E5666" w:rsidP="00E66AE1">
      <w:pPr>
        <w:pStyle w:val="Heading1"/>
        <w:bidi/>
        <w:rPr>
          <w:sz w:val="26"/>
          <w:szCs w:val="26"/>
          <w:rtl/>
          <w:lang w:bidi="ar-LB"/>
        </w:rPr>
      </w:pPr>
      <w:r w:rsidRPr="002173DB">
        <w:rPr>
          <w:sz w:val="26"/>
          <w:szCs w:val="26"/>
          <w:rtl/>
          <w:lang w:bidi="ar-LB"/>
        </w:rPr>
        <w:t>وتقدر التكاليف الإضافية لتوفير الدعم لأحد المراكز القائمة على افتراض أن مركز الخبرات الرفيعة</w:t>
      </w:r>
      <w:r w:rsidR="00E66AE1" w:rsidRPr="002173DB">
        <w:rPr>
          <w:sz w:val="26"/>
          <w:szCs w:val="26"/>
          <w:rtl/>
          <w:lang w:bidi="ar-LB"/>
        </w:rPr>
        <w:t>/ مركز التدريب لبرنامج المعرفة والابتكار سيدير أيضا مركز الخبرات الرفيعة</w:t>
      </w:r>
      <w:r w:rsidRPr="002173DB">
        <w:rPr>
          <w:sz w:val="26"/>
          <w:szCs w:val="26"/>
          <w:rtl/>
          <w:lang w:bidi="ar-LB"/>
        </w:rPr>
        <w:t xml:space="preserve"> لدعم كفاءة استخدام الطاقة. ويرد في الجدول</w:t>
      </w:r>
      <w:r w:rsidR="006B0A44">
        <w:rPr>
          <w:rFonts w:hint="cs"/>
          <w:sz w:val="26"/>
          <w:szCs w:val="26"/>
          <w:rtl/>
          <w:lang w:bidi="ar-LB"/>
        </w:rPr>
        <w:t xml:space="preserve"> </w:t>
      </w:r>
      <w:r w:rsidR="00D81A7F">
        <w:rPr>
          <w:rFonts w:hint="cs"/>
          <w:sz w:val="26"/>
          <w:szCs w:val="26"/>
          <w:rtl/>
          <w:lang w:bidi="ar-LB"/>
        </w:rPr>
        <w:t>العاشر</w:t>
      </w:r>
      <w:r w:rsidRPr="002173DB">
        <w:rPr>
          <w:sz w:val="26"/>
          <w:szCs w:val="26"/>
          <w:rtl/>
          <w:lang w:bidi="ar-LB"/>
        </w:rPr>
        <w:t>.</w:t>
      </w:r>
    </w:p>
    <w:p w14:paraId="6A1DEB76" w14:textId="17650299" w:rsidR="008F1C40" w:rsidRPr="002173DB" w:rsidRDefault="00C14649" w:rsidP="00E66AE1">
      <w:pPr>
        <w:pStyle w:val="Heading1"/>
        <w:keepNext/>
        <w:numPr>
          <w:ilvl w:val="0"/>
          <w:numId w:val="0"/>
        </w:numPr>
        <w:bidi/>
        <w:spacing w:after="0"/>
        <w:rPr>
          <w:b/>
          <w:bCs/>
          <w:sz w:val="26"/>
          <w:szCs w:val="26"/>
          <w:rtl/>
          <w:lang w:bidi="ar-LB"/>
        </w:rPr>
      </w:pPr>
      <w:r w:rsidRPr="002173DB">
        <w:rPr>
          <w:b/>
          <w:bCs/>
          <w:sz w:val="26"/>
          <w:szCs w:val="26"/>
          <w:rtl/>
          <w:lang w:bidi="ar-LB"/>
        </w:rPr>
        <w:t xml:space="preserve">الجدول 10: </w:t>
      </w:r>
      <w:r w:rsidR="00E66AE1" w:rsidRPr="002173DB">
        <w:rPr>
          <w:b/>
          <w:bCs/>
          <w:sz w:val="26"/>
          <w:szCs w:val="26"/>
          <w:rtl/>
          <w:lang w:bidi="ar-LB"/>
        </w:rPr>
        <w:t>الأنشطة الإضافية لمراكز الخبرات الرفيعة</w:t>
      </w:r>
    </w:p>
    <w:tbl>
      <w:tblPr>
        <w:tblStyle w:val="TableGrid"/>
        <w:bidiVisual/>
        <w:tblW w:w="9355" w:type="dxa"/>
        <w:tblLayout w:type="fixed"/>
        <w:tblLook w:val="04A0" w:firstRow="1" w:lastRow="0" w:firstColumn="1" w:lastColumn="0" w:noHBand="0" w:noVBand="1"/>
      </w:tblPr>
      <w:tblGrid>
        <w:gridCol w:w="3595"/>
        <w:gridCol w:w="5760"/>
      </w:tblGrid>
      <w:tr w:rsidR="008447DB" w:rsidRPr="002173DB" w14:paraId="222ABC0E" w14:textId="77777777" w:rsidTr="00782E73">
        <w:trPr>
          <w:tblHeader/>
        </w:trPr>
        <w:tc>
          <w:tcPr>
            <w:tcW w:w="3595" w:type="dxa"/>
          </w:tcPr>
          <w:p w14:paraId="18DF05FB" w14:textId="323BA2C4" w:rsidR="008447DB" w:rsidRPr="002173DB" w:rsidRDefault="00E66AE1" w:rsidP="00631B90">
            <w:pPr>
              <w:keepNext/>
              <w:bidi/>
              <w:rPr>
                <w:b/>
                <w:bCs/>
                <w:sz w:val="20"/>
                <w:szCs w:val="20"/>
                <w:lang w:bidi="ar-LB"/>
              </w:rPr>
            </w:pPr>
            <w:r w:rsidRPr="002173DB">
              <w:rPr>
                <w:b/>
                <w:bCs/>
                <w:sz w:val="20"/>
                <w:szCs w:val="20"/>
                <w:rtl/>
                <w:lang w:bidi="ar-LB"/>
              </w:rPr>
              <w:t>القطاع</w:t>
            </w:r>
          </w:p>
        </w:tc>
        <w:tc>
          <w:tcPr>
            <w:tcW w:w="5760" w:type="dxa"/>
          </w:tcPr>
          <w:p w14:paraId="3EF5282E" w14:textId="10FFD8ED" w:rsidR="008447DB" w:rsidRPr="002173DB" w:rsidRDefault="00E66AE1" w:rsidP="00631B90">
            <w:pPr>
              <w:keepNext/>
              <w:bidi/>
              <w:jc w:val="center"/>
              <w:rPr>
                <w:b/>
                <w:bCs/>
                <w:sz w:val="20"/>
                <w:szCs w:val="20"/>
                <w:lang w:bidi="ar-LB"/>
              </w:rPr>
            </w:pPr>
            <w:r w:rsidRPr="002173DB">
              <w:rPr>
                <w:b/>
                <w:bCs/>
                <w:sz w:val="20"/>
                <w:szCs w:val="20"/>
                <w:rtl/>
                <w:lang w:bidi="ar-LB"/>
              </w:rPr>
              <w:t>الوصف</w:t>
            </w:r>
          </w:p>
        </w:tc>
      </w:tr>
      <w:tr w:rsidR="008447DB" w:rsidRPr="002173DB" w14:paraId="4CEEA032" w14:textId="77777777" w:rsidTr="00782E73">
        <w:trPr>
          <w:trHeight w:val="756"/>
        </w:trPr>
        <w:tc>
          <w:tcPr>
            <w:tcW w:w="3595" w:type="dxa"/>
          </w:tcPr>
          <w:p w14:paraId="5C7D2D8A" w14:textId="20427FC6" w:rsidR="008447DB" w:rsidRPr="002173DB" w:rsidRDefault="00E66AE1" w:rsidP="00631B90">
            <w:pPr>
              <w:keepNext/>
              <w:bidi/>
              <w:jc w:val="left"/>
              <w:rPr>
                <w:sz w:val="20"/>
                <w:szCs w:val="20"/>
                <w:lang w:bidi="ar-LB"/>
              </w:rPr>
            </w:pPr>
            <w:r w:rsidRPr="002173DB">
              <w:rPr>
                <w:sz w:val="20"/>
                <w:szCs w:val="20"/>
                <w:rtl/>
                <w:lang w:bidi="ar-LB"/>
              </w:rPr>
              <w:t>تصنيع المنشئات الصغيرة والمتوسطة الحجم</w:t>
            </w:r>
          </w:p>
        </w:tc>
        <w:tc>
          <w:tcPr>
            <w:tcW w:w="5760" w:type="dxa"/>
          </w:tcPr>
          <w:p w14:paraId="3C23AF5B" w14:textId="16CECEFE" w:rsidR="00540704" w:rsidRPr="002173DB" w:rsidRDefault="00540704" w:rsidP="00540704">
            <w:pPr>
              <w:pStyle w:val="ListParagraph"/>
              <w:keepNext/>
              <w:numPr>
                <w:ilvl w:val="0"/>
                <w:numId w:val="21"/>
              </w:numPr>
              <w:bidi/>
              <w:rPr>
                <w:rFonts w:ascii="Times New Roman" w:hAnsi="Times New Roman" w:cs="Times New Roman"/>
                <w:sz w:val="20"/>
                <w:szCs w:val="20"/>
                <w:lang w:bidi="ar-LB"/>
              </w:rPr>
            </w:pPr>
            <w:r w:rsidRPr="002173DB">
              <w:rPr>
                <w:rFonts w:ascii="Times New Roman" w:hAnsi="Times New Roman" w:cs="Times New Roman"/>
                <w:sz w:val="20"/>
                <w:szCs w:val="20"/>
                <w:rtl/>
                <w:lang w:bidi="ar-LB"/>
              </w:rPr>
              <w:t>معدات التصميم بنظام كفاءة استخدام وأدوات النمذجة</w:t>
            </w:r>
          </w:p>
          <w:p w14:paraId="400B0AE1" w14:textId="3A44A84C" w:rsidR="00540704" w:rsidRPr="002173DB" w:rsidRDefault="00540704" w:rsidP="00540704">
            <w:pPr>
              <w:pStyle w:val="ListParagraph"/>
              <w:keepNext/>
              <w:numPr>
                <w:ilvl w:val="0"/>
                <w:numId w:val="21"/>
              </w:numPr>
              <w:bidi/>
              <w:rPr>
                <w:rFonts w:ascii="Times New Roman" w:hAnsi="Times New Roman" w:cs="Times New Roman"/>
                <w:sz w:val="20"/>
                <w:szCs w:val="20"/>
                <w:lang w:bidi="ar-LB"/>
              </w:rPr>
            </w:pPr>
            <w:r w:rsidRPr="002173DB">
              <w:rPr>
                <w:rFonts w:ascii="Times New Roman" w:hAnsi="Times New Roman" w:cs="Times New Roman"/>
                <w:sz w:val="20"/>
                <w:szCs w:val="20"/>
                <w:rtl/>
                <w:lang w:bidi="ar-LB"/>
              </w:rPr>
              <w:t>وضع المواد التدريب لتصميم النظم والنمذجة</w:t>
            </w:r>
          </w:p>
          <w:p w14:paraId="79F6EF2F" w14:textId="06053B61" w:rsidR="008447DB" w:rsidRPr="002173DB" w:rsidRDefault="00540704" w:rsidP="00540704">
            <w:pPr>
              <w:pStyle w:val="ListParagraph"/>
              <w:keepNext/>
              <w:numPr>
                <w:ilvl w:val="0"/>
                <w:numId w:val="21"/>
              </w:numPr>
              <w:bidi/>
              <w:spacing w:after="0" w:line="240" w:lineRule="auto"/>
              <w:rPr>
                <w:rFonts w:ascii="Times New Roman" w:hAnsi="Times New Roman" w:cs="Times New Roman"/>
                <w:sz w:val="20"/>
                <w:szCs w:val="20"/>
                <w:lang w:bidi="ar-LB"/>
              </w:rPr>
            </w:pPr>
            <w:r w:rsidRPr="002173DB">
              <w:rPr>
                <w:rFonts w:ascii="Times New Roman" w:hAnsi="Times New Roman" w:cs="Times New Roman"/>
                <w:sz w:val="20"/>
                <w:szCs w:val="20"/>
                <w:rtl/>
                <w:lang w:bidi="ar-LB"/>
              </w:rPr>
              <w:t>تدريب المدربين على وضع المنتجات</w:t>
            </w:r>
            <w:r w:rsidR="008447DB" w:rsidRPr="002173DB">
              <w:rPr>
                <w:rFonts w:ascii="Times New Roman" w:hAnsi="Times New Roman" w:cs="Times New Roman"/>
                <w:sz w:val="20"/>
                <w:szCs w:val="20"/>
                <w:lang w:bidi="ar-LB"/>
              </w:rPr>
              <w:t xml:space="preserve"> </w:t>
            </w:r>
          </w:p>
        </w:tc>
      </w:tr>
      <w:tr w:rsidR="008447DB" w:rsidRPr="002173DB" w14:paraId="59B1115B" w14:textId="77777777" w:rsidTr="00782E73">
        <w:trPr>
          <w:trHeight w:val="756"/>
        </w:trPr>
        <w:tc>
          <w:tcPr>
            <w:tcW w:w="3595" w:type="dxa"/>
          </w:tcPr>
          <w:p w14:paraId="7984796C" w14:textId="0FAB4911" w:rsidR="008447DB" w:rsidRPr="002173DB" w:rsidRDefault="00540704" w:rsidP="00540704">
            <w:pPr>
              <w:keepNext/>
              <w:bidi/>
              <w:jc w:val="left"/>
              <w:rPr>
                <w:sz w:val="20"/>
                <w:szCs w:val="20"/>
                <w:rtl/>
                <w:lang w:bidi="ar-LB"/>
              </w:rPr>
            </w:pPr>
            <w:r w:rsidRPr="002173DB">
              <w:rPr>
                <w:sz w:val="20"/>
                <w:szCs w:val="20"/>
                <w:rtl/>
                <w:lang w:bidi="ar-LB"/>
              </w:rPr>
              <w:t>التدريب على التركيب والخدمة - للتجميع والتركيب على المستوى المحلي</w:t>
            </w:r>
          </w:p>
        </w:tc>
        <w:tc>
          <w:tcPr>
            <w:tcW w:w="5760" w:type="dxa"/>
          </w:tcPr>
          <w:p w14:paraId="75210174" w14:textId="6E436F7F" w:rsidR="00540704" w:rsidRPr="002173DB" w:rsidRDefault="009761E3" w:rsidP="00540704">
            <w:pPr>
              <w:pStyle w:val="ListParagraph"/>
              <w:keepNext/>
              <w:numPr>
                <w:ilvl w:val="0"/>
                <w:numId w:val="22"/>
              </w:numPr>
              <w:bidi/>
              <w:rPr>
                <w:rFonts w:ascii="Times New Roman" w:hAnsi="Times New Roman" w:cs="Times New Roman"/>
                <w:sz w:val="20"/>
                <w:szCs w:val="20"/>
                <w:lang w:bidi="ar-LB"/>
              </w:rPr>
            </w:pPr>
            <w:r w:rsidRPr="002173DB">
              <w:rPr>
                <w:rFonts w:ascii="Times New Roman" w:hAnsi="Times New Roman" w:cs="Times New Roman"/>
                <w:sz w:val="20"/>
                <w:szCs w:val="20"/>
                <w:rtl/>
                <w:lang w:bidi="ar-LB"/>
              </w:rPr>
              <w:t>وضع مواد تدريب</w:t>
            </w:r>
          </w:p>
          <w:p w14:paraId="0E41AE7D" w14:textId="10C38C3D" w:rsidR="00540704" w:rsidRPr="002173DB" w:rsidRDefault="00540704" w:rsidP="00540704">
            <w:pPr>
              <w:pStyle w:val="ListParagraph"/>
              <w:keepNext/>
              <w:numPr>
                <w:ilvl w:val="0"/>
                <w:numId w:val="22"/>
              </w:numPr>
              <w:bidi/>
              <w:rPr>
                <w:rFonts w:ascii="Times New Roman" w:hAnsi="Times New Roman" w:cs="Times New Roman"/>
                <w:sz w:val="20"/>
                <w:szCs w:val="20"/>
                <w:lang w:bidi="ar-LB"/>
              </w:rPr>
            </w:pPr>
            <w:r w:rsidRPr="002173DB">
              <w:rPr>
                <w:rFonts w:ascii="Times New Roman" w:hAnsi="Times New Roman" w:cs="Times New Roman"/>
                <w:sz w:val="20"/>
                <w:szCs w:val="20"/>
                <w:rtl/>
                <w:lang w:bidi="ar-LB"/>
              </w:rPr>
              <w:t>تدريب المدربين</w:t>
            </w:r>
          </w:p>
          <w:p w14:paraId="67042F57" w14:textId="1DFD3634" w:rsidR="008447DB" w:rsidRPr="002173DB" w:rsidRDefault="00540704" w:rsidP="009761E3">
            <w:pPr>
              <w:pStyle w:val="ListParagraph"/>
              <w:keepNext/>
              <w:numPr>
                <w:ilvl w:val="0"/>
                <w:numId w:val="22"/>
              </w:numPr>
              <w:bidi/>
              <w:spacing w:after="0" w:line="240" w:lineRule="auto"/>
              <w:rPr>
                <w:rFonts w:ascii="Times New Roman" w:hAnsi="Times New Roman" w:cs="Times New Roman"/>
                <w:sz w:val="20"/>
                <w:szCs w:val="20"/>
                <w:lang w:bidi="ar-LB"/>
              </w:rPr>
            </w:pPr>
            <w:r w:rsidRPr="002173DB">
              <w:rPr>
                <w:rFonts w:ascii="Times New Roman" w:hAnsi="Times New Roman" w:cs="Times New Roman"/>
                <w:sz w:val="20"/>
                <w:szCs w:val="20"/>
                <w:rtl/>
                <w:lang w:bidi="ar-LB"/>
              </w:rPr>
              <w:t xml:space="preserve">مركز تدريب كامل </w:t>
            </w:r>
            <w:r w:rsidR="009761E3" w:rsidRPr="002173DB">
              <w:rPr>
                <w:rFonts w:ascii="Times New Roman" w:hAnsi="Times New Roman" w:cs="Times New Roman"/>
                <w:sz w:val="20"/>
                <w:szCs w:val="20"/>
                <w:rtl/>
                <w:lang w:bidi="ar-LB"/>
              </w:rPr>
              <w:t>التجهيز مع المدربين</w:t>
            </w:r>
          </w:p>
        </w:tc>
      </w:tr>
      <w:tr w:rsidR="008447DB" w:rsidRPr="002173DB" w14:paraId="7C07C3FF" w14:textId="77777777" w:rsidTr="00F86161">
        <w:trPr>
          <w:trHeight w:val="602"/>
        </w:trPr>
        <w:tc>
          <w:tcPr>
            <w:tcW w:w="3595" w:type="dxa"/>
          </w:tcPr>
          <w:p w14:paraId="78F3AAA5" w14:textId="21F47FC9" w:rsidR="008447DB" w:rsidRPr="002173DB" w:rsidRDefault="009761E3" w:rsidP="00095858">
            <w:pPr>
              <w:keepNext/>
              <w:bidi/>
              <w:jc w:val="left"/>
              <w:rPr>
                <w:sz w:val="20"/>
                <w:szCs w:val="20"/>
                <w:rtl/>
                <w:lang w:bidi="ar-LB"/>
              </w:rPr>
            </w:pPr>
            <w:r w:rsidRPr="002173DB">
              <w:rPr>
                <w:sz w:val="20"/>
                <w:szCs w:val="20"/>
                <w:rtl/>
                <w:lang w:bidi="ar-LB"/>
              </w:rPr>
              <w:t xml:space="preserve">تدريب </w:t>
            </w:r>
            <w:r w:rsidR="00095858" w:rsidRPr="002173DB">
              <w:rPr>
                <w:sz w:val="20"/>
                <w:szCs w:val="20"/>
                <w:rtl/>
                <w:lang w:bidi="ar-LB"/>
              </w:rPr>
              <w:t>ف</w:t>
            </w:r>
            <w:r w:rsidRPr="002173DB">
              <w:rPr>
                <w:sz w:val="20"/>
                <w:szCs w:val="20"/>
                <w:rtl/>
                <w:lang w:bidi="ar-LB"/>
              </w:rPr>
              <w:t xml:space="preserve">نيي الخدمة والصيانة للحفاظ على المعدات </w:t>
            </w:r>
            <w:r w:rsidR="00095858" w:rsidRPr="002173DB">
              <w:rPr>
                <w:sz w:val="20"/>
                <w:szCs w:val="20"/>
                <w:rtl/>
                <w:lang w:bidi="ar-LB"/>
              </w:rPr>
              <w:t>في أعلى مستويات الأداء</w:t>
            </w:r>
          </w:p>
        </w:tc>
        <w:tc>
          <w:tcPr>
            <w:tcW w:w="5760" w:type="dxa"/>
          </w:tcPr>
          <w:p w14:paraId="7D7D9A51" w14:textId="4A9F343F" w:rsidR="009761E3" w:rsidRPr="002173DB" w:rsidRDefault="009761E3" w:rsidP="00F86161">
            <w:pPr>
              <w:pStyle w:val="ListParagraph"/>
              <w:keepNext/>
              <w:numPr>
                <w:ilvl w:val="0"/>
                <w:numId w:val="22"/>
              </w:numPr>
              <w:bidi/>
              <w:rPr>
                <w:rFonts w:ascii="Times New Roman" w:hAnsi="Times New Roman" w:cs="Times New Roman"/>
                <w:sz w:val="20"/>
                <w:szCs w:val="20"/>
                <w:lang w:bidi="ar-LB"/>
              </w:rPr>
            </w:pPr>
            <w:r w:rsidRPr="002173DB">
              <w:rPr>
                <w:rFonts w:ascii="Times New Roman" w:hAnsi="Times New Roman" w:cs="Times New Roman"/>
                <w:sz w:val="20"/>
                <w:szCs w:val="20"/>
                <w:rtl/>
                <w:lang w:bidi="ar-LB"/>
              </w:rPr>
              <w:t>وضع مواد التدريب للمدربين ونماذج لفنيي الخدمة</w:t>
            </w:r>
          </w:p>
          <w:p w14:paraId="01385F20" w14:textId="2050229F" w:rsidR="008447DB" w:rsidRPr="002173DB" w:rsidRDefault="009761E3" w:rsidP="009761E3">
            <w:pPr>
              <w:pStyle w:val="ListParagraph"/>
              <w:keepNext/>
              <w:numPr>
                <w:ilvl w:val="0"/>
                <w:numId w:val="22"/>
              </w:numPr>
              <w:bidi/>
              <w:spacing w:after="0" w:line="240" w:lineRule="auto"/>
              <w:rPr>
                <w:rFonts w:ascii="Times New Roman" w:hAnsi="Times New Roman" w:cs="Times New Roman"/>
                <w:sz w:val="20"/>
                <w:szCs w:val="20"/>
                <w:lang w:bidi="ar-LB"/>
              </w:rPr>
            </w:pPr>
            <w:r w:rsidRPr="002173DB">
              <w:rPr>
                <w:rFonts w:ascii="Times New Roman" w:hAnsi="Times New Roman" w:cs="Times New Roman"/>
                <w:sz w:val="20"/>
                <w:szCs w:val="20"/>
                <w:rtl/>
                <w:lang w:bidi="ar-LB"/>
              </w:rPr>
              <w:t>تدريب المدربين</w:t>
            </w:r>
            <w:r w:rsidR="008447DB" w:rsidRPr="002173DB">
              <w:rPr>
                <w:rFonts w:ascii="Times New Roman" w:hAnsi="Times New Roman" w:cs="Times New Roman"/>
                <w:sz w:val="20"/>
                <w:szCs w:val="20"/>
                <w:lang w:bidi="ar-LB"/>
              </w:rPr>
              <w:t xml:space="preserve"> </w:t>
            </w:r>
          </w:p>
        </w:tc>
      </w:tr>
      <w:tr w:rsidR="008447DB" w:rsidRPr="002173DB" w14:paraId="0B8B7DB2" w14:textId="77777777" w:rsidTr="00782E73">
        <w:trPr>
          <w:trHeight w:val="521"/>
        </w:trPr>
        <w:tc>
          <w:tcPr>
            <w:tcW w:w="3595" w:type="dxa"/>
          </w:tcPr>
          <w:p w14:paraId="50F70CB7" w14:textId="20426B77" w:rsidR="008447DB" w:rsidRPr="002173DB" w:rsidRDefault="009761E3" w:rsidP="00631B90">
            <w:pPr>
              <w:keepNext/>
              <w:bidi/>
              <w:jc w:val="left"/>
              <w:rPr>
                <w:sz w:val="20"/>
                <w:szCs w:val="20"/>
                <w:lang w:bidi="ar-LB"/>
              </w:rPr>
            </w:pPr>
            <w:r w:rsidRPr="002173DB">
              <w:rPr>
                <w:sz w:val="20"/>
                <w:szCs w:val="20"/>
                <w:rtl/>
                <w:lang w:bidi="ar-LB"/>
              </w:rPr>
              <w:t>التدريب على وضع السياسات والإنفاذ ذات الصلة بكفاءة استخدام الطاقة</w:t>
            </w:r>
          </w:p>
        </w:tc>
        <w:tc>
          <w:tcPr>
            <w:tcW w:w="5760" w:type="dxa"/>
          </w:tcPr>
          <w:p w14:paraId="6A250288" w14:textId="0FCEBCE5" w:rsidR="009761E3" w:rsidRPr="002173DB" w:rsidRDefault="009761E3" w:rsidP="009761E3">
            <w:pPr>
              <w:pStyle w:val="ListParagraph"/>
              <w:keepNext/>
              <w:numPr>
                <w:ilvl w:val="0"/>
                <w:numId w:val="22"/>
              </w:numPr>
              <w:bidi/>
              <w:rPr>
                <w:rFonts w:ascii="Times New Roman" w:hAnsi="Times New Roman" w:cs="Times New Roman"/>
                <w:sz w:val="20"/>
                <w:szCs w:val="20"/>
                <w:lang w:bidi="ar-LB"/>
              </w:rPr>
            </w:pPr>
            <w:r w:rsidRPr="002173DB">
              <w:rPr>
                <w:rFonts w:ascii="Times New Roman" w:hAnsi="Times New Roman" w:cs="Times New Roman"/>
                <w:sz w:val="20"/>
                <w:szCs w:val="20"/>
                <w:rtl/>
                <w:lang w:bidi="ar-LB"/>
              </w:rPr>
              <w:t xml:space="preserve">وضع مواد التدريب </w:t>
            </w:r>
          </w:p>
          <w:p w14:paraId="5D4EF152" w14:textId="28DF0BA7" w:rsidR="008447DB" w:rsidRPr="002173DB" w:rsidRDefault="009761E3" w:rsidP="009761E3">
            <w:pPr>
              <w:pStyle w:val="ListParagraph"/>
              <w:keepNext/>
              <w:numPr>
                <w:ilvl w:val="0"/>
                <w:numId w:val="22"/>
              </w:numPr>
              <w:bidi/>
              <w:spacing w:after="0" w:line="240" w:lineRule="auto"/>
              <w:rPr>
                <w:rFonts w:ascii="Times New Roman" w:hAnsi="Times New Roman" w:cs="Times New Roman"/>
                <w:sz w:val="20"/>
                <w:szCs w:val="20"/>
                <w:lang w:bidi="ar-LB"/>
              </w:rPr>
            </w:pPr>
            <w:r w:rsidRPr="002173DB">
              <w:rPr>
                <w:rFonts w:ascii="Times New Roman" w:hAnsi="Times New Roman" w:cs="Times New Roman"/>
                <w:sz w:val="20"/>
                <w:szCs w:val="20"/>
                <w:rtl/>
                <w:lang w:bidi="ar-LB"/>
              </w:rPr>
              <w:t>تدريب المدربين</w:t>
            </w:r>
          </w:p>
        </w:tc>
      </w:tr>
    </w:tbl>
    <w:p w14:paraId="7ED29AB6" w14:textId="3757098A" w:rsidR="00F86161" w:rsidRPr="002173DB" w:rsidRDefault="00F86161" w:rsidP="00631B90">
      <w:pPr>
        <w:bidi/>
        <w:rPr>
          <w:sz w:val="20"/>
          <w:szCs w:val="20"/>
          <w:rtl/>
          <w:lang w:bidi="ar-LB"/>
        </w:rPr>
      </w:pPr>
      <w:r w:rsidRPr="002173DB">
        <w:rPr>
          <w:sz w:val="20"/>
          <w:szCs w:val="20"/>
          <w:u w:val="single"/>
          <w:rtl/>
          <w:lang w:bidi="ar-LB"/>
        </w:rPr>
        <w:t>ملاحظة:</w:t>
      </w:r>
      <w:r w:rsidRPr="002173DB">
        <w:rPr>
          <w:sz w:val="20"/>
          <w:szCs w:val="20"/>
          <w:rtl/>
          <w:lang w:bidi="ar-LB"/>
        </w:rPr>
        <w:t xml:space="preserve"> من المفترض أن المدربين المشاركين في برامج التدريب سيدفعون مقابل السفريات والإقامة والسكن والدعم بمواد التدريب في مركز التدريب. وسوف تتباين قيمة ذلك بحسب عدد المدربين الذين سيتدربون في مختلف البرامج.</w:t>
      </w:r>
    </w:p>
    <w:p w14:paraId="4FF9542E" w14:textId="77777777" w:rsidR="008F1C40" w:rsidRPr="002173DB" w:rsidRDefault="008F1C40" w:rsidP="00631B90">
      <w:pPr>
        <w:bidi/>
        <w:rPr>
          <w:rtl/>
          <w:lang w:bidi="ar-LB"/>
        </w:rPr>
      </w:pPr>
    </w:p>
    <w:p w14:paraId="2115BE83" w14:textId="5DFFE81A" w:rsidR="00F86161" w:rsidRPr="002173DB" w:rsidRDefault="00A00306" w:rsidP="00631B90">
      <w:pPr>
        <w:pStyle w:val="Heading1"/>
        <w:bidi/>
        <w:rPr>
          <w:sz w:val="26"/>
          <w:szCs w:val="26"/>
          <w:lang w:bidi="ar-LB"/>
        </w:rPr>
      </w:pPr>
      <w:r w:rsidRPr="002173DB">
        <w:rPr>
          <w:sz w:val="26"/>
          <w:szCs w:val="26"/>
          <w:rtl/>
          <w:lang w:bidi="ar-LB"/>
        </w:rPr>
        <w:t>ويتعين إعادة تصميم نموذج الأعمال السليم الذي يبين أن على المركز أن يغطي بالكامل تكاليف التشغيل بالنظر الى أن التشغيل المستمر للمركز الإقليمي للخبرات الرفيعة. ويعتبر ذلك أمرا مهما لضمان استمر</w:t>
      </w:r>
      <w:r w:rsidR="00354BF2" w:rsidRPr="002173DB">
        <w:rPr>
          <w:sz w:val="26"/>
          <w:szCs w:val="26"/>
          <w:rtl/>
          <w:lang w:bidi="ar-LB"/>
        </w:rPr>
        <w:t>ار</w:t>
      </w:r>
      <w:r w:rsidRPr="002173DB">
        <w:rPr>
          <w:sz w:val="26"/>
          <w:szCs w:val="26"/>
          <w:rtl/>
          <w:lang w:bidi="ar-LB"/>
        </w:rPr>
        <w:t>ية التشغيل،</w:t>
      </w:r>
      <w:r w:rsidR="00354BF2" w:rsidRPr="002173DB">
        <w:rPr>
          <w:sz w:val="26"/>
          <w:szCs w:val="26"/>
          <w:rtl/>
          <w:lang w:bidi="ar-LB"/>
        </w:rPr>
        <w:t xml:space="preserve"> وقدرة مركز الخبرات الرفيعة على أن يوفر الدعم لمختلف المعنيين المستهدفين في الإقليم وينبغي أن يتضمن نموذج الأعمال ما</w:t>
      </w:r>
      <w:r w:rsidR="00C2508D">
        <w:rPr>
          <w:sz w:val="26"/>
          <w:szCs w:val="26"/>
          <w:rtl/>
          <w:lang w:bidi="ar-LB"/>
        </w:rPr>
        <w:t xml:space="preserve"> </w:t>
      </w:r>
      <w:r w:rsidR="00354BF2" w:rsidRPr="002173DB">
        <w:rPr>
          <w:sz w:val="26"/>
          <w:szCs w:val="26"/>
          <w:rtl/>
          <w:lang w:bidi="ar-LB"/>
        </w:rPr>
        <w:t xml:space="preserve">يلي </w:t>
      </w:r>
      <w:r w:rsidR="00354BF2" w:rsidRPr="002173DB">
        <w:rPr>
          <w:i/>
          <w:iCs/>
          <w:sz w:val="26"/>
          <w:szCs w:val="26"/>
          <w:rtl/>
          <w:lang w:bidi="ar-LB"/>
        </w:rPr>
        <w:t>ضمن جملة أمور</w:t>
      </w:r>
      <w:r w:rsidR="00354BF2" w:rsidRPr="002173DB">
        <w:rPr>
          <w:sz w:val="26"/>
          <w:szCs w:val="26"/>
          <w:rtl/>
          <w:lang w:bidi="ar-LB"/>
        </w:rPr>
        <w:t>:</w:t>
      </w:r>
    </w:p>
    <w:p w14:paraId="6D0EC170" w14:textId="25F94343" w:rsidR="008F1C40" w:rsidRPr="002173DB" w:rsidRDefault="00354BF2" w:rsidP="00631B90">
      <w:pPr>
        <w:pStyle w:val="Heading2"/>
        <w:bidi/>
        <w:rPr>
          <w:sz w:val="26"/>
          <w:szCs w:val="26"/>
          <w:lang w:bidi="ar-LB"/>
        </w:rPr>
      </w:pPr>
      <w:r w:rsidRPr="002173DB">
        <w:rPr>
          <w:sz w:val="26"/>
          <w:szCs w:val="26"/>
          <w:rtl/>
          <w:lang w:bidi="ar-LB"/>
        </w:rPr>
        <w:t>دور المركز وهيكله الرئاسي؛</w:t>
      </w:r>
    </w:p>
    <w:p w14:paraId="66961E08" w14:textId="47CD1286" w:rsidR="00354BF2" w:rsidRPr="002173DB" w:rsidRDefault="00354BF2" w:rsidP="00631B90">
      <w:pPr>
        <w:pStyle w:val="Heading2"/>
        <w:bidi/>
        <w:rPr>
          <w:sz w:val="26"/>
          <w:szCs w:val="26"/>
          <w:lang w:bidi="ar-LB"/>
        </w:rPr>
      </w:pPr>
      <w:r w:rsidRPr="002173DB">
        <w:rPr>
          <w:sz w:val="26"/>
          <w:szCs w:val="26"/>
          <w:rtl/>
          <w:lang w:bidi="ar-LB"/>
        </w:rPr>
        <w:t>البنية التحتية للتدريب والفنيين لتحقيق تقدم دوري في المركز؛</w:t>
      </w:r>
    </w:p>
    <w:p w14:paraId="214C74A0" w14:textId="20F233A8" w:rsidR="00354BF2" w:rsidRPr="002173DB" w:rsidRDefault="00354BF2" w:rsidP="00631B90">
      <w:pPr>
        <w:pStyle w:val="Heading2"/>
        <w:bidi/>
        <w:rPr>
          <w:sz w:val="26"/>
          <w:szCs w:val="26"/>
          <w:lang w:bidi="ar-LB"/>
        </w:rPr>
      </w:pPr>
      <w:r w:rsidRPr="002173DB">
        <w:rPr>
          <w:sz w:val="26"/>
          <w:szCs w:val="26"/>
          <w:rtl/>
          <w:lang w:bidi="ar-LB"/>
        </w:rPr>
        <w:t>الهيكل التنظيمي للمركز مع أدوار الموظفين ومسؤولياتهم ومهاراتهم؛</w:t>
      </w:r>
    </w:p>
    <w:p w14:paraId="06B47719" w14:textId="46F3C403" w:rsidR="00354BF2" w:rsidRPr="002173DB" w:rsidRDefault="00354BF2" w:rsidP="00631B90">
      <w:pPr>
        <w:pStyle w:val="Heading2"/>
        <w:bidi/>
        <w:rPr>
          <w:sz w:val="26"/>
          <w:szCs w:val="26"/>
          <w:lang w:bidi="ar-LB"/>
        </w:rPr>
      </w:pPr>
      <w:r w:rsidRPr="002173DB">
        <w:rPr>
          <w:sz w:val="26"/>
          <w:szCs w:val="26"/>
          <w:rtl/>
          <w:lang w:bidi="ar-LB"/>
        </w:rPr>
        <w:t>مصادر واستخدامات الأموال فضلا عن عمليات إدارة المخاطر بما في ذلك فرص تحقيق التمويل المشترك لإدارة عمليات المركز (مثل يمكن أن توفر الدعم التقني في تصدير العناصر للمنشئات الصغيرة والمتوسطة الحجم والعاملين في تركيب وعمليات التجميع المحليين)؛</w:t>
      </w:r>
    </w:p>
    <w:p w14:paraId="10B392D7" w14:textId="0C92FCEB" w:rsidR="00354BF2" w:rsidRPr="002173DB" w:rsidRDefault="00354BF2" w:rsidP="00631B90">
      <w:pPr>
        <w:pStyle w:val="Heading1"/>
        <w:bidi/>
        <w:rPr>
          <w:sz w:val="26"/>
          <w:szCs w:val="26"/>
          <w:lang w:bidi="ar-LB"/>
        </w:rPr>
      </w:pPr>
      <w:r w:rsidRPr="002173DB">
        <w:rPr>
          <w:sz w:val="26"/>
          <w:szCs w:val="26"/>
          <w:rtl/>
          <w:lang w:bidi="ar-LB"/>
        </w:rPr>
        <w:t>وينبغي للمراكز الإقليمية أن تضع نموذج أعمال تشغيلي بتمويل مشترك للعمليات المستدامة الجارية فيما يتجاوز الدعم المقدم من المشروع. ومع زيادة الطلب على معدات التبريد وتكييف الهواء ومضخات الحرارة، يتوقع أن تزداد الحاجة الى الدعم التدريبي أن تزداد الحاجة الى هذا التدريب ومن ثم ال</w:t>
      </w:r>
      <w:r w:rsidR="00CD6495" w:rsidRPr="002173DB">
        <w:rPr>
          <w:sz w:val="26"/>
          <w:szCs w:val="26"/>
          <w:rtl/>
          <w:lang w:bidi="ar-LB"/>
        </w:rPr>
        <w:t>استناد الى مستويات النشاط، وسيتب</w:t>
      </w:r>
      <w:r w:rsidRPr="002173DB">
        <w:rPr>
          <w:sz w:val="26"/>
          <w:szCs w:val="26"/>
          <w:rtl/>
          <w:lang w:bidi="ar-LB"/>
        </w:rPr>
        <w:t xml:space="preserve">ع نطاق تشغيل هذه المراكز لكي تقدم خدماتها استنادا الى احتياجات البلدان في </w:t>
      </w:r>
      <w:r w:rsidR="004F3040" w:rsidRPr="002173DB">
        <w:rPr>
          <w:sz w:val="26"/>
          <w:szCs w:val="26"/>
          <w:rtl/>
          <w:lang w:bidi="ar-LB"/>
        </w:rPr>
        <w:t>الإقليم</w:t>
      </w:r>
      <w:r w:rsidR="004F3040">
        <w:rPr>
          <w:sz w:val="26"/>
          <w:szCs w:val="26"/>
          <w:rtl/>
          <w:lang w:bidi="ar-LB"/>
        </w:rPr>
        <w:t>.</w:t>
      </w:r>
    </w:p>
    <w:p w14:paraId="368B9C6B" w14:textId="41CE10AA" w:rsidR="00C14649" w:rsidRPr="002173DB" w:rsidRDefault="00C14649" w:rsidP="00C14649">
      <w:pPr>
        <w:keepNext/>
        <w:tabs>
          <w:tab w:val="left" w:pos="900"/>
        </w:tabs>
        <w:bidi/>
        <w:ind w:left="810" w:hanging="810"/>
        <w:rPr>
          <w:b/>
          <w:bCs/>
          <w:sz w:val="26"/>
          <w:szCs w:val="26"/>
          <w:rtl/>
          <w:lang w:bidi="ar-LB"/>
        </w:rPr>
      </w:pPr>
      <w:r w:rsidRPr="002173DB">
        <w:rPr>
          <w:b/>
          <w:bCs/>
          <w:sz w:val="26"/>
          <w:szCs w:val="26"/>
          <w:rtl/>
          <w:lang w:bidi="ar-LB"/>
        </w:rPr>
        <w:t>رابعا-6</w:t>
      </w:r>
      <w:r w:rsidRPr="002173DB">
        <w:rPr>
          <w:b/>
          <w:bCs/>
          <w:sz w:val="26"/>
          <w:szCs w:val="26"/>
          <w:rtl/>
          <w:lang w:bidi="ar-LB"/>
        </w:rPr>
        <w:tab/>
      </w:r>
      <w:r w:rsidR="00354BF2" w:rsidRPr="002173DB">
        <w:rPr>
          <w:b/>
          <w:bCs/>
          <w:sz w:val="26"/>
          <w:szCs w:val="26"/>
          <w:rtl/>
          <w:lang w:bidi="ar-LB"/>
        </w:rPr>
        <w:t>دراسة الحالة بشأن تبريد المناطق</w:t>
      </w:r>
    </w:p>
    <w:p w14:paraId="19622F5D" w14:textId="77777777" w:rsidR="00354BF2" w:rsidRPr="002173DB" w:rsidRDefault="00354BF2" w:rsidP="00354BF2">
      <w:pPr>
        <w:keepNext/>
        <w:tabs>
          <w:tab w:val="left" w:pos="900"/>
        </w:tabs>
        <w:bidi/>
        <w:ind w:left="810" w:hanging="810"/>
        <w:rPr>
          <w:b/>
          <w:bCs/>
          <w:sz w:val="26"/>
          <w:szCs w:val="26"/>
          <w:rtl/>
          <w:lang w:bidi="ar-LB"/>
        </w:rPr>
      </w:pPr>
    </w:p>
    <w:p w14:paraId="66BFC1F3" w14:textId="11B10292" w:rsidR="00354BF2" w:rsidRPr="002173DB" w:rsidRDefault="00354BF2" w:rsidP="00591410">
      <w:pPr>
        <w:pStyle w:val="Heading1"/>
        <w:bidi/>
        <w:rPr>
          <w:sz w:val="26"/>
          <w:szCs w:val="26"/>
          <w:lang w:bidi="ar-LB"/>
        </w:rPr>
      </w:pPr>
      <w:r w:rsidRPr="002173DB">
        <w:rPr>
          <w:sz w:val="26"/>
          <w:szCs w:val="26"/>
          <w:rtl/>
          <w:lang w:bidi="ar-LB"/>
        </w:rPr>
        <w:t>يمكن أن توفر</w:t>
      </w:r>
      <w:r w:rsidR="00E07B84" w:rsidRPr="002173DB">
        <w:rPr>
          <w:sz w:val="26"/>
          <w:szCs w:val="26"/>
          <w:rtl/>
          <w:lang w:bidi="ar-LB"/>
        </w:rPr>
        <w:t xml:space="preserve"> مشروعات تبريد المناطق فرصا لتطبيق تكنولوجيات غازات التبريد المنخفضة القدرة على الاحترار العالمي التي تحقق كفاءة استخدام الطاقة. وكما جاء الشرح في الفقرة </w:t>
      </w:r>
      <w:r w:rsidR="00591410" w:rsidRPr="002173DB">
        <w:rPr>
          <w:sz w:val="26"/>
          <w:szCs w:val="26"/>
          <w:rtl/>
          <w:lang w:bidi="ar-LB"/>
        </w:rPr>
        <w:t xml:space="preserve">28(ق) من الوثيقة </w:t>
      </w:r>
      <w:r w:rsidR="00591410" w:rsidRPr="002173DB">
        <w:rPr>
          <w:sz w:val="26"/>
          <w:szCs w:val="26"/>
          <w:lang w:bidi="ar-LB"/>
        </w:rPr>
        <w:t>UNEP/OzL.Pro/ExCom/91/64</w:t>
      </w:r>
      <w:r w:rsidR="00591410" w:rsidRPr="002173DB">
        <w:rPr>
          <w:sz w:val="26"/>
          <w:szCs w:val="26"/>
          <w:rtl/>
          <w:lang w:bidi="ar-LB"/>
        </w:rPr>
        <w:t>، يمكن تحتاج هذه المشروعات لتمويل كبير وقد تشتمل على نماذج أعمال معقدة بحسب حجم المشروع. كما يمكن أن تتضمن فعاليات هذه المشروعات عددا كبيرا من أصحاب المصلحة (أي أجهزة البلديات للحكومات المحلية ومنظمات التمويل المحلية والدولية، ومقاولي العمليات والصيانة).</w:t>
      </w:r>
    </w:p>
    <w:p w14:paraId="4EBC5A81" w14:textId="15C11625" w:rsidR="00591410" w:rsidRPr="002173DB" w:rsidRDefault="00591410" w:rsidP="00591410">
      <w:pPr>
        <w:pStyle w:val="Heading1"/>
        <w:bidi/>
        <w:rPr>
          <w:sz w:val="26"/>
          <w:szCs w:val="26"/>
          <w:lang w:bidi="ar-LB"/>
        </w:rPr>
      </w:pPr>
      <w:r w:rsidRPr="002173DB">
        <w:rPr>
          <w:sz w:val="26"/>
          <w:szCs w:val="26"/>
          <w:rtl/>
          <w:lang w:bidi="ar-LB"/>
        </w:rPr>
        <w:t>ويمكن النظر الى تمويل إعداد المشروع كمبلغ مقطوع للمشروعات التي تطلب التزاما وطنيا قويا من خلال السياسات والدعم التنظيمي لتبريد المناطق. وسوف يسفر الالتزام الوطني القوي عن مشاركة نشطة من جانب مقدمي الخدمة في تمويل وتشغيل هذه المرافق، ولن يمكن نجاح فعالية هذه المشروعات إلاّ بالتزام حكومي واهتمام نشط بعد ذلك من جانب مقدمي الخدمة.</w:t>
      </w:r>
    </w:p>
    <w:p w14:paraId="1810F3FF" w14:textId="2B7B459C" w:rsidR="00C14649" w:rsidRPr="002173DB" w:rsidRDefault="00C14649" w:rsidP="00C14649">
      <w:pPr>
        <w:keepNext/>
        <w:tabs>
          <w:tab w:val="left" w:pos="900"/>
        </w:tabs>
        <w:bidi/>
        <w:ind w:left="810" w:hanging="810"/>
        <w:rPr>
          <w:b/>
          <w:bCs/>
          <w:sz w:val="26"/>
          <w:szCs w:val="26"/>
          <w:rtl/>
          <w:lang w:bidi="ar-LB"/>
        </w:rPr>
      </w:pPr>
      <w:r w:rsidRPr="002173DB">
        <w:rPr>
          <w:b/>
          <w:bCs/>
          <w:sz w:val="26"/>
          <w:szCs w:val="26"/>
          <w:rtl/>
          <w:lang w:bidi="ar-LB"/>
        </w:rPr>
        <w:t>رابعا-7</w:t>
      </w:r>
      <w:r w:rsidRPr="002173DB">
        <w:rPr>
          <w:b/>
          <w:bCs/>
          <w:sz w:val="26"/>
          <w:szCs w:val="26"/>
          <w:rtl/>
          <w:lang w:bidi="ar-LB"/>
        </w:rPr>
        <w:tab/>
      </w:r>
      <w:r w:rsidR="00591410" w:rsidRPr="002173DB">
        <w:rPr>
          <w:b/>
          <w:bCs/>
          <w:sz w:val="26"/>
          <w:szCs w:val="26"/>
          <w:rtl/>
          <w:lang w:bidi="ar-LB"/>
        </w:rPr>
        <w:t>تهيئة نظم التبريد وتكييف الهواء الكبيرة العاملة ببدائل تحقيق كفاءة استخدام الطاقة</w:t>
      </w:r>
    </w:p>
    <w:p w14:paraId="77CDDBB3" w14:textId="77777777" w:rsidR="00591410" w:rsidRPr="002173DB" w:rsidRDefault="00591410" w:rsidP="00591410">
      <w:pPr>
        <w:keepNext/>
        <w:tabs>
          <w:tab w:val="left" w:pos="900"/>
        </w:tabs>
        <w:bidi/>
        <w:ind w:left="810" w:hanging="810"/>
        <w:rPr>
          <w:b/>
          <w:bCs/>
          <w:sz w:val="26"/>
          <w:szCs w:val="26"/>
          <w:rtl/>
          <w:lang w:bidi="ar-LB"/>
        </w:rPr>
      </w:pPr>
    </w:p>
    <w:p w14:paraId="2F725BB6" w14:textId="57036E77" w:rsidR="00591410" w:rsidRPr="002173DB" w:rsidRDefault="00591410" w:rsidP="001F7F3D">
      <w:pPr>
        <w:pStyle w:val="Heading1"/>
        <w:keepNext/>
        <w:bidi/>
        <w:rPr>
          <w:sz w:val="26"/>
          <w:szCs w:val="26"/>
          <w:lang w:bidi="ar-LB"/>
        </w:rPr>
      </w:pPr>
      <w:r w:rsidRPr="002173DB">
        <w:rPr>
          <w:sz w:val="26"/>
          <w:szCs w:val="26"/>
          <w:rtl/>
          <w:lang w:bidi="ar-LB"/>
        </w:rPr>
        <w:t xml:space="preserve">سوف تسفر تهيئة نظم التبريد وتكييف الهواء الكبيرة المزودة ببدائل تحقق كفاءة استخدام الطاقة عن خفض </w:t>
      </w:r>
      <w:r w:rsidR="00C40224" w:rsidRPr="002173DB">
        <w:rPr>
          <w:sz w:val="26"/>
          <w:szCs w:val="26"/>
          <w:rtl/>
          <w:lang w:bidi="ar-LB"/>
        </w:rPr>
        <w:t>في الاعتماد</w:t>
      </w:r>
      <w:r w:rsidR="004C41FC" w:rsidRPr="002173DB">
        <w:rPr>
          <w:sz w:val="26"/>
          <w:szCs w:val="26"/>
          <w:rtl/>
          <w:lang w:bidi="ar-LB"/>
        </w:rPr>
        <w:t xml:space="preserve"> </w:t>
      </w:r>
      <w:r w:rsidR="001F7F3D" w:rsidRPr="002173DB">
        <w:rPr>
          <w:sz w:val="26"/>
          <w:szCs w:val="26"/>
          <w:rtl/>
          <w:lang w:bidi="ar-LB"/>
        </w:rPr>
        <w:t>على هذه المعدات العاملة بتكنولوجيات تستخدم غازات التبريد المنخفضة القدرة على الاحترار العالمي والتي تحقق كفاءة استخدام الطاقة. ويمكن لهذه المشروعات مثلما الحال بالنسبة لمشروعات تبريد المناطق، أن تشتمل على احتياجات تمويل كبيرة. وقد تتطلب أيضا تخطيطا وتنفيذا دقيقين ومتوقع الى حد كبير بواسطة الاحتياجات التنظيمية الوطنية و/أو الوفورات في تكاليف التشغيل نتيجة للتكنولوجيات الجديدة التي تحقق كفاءة استخدام الطاقة.</w:t>
      </w:r>
    </w:p>
    <w:p w14:paraId="39B1B0FC" w14:textId="27602CD0" w:rsidR="001F7F3D" w:rsidRPr="002173DB" w:rsidRDefault="001F7F3D" w:rsidP="00D62CEB">
      <w:pPr>
        <w:pStyle w:val="Heading1"/>
        <w:bidi/>
        <w:rPr>
          <w:sz w:val="26"/>
          <w:szCs w:val="26"/>
          <w:lang w:bidi="ar-LB"/>
        </w:rPr>
      </w:pPr>
      <w:r w:rsidRPr="002173DB">
        <w:rPr>
          <w:sz w:val="26"/>
          <w:szCs w:val="26"/>
          <w:rtl/>
          <w:lang w:bidi="ar-LB"/>
        </w:rPr>
        <w:t xml:space="preserve">وسوف تعتمد الاحتياجات الكلية من التمويل لهذه الأنشطة على الطريقة التي تصمم بها هذه الأنشطة وتقترح للتنفيذ </w:t>
      </w:r>
      <w:r w:rsidR="00D62CEB" w:rsidRPr="002173DB">
        <w:rPr>
          <w:sz w:val="26"/>
          <w:szCs w:val="26"/>
          <w:rtl/>
          <w:lang w:bidi="ar-LB"/>
        </w:rPr>
        <w:t>مستوى وطني قوي من الالتزام لدعم هذه الأنشطة والتأثير المتوقع لهذه الأنشطة على تطبيق التكنولوجيات التي تحقق كفاءة استخدام الطاقة خلال خفض المواد الهيدروفلوروكربونية وسوف ينظر التمويل الخاص بإعداد المشروع على أساس كل حالة على حدة استنادا الى عدد المنشئات التي ستشارك في المشروعات المعاد تهيئتها، وسوف تستند عملية التقييم على تمويل المشروع المطلوب بال</w:t>
      </w:r>
      <w:r w:rsidR="000333D5">
        <w:rPr>
          <w:sz w:val="26"/>
          <w:szCs w:val="26"/>
          <w:rtl/>
          <w:lang w:bidi="ar-LB"/>
        </w:rPr>
        <w:t>كيلواط</w:t>
      </w:r>
      <w:r w:rsidR="00D62CEB" w:rsidRPr="002173DB">
        <w:rPr>
          <w:sz w:val="26"/>
          <w:szCs w:val="26"/>
          <w:rtl/>
          <w:lang w:bidi="ar-LB"/>
        </w:rPr>
        <w:t xml:space="preserve"> ساعة بالدولار الأمريكي التي يتم توفيرها نتيجة للمشروع وعلى تأثير تهيئة الأنشطة على التكنولوجيات البديلة التي تحقق كفاءة استخدام الطاقة على المستوى الوطني والإقليمي/ العالمي (أي التطبيق السريع والمسؤولية) ويستند</w:t>
      </w:r>
      <w:r w:rsidR="00CF1BDB" w:rsidRPr="002173DB">
        <w:rPr>
          <w:sz w:val="26"/>
          <w:szCs w:val="26"/>
          <w:rtl/>
          <w:lang w:bidi="ar-LB"/>
        </w:rPr>
        <w:t xml:space="preserve"> تنفيذ المشروع بالدرجة الأولى الى تحليل منافع التكاليف التي يجريها المستخدمون النهائيون.</w:t>
      </w:r>
    </w:p>
    <w:p w14:paraId="398A8823" w14:textId="0BDE4A85" w:rsidR="00C14649" w:rsidRPr="002173DB" w:rsidRDefault="00C14649" w:rsidP="00C14649">
      <w:pPr>
        <w:keepNext/>
        <w:tabs>
          <w:tab w:val="left" w:pos="900"/>
        </w:tabs>
        <w:bidi/>
        <w:ind w:left="810" w:hanging="810"/>
        <w:rPr>
          <w:b/>
          <w:bCs/>
          <w:sz w:val="26"/>
          <w:szCs w:val="26"/>
          <w:rtl/>
          <w:lang w:bidi="ar-LB"/>
        </w:rPr>
      </w:pPr>
      <w:r w:rsidRPr="002173DB">
        <w:rPr>
          <w:b/>
          <w:bCs/>
          <w:sz w:val="26"/>
          <w:szCs w:val="26"/>
          <w:rtl/>
          <w:lang w:bidi="ar-LB"/>
        </w:rPr>
        <w:t>رابعا-8</w:t>
      </w:r>
      <w:r w:rsidRPr="002173DB">
        <w:rPr>
          <w:b/>
          <w:bCs/>
          <w:sz w:val="26"/>
          <w:szCs w:val="26"/>
          <w:rtl/>
          <w:lang w:bidi="ar-LB"/>
        </w:rPr>
        <w:tab/>
      </w:r>
      <w:r w:rsidR="00CF1BDB" w:rsidRPr="002173DB">
        <w:rPr>
          <w:b/>
          <w:bCs/>
          <w:sz w:val="26"/>
          <w:szCs w:val="26"/>
          <w:rtl/>
          <w:lang w:bidi="ar-LB"/>
        </w:rPr>
        <w:t>تمويل إعداد المشروع للمشروعات بموجب الإطار العملي لتحقيق كفاءة استخدام الطاقة</w:t>
      </w:r>
    </w:p>
    <w:p w14:paraId="3C2AB04D" w14:textId="77777777" w:rsidR="008F1C40" w:rsidRPr="002173DB" w:rsidRDefault="008F1C40" w:rsidP="00631B90">
      <w:pPr>
        <w:bidi/>
        <w:ind w:left="720" w:hanging="720"/>
        <w:rPr>
          <w:b/>
          <w:bCs/>
          <w:sz w:val="26"/>
          <w:szCs w:val="26"/>
          <w:rtl/>
          <w:lang w:bidi="ar-LB"/>
        </w:rPr>
      </w:pPr>
    </w:p>
    <w:p w14:paraId="69DD8F41" w14:textId="498C2ECC" w:rsidR="00CF1BDB" w:rsidRPr="002173DB" w:rsidRDefault="00CF1BDB" w:rsidP="00631B90">
      <w:pPr>
        <w:pStyle w:val="Heading1"/>
        <w:bidi/>
        <w:rPr>
          <w:sz w:val="26"/>
          <w:szCs w:val="26"/>
          <w:lang w:bidi="ar-LB"/>
        </w:rPr>
      </w:pPr>
      <w:r w:rsidRPr="002173DB">
        <w:rPr>
          <w:sz w:val="26"/>
          <w:szCs w:val="26"/>
          <w:rtl/>
          <w:lang w:bidi="ar-LB"/>
        </w:rPr>
        <w:t>سيطلب تمويل إعداد المشروع لكفاءة استخدام الطاقة بموجب الإطار العملي لإعداد خطة مفصلة للحفاظ و/أو تعزيز كفاءة استخدام الطاقة في سياق خفض الهيدروفلوروكربون.</w:t>
      </w:r>
      <w:r w:rsidRPr="002173DB">
        <w:rPr>
          <w:rStyle w:val="FootnoteReference"/>
          <w:sz w:val="26"/>
          <w:szCs w:val="26"/>
          <w:lang w:bidi="ar-LB"/>
        </w:rPr>
        <w:t xml:space="preserve"> </w:t>
      </w:r>
      <w:r w:rsidRPr="002173DB">
        <w:rPr>
          <w:rStyle w:val="FootnoteReference"/>
          <w:sz w:val="26"/>
          <w:szCs w:val="26"/>
          <w:lang w:bidi="ar-LB"/>
        </w:rPr>
        <w:footnoteReference w:id="32"/>
      </w:r>
      <w:r w:rsidRPr="002173DB">
        <w:rPr>
          <w:sz w:val="26"/>
          <w:szCs w:val="26"/>
          <w:rtl/>
          <w:lang w:bidi="ar-LB"/>
        </w:rPr>
        <w:t xml:space="preserve"> وبعد مراعاة الحاجة الى ضمان مشروعات المساواة بشأن كفاءة استخدام الطاقة بموجب الإطار العملي، يمكن تمويل النظم في إعداد المشروع بالمستويات المبينة في الجدول 11 أدناه وتستند المستويات المقترحة أدناه الى المقرر الذي اتخذته اللجنة التنفيذية حديثا بشأن أعداد المخترعين الوطنيين للمخزونات المستخدمة أو غير المطلوبة من المواد الخاضعة للرقابة وخطة لتجميع هذه المواد ونقلها والتخلص منها (المقرر 91/66)،</w:t>
      </w:r>
      <w:r w:rsidR="009B0452" w:rsidRPr="002173DB">
        <w:rPr>
          <w:sz w:val="26"/>
          <w:szCs w:val="26"/>
          <w:rtl/>
          <w:lang w:bidi="ar-LB"/>
        </w:rPr>
        <w:t xml:space="preserve"> ويقترح 50 في </w:t>
      </w:r>
      <w:r w:rsidR="001B32BB">
        <w:rPr>
          <w:sz w:val="26"/>
          <w:szCs w:val="26"/>
          <w:rtl/>
          <w:lang w:bidi="ar-LB"/>
        </w:rPr>
        <w:t>المئة</w:t>
      </w:r>
      <w:r w:rsidR="009B0452" w:rsidRPr="002173DB">
        <w:rPr>
          <w:sz w:val="26"/>
          <w:szCs w:val="26"/>
          <w:rtl/>
          <w:lang w:bidi="ar-LB"/>
        </w:rPr>
        <w:t xml:space="preserve"> من المستويات الموافق عليها في ذلك المقرر للجهود الإضافية اللازمة لوضع خطة لمشروع لعناصر كفاءة استخدام الطاقة، وبعد مراعاة أن أنشطة إعداد مشروعات تعديل </w:t>
      </w:r>
      <w:r w:rsidR="00AD1A46">
        <w:rPr>
          <w:sz w:val="26"/>
          <w:szCs w:val="26"/>
          <w:rtl/>
          <w:lang w:bidi="ar-LB"/>
        </w:rPr>
        <w:t>كيغالي</w:t>
      </w:r>
      <w:r w:rsidR="009B0452" w:rsidRPr="002173DB">
        <w:rPr>
          <w:sz w:val="26"/>
          <w:szCs w:val="26"/>
          <w:rtl/>
          <w:lang w:bidi="ar-LB"/>
        </w:rPr>
        <w:t xml:space="preserve"> سوف تسفر أو أسفرت عن معلومات بشأن الصناعات التي تستهلك الهيدروفلوروكربون في البلد.</w:t>
      </w:r>
    </w:p>
    <w:p w14:paraId="3863230F" w14:textId="609EF60A" w:rsidR="008F1C40" w:rsidRPr="002173DB" w:rsidRDefault="000D3503" w:rsidP="009B0452">
      <w:pPr>
        <w:bidi/>
        <w:rPr>
          <w:b/>
          <w:bCs/>
          <w:sz w:val="26"/>
          <w:szCs w:val="26"/>
          <w:rtl/>
          <w:lang w:bidi="ar-LB"/>
        </w:rPr>
      </w:pPr>
      <w:r w:rsidRPr="002173DB">
        <w:rPr>
          <w:b/>
          <w:bCs/>
          <w:sz w:val="26"/>
          <w:szCs w:val="26"/>
          <w:rtl/>
          <w:lang w:bidi="ar-LB"/>
        </w:rPr>
        <w:t xml:space="preserve">الجدول 11: </w:t>
      </w:r>
      <w:r w:rsidR="009B0452" w:rsidRPr="002173DB">
        <w:rPr>
          <w:b/>
          <w:bCs/>
          <w:sz w:val="26"/>
          <w:szCs w:val="26"/>
          <w:rtl/>
          <w:lang w:bidi="ar-LB"/>
        </w:rPr>
        <w:t>تمويل تمهيدي للمشروعات بموجب الإطار العملي لتحقيق كفاءة استخدام الطاقة</w:t>
      </w:r>
    </w:p>
    <w:tbl>
      <w:tblPr>
        <w:tblStyle w:val="TableGrid"/>
        <w:tblpPr w:leftFromText="180" w:rightFromText="180" w:vertAnchor="text" w:horzAnchor="page" w:tblpX="1483" w:tblpY="24"/>
        <w:bidiVisual/>
        <w:tblW w:w="5000" w:type="pct"/>
        <w:tblLook w:val="04A0" w:firstRow="1" w:lastRow="0" w:firstColumn="1" w:lastColumn="0" w:noHBand="0" w:noVBand="1"/>
      </w:tblPr>
      <w:tblGrid>
        <w:gridCol w:w="3192"/>
        <w:gridCol w:w="3193"/>
        <w:gridCol w:w="3191"/>
      </w:tblGrid>
      <w:tr w:rsidR="00FD15DC" w:rsidRPr="002173DB" w14:paraId="26057B4E" w14:textId="3C2DE9F4" w:rsidTr="00913751">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4E44D010" w14:textId="3D67F130" w:rsidR="00FD15DC" w:rsidRPr="002173DB" w:rsidRDefault="0025699D" w:rsidP="0025699D">
            <w:pPr>
              <w:bidi/>
              <w:ind w:left="32"/>
              <w:jc w:val="left"/>
              <w:rPr>
                <w:b/>
                <w:bCs/>
                <w:sz w:val="20"/>
                <w:szCs w:val="20"/>
                <w:lang w:bidi="ar-LB"/>
              </w:rPr>
            </w:pPr>
            <w:r w:rsidRPr="002173DB">
              <w:rPr>
                <w:b/>
                <w:bCs/>
                <w:sz w:val="20"/>
                <w:szCs w:val="20"/>
                <w:rtl/>
                <w:lang w:bidi="ar-LB"/>
              </w:rPr>
              <w:t>رقم أساس الهيدروكلوروفلوروكربون (بالأطنان بقدرات استنفاد الأوزون)</w:t>
            </w:r>
          </w:p>
        </w:tc>
        <w:tc>
          <w:tcPr>
            <w:tcW w:w="1667" w:type="pct"/>
            <w:tcBorders>
              <w:top w:val="single" w:sz="4" w:space="0" w:color="auto"/>
              <w:left w:val="single" w:sz="4" w:space="0" w:color="auto"/>
              <w:bottom w:val="single" w:sz="4" w:space="0" w:color="auto"/>
              <w:right w:val="single" w:sz="4" w:space="0" w:color="auto"/>
            </w:tcBorders>
            <w:hideMark/>
          </w:tcPr>
          <w:p w14:paraId="40EED8F1" w14:textId="17C55AB1" w:rsidR="00FD15DC" w:rsidRPr="002173DB" w:rsidRDefault="0025699D" w:rsidP="0025699D">
            <w:pPr>
              <w:bidi/>
              <w:ind w:left="32"/>
              <w:jc w:val="center"/>
              <w:rPr>
                <w:b/>
                <w:bCs/>
                <w:sz w:val="20"/>
                <w:szCs w:val="20"/>
                <w:rtl/>
                <w:lang w:bidi="ar-LB"/>
              </w:rPr>
            </w:pPr>
            <w:r w:rsidRPr="002173DB">
              <w:rPr>
                <w:b/>
                <w:bCs/>
                <w:sz w:val="20"/>
                <w:szCs w:val="20"/>
                <w:rtl/>
                <w:lang w:bidi="ar-LB"/>
              </w:rPr>
              <w:t>تمويل إعداد المشروع بموجب المقرر 91/66 (بالدولار الأمريكي)</w:t>
            </w:r>
          </w:p>
        </w:tc>
        <w:tc>
          <w:tcPr>
            <w:tcW w:w="1666" w:type="pct"/>
            <w:tcBorders>
              <w:top w:val="single" w:sz="4" w:space="0" w:color="auto"/>
              <w:left w:val="single" w:sz="4" w:space="0" w:color="auto"/>
              <w:bottom w:val="single" w:sz="4" w:space="0" w:color="auto"/>
              <w:right w:val="single" w:sz="4" w:space="0" w:color="auto"/>
            </w:tcBorders>
          </w:tcPr>
          <w:p w14:paraId="4875048A" w14:textId="3E0C3621" w:rsidR="00FD15DC" w:rsidRPr="002173DB" w:rsidRDefault="0025699D" w:rsidP="0025699D">
            <w:pPr>
              <w:bidi/>
              <w:ind w:left="32"/>
              <w:jc w:val="center"/>
              <w:rPr>
                <w:b/>
                <w:bCs/>
                <w:sz w:val="20"/>
                <w:szCs w:val="20"/>
                <w:lang w:bidi="ar-LB"/>
              </w:rPr>
            </w:pPr>
            <w:r w:rsidRPr="002173DB">
              <w:rPr>
                <w:b/>
                <w:bCs/>
                <w:sz w:val="20"/>
                <w:szCs w:val="20"/>
                <w:rtl/>
                <w:lang w:bidi="ar-LB"/>
              </w:rPr>
              <w:t>تمويل إعداد المشروع المقترح</w:t>
            </w:r>
            <w:r w:rsidRPr="002173DB">
              <w:rPr>
                <w:b/>
                <w:bCs/>
                <w:sz w:val="20"/>
                <w:szCs w:val="20"/>
                <w:rtl/>
                <w:lang w:bidi="ar-LB"/>
              </w:rPr>
              <w:br/>
              <w:t xml:space="preserve"> (بالدولار الأمريكي)</w:t>
            </w:r>
          </w:p>
        </w:tc>
      </w:tr>
      <w:tr w:rsidR="00FD15DC" w:rsidRPr="002173DB" w14:paraId="5F2058CB" w14:textId="5969E366" w:rsidTr="00913751">
        <w:trPr>
          <w:trHeight w:val="161"/>
        </w:trPr>
        <w:tc>
          <w:tcPr>
            <w:tcW w:w="1667" w:type="pct"/>
            <w:tcBorders>
              <w:top w:val="single" w:sz="4" w:space="0" w:color="auto"/>
              <w:left w:val="single" w:sz="4" w:space="0" w:color="auto"/>
              <w:bottom w:val="single" w:sz="4" w:space="0" w:color="auto"/>
              <w:right w:val="single" w:sz="4" w:space="0" w:color="auto"/>
            </w:tcBorders>
            <w:hideMark/>
          </w:tcPr>
          <w:p w14:paraId="3B582C70" w14:textId="27FC5BAB" w:rsidR="00FD15DC" w:rsidRPr="002173DB" w:rsidRDefault="0025699D" w:rsidP="00631B90">
            <w:pPr>
              <w:bidi/>
              <w:ind w:left="32"/>
              <w:rPr>
                <w:sz w:val="20"/>
                <w:szCs w:val="20"/>
                <w:lang w:bidi="ar-LB"/>
              </w:rPr>
            </w:pPr>
            <w:r w:rsidRPr="002173DB">
              <w:rPr>
                <w:sz w:val="20"/>
                <w:szCs w:val="20"/>
                <w:rtl/>
                <w:lang w:bidi="ar-LB"/>
              </w:rPr>
              <w:t>أقل من 1</w:t>
            </w:r>
          </w:p>
        </w:tc>
        <w:tc>
          <w:tcPr>
            <w:tcW w:w="1667" w:type="pct"/>
            <w:tcBorders>
              <w:top w:val="single" w:sz="4" w:space="0" w:color="auto"/>
              <w:left w:val="single" w:sz="4" w:space="0" w:color="auto"/>
              <w:bottom w:val="single" w:sz="4" w:space="0" w:color="auto"/>
              <w:right w:val="single" w:sz="4" w:space="0" w:color="auto"/>
            </w:tcBorders>
            <w:hideMark/>
          </w:tcPr>
          <w:p w14:paraId="40AD9B01" w14:textId="77777777" w:rsidR="00FD15DC" w:rsidRPr="002173DB" w:rsidRDefault="00FD15DC" w:rsidP="00913751">
            <w:pPr>
              <w:bidi/>
              <w:ind w:left="32"/>
              <w:jc w:val="left"/>
              <w:rPr>
                <w:sz w:val="20"/>
                <w:szCs w:val="20"/>
                <w:lang w:bidi="ar-LB"/>
              </w:rPr>
            </w:pPr>
            <w:r w:rsidRPr="002173DB">
              <w:rPr>
                <w:sz w:val="20"/>
                <w:szCs w:val="20"/>
                <w:lang w:bidi="ar-LB"/>
              </w:rPr>
              <w:t>70,000</w:t>
            </w:r>
          </w:p>
        </w:tc>
        <w:tc>
          <w:tcPr>
            <w:tcW w:w="1666" w:type="pct"/>
            <w:tcBorders>
              <w:top w:val="single" w:sz="4" w:space="0" w:color="auto"/>
              <w:left w:val="single" w:sz="4" w:space="0" w:color="auto"/>
              <w:bottom w:val="single" w:sz="4" w:space="0" w:color="auto"/>
              <w:right w:val="single" w:sz="4" w:space="0" w:color="auto"/>
            </w:tcBorders>
          </w:tcPr>
          <w:p w14:paraId="4E459B3E" w14:textId="794CBC6B" w:rsidR="00FD15DC" w:rsidRPr="002173DB" w:rsidRDefault="00FD15DC" w:rsidP="00913751">
            <w:pPr>
              <w:bidi/>
              <w:ind w:left="32"/>
              <w:jc w:val="left"/>
              <w:rPr>
                <w:sz w:val="20"/>
                <w:szCs w:val="20"/>
                <w:lang w:bidi="ar-LB"/>
              </w:rPr>
            </w:pPr>
            <w:r w:rsidRPr="002173DB">
              <w:rPr>
                <w:sz w:val="20"/>
                <w:szCs w:val="20"/>
                <w:lang w:bidi="ar-LB"/>
              </w:rPr>
              <w:t>35,</w:t>
            </w:r>
            <w:r w:rsidR="00E021FD" w:rsidRPr="002173DB">
              <w:rPr>
                <w:sz w:val="20"/>
                <w:szCs w:val="20"/>
                <w:lang w:bidi="ar-LB"/>
              </w:rPr>
              <w:t>000</w:t>
            </w:r>
          </w:p>
        </w:tc>
      </w:tr>
      <w:tr w:rsidR="00FD15DC" w:rsidRPr="002173DB" w14:paraId="4DB381A5" w14:textId="0CE0C8BA" w:rsidTr="00913751">
        <w:trPr>
          <w:trHeight w:val="161"/>
        </w:trPr>
        <w:tc>
          <w:tcPr>
            <w:tcW w:w="1667" w:type="pct"/>
            <w:tcBorders>
              <w:top w:val="single" w:sz="4" w:space="0" w:color="auto"/>
              <w:left w:val="single" w:sz="4" w:space="0" w:color="auto"/>
              <w:bottom w:val="single" w:sz="4" w:space="0" w:color="auto"/>
              <w:right w:val="single" w:sz="4" w:space="0" w:color="auto"/>
            </w:tcBorders>
            <w:hideMark/>
          </w:tcPr>
          <w:p w14:paraId="76FB3F01" w14:textId="5DDABE8F" w:rsidR="00FD15DC" w:rsidRPr="002173DB" w:rsidRDefault="0025699D" w:rsidP="00631B90">
            <w:pPr>
              <w:bidi/>
              <w:ind w:left="32"/>
              <w:rPr>
                <w:sz w:val="20"/>
                <w:szCs w:val="20"/>
                <w:lang w:bidi="ar-LB"/>
              </w:rPr>
            </w:pPr>
            <w:r w:rsidRPr="002173DB">
              <w:rPr>
                <w:sz w:val="20"/>
                <w:szCs w:val="20"/>
                <w:rtl/>
                <w:lang w:bidi="ar-LB"/>
              </w:rPr>
              <w:t>بين 1 الى 6</w:t>
            </w:r>
          </w:p>
        </w:tc>
        <w:tc>
          <w:tcPr>
            <w:tcW w:w="1667" w:type="pct"/>
            <w:tcBorders>
              <w:top w:val="single" w:sz="4" w:space="0" w:color="auto"/>
              <w:left w:val="single" w:sz="4" w:space="0" w:color="auto"/>
              <w:bottom w:val="single" w:sz="4" w:space="0" w:color="auto"/>
              <w:right w:val="single" w:sz="4" w:space="0" w:color="auto"/>
            </w:tcBorders>
            <w:hideMark/>
          </w:tcPr>
          <w:p w14:paraId="1FAD12B6" w14:textId="77777777" w:rsidR="00FD15DC" w:rsidRPr="002173DB" w:rsidRDefault="00FD15DC" w:rsidP="00913751">
            <w:pPr>
              <w:bidi/>
              <w:ind w:left="32"/>
              <w:jc w:val="left"/>
              <w:rPr>
                <w:sz w:val="20"/>
                <w:szCs w:val="20"/>
                <w:lang w:bidi="ar-LB"/>
              </w:rPr>
            </w:pPr>
            <w:r w:rsidRPr="002173DB">
              <w:rPr>
                <w:sz w:val="20"/>
                <w:szCs w:val="20"/>
                <w:lang w:bidi="ar-LB"/>
              </w:rPr>
              <w:t>80,000</w:t>
            </w:r>
          </w:p>
        </w:tc>
        <w:tc>
          <w:tcPr>
            <w:tcW w:w="1666" w:type="pct"/>
            <w:tcBorders>
              <w:top w:val="single" w:sz="4" w:space="0" w:color="auto"/>
              <w:left w:val="single" w:sz="4" w:space="0" w:color="auto"/>
              <w:bottom w:val="single" w:sz="4" w:space="0" w:color="auto"/>
              <w:right w:val="single" w:sz="4" w:space="0" w:color="auto"/>
            </w:tcBorders>
          </w:tcPr>
          <w:p w14:paraId="26813A4C" w14:textId="0B0A96CD" w:rsidR="00FD15DC" w:rsidRPr="002173DB" w:rsidRDefault="00E021FD" w:rsidP="00913751">
            <w:pPr>
              <w:bidi/>
              <w:ind w:left="32"/>
              <w:jc w:val="left"/>
              <w:rPr>
                <w:sz w:val="20"/>
                <w:szCs w:val="20"/>
                <w:lang w:bidi="ar-LB"/>
              </w:rPr>
            </w:pPr>
            <w:r w:rsidRPr="002173DB">
              <w:rPr>
                <w:sz w:val="20"/>
                <w:szCs w:val="20"/>
                <w:lang w:bidi="ar-LB"/>
              </w:rPr>
              <w:t>40,000</w:t>
            </w:r>
          </w:p>
        </w:tc>
      </w:tr>
      <w:tr w:rsidR="00FD15DC" w:rsidRPr="002173DB" w14:paraId="5A05685F" w14:textId="26BDA0CF" w:rsidTr="00913751">
        <w:trPr>
          <w:trHeight w:val="161"/>
        </w:trPr>
        <w:tc>
          <w:tcPr>
            <w:tcW w:w="1667" w:type="pct"/>
            <w:tcBorders>
              <w:top w:val="single" w:sz="4" w:space="0" w:color="auto"/>
              <w:left w:val="single" w:sz="4" w:space="0" w:color="auto"/>
              <w:bottom w:val="single" w:sz="4" w:space="0" w:color="auto"/>
              <w:right w:val="single" w:sz="4" w:space="0" w:color="auto"/>
            </w:tcBorders>
            <w:hideMark/>
          </w:tcPr>
          <w:p w14:paraId="7A817340" w14:textId="0512322B" w:rsidR="00FD15DC" w:rsidRPr="002173DB" w:rsidRDefault="0025699D" w:rsidP="00631B90">
            <w:pPr>
              <w:bidi/>
              <w:ind w:left="32"/>
              <w:rPr>
                <w:sz w:val="20"/>
                <w:szCs w:val="20"/>
                <w:lang w:bidi="ar-LB"/>
              </w:rPr>
            </w:pPr>
            <w:r w:rsidRPr="002173DB">
              <w:rPr>
                <w:sz w:val="20"/>
                <w:szCs w:val="20"/>
                <w:rtl/>
                <w:lang w:bidi="ar-LB"/>
              </w:rPr>
              <w:t>أعلى من 6 وحتى 100</w:t>
            </w:r>
          </w:p>
        </w:tc>
        <w:tc>
          <w:tcPr>
            <w:tcW w:w="1667" w:type="pct"/>
            <w:tcBorders>
              <w:top w:val="single" w:sz="4" w:space="0" w:color="auto"/>
              <w:left w:val="single" w:sz="4" w:space="0" w:color="auto"/>
              <w:bottom w:val="single" w:sz="4" w:space="0" w:color="auto"/>
              <w:right w:val="single" w:sz="4" w:space="0" w:color="auto"/>
            </w:tcBorders>
            <w:hideMark/>
          </w:tcPr>
          <w:p w14:paraId="532F560F" w14:textId="77777777" w:rsidR="00FD15DC" w:rsidRPr="002173DB" w:rsidRDefault="00FD15DC" w:rsidP="00913751">
            <w:pPr>
              <w:bidi/>
              <w:ind w:left="32"/>
              <w:jc w:val="left"/>
              <w:rPr>
                <w:sz w:val="20"/>
                <w:szCs w:val="20"/>
                <w:lang w:bidi="ar-LB"/>
              </w:rPr>
            </w:pPr>
            <w:r w:rsidRPr="002173DB">
              <w:rPr>
                <w:sz w:val="20"/>
                <w:szCs w:val="20"/>
                <w:lang w:bidi="ar-LB"/>
              </w:rPr>
              <w:t>90,000</w:t>
            </w:r>
          </w:p>
        </w:tc>
        <w:tc>
          <w:tcPr>
            <w:tcW w:w="1666" w:type="pct"/>
            <w:tcBorders>
              <w:top w:val="single" w:sz="4" w:space="0" w:color="auto"/>
              <w:left w:val="single" w:sz="4" w:space="0" w:color="auto"/>
              <w:bottom w:val="single" w:sz="4" w:space="0" w:color="auto"/>
              <w:right w:val="single" w:sz="4" w:space="0" w:color="auto"/>
            </w:tcBorders>
          </w:tcPr>
          <w:p w14:paraId="53CEEDF4" w14:textId="30FAB7AB" w:rsidR="00FD15DC" w:rsidRPr="002173DB" w:rsidRDefault="00E021FD" w:rsidP="00913751">
            <w:pPr>
              <w:bidi/>
              <w:ind w:left="32"/>
              <w:jc w:val="left"/>
              <w:rPr>
                <w:sz w:val="20"/>
                <w:szCs w:val="20"/>
                <w:lang w:bidi="ar-LB"/>
              </w:rPr>
            </w:pPr>
            <w:r w:rsidRPr="002173DB">
              <w:rPr>
                <w:sz w:val="20"/>
                <w:szCs w:val="20"/>
                <w:lang w:bidi="ar-LB"/>
              </w:rPr>
              <w:t>45,000</w:t>
            </w:r>
          </w:p>
        </w:tc>
      </w:tr>
      <w:tr w:rsidR="00FD15DC" w:rsidRPr="002173DB" w14:paraId="1E6F2E47" w14:textId="6DBE9890" w:rsidTr="00913751">
        <w:trPr>
          <w:trHeight w:val="161"/>
        </w:trPr>
        <w:tc>
          <w:tcPr>
            <w:tcW w:w="1667" w:type="pct"/>
            <w:tcBorders>
              <w:top w:val="single" w:sz="4" w:space="0" w:color="auto"/>
              <w:left w:val="single" w:sz="4" w:space="0" w:color="auto"/>
              <w:bottom w:val="single" w:sz="4" w:space="0" w:color="auto"/>
              <w:right w:val="single" w:sz="4" w:space="0" w:color="auto"/>
            </w:tcBorders>
            <w:hideMark/>
          </w:tcPr>
          <w:p w14:paraId="1C81E612" w14:textId="6B8ABFCF" w:rsidR="00FD15DC" w:rsidRPr="002173DB" w:rsidRDefault="0025699D" w:rsidP="0025699D">
            <w:pPr>
              <w:bidi/>
              <w:ind w:left="32"/>
              <w:rPr>
                <w:sz w:val="20"/>
                <w:szCs w:val="20"/>
                <w:lang w:bidi="ar-LB"/>
              </w:rPr>
            </w:pPr>
            <w:r w:rsidRPr="002173DB">
              <w:rPr>
                <w:sz w:val="20"/>
                <w:szCs w:val="20"/>
                <w:rtl/>
                <w:lang w:bidi="ar-LB"/>
              </w:rPr>
              <w:t>أعلى من 100</w:t>
            </w:r>
          </w:p>
        </w:tc>
        <w:tc>
          <w:tcPr>
            <w:tcW w:w="1667" w:type="pct"/>
            <w:tcBorders>
              <w:top w:val="single" w:sz="4" w:space="0" w:color="auto"/>
              <w:left w:val="single" w:sz="4" w:space="0" w:color="auto"/>
              <w:bottom w:val="single" w:sz="4" w:space="0" w:color="auto"/>
              <w:right w:val="single" w:sz="4" w:space="0" w:color="auto"/>
            </w:tcBorders>
            <w:hideMark/>
          </w:tcPr>
          <w:p w14:paraId="3E64070C" w14:textId="77777777" w:rsidR="00FD15DC" w:rsidRPr="002173DB" w:rsidRDefault="00FD15DC" w:rsidP="00913751">
            <w:pPr>
              <w:bidi/>
              <w:ind w:left="32"/>
              <w:jc w:val="left"/>
              <w:rPr>
                <w:sz w:val="20"/>
                <w:szCs w:val="20"/>
                <w:lang w:bidi="ar-LB"/>
              </w:rPr>
            </w:pPr>
            <w:r w:rsidRPr="002173DB">
              <w:rPr>
                <w:sz w:val="20"/>
                <w:szCs w:val="20"/>
                <w:lang w:bidi="ar-LB"/>
              </w:rPr>
              <w:t>100,000</w:t>
            </w:r>
          </w:p>
        </w:tc>
        <w:tc>
          <w:tcPr>
            <w:tcW w:w="1666" w:type="pct"/>
            <w:tcBorders>
              <w:top w:val="single" w:sz="4" w:space="0" w:color="auto"/>
              <w:left w:val="single" w:sz="4" w:space="0" w:color="auto"/>
              <w:bottom w:val="single" w:sz="4" w:space="0" w:color="auto"/>
              <w:right w:val="single" w:sz="4" w:space="0" w:color="auto"/>
            </w:tcBorders>
          </w:tcPr>
          <w:p w14:paraId="43EFBBBB" w14:textId="26349523" w:rsidR="00FD15DC" w:rsidRPr="002173DB" w:rsidRDefault="00E021FD" w:rsidP="00913751">
            <w:pPr>
              <w:bidi/>
              <w:ind w:left="32"/>
              <w:jc w:val="left"/>
              <w:rPr>
                <w:sz w:val="20"/>
                <w:szCs w:val="20"/>
                <w:lang w:bidi="ar-LB"/>
              </w:rPr>
            </w:pPr>
            <w:r w:rsidRPr="002173DB">
              <w:rPr>
                <w:sz w:val="20"/>
                <w:szCs w:val="20"/>
                <w:lang w:bidi="ar-LB"/>
              </w:rPr>
              <w:t>50,000</w:t>
            </w:r>
          </w:p>
        </w:tc>
      </w:tr>
    </w:tbl>
    <w:p w14:paraId="2A4F283F" w14:textId="77777777" w:rsidR="008F1C40" w:rsidRPr="002173DB" w:rsidRDefault="008F1C40" w:rsidP="00631B90">
      <w:pPr>
        <w:bidi/>
        <w:rPr>
          <w:lang w:bidi="ar-LB"/>
        </w:rPr>
      </w:pPr>
    </w:p>
    <w:p w14:paraId="44ED6B79" w14:textId="3E9603F7" w:rsidR="0025699D" w:rsidRPr="002173DB" w:rsidRDefault="0025699D" w:rsidP="00631B90">
      <w:pPr>
        <w:pStyle w:val="Heading1"/>
        <w:bidi/>
        <w:rPr>
          <w:sz w:val="26"/>
          <w:szCs w:val="26"/>
          <w:lang w:bidi="ar-LB"/>
        </w:rPr>
      </w:pPr>
      <w:r w:rsidRPr="002173DB">
        <w:rPr>
          <w:sz w:val="26"/>
          <w:szCs w:val="26"/>
          <w:rtl/>
          <w:lang w:bidi="ar-LB"/>
        </w:rPr>
        <w:t xml:space="preserve">وفيما يتعلق بالبلدان التي يجري فيها إعداد مشروعات </w:t>
      </w:r>
      <w:r w:rsidR="00AD1A46">
        <w:rPr>
          <w:sz w:val="26"/>
          <w:szCs w:val="26"/>
          <w:rtl/>
          <w:lang w:bidi="ar-LB"/>
        </w:rPr>
        <w:t>كيغالي</w:t>
      </w:r>
      <w:r w:rsidRPr="002173DB">
        <w:rPr>
          <w:sz w:val="26"/>
          <w:szCs w:val="26"/>
          <w:rtl/>
          <w:lang w:bidi="ar-LB"/>
        </w:rPr>
        <w:t xml:space="preserve">، يمكن استخدام تمويل المشروع الاستثماري الحالي لإعداد عناصر إضافية تتعلق بكفاءة استخدام الطاقة بموجب الإطار العملي، وفي حالة البلدان التي انتهى فيها إعداد مشروعات </w:t>
      </w:r>
      <w:r w:rsidR="00AD1A46">
        <w:rPr>
          <w:sz w:val="26"/>
          <w:szCs w:val="26"/>
          <w:rtl/>
          <w:lang w:bidi="ar-LB"/>
        </w:rPr>
        <w:t>كيغالي</w:t>
      </w:r>
      <w:r w:rsidRPr="002173DB">
        <w:rPr>
          <w:sz w:val="26"/>
          <w:szCs w:val="26"/>
          <w:rtl/>
          <w:lang w:bidi="ar-LB"/>
        </w:rPr>
        <w:t xml:space="preserve"> وحيث يتعين توفير التمويل للمشروعات الاستثمارية عن كفاءة استخدام الطاقة، يمكن النظر في نسبة مئوية من الأموال المتفق عليها (أي 25 في </w:t>
      </w:r>
      <w:r w:rsidR="001B32BB">
        <w:rPr>
          <w:sz w:val="26"/>
          <w:szCs w:val="26"/>
          <w:rtl/>
          <w:lang w:bidi="ar-LB"/>
        </w:rPr>
        <w:t>المئة</w:t>
      </w:r>
      <w:r w:rsidRPr="002173DB">
        <w:rPr>
          <w:sz w:val="26"/>
          <w:szCs w:val="26"/>
          <w:rtl/>
          <w:lang w:bidi="ar-LB"/>
        </w:rPr>
        <w:t xml:space="preserve"> من الأموال المتفق عليها) في الفقرة (و) من المقرر 87/50</w:t>
      </w:r>
      <w:r w:rsidR="002A62D8" w:rsidRPr="002173DB">
        <w:rPr>
          <w:sz w:val="26"/>
          <w:szCs w:val="26"/>
          <w:rtl/>
          <w:lang w:bidi="ar-LB"/>
        </w:rPr>
        <w:t xml:space="preserve"> لإعداد المشروعات الاستثمارية الفردية.</w:t>
      </w:r>
    </w:p>
    <w:p w14:paraId="457D529D" w14:textId="1E8C5C75" w:rsidR="00056324" w:rsidRPr="002173DB" w:rsidRDefault="00056324" w:rsidP="00631B90">
      <w:pPr>
        <w:keepNext/>
        <w:bidi/>
        <w:rPr>
          <w:b/>
          <w:bCs/>
          <w:sz w:val="26"/>
          <w:szCs w:val="26"/>
          <w:highlight w:val="cyan"/>
          <w:rtl/>
          <w:lang w:bidi="ar-LB"/>
        </w:rPr>
      </w:pPr>
      <w:r w:rsidRPr="002173DB">
        <w:rPr>
          <w:b/>
          <w:bCs/>
          <w:sz w:val="26"/>
          <w:szCs w:val="26"/>
          <w:rtl/>
          <w:lang w:bidi="ar-LB"/>
        </w:rPr>
        <w:t>الجزء الخامس: شروط التمويل</w:t>
      </w:r>
    </w:p>
    <w:p w14:paraId="750FBB75" w14:textId="77777777" w:rsidR="008F1C40" w:rsidRPr="002173DB" w:rsidRDefault="008F1C40" w:rsidP="00631B90">
      <w:pPr>
        <w:keepNext/>
        <w:bidi/>
        <w:rPr>
          <w:sz w:val="26"/>
          <w:szCs w:val="26"/>
          <w:lang w:bidi="ar-LB"/>
        </w:rPr>
      </w:pPr>
    </w:p>
    <w:p w14:paraId="764A2883" w14:textId="5617E3D0" w:rsidR="00056324" w:rsidRPr="002173DB" w:rsidRDefault="00056324" w:rsidP="00056324">
      <w:pPr>
        <w:keepNext/>
        <w:tabs>
          <w:tab w:val="left" w:pos="900"/>
        </w:tabs>
        <w:bidi/>
        <w:ind w:left="810" w:hanging="810"/>
        <w:rPr>
          <w:b/>
          <w:bCs/>
          <w:sz w:val="26"/>
          <w:szCs w:val="26"/>
          <w:rtl/>
          <w:lang w:bidi="ar-LB"/>
        </w:rPr>
      </w:pPr>
      <w:r w:rsidRPr="002173DB">
        <w:rPr>
          <w:b/>
          <w:bCs/>
          <w:sz w:val="26"/>
          <w:szCs w:val="26"/>
          <w:rtl/>
          <w:lang w:bidi="ar-LB"/>
        </w:rPr>
        <w:t>خامسا-1</w:t>
      </w:r>
      <w:r w:rsidRPr="002173DB">
        <w:rPr>
          <w:b/>
          <w:bCs/>
          <w:sz w:val="26"/>
          <w:szCs w:val="26"/>
          <w:rtl/>
          <w:lang w:bidi="ar-LB"/>
        </w:rPr>
        <w:tab/>
      </w:r>
      <w:r w:rsidR="002A62D8" w:rsidRPr="002173DB">
        <w:rPr>
          <w:b/>
          <w:bCs/>
          <w:sz w:val="26"/>
          <w:szCs w:val="26"/>
          <w:rtl/>
          <w:lang w:bidi="ar-LB"/>
        </w:rPr>
        <w:t>الشروط المرتبطة بطريقة تمويل مشروع لكفاءة استخدام الطاقة</w:t>
      </w:r>
    </w:p>
    <w:p w14:paraId="04B09C5B" w14:textId="77777777" w:rsidR="008F1C40" w:rsidRPr="002173DB" w:rsidRDefault="008F1C40" w:rsidP="00631B90">
      <w:pPr>
        <w:keepNext/>
        <w:bidi/>
        <w:rPr>
          <w:sz w:val="26"/>
          <w:szCs w:val="26"/>
          <w:rtl/>
          <w:lang w:bidi="ar-LB"/>
        </w:rPr>
      </w:pPr>
    </w:p>
    <w:p w14:paraId="6D8B7D99" w14:textId="3D7819F1" w:rsidR="002A62D8" w:rsidRPr="002173DB" w:rsidRDefault="002A62D8" w:rsidP="00631B90">
      <w:pPr>
        <w:pStyle w:val="Heading1"/>
        <w:keepNext/>
        <w:bidi/>
        <w:rPr>
          <w:sz w:val="26"/>
          <w:szCs w:val="26"/>
          <w:lang w:bidi="ar-LB"/>
        </w:rPr>
      </w:pPr>
      <w:r w:rsidRPr="002173DB">
        <w:rPr>
          <w:sz w:val="26"/>
          <w:szCs w:val="26"/>
          <w:rtl/>
          <w:lang w:bidi="ar-LB"/>
        </w:rPr>
        <w:t>فيما</w:t>
      </w:r>
      <w:r w:rsidR="00C2508D">
        <w:rPr>
          <w:sz w:val="26"/>
          <w:szCs w:val="26"/>
          <w:rtl/>
          <w:lang w:bidi="ar-LB"/>
        </w:rPr>
        <w:t xml:space="preserve"> </w:t>
      </w:r>
      <w:r w:rsidRPr="002173DB">
        <w:rPr>
          <w:sz w:val="26"/>
          <w:szCs w:val="26"/>
          <w:rtl/>
          <w:lang w:bidi="ar-LB"/>
        </w:rPr>
        <w:t>يلي الشروط المرتبطة بطريقة تمويل مشروع لكفاءة استخدام الطاقة:</w:t>
      </w:r>
    </w:p>
    <w:p w14:paraId="27968F84" w14:textId="03B53506" w:rsidR="002A62D8" w:rsidRPr="002173DB" w:rsidRDefault="002A62D8" w:rsidP="00631B90">
      <w:pPr>
        <w:pStyle w:val="Heading2"/>
        <w:bidi/>
        <w:rPr>
          <w:sz w:val="26"/>
          <w:szCs w:val="26"/>
          <w:lang w:bidi="ar-LB"/>
        </w:rPr>
      </w:pPr>
      <w:r w:rsidRPr="002173DB">
        <w:rPr>
          <w:sz w:val="26"/>
          <w:szCs w:val="26"/>
          <w:rtl/>
          <w:lang w:bidi="ar-LB"/>
        </w:rPr>
        <w:t>تقدم الحكومة والمستفيدون من مشروعات تحويل التصنيع التزاما بأن المشروع سوف يصنع منتجات بمستويات كفاءة استخدام الطاقة المحددة الموافق عليها بموجب المشروع أو زيادة من هذه المستويات، يقدم المستفيدون تقريرا على أساس سنوي عن تحقيق ذلك لفترة عامين من تاريخ انتهاء التشغيل لبيان التحسينات في كفاءة استخدام الطاقة؛</w:t>
      </w:r>
    </w:p>
    <w:p w14:paraId="59BFEAEA" w14:textId="0980EF1E" w:rsidR="002A62D8" w:rsidRPr="002173DB" w:rsidRDefault="00B44C5D" w:rsidP="00631B90">
      <w:pPr>
        <w:pStyle w:val="Heading2"/>
        <w:bidi/>
        <w:rPr>
          <w:sz w:val="26"/>
          <w:szCs w:val="26"/>
          <w:lang w:bidi="ar-LB"/>
        </w:rPr>
      </w:pPr>
      <w:r w:rsidRPr="002173DB">
        <w:rPr>
          <w:sz w:val="26"/>
          <w:szCs w:val="26"/>
          <w:rtl/>
          <w:lang w:bidi="ar-LB"/>
        </w:rPr>
        <w:t xml:space="preserve">وفيما يتعلق بتنفيذ مشروعات تحويل التصنيع المتعلقة بكفاءة استخدام الطاقة، تلتزم الحكومة </w:t>
      </w:r>
      <w:r w:rsidR="00460995" w:rsidRPr="002173DB">
        <w:rPr>
          <w:sz w:val="26"/>
          <w:szCs w:val="26"/>
          <w:rtl/>
          <w:lang w:bidi="ar-LB"/>
        </w:rPr>
        <w:t>بتنفيذ وإنفاذ السياسات والقواعد الخاصة بمعايير كفاءة استخدام الطاقة عن المستويات الخاصة بالتطبيقات التي يشملها المشروع، وأن تواصل تعزيز تلك المعايير في المستقبل للتمكين من تحقيق الاستدامة لمشروعات التحويل، وينبغي أن تطبق المعايير على كل التصنيع المحلي والمعدات المستوردة التي يشملها المشروع؛</w:t>
      </w:r>
    </w:p>
    <w:p w14:paraId="3261FBC9" w14:textId="05D66227" w:rsidR="00460995" w:rsidRPr="002173DB" w:rsidRDefault="00F96CDE" w:rsidP="00631B90">
      <w:pPr>
        <w:pStyle w:val="Heading2"/>
        <w:bidi/>
        <w:rPr>
          <w:sz w:val="26"/>
          <w:szCs w:val="26"/>
          <w:lang w:bidi="ar-LB"/>
        </w:rPr>
      </w:pPr>
      <w:r w:rsidRPr="002173DB">
        <w:rPr>
          <w:sz w:val="26"/>
          <w:szCs w:val="26"/>
          <w:rtl/>
          <w:lang w:bidi="ar-LB"/>
        </w:rPr>
        <w:t xml:space="preserve">في حالة أن تتضمن الأنشطة الخاصة بخفض المواد الهيدروفلوروكربونية منشئات صغيرة ومتوسطة الحجم في التطبيقات التي تحصل على تمويل في مرحلة من مراجل مشروعات </w:t>
      </w:r>
      <w:r w:rsidR="00AD1A46">
        <w:rPr>
          <w:sz w:val="26"/>
          <w:szCs w:val="26"/>
          <w:rtl/>
          <w:lang w:bidi="ar-LB"/>
        </w:rPr>
        <w:t>كيغالي</w:t>
      </w:r>
      <w:r w:rsidRPr="002173DB">
        <w:rPr>
          <w:sz w:val="26"/>
          <w:szCs w:val="26"/>
          <w:rtl/>
          <w:lang w:bidi="ar-LB"/>
        </w:rPr>
        <w:t xml:space="preserve"> وتحصل أيضا على تمويل للأنشطة المتعلقة بكفاءة استخدام الطاقة، يتعين عندئذ تقديم الدعم للمنشئات لضمان استدامة تدابير كفاءة استخدام الطاقة. ويتعين النظر الى المنشئات الصغيرة والمتوسطة الحجم في التطبيقات المتعلقة بكفاءة استخدام الطاقة على اساس كل حالة على حدة.</w:t>
      </w:r>
    </w:p>
    <w:p w14:paraId="6EE8BE5F" w14:textId="569E66AA" w:rsidR="00F96CDE" w:rsidRPr="002173DB" w:rsidRDefault="00F96CDE" w:rsidP="00631B90">
      <w:pPr>
        <w:pStyle w:val="Heading2"/>
        <w:bidi/>
        <w:rPr>
          <w:sz w:val="26"/>
          <w:szCs w:val="26"/>
          <w:lang w:bidi="ar-LB"/>
        </w:rPr>
      </w:pPr>
      <w:r w:rsidRPr="002173DB">
        <w:rPr>
          <w:sz w:val="26"/>
          <w:szCs w:val="26"/>
          <w:rtl/>
          <w:lang w:bidi="ar-LB"/>
        </w:rPr>
        <w:t>في حالة عدم تحقيق مستويات كفاءة استخدام الطاقة المستهدفة، يمكن تعديل مستويات الحوافز للمتوسط المرجح لكفاءة استخدام الطاقة التي تحققت بموجب الجداول 2 الى 6 في نهاية الأشهر الستة والثلاثين من تاريخ الموافقة على المشروع.</w:t>
      </w:r>
    </w:p>
    <w:p w14:paraId="6F5749CD" w14:textId="5A13264B" w:rsidR="00BF3CCB" w:rsidRPr="002173DB" w:rsidRDefault="009471CF" w:rsidP="00631B90">
      <w:pPr>
        <w:pStyle w:val="Heading2"/>
        <w:bidi/>
        <w:rPr>
          <w:sz w:val="26"/>
          <w:szCs w:val="26"/>
          <w:lang w:bidi="ar-LB"/>
        </w:rPr>
      </w:pPr>
      <w:r w:rsidRPr="002173DB">
        <w:rPr>
          <w:sz w:val="26"/>
          <w:szCs w:val="26"/>
          <w:rtl/>
          <w:lang w:bidi="ar-LB"/>
        </w:rPr>
        <w:t xml:space="preserve">سوف تتضمن هيئات الرصد (أي لجنة استعراض المشروعات ولجنة الأوزون الوطنية او </w:t>
      </w:r>
      <w:r w:rsidR="00C2508D" w:rsidRPr="002173DB">
        <w:rPr>
          <w:sz w:val="26"/>
          <w:szCs w:val="26"/>
          <w:rtl/>
          <w:lang w:bidi="ar-LB"/>
        </w:rPr>
        <w:t>ما يعادلها</w:t>
      </w:r>
      <w:r w:rsidRPr="002173DB">
        <w:rPr>
          <w:sz w:val="26"/>
          <w:szCs w:val="26"/>
          <w:rtl/>
          <w:lang w:bidi="ar-LB"/>
        </w:rPr>
        <w:t xml:space="preserve">) لتنفيذ مشروعات </w:t>
      </w:r>
      <w:r w:rsidR="00AD1A46">
        <w:rPr>
          <w:sz w:val="26"/>
          <w:szCs w:val="26"/>
          <w:rtl/>
          <w:lang w:bidi="ar-LB"/>
        </w:rPr>
        <w:t>كيغالي</w:t>
      </w:r>
      <w:r w:rsidRPr="002173DB">
        <w:rPr>
          <w:sz w:val="26"/>
          <w:szCs w:val="26"/>
          <w:rtl/>
          <w:lang w:bidi="ar-LB"/>
        </w:rPr>
        <w:t xml:space="preserve"> وغيرها من المشروعات المتعلقة بالصندوق المتعدد الأطراف تمثيلا من سلطات كفاءة استخدام الطاقة في البلد، والى أقصى حد ممكن، ممثلين من الوكالات المنفذة. وسوف ييسر ذلك تحسين التنسيق مع سلطات كفاءة استخدام الطاقة وتحليل عملية تنفيذ نصوص تعديل </w:t>
      </w:r>
      <w:r w:rsidR="00AD1A46">
        <w:rPr>
          <w:sz w:val="26"/>
          <w:szCs w:val="26"/>
          <w:rtl/>
          <w:lang w:bidi="ar-LB"/>
        </w:rPr>
        <w:t>كيغالي</w:t>
      </w:r>
      <w:r w:rsidRPr="002173DB">
        <w:rPr>
          <w:sz w:val="26"/>
          <w:szCs w:val="26"/>
          <w:rtl/>
          <w:lang w:bidi="ar-LB"/>
        </w:rPr>
        <w:t xml:space="preserve"> المتعلقة بسياسات وقواعد كفاءة استخدام الطاقة استنادا الى الخبرات المكتسبة من الوكالات؛</w:t>
      </w:r>
    </w:p>
    <w:p w14:paraId="4BB25C3E" w14:textId="5C375BA6" w:rsidR="009471CF" w:rsidRPr="002173DB" w:rsidRDefault="009471CF" w:rsidP="00631B90">
      <w:pPr>
        <w:pStyle w:val="Heading2"/>
        <w:bidi/>
        <w:rPr>
          <w:sz w:val="26"/>
          <w:szCs w:val="26"/>
          <w:lang w:bidi="ar-LB"/>
        </w:rPr>
      </w:pPr>
      <w:r w:rsidRPr="002173DB">
        <w:rPr>
          <w:sz w:val="26"/>
          <w:szCs w:val="26"/>
          <w:rtl/>
          <w:lang w:bidi="ar-LB"/>
        </w:rPr>
        <w:t>ويمكن للوكالات المنفذة أن تتسق مع الوحدات التي تتناول كفاءة استخدام الطاقة داخل كل منظمة من منظماتها، وسوف يساعد ذلك في تعزيز قدرتها على توفير الدعم للبلدان.</w:t>
      </w:r>
    </w:p>
    <w:p w14:paraId="074BE40F" w14:textId="7D8F0BEF" w:rsidR="00056324" w:rsidRPr="002173DB" w:rsidRDefault="00056324" w:rsidP="00056324">
      <w:pPr>
        <w:keepNext/>
        <w:tabs>
          <w:tab w:val="left" w:pos="900"/>
        </w:tabs>
        <w:bidi/>
        <w:ind w:left="810" w:hanging="810"/>
        <w:rPr>
          <w:b/>
          <w:bCs/>
          <w:sz w:val="26"/>
          <w:szCs w:val="26"/>
          <w:rtl/>
          <w:lang w:bidi="ar-LB"/>
        </w:rPr>
      </w:pPr>
      <w:r w:rsidRPr="002173DB">
        <w:rPr>
          <w:b/>
          <w:bCs/>
          <w:sz w:val="26"/>
          <w:szCs w:val="26"/>
          <w:rtl/>
          <w:lang w:bidi="ar-LB"/>
        </w:rPr>
        <w:t>خامسا-2</w:t>
      </w:r>
      <w:r w:rsidRPr="002173DB">
        <w:rPr>
          <w:b/>
          <w:bCs/>
          <w:sz w:val="26"/>
          <w:szCs w:val="26"/>
          <w:rtl/>
          <w:lang w:bidi="ar-LB"/>
        </w:rPr>
        <w:tab/>
      </w:r>
      <w:r w:rsidR="009471CF" w:rsidRPr="002173DB">
        <w:rPr>
          <w:b/>
          <w:bCs/>
          <w:sz w:val="26"/>
          <w:szCs w:val="26"/>
          <w:rtl/>
          <w:lang w:bidi="ar-LB"/>
        </w:rPr>
        <w:t>المعلومات الم</w:t>
      </w:r>
      <w:r w:rsidR="00121EE9" w:rsidRPr="002173DB">
        <w:rPr>
          <w:b/>
          <w:bCs/>
          <w:sz w:val="26"/>
          <w:szCs w:val="26"/>
          <w:rtl/>
          <w:lang w:bidi="ar-LB"/>
        </w:rPr>
        <w:t>حدثة عن دور المؤسسات الأخرى التي تعالج كفاءة استخدام الطاقة حسب مقتضى الحال</w:t>
      </w:r>
    </w:p>
    <w:p w14:paraId="7B735D9A" w14:textId="77777777" w:rsidR="008F1C40" w:rsidRPr="002173DB" w:rsidRDefault="008F1C40" w:rsidP="00631B90">
      <w:pPr>
        <w:bidi/>
        <w:rPr>
          <w:sz w:val="26"/>
          <w:szCs w:val="26"/>
          <w:rtl/>
          <w:lang w:bidi="ar-LB"/>
        </w:rPr>
      </w:pPr>
    </w:p>
    <w:p w14:paraId="73C9CE4D" w14:textId="1C31E198" w:rsidR="00121EE9" w:rsidRPr="002173DB" w:rsidRDefault="00121EE9" w:rsidP="00631B90">
      <w:pPr>
        <w:pStyle w:val="Heading1"/>
        <w:bidi/>
        <w:rPr>
          <w:sz w:val="26"/>
          <w:szCs w:val="26"/>
          <w:lang w:bidi="ar-LB"/>
        </w:rPr>
      </w:pPr>
      <w:r w:rsidRPr="002173DB">
        <w:rPr>
          <w:sz w:val="26"/>
          <w:szCs w:val="26"/>
          <w:rtl/>
          <w:lang w:bidi="ar-LB"/>
        </w:rPr>
        <w:t>يعتبر إشراك المؤسسات المالية المحلية في الترويج لكفاءة استخدام الطاقة في تطبيقات التبريد وتكييف الهواء ومضخات الحرارة وتطبيق كفاءة استخدام الطاقة في هذه التطبيقات. فمن المعروف أن المؤسسات مثل صندوق المناخ الأخضر، ومرفق البيئة العالمية وغيرها من مصارف التنمية الإقليمية تضطلع بأنشطة لإشراك المؤسسات المالية المحلية في تمويل المستهلكين، وكلاهما للمستهلكين من المؤسسات والأفراد. وتتمثل سياسات تلك المؤسسات المالية المختلفة في توجيه التمويل الخاص بتكنولوجيا كفاءة استخدام الطاقة في مختلف الأسواق يمكن أن يساعد في تحقيق الطلب الكبير للأسواق لمنتجات كفاءة استخدام الطاقة، وعند جمعها بصورة مناسبة مع التدابير المتعلقة بالإمدادات يمكن أن تسفر عن زيادة الطلب على تكنولوجيا كفاءة استخدام الطاقة في مختلف الأسواق.</w:t>
      </w:r>
    </w:p>
    <w:p w14:paraId="40A84961" w14:textId="49B46F6D" w:rsidR="00121EE9" w:rsidRPr="002173DB" w:rsidRDefault="00121EE9" w:rsidP="00631B90">
      <w:pPr>
        <w:pStyle w:val="Heading1"/>
        <w:bidi/>
        <w:rPr>
          <w:sz w:val="26"/>
          <w:szCs w:val="26"/>
          <w:lang w:bidi="ar-LB"/>
        </w:rPr>
      </w:pPr>
      <w:r w:rsidRPr="002173DB">
        <w:rPr>
          <w:sz w:val="26"/>
          <w:szCs w:val="26"/>
          <w:rtl/>
          <w:lang w:bidi="ar-LB"/>
        </w:rPr>
        <w:t>وكبداية يمكن لوحدة الأوزون الوطنية أن تعمل مع المؤسسات المالية المحلية في تبادل المعلومات وتغطية أنشطة استثارة الوعي</w:t>
      </w:r>
      <w:r w:rsidR="003062CF" w:rsidRPr="002173DB">
        <w:rPr>
          <w:sz w:val="26"/>
          <w:szCs w:val="26"/>
          <w:rtl/>
          <w:lang w:bidi="ar-LB"/>
        </w:rPr>
        <w:t>: ويمكن التطورات التقنية المتعلقة بكفاءة استخدام الطاقة في مختلف تطبيقا التبريد وتكييف الهواء ومضخات الحرارة المتعلقة بتمويل الصناعات المحلية، فالسياسات والقواعد التي تقررها الحكومات و/أو في الإقليم بشأن تطبيق تكنولوجيات كفاءة استخدام الطاقة في تطبيقات التبريد وتكييف الهواء ومضخات الحرارة وكيفية تأثير ذلك على نحو التكنولوجيات الخاصة بكفاءة استخدام الطاقة وإشراك مؤسسات التمويل الدولية في دعم هذه المبادرات بما في ذلك خيارات خفض التكاليف من خلال التمويل المختلط أو المنتجات المالية المبتكرة. ويمكن أن يساعد ذلك في تعزيز فهم المؤسسات المالية الوطنية للمشروعات والسياسات المتعلقة بكفاءة استخدام الطاقة خلال خفض المواد الهيدروفلوروكربونية.</w:t>
      </w:r>
    </w:p>
    <w:p w14:paraId="2A238B48" w14:textId="67A4F202" w:rsidR="003062CF" w:rsidRPr="002173DB" w:rsidRDefault="003062CF" w:rsidP="00631B90">
      <w:pPr>
        <w:pStyle w:val="Heading1"/>
        <w:bidi/>
        <w:rPr>
          <w:sz w:val="26"/>
          <w:szCs w:val="26"/>
          <w:lang w:bidi="ar-LB"/>
        </w:rPr>
      </w:pPr>
      <w:r w:rsidRPr="002173DB">
        <w:rPr>
          <w:sz w:val="26"/>
          <w:szCs w:val="26"/>
          <w:rtl/>
          <w:lang w:bidi="ar-LB"/>
        </w:rPr>
        <w:t>وعلاوة على ذلك، فإن من الضروري وضع عمليات لإقامة آليات وطنية لضمان عدم مضاعفة التمويل الذي يقدم للأنشطة الخاصة بكفاءة استخدام الطاقة (أي أن هذه الأنشطة لا تنفذها بواسطة المؤسسات الوطنية المحلية والدولية بالتوازي. وأن تعمل بطريقة تكاملية بالتمويل المتاح من خلال مصادر مختلفة. ويتعين الاضطلاع بذلك من خلال عملية تشاورية مع مختلف المؤسسات لمعالجة الإجراءات النوعية والآليات المؤسسة</w:t>
      </w:r>
    </w:p>
    <w:p w14:paraId="40031071" w14:textId="5A2C6BC4" w:rsidR="009B4E44" w:rsidRPr="002173DB" w:rsidRDefault="009B4E44" w:rsidP="009B4E44">
      <w:pPr>
        <w:pStyle w:val="Heading1"/>
        <w:bidi/>
        <w:rPr>
          <w:sz w:val="26"/>
          <w:szCs w:val="26"/>
          <w:lang w:bidi="ar-LB"/>
        </w:rPr>
      </w:pPr>
      <w:r w:rsidRPr="002173DB">
        <w:rPr>
          <w:sz w:val="26"/>
          <w:szCs w:val="26"/>
          <w:rtl/>
          <w:lang w:bidi="ar-LB"/>
        </w:rPr>
        <w:t>وهناك حاجة أيضا الى مواصلة متابعة التطورات المتعلقة بفرص التمويل لكفاءة استخدام الطاقة في تطبيقات التبريد وتكييف الهواء ومضخات الحرارة من خلال مصادر غير الصندوق المتعدد الأطراف على المستوى الوطني (أي يمكن أن يكون هناك مشروع يوافق عليه بدعم من مؤسسة مانحة نوعية في نقطة معينة من الوقت خلال تنفيذ أنشطة خفض الهيدروفلوروكربون). وسيشمل ذلك مشاركة وحدة الأوزون الوطنية مع المؤسسات الوطنية الأخرى التي تتعامل مع التمويل المرتبط بسياسات ومشروعات كفاءة استخدام الطاقة ذات الصلة بتطبيقات التبريد وتكييف الهواء ومضخات الحرارة، وتحديد مصادر أخرى للتمويل غير الصندوق المتعدد الأطراف يمكن أن تدعم الأنشطة المتعلقة بكفاءة استخدام الطاقة في تطبيقات التبريد وتكييف الهواء ومضخات الحرارة، واستكشاف أي فرص للتعاون مع المؤسسات غير الصندوق المتعدد الأطراف. ولهذا الغرض يتعين على وحدة الأوزون الوطنية الى أقصى حد ممكن ومع مراعاة احتياجات العمليات مع مؤسسات التمويل الأخرى لتحديد الموظفين الذين لديهم أدوارا محددة للاضطلاع بهذه الأنشطة.</w:t>
      </w:r>
    </w:p>
    <w:p w14:paraId="2D51943F" w14:textId="1C2540EC" w:rsidR="00376EB4" w:rsidRPr="002173DB" w:rsidRDefault="00376EB4" w:rsidP="00631B90">
      <w:pPr>
        <w:bidi/>
        <w:rPr>
          <w:b/>
          <w:bCs/>
          <w:sz w:val="26"/>
          <w:szCs w:val="26"/>
          <w:highlight w:val="cyan"/>
          <w:rtl/>
          <w:lang w:bidi="ar-LB"/>
        </w:rPr>
      </w:pPr>
      <w:r w:rsidRPr="002173DB">
        <w:rPr>
          <w:b/>
          <w:bCs/>
          <w:sz w:val="26"/>
          <w:szCs w:val="26"/>
          <w:rtl/>
          <w:lang w:bidi="ar-LB"/>
        </w:rPr>
        <w:t>ا</w:t>
      </w:r>
      <w:r w:rsidR="009B4E44" w:rsidRPr="002173DB">
        <w:rPr>
          <w:b/>
          <w:bCs/>
          <w:sz w:val="26"/>
          <w:szCs w:val="26"/>
          <w:rtl/>
          <w:lang w:bidi="ar-LB"/>
        </w:rPr>
        <w:t>لجزء السادس: الرصد والإبلاغ عن ل</w:t>
      </w:r>
      <w:r w:rsidRPr="002173DB">
        <w:rPr>
          <w:b/>
          <w:bCs/>
          <w:sz w:val="26"/>
          <w:szCs w:val="26"/>
          <w:rtl/>
          <w:lang w:bidi="ar-LB"/>
        </w:rPr>
        <w:t>لتقدم والنتائج</w:t>
      </w:r>
    </w:p>
    <w:p w14:paraId="2B558553" w14:textId="77777777" w:rsidR="008F1C40" w:rsidRPr="002173DB" w:rsidRDefault="008F1C40" w:rsidP="00631B90">
      <w:pPr>
        <w:keepNext/>
        <w:bidi/>
        <w:ind w:left="720" w:hanging="720"/>
        <w:rPr>
          <w:b/>
          <w:bCs/>
          <w:sz w:val="26"/>
          <w:szCs w:val="26"/>
          <w:rtl/>
          <w:lang w:bidi="ar-LB"/>
        </w:rPr>
      </w:pPr>
    </w:p>
    <w:p w14:paraId="55227809" w14:textId="5C385508" w:rsidR="00376EB4" w:rsidRPr="002173DB" w:rsidRDefault="00376EB4" w:rsidP="00376EB4">
      <w:pPr>
        <w:keepNext/>
        <w:tabs>
          <w:tab w:val="left" w:pos="900"/>
        </w:tabs>
        <w:bidi/>
        <w:ind w:left="810" w:hanging="810"/>
        <w:rPr>
          <w:b/>
          <w:bCs/>
          <w:sz w:val="26"/>
          <w:szCs w:val="26"/>
          <w:rtl/>
          <w:lang w:bidi="ar-LB"/>
        </w:rPr>
      </w:pPr>
      <w:r w:rsidRPr="002173DB">
        <w:rPr>
          <w:b/>
          <w:bCs/>
          <w:sz w:val="26"/>
          <w:szCs w:val="26"/>
          <w:rtl/>
          <w:lang w:bidi="ar-LB"/>
        </w:rPr>
        <w:t>سادسا-1</w:t>
      </w:r>
      <w:r w:rsidRPr="002173DB">
        <w:rPr>
          <w:b/>
          <w:bCs/>
          <w:sz w:val="26"/>
          <w:szCs w:val="26"/>
          <w:rtl/>
          <w:lang w:bidi="ar-LB"/>
        </w:rPr>
        <w:tab/>
      </w:r>
      <w:r w:rsidR="009B4E44" w:rsidRPr="002173DB">
        <w:rPr>
          <w:b/>
          <w:bCs/>
          <w:sz w:val="26"/>
          <w:szCs w:val="26"/>
          <w:rtl/>
          <w:lang w:bidi="ar-LB"/>
        </w:rPr>
        <w:t>المنهجية المقترحة لتوفير التمويل والرصد والإبلاغ فيما يتعلق بتقدم المشروعات</w:t>
      </w:r>
    </w:p>
    <w:p w14:paraId="172A63FC" w14:textId="77777777" w:rsidR="008F1C40" w:rsidRPr="002173DB" w:rsidRDefault="008F1C40" w:rsidP="00631B90">
      <w:pPr>
        <w:keepNext/>
        <w:bidi/>
        <w:rPr>
          <w:b/>
          <w:bCs/>
          <w:sz w:val="26"/>
          <w:szCs w:val="26"/>
          <w:rtl/>
          <w:lang w:bidi="ar-LB"/>
        </w:rPr>
      </w:pPr>
    </w:p>
    <w:p w14:paraId="7822EFB1" w14:textId="18E6E651" w:rsidR="009B4E44" w:rsidRPr="002173DB" w:rsidRDefault="009B4E44" w:rsidP="00631B90">
      <w:pPr>
        <w:pStyle w:val="Heading1"/>
        <w:bidi/>
        <w:rPr>
          <w:sz w:val="26"/>
          <w:szCs w:val="26"/>
          <w:lang w:bidi="ar-LB"/>
        </w:rPr>
      </w:pPr>
      <w:r w:rsidRPr="002173DB">
        <w:rPr>
          <w:sz w:val="26"/>
          <w:szCs w:val="26"/>
          <w:rtl/>
          <w:lang w:bidi="ar-LB"/>
        </w:rPr>
        <w:t>وسوف تتباين المنهجية المقترحة لتوفير التمويل لمختلف الأنشطة بحسب ما إذا كانت من المشروعات التي تتبع نهج يعتمد على الحوافز أو نهج يعتمد على نتائج الأنشطة. ومثلما سبق شرحه، يقترح النهج المعتمد على الحوافز لمنشئات التصنيع وبالنسبة للفئات الأخرى من المشروعات، يمكن إتباع نهج يعتمد على نتائج الأنشطة مع ربط المدفوعات بما يتحقق من إنجازات لمختلف المعالم.</w:t>
      </w:r>
    </w:p>
    <w:p w14:paraId="6D1E7515" w14:textId="777E026F" w:rsidR="009B4E44" w:rsidRPr="002173DB" w:rsidRDefault="009B4E44" w:rsidP="00631B90">
      <w:pPr>
        <w:pStyle w:val="Heading1"/>
        <w:bidi/>
        <w:rPr>
          <w:sz w:val="26"/>
          <w:szCs w:val="26"/>
          <w:lang w:bidi="ar-LB"/>
        </w:rPr>
      </w:pPr>
      <w:r w:rsidRPr="002173DB">
        <w:rPr>
          <w:sz w:val="26"/>
          <w:szCs w:val="26"/>
          <w:rtl/>
          <w:lang w:bidi="ar-LB"/>
        </w:rPr>
        <w:t>وسوف تتضمن عملية الرصد والإبلاغ الشاملة بموجب الإطار العملي البيانات التي جرى جمعها من خلال تقارير الرصد التي تسري على المشروعات، ووض</w:t>
      </w:r>
      <w:r w:rsidR="001968AA" w:rsidRPr="002173DB">
        <w:rPr>
          <w:sz w:val="26"/>
          <w:szCs w:val="26"/>
          <w:rtl/>
          <w:lang w:bidi="ar-LB"/>
        </w:rPr>
        <w:t>ع تفاصيلها على المستوى الوطني/ الإقليمي وعلى مستوى الصندوق المتعدد الأطراف. ولذا يمكن أن تصبح عمليات الإبلاغ مرنة بالدرجة التي تتيح تحديد معايير النتائج بطريقة تسمح بوضع فهم شمولي لتأثير مختلف الأنشطة. وعلى ذلك ينبغي أن يكون عدد صغير من المؤشرات الأساسية عاما بالنسبة للمشروعات وقد نكون هناك مؤشرات أخرى يمكن إدراكها استنادا الى الخصائص النوعية للمشروعات.</w:t>
      </w:r>
    </w:p>
    <w:p w14:paraId="7F7E698F" w14:textId="383058A2" w:rsidR="00376EB4" w:rsidRPr="002173DB" w:rsidRDefault="00376EB4" w:rsidP="00376EB4">
      <w:pPr>
        <w:keepNext/>
        <w:tabs>
          <w:tab w:val="left" w:pos="900"/>
        </w:tabs>
        <w:bidi/>
        <w:ind w:left="810" w:hanging="810"/>
        <w:rPr>
          <w:b/>
          <w:bCs/>
          <w:sz w:val="26"/>
          <w:szCs w:val="26"/>
          <w:rtl/>
          <w:lang w:bidi="ar-LB"/>
        </w:rPr>
      </w:pPr>
      <w:r w:rsidRPr="002173DB">
        <w:rPr>
          <w:b/>
          <w:bCs/>
          <w:sz w:val="26"/>
          <w:szCs w:val="26"/>
          <w:rtl/>
          <w:lang w:bidi="ar-LB"/>
        </w:rPr>
        <w:t>سادسا-2</w:t>
      </w:r>
      <w:r w:rsidRPr="002173DB">
        <w:rPr>
          <w:b/>
          <w:bCs/>
          <w:sz w:val="26"/>
          <w:szCs w:val="26"/>
          <w:rtl/>
          <w:lang w:bidi="ar-LB"/>
        </w:rPr>
        <w:tab/>
      </w:r>
      <w:r w:rsidR="001968AA" w:rsidRPr="002173DB">
        <w:rPr>
          <w:b/>
          <w:bCs/>
          <w:sz w:val="26"/>
          <w:szCs w:val="26"/>
          <w:rtl/>
          <w:lang w:bidi="ar-LB"/>
        </w:rPr>
        <w:t>الرصد والتقييم على مستوى المشروع للمخرجات/ النتائج</w:t>
      </w:r>
    </w:p>
    <w:p w14:paraId="31C4FF84" w14:textId="77777777" w:rsidR="001968AA" w:rsidRPr="002173DB" w:rsidRDefault="001968AA" w:rsidP="001968AA">
      <w:pPr>
        <w:keepNext/>
        <w:tabs>
          <w:tab w:val="left" w:pos="900"/>
        </w:tabs>
        <w:bidi/>
        <w:ind w:left="810" w:hanging="810"/>
        <w:rPr>
          <w:b/>
          <w:bCs/>
          <w:sz w:val="26"/>
          <w:szCs w:val="26"/>
          <w:rtl/>
          <w:lang w:bidi="ar-LB"/>
        </w:rPr>
      </w:pPr>
    </w:p>
    <w:p w14:paraId="6D8B3B6C" w14:textId="62B4E217" w:rsidR="001968AA" w:rsidRPr="002173DB" w:rsidRDefault="001968AA" w:rsidP="00631B90">
      <w:pPr>
        <w:pStyle w:val="Heading1"/>
        <w:bidi/>
        <w:rPr>
          <w:sz w:val="26"/>
          <w:szCs w:val="26"/>
          <w:lang w:bidi="ar-LB"/>
        </w:rPr>
      </w:pPr>
      <w:r w:rsidRPr="002173DB">
        <w:rPr>
          <w:sz w:val="26"/>
          <w:szCs w:val="26"/>
          <w:rtl/>
          <w:lang w:bidi="ar-LB"/>
        </w:rPr>
        <w:t>يقدم هذا القسم الفرعي معلومات عن تقارير رصد المشروع وعملية السداد لمختلف التدخلات في الجدول 12 أدناه.</w:t>
      </w:r>
    </w:p>
    <w:p w14:paraId="3D1ADA41" w14:textId="69F7DB84" w:rsidR="008F1C40" w:rsidRPr="002173DB" w:rsidRDefault="00376EB4" w:rsidP="001968AA">
      <w:pPr>
        <w:keepNext/>
        <w:bidi/>
        <w:rPr>
          <w:b/>
          <w:bCs/>
          <w:sz w:val="26"/>
          <w:szCs w:val="26"/>
          <w:rtl/>
          <w:lang w:bidi="ar-LB"/>
        </w:rPr>
      </w:pPr>
      <w:r w:rsidRPr="002173DB">
        <w:rPr>
          <w:b/>
          <w:bCs/>
          <w:sz w:val="26"/>
          <w:szCs w:val="26"/>
          <w:rtl/>
          <w:lang w:bidi="ar-LB"/>
        </w:rPr>
        <w:t xml:space="preserve">الجدول 12: </w:t>
      </w:r>
      <w:r w:rsidR="001968AA" w:rsidRPr="002173DB">
        <w:rPr>
          <w:b/>
          <w:bCs/>
          <w:sz w:val="26"/>
          <w:szCs w:val="26"/>
          <w:rtl/>
          <w:lang w:bidi="ar-LB"/>
        </w:rPr>
        <w:t>تقارير الرصد على مستوى المشروع لتقييم المخرجات/ النتائج وعملية السداد</w:t>
      </w:r>
    </w:p>
    <w:tbl>
      <w:tblPr>
        <w:tblStyle w:val="TableGrid"/>
        <w:bidiVisual/>
        <w:tblW w:w="9445" w:type="dxa"/>
        <w:tblLook w:val="04A0" w:firstRow="1" w:lastRow="0" w:firstColumn="1" w:lastColumn="0" w:noHBand="0" w:noVBand="1"/>
      </w:tblPr>
      <w:tblGrid>
        <w:gridCol w:w="2515"/>
        <w:gridCol w:w="6930"/>
      </w:tblGrid>
      <w:tr w:rsidR="008F1C40" w:rsidRPr="002173DB" w14:paraId="2E727C59" w14:textId="77777777" w:rsidTr="00913751">
        <w:trPr>
          <w:tblHeader/>
        </w:trPr>
        <w:tc>
          <w:tcPr>
            <w:tcW w:w="2515" w:type="dxa"/>
          </w:tcPr>
          <w:p w14:paraId="4A33D0B8" w14:textId="0430828D" w:rsidR="008F1C40" w:rsidRPr="002173DB" w:rsidRDefault="00B774BD" w:rsidP="001968AA">
            <w:pPr>
              <w:keepNext/>
              <w:bidi/>
              <w:rPr>
                <w:rFonts w:asciiTheme="majorBidi" w:hAnsiTheme="majorBidi" w:cstheme="majorBidi"/>
                <w:b/>
                <w:bCs/>
                <w:sz w:val="20"/>
                <w:szCs w:val="20"/>
                <w:lang w:bidi="ar-LB"/>
              </w:rPr>
            </w:pPr>
            <w:r w:rsidRPr="002173DB">
              <w:rPr>
                <w:rFonts w:asciiTheme="majorBidi" w:hAnsiTheme="majorBidi" w:cstheme="majorBidi"/>
                <w:b/>
                <w:bCs/>
                <w:sz w:val="20"/>
                <w:szCs w:val="20"/>
                <w:rtl/>
                <w:lang w:bidi="ar-LB"/>
              </w:rPr>
              <w:t>التدخلات في القطاع</w:t>
            </w:r>
          </w:p>
        </w:tc>
        <w:tc>
          <w:tcPr>
            <w:tcW w:w="6930" w:type="dxa"/>
          </w:tcPr>
          <w:p w14:paraId="40DB0C45" w14:textId="75F8B190" w:rsidR="008F1C40" w:rsidRPr="002173DB" w:rsidRDefault="00B774BD" w:rsidP="001968AA">
            <w:pPr>
              <w:keepNext/>
              <w:bidi/>
              <w:jc w:val="center"/>
              <w:rPr>
                <w:rFonts w:asciiTheme="majorBidi" w:hAnsiTheme="majorBidi" w:cstheme="majorBidi"/>
                <w:b/>
                <w:bCs/>
                <w:sz w:val="20"/>
                <w:szCs w:val="20"/>
                <w:lang w:bidi="ar-LB"/>
              </w:rPr>
            </w:pPr>
            <w:r w:rsidRPr="002173DB">
              <w:rPr>
                <w:rFonts w:asciiTheme="majorBidi" w:hAnsiTheme="majorBidi" w:cstheme="majorBidi"/>
                <w:b/>
                <w:bCs/>
                <w:sz w:val="20"/>
                <w:szCs w:val="20"/>
                <w:rtl/>
                <w:lang w:bidi="ar-LB"/>
              </w:rPr>
              <w:t>الإبلاغ والسداد</w:t>
            </w:r>
          </w:p>
        </w:tc>
      </w:tr>
      <w:tr w:rsidR="008F1C40" w:rsidRPr="002173DB" w14:paraId="24E7B9F8" w14:textId="77777777" w:rsidTr="00E61DFE">
        <w:trPr>
          <w:trHeight w:val="1574"/>
        </w:trPr>
        <w:tc>
          <w:tcPr>
            <w:tcW w:w="2515" w:type="dxa"/>
          </w:tcPr>
          <w:p w14:paraId="2E4131E6" w14:textId="7D5CC94A" w:rsidR="00B774BD" w:rsidRPr="002173DB" w:rsidRDefault="00B774BD" w:rsidP="00B774BD">
            <w:pPr>
              <w:keepNext/>
              <w:bidi/>
              <w:jc w:val="left"/>
              <w:rPr>
                <w:rFonts w:asciiTheme="majorBidi" w:hAnsiTheme="majorBidi" w:cstheme="majorBidi"/>
                <w:sz w:val="20"/>
                <w:szCs w:val="20"/>
                <w:rtl/>
                <w:lang w:bidi="ar-LB"/>
              </w:rPr>
            </w:pPr>
            <w:r w:rsidRPr="002173DB">
              <w:rPr>
                <w:rFonts w:asciiTheme="majorBidi" w:hAnsiTheme="majorBidi"/>
                <w:sz w:val="20"/>
                <w:szCs w:val="20"/>
                <w:rtl/>
                <w:lang w:bidi="ar-LB"/>
              </w:rPr>
              <w:t>الاستثمار/التصنيع للمعدات (معدات التبريد المنزلية، ومعدات التبريد التجاري الذاتية، ومعدات تكييف الهواء المنزلية، معدات تكييف الهواء التجاري)</w:t>
            </w:r>
          </w:p>
          <w:p w14:paraId="7483D366" w14:textId="77777777" w:rsidR="00E61DFE" w:rsidRPr="002173DB" w:rsidRDefault="00E61DFE" w:rsidP="00E61DFE">
            <w:pPr>
              <w:keepNext/>
              <w:bidi/>
              <w:jc w:val="left"/>
              <w:rPr>
                <w:rFonts w:asciiTheme="majorBidi" w:hAnsiTheme="majorBidi" w:cstheme="majorBidi"/>
                <w:sz w:val="20"/>
                <w:szCs w:val="20"/>
                <w:rtl/>
                <w:lang w:bidi="ar-LB"/>
              </w:rPr>
            </w:pPr>
          </w:p>
          <w:p w14:paraId="561B0D31" w14:textId="5052CDBD" w:rsidR="00C07EDA" w:rsidRPr="002173DB" w:rsidRDefault="00B774BD" w:rsidP="00B774BD">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(استناد الى الحوافز)</w:t>
            </w:r>
          </w:p>
        </w:tc>
        <w:tc>
          <w:tcPr>
            <w:tcW w:w="6930" w:type="dxa"/>
          </w:tcPr>
          <w:p w14:paraId="2A4B0577" w14:textId="61172807" w:rsidR="008F1C40" w:rsidRPr="002173DB" w:rsidRDefault="00B774BD" w:rsidP="001968AA">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42A8AC0E" w14:textId="11B29F0A" w:rsidR="00B774BD" w:rsidRPr="002173DB" w:rsidRDefault="00B774BD" w:rsidP="006745FA">
            <w:pPr>
              <w:pStyle w:val="ListParagraph"/>
              <w:keepNext/>
              <w:numPr>
                <w:ilvl w:val="0"/>
                <w:numId w:val="34"/>
              </w:numPr>
              <w:bidi/>
              <w:spacing w:after="0" w:line="240" w:lineRule="auto"/>
              <w:ind w:left="227" w:hanging="227"/>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معلومات </w:t>
            </w:r>
            <w:r w:rsidR="006745FA" w:rsidRPr="002173DB">
              <w:rPr>
                <w:rFonts w:asciiTheme="majorBidi" w:hAnsiTheme="majorBidi" w:cstheme="majorBidi"/>
                <w:sz w:val="20"/>
                <w:szCs w:val="20"/>
                <w:rtl/>
                <w:lang w:bidi="ar-LB"/>
              </w:rPr>
              <w:t>رقم الأساس</w:t>
            </w:r>
            <w:r w:rsidRPr="002173DB">
              <w:rPr>
                <w:rFonts w:asciiTheme="majorBidi" w:hAnsiTheme="majorBidi" w:cstheme="majorBidi"/>
                <w:sz w:val="20"/>
                <w:szCs w:val="20"/>
                <w:rtl/>
                <w:lang w:bidi="ar-LB"/>
              </w:rPr>
              <w:t xml:space="preserve"> عن أداء الطاقة</w:t>
            </w:r>
            <w:r w:rsidR="006745FA" w:rsidRPr="002173DB">
              <w:rPr>
                <w:rStyle w:val="FootnoteReference"/>
                <w:rFonts w:asciiTheme="majorBidi" w:hAnsiTheme="majorBidi" w:cstheme="majorBidi"/>
                <w:sz w:val="20"/>
                <w:szCs w:val="20"/>
                <w:lang w:bidi="ar-LB"/>
              </w:rPr>
              <w:footnoteReference w:id="33"/>
            </w:r>
            <w:r w:rsidRPr="002173DB">
              <w:rPr>
                <w:rFonts w:asciiTheme="majorBidi" w:hAnsiTheme="majorBidi" w:cstheme="majorBidi"/>
                <w:sz w:val="20"/>
                <w:szCs w:val="20"/>
                <w:rtl/>
                <w:lang w:bidi="ar-LB"/>
              </w:rPr>
              <w:t xml:space="preserve"> </w:t>
            </w:r>
            <w:r w:rsidR="006745FA" w:rsidRPr="002173DB">
              <w:rPr>
                <w:rFonts w:asciiTheme="majorBidi" w:hAnsiTheme="majorBidi" w:cstheme="majorBidi"/>
                <w:sz w:val="20"/>
                <w:szCs w:val="20"/>
                <w:rtl/>
                <w:lang w:bidi="ar-LB"/>
              </w:rPr>
              <w:t>الذي يجري تقييمه</w:t>
            </w:r>
            <w:r w:rsidRPr="002173DB">
              <w:rPr>
                <w:rFonts w:asciiTheme="majorBidi" w:hAnsiTheme="majorBidi" w:cstheme="majorBidi"/>
                <w:sz w:val="20"/>
                <w:szCs w:val="20"/>
                <w:rtl/>
                <w:lang w:bidi="ar-LB"/>
              </w:rPr>
              <w:t xml:space="preserve"> </w:t>
            </w:r>
            <w:r w:rsidR="006745FA" w:rsidRPr="002173DB">
              <w:rPr>
                <w:rFonts w:asciiTheme="majorBidi" w:hAnsiTheme="majorBidi" w:cstheme="majorBidi"/>
                <w:sz w:val="20"/>
                <w:szCs w:val="20"/>
                <w:rtl/>
                <w:lang w:bidi="ar-LB"/>
              </w:rPr>
              <w:t>خلال</w:t>
            </w:r>
            <w:r w:rsidRPr="002173DB">
              <w:rPr>
                <w:rFonts w:asciiTheme="majorBidi" w:hAnsiTheme="majorBidi" w:cstheme="majorBidi"/>
                <w:sz w:val="20"/>
                <w:szCs w:val="20"/>
                <w:rtl/>
                <w:lang w:bidi="ar-LB"/>
              </w:rPr>
              <w:t xml:space="preserve"> التقديم </w:t>
            </w:r>
            <w:r w:rsidR="006745FA" w:rsidRPr="002173DB">
              <w:rPr>
                <w:rFonts w:asciiTheme="majorBidi" w:hAnsiTheme="majorBidi" w:cstheme="majorBidi"/>
                <w:sz w:val="20"/>
                <w:szCs w:val="20"/>
                <w:rtl/>
                <w:lang w:bidi="ar-LB"/>
              </w:rPr>
              <w:t>استنادا الى</w:t>
            </w:r>
            <w:r w:rsidRPr="002173DB">
              <w:rPr>
                <w:rFonts w:asciiTheme="majorBidi" w:hAnsiTheme="majorBidi" w:cstheme="majorBidi"/>
                <w:sz w:val="20"/>
                <w:szCs w:val="20"/>
                <w:rtl/>
                <w:lang w:bidi="ar-LB"/>
              </w:rPr>
              <w:t xml:space="preserve"> تصنيع وبيع المعدات.</w:t>
            </w:r>
          </w:p>
          <w:p w14:paraId="5BDD76B7" w14:textId="7381E4F5" w:rsidR="00B774BD" w:rsidRPr="002173DB" w:rsidRDefault="006745FA" w:rsidP="006745FA">
            <w:pPr>
              <w:pStyle w:val="ListParagraph"/>
              <w:keepNext/>
              <w:numPr>
                <w:ilvl w:val="0"/>
                <w:numId w:val="34"/>
              </w:numPr>
              <w:bidi/>
              <w:spacing w:after="0" w:line="240" w:lineRule="auto"/>
              <w:ind w:left="227" w:hanging="227"/>
              <w:rPr>
                <w:rFonts w:asciiTheme="majorBidi" w:hAnsiTheme="majorBidi" w:cstheme="majorBidi"/>
                <w:sz w:val="20"/>
                <w:szCs w:val="20"/>
                <w:lang w:bidi="ar-LB"/>
              </w:rPr>
            </w:pPr>
            <w:r w:rsidRPr="002173DB">
              <w:rPr>
                <w:rFonts w:asciiTheme="majorBidi" w:hAnsiTheme="majorBidi" w:cstheme="majorBidi"/>
                <w:sz w:val="20"/>
                <w:szCs w:val="20"/>
                <w:rtl/>
                <w:lang w:bidi="ar-LB"/>
              </w:rPr>
              <w:t>لدى الانتهاء من المشروع، سيجرى</w:t>
            </w:r>
            <w:r w:rsidR="00B774BD" w:rsidRPr="002173DB">
              <w:rPr>
                <w:rFonts w:asciiTheme="majorBidi" w:hAnsiTheme="majorBidi" w:cstheme="majorBidi"/>
                <w:sz w:val="20"/>
                <w:szCs w:val="20"/>
                <w:rtl/>
                <w:lang w:bidi="ar-LB"/>
              </w:rPr>
              <w:t xml:space="preserve"> تقييم الأداء المستهدف </w:t>
            </w:r>
            <w:r w:rsidRPr="002173DB">
              <w:rPr>
                <w:rFonts w:asciiTheme="majorBidi" w:hAnsiTheme="majorBidi" w:cstheme="majorBidi"/>
                <w:sz w:val="20"/>
                <w:szCs w:val="20"/>
                <w:rtl/>
                <w:lang w:bidi="ar-LB"/>
              </w:rPr>
              <w:t>استنادا الى</w:t>
            </w:r>
            <w:r w:rsidR="00B774BD" w:rsidRPr="002173DB">
              <w:rPr>
                <w:rFonts w:asciiTheme="majorBidi" w:hAnsiTheme="majorBidi" w:cstheme="majorBidi"/>
                <w:sz w:val="20"/>
                <w:szCs w:val="20"/>
                <w:rtl/>
                <w:lang w:bidi="ar-LB"/>
              </w:rPr>
              <w:t xml:space="preserve"> تصنيع وبيع المعدات.</w:t>
            </w:r>
          </w:p>
          <w:p w14:paraId="07E43855" w14:textId="77777777" w:rsidR="007F4F98" w:rsidRPr="002173DB" w:rsidRDefault="007F4F98" w:rsidP="007F4F98">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2203A296" w14:textId="51A3CF6D" w:rsidR="00B774BD" w:rsidRPr="002173DB" w:rsidRDefault="006745FA" w:rsidP="006745FA">
            <w:pPr>
              <w:pStyle w:val="ListParagraph"/>
              <w:keepNext/>
              <w:numPr>
                <w:ilvl w:val="0"/>
                <w:numId w:val="34"/>
              </w:numPr>
              <w:bidi/>
              <w:spacing w:after="0" w:line="240" w:lineRule="auto"/>
              <w:ind w:left="227" w:hanging="227"/>
              <w:rPr>
                <w:rFonts w:asciiTheme="majorBidi" w:hAnsiTheme="majorBidi" w:cstheme="majorBidi"/>
                <w:sz w:val="20"/>
                <w:szCs w:val="20"/>
                <w:lang w:bidi="ar-LB"/>
              </w:rPr>
            </w:pPr>
            <w:r w:rsidRPr="002173DB">
              <w:rPr>
                <w:rFonts w:asciiTheme="majorBidi" w:hAnsiTheme="majorBidi" w:cstheme="majorBidi"/>
                <w:sz w:val="20"/>
                <w:szCs w:val="20"/>
                <w:rtl/>
                <w:lang w:bidi="ar-LB"/>
              </w:rPr>
              <w:t>يت</w:t>
            </w:r>
            <w:r w:rsidR="00B774BD" w:rsidRPr="002173DB">
              <w:rPr>
                <w:rFonts w:asciiTheme="majorBidi" w:hAnsiTheme="majorBidi" w:cstheme="majorBidi"/>
                <w:sz w:val="20"/>
                <w:szCs w:val="20"/>
                <w:rtl/>
                <w:lang w:bidi="ar-LB"/>
              </w:rPr>
              <w:t>و</w:t>
            </w:r>
            <w:r w:rsidRPr="002173DB">
              <w:rPr>
                <w:rFonts w:asciiTheme="majorBidi" w:hAnsiTheme="majorBidi" w:cstheme="majorBidi"/>
                <w:sz w:val="20"/>
                <w:szCs w:val="20"/>
                <w:rtl/>
                <w:lang w:bidi="ar-LB"/>
              </w:rPr>
              <w:t>اف</w:t>
            </w:r>
            <w:r w:rsidR="00B774BD" w:rsidRPr="002173DB">
              <w:rPr>
                <w:rFonts w:asciiTheme="majorBidi" w:hAnsiTheme="majorBidi" w:cstheme="majorBidi"/>
                <w:sz w:val="20"/>
                <w:szCs w:val="20"/>
                <w:rtl/>
                <w:lang w:bidi="ar-LB"/>
              </w:rPr>
              <w:t xml:space="preserve">ر </w:t>
            </w:r>
            <w:r w:rsidRPr="002173DB">
              <w:rPr>
                <w:rFonts w:asciiTheme="majorBidi" w:hAnsiTheme="majorBidi" w:cstheme="majorBidi"/>
                <w:sz w:val="20"/>
                <w:szCs w:val="20"/>
                <w:rtl/>
                <w:lang w:bidi="ar-LB"/>
              </w:rPr>
              <w:t>ال</w:t>
            </w:r>
            <w:r w:rsidR="00B774BD" w:rsidRPr="002173DB">
              <w:rPr>
                <w:rFonts w:asciiTheme="majorBidi" w:hAnsiTheme="majorBidi" w:cstheme="majorBidi"/>
                <w:sz w:val="20"/>
                <w:szCs w:val="20"/>
                <w:rtl/>
                <w:lang w:bidi="ar-LB"/>
              </w:rPr>
              <w:t>عنصر الاستثمار</w:t>
            </w:r>
            <w:r w:rsidRPr="002173DB">
              <w:rPr>
                <w:rFonts w:asciiTheme="majorBidi" w:hAnsiTheme="majorBidi" w:cstheme="majorBidi"/>
                <w:sz w:val="20"/>
                <w:szCs w:val="20"/>
                <w:rtl/>
                <w:lang w:bidi="ar-LB"/>
              </w:rPr>
              <w:t>ي في ا</w:t>
            </w:r>
            <w:r w:rsidR="00B774BD" w:rsidRPr="002173DB">
              <w:rPr>
                <w:rFonts w:asciiTheme="majorBidi" w:hAnsiTheme="majorBidi" w:cstheme="majorBidi"/>
                <w:sz w:val="20"/>
                <w:szCs w:val="20"/>
                <w:rtl/>
                <w:lang w:bidi="ar-LB"/>
              </w:rPr>
              <w:t>لمشروع للمستفيد</w:t>
            </w:r>
            <w:r w:rsidRPr="002173DB">
              <w:rPr>
                <w:rFonts w:asciiTheme="majorBidi" w:hAnsiTheme="majorBidi" w:cstheme="majorBidi"/>
                <w:sz w:val="20"/>
                <w:szCs w:val="20"/>
                <w:rtl/>
                <w:lang w:bidi="ar-LB"/>
              </w:rPr>
              <w:t>ين</w:t>
            </w:r>
            <w:r w:rsidR="00B774BD" w:rsidRPr="002173DB">
              <w:rPr>
                <w:rFonts w:asciiTheme="majorBidi" w:hAnsiTheme="majorBidi" w:cstheme="majorBidi"/>
                <w:sz w:val="20"/>
                <w:szCs w:val="20"/>
                <w:rtl/>
                <w:lang w:bidi="ar-LB"/>
              </w:rPr>
              <w:t xml:space="preserve"> </w:t>
            </w:r>
            <w:r w:rsidRPr="002173DB">
              <w:rPr>
                <w:rFonts w:asciiTheme="majorBidi" w:hAnsiTheme="majorBidi" w:cstheme="majorBidi"/>
                <w:sz w:val="20"/>
                <w:szCs w:val="20"/>
                <w:rtl/>
                <w:lang w:bidi="ar-LB"/>
              </w:rPr>
              <w:t>مسبقا</w:t>
            </w:r>
            <w:r w:rsidR="00B774BD" w:rsidRPr="002173DB">
              <w:rPr>
                <w:rFonts w:asciiTheme="majorBidi" w:hAnsiTheme="majorBidi" w:cstheme="majorBidi"/>
                <w:sz w:val="20"/>
                <w:szCs w:val="20"/>
                <w:rtl/>
                <w:lang w:bidi="ar-LB"/>
              </w:rPr>
              <w:t xml:space="preserve"> لتنفيذ المشروع.</w:t>
            </w:r>
          </w:p>
          <w:p w14:paraId="4BB975C4" w14:textId="5178DEB7" w:rsidR="008F1C40" w:rsidRPr="002173DB" w:rsidRDefault="006745FA" w:rsidP="00E61DFE">
            <w:pPr>
              <w:pStyle w:val="ListParagraph"/>
              <w:keepNext/>
              <w:numPr>
                <w:ilvl w:val="0"/>
                <w:numId w:val="34"/>
              </w:numPr>
              <w:bidi/>
              <w:spacing w:after="0" w:line="240" w:lineRule="auto"/>
              <w:ind w:left="227" w:hanging="227"/>
              <w:rPr>
                <w:rFonts w:asciiTheme="majorBidi" w:hAnsiTheme="majorBidi" w:cstheme="majorBidi"/>
                <w:sz w:val="20"/>
                <w:szCs w:val="20"/>
                <w:rtl/>
                <w:lang w:bidi="ar-LB"/>
              </w:rPr>
            </w:pPr>
            <w:r w:rsidRPr="002173DB">
              <w:rPr>
                <w:rFonts w:asciiTheme="majorBidi" w:hAnsiTheme="majorBidi" w:cstheme="majorBidi"/>
                <w:sz w:val="20"/>
                <w:szCs w:val="20"/>
                <w:rtl/>
                <w:lang w:bidi="ar-LB"/>
              </w:rPr>
              <w:t>استنادا الى</w:t>
            </w:r>
            <w:r w:rsidR="00B774BD" w:rsidRPr="002173DB">
              <w:rPr>
                <w:rFonts w:asciiTheme="majorBidi" w:hAnsiTheme="majorBidi" w:cstheme="majorBidi"/>
                <w:sz w:val="20"/>
                <w:szCs w:val="20"/>
                <w:rtl/>
                <w:lang w:bidi="ar-LB"/>
              </w:rPr>
              <w:t xml:space="preserve"> الأداء، </w:t>
            </w:r>
            <w:r w:rsidRPr="002173DB">
              <w:rPr>
                <w:rFonts w:asciiTheme="majorBidi" w:hAnsiTheme="majorBidi" w:cstheme="majorBidi"/>
                <w:sz w:val="20"/>
                <w:szCs w:val="20"/>
                <w:rtl/>
                <w:lang w:bidi="ar-LB"/>
              </w:rPr>
              <w:t>بوف</w:t>
            </w:r>
            <w:r w:rsidR="00B774BD" w:rsidRPr="002173DB">
              <w:rPr>
                <w:rFonts w:asciiTheme="majorBidi" w:hAnsiTheme="majorBidi" w:cstheme="majorBidi"/>
                <w:sz w:val="20"/>
                <w:szCs w:val="20"/>
                <w:rtl/>
                <w:lang w:bidi="ar-LB"/>
              </w:rPr>
              <w:t xml:space="preserve">ر </w:t>
            </w:r>
            <w:r w:rsidRPr="002173DB">
              <w:rPr>
                <w:rFonts w:asciiTheme="majorBidi" w:hAnsiTheme="majorBidi" w:cstheme="majorBidi"/>
                <w:sz w:val="20"/>
                <w:szCs w:val="20"/>
                <w:rtl/>
                <w:lang w:bidi="ar-LB"/>
              </w:rPr>
              <w:t>عنصر</w:t>
            </w:r>
            <w:r w:rsidR="00B774BD" w:rsidRPr="002173DB">
              <w:rPr>
                <w:rFonts w:asciiTheme="majorBidi" w:hAnsiTheme="majorBidi" w:cstheme="majorBidi"/>
                <w:sz w:val="20"/>
                <w:szCs w:val="20"/>
                <w:rtl/>
                <w:lang w:bidi="ar-LB"/>
              </w:rPr>
              <w:t xml:space="preserve"> الحوافز للمستفيد</w:t>
            </w:r>
            <w:r w:rsidRPr="002173DB">
              <w:rPr>
                <w:rFonts w:asciiTheme="majorBidi" w:hAnsiTheme="majorBidi" w:cstheme="majorBidi"/>
                <w:sz w:val="20"/>
                <w:szCs w:val="20"/>
                <w:rtl/>
                <w:lang w:bidi="ar-LB"/>
              </w:rPr>
              <w:t>ين</w:t>
            </w:r>
            <w:r w:rsidR="00B774BD" w:rsidRPr="002173DB">
              <w:rPr>
                <w:rFonts w:asciiTheme="majorBidi" w:hAnsiTheme="majorBidi" w:cstheme="majorBidi"/>
                <w:sz w:val="20"/>
                <w:szCs w:val="20"/>
                <w:rtl/>
                <w:lang w:bidi="ar-LB"/>
              </w:rPr>
              <w:t xml:space="preserve"> وفقًا </w:t>
            </w:r>
            <w:r w:rsidR="00E61DFE" w:rsidRPr="002173DB">
              <w:rPr>
                <w:rFonts w:asciiTheme="majorBidi" w:hAnsiTheme="majorBidi" w:cstheme="majorBidi"/>
                <w:sz w:val="20"/>
                <w:szCs w:val="20"/>
                <w:rtl/>
                <w:lang w:bidi="ar-LB"/>
              </w:rPr>
              <w:t>للمبادئ التوجيهية</w:t>
            </w:r>
            <w:r w:rsidR="00B774BD" w:rsidRPr="002173DB">
              <w:rPr>
                <w:rFonts w:asciiTheme="majorBidi" w:hAnsiTheme="majorBidi" w:cstheme="majorBidi"/>
                <w:sz w:val="20"/>
                <w:szCs w:val="20"/>
                <w:rtl/>
                <w:lang w:bidi="ar-LB"/>
              </w:rPr>
              <w:t xml:space="preserve"> اللجنة التنفيذية.</w:t>
            </w:r>
          </w:p>
        </w:tc>
      </w:tr>
      <w:tr w:rsidR="008F1C40" w:rsidRPr="002173DB" w14:paraId="366003FB" w14:textId="77777777" w:rsidTr="0073302C">
        <w:trPr>
          <w:trHeight w:val="2114"/>
        </w:trPr>
        <w:tc>
          <w:tcPr>
            <w:tcW w:w="2515" w:type="dxa"/>
          </w:tcPr>
          <w:p w14:paraId="0552B751" w14:textId="4947C70D" w:rsidR="00E61DFE" w:rsidRPr="002173DB" w:rsidRDefault="00E61DFE" w:rsidP="00E61DFE">
            <w:pPr>
              <w:keepNext/>
              <w:bidi/>
              <w:jc w:val="left"/>
              <w:rPr>
                <w:rFonts w:asciiTheme="majorBidi" w:hAnsiTheme="majorBidi" w:cstheme="majorBidi"/>
                <w:sz w:val="20"/>
                <w:szCs w:val="20"/>
                <w:rtl/>
                <w:lang w:bidi="ar-LB"/>
              </w:rPr>
            </w:pPr>
            <w:r w:rsidRPr="002173DB">
              <w:rPr>
                <w:rFonts w:asciiTheme="majorBidi" w:hAnsiTheme="majorBidi"/>
                <w:sz w:val="20"/>
                <w:szCs w:val="20"/>
                <w:rtl/>
                <w:lang w:bidi="ar-LB"/>
              </w:rPr>
              <w:t>الاستثمار/التصنيع للعناصر (المكثفات ومبادلات الحرارة ومبادلات الحرارة الزعنفية والأنبوبية ومبادلات الحرارة المكونة من قنوات صغيرة)</w:t>
            </w:r>
          </w:p>
          <w:p w14:paraId="3713251E" w14:textId="77777777" w:rsidR="00E61DFE" w:rsidRPr="002173DB" w:rsidRDefault="00E61DFE" w:rsidP="00E61DFE">
            <w:pPr>
              <w:keepNext/>
              <w:bidi/>
              <w:jc w:val="left"/>
              <w:rPr>
                <w:rFonts w:asciiTheme="majorBidi" w:hAnsiTheme="majorBidi" w:cstheme="majorBidi"/>
                <w:sz w:val="20"/>
                <w:szCs w:val="20"/>
                <w:rtl/>
                <w:lang w:bidi="ar-LB"/>
              </w:rPr>
            </w:pPr>
          </w:p>
          <w:p w14:paraId="256A97EA" w14:textId="20675420" w:rsidR="00E61DFE" w:rsidRPr="002173DB" w:rsidRDefault="00E61DFE" w:rsidP="00E61DFE">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(استناد الى نتائج الأنشطة)</w:t>
            </w:r>
          </w:p>
          <w:p w14:paraId="68D629CC" w14:textId="719C60DF" w:rsidR="00C07EDA" w:rsidRPr="002173DB" w:rsidRDefault="00C07EDA" w:rsidP="00E61DFE">
            <w:pPr>
              <w:pStyle w:val="ListParagraph"/>
              <w:keepNext/>
              <w:bidi/>
              <w:spacing w:after="0" w:line="240" w:lineRule="auto"/>
              <w:ind w:left="0"/>
              <w:rPr>
                <w:rFonts w:asciiTheme="majorBidi" w:hAnsiTheme="majorBidi" w:cstheme="majorBidi"/>
                <w:sz w:val="20"/>
                <w:szCs w:val="20"/>
                <w:rtl/>
                <w:lang w:bidi="ar-LB"/>
              </w:rPr>
            </w:pPr>
          </w:p>
        </w:tc>
        <w:tc>
          <w:tcPr>
            <w:tcW w:w="6930" w:type="dxa"/>
          </w:tcPr>
          <w:p w14:paraId="2B8B66C2" w14:textId="77777777" w:rsidR="00E61DFE" w:rsidRPr="002173DB" w:rsidRDefault="00E61DFE" w:rsidP="00E61DFE">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09A2F241" w14:textId="174E8BFA" w:rsidR="00E61DFE" w:rsidRPr="002173DB" w:rsidRDefault="00E61DFE" w:rsidP="00AA2FA3">
            <w:pPr>
              <w:pStyle w:val="ListParagraph"/>
              <w:keepNext/>
              <w:numPr>
                <w:ilvl w:val="0"/>
                <w:numId w:val="34"/>
              </w:numPr>
              <w:bidi/>
              <w:spacing w:after="0" w:line="240" w:lineRule="auto"/>
              <w:ind w:left="227" w:hanging="227"/>
              <w:rPr>
                <w:rFonts w:asciiTheme="majorBidi" w:hAnsiTheme="majorBidi" w:cstheme="majorBidi"/>
                <w:sz w:val="20"/>
                <w:szCs w:val="20"/>
                <w:lang w:bidi="ar-LB"/>
              </w:rPr>
            </w:pPr>
            <w:r w:rsidRPr="002173DB">
              <w:rPr>
                <w:rFonts w:asciiTheme="majorBidi" w:hAnsiTheme="majorBidi" w:cstheme="majorBidi"/>
                <w:sz w:val="20"/>
                <w:szCs w:val="20"/>
                <w:rtl/>
                <w:lang w:bidi="ar-LB"/>
              </w:rPr>
              <w:t>معلومات رقم الأساس عن أداء الطاقة</w:t>
            </w:r>
            <w:r w:rsidR="00AA2FA3" w:rsidRPr="002173DB">
              <w:rPr>
                <w:rFonts w:asciiTheme="majorBidi" w:hAnsiTheme="majorBidi" w:cstheme="majorBidi"/>
                <w:sz w:val="20"/>
                <w:szCs w:val="20"/>
                <w:vertAlign w:val="superscript"/>
                <w:lang w:bidi="ar-LB"/>
              </w:rPr>
              <w:t>24</w:t>
            </w:r>
            <w:r w:rsidRPr="002173DB">
              <w:rPr>
                <w:rFonts w:asciiTheme="majorBidi" w:hAnsiTheme="majorBidi" w:cstheme="majorBidi"/>
                <w:sz w:val="20"/>
                <w:szCs w:val="20"/>
                <w:rtl/>
                <w:lang w:bidi="ar-LB"/>
              </w:rPr>
              <w:t xml:space="preserve"> </w:t>
            </w:r>
            <w:r w:rsidR="00AA2FA3" w:rsidRPr="002173DB">
              <w:rPr>
                <w:rFonts w:asciiTheme="majorBidi" w:hAnsiTheme="majorBidi" w:cstheme="majorBidi"/>
                <w:sz w:val="20"/>
                <w:szCs w:val="20"/>
                <w:rtl/>
                <w:lang w:bidi="ar-LB"/>
              </w:rPr>
              <w:t>التي يجري</w:t>
            </w:r>
            <w:r w:rsidRPr="002173DB">
              <w:rPr>
                <w:rFonts w:asciiTheme="majorBidi" w:hAnsiTheme="majorBidi" w:cstheme="majorBidi"/>
                <w:sz w:val="20"/>
                <w:szCs w:val="20"/>
                <w:rtl/>
                <w:lang w:bidi="ar-LB"/>
              </w:rPr>
              <w:t xml:space="preserve"> تقييمها </w:t>
            </w:r>
            <w:r w:rsidR="00AA2FA3" w:rsidRPr="002173DB">
              <w:rPr>
                <w:rFonts w:asciiTheme="majorBidi" w:hAnsiTheme="majorBidi" w:cstheme="majorBidi"/>
                <w:sz w:val="20"/>
                <w:szCs w:val="20"/>
                <w:rtl/>
                <w:lang w:bidi="ar-LB"/>
              </w:rPr>
              <w:t>خلال</w:t>
            </w:r>
            <w:r w:rsidRPr="002173DB">
              <w:rPr>
                <w:rFonts w:asciiTheme="majorBidi" w:hAnsiTheme="majorBidi" w:cstheme="majorBidi"/>
                <w:sz w:val="20"/>
                <w:szCs w:val="20"/>
                <w:rtl/>
                <w:lang w:bidi="ar-LB"/>
              </w:rPr>
              <w:t xml:space="preserve"> التقديم </w:t>
            </w:r>
            <w:r w:rsidR="00AA2FA3" w:rsidRPr="002173DB">
              <w:rPr>
                <w:rFonts w:asciiTheme="majorBidi" w:hAnsiTheme="majorBidi" w:cstheme="majorBidi"/>
                <w:sz w:val="20"/>
                <w:szCs w:val="20"/>
                <w:rtl/>
                <w:lang w:bidi="ar-LB"/>
              </w:rPr>
              <w:t>استنادا</w:t>
            </w:r>
            <w:r w:rsidRPr="002173DB">
              <w:rPr>
                <w:rFonts w:asciiTheme="majorBidi" w:hAnsiTheme="majorBidi" w:cstheme="majorBidi"/>
                <w:sz w:val="20"/>
                <w:szCs w:val="20"/>
                <w:rtl/>
                <w:lang w:bidi="ar-LB"/>
              </w:rPr>
              <w:t xml:space="preserve"> </w:t>
            </w:r>
            <w:r w:rsidR="00AA2FA3" w:rsidRPr="002173DB">
              <w:rPr>
                <w:rFonts w:asciiTheme="majorBidi" w:hAnsiTheme="majorBidi" w:cstheme="majorBidi"/>
                <w:sz w:val="20"/>
                <w:szCs w:val="20"/>
                <w:rtl/>
                <w:lang w:bidi="ar-LB"/>
              </w:rPr>
              <w:t>الى</w:t>
            </w:r>
            <w:r w:rsidRPr="002173DB">
              <w:rPr>
                <w:rFonts w:asciiTheme="majorBidi" w:hAnsiTheme="majorBidi" w:cstheme="majorBidi"/>
                <w:sz w:val="20"/>
                <w:szCs w:val="20"/>
                <w:rtl/>
                <w:lang w:bidi="ar-LB"/>
              </w:rPr>
              <w:t xml:space="preserve"> تصنيع وبيع </w:t>
            </w:r>
            <w:r w:rsidR="00AA2FA3" w:rsidRPr="002173DB">
              <w:rPr>
                <w:rFonts w:asciiTheme="majorBidi" w:hAnsiTheme="majorBidi" w:cstheme="majorBidi"/>
                <w:sz w:val="20"/>
                <w:szCs w:val="20"/>
                <w:rtl/>
                <w:lang w:bidi="ar-LB"/>
              </w:rPr>
              <w:t>العناصر المعنية</w:t>
            </w:r>
            <w:r w:rsidRPr="002173DB">
              <w:rPr>
                <w:rFonts w:asciiTheme="majorBidi" w:hAnsiTheme="majorBidi" w:cstheme="majorBidi"/>
                <w:sz w:val="20"/>
                <w:szCs w:val="20"/>
                <w:rtl/>
                <w:lang w:bidi="ar-LB"/>
              </w:rPr>
              <w:t>.</w:t>
            </w:r>
          </w:p>
          <w:p w14:paraId="4CB16201" w14:textId="189FE61E" w:rsidR="00E61DFE" w:rsidRPr="002173DB" w:rsidRDefault="00AA2FA3" w:rsidP="00AA2FA3">
            <w:pPr>
              <w:pStyle w:val="ListParagraph"/>
              <w:keepNext/>
              <w:numPr>
                <w:ilvl w:val="0"/>
                <w:numId w:val="34"/>
              </w:numPr>
              <w:bidi/>
              <w:spacing w:after="0" w:line="240" w:lineRule="auto"/>
              <w:ind w:left="227" w:hanging="227"/>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يجري بعد </w:t>
            </w:r>
            <w:r w:rsidR="00E61DFE" w:rsidRPr="002173DB">
              <w:rPr>
                <w:rFonts w:asciiTheme="majorBidi" w:hAnsiTheme="majorBidi" w:cstheme="majorBidi"/>
                <w:sz w:val="20"/>
                <w:szCs w:val="20"/>
                <w:rtl/>
                <w:lang w:bidi="ar-LB"/>
              </w:rPr>
              <w:t xml:space="preserve">انتهاء </w:t>
            </w:r>
            <w:r w:rsidRPr="002173DB">
              <w:rPr>
                <w:rFonts w:asciiTheme="majorBidi" w:hAnsiTheme="majorBidi" w:cstheme="majorBidi"/>
                <w:sz w:val="20"/>
                <w:szCs w:val="20"/>
                <w:rtl/>
                <w:lang w:bidi="ar-LB"/>
              </w:rPr>
              <w:t xml:space="preserve">المشروع، </w:t>
            </w:r>
            <w:r w:rsidR="00E61DFE" w:rsidRPr="002173DB">
              <w:rPr>
                <w:rFonts w:asciiTheme="majorBidi" w:hAnsiTheme="majorBidi" w:cstheme="majorBidi"/>
                <w:sz w:val="20"/>
                <w:szCs w:val="20"/>
                <w:rtl/>
                <w:lang w:bidi="ar-LB"/>
              </w:rPr>
              <w:t xml:space="preserve">تقييم الأداء المستهدف </w:t>
            </w:r>
            <w:r w:rsidRPr="002173DB">
              <w:rPr>
                <w:rFonts w:asciiTheme="majorBidi" w:hAnsiTheme="majorBidi" w:cstheme="majorBidi"/>
                <w:sz w:val="20"/>
                <w:szCs w:val="20"/>
                <w:rtl/>
                <w:lang w:bidi="ar-LB"/>
              </w:rPr>
              <w:t>استنادا الى</w:t>
            </w:r>
            <w:r w:rsidR="00E61DFE" w:rsidRPr="002173DB">
              <w:rPr>
                <w:rFonts w:asciiTheme="majorBidi" w:hAnsiTheme="majorBidi" w:cstheme="majorBidi"/>
                <w:sz w:val="20"/>
                <w:szCs w:val="20"/>
                <w:rtl/>
                <w:lang w:bidi="ar-LB"/>
              </w:rPr>
              <w:t xml:space="preserve"> تصنيع وبيع </w:t>
            </w:r>
            <w:r w:rsidRPr="002173DB">
              <w:rPr>
                <w:rFonts w:asciiTheme="majorBidi" w:hAnsiTheme="majorBidi" w:cstheme="majorBidi"/>
                <w:sz w:val="20"/>
                <w:szCs w:val="20"/>
                <w:rtl/>
                <w:lang w:bidi="ar-LB"/>
              </w:rPr>
              <w:t>العناصر</w:t>
            </w:r>
            <w:r w:rsidR="00E61DFE" w:rsidRPr="002173DB">
              <w:rPr>
                <w:rFonts w:asciiTheme="majorBidi" w:hAnsiTheme="majorBidi" w:cstheme="majorBidi"/>
                <w:sz w:val="20"/>
                <w:szCs w:val="20"/>
                <w:rtl/>
                <w:lang w:bidi="ar-LB"/>
              </w:rPr>
              <w:t>.</w:t>
            </w:r>
          </w:p>
          <w:p w14:paraId="118073B9" w14:textId="77777777" w:rsidR="007F4F98" w:rsidRPr="002173DB" w:rsidRDefault="007F4F98" w:rsidP="007F4F98">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24A618D6" w14:textId="7D984B70" w:rsidR="00AA2FA3" w:rsidRPr="002173DB" w:rsidRDefault="00AA2FA3" w:rsidP="0073302C">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يسدد جزء من التمويل </w:t>
            </w:r>
            <w:r w:rsidR="0073302C" w:rsidRPr="002173DB">
              <w:rPr>
                <w:rFonts w:asciiTheme="majorBidi" w:hAnsiTheme="majorBidi" w:cstheme="majorBidi"/>
                <w:sz w:val="20"/>
                <w:szCs w:val="20"/>
                <w:rtl/>
                <w:lang w:bidi="ar-LB"/>
              </w:rPr>
              <w:t>الشامل مسبقا</w:t>
            </w:r>
            <w:r w:rsidRPr="002173DB">
              <w:rPr>
                <w:rFonts w:asciiTheme="majorBidi" w:hAnsiTheme="majorBidi" w:cstheme="majorBidi"/>
                <w:sz w:val="20"/>
                <w:szCs w:val="20"/>
                <w:rtl/>
                <w:lang w:bidi="ar-LB"/>
              </w:rPr>
              <w:t xml:space="preserve"> للمستفيد</w:t>
            </w:r>
            <w:r w:rsidR="0073302C" w:rsidRPr="002173DB">
              <w:rPr>
                <w:rFonts w:asciiTheme="majorBidi" w:hAnsiTheme="majorBidi" w:cstheme="majorBidi"/>
                <w:sz w:val="20"/>
                <w:szCs w:val="20"/>
                <w:rtl/>
                <w:lang w:bidi="ar-LB"/>
              </w:rPr>
              <w:t>ين</w:t>
            </w:r>
            <w:r w:rsidRPr="002173DB">
              <w:rPr>
                <w:rFonts w:asciiTheme="majorBidi" w:hAnsiTheme="majorBidi" w:cstheme="majorBidi"/>
                <w:sz w:val="20"/>
                <w:szCs w:val="20"/>
                <w:rtl/>
                <w:lang w:bidi="ar-LB"/>
              </w:rPr>
              <w:t xml:space="preserve"> </w:t>
            </w:r>
            <w:r w:rsidR="0073302C" w:rsidRPr="002173DB">
              <w:rPr>
                <w:rFonts w:asciiTheme="majorBidi" w:hAnsiTheme="majorBidi" w:cstheme="majorBidi"/>
                <w:sz w:val="20"/>
                <w:szCs w:val="20"/>
                <w:rtl/>
                <w:lang w:bidi="ar-LB"/>
              </w:rPr>
              <w:t>لدى</w:t>
            </w:r>
            <w:r w:rsidRPr="002173DB">
              <w:rPr>
                <w:rFonts w:asciiTheme="majorBidi" w:hAnsiTheme="majorBidi" w:cstheme="majorBidi"/>
                <w:sz w:val="20"/>
                <w:szCs w:val="20"/>
                <w:rtl/>
                <w:lang w:bidi="ar-LB"/>
              </w:rPr>
              <w:t xml:space="preserve"> </w:t>
            </w:r>
            <w:r w:rsidR="002252FC" w:rsidRPr="002173DB">
              <w:rPr>
                <w:rFonts w:asciiTheme="majorBidi" w:hAnsiTheme="majorBidi" w:cstheme="majorBidi"/>
                <w:sz w:val="20"/>
                <w:szCs w:val="20"/>
                <w:rtl/>
                <w:lang w:bidi="ar-LB"/>
              </w:rPr>
              <w:t>التوقيع على</w:t>
            </w:r>
            <w:r w:rsidR="0073302C" w:rsidRPr="002173DB">
              <w:rPr>
                <w:rFonts w:asciiTheme="majorBidi" w:hAnsiTheme="majorBidi" w:cstheme="majorBidi"/>
                <w:sz w:val="20"/>
                <w:szCs w:val="20"/>
                <w:rtl/>
                <w:lang w:bidi="ar-LB"/>
              </w:rPr>
              <w:t xml:space="preserve"> </w:t>
            </w:r>
            <w:r w:rsidRPr="002173DB">
              <w:rPr>
                <w:rFonts w:asciiTheme="majorBidi" w:hAnsiTheme="majorBidi" w:cstheme="majorBidi"/>
                <w:sz w:val="20"/>
                <w:szCs w:val="20"/>
                <w:rtl/>
                <w:lang w:bidi="ar-LB"/>
              </w:rPr>
              <w:t xml:space="preserve">العقود </w:t>
            </w:r>
            <w:r w:rsidR="0073302C" w:rsidRPr="002173DB">
              <w:rPr>
                <w:rFonts w:asciiTheme="majorBidi" w:hAnsiTheme="majorBidi" w:cstheme="majorBidi"/>
                <w:sz w:val="20"/>
                <w:szCs w:val="20"/>
                <w:rtl/>
                <w:lang w:bidi="ar-LB"/>
              </w:rPr>
              <w:t xml:space="preserve">المتعلقة بالمشروع وخطة </w:t>
            </w:r>
            <w:r w:rsidRPr="002173DB">
              <w:rPr>
                <w:rFonts w:asciiTheme="majorBidi" w:hAnsiTheme="majorBidi" w:cstheme="majorBidi"/>
                <w:sz w:val="20"/>
                <w:szCs w:val="20"/>
                <w:rtl/>
                <w:lang w:bidi="ar-LB"/>
              </w:rPr>
              <w:t>عمل الشاملة.</w:t>
            </w:r>
          </w:p>
          <w:p w14:paraId="75C17C37" w14:textId="7B53E64E" w:rsidR="00AA2FA3" w:rsidRPr="002173DB" w:rsidRDefault="0073302C" w:rsidP="0073302C">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يسدد الباقي لدى</w:t>
            </w:r>
            <w:r w:rsidR="00AA2FA3" w:rsidRPr="002173DB">
              <w:rPr>
                <w:rFonts w:asciiTheme="majorBidi" w:hAnsiTheme="majorBidi" w:cstheme="majorBidi"/>
                <w:sz w:val="20"/>
                <w:szCs w:val="20"/>
                <w:rtl/>
                <w:lang w:bidi="ar-LB"/>
              </w:rPr>
              <w:t xml:space="preserve"> تحقيق مؤشرات </w:t>
            </w:r>
            <w:r w:rsidRPr="002173DB">
              <w:rPr>
                <w:rFonts w:asciiTheme="majorBidi" w:hAnsiTheme="majorBidi" w:cstheme="majorBidi"/>
                <w:sz w:val="20"/>
                <w:szCs w:val="20"/>
                <w:rtl/>
                <w:lang w:bidi="ar-LB"/>
              </w:rPr>
              <w:t>نتائج</w:t>
            </w:r>
            <w:r w:rsidR="00AA2FA3" w:rsidRPr="002173DB">
              <w:rPr>
                <w:rFonts w:asciiTheme="majorBidi" w:hAnsiTheme="majorBidi" w:cstheme="majorBidi"/>
                <w:sz w:val="20"/>
                <w:szCs w:val="20"/>
                <w:rtl/>
                <w:lang w:bidi="ar-LB"/>
              </w:rPr>
              <w:t xml:space="preserve"> نشاط المشروع.</w:t>
            </w:r>
          </w:p>
          <w:p w14:paraId="535D1E4B" w14:textId="5CB73AB7" w:rsidR="008F1C40" w:rsidRPr="002173DB" w:rsidRDefault="008F1C40" w:rsidP="0073302C">
            <w:pPr>
              <w:pStyle w:val="ListParagraph"/>
              <w:keepNext/>
              <w:bidi/>
              <w:spacing w:after="0" w:line="240" w:lineRule="auto"/>
              <w:ind w:left="321"/>
              <w:rPr>
                <w:rFonts w:asciiTheme="majorBidi" w:hAnsiTheme="majorBidi" w:cstheme="majorBidi"/>
                <w:sz w:val="20"/>
                <w:szCs w:val="20"/>
                <w:u w:val="single"/>
                <w:lang w:bidi="ar-LB"/>
              </w:rPr>
            </w:pPr>
          </w:p>
        </w:tc>
      </w:tr>
      <w:tr w:rsidR="008F1C40" w:rsidRPr="002173DB" w14:paraId="06844C9D" w14:textId="77777777" w:rsidTr="004962B7">
        <w:trPr>
          <w:trHeight w:val="2141"/>
        </w:trPr>
        <w:tc>
          <w:tcPr>
            <w:tcW w:w="2515" w:type="dxa"/>
          </w:tcPr>
          <w:p w14:paraId="7DD3AF65" w14:textId="3CFCAF60" w:rsidR="00E9788A" w:rsidRPr="002173DB" w:rsidRDefault="00E9788A" w:rsidP="00E9788A">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غير الاستثمارية</w:t>
            </w:r>
          </w:p>
          <w:p w14:paraId="33D1A92B" w14:textId="14CCA919" w:rsidR="00E9788A" w:rsidRPr="002173DB" w:rsidRDefault="00E9788A" w:rsidP="00E9788A">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المساعدات التقنية/ للمنشئات الصغيرة والمتوسطة الحجم</w:t>
            </w:r>
          </w:p>
          <w:p w14:paraId="5AC5BD28" w14:textId="77777777" w:rsidR="00E9788A" w:rsidRPr="002173DB" w:rsidRDefault="00E9788A" w:rsidP="00E9788A">
            <w:pPr>
              <w:keepNext/>
              <w:bidi/>
              <w:jc w:val="left"/>
              <w:rPr>
                <w:rFonts w:asciiTheme="majorBidi" w:hAnsiTheme="majorBidi" w:cstheme="majorBidi"/>
                <w:sz w:val="20"/>
                <w:szCs w:val="20"/>
                <w:rtl/>
                <w:lang w:bidi="ar-LB"/>
              </w:rPr>
            </w:pPr>
          </w:p>
          <w:p w14:paraId="257FD316" w14:textId="5405BCE0" w:rsidR="00E9788A" w:rsidRPr="002173DB" w:rsidRDefault="00E9788A" w:rsidP="004962B7">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(استناد الى نتائج النشاط)</w:t>
            </w:r>
          </w:p>
          <w:p w14:paraId="1C857AC5" w14:textId="7E4AC0A0" w:rsidR="00C07EDA" w:rsidRPr="002173DB" w:rsidRDefault="00C07EDA" w:rsidP="001968AA">
            <w:pPr>
              <w:keepNext/>
              <w:bidi/>
              <w:jc w:val="left"/>
              <w:rPr>
                <w:rFonts w:asciiTheme="majorBidi" w:hAnsiTheme="majorBidi" w:cstheme="majorBidi"/>
                <w:sz w:val="20"/>
                <w:szCs w:val="20"/>
                <w:rtl/>
                <w:lang w:bidi="ar-LB"/>
              </w:rPr>
            </w:pPr>
          </w:p>
        </w:tc>
        <w:tc>
          <w:tcPr>
            <w:tcW w:w="6930" w:type="dxa"/>
          </w:tcPr>
          <w:p w14:paraId="15C0FE31" w14:textId="77777777" w:rsidR="002D5DD8" w:rsidRPr="002173DB" w:rsidRDefault="002D5DD8" w:rsidP="002D5DD8">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7C9B19D4" w14:textId="1748F12D" w:rsidR="00E9788A" w:rsidRPr="002173DB" w:rsidRDefault="00E9788A" w:rsidP="00262BBF">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يتم رصد مخرجات/نتائج المشروع للأنشطة لمختلف أنشطة المشروع بواسطة الوكالة المنفذة وتقدم التقارير المرحلية بواسطة الوكالة. ويغطي </w:t>
            </w:r>
            <w:r w:rsidR="00262BBF" w:rsidRPr="002173DB">
              <w:rPr>
                <w:rFonts w:asciiTheme="majorBidi" w:hAnsiTheme="majorBidi" w:cstheme="majorBidi"/>
                <w:sz w:val="20"/>
                <w:szCs w:val="20"/>
                <w:rtl/>
                <w:lang w:bidi="ar-LB"/>
              </w:rPr>
              <w:t xml:space="preserve">هذا القرير </w:t>
            </w:r>
            <w:r w:rsidRPr="002173DB">
              <w:rPr>
                <w:rFonts w:asciiTheme="majorBidi" w:hAnsiTheme="majorBidi" w:cstheme="majorBidi"/>
                <w:sz w:val="20"/>
                <w:szCs w:val="20"/>
                <w:rtl/>
                <w:lang w:bidi="ar-LB"/>
              </w:rPr>
              <w:t>الأنشطة المتفق عليها في المشروع.</w:t>
            </w:r>
          </w:p>
          <w:p w14:paraId="2AB0DA7F" w14:textId="52E9634A" w:rsidR="00E9788A" w:rsidRPr="002173DB" w:rsidRDefault="00262BBF" w:rsidP="00262BBF">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يجري</w:t>
            </w:r>
            <w:r w:rsidR="00E9788A" w:rsidRPr="002173DB">
              <w:rPr>
                <w:rFonts w:asciiTheme="majorBidi" w:hAnsiTheme="majorBidi" w:cstheme="majorBidi"/>
                <w:sz w:val="20"/>
                <w:szCs w:val="20"/>
                <w:rtl/>
                <w:lang w:bidi="ar-LB"/>
              </w:rPr>
              <w:t xml:space="preserve"> التحقق على مستوى </w:t>
            </w:r>
            <w:r w:rsidRPr="002173DB">
              <w:rPr>
                <w:rFonts w:asciiTheme="majorBidi" w:hAnsiTheme="majorBidi" w:cstheme="majorBidi"/>
                <w:sz w:val="20"/>
                <w:szCs w:val="20"/>
                <w:rtl/>
                <w:lang w:bidi="ar-LB"/>
              </w:rPr>
              <w:t>المنشأة</w:t>
            </w:r>
            <w:r w:rsidR="00E9788A" w:rsidRPr="002173DB">
              <w:rPr>
                <w:rFonts w:asciiTheme="majorBidi" w:hAnsiTheme="majorBidi" w:cstheme="majorBidi"/>
                <w:sz w:val="20"/>
                <w:szCs w:val="20"/>
                <w:rtl/>
                <w:lang w:bidi="ar-LB"/>
              </w:rPr>
              <w:t xml:space="preserve"> من خلال </w:t>
            </w:r>
            <w:r w:rsidRPr="002173DB">
              <w:rPr>
                <w:rFonts w:asciiTheme="majorBidi" w:hAnsiTheme="majorBidi" w:cstheme="majorBidi"/>
                <w:sz w:val="20"/>
                <w:szCs w:val="20"/>
                <w:rtl/>
                <w:lang w:bidi="ar-LB"/>
              </w:rPr>
              <w:t>طرق</w:t>
            </w:r>
            <w:r w:rsidR="00E9788A" w:rsidRPr="002173DB">
              <w:rPr>
                <w:rFonts w:asciiTheme="majorBidi" w:hAnsiTheme="majorBidi" w:cstheme="majorBidi"/>
                <w:sz w:val="20"/>
                <w:szCs w:val="20"/>
                <w:rtl/>
                <w:lang w:bidi="ar-LB"/>
              </w:rPr>
              <w:t xml:space="preserve"> أخذ العينات وعم</w:t>
            </w:r>
            <w:r w:rsidRPr="002173DB">
              <w:rPr>
                <w:rFonts w:asciiTheme="majorBidi" w:hAnsiTheme="majorBidi" w:cstheme="majorBidi"/>
                <w:sz w:val="20"/>
                <w:szCs w:val="20"/>
                <w:rtl/>
                <w:lang w:bidi="ar-LB"/>
              </w:rPr>
              <w:t xml:space="preserve">لية إعلان </w:t>
            </w:r>
            <w:r w:rsidR="00E9788A" w:rsidRPr="002173DB">
              <w:rPr>
                <w:rFonts w:asciiTheme="majorBidi" w:hAnsiTheme="majorBidi" w:cstheme="majorBidi"/>
                <w:sz w:val="20"/>
                <w:szCs w:val="20"/>
                <w:rtl/>
                <w:lang w:bidi="ar-LB"/>
              </w:rPr>
              <w:t xml:space="preserve">ذاتي </w:t>
            </w:r>
            <w:r w:rsidRPr="002173DB">
              <w:rPr>
                <w:rFonts w:asciiTheme="majorBidi" w:hAnsiTheme="majorBidi" w:cstheme="majorBidi"/>
                <w:sz w:val="20"/>
                <w:szCs w:val="20"/>
                <w:rtl/>
                <w:lang w:bidi="ar-LB"/>
              </w:rPr>
              <w:t>ت</w:t>
            </w:r>
            <w:r w:rsidR="00E9788A" w:rsidRPr="002173DB">
              <w:rPr>
                <w:rFonts w:asciiTheme="majorBidi" w:hAnsiTheme="majorBidi" w:cstheme="majorBidi"/>
                <w:sz w:val="20"/>
                <w:szCs w:val="20"/>
                <w:rtl/>
                <w:lang w:bidi="ar-LB"/>
              </w:rPr>
              <w:t xml:space="preserve">تعلق </w:t>
            </w:r>
            <w:r w:rsidR="00C2508D" w:rsidRPr="002173DB">
              <w:rPr>
                <w:rFonts w:asciiTheme="majorBidi" w:hAnsiTheme="majorBidi" w:cstheme="majorBidi"/>
                <w:sz w:val="20"/>
                <w:szCs w:val="20"/>
                <w:rtl/>
                <w:lang w:bidi="ar-LB"/>
              </w:rPr>
              <w:t>بإنجاز</w:t>
            </w:r>
            <w:r w:rsidR="00E9788A" w:rsidRPr="002173DB">
              <w:rPr>
                <w:rFonts w:asciiTheme="majorBidi" w:hAnsiTheme="majorBidi" w:cstheme="majorBidi"/>
                <w:sz w:val="20"/>
                <w:szCs w:val="20"/>
                <w:rtl/>
                <w:lang w:bidi="ar-LB"/>
              </w:rPr>
              <w:t xml:space="preserve"> الأهداف. </w:t>
            </w:r>
            <w:r w:rsidRPr="002173DB">
              <w:rPr>
                <w:rFonts w:asciiTheme="majorBidi" w:hAnsiTheme="majorBidi" w:cstheme="majorBidi"/>
                <w:sz w:val="20"/>
                <w:szCs w:val="20"/>
                <w:rtl/>
                <w:lang w:bidi="ar-LB"/>
              </w:rPr>
              <w:t>وسيتعين</w:t>
            </w:r>
            <w:r w:rsidR="00E9788A" w:rsidRPr="002173DB">
              <w:rPr>
                <w:rFonts w:asciiTheme="majorBidi" w:hAnsiTheme="majorBidi" w:cstheme="majorBidi"/>
                <w:sz w:val="20"/>
                <w:szCs w:val="20"/>
                <w:rtl/>
                <w:lang w:bidi="ar-LB"/>
              </w:rPr>
              <w:t xml:space="preserve"> </w:t>
            </w:r>
            <w:r w:rsidRPr="002173DB">
              <w:rPr>
                <w:rFonts w:asciiTheme="majorBidi" w:hAnsiTheme="majorBidi" w:cstheme="majorBidi"/>
                <w:sz w:val="20"/>
                <w:szCs w:val="20"/>
                <w:rtl/>
                <w:lang w:bidi="ar-LB"/>
              </w:rPr>
              <w:t>التعديلات</w:t>
            </w:r>
            <w:r w:rsidR="00E9788A" w:rsidRPr="002173DB">
              <w:rPr>
                <w:rFonts w:asciiTheme="majorBidi" w:hAnsiTheme="majorBidi" w:cstheme="majorBidi"/>
                <w:sz w:val="20"/>
                <w:szCs w:val="20"/>
                <w:rtl/>
                <w:lang w:bidi="ar-LB"/>
              </w:rPr>
              <w:t xml:space="preserve"> على المستوى الوطني لضمان تحقيق أهداف أداء الطاقة.</w:t>
            </w:r>
          </w:p>
          <w:p w14:paraId="00871A82" w14:textId="6415F9B8" w:rsidR="002D5DD8" w:rsidRPr="002173DB" w:rsidRDefault="00262BBF" w:rsidP="002D5DD8">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38816A64" w14:textId="42C45608" w:rsidR="004962B7" w:rsidRPr="002173DB" w:rsidRDefault="004962B7" w:rsidP="004962B7">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نسبة مئوية (أي 70-90 في </w:t>
            </w:r>
            <w:r w:rsidR="001B32BB">
              <w:rPr>
                <w:rFonts w:asciiTheme="majorBidi" w:hAnsiTheme="majorBidi" w:cstheme="majorBidi"/>
                <w:sz w:val="20"/>
                <w:szCs w:val="20"/>
                <w:rtl/>
                <w:lang w:bidi="ar-LB"/>
              </w:rPr>
              <w:t>المئة</w:t>
            </w:r>
            <w:r w:rsidRPr="002173DB">
              <w:rPr>
                <w:rFonts w:asciiTheme="majorBidi" w:hAnsiTheme="majorBidi" w:cstheme="majorBidi"/>
                <w:sz w:val="20"/>
                <w:szCs w:val="20"/>
                <w:rtl/>
                <w:lang w:bidi="ar-LB"/>
              </w:rPr>
              <w:t>) من التمويل الكلي يسدد مسبقا للبلد لدى الموافقة على المشروع.</w:t>
            </w:r>
          </w:p>
          <w:p w14:paraId="098BE231" w14:textId="4555F980" w:rsidR="004962B7" w:rsidRPr="002173DB" w:rsidRDefault="004962B7" w:rsidP="004962B7">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يسدد الباقي لدى تحقيق مؤشرات نتائج المشروع.</w:t>
            </w:r>
          </w:p>
          <w:p w14:paraId="5CC4D74B" w14:textId="0E5173D4" w:rsidR="008F1C40" w:rsidRPr="002173DB" w:rsidRDefault="008F1C40" w:rsidP="004962B7">
            <w:pPr>
              <w:keepNext/>
              <w:bidi/>
              <w:rPr>
                <w:rFonts w:asciiTheme="majorBidi" w:hAnsiTheme="majorBidi" w:cstheme="majorBidi"/>
                <w:sz w:val="20"/>
                <w:szCs w:val="20"/>
                <w:lang w:bidi="ar-LB"/>
              </w:rPr>
            </w:pPr>
          </w:p>
        </w:tc>
      </w:tr>
      <w:tr w:rsidR="008F1C40" w:rsidRPr="002173DB" w14:paraId="0D049FD2" w14:textId="77777777" w:rsidTr="00BB1AA6">
        <w:trPr>
          <w:trHeight w:val="1880"/>
        </w:trPr>
        <w:tc>
          <w:tcPr>
            <w:tcW w:w="2515" w:type="dxa"/>
          </w:tcPr>
          <w:p w14:paraId="57150B2B" w14:textId="77777777" w:rsidR="004962B7" w:rsidRPr="002173DB" w:rsidRDefault="004962B7" w:rsidP="004962B7">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غير الاستثمارية</w:t>
            </w:r>
          </w:p>
          <w:p w14:paraId="5D5A5AA5" w14:textId="2F6469EE" w:rsidR="004962B7" w:rsidRPr="002173DB" w:rsidRDefault="004962B7" w:rsidP="004962B7">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المساعدات التقنية/ للتجميع والتركيب على المستوى المحلي</w:t>
            </w:r>
          </w:p>
          <w:p w14:paraId="6E54469A" w14:textId="77777777" w:rsidR="004962B7" w:rsidRPr="002173DB" w:rsidRDefault="004962B7" w:rsidP="004962B7">
            <w:pPr>
              <w:keepNext/>
              <w:bidi/>
              <w:jc w:val="left"/>
              <w:rPr>
                <w:rFonts w:asciiTheme="majorBidi" w:hAnsiTheme="majorBidi" w:cstheme="majorBidi"/>
                <w:sz w:val="20"/>
                <w:szCs w:val="20"/>
                <w:rtl/>
                <w:lang w:bidi="ar-LB"/>
              </w:rPr>
            </w:pPr>
          </w:p>
          <w:p w14:paraId="1C7BD9E3" w14:textId="5C2D71D8" w:rsidR="00C07EDA" w:rsidRPr="002173DB" w:rsidRDefault="004962B7" w:rsidP="004962B7">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(استناد الى نتائج النشاط)</w:t>
            </w:r>
          </w:p>
        </w:tc>
        <w:tc>
          <w:tcPr>
            <w:tcW w:w="6930" w:type="dxa"/>
          </w:tcPr>
          <w:p w14:paraId="487CD717" w14:textId="77777777" w:rsidR="00491C7C" w:rsidRPr="002173DB" w:rsidRDefault="00491C7C" w:rsidP="00491C7C">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5DAEA467" w14:textId="751067FB" w:rsidR="00491C7C" w:rsidRPr="002173DB" w:rsidRDefault="00491C7C" w:rsidP="00BB1AA6">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ترصد مخرجات/نتائج المشروع الوكالة المنفذة وستقدم التق</w:t>
            </w:r>
            <w:r w:rsidR="00BB1AA6" w:rsidRPr="002173DB">
              <w:rPr>
                <w:rFonts w:asciiTheme="majorBidi" w:hAnsiTheme="majorBidi" w:cstheme="majorBidi"/>
                <w:sz w:val="20"/>
                <w:szCs w:val="20"/>
                <w:rtl/>
                <w:lang w:bidi="ar-LB"/>
              </w:rPr>
              <w:t>ا</w:t>
            </w:r>
            <w:r w:rsidRPr="002173DB">
              <w:rPr>
                <w:rFonts w:asciiTheme="majorBidi" w:hAnsiTheme="majorBidi" w:cstheme="majorBidi"/>
                <w:sz w:val="20"/>
                <w:szCs w:val="20"/>
                <w:rtl/>
                <w:lang w:bidi="ar-LB"/>
              </w:rPr>
              <w:t>رير المرحلي</w:t>
            </w:r>
            <w:r w:rsidR="00BB1AA6" w:rsidRPr="002173DB">
              <w:rPr>
                <w:rFonts w:asciiTheme="majorBidi" w:hAnsiTheme="majorBidi" w:cstheme="majorBidi"/>
                <w:sz w:val="20"/>
                <w:szCs w:val="20"/>
                <w:rtl/>
                <w:lang w:bidi="ar-LB"/>
              </w:rPr>
              <w:t>ة</w:t>
            </w:r>
            <w:r w:rsidRPr="002173DB">
              <w:rPr>
                <w:rFonts w:asciiTheme="majorBidi" w:hAnsiTheme="majorBidi" w:cstheme="majorBidi"/>
                <w:sz w:val="20"/>
                <w:szCs w:val="20"/>
                <w:rtl/>
                <w:lang w:bidi="ar-LB"/>
              </w:rPr>
              <w:t xml:space="preserve"> بواسطة الوكالة. وسوف تغطي هذه التقاري</w:t>
            </w:r>
            <w:r w:rsidR="00BB1AA6" w:rsidRPr="002173DB">
              <w:rPr>
                <w:rFonts w:asciiTheme="majorBidi" w:hAnsiTheme="majorBidi" w:cstheme="majorBidi"/>
                <w:sz w:val="20"/>
                <w:szCs w:val="20"/>
                <w:rtl/>
                <w:lang w:bidi="ar-LB"/>
              </w:rPr>
              <w:t>ر</w:t>
            </w:r>
            <w:r w:rsidRPr="002173DB">
              <w:rPr>
                <w:rFonts w:asciiTheme="majorBidi" w:hAnsiTheme="majorBidi" w:cstheme="majorBidi"/>
                <w:sz w:val="20"/>
                <w:szCs w:val="20"/>
                <w:rtl/>
                <w:lang w:bidi="ar-LB"/>
              </w:rPr>
              <w:t xml:space="preserve"> الأنشطة المتفق عليها في المشروع.</w:t>
            </w:r>
          </w:p>
          <w:p w14:paraId="5A32AD62" w14:textId="77777777" w:rsidR="00491C7C" w:rsidRPr="002173DB" w:rsidRDefault="00491C7C" w:rsidP="00491C7C">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57FDD687" w14:textId="10ED5953" w:rsidR="00BB1AA6" w:rsidRPr="002173DB" w:rsidRDefault="00BB1AA6" w:rsidP="00BB1AA6">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تسدد نسبة مئوية (أي 70-90 في </w:t>
            </w:r>
            <w:r w:rsidR="001B32BB">
              <w:rPr>
                <w:rFonts w:asciiTheme="majorBidi" w:hAnsiTheme="majorBidi" w:cstheme="majorBidi"/>
                <w:sz w:val="20"/>
                <w:szCs w:val="20"/>
                <w:rtl/>
                <w:lang w:bidi="ar-LB"/>
              </w:rPr>
              <w:t>المئة</w:t>
            </w:r>
            <w:r w:rsidRPr="002173DB">
              <w:rPr>
                <w:rFonts w:asciiTheme="majorBidi" w:hAnsiTheme="majorBidi" w:cstheme="majorBidi"/>
                <w:sz w:val="20"/>
                <w:szCs w:val="20"/>
                <w:rtl/>
                <w:lang w:bidi="ar-LB"/>
              </w:rPr>
              <w:t>) من التمويل الإجمالي المدفوع بصورة مسبقة للبلد لدى الموافقة على المشروع.</w:t>
            </w:r>
          </w:p>
          <w:p w14:paraId="0DD05975" w14:textId="3574D29D" w:rsidR="008F1C40" w:rsidRPr="002173DB" w:rsidRDefault="00BB1AA6" w:rsidP="00BB1AA6">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يسدد الباقي لدى تحقيق مؤشرات نتائج نشاط المشروع.</w:t>
            </w:r>
          </w:p>
        </w:tc>
      </w:tr>
      <w:tr w:rsidR="008F1C40" w:rsidRPr="002173DB" w14:paraId="0F8919B7" w14:textId="77777777" w:rsidTr="00913751">
        <w:trPr>
          <w:trHeight w:val="1961"/>
        </w:trPr>
        <w:tc>
          <w:tcPr>
            <w:tcW w:w="2515" w:type="dxa"/>
          </w:tcPr>
          <w:p w14:paraId="5288CBEC" w14:textId="77777777" w:rsidR="00BB1AA6" w:rsidRPr="002173DB" w:rsidRDefault="00BB1AA6" w:rsidP="00BB1AA6">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غير الاستثمارية</w:t>
            </w:r>
          </w:p>
          <w:p w14:paraId="650409FA" w14:textId="38EE282D" w:rsidR="00BB1AA6" w:rsidRPr="002173DB" w:rsidRDefault="00BB1AA6" w:rsidP="00BB1AA6">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دعم قطاع الخدمة</w:t>
            </w:r>
          </w:p>
          <w:p w14:paraId="66FFB594" w14:textId="77777777" w:rsidR="00BB1AA6" w:rsidRPr="002173DB" w:rsidRDefault="00BB1AA6" w:rsidP="00BB1AA6">
            <w:pPr>
              <w:keepNext/>
              <w:bidi/>
              <w:jc w:val="left"/>
              <w:rPr>
                <w:rFonts w:asciiTheme="majorBidi" w:hAnsiTheme="majorBidi" w:cstheme="majorBidi"/>
                <w:sz w:val="20"/>
                <w:szCs w:val="20"/>
                <w:rtl/>
                <w:lang w:bidi="ar-LB"/>
              </w:rPr>
            </w:pPr>
          </w:p>
          <w:p w14:paraId="4A2E974D" w14:textId="7AE5CEF8" w:rsidR="00C07EDA" w:rsidRPr="002173DB" w:rsidRDefault="00BB1AA6" w:rsidP="00BB1AA6">
            <w:pPr>
              <w:keepNext/>
              <w:bidi/>
              <w:jc w:val="left"/>
              <w:rPr>
                <w:rFonts w:asciiTheme="majorBidi" w:hAnsiTheme="majorBidi" w:cstheme="majorBidi"/>
                <w:sz w:val="20"/>
                <w:szCs w:val="20"/>
                <w:lang w:bidi="ar-LB"/>
              </w:rPr>
            </w:pPr>
            <w:r w:rsidRPr="002173DB">
              <w:rPr>
                <w:rFonts w:asciiTheme="majorBidi" w:hAnsiTheme="majorBidi" w:cstheme="majorBidi"/>
                <w:sz w:val="20"/>
                <w:szCs w:val="20"/>
                <w:rtl/>
                <w:lang w:bidi="ar-LB"/>
              </w:rPr>
              <w:t>(استناد الى نتائج النشاط)</w:t>
            </w:r>
          </w:p>
        </w:tc>
        <w:tc>
          <w:tcPr>
            <w:tcW w:w="6930" w:type="dxa"/>
          </w:tcPr>
          <w:p w14:paraId="2291D1D8" w14:textId="77777777" w:rsidR="0096336D" w:rsidRPr="002173DB" w:rsidRDefault="0096336D" w:rsidP="0096336D">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5F3D7F36" w14:textId="7557B0E0" w:rsidR="0096336D" w:rsidRPr="002173DB" w:rsidRDefault="0096336D" w:rsidP="008D245F">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سترصد مخرجات/نتائج المشروع </w:t>
            </w:r>
            <w:r w:rsidR="008D245F" w:rsidRPr="002173DB">
              <w:rPr>
                <w:rFonts w:asciiTheme="majorBidi" w:hAnsiTheme="majorBidi" w:cstheme="majorBidi"/>
                <w:sz w:val="20"/>
                <w:szCs w:val="20"/>
                <w:rtl/>
                <w:lang w:bidi="ar-LB"/>
              </w:rPr>
              <w:t>بواسطة</w:t>
            </w:r>
            <w:r w:rsidRPr="002173DB">
              <w:rPr>
                <w:rFonts w:asciiTheme="majorBidi" w:hAnsiTheme="majorBidi" w:cstheme="majorBidi"/>
                <w:sz w:val="20"/>
                <w:szCs w:val="20"/>
                <w:rtl/>
                <w:lang w:bidi="ar-LB"/>
              </w:rPr>
              <w:t xml:space="preserve"> الوكالة المنفذة. </w:t>
            </w:r>
            <w:r w:rsidR="008D245F" w:rsidRPr="002173DB">
              <w:rPr>
                <w:rFonts w:asciiTheme="majorBidi" w:hAnsiTheme="majorBidi" w:cstheme="majorBidi"/>
                <w:sz w:val="20"/>
                <w:szCs w:val="20"/>
                <w:rtl/>
                <w:lang w:bidi="ar-LB"/>
              </w:rPr>
              <w:t xml:space="preserve">وسوف يغطي ذلك الأنشطة المتفق </w:t>
            </w:r>
            <w:r w:rsidRPr="002173DB">
              <w:rPr>
                <w:rFonts w:asciiTheme="majorBidi" w:hAnsiTheme="majorBidi" w:cstheme="majorBidi"/>
                <w:sz w:val="20"/>
                <w:szCs w:val="20"/>
                <w:rtl/>
                <w:lang w:bidi="ar-LB"/>
              </w:rPr>
              <w:t>عليها المدرجة في المشروع.</w:t>
            </w:r>
          </w:p>
          <w:p w14:paraId="6ACB62F0" w14:textId="77777777" w:rsidR="0096336D" w:rsidRPr="002173DB" w:rsidRDefault="0096336D" w:rsidP="0096336D">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2762FC99" w14:textId="1E0C4D2F" w:rsidR="008D245F" w:rsidRPr="002173DB" w:rsidRDefault="008D245F" w:rsidP="008D245F">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تسدد نسبة مئوية (أي 70-90 في </w:t>
            </w:r>
            <w:r w:rsidR="001B32BB">
              <w:rPr>
                <w:rFonts w:asciiTheme="majorBidi" w:hAnsiTheme="majorBidi" w:cstheme="majorBidi"/>
                <w:sz w:val="20"/>
                <w:szCs w:val="20"/>
                <w:rtl/>
                <w:lang w:bidi="ar-LB"/>
              </w:rPr>
              <w:t>المئة</w:t>
            </w:r>
            <w:r w:rsidRPr="002173DB">
              <w:rPr>
                <w:rFonts w:asciiTheme="majorBidi" w:hAnsiTheme="majorBidi" w:cstheme="majorBidi"/>
                <w:sz w:val="20"/>
                <w:szCs w:val="20"/>
                <w:rtl/>
                <w:lang w:bidi="ar-LB"/>
              </w:rPr>
              <w:t>) من التمويل الكلي بصورة مسبقة للبلد لدى الموافقة على المشروع.</w:t>
            </w:r>
          </w:p>
          <w:p w14:paraId="10D557DD" w14:textId="3484C4E7" w:rsidR="008D245F" w:rsidRPr="002173DB" w:rsidRDefault="008D245F" w:rsidP="008D245F">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يسدد الباقي لدى تحقيق مؤشرات نتائج نشاط المشروع.</w:t>
            </w:r>
          </w:p>
          <w:p w14:paraId="25462869" w14:textId="231064ED" w:rsidR="008F1C40" w:rsidRPr="002173DB" w:rsidRDefault="008F1C40" w:rsidP="008D245F">
            <w:pPr>
              <w:keepNext/>
              <w:bidi/>
              <w:ind w:left="40"/>
              <w:rPr>
                <w:rFonts w:asciiTheme="majorBidi" w:hAnsiTheme="majorBidi" w:cstheme="majorBidi"/>
                <w:sz w:val="20"/>
                <w:szCs w:val="20"/>
                <w:rtl/>
                <w:lang w:bidi="ar-LB"/>
              </w:rPr>
            </w:pPr>
          </w:p>
        </w:tc>
      </w:tr>
      <w:tr w:rsidR="008F1C40" w:rsidRPr="002173DB" w14:paraId="5EAD1AD9" w14:textId="77777777" w:rsidTr="00913751">
        <w:trPr>
          <w:trHeight w:val="2150"/>
        </w:trPr>
        <w:tc>
          <w:tcPr>
            <w:tcW w:w="2515" w:type="dxa"/>
          </w:tcPr>
          <w:p w14:paraId="0E8D75D4" w14:textId="62FE1F93" w:rsidR="008D245F" w:rsidRPr="002173DB" w:rsidRDefault="008D245F" w:rsidP="008D245F">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 xml:space="preserve">غير </w:t>
            </w:r>
            <w:r w:rsidR="00A8328D" w:rsidRPr="002173DB">
              <w:rPr>
                <w:rFonts w:asciiTheme="majorBidi" w:hAnsiTheme="majorBidi" w:cstheme="majorBidi"/>
                <w:sz w:val="20"/>
                <w:szCs w:val="20"/>
                <w:rtl/>
                <w:lang w:bidi="ar-LB"/>
              </w:rPr>
              <w:t>استثماري</w:t>
            </w:r>
          </w:p>
          <w:p w14:paraId="63EDF19F" w14:textId="257EA3FE" w:rsidR="008D245F" w:rsidRPr="002173DB" w:rsidRDefault="008D245F" w:rsidP="00A8328D">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 xml:space="preserve">دعم </w:t>
            </w:r>
            <w:r w:rsidR="00A8328D" w:rsidRPr="002173DB">
              <w:rPr>
                <w:rFonts w:asciiTheme="majorBidi" w:hAnsiTheme="majorBidi" w:cstheme="majorBidi"/>
                <w:sz w:val="20"/>
                <w:szCs w:val="20"/>
                <w:rtl/>
                <w:lang w:bidi="ar-LB"/>
              </w:rPr>
              <w:t>مراكز الاختبار ومراكز الخبرات الرفيعة</w:t>
            </w:r>
          </w:p>
          <w:p w14:paraId="3A5B5606" w14:textId="77777777" w:rsidR="008D245F" w:rsidRPr="002173DB" w:rsidRDefault="008D245F" w:rsidP="008D245F">
            <w:pPr>
              <w:keepNext/>
              <w:bidi/>
              <w:jc w:val="left"/>
              <w:rPr>
                <w:rFonts w:asciiTheme="majorBidi" w:hAnsiTheme="majorBidi" w:cstheme="majorBidi"/>
                <w:sz w:val="20"/>
                <w:szCs w:val="20"/>
                <w:rtl/>
                <w:lang w:bidi="ar-LB"/>
              </w:rPr>
            </w:pPr>
          </w:p>
          <w:p w14:paraId="00F68FF8" w14:textId="5D000848" w:rsidR="00C07EDA" w:rsidRPr="002173DB" w:rsidRDefault="008D245F" w:rsidP="008D245F">
            <w:pPr>
              <w:keepNext/>
              <w:bidi/>
              <w:rPr>
                <w:rFonts w:asciiTheme="majorBidi" w:hAnsiTheme="majorBidi" w:cstheme="majorBidi"/>
                <w:sz w:val="20"/>
                <w:szCs w:val="20"/>
                <w:lang w:bidi="ar-LB"/>
              </w:rPr>
            </w:pPr>
            <w:r w:rsidRPr="002173DB">
              <w:rPr>
                <w:rFonts w:asciiTheme="majorBidi" w:hAnsiTheme="majorBidi" w:cstheme="majorBidi"/>
                <w:sz w:val="20"/>
                <w:szCs w:val="20"/>
                <w:rtl/>
                <w:lang w:bidi="ar-LB"/>
              </w:rPr>
              <w:t>(استناد الى نتائج النشاط)</w:t>
            </w:r>
          </w:p>
        </w:tc>
        <w:tc>
          <w:tcPr>
            <w:tcW w:w="6930" w:type="dxa"/>
          </w:tcPr>
          <w:p w14:paraId="553975E0" w14:textId="77777777" w:rsidR="008D245F" w:rsidRPr="002173DB" w:rsidRDefault="008D245F" w:rsidP="008D245F">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4673A5F6" w14:textId="63B7103C" w:rsidR="00A8328D" w:rsidRPr="002173DB" w:rsidRDefault="00A8328D" w:rsidP="001968AA">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أداء المشروع </w:t>
            </w:r>
            <w:r w:rsidR="00BB4B98" w:rsidRPr="002173DB">
              <w:rPr>
                <w:rFonts w:asciiTheme="majorBidi" w:hAnsiTheme="majorBidi" w:cstheme="majorBidi"/>
                <w:sz w:val="20"/>
                <w:szCs w:val="20"/>
                <w:rtl/>
                <w:lang w:bidi="ar-LB"/>
              </w:rPr>
              <w:t>بشأن مختلف الأنشطة المعنية بإنشاء وتشغيل المراكز القائمة وسترصد مراكز الخبرات الرفيعة بواسطة الوكالة المنف1ة. وسيتضمن ذلك كيفية مركز الاختبار أو مركز الخبرات الرفيعة في ضوء خطط الأعمال المقدمة.</w:t>
            </w:r>
          </w:p>
          <w:p w14:paraId="0356DD5C" w14:textId="77777777" w:rsidR="008D245F" w:rsidRPr="002173DB" w:rsidRDefault="008D245F" w:rsidP="008D245F">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476D0C32" w14:textId="03533C3D" w:rsidR="00A8328D" w:rsidRPr="002173DB" w:rsidRDefault="00A8328D" w:rsidP="00A8328D">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تسدد نسبة مئوية (أي 70-90 في </w:t>
            </w:r>
            <w:r w:rsidR="001B32BB">
              <w:rPr>
                <w:rFonts w:asciiTheme="majorBidi" w:hAnsiTheme="majorBidi" w:cstheme="majorBidi"/>
                <w:sz w:val="20"/>
                <w:szCs w:val="20"/>
                <w:rtl/>
                <w:lang w:bidi="ar-LB"/>
              </w:rPr>
              <w:t>المئة</w:t>
            </w:r>
            <w:r w:rsidRPr="002173DB">
              <w:rPr>
                <w:rFonts w:asciiTheme="majorBidi" w:hAnsiTheme="majorBidi" w:cstheme="majorBidi"/>
                <w:sz w:val="20"/>
                <w:szCs w:val="20"/>
                <w:rtl/>
                <w:lang w:bidi="ar-LB"/>
              </w:rPr>
              <w:t>) من التمويل الكلي بصورة مسبقة للبلد لدى الموافقة على المشروع.</w:t>
            </w:r>
          </w:p>
          <w:p w14:paraId="072983AC" w14:textId="1B91E10E" w:rsidR="008F1C40" w:rsidRPr="002173DB" w:rsidRDefault="00A8328D" w:rsidP="001968AA">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يسدد الباقي لدى تحقيق مؤشرات نتائج نشاط المشروع.</w:t>
            </w:r>
          </w:p>
        </w:tc>
      </w:tr>
      <w:tr w:rsidR="008F1C40" w:rsidRPr="002173DB" w14:paraId="1E8EF6C0" w14:textId="77777777" w:rsidTr="00913751">
        <w:trPr>
          <w:trHeight w:val="1700"/>
        </w:trPr>
        <w:tc>
          <w:tcPr>
            <w:tcW w:w="2515" w:type="dxa"/>
          </w:tcPr>
          <w:p w14:paraId="47C003D8" w14:textId="77777777" w:rsidR="007F4F98" w:rsidRPr="002173DB" w:rsidRDefault="007F4F98" w:rsidP="007F4F98">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غير استثماري</w:t>
            </w:r>
          </w:p>
          <w:p w14:paraId="2C604472" w14:textId="21897FB6" w:rsidR="007F4F98" w:rsidRPr="002173DB" w:rsidRDefault="007F4F98" w:rsidP="007F4F98">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الدعم لدراسات الحالة لتبريد المناطق ولتهيئة المعدات الموجودة</w:t>
            </w:r>
          </w:p>
          <w:p w14:paraId="042E8E21" w14:textId="77777777" w:rsidR="007F4F98" w:rsidRPr="002173DB" w:rsidRDefault="007F4F98" w:rsidP="007F4F98">
            <w:pPr>
              <w:keepNext/>
              <w:bidi/>
              <w:jc w:val="left"/>
              <w:rPr>
                <w:rFonts w:asciiTheme="majorBidi" w:hAnsiTheme="majorBidi" w:cstheme="majorBidi"/>
                <w:sz w:val="20"/>
                <w:szCs w:val="20"/>
                <w:rtl/>
                <w:lang w:bidi="ar-LB"/>
              </w:rPr>
            </w:pPr>
          </w:p>
          <w:p w14:paraId="43151597" w14:textId="090F2AC2" w:rsidR="008F1C40" w:rsidRPr="002173DB" w:rsidRDefault="007F4F98" w:rsidP="007F4F98">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(استناد الى نتائج النشاط)</w:t>
            </w:r>
          </w:p>
        </w:tc>
        <w:tc>
          <w:tcPr>
            <w:tcW w:w="6930" w:type="dxa"/>
          </w:tcPr>
          <w:p w14:paraId="7060246C" w14:textId="77777777" w:rsidR="007F4F98" w:rsidRPr="002173DB" w:rsidRDefault="007F4F98" w:rsidP="007F4F98">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5702A4A8" w14:textId="5A4A8637" w:rsidR="008F1C40" w:rsidRPr="002173DB" w:rsidRDefault="007F4F98" w:rsidP="001968AA">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تقرير المشروع عن دراسات الحالة التي نفذت بما في ذلك معلومات عن استثارة الوعي والإرشاد عن نتائج دراسات الحالة</w:t>
            </w:r>
          </w:p>
          <w:p w14:paraId="573E70F6" w14:textId="77777777" w:rsidR="007F4F98" w:rsidRPr="002173DB" w:rsidRDefault="007F4F98" w:rsidP="007F4F98">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4F5F8570" w14:textId="02234739" w:rsidR="008F1C40" w:rsidRPr="002173DB" w:rsidRDefault="00FC4C8E" w:rsidP="007F4F98">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يسدد </w:t>
            </w:r>
            <w:r w:rsidR="007F4F98" w:rsidRPr="002173DB">
              <w:rPr>
                <w:rFonts w:asciiTheme="majorBidi" w:hAnsiTheme="majorBidi" w:cstheme="majorBidi"/>
                <w:sz w:val="20"/>
                <w:szCs w:val="20"/>
                <w:rtl/>
                <w:lang w:bidi="ar-LB"/>
              </w:rPr>
              <w:t xml:space="preserve">100 في </w:t>
            </w:r>
            <w:r w:rsidR="001B32BB">
              <w:rPr>
                <w:rFonts w:asciiTheme="majorBidi" w:hAnsiTheme="majorBidi" w:cstheme="majorBidi"/>
                <w:sz w:val="20"/>
                <w:szCs w:val="20"/>
                <w:rtl/>
                <w:lang w:bidi="ar-LB"/>
              </w:rPr>
              <w:t>المئة</w:t>
            </w:r>
            <w:r w:rsidR="007F4F98" w:rsidRPr="002173DB">
              <w:rPr>
                <w:rFonts w:asciiTheme="majorBidi" w:hAnsiTheme="majorBidi" w:cstheme="majorBidi"/>
                <w:sz w:val="20"/>
                <w:szCs w:val="20"/>
                <w:rtl/>
                <w:lang w:bidi="ar-LB"/>
              </w:rPr>
              <w:t xml:space="preserve"> من التمويل الكلي بطريقة مسبقة للوكالة بشرط أن يكون هناك التزام قوي من الحكومة ومشاركة مقدمي الخدمة بنشاط في وضع المشاركة في المشروعات.</w:t>
            </w:r>
          </w:p>
        </w:tc>
      </w:tr>
      <w:tr w:rsidR="008F1C40" w:rsidRPr="002173DB" w14:paraId="2B7BBE30" w14:textId="77777777" w:rsidTr="008B54F5">
        <w:trPr>
          <w:trHeight w:val="1601"/>
        </w:trPr>
        <w:tc>
          <w:tcPr>
            <w:tcW w:w="2515" w:type="dxa"/>
          </w:tcPr>
          <w:p w14:paraId="726D6970" w14:textId="77777777" w:rsidR="00FC4C8E" w:rsidRPr="002173DB" w:rsidRDefault="00FC4C8E" w:rsidP="00FC4C8E">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غير استثماري</w:t>
            </w:r>
          </w:p>
          <w:p w14:paraId="6A72F3A8" w14:textId="752620AA" w:rsidR="00FC4C8E" w:rsidRPr="002173DB" w:rsidRDefault="00FC4C8E" w:rsidP="00FC4C8E">
            <w:pPr>
              <w:keepNext/>
              <w:bidi/>
              <w:jc w:val="left"/>
              <w:rPr>
                <w:rFonts w:asciiTheme="majorBidi" w:hAnsiTheme="majorBidi" w:cstheme="majorBidi"/>
                <w:sz w:val="20"/>
                <w:szCs w:val="20"/>
                <w:rtl/>
                <w:lang w:bidi="ar-LB"/>
              </w:rPr>
            </w:pPr>
            <w:r w:rsidRPr="002173DB">
              <w:rPr>
                <w:rFonts w:asciiTheme="majorBidi" w:hAnsiTheme="majorBidi" w:cstheme="majorBidi"/>
                <w:sz w:val="20"/>
                <w:szCs w:val="20"/>
                <w:rtl/>
                <w:lang w:bidi="ar-LB"/>
              </w:rPr>
              <w:t>تمويل إعداد مشروع كفاءة استخدام الطاقة</w:t>
            </w:r>
          </w:p>
          <w:p w14:paraId="2F159AF7" w14:textId="77777777" w:rsidR="00B0213D" w:rsidRPr="002173DB" w:rsidRDefault="00B0213D" w:rsidP="001968AA">
            <w:pPr>
              <w:keepNext/>
              <w:bidi/>
              <w:jc w:val="left"/>
              <w:rPr>
                <w:rFonts w:asciiTheme="majorBidi" w:hAnsiTheme="majorBidi" w:cstheme="majorBidi"/>
                <w:sz w:val="20"/>
                <w:szCs w:val="20"/>
                <w:lang w:bidi="ar-LB"/>
              </w:rPr>
            </w:pPr>
          </w:p>
          <w:p w14:paraId="3869362B" w14:textId="77777777" w:rsidR="00B0213D" w:rsidRPr="002173DB" w:rsidRDefault="00B0213D" w:rsidP="001968AA">
            <w:pPr>
              <w:keepNext/>
              <w:bidi/>
              <w:jc w:val="left"/>
              <w:rPr>
                <w:rFonts w:asciiTheme="majorBidi" w:hAnsiTheme="majorBidi" w:cstheme="majorBidi"/>
                <w:sz w:val="20"/>
                <w:szCs w:val="20"/>
                <w:lang w:bidi="ar-LB"/>
              </w:rPr>
            </w:pPr>
          </w:p>
        </w:tc>
        <w:tc>
          <w:tcPr>
            <w:tcW w:w="6930" w:type="dxa"/>
          </w:tcPr>
          <w:p w14:paraId="20A055A9" w14:textId="77777777" w:rsidR="00FC4C8E" w:rsidRPr="002173DB" w:rsidRDefault="00FC4C8E" w:rsidP="00FC4C8E">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الإبلاغ</w:t>
            </w:r>
          </w:p>
          <w:p w14:paraId="52C00940" w14:textId="483C43FB" w:rsidR="00FC4C8E" w:rsidRPr="002173DB" w:rsidRDefault="00FC4C8E" w:rsidP="001968AA">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خطة تنفيذ أنشطة كفاءة استخدام الطاقة بموجب الإطار العملي للنظر من جانب اللجنة التنفيذية إعمالا للمبادئ التوجيهية التي وافقت عليها اللجنة التنفيذية.</w:t>
            </w:r>
          </w:p>
          <w:p w14:paraId="05945B88" w14:textId="77777777" w:rsidR="00FC4C8E" w:rsidRPr="002173DB" w:rsidRDefault="00FC4C8E" w:rsidP="00FC4C8E">
            <w:pPr>
              <w:keepNext/>
              <w:bidi/>
              <w:jc w:val="left"/>
              <w:rPr>
                <w:rFonts w:asciiTheme="majorBidi" w:hAnsiTheme="majorBidi" w:cstheme="majorBidi"/>
                <w:i/>
                <w:iCs/>
                <w:sz w:val="20"/>
                <w:szCs w:val="20"/>
                <w:lang w:bidi="ar-LB"/>
              </w:rPr>
            </w:pPr>
            <w:r w:rsidRPr="002173DB">
              <w:rPr>
                <w:rFonts w:asciiTheme="majorBidi" w:hAnsiTheme="majorBidi" w:cstheme="majorBidi"/>
                <w:i/>
                <w:iCs/>
                <w:sz w:val="20"/>
                <w:szCs w:val="20"/>
                <w:rtl/>
                <w:lang w:bidi="ar-LB"/>
              </w:rPr>
              <w:t>المدفوعات</w:t>
            </w:r>
          </w:p>
          <w:p w14:paraId="29FD2310" w14:textId="4B0342E9" w:rsidR="00FC4C8E" w:rsidRPr="002173DB" w:rsidRDefault="00FC4C8E" w:rsidP="008B54F5">
            <w:pPr>
              <w:pStyle w:val="ListParagraph"/>
              <w:keepNext/>
              <w:numPr>
                <w:ilvl w:val="0"/>
                <w:numId w:val="23"/>
              </w:numPr>
              <w:bidi/>
              <w:spacing w:after="0" w:line="240" w:lineRule="auto"/>
              <w:ind w:left="321" w:hanging="281"/>
              <w:rPr>
                <w:rFonts w:asciiTheme="majorBidi" w:hAnsiTheme="majorBidi" w:cstheme="majorBidi"/>
                <w:sz w:val="20"/>
                <w:szCs w:val="20"/>
                <w:lang w:bidi="ar-LB"/>
              </w:rPr>
            </w:pPr>
            <w:r w:rsidRPr="002173DB">
              <w:rPr>
                <w:rFonts w:asciiTheme="majorBidi" w:hAnsiTheme="majorBidi" w:cstheme="majorBidi"/>
                <w:sz w:val="20"/>
                <w:szCs w:val="20"/>
                <w:rtl/>
                <w:lang w:bidi="ar-LB"/>
              </w:rPr>
              <w:t xml:space="preserve">يسدد 100 في </w:t>
            </w:r>
            <w:r w:rsidR="001B32BB">
              <w:rPr>
                <w:rFonts w:asciiTheme="majorBidi" w:hAnsiTheme="majorBidi" w:cstheme="majorBidi"/>
                <w:sz w:val="20"/>
                <w:szCs w:val="20"/>
                <w:rtl/>
                <w:lang w:bidi="ar-LB"/>
              </w:rPr>
              <w:t>المئة</w:t>
            </w:r>
            <w:r w:rsidRPr="002173DB">
              <w:rPr>
                <w:rFonts w:asciiTheme="majorBidi" w:hAnsiTheme="majorBidi" w:cstheme="majorBidi"/>
                <w:sz w:val="20"/>
                <w:szCs w:val="20"/>
                <w:rtl/>
                <w:lang w:bidi="ar-LB"/>
              </w:rPr>
              <w:t xml:space="preserve"> من التمويل الكلي بطريقة مسبقة للوكالة بشرط </w:t>
            </w:r>
            <w:r w:rsidR="008B54F5" w:rsidRPr="002173DB">
              <w:rPr>
                <w:rFonts w:asciiTheme="majorBidi" w:hAnsiTheme="majorBidi" w:cstheme="majorBidi"/>
                <w:sz w:val="20"/>
                <w:szCs w:val="20"/>
                <w:rtl/>
                <w:lang w:bidi="ar-LB"/>
              </w:rPr>
              <w:t>وجود</w:t>
            </w:r>
            <w:r w:rsidRPr="002173DB">
              <w:rPr>
                <w:rFonts w:asciiTheme="majorBidi" w:hAnsiTheme="majorBidi" w:cstheme="majorBidi"/>
                <w:sz w:val="20"/>
                <w:szCs w:val="20"/>
                <w:rtl/>
                <w:lang w:bidi="ar-LB"/>
              </w:rPr>
              <w:t xml:space="preserve"> التزام قوي من الحكومة </w:t>
            </w:r>
            <w:r w:rsidR="008B54F5" w:rsidRPr="002173DB">
              <w:rPr>
                <w:rFonts w:asciiTheme="majorBidi" w:hAnsiTheme="majorBidi" w:cstheme="majorBidi"/>
                <w:sz w:val="20"/>
                <w:szCs w:val="20"/>
                <w:rtl/>
                <w:lang w:bidi="ar-LB"/>
              </w:rPr>
              <w:t>والمستخدمين النهائيين بتنفيذ هذه</w:t>
            </w:r>
            <w:r w:rsidRPr="002173DB">
              <w:rPr>
                <w:rFonts w:asciiTheme="majorBidi" w:hAnsiTheme="majorBidi" w:cstheme="majorBidi"/>
                <w:sz w:val="20"/>
                <w:szCs w:val="20"/>
                <w:rtl/>
                <w:lang w:bidi="ar-LB"/>
              </w:rPr>
              <w:t xml:space="preserve"> المشروعات.</w:t>
            </w:r>
          </w:p>
          <w:p w14:paraId="5DF56DA2" w14:textId="118A1B93" w:rsidR="008F1C40" w:rsidRPr="002173DB" w:rsidRDefault="008F1C40" w:rsidP="008B54F5">
            <w:pPr>
              <w:keepNext/>
              <w:bidi/>
              <w:rPr>
                <w:rFonts w:asciiTheme="majorBidi" w:hAnsiTheme="majorBidi" w:cstheme="majorBidi"/>
                <w:sz w:val="20"/>
                <w:szCs w:val="20"/>
                <w:lang w:bidi="ar-LB"/>
              </w:rPr>
            </w:pPr>
          </w:p>
        </w:tc>
      </w:tr>
    </w:tbl>
    <w:p w14:paraId="21F967F6" w14:textId="004E496B" w:rsidR="008B54F5" w:rsidRPr="002173DB" w:rsidRDefault="008F1C40" w:rsidP="001968AA">
      <w:pPr>
        <w:keepNext/>
        <w:bidi/>
        <w:rPr>
          <w:sz w:val="20"/>
          <w:szCs w:val="20"/>
          <w:rtl/>
          <w:lang w:bidi="ar-LB"/>
        </w:rPr>
      </w:pPr>
      <w:r w:rsidRPr="002173DB">
        <w:rPr>
          <w:sz w:val="20"/>
          <w:szCs w:val="20"/>
          <w:lang w:bidi="ar-LB"/>
        </w:rPr>
        <w:t xml:space="preserve">* </w:t>
      </w:r>
      <w:r w:rsidR="008B54F5" w:rsidRPr="002173DB">
        <w:rPr>
          <w:sz w:val="20"/>
          <w:szCs w:val="20"/>
          <w:rtl/>
          <w:lang w:bidi="ar-LB"/>
        </w:rPr>
        <w:t xml:space="preserve"> فيما يتعلق بالمنشئات الصغيرة والمتوسطة الحجم، يحدد رصد أنشطة تنفيذ المشروع في المشروع.</w:t>
      </w:r>
    </w:p>
    <w:p w14:paraId="2AA0D74A" w14:textId="77777777" w:rsidR="008F1C40" w:rsidRPr="002173DB" w:rsidRDefault="008F1C40" w:rsidP="00631B90">
      <w:pPr>
        <w:bidi/>
        <w:rPr>
          <w:sz w:val="26"/>
          <w:szCs w:val="26"/>
          <w:u w:val="single"/>
          <w:rtl/>
          <w:lang w:bidi="ar-LB"/>
        </w:rPr>
      </w:pPr>
    </w:p>
    <w:p w14:paraId="4DEDBB59" w14:textId="5CAFDEE2" w:rsidR="00376EB4" w:rsidRPr="002173DB" w:rsidRDefault="00376EB4" w:rsidP="00376EB4">
      <w:pPr>
        <w:keepNext/>
        <w:tabs>
          <w:tab w:val="left" w:pos="900"/>
        </w:tabs>
        <w:bidi/>
        <w:ind w:left="810" w:hanging="810"/>
        <w:rPr>
          <w:b/>
          <w:bCs/>
          <w:sz w:val="26"/>
          <w:szCs w:val="26"/>
          <w:rtl/>
          <w:lang w:bidi="ar-LB"/>
        </w:rPr>
      </w:pPr>
      <w:r w:rsidRPr="002173DB">
        <w:rPr>
          <w:b/>
          <w:bCs/>
          <w:sz w:val="26"/>
          <w:szCs w:val="26"/>
          <w:rtl/>
          <w:lang w:bidi="ar-LB"/>
        </w:rPr>
        <w:t>سادسا-3</w:t>
      </w:r>
      <w:r w:rsidRPr="002173DB">
        <w:rPr>
          <w:b/>
          <w:bCs/>
          <w:sz w:val="26"/>
          <w:szCs w:val="26"/>
          <w:rtl/>
          <w:lang w:bidi="ar-LB"/>
        </w:rPr>
        <w:tab/>
      </w:r>
      <w:r w:rsidR="00C2508D" w:rsidRPr="002173DB">
        <w:rPr>
          <w:b/>
          <w:bCs/>
          <w:sz w:val="26"/>
          <w:szCs w:val="26"/>
          <w:rtl/>
          <w:lang w:bidi="ar-LB"/>
        </w:rPr>
        <w:t>الرصد والإبلاغ</w:t>
      </w:r>
      <w:r w:rsidR="008B54F5" w:rsidRPr="002173DB">
        <w:rPr>
          <w:b/>
          <w:bCs/>
          <w:sz w:val="26"/>
          <w:szCs w:val="26"/>
          <w:rtl/>
          <w:lang w:bidi="ar-LB"/>
        </w:rPr>
        <w:t xml:space="preserve"> عن المشروعات</w:t>
      </w:r>
    </w:p>
    <w:p w14:paraId="1C5F9958" w14:textId="77777777" w:rsidR="008F1C40" w:rsidRPr="002173DB" w:rsidRDefault="008F1C40" w:rsidP="00631B90">
      <w:pPr>
        <w:bidi/>
        <w:rPr>
          <w:sz w:val="26"/>
          <w:szCs w:val="26"/>
          <w:u w:val="single"/>
          <w:rtl/>
          <w:lang w:bidi="ar-LB"/>
        </w:rPr>
      </w:pPr>
    </w:p>
    <w:p w14:paraId="387E48A1" w14:textId="5E92F4E8" w:rsidR="008B54F5" w:rsidRPr="002173DB" w:rsidRDefault="008B54F5" w:rsidP="00631B90">
      <w:pPr>
        <w:pStyle w:val="Heading1"/>
        <w:bidi/>
        <w:rPr>
          <w:sz w:val="26"/>
          <w:szCs w:val="26"/>
          <w:lang w:bidi="ar-LB"/>
        </w:rPr>
      </w:pPr>
      <w:r w:rsidRPr="002173DB">
        <w:rPr>
          <w:sz w:val="26"/>
          <w:szCs w:val="26"/>
          <w:rtl/>
          <w:lang w:bidi="ar-LB"/>
        </w:rPr>
        <w:t>يتعين قياس النتائج الشاملة للمشروع أو المشروعات على المستوى الوطني استنادا الى المؤشرات الواردة فيما</w:t>
      </w:r>
      <w:r w:rsidR="00C2508D">
        <w:rPr>
          <w:sz w:val="26"/>
          <w:szCs w:val="26"/>
          <w:rtl/>
          <w:lang w:bidi="ar-LB"/>
        </w:rPr>
        <w:t xml:space="preserve"> </w:t>
      </w:r>
      <w:r w:rsidRPr="002173DB">
        <w:rPr>
          <w:sz w:val="26"/>
          <w:szCs w:val="26"/>
          <w:rtl/>
          <w:lang w:bidi="ar-LB"/>
        </w:rPr>
        <w:t>يلي، وسيتتبع الإبلاغ عن هذه المؤشرات في عمليات الإبلاغ الحالية عن التقدم في تنفيذ المشروعات:</w:t>
      </w:r>
    </w:p>
    <w:p w14:paraId="4CC7A5F3" w14:textId="6A473059" w:rsidR="008B54F5" w:rsidRPr="002173DB" w:rsidRDefault="008B54F5" w:rsidP="00631B90">
      <w:pPr>
        <w:pStyle w:val="Heading2"/>
        <w:bidi/>
        <w:rPr>
          <w:sz w:val="26"/>
          <w:szCs w:val="26"/>
          <w:lang w:bidi="ar-LB"/>
        </w:rPr>
      </w:pPr>
      <w:r w:rsidRPr="002173DB">
        <w:rPr>
          <w:sz w:val="26"/>
          <w:szCs w:val="26"/>
          <w:rtl/>
          <w:lang w:bidi="ar-LB"/>
        </w:rPr>
        <w:t>العدد الإجمالي للمشروعات الاستثمارية وغير الاستثمارية الموافق عليها في البلد؛</w:t>
      </w:r>
    </w:p>
    <w:p w14:paraId="4816C69C" w14:textId="7BC6FD54" w:rsidR="008B54F5" w:rsidRPr="002173DB" w:rsidRDefault="008B54F5" w:rsidP="00913751">
      <w:pPr>
        <w:pStyle w:val="Heading2"/>
        <w:widowControl/>
        <w:bidi/>
        <w:rPr>
          <w:sz w:val="26"/>
          <w:szCs w:val="26"/>
          <w:lang w:bidi="ar-LB"/>
        </w:rPr>
      </w:pPr>
      <w:r w:rsidRPr="002173DB">
        <w:rPr>
          <w:sz w:val="26"/>
          <w:szCs w:val="26"/>
          <w:rtl/>
          <w:lang w:bidi="ar-LB"/>
        </w:rPr>
        <w:t>مجموع الأموال المقدمة وصرفها للمشروعات في البلد للمشروعات الوطنية وفي الإقليم وفي العالم للمشروعات الإقليمية أو العالمية؛</w:t>
      </w:r>
    </w:p>
    <w:p w14:paraId="1BF1747B" w14:textId="3C03B228" w:rsidR="008B54F5" w:rsidRPr="002173DB" w:rsidRDefault="008B54F5" w:rsidP="00631B90">
      <w:pPr>
        <w:pStyle w:val="Heading2"/>
        <w:bidi/>
        <w:rPr>
          <w:sz w:val="26"/>
          <w:szCs w:val="26"/>
          <w:lang w:bidi="ar-LB"/>
        </w:rPr>
      </w:pPr>
      <w:r w:rsidRPr="002173DB">
        <w:rPr>
          <w:sz w:val="26"/>
          <w:szCs w:val="26"/>
          <w:rtl/>
          <w:lang w:bidi="ar-LB"/>
        </w:rPr>
        <w:t xml:space="preserve">التنفيذ والتقدم في المنشئات الصغيرة والمتوسطة الحجم التي تتضمن نصوص تعديل </w:t>
      </w:r>
      <w:r w:rsidR="00AD1A46">
        <w:rPr>
          <w:sz w:val="26"/>
          <w:szCs w:val="26"/>
          <w:rtl/>
          <w:lang w:bidi="ar-LB"/>
        </w:rPr>
        <w:t>كيغالي</w:t>
      </w:r>
      <w:r w:rsidRPr="002173DB">
        <w:rPr>
          <w:rStyle w:val="FootnoteReference"/>
          <w:sz w:val="26"/>
          <w:szCs w:val="26"/>
          <w:lang w:bidi="ar-LB"/>
        </w:rPr>
        <w:footnoteReference w:id="34"/>
      </w:r>
      <w:r w:rsidRPr="002173DB">
        <w:rPr>
          <w:sz w:val="26"/>
          <w:szCs w:val="26"/>
          <w:rtl/>
          <w:lang w:bidi="ar-LB"/>
        </w:rPr>
        <w:t xml:space="preserve"> وعمليات التحديث الدورية بما في ذلك عمليات التحسي</w:t>
      </w:r>
      <w:r w:rsidR="00A14974" w:rsidRPr="002173DB">
        <w:rPr>
          <w:sz w:val="26"/>
          <w:szCs w:val="26"/>
          <w:rtl/>
          <w:lang w:bidi="ar-LB"/>
        </w:rPr>
        <w:t>ن المستدام في كفاءة استخدام الطاقة؛</w:t>
      </w:r>
    </w:p>
    <w:p w14:paraId="4518B7BD" w14:textId="63B06F8E" w:rsidR="00A14974" w:rsidRPr="002173DB" w:rsidRDefault="00A14974" w:rsidP="00631B90">
      <w:pPr>
        <w:pStyle w:val="Heading2"/>
        <w:keepNext/>
        <w:widowControl/>
        <w:bidi/>
        <w:rPr>
          <w:sz w:val="26"/>
          <w:szCs w:val="26"/>
          <w:lang w:bidi="ar-LB"/>
        </w:rPr>
      </w:pPr>
      <w:r w:rsidRPr="002173DB">
        <w:rPr>
          <w:sz w:val="26"/>
          <w:szCs w:val="26"/>
          <w:rtl/>
          <w:lang w:bidi="ar-LB"/>
        </w:rPr>
        <w:t xml:space="preserve">تنفيذ التوسيم والمعايير الأخرى التي تتضمن نصوص تعديل </w:t>
      </w:r>
      <w:r w:rsidR="00AD1A46">
        <w:rPr>
          <w:sz w:val="26"/>
          <w:szCs w:val="26"/>
          <w:rtl/>
          <w:lang w:bidi="ar-LB"/>
        </w:rPr>
        <w:t>كيغالي</w:t>
      </w:r>
      <w:r w:rsidRPr="002173DB">
        <w:rPr>
          <w:sz w:val="26"/>
          <w:szCs w:val="26"/>
          <w:rtl/>
          <w:lang w:bidi="ar-LB"/>
        </w:rPr>
        <w:t>؛</w:t>
      </w:r>
    </w:p>
    <w:p w14:paraId="1CFFD896" w14:textId="0672B409" w:rsidR="00A14974" w:rsidRPr="002173DB" w:rsidRDefault="00A14974" w:rsidP="00631B90">
      <w:pPr>
        <w:pStyle w:val="Heading2"/>
        <w:bidi/>
        <w:rPr>
          <w:sz w:val="26"/>
          <w:szCs w:val="26"/>
          <w:lang w:bidi="ar-LB"/>
        </w:rPr>
      </w:pPr>
      <w:r w:rsidRPr="002173DB">
        <w:rPr>
          <w:sz w:val="26"/>
          <w:szCs w:val="26"/>
          <w:rtl/>
          <w:lang w:bidi="ar-LB"/>
        </w:rPr>
        <w:t>الوفورات في الطاقة كنسبة مئوية عن مستويات رقم الأساس للمشروعات الاستثمارية بحسب وحدة المعدات لمختلف أنواع المعدات وقد يكون من الصعب تقييم تأثيرات الوفورات في الطاقة على الغازات الدفيئة بالنظر الى ذلك قد يتباين</w:t>
      </w:r>
      <w:r w:rsidR="004E69DF" w:rsidRPr="002173DB">
        <w:rPr>
          <w:sz w:val="26"/>
          <w:szCs w:val="26"/>
          <w:rtl/>
          <w:lang w:bidi="ar-LB"/>
        </w:rPr>
        <w:t xml:space="preserve"> بحسب مصدر موقع الطاقة حيث يتم استخدام الطاقة (مثل إذا كان يتم تصدير المعدات ستكون انبعاثات الغازات الدفيئة في البلد المستورد سليمة)؛</w:t>
      </w:r>
    </w:p>
    <w:p w14:paraId="797175D6" w14:textId="1046DFB5" w:rsidR="004E69DF" w:rsidRPr="002173DB" w:rsidRDefault="004E69DF" w:rsidP="00631B90">
      <w:pPr>
        <w:pStyle w:val="Heading2"/>
        <w:bidi/>
        <w:rPr>
          <w:sz w:val="26"/>
          <w:szCs w:val="26"/>
          <w:lang w:bidi="ar-LB"/>
        </w:rPr>
      </w:pPr>
      <w:r w:rsidRPr="002173DB">
        <w:rPr>
          <w:sz w:val="26"/>
          <w:szCs w:val="26"/>
          <w:rtl/>
          <w:lang w:bidi="ar-LB"/>
        </w:rPr>
        <w:t>مجموع إعداد الذين قاموا بالرد على الاستبيان من خلال مختلف برامج التدريب وبناء القدرات بموجب برامج المساعدات التقنية للمنشئات الصغيرة والمتوسطة الحجم وبرامج المساعدات التقنية للقطاع المحلي للتجميع والتركيب والخدمة وموظفي الإنفاذ؛</w:t>
      </w:r>
    </w:p>
    <w:p w14:paraId="0A00D230" w14:textId="0F789D84" w:rsidR="004E69DF" w:rsidRPr="002173DB" w:rsidRDefault="004E69DF" w:rsidP="00631B90">
      <w:pPr>
        <w:pStyle w:val="Heading2"/>
        <w:bidi/>
        <w:rPr>
          <w:sz w:val="26"/>
          <w:szCs w:val="26"/>
          <w:lang w:bidi="ar-LB"/>
        </w:rPr>
      </w:pPr>
      <w:r w:rsidRPr="002173DB">
        <w:rPr>
          <w:sz w:val="26"/>
          <w:szCs w:val="26"/>
          <w:rtl/>
          <w:lang w:bidi="ar-LB"/>
        </w:rPr>
        <w:t>مجموع إعداد الذين ردوا على الاس</w:t>
      </w:r>
      <w:r w:rsidR="00940308" w:rsidRPr="002173DB">
        <w:rPr>
          <w:sz w:val="26"/>
          <w:szCs w:val="26"/>
          <w:rtl/>
          <w:lang w:bidi="ar-LB"/>
        </w:rPr>
        <w:t>تبيان والبرامج التي نفذت لأنشطة استثارة الوعي والإرشاد بالمعلومات؛</w:t>
      </w:r>
    </w:p>
    <w:p w14:paraId="213F8E06" w14:textId="0ADA72AA" w:rsidR="00940308" w:rsidRPr="002173DB" w:rsidRDefault="00940308" w:rsidP="00884773">
      <w:pPr>
        <w:pStyle w:val="Heading2"/>
        <w:keepNext/>
        <w:keepLines/>
        <w:bidi/>
        <w:rPr>
          <w:sz w:val="26"/>
          <w:szCs w:val="26"/>
          <w:lang w:bidi="ar-LB"/>
        </w:rPr>
      </w:pPr>
      <w:r w:rsidRPr="002173DB">
        <w:rPr>
          <w:sz w:val="26"/>
          <w:szCs w:val="26"/>
          <w:rtl/>
          <w:lang w:bidi="ar-LB"/>
        </w:rPr>
        <w:t>الأعداد الجدد للعاملين الذين ردوا على الاستبيان في كفاءة استخدام الطاقة (أي شركات خدمة الطاقة، ومقدمي التبريد كخدمة وأعداد الموردين الجدد لعنصر كفاءة استخدام الطاقة الناشئين عن أنشطة المشروع؛</w:t>
      </w:r>
    </w:p>
    <w:p w14:paraId="2AADD705" w14:textId="6524E135" w:rsidR="00940308" w:rsidRPr="002173DB" w:rsidRDefault="00940308" w:rsidP="00631B90">
      <w:pPr>
        <w:pStyle w:val="Heading2"/>
        <w:bidi/>
        <w:rPr>
          <w:sz w:val="26"/>
          <w:szCs w:val="26"/>
          <w:lang w:bidi="ar-LB"/>
        </w:rPr>
      </w:pPr>
      <w:r w:rsidRPr="002173DB">
        <w:rPr>
          <w:sz w:val="26"/>
          <w:szCs w:val="26"/>
          <w:rtl/>
          <w:lang w:bidi="ar-LB"/>
        </w:rPr>
        <w:t>الإعداد الإجمالية لمراكز الاختبار التي أنشئت وتم تشغيلها؛</w:t>
      </w:r>
    </w:p>
    <w:p w14:paraId="52E08E29" w14:textId="12C8A0DD" w:rsidR="00940308" w:rsidRPr="002173DB" w:rsidRDefault="00940308" w:rsidP="00631B90">
      <w:pPr>
        <w:pStyle w:val="Heading2"/>
        <w:bidi/>
        <w:rPr>
          <w:sz w:val="26"/>
          <w:szCs w:val="26"/>
          <w:lang w:bidi="ar-LB"/>
        </w:rPr>
      </w:pPr>
      <w:r w:rsidRPr="002173DB">
        <w:rPr>
          <w:sz w:val="26"/>
          <w:szCs w:val="26"/>
          <w:rtl/>
          <w:lang w:bidi="ar-LB"/>
        </w:rPr>
        <w:t>الإعداد الإجمالية للمراكز الإقليمية للخبرات الرفيعة التي أنشئت وتم تشغيلها؛</w:t>
      </w:r>
    </w:p>
    <w:p w14:paraId="35D0047E" w14:textId="7BD6BEA4" w:rsidR="00940308" w:rsidRPr="002173DB" w:rsidRDefault="00940308" w:rsidP="00631B90">
      <w:pPr>
        <w:pStyle w:val="Heading2"/>
        <w:keepNext/>
        <w:widowControl/>
        <w:bidi/>
        <w:rPr>
          <w:sz w:val="26"/>
          <w:szCs w:val="26"/>
          <w:lang w:bidi="ar-LB"/>
        </w:rPr>
      </w:pPr>
      <w:r w:rsidRPr="002173DB">
        <w:rPr>
          <w:sz w:val="26"/>
          <w:szCs w:val="26"/>
          <w:rtl/>
          <w:lang w:bidi="ar-LB"/>
        </w:rPr>
        <w:t>الإعداد الكلية لدراسات الحالة وغير ذلك من المشروعات التي نفذت وتأثير هذه الدراسات والمشروعات؛</w:t>
      </w:r>
    </w:p>
    <w:p w14:paraId="785C9F19" w14:textId="58068728" w:rsidR="00940308" w:rsidRPr="002173DB" w:rsidRDefault="00940308" w:rsidP="00631B90">
      <w:pPr>
        <w:pStyle w:val="Heading2"/>
        <w:bidi/>
        <w:rPr>
          <w:sz w:val="26"/>
          <w:szCs w:val="26"/>
          <w:lang w:bidi="ar-LB"/>
        </w:rPr>
      </w:pPr>
      <w:r w:rsidRPr="002173DB">
        <w:rPr>
          <w:sz w:val="26"/>
          <w:szCs w:val="26"/>
          <w:rtl/>
          <w:lang w:bidi="ar-LB"/>
        </w:rPr>
        <w:t>الاتجاهات في بيع المعدات التي تحقق كفاءة استخدام الطاقة بمختلف أنواع المعدات (أي معدات التبريد وتكييف الهواء المنزلي)؛</w:t>
      </w:r>
      <w:r w:rsidRPr="002173DB">
        <w:rPr>
          <w:rStyle w:val="FootnoteReference"/>
          <w:sz w:val="26"/>
          <w:szCs w:val="26"/>
          <w:lang w:bidi="ar-LB"/>
        </w:rPr>
        <w:t xml:space="preserve"> </w:t>
      </w:r>
      <w:r w:rsidRPr="002173DB">
        <w:rPr>
          <w:rStyle w:val="FootnoteReference"/>
          <w:sz w:val="26"/>
          <w:szCs w:val="26"/>
          <w:lang w:bidi="ar-LB"/>
        </w:rPr>
        <w:footnoteReference w:id="35"/>
      </w:r>
    </w:p>
    <w:p w14:paraId="0D7BFC8D" w14:textId="1E4330BB" w:rsidR="00940308" w:rsidRPr="002173DB" w:rsidRDefault="00940308" w:rsidP="00631B90">
      <w:pPr>
        <w:pStyle w:val="Heading2"/>
        <w:keepNext/>
        <w:keepLines/>
        <w:bidi/>
        <w:rPr>
          <w:sz w:val="26"/>
          <w:szCs w:val="26"/>
          <w:lang w:bidi="ar-LB"/>
        </w:rPr>
      </w:pPr>
      <w:r w:rsidRPr="002173DB">
        <w:rPr>
          <w:sz w:val="26"/>
          <w:szCs w:val="26"/>
          <w:rtl/>
          <w:lang w:bidi="ar-LB"/>
        </w:rPr>
        <w:t>معلومات مرتدة عن المدفوعات لمختلف أنواع المعدات مع تفسير بالنسبة للمستويات العامة لقبول المدفوعات للمستهلكين.</w:t>
      </w:r>
    </w:p>
    <w:p w14:paraId="12B12897" w14:textId="60660423" w:rsidR="00940308" w:rsidRPr="002173DB" w:rsidRDefault="00940308" w:rsidP="00631B90">
      <w:pPr>
        <w:pStyle w:val="Heading1"/>
        <w:bidi/>
        <w:rPr>
          <w:sz w:val="26"/>
          <w:szCs w:val="26"/>
          <w:lang w:bidi="ar-LB"/>
        </w:rPr>
      </w:pPr>
      <w:r w:rsidRPr="002173DB">
        <w:rPr>
          <w:sz w:val="26"/>
          <w:szCs w:val="26"/>
          <w:rtl/>
          <w:lang w:bidi="ar-LB"/>
        </w:rPr>
        <w:t>ومن المعروف أيضا أن الأنشطة المتعلقة بكفاءة استخدام الطاقة في سياق خفض الهيدروفلوروكربون قد يكون لها تأثير غير مباشر على تطبيق المعدات الأخرى التي تحقق كفاءة استخدام الطاقة وتحويل السوق (أي المزيد من الأسواق التي تبيع المعدات</w:t>
      </w:r>
      <w:r w:rsidR="0055607F" w:rsidRPr="002173DB">
        <w:rPr>
          <w:sz w:val="26"/>
          <w:szCs w:val="26"/>
          <w:rtl/>
          <w:lang w:bidi="ar-LB"/>
        </w:rPr>
        <w:t xml:space="preserve"> </w:t>
      </w:r>
      <w:r w:rsidRPr="002173DB">
        <w:rPr>
          <w:sz w:val="26"/>
          <w:szCs w:val="26"/>
          <w:rtl/>
          <w:lang w:bidi="ar-LB"/>
        </w:rPr>
        <w:t>التي تحقق كفاءة استخدام الطاقة المنخفضة القدرة على الاحترار العالمي، والمزيد من موردي الخدمة لهذه المعدات). وسوف تستخدم هذه المعلومات أيضا في التقارير.</w:t>
      </w:r>
    </w:p>
    <w:p w14:paraId="77507AC5" w14:textId="3E733E63" w:rsidR="00940308" w:rsidRPr="002173DB" w:rsidRDefault="00940308" w:rsidP="00631B90">
      <w:pPr>
        <w:pStyle w:val="Heading1"/>
        <w:bidi/>
        <w:rPr>
          <w:sz w:val="26"/>
          <w:szCs w:val="26"/>
          <w:lang w:bidi="ar-LB"/>
        </w:rPr>
      </w:pPr>
      <w:r w:rsidRPr="002173DB">
        <w:rPr>
          <w:sz w:val="26"/>
          <w:szCs w:val="26"/>
          <w:rtl/>
          <w:lang w:bidi="ar-LB"/>
        </w:rPr>
        <w:t>وسيجري وضع تفاصيل المعلومات من المؤشرات المشار إليها أعلاه في إطار الصندوق المتعدد الأطراف ويجري إبلاغها كجزء من إطار النتائج ودرجات تمنح</w:t>
      </w:r>
      <w:r w:rsidR="003B564E" w:rsidRPr="002173DB">
        <w:rPr>
          <w:sz w:val="26"/>
          <w:szCs w:val="26"/>
          <w:rtl/>
          <w:lang w:bidi="ar-LB"/>
        </w:rPr>
        <w:t>.</w:t>
      </w:r>
    </w:p>
    <w:p w14:paraId="662D259E" w14:textId="45A71948" w:rsidR="003B564E" w:rsidRPr="002173DB" w:rsidRDefault="003B564E" w:rsidP="00631B90">
      <w:pPr>
        <w:pStyle w:val="Heading1"/>
        <w:bidi/>
        <w:rPr>
          <w:sz w:val="26"/>
          <w:szCs w:val="26"/>
          <w:lang w:bidi="ar-LB"/>
        </w:rPr>
      </w:pPr>
      <w:r w:rsidRPr="002173DB">
        <w:rPr>
          <w:sz w:val="26"/>
          <w:szCs w:val="26"/>
          <w:rtl/>
          <w:lang w:bidi="ar-LB"/>
        </w:rPr>
        <w:t>وفي حين أن معظم البيانات الكمية المبلغة يمكن وضع تفاصيلها، فإن بعض البيانات سوف يقدم على المستوى التفصيلي مع مستويات الإنجاز (أي مستويات التحسينات في كفاءة استخدام الطاقة للمشروعات الاستثمارية، والنمو في المبيعات للمعدات التي تحقق كفاءة استخدام الطاقة في سياق خفض الهيدروفلوروكربون) مع الايضاحات المتعلقة بها.</w:t>
      </w:r>
    </w:p>
    <w:p w14:paraId="3681C98E" w14:textId="7DB35354" w:rsidR="003B564E" w:rsidRPr="002173DB" w:rsidRDefault="003B564E" w:rsidP="00631B90">
      <w:pPr>
        <w:pStyle w:val="Heading1"/>
        <w:bidi/>
        <w:rPr>
          <w:sz w:val="26"/>
          <w:szCs w:val="26"/>
          <w:lang w:bidi="ar-LB"/>
        </w:rPr>
      </w:pPr>
      <w:r w:rsidRPr="002173DB">
        <w:rPr>
          <w:sz w:val="26"/>
          <w:szCs w:val="26"/>
          <w:rtl/>
          <w:lang w:bidi="ar-LB"/>
        </w:rPr>
        <w:t>ويمكن أن تغطي مشروعات التعزيز المؤسسي أيضا المؤشرات المتعلقة بالأنشطة الخاصة بكفاءة استخدام الطاقة. وسيكون التقييم الدوري للأنشطة المتعلقة بكفاءة استخدام الطاقة في مختلف البلدان بخبير متخصص سيفيد في وضع توصيات بشأن تنفيذ هذه الأنشطة في المستقبل.</w:t>
      </w:r>
    </w:p>
    <w:p w14:paraId="2FBCA2EF" w14:textId="6BBC09FB" w:rsidR="00376EB4" w:rsidRPr="002173DB" w:rsidRDefault="00376EB4" w:rsidP="00EF4E16">
      <w:pPr>
        <w:bidi/>
        <w:rPr>
          <w:b/>
          <w:bCs/>
          <w:sz w:val="26"/>
          <w:szCs w:val="26"/>
          <w:highlight w:val="cyan"/>
          <w:rtl/>
          <w:lang w:bidi="ar-LB"/>
        </w:rPr>
      </w:pPr>
      <w:r w:rsidRPr="002173DB">
        <w:rPr>
          <w:b/>
          <w:bCs/>
          <w:sz w:val="26"/>
          <w:szCs w:val="26"/>
          <w:rtl/>
          <w:lang w:bidi="ar-LB"/>
        </w:rPr>
        <w:t>الجزء السابع: نافذة التمويل للتغيير</w:t>
      </w:r>
      <w:r w:rsidR="00592647" w:rsidRPr="002173DB">
        <w:rPr>
          <w:b/>
          <w:bCs/>
          <w:sz w:val="26"/>
          <w:szCs w:val="26"/>
          <w:rtl/>
          <w:lang w:bidi="ar-LB"/>
        </w:rPr>
        <w:t>ات</w:t>
      </w:r>
      <w:r w:rsidRPr="002173DB">
        <w:rPr>
          <w:b/>
          <w:bCs/>
          <w:sz w:val="26"/>
          <w:szCs w:val="26"/>
          <w:rtl/>
          <w:lang w:bidi="ar-LB"/>
        </w:rPr>
        <w:t xml:space="preserve"> </w:t>
      </w:r>
      <w:r w:rsidR="00592647" w:rsidRPr="002173DB">
        <w:rPr>
          <w:b/>
          <w:bCs/>
          <w:sz w:val="26"/>
          <w:szCs w:val="26"/>
          <w:rtl/>
          <w:lang w:bidi="ar-LB"/>
        </w:rPr>
        <w:t>المعلوماتية</w:t>
      </w:r>
      <w:r w:rsidRPr="002173DB">
        <w:rPr>
          <w:b/>
          <w:bCs/>
          <w:sz w:val="26"/>
          <w:szCs w:val="26"/>
          <w:rtl/>
          <w:lang w:bidi="ar-LB"/>
        </w:rPr>
        <w:t xml:space="preserve"> عالي</w:t>
      </w:r>
      <w:r w:rsidR="00592647" w:rsidRPr="002173DB">
        <w:rPr>
          <w:b/>
          <w:bCs/>
          <w:sz w:val="26"/>
          <w:szCs w:val="26"/>
          <w:rtl/>
          <w:lang w:bidi="ar-LB"/>
        </w:rPr>
        <w:t>ة</w:t>
      </w:r>
      <w:r w:rsidRPr="002173DB">
        <w:rPr>
          <w:b/>
          <w:bCs/>
          <w:sz w:val="26"/>
          <w:szCs w:val="26"/>
          <w:rtl/>
          <w:lang w:bidi="ar-LB"/>
        </w:rPr>
        <w:t xml:space="preserve"> التأثير في مجال التبريد التجاري وتصنيع أجهزة تكييف الهواء المنزلية</w:t>
      </w:r>
    </w:p>
    <w:p w14:paraId="32B90E96" w14:textId="77777777" w:rsidR="006E19EB" w:rsidRPr="002173DB" w:rsidRDefault="006E19EB" w:rsidP="00631B90">
      <w:pPr>
        <w:bidi/>
        <w:rPr>
          <w:b/>
          <w:bCs/>
          <w:sz w:val="26"/>
          <w:szCs w:val="26"/>
          <w:rtl/>
          <w:lang w:bidi="ar-LB"/>
        </w:rPr>
      </w:pPr>
    </w:p>
    <w:p w14:paraId="27D7E263" w14:textId="4B5F0DD1" w:rsidR="00EF4E16" w:rsidRPr="002173DB" w:rsidRDefault="00EF4E16" w:rsidP="00631B90">
      <w:pPr>
        <w:pStyle w:val="Heading1"/>
        <w:bidi/>
        <w:rPr>
          <w:sz w:val="26"/>
          <w:szCs w:val="26"/>
          <w:lang w:bidi="ar-LB"/>
        </w:rPr>
      </w:pPr>
      <w:bookmarkStart w:id="5" w:name="_Hlk151284398"/>
      <w:r w:rsidRPr="002173DB">
        <w:rPr>
          <w:sz w:val="26"/>
          <w:szCs w:val="26"/>
          <w:rtl/>
          <w:lang w:bidi="ar-LB"/>
        </w:rPr>
        <w:t>يبين القسم السابع من الوثيقة حالات كنموذج لنافدة التمويل للتغييرات المعلوماتية عالية التأثير في التبريد التجاري وتصنيع أجهزة تكييف الهواء المنزلية بمعدات عالية الكفاءة. ويبين ذلك كيفية استخدام موارد الصندوق المتعدد الأطراف في نهج قطاعي.</w:t>
      </w:r>
    </w:p>
    <w:bookmarkEnd w:id="5"/>
    <w:p w14:paraId="18A1D9AE" w14:textId="2AFAFAD1" w:rsidR="00EF4E16" w:rsidRPr="002173DB" w:rsidRDefault="00EF4E16" w:rsidP="00631B90">
      <w:pPr>
        <w:pStyle w:val="Heading1"/>
        <w:bidi/>
        <w:rPr>
          <w:sz w:val="26"/>
          <w:szCs w:val="26"/>
          <w:lang w:bidi="ar-LB"/>
        </w:rPr>
      </w:pPr>
      <w:r w:rsidRPr="002173DB">
        <w:rPr>
          <w:sz w:val="26"/>
          <w:szCs w:val="26"/>
          <w:rtl/>
          <w:lang w:bidi="ar-LB"/>
        </w:rPr>
        <w:t xml:space="preserve">لتطبيقات التبريد التجاري وتكييف الهواء المنزلي تنطوي على مستويات عالية من استهلاك الهيدروفلوروكربون واستهلاك كبير للطاقة. وعلى ذلك فإن هذه القطاعات تتيح فرصة لها تحقيق وفورات كبيرة في الطاقة </w:t>
      </w:r>
      <w:r w:rsidR="00B2520E" w:rsidRPr="002173DB">
        <w:rPr>
          <w:sz w:val="26"/>
          <w:szCs w:val="26"/>
          <w:rtl/>
          <w:lang w:bidi="ar-LB"/>
        </w:rPr>
        <w:t>فحسب،</w:t>
      </w:r>
      <w:r w:rsidRPr="002173DB">
        <w:rPr>
          <w:sz w:val="26"/>
          <w:szCs w:val="26"/>
          <w:rtl/>
          <w:lang w:bidi="ar-LB"/>
        </w:rPr>
        <w:t xml:space="preserve"> بل ولخفض الاعتماد الشامل على المواد الهيدروفلوروكربونية في الأجل الطويل. وعلاوة على ذلك فإنه في حالة تش</w:t>
      </w:r>
      <w:r w:rsidR="001B1859" w:rsidRPr="002173DB">
        <w:rPr>
          <w:sz w:val="26"/>
          <w:szCs w:val="26"/>
          <w:rtl/>
          <w:lang w:bidi="ar-LB"/>
        </w:rPr>
        <w:t>كيل الحوافز بصورة تيسر تطبيق التكنولوجيات التي تستخدم كفاءة استخدام الطاقة، ويؤدي توافر هذه المعدات لهذه التطبيقات يمكن زيادتها بدرجة كبيرة.</w:t>
      </w:r>
    </w:p>
    <w:p w14:paraId="6A944F1C" w14:textId="52B79845" w:rsidR="001B1859" w:rsidRPr="002173DB" w:rsidRDefault="001B1859" w:rsidP="00631B90">
      <w:pPr>
        <w:pStyle w:val="Heading1"/>
        <w:bidi/>
        <w:rPr>
          <w:sz w:val="26"/>
          <w:szCs w:val="26"/>
          <w:lang w:bidi="ar-LB"/>
        </w:rPr>
      </w:pPr>
      <w:r w:rsidRPr="002173DB">
        <w:rPr>
          <w:sz w:val="26"/>
          <w:szCs w:val="26"/>
          <w:rtl/>
          <w:lang w:bidi="ar-LB"/>
        </w:rPr>
        <w:t xml:space="preserve">وحسب السياسات الجارية، يمكن أن تقدم البلدان مشروعات </w:t>
      </w:r>
      <w:r w:rsidR="00AD1A46">
        <w:rPr>
          <w:sz w:val="26"/>
          <w:szCs w:val="26"/>
          <w:rtl/>
          <w:lang w:bidi="ar-LB"/>
        </w:rPr>
        <w:t>كيغالي</w:t>
      </w:r>
      <w:r w:rsidRPr="002173DB">
        <w:rPr>
          <w:sz w:val="26"/>
          <w:szCs w:val="26"/>
          <w:rtl/>
          <w:lang w:bidi="ar-LB"/>
        </w:rPr>
        <w:t xml:space="preserve"> لتحقيق خفض الهيدروفلوروكربون إعمالا لمتطلبات الامتثال، ويتيح المقرر 92/44 للبدان تقديم مشروعاتها التي تقلل من استهلاك الهيدروفلوروكربون بصورة مسبقة لتحقيق أهداف بروتوكول مونتريال حيثما تتمتع بالتزامات قوية لدعم هذه التخفيضات. وسوف تساعد نافذة التموين المخصصة للبلدان التي يتم نظر حظرها</w:t>
      </w:r>
      <w:r w:rsidR="00454D4C" w:rsidRPr="002173DB">
        <w:rPr>
          <w:sz w:val="26"/>
          <w:szCs w:val="26"/>
          <w:rtl/>
          <w:lang w:bidi="ar-LB"/>
        </w:rPr>
        <w:t xml:space="preserve"> لإزالة القطاع لاستهلاك الهيدروفلوروكربون في التبريد التجاري وتصنيع أجهزة تكييف الهواء المنزلية مع ارتفاع مستويات تأثير كفاءة استخدام الطاقة.</w:t>
      </w:r>
      <w:r w:rsidR="00454D4C" w:rsidRPr="002173DB">
        <w:rPr>
          <w:rStyle w:val="FootnoteReference"/>
          <w:sz w:val="26"/>
          <w:szCs w:val="26"/>
          <w:lang w:bidi="ar-LB"/>
        </w:rPr>
        <w:t xml:space="preserve"> </w:t>
      </w:r>
      <w:r w:rsidR="00454D4C" w:rsidRPr="002173DB">
        <w:rPr>
          <w:rStyle w:val="FootnoteReference"/>
          <w:sz w:val="26"/>
          <w:szCs w:val="26"/>
          <w:lang w:bidi="ar-LB"/>
        </w:rPr>
        <w:footnoteReference w:id="36"/>
      </w:r>
      <w:r w:rsidR="00B2520E" w:rsidRPr="00B2520E">
        <w:rPr>
          <w:sz w:val="26"/>
          <w:szCs w:val="26"/>
          <w:rtl/>
          <w:lang w:val="en-US" w:bidi="ar-LB"/>
        </w:rPr>
        <w:t>ومن شأن اقتطاع هذه الأموال أن يكفل إمكانية تنفيذ هذه المشاريع العالية الأثر دون أن تخضع لأولويات تمويل متنافسة</w:t>
      </w:r>
      <w:r w:rsidR="00B2520E">
        <w:rPr>
          <w:sz w:val="26"/>
          <w:szCs w:val="26"/>
          <w:rtl/>
          <w:lang w:val="en-US" w:bidi="ar-LB"/>
        </w:rPr>
        <w:t>.</w:t>
      </w:r>
    </w:p>
    <w:p w14:paraId="2F6164EB" w14:textId="210AC7FE" w:rsidR="0040584B" w:rsidRPr="002173DB" w:rsidRDefault="0040584B" w:rsidP="00714463">
      <w:pPr>
        <w:pStyle w:val="Heading1"/>
        <w:bidi/>
        <w:rPr>
          <w:sz w:val="26"/>
          <w:szCs w:val="26"/>
          <w:lang w:bidi="ar-LB"/>
        </w:rPr>
      </w:pPr>
      <w:r w:rsidRPr="002173DB">
        <w:rPr>
          <w:sz w:val="26"/>
          <w:szCs w:val="26"/>
          <w:rtl/>
          <w:lang w:bidi="ar-LB"/>
        </w:rPr>
        <w:t xml:space="preserve">وفي هذا الضوء، يمكن أن تنظر اللجنة التنفيذية في إنشاء نافذة تمويل واحدة للتغييرات المعلوماتية المرتفعة التأثير في التبريد التجاري وتصنيع أجهزة تكييف الهواء المنزلي. وتتمثل أهداف نافذة التمويل المخصصة في توفير التكنولوجيات التي تحول من المواد الهيدروفلوروكربونية الى المعدات التي تستخدم البدائل المنخفضة القدرة على الاحترار العالمي وتطبق تكنولوجيات تحقق كفاءة استخدام الطاقة (أي على الأقل 25 في </w:t>
      </w:r>
      <w:r w:rsidR="001B32BB">
        <w:rPr>
          <w:sz w:val="26"/>
          <w:szCs w:val="26"/>
          <w:rtl/>
          <w:lang w:bidi="ar-LB"/>
        </w:rPr>
        <w:t>المئة</w:t>
      </w:r>
      <w:r w:rsidRPr="002173DB">
        <w:rPr>
          <w:sz w:val="26"/>
          <w:szCs w:val="26"/>
          <w:rtl/>
          <w:lang w:bidi="ar-LB"/>
        </w:rPr>
        <w:t xml:space="preserve">) </w:t>
      </w:r>
      <w:r w:rsidR="00714463" w:rsidRPr="002173DB">
        <w:rPr>
          <w:sz w:val="26"/>
          <w:szCs w:val="26"/>
          <w:rtl/>
          <w:lang w:bidi="ar-LB"/>
        </w:rPr>
        <w:t>عن مستويات أفضل أنواع</w:t>
      </w:r>
      <w:r w:rsidRPr="002173DB">
        <w:rPr>
          <w:sz w:val="26"/>
          <w:szCs w:val="26"/>
          <w:rtl/>
          <w:lang w:bidi="ar-LB"/>
        </w:rPr>
        <w:t xml:space="preserve"> </w:t>
      </w:r>
      <w:r w:rsidR="00714463" w:rsidRPr="002173DB">
        <w:rPr>
          <w:sz w:val="26"/>
          <w:szCs w:val="26"/>
          <w:rtl/>
          <w:lang w:bidi="ar-LB"/>
        </w:rPr>
        <w:t>التكنولوجيا</w:t>
      </w:r>
      <w:r w:rsidRPr="002173DB">
        <w:rPr>
          <w:sz w:val="26"/>
          <w:szCs w:val="26"/>
          <w:rtl/>
          <w:lang w:bidi="ar-LB"/>
        </w:rPr>
        <w:t xml:space="preserve"> المتاحة في السوق المحلية.</w:t>
      </w:r>
    </w:p>
    <w:p w14:paraId="6842C9C7" w14:textId="3F9E6E0A" w:rsidR="00714463" w:rsidRPr="002173DB" w:rsidRDefault="00714463" w:rsidP="00714463">
      <w:pPr>
        <w:pStyle w:val="Heading1"/>
        <w:bidi/>
        <w:rPr>
          <w:sz w:val="26"/>
          <w:szCs w:val="26"/>
          <w:lang w:bidi="ar-LB"/>
        </w:rPr>
      </w:pPr>
      <w:r w:rsidRPr="002173DB">
        <w:rPr>
          <w:sz w:val="26"/>
          <w:szCs w:val="26"/>
          <w:rtl/>
          <w:lang w:bidi="ar-LB"/>
        </w:rPr>
        <w:t>تكون نافذة التمويل هذه متاحة وفقاً للشروط التالية:</w:t>
      </w:r>
    </w:p>
    <w:p w14:paraId="3BF04A61" w14:textId="2FC9EC7E" w:rsidR="00714463" w:rsidRPr="002173DB" w:rsidRDefault="00A3608A" w:rsidP="00A3608A">
      <w:pPr>
        <w:pStyle w:val="Heading2"/>
        <w:keepNext/>
        <w:widowControl/>
        <w:bidi/>
        <w:rPr>
          <w:sz w:val="26"/>
          <w:szCs w:val="26"/>
          <w:rtl/>
          <w:lang w:bidi="ar-LB"/>
        </w:rPr>
      </w:pPr>
      <w:r w:rsidRPr="002173DB">
        <w:rPr>
          <w:sz w:val="26"/>
          <w:szCs w:val="26"/>
          <w:rtl/>
          <w:lang w:bidi="ar-LB"/>
        </w:rPr>
        <w:t xml:space="preserve">وسوف يتوافر تمويل المتاح لهذه المشروعات حيث يوجد التحويل القطاعي للتبريد </w:t>
      </w:r>
      <w:r w:rsidR="0032558D" w:rsidRPr="002173DB">
        <w:rPr>
          <w:sz w:val="26"/>
          <w:szCs w:val="26"/>
          <w:rtl/>
          <w:lang w:bidi="ar-LB"/>
        </w:rPr>
        <w:t xml:space="preserve">التجاري وأجهزة تكييف الهواء المنزلي، ويمكن أن تأخذ في الاعتبار التمويل المتوافر بموجب مشروعات تعديل </w:t>
      </w:r>
      <w:r w:rsidR="00AD1A46">
        <w:rPr>
          <w:sz w:val="26"/>
          <w:szCs w:val="26"/>
          <w:rtl/>
          <w:lang w:bidi="ar-LB"/>
        </w:rPr>
        <w:t>كيغالي</w:t>
      </w:r>
      <w:r w:rsidR="0032558D" w:rsidRPr="002173DB">
        <w:rPr>
          <w:sz w:val="26"/>
          <w:szCs w:val="26"/>
          <w:rtl/>
          <w:lang w:bidi="ar-LB"/>
        </w:rPr>
        <w:t>؛</w:t>
      </w:r>
    </w:p>
    <w:p w14:paraId="41AF3D76" w14:textId="71C1CD6D" w:rsidR="0032558D" w:rsidRPr="002173DB" w:rsidRDefault="0032558D" w:rsidP="00631B90">
      <w:pPr>
        <w:pStyle w:val="Heading2"/>
        <w:bidi/>
        <w:rPr>
          <w:sz w:val="26"/>
          <w:szCs w:val="26"/>
          <w:lang w:bidi="ar-LB"/>
        </w:rPr>
      </w:pPr>
      <w:r w:rsidRPr="002173DB">
        <w:rPr>
          <w:sz w:val="26"/>
          <w:szCs w:val="26"/>
          <w:rtl/>
          <w:lang w:bidi="ar-LB"/>
        </w:rPr>
        <w:t>ينبغي أن يكون أداء استهلاك الطاقة أو كفاءة استخدام الطاقة عند نهاية المشروع عند المستويات الموافق عليها على الأقل بواسطة اللجنة التنفيذية لنافذة التمويل هذه؛</w:t>
      </w:r>
    </w:p>
    <w:p w14:paraId="32F2B9D2" w14:textId="67B0CD9B" w:rsidR="0032558D" w:rsidRPr="002173DB" w:rsidRDefault="004A5BDA" w:rsidP="00631B90">
      <w:pPr>
        <w:pStyle w:val="Heading2"/>
        <w:bidi/>
        <w:rPr>
          <w:sz w:val="26"/>
          <w:szCs w:val="26"/>
          <w:lang w:bidi="ar-LB"/>
        </w:rPr>
      </w:pPr>
      <w:r w:rsidRPr="002173DB">
        <w:rPr>
          <w:sz w:val="26"/>
          <w:szCs w:val="26"/>
          <w:rtl/>
          <w:lang w:bidi="ar-LB"/>
        </w:rPr>
        <w:t xml:space="preserve">أن المنشئات التي تحصل على الأموال من خلال نافذة التمويل هذه يمكن أن تستفيد من التمويل حتى 25 في </w:t>
      </w:r>
      <w:r w:rsidR="001B32BB">
        <w:rPr>
          <w:sz w:val="26"/>
          <w:szCs w:val="26"/>
          <w:rtl/>
          <w:lang w:bidi="ar-LB"/>
        </w:rPr>
        <w:t>المئة</w:t>
      </w:r>
      <w:r w:rsidRPr="002173DB">
        <w:rPr>
          <w:rStyle w:val="FootnoteReference"/>
          <w:sz w:val="26"/>
          <w:szCs w:val="26"/>
          <w:lang w:bidi="ar-LB"/>
        </w:rPr>
        <w:footnoteReference w:id="37"/>
      </w:r>
      <w:r w:rsidRPr="002173DB">
        <w:rPr>
          <w:sz w:val="26"/>
          <w:szCs w:val="26"/>
          <w:rtl/>
          <w:lang w:bidi="ar-LB"/>
        </w:rPr>
        <w:t xml:space="preserve"> من مستويات الحوافز المتفق عليها بواسطة اللجنة التنفيذية؛</w:t>
      </w:r>
    </w:p>
    <w:p w14:paraId="1815136E" w14:textId="09F1C623" w:rsidR="004A5BDA" w:rsidRPr="002173DB" w:rsidRDefault="004A5BDA" w:rsidP="00631B90">
      <w:pPr>
        <w:pStyle w:val="Heading2"/>
        <w:bidi/>
        <w:rPr>
          <w:sz w:val="26"/>
          <w:szCs w:val="26"/>
          <w:lang w:bidi="ar-LB"/>
        </w:rPr>
      </w:pPr>
      <w:r w:rsidRPr="002173DB">
        <w:rPr>
          <w:sz w:val="26"/>
          <w:szCs w:val="26"/>
          <w:rtl/>
          <w:lang w:bidi="ar-LB"/>
        </w:rPr>
        <w:t xml:space="preserve">ويمكن تحديد الحدود القصوى لما يستطيع بلد معين أن يحصل من نافذة التمويل فعلى سبيل المثال فإن بلدا يقدم مقترحا يمكن أن تقدم مقترحا حتى التمويل الكامل البالغ </w:t>
      </w:r>
      <w:r w:rsidRPr="002173DB">
        <w:rPr>
          <w:sz w:val="26"/>
          <w:szCs w:val="26"/>
          <w:lang w:bidi="ar-LB"/>
        </w:rPr>
        <w:t>[</w:t>
      </w:r>
      <w:r w:rsidR="00B2520E">
        <w:rPr>
          <w:sz w:val="26"/>
          <w:szCs w:val="26"/>
          <w:lang w:bidi="ar-LB"/>
        </w:rPr>
        <w:t>20</w:t>
      </w:r>
      <w:r w:rsidRPr="002173DB">
        <w:rPr>
          <w:sz w:val="26"/>
          <w:szCs w:val="26"/>
          <w:lang w:bidi="ar-LB"/>
        </w:rPr>
        <w:t>]</w:t>
      </w:r>
      <w:r w:rsidRPr="002173DB">
        <w:rPr>
          <w:sz w:val="26"/>
          <w:szCs w:val="26"/>
          <w:rtl/>
          <w:lang w:bidi="ar-LB"/>
        </w:rPr>
        <w:t xml:space="preserve"> مليون دولار أمريكي؛</w:t>
      </w:r>
    </w:p>
    <w:p w14:paraId="0C801552" w14:textId="144629A4" w:rsidR="004A5BDA" w:rsidRPr="002173DB" w:rsidRDefault="004A5BDA" w:rsidP="00631B90">
      <w:pPr>
        <w:pStyle w:val="Heading2"/>
        <w:keepNext/>
        <w:keepLines/>
        <w:bidi/>
        <w:rPr>
          <w:sz w:val="26"/>
          <w:szCs w:val="26"/>
          <w:lang w:bidi="ar-LB"/>
        </w:rPr>
      </w:pPr>
      <w:r w:rsidRPr="002173DB">
        <w:rPr>
          <w:sz w:val="26"/>
          <w:szCs w:val="26"/>
          <w:rtl/>
          <w:lang w:bidi="ar-LB"/>
        </w:rPr>
        <w:t xml:space="preserve">ويتعين أن تكن عملية تقييم المشروع والتزام الحكومة نفس </w:t>
      </w:r>
      <w:r w:rsidR="004C60F0" w:rsidRPr="002173DB">
        <w:rPr>
          <w:sz w:val="26"/>
          <w:szCs w:val="26"/>
          <w:rtl/>
          <w:lang w:bidi="ar-LB"/>
        </w:rPr>
        <w:t>الشيء</w:t>
      </w:r>
      <w:r w:rsidRPr="002173DB">
        <w:rPr>
          <w:sz w:val="26"/>
          <w:szCs w:val="26"/>
          <w:rtl/>
          <w:lang w:bidi="ar-LB"/>
        </w:rPr>
        <w:t xml:space="preserve"> مثلما</w:t>
      </w:r>
      <w:r w:rsidR="004C60F0" w:rsidRPr="002173DB">
        <w:rPr>
          <w:sz w:val="26"/>
          <w:szCs w:val="26"/>
          <w:rtl/>
          <w:lang w:bidi="ar-LB"/>
        </w:rPr>
        <w:t xml:space="preserve"> الحال بالنسبة لكفاءة استخدام الطاقة المقدم لمنشئات التصنيع.</w:t>
      </w:r>
    </w:p>
    <w:p w14:paraId="62B83C50" w14:textId="5AB75E03" w:rsidR="004C60F0" w:rsidRPr="002173DB" w:rsidRDefault="004C60F0" w:rsidP="00631B90">
      <w:pPr>
        <w:pStyle w:val="Heading1"/>
        <w:bidi/>
        <w:rPr>
          <w:sz w:val="26"/>
          <w:szCs w:val="26"/>
          <w:lang w:bidi="ar-LB"/>
        </w:rPr>
      </w:pPr>
      <w:r w:rsidRPr="002173DB">
        <w:rPr>
          <w:sz w:val="26"/>
          <w:szCs w:val="26"/>
          <w:rtl/>
          <w:lang w:bidi="ar-LB"/>
        </w:rPr>
        <w:t>وبغية ضمان تحقيق خفض القطاع بطريقة البداية السريعة، قد يتعين تعبئة تمويل تكميلي من مصادر غير الصندوق المتعدد الأطراف ويمكن أن يشمل ذلك المصادر المالية الوطنية والإقليمية و/أو العالمية (أي مصادر التمويل الثنائية، ومصارف التنمية الإقليمية/ المتعددة الأطراف ومنظمات تمويل التنمية الوطنية ومصارف القطاع الخاص) ويمكن أن يغطي ذلك طائفة من المشروعات التي تتعامل مع هذه التطبيقات بما في ذلك المنشئات غير المؤهلة لتحقيق تحويل قطاعي.</w:t>
      </w:r>
    </w:p>
    <w:p w14:paraId="17352882" w14:textId="4224FFE7" w:rsidR="00FA10C0" w:rsidRPr="002173DB" w:rsidRDefault="00FA10C0" w:rsidP="00631B90">
      <w:pPr>
        <w:bidi/>
        <w:jc w:val="left"/>
        <w:rPr>
          <w:b/>
          <w:bCs/>
          <w:sz w:val="24"/>
          <w:szCs w:val="24"/>
          <w:lang w:bidi="ar-LB"/>
        </w:rPr>
      </w:pPr>
      <w:r w:rsidRPr="002173DB">
        <w:rPr>
          <w:b/>
          <w:bCs/>
          <w:sz w:val="24"/>
          <w:szCs w:val="24"/>
          <w:lang w:bidi="ar-LB"/>
        </w:rPr>
        <w:br w:type="page"/>
      </w:r>
    </w:p>
    <w:p w14:paraId="5C0C3AD9" w14:textId="004C3BB9" w:rsidR="00C3479B" w:rsidRPr="002173DB" w:rsidRDefault="00B47564" w:rsidP="00C94C52">
      <w:pPr>
        <w:keepNext/>
        <w:bidi/>
        <w:rPr>
          <w:b/>
          <w:bCs/>
          <w:sz w:val="26"/>
          <w:szCs w:val="26"/>
          <w:highlight w:val="yellow"/>
          <w:rtl/>
          <w:lang w:bidi="ar-LB"/>
        </w:rPr>
      </w:pPr>
      <w:r>
        <w:rPr>
          <w:b/>
          <w:bCs/>
          <w:sz w:val="26"/>
          <w:szCs w:val="26"/>
          <w:rtl/>
          <w:lang w:bidi="ar-LB"/>
        </w:rPr>
        <w:t>الفصل</w:t>
      </w:r>
      <w:r w:rsidR="00C3479B" w:rsidRPr="002173DB">
        <w:rPr>
          <w:b/>
          <w:bCs/>
          <w:sz w:val="26"/>
          <w:szCs w:val="26"/>
          <w:rtl/>
          <w:lang w:bidi="ar-LB"/>
        </w:rPr>
        <w:t xml:space="preserve"> الثاني: الإطار </w:t>
      </w:r>
      <w:r w:rsidR="00C94C52" w:rsidRPr="002173DB">
        <w:rPr>
          <w:b/>
          <w:bCs/>
          <w:sz w:val="26"/>
          <w:szCs w:val="26"/>
          <w:rtl/>
          <w:lang w:bidi="ar-LB"/>
        </w:rPr>
        <w:t>العملي ب</w:t>
      </w:r>
      <w:r w:rsidR="00C3479B" w:rsidRPr="002173DB">
        <w:rPr>
          <w:b/>
          <w:bCs/>
          <w:sz w:val="26"/>
          <w:szCs w:val="26"/>
          <w:rtl/>
          <w:lang w:bidi="ar-LB"/>
        </w:rPr>
        <w:t xml:space="preserve">تمويل من الصندوق المتعدد الأطراف </w:t>
      </w:r>
      <w:r w:rsidR="00C94C52" w:rsidRPr="002173DB">
        <w:rPr>
          <w:b/>
          <w:bCs/>
          <w:sz w:val="26"/>
          <w:szCs w:val="26"/>
          <w:rtl/>
          <w:lang w:bidi="ar-LB"/>
        </w:rPr>
        <w:t>أو من غير</w:t>
      </w:r>
      <w:r w:rsidR="00C3479B" w:rsidRPr="002173DB">
        <w:rPr>
          <w:b/>
          <w:bCs/>
          <w:sz w:val="26"/>
          <w:szCs w:val="26"/>
          <w:rtl/>
          <w:lang w:bidi="ar-LB"/>
        </w:rPr>
        <w:t xml:space="preserve"> الصندوق</w:t>
      </w:r>
    </w:p>
    <w:p w14:paraId="404FB2A3" w14:textId="77777777" w:rsidR="008F1C40" w:rsidRPr="002173DB" w:rsidRDefault="008F1C40" w:rsidP="00631B90">
      <w:pPr>
        <w:pStyle w:val="Heading1"/>
        <w:keepNext/>
        <w:numPr>
          <w:ilvl w:val="0"/>
          <w:numId w:val="0"/>
        </w:numPr>
        <w:bidi/>
        <w:spacing w:after="0"/>
        <w:rPr>
          <w:b/>
          <w:bCs/>
          <w:sz w:val="26"/>
          <w:szCs w:val="26"/>
          <w:rtl/>
          <w:lang w:bidi="ar-LB"/>
        </w:rPr>
      </w:pPr>
    </w:p>
    <w:p w14:paraId="23FA984B" w14:textId="477B8D1B" w:rsidR="00C94C52" w:rsidRPr="002173DB" w:rsidRDefault="00C94C52" w:rsidP="00631B90">
      <w:pPr>
        <w:bidi/>
        <w:rPr>
          <w:b/>
          <w:bCs/>
          <w:sz w:val="26"/>
          <w:szCs w:val="26"/>
          <w:u w:val="single"/>
          <w:rtl/>
          <w:lang w:bidi="ar-LB"/>
        </w:rPr>
      </w:pPr>
      <w:r w:rsidRPr="002173DB">
        <w:rPr>
          <w:b/>
          <w:bCs/>
          <w:sz w:val="26"/>
          <w:szCs w:val="26"/>
          <w:u w:val="single"/>
          <w:rtl/>
          <w:lang w:bidi="ar-LB"/>
        </w:rPr>
        <w:t>الأموال المتجددة لبرنامج استبدال المعدات لتعزيز عملية تطبيق التكنولوجيات التي تحقق كفاءة استخدام الطاقة والمنخفضة القدرة على الاحترار العالمي</w:t>
      </w:r>
    </w:p>
    <w:p w14:paraId="221AE387" w14:textId="3CB4DFAC" w:rsidR="008F1C40" w:rsidRPr="002173DB" w:rsidRDefault="008F1C40" w:rsidP="00631B90">
      <w:pPr>
        <w:keepNext/>
        <w:bidi/>
        <w:rPr>
          <w:sz w:val="26"/>
          <w:szCs w:val="26"/>
          <w:rtl/>
          <w:lang w:bidi="ar-LB"/>
        </w:rPr>
      </w:pPr>
    </w:p>
    <w:p w14:paraId="69E11F78" w14:textId="22734D51" w:rsidR="00C94C52" w:rsidRPr="002173DB" w:rsidRDefault="00C94C52" w:rsidP="00631B90">
      <w:pPr>
        <w:pStyle w:val="Heading1"/>
        <w:keepNext/>
        <w:bidi/>
        <w:rPr>
          <w:sz w:val="26"/>
          <w:szCs w:val="26"/>
          <w:lang w:bidi="ar-LB"/>
        </w:rPr>
      </w:pPr>
      <w:r w:rsidRPr="002173DB">
        <w:rPr>
          <w:sz w:val="26"/>
          <w:szCs w:val="26"/>
          <w:rtl/>
          <w:lang w:bidi="ar-LB"/>
        </w:rPr>
        <w:t>ينظر في وضع أموال متجددة لتوفير التمويل لزيادة تطبيق التكنولوجيات المنخفضة القدرة على الاحترار العالمي التي تحقق كفاءة استخدام الطاقة في بلد مع خفض المواد الهيدروفلوروكربونية. ومن المعروف أنه في معدات التبريد وتكييف الهواء التجارية والصناعية الكبيرة، قد تتباين الاستثمارات في معدات التبريد وتكييف الهواء العاملة بالتكنولوجيات المنخفضة القدرة على الاحترار العالمي والتي تحقق كفاءة استخدام الطاقة بحسب احتياجات المستخدمين النهائيين وقدرة المعدات. كما أن من المعروف أن التكاليف الأولية المرتفعة للمعدات تشكل عقبة رئيسية أمام تطبيق هذه المعدات.</w:t>
      </w:r>
    </w:p>
    <w:p w14:paraId="3C69DDFD" w14:textId="2304C1CD" w:rsidR="00C94C52" w:rsidRPr="002173DB" w:rsidRDefault="0033336C" w:rsidP="00631B90">
      <w:pPr>
        <w:pStyle w:val="Heading1"/>
        <w:bidi/>
        <w:rPr>
          <w:sz w:val="26"/>
          <w:szCs w:val="26"/>
          <w:lang w:bidi="ar-LB"/>
        </w:rPr>
      </w:pPr>
      <w:r w:rsidRPr="002173DB">
        <w:rPr>
          <w:sz w:val="26"/>
          <w:szCs w:val="26"/>
          <w:rtl/>
          <w:lang w:bidi="ar-LB"/>
        </w:rPr>
        <w:t>وسوف تساعد نافذة التمويل التي تعمل كأموال متجددة لدفع عملية تطبيق هذه التكنولوجيات على التوسع في تطبيق المعدات التي تحقق كفاءة استخدام الطاقة والمعتمدة على غازات التبريد المنخفضة القدرة على الاحترار العالمي. ويمكن تعزيز الأموال المتجددة بدعم من موارد الصندوق المتعدد الأطراف أو من موارد غيره، ويعمل كمنصة للتمويل المنخفض القيمة للترويج لتطبيق التكنولوجيات المنخفضة القدرة على الاحترار العالمي والتي تحقق كفاءة استخدام الطاقة.</w:t>
      </w:r>
    </w:p>
    <w:p w14:paraId="40F51DD4" w14:textId="5F584D2B" w:rsidR="008F1C40" w:rsidRPr="002173DB" w:rsidRDefault="0033336C" w:rsidP="00631B90">
      <w:pPr>
        <w:pStyle w:val="Heading1"/>
        <w:bidi/>
        <w:rPr>
          <w:sz w:val="26"/>
          <w:szCs w:val="26"/>
          <w:lang w:bidi="ar-LB"/>
        </w:rPr>
      </w:pPr>
      <w:r w:rsidRPr="002173DB">
        <w:rPr>
          <w:sz w:val="26"/>
          <w:szCs w:val="26"/>
          <w:rtl/>
          <w:lang w:bidi="ar-LB"/>
        </w:rPr>
        <w:t>ويتعين النظر الى الجوانب التالية لتفعيل الأموال المتجددة:</w:t>
      </w:r>
    </w:p>
    <w:p w14:paraId="59D8F4D6" w14:textId="6808E1DA" w:rsidR="00FF6B12" w:rsidRPr="002173DB" w:rsidRDefault="00FF6B12" w:rsidP="00FF6B12">
      <w:pPr>
        <w:pStyle w:val="Heading2"/>
        <w:bidi/>
        <w:rPr>
          <w:sz w:val="26"/>
          <w:szCs w:val="26"/>
          <w:lang w:bidi="ar-LB"/>
        </w:rPr>
      </w:pPr>
      <w:r w:rsidRPr="002173DB">
        <w:rPr>
          <w:sz w:val="26"/>
          <w:szCs w:val="26"/>
          <w:rtl/>
          <w:lang w:bidi="ar-LB"/>
        </w:rPr>
        <w:t>ينبغي إتاحة الأموال للبلد من خلال وكالة منفذة تكون مسؤولة عن مساعدة البلد في استخدام هذا الصندوق المتجدد؛</w:t>
      </w:r>
    </w:p>
    <w:p w14:paraId="59954FD9" w14:textId="34FB1B3C" w:rsidR="0033336C" w:rsidRPr="002173DB" w:rsidRDefault="0070117C" w:rsidP="008F51AD">
      <w:pPr>
        <w:pStyle w:val="Heading2"/>
        <w:bidi/>
        <w:rPr>
          <w:sz w:val="26"/>
          <w:szCs w:val="26"/>
          <w:rtl/>
          <w:lang w:bidi="ar-LB"/>
        </w:rPr>
      </w:pPr>
      <w:r w:rsidRPr="002173DB">
        <w:rPr>
          <w:sz w:val="26"/>
          <w:szCs w:val="26"/>
          <w:rtl/>
          <w:lang w:bidi="ar-LB"/>
        </w:rPr>
        <w:t xml:space="preserve">ينبغي إدارة الأموال من خلال مؤسسة مالية وطنية أو ما يعادلها </w:t>
      </w:r>
      <w:r w:rsidR="00FF6B12" w:rsidRPr="002173DB">
        <w:rPr>
          <w:sz w:val="26"/>
          <w:szCs w:val="26"/>
          <w:rtl/>
          <w:lang w:bidi="ar-LB"/>
        </w:rPr>
        <w:t xml:space="preserve">لتعظيم الإرشاد </w:t>
      </w:r>
      <w:r w:rsidR="00A0717D" w:rsidRPr="002173DB">
        <w:rPr>
          <w:sz w:val="26"/>
          <w:szCs w:val="26"/>
          <w:rtl/>
          <w:lang w:bidi="ar-LB"/>
        </w:rPr>
        <w:t>وينبغي أن تشكل</w:t>
      </w:r>
      <w:r w:rsidR="008F51AD" w:rsidRPr="002173DB">
        <w:rPr>
          <w:sz w:val="26"/>
          <w:szCs w:val="26"/>
          <w:rtl/>
          <w:lang w:bidi="ar-LB"/>
        </w:rPr>
        <w:t xml:space="preserve"> الوكالة التي تنفذ ا</w:t>
      </w:r>
      <w:r w:rsidR="00FF6B12" w:rsidRPr="002173DB">
        <w:rPr>
          <w:sz w:val="26"/>
          <w:szCs w:val="26"/>
          <w:rtl/>
          <w:lang w:bidi="ar-LB"/>
        </w:rPr>
        <w:t xml:space="preserve">لمشروع آليات عملية للعمل مع المؤسسة المالية الوطنية بالتشاور مع وحدة الأوزون الوطنية. </w:t>
      </w:r>
      <w:r w:rsidR="008F51AD" w:rsidRPr="002173DB">
        <w:rPr>
          <w:sz w:val="26"/>
          <w:szCs w:val="26"/>
          <w:rtl/>
          <w:lang w:bidi="ar-LB"/>
        </w:rPr>
        <w:t>وينبغي أن يسفر</w:t>
      </w:r>
      <w:r w:rsidR="00FF6B12" w:rsidRPr="002173DB">
        <w:rPr>
          <w:sz w:val="26"/>
          <w:szCs w:val="26"/>
          <w:rtl/>
          <w:lang w:bidi="ar-LB"/>
        </w:rPr>
        <w:t xml:space="preserve"> تفعيل ذلك من خلال مؤسسة مالية وطنية</w:t>
      </w:r>
      <w:r w:rsidR="008F51AD" w:rsidRPr="002173DB">
        <w:rPr>
          <w:sz w:val="26"/>
          <w:szCs w:val="26"/>
          <w:rtl/>
          <w:lang w:bidi="ar-LB"/>
        </w:rPr>
        <w:t xml:space="preserve"> وأن يؤدي</w:t>
      </w:r>
      <w:r w:rsidR="00FF6B12" w:rsidRPr="002173DB">
        <w:rPr>
          <w:sz w:val="26"/>
          <w:szCs w:val="26"/>
          <w:rtl/>
          <w:lang w:bidi="ar-LB"/>
        </w:rPr>
        <w:t xml:space="preserve"> الى الإسراع بالتنفيذ وقد يخفض مخاطر التمويل بالنظر الى أن المؤسسات المالية </w:t>
      </w:r>
      <w:r w:rsidR="008F51AD" w:rsidRPr="002173DB">
        <w:rPr>
          <w:sz w:val="26"/>
          <w:szCs w:val="26"/>
          <w:rtl/>
          <w:lang w:bidi="ar-LB"/>
        </w:rPr>
        <w:t>المحلية</w:t>
      </w:r>
      <w:r w:rsidR="00FF6B12" w:rsidRPr="002173DB">
        <w:rPr>
          <w:sz w:val="26"/>
          <w:szCs w:val="26"/>
          <w:rtl/>
          <w:lang w:bidi="ar-LB"/>
        </w:rPr>
        <w:t xml:space="preserve"> سيكون </w:t>
      </w:r>
      <w:r w:rsidR="008F51AD" w:rsidRPr="002173DB">
        <w:rPr>
          <w:sz w:val="26"/>
          <w:szCs w:val="26"/>
          <w:rtl/>
          <w:lang w:bidi="ar-LB"/>
        </w:rPr>
        <w:t>قد تتفهم بصورة</w:t>
      </w:r>
      <w:r w:rsidR="00FF6B12" w:rsidRPr="002173DB">
        <w:rPr>
          <w:sz w:val="26"/>
          <w:szCs w:val="26"/>
          <w:rtl/>
          <w:lang w:bidi="ar-LB"/>
        </w:rPr>
        <w:t xml:space="preserve"> أفضل</w:t>
      </w:r>
      <w:r w:rsidR="008F51AD" w:rsidRPr="002173DB">
        <w:rPr>
          <w:sz w:val="26"/>
          <w:szCs w:val="26"/>
          <w:rtl/>
          <w:lang w:bidi="ar-LB"/>
        </w:rPr>
        <w:t xml:space="preserve"> السوق والعملاء (أي المستفيدي</w:t>
      </w:r>
      <w:r w:rsidR="00FF6B12" w:rsidRPr="002173DB">
        <w:rPr>
          <w:sz w:val="26"/>
          <w:szCs w:val="26"/>
          <w:rtl/>
          <w:lang w:bidi="ar-LB"/>
        </w:rPr>
        <w:t>ن)؛</w:t>
      </w:r>
    </w:p>
    <w:p w14:paraId="4237B874" w14:textId="3E080805" w:rsidR="0070117C" w:rsidRPr="002173DB" w:rsidRDefault="0070117C" w:rsidP="00631B90">
      <w:pPr>
        <w:pStyle w:val="Heading2"/>
        <w:bidi/>
        <w:rPr>
          <w:sz w:val="26"/>
          <w:szCs w:val="26"/>
          <w:lang w:bidi="ar-LB"/>
        </w:rPr>
      </w:pPr>
      <w:r w:rsidRPr="002173DB">
        <w:rPr>
          <w:sz w:val="26"/>
          <w:szCs w:val="26"/>
          <w:rtl/>
          <w:lang w:bidi="ar-LB"/>
        </w:rPr>
        <w:t>ينبغي أن يقتصر التمويل على التكنولوجيات المنخفضة القدرة على الاحترار العالمي. إذ ينبغي إقامة أولويات التمويل على أساس الفئات الوطنية لتحقيق الخفض في استهلاك الهيدروفلوروكربون؛</w:t>
      </w:r>
    </w:p>
    <w:p w14:paraId="55287810" w14:textId="0E9658CE" w:rsidR="0070117C" w:rsidRPr="002173DB" w:rsidRDefault="0070117C" w:rsidP="00631B90">
      <w:pPr>
        <w:pStyle w:val="Heading2"/>
        <w:bidi/>
        <w:rPr>
          <w:sz w:val="26"/>
          <w:szCs w:val="26"/>
          <w:lang w:bidi="ar-LB"/>
        </w:rPr>
      </w:pPr>
      <w:r w:rsidRPr="002173DB">
        <w:rPr>
          <w:sz w:val="26"/>
          <w:szCs w:val="26"/>
          <w:rtl/>
          <w:lang w:bidi="ar-LB"/>
        </w:rPr>
        <w:t xml:space="preserve">ويمكن لمؤسسة التمويل أن تستخدم هذه الأموال المتجددة المتاحة دون فوائد أو بفوائد تفضيلية جنبا الى جنب مع القروض التجارية الأخرى التي تهدف الى تعزيز المعدات التي تحقق كفاءة استخدام الطاقة والمعتمدة على غازات التبريد منخفضة القدرة على الاحترار العالمي، وينبغي وضع الطرائق العملية بما في ذلك عمليات الموافقة على تمويل المشروعات وعمليات رصدها والإبلاغ عنها من خلال ترتيبات مؤسسية (مثل لجنة رصد </w:t>
      </w:r>
      <w:r w:rsidR="00A0717D" w:rsidRPr="002173DB">
        <w:rPr>
          <w:sz w:val="26"/>
          <w:szCs w:val="26"/>
          <w:rtl/>
          <w:lang w:bidi="ar-LB"/>
        </w:rPr>
        <w:t>تقنية ومالية لرصد المشروع وفئات المستفيدين الذين ينبغي تقديم الدعم لهم)؛</w:t>
      </w:r>
    </w:p>
    <w:p w14:paraId="38D99F11" w14:textId="2E9D7339" w:rsidR="00A0717D" w:rsidRPr="002173DB" w:rsidRDefault="00A0717D" w:rsidP="00631B90">
      <w:pPr>
        <w:pStyle w:val="Heading2"/>
        <w:bidi/>
        <w:rPr>
          <w:sz w:val="26"/>
          <w:szCs w:val="26"/>
          <w:lang w:bidi="ar-LB"/>
        </w:rPr>
      </w:pPr>
      <w:r w:rsidRPr="002173DB">
        <w:rPr>
          <w:sz w:val="26"/>
          <w:szCs w:val="26"/>
          <w:rtl/>
          <w:lang w:bidi="ar-LB"/>
        </w:rPr>
        <w:t>ينبغي أن تكون مدة هذه الأموال المتجددة ما يصل الى خمس سنوات ينبغي بعدها إعادة الأرصدة المتبقية للصندوق المتعدد الأطراف استنادا الى الخبرات السابقة بشأن فعالية التمويل المتجدد، والسياسات والفرص في المستقبل والمرتبطة بالأموال التي ينبغي تحديدها بواسطة اللجنة التنفيذية؛</w:t>
      </w:r>
    </w:p>
    <w:p w14:paraId="695A2626" w14:textId="589DEEEC" w:rsidR="00A0717D" w:rsidRPr="002173DB" w:rsidRDefault="008F51AD" w:rsidP="00631B90">
      <w:pPr>
        <w:pStyle w:val="Heading2"/>
        <w:bidi/>
        <w:rPr>
          <w:sz w:val="26"/>
          <w:szCs w:val="26"/>
          <w:lang w:bidi="ar-LB"/>
        </w:rPr>
      </w:pPr>
      <w:r w:rsidRPr="002173DB">
        <w:rPr>
          <w:sz w:val="26"/>
          <w:szCs w:val="26"/>
          <w:rtl/>
          <w:lang w:bidi="ar-LB"/>
        </w:rPr>
        <w:t xml:space="preserve">يمكن أن تتضمن الآليات الرئاسية لهذه الأموال ممثلين من سلطات كفاءة استخدام الطاقة الوطنية التي ينبغي أن تشترك أيضا في هيئات رصد تنفيذ مشروعات </w:t>
      </w:r>
      <w:r w:rsidR="00AD1A46">
        <w:rPr>
          <w:sz w:val="26"/>
          <w:szCs w:val="26"/>
          <w:rtl/>
          <w:lang w:bidi="ar-LB"/>
        </w:rPr>
        <w:t>كيغالي</w:t>
      </w:r>
      <w:r w:rsidRPr="002173DB">
        <w:rPr>
          <w:sz w:val="26"/>
          <w:szCs w:val="26"/>
          <w:rtl/>
          <w:lang w:bidi="ar-LB"/>
        </w:rPr>
        <w:t>؛</w:t>
      </w:r>
    </w:p>
    <w:p w14:paraId="3598C91E" w14:textId="5F0CCF50" w:rsidR="008F51AD" w:rsidRPr="002173DB" w:rsidRDefault="008F51AD" w:rsidP="00913751">
      <w:pPr>
        <w:pStyle w:val="Heading2"/>
        <w:widowControl/>
        <w:bidi/>
        <w:rPr>
          <w:sz w:val="26"/>
          <w:szCs w:val="26"/>
          <w:lang w:bidi="ar-LB"/>
        </w:rPr>
      </w:pPr>
      <w:r w:rsidRPr="002173DB">
        <w:rPr>
          <w:sz w:val="26"/>
          <w:szCs w:val="26"/>
          <w:rtl/>
          <w:lang w:bidi="ar-LB"/>
        </w:rPr>
        <w:t>ويتعين تحديد الآليات الرامية الى تقليل مخاطر أخطاء الأموال المتجددة بواسطة منظمة مالية استنادا الى إجراءاتها المتعلقة بتقييم مخاطر القروض. ومن المتوقع، بصفة عامة، أن يخضع ذلك أهمية القروض للمقترض؛</w:t>
      </w:r>
    </w:p>
    <w:p w14:paraId="097A2421" w14:textId="18D0C70B" w:rsidR="008F51AD" w:rsidRPr="002173DB" w:rsidRDefault="00F92E21" w:rsidP="00631B90">
      <w:pPr>
        <w:pStyle w:val="Heading2"/>
        <w:keepNext/>
        <w:widowControl/>
        <w:bidi/>
        <w:rPr>
          <w:sz w:val="26"/>
          <w:szCs w:val="26"/>
          <w:lang w:bidi="ar-LB"/>
        </w:rPr>
      </w:pPr>
      <w:r w:rsidRPr="002173DB">
        <w:rPr>
          <w:sz w:val="26"/>
          <w:szCs w:val="26"/>
          <w:rtl/>
          <w:lang w:bidi="ar-LB"/>
        </w:rPr>
        <w:t xml:space="preserve">وبناء على كلمة اللجنة التنفيذية، ينبغي تعديل أي أموال يسهم بها الصندوق المتعدد الأطراف لهذه الأموال المتجددة والتي لا يمكن سدادها بموجب هذا المشروع في ضوء الاستهلاك المتبقي المؤهل للتمويل للبلد بقيمة تحقق مردودية تكاليفها بمقدار </w:t>
      </w:r>
      <w:r w:rsidRPr="002173DB">
        <w:rPr>
          <w:sz w:val="26"/>
          <w:szCs w:val="26"/>
          <w:lang w:bidi="ar-LB"/>
        </w:rPr>
        <w:t>5.1</w:t>
      </w:r>
      <w:r w:rsidRPr="002173DB">
        <w:rPr>
          <w:sz w:val="26"/>
          <w:szCs w:val="26"/>
          <w:rtl/>
          <w:lang w:bidi="ar-LB"/>
        </w:rPr>
        <w:t xml:space="preserve"> دولار أمريكي للكيلوغرام (المقرر 92/37).</w:t>
      </w:r>
    </w:p>
    <w:p w14:paraId="1C70ACCB" w14:textId="604D7F18" w:rsidR="00F92E21" w:rsidRPr="002173DB" w:rsidRDefault="00F92E21" w:rsidP="009E3FFE">
      <w:pPr>
        <w:pStyle w:val="Heading1"/>
        <w:bidi/>
        <w:rPr>
          <w:sz w:val="26"/>
          <w:szCs w:val="26"/>
          <w:lang w:bidi="ar-LB"/>
        </w:rPr>
      </w:pPr>
      <w:r w:rsidRPr="002173DB">
        <w:rPr>
          <w:sz w:val="26"/>
          <w:szCs w:val="26"/>
          <w:rtl/>
          <w:lang w:bidi="ar-LB"/>
        </w:rPr>
        <w:t xml:space="preserve">ويمكن بجاية تنفيذ ذلك في عدد محدود من البلدان التي ينخفض فيها الاستهلاك لدعم التطبيقات للتبريد وتكييف الهواء التجارية والصناعية. واستنادا الى أداء هذه المشروعات، التي سيجري استعراضها في غضون </w:t>
      </w:r>
      <w:r w:rsidR="009E3FFE" w:rsidRPr="002173DB">
        <w:rPr>
          <w:sz w:val="26"/>
          <w:szCs w:val="26"/>
          <w:rtl/>
          <w:lang w:bidi="ar-LB"/>
        </w:rPr>
        <w:t>بضع سنوات، يمكن فحص طرائق التشغيل بما في ذلك ما إذا كانت البلدان التي لا ينخفض فيها الاستهلاك يمكن أيضا دعمها من خلال الأموال المتجددة.</w:t>
      </w:r>
    </w:p>
    <w:p w14:paraId="0DA90CCC" w14:textId="6CE47662" w:rsidR="008F1C40" w:rsidRPr="002173DB" w:rsidRDefault="009E3FFE" w:rsidP="00631B90">
      <w:pPr>
        <w:bidi/>
        <w:spacing w:after="240"/>
        <w:outlineLvl w:val="0"/>
        <w:rPr>
          <w:b/>
          <w:bCs/>
          <w:sz w:val="26"/>
          <w:szCs w:val="26"/>
          <w:lang w:bidi="ar-LB"/>
        </w:rPr>
      </w:pPr>
      <w:r w:rsidRPr="002173DB">
        <w:rPr>
          <w:b/>
          <w:bCs/>
          <w:sz w:val="26"/>
          <w:szCs w:val="26"/>
          <w:rtl/>
          <w:lang w:bidi="ar-LB"/>
        </w:rPr>
        <w:t>دراستي حالة</w:t>
      </w:r>
    </w:p>
    <w:p w14:paraId="0DC85EAE" w14:textId="745F7FF8" w:rsidR="009E3FFE" w:rsidRPr="002173DB" w:rsidRDefault="009E3FFE" w:rsidP="00631B90">
      <w:pPr>
        <w:pStyle w:val="Heading1"/>
        <w:bidi/>
        <w:rPr>
          <w:sz w:val="26"/>
          <w:szCs w:val="26"/>
          <w:lang w:bidi="ar-LB"/>
        </w:rPr>
      </w:pPr>
      <w:r w:rsidRPr="002173DB">
        <w:rPr>
          <w:sz w:val="26"/>
          <w:szCs w:val="26"/>
          <w:rtl/>
          <w:lang w:bidi="ar-LB"/>
        </w:rPr>
        <w:t>يرد فيما يلي عرض لدراستي حالة لبيان الكيفية التي يمكن بها للتمويل من الصندوق المتعدد الأطراف ومن موارد تمويل من خارج الصندوق أن يستخدم لتحقيق خفض سريع وواسع النطاق للهيدروفلوروكربون. وتبين هاتان الدراستان كيف يمكن لمؤسسات التمويل على المستوى الوطني أن تشارك بصورة منتظمة في خفض الهيدروفلوروكربون من خلال تيسير تطبيق التكنولوجيات البديلة التي تحقق كفاءة استخدام الطاقة والمنخفضة القدرة على الاحترار العالمي في تطبيقات التبريد وتكييف الهواء ومضخات الحرارة ومن ثم التوسع في النتائج التي تتحقق من خلال تمويل الصندوق المتعدد الأطراف.</w:t>
      </w:r>
    </w:p>
    <w:p w14:paraId="0EBD3639" w14:textId="7C822B06" w:rsidR="009E3FFE" w:rsidRPr="002173DB" w:rsidRDefault="009C3375" w:rsidP="00631B90">
      <w:pPr>
        <w:pStyle w:val="Heading1"/>
        <w:bidi/>
        <w:rPr>
          <w:sz w:val="26"/>
          <w:szCs w:val="26"/>
          <w:lang w:bidi="ar-LB"/>
        </w:rPr>
      </w:pPr>
      <w:r w:rsidRPr="002173DB">
        <w:rPr>
          <w:sz w:val="26"/>
          <w:szCs w:val="26"/>
          <w:rtl/>
          <w:lang w:bidi="ar-LB"/>
        </w:rPr>
        <w:t xml:space="preserve">وينبغي ملاحظة أن الخيارات لهذه الآليات قد تتباين بحسب خصائص الصناعة على المستوى القطري والأسواق المالية وأن خطط البلدان </w:t>
      </w:r>
      <w:r w:rsidR="007523C1" w:rsidRPr="007523C1">
        <w:rPr>
          <w:sz w:val="26"/>
          <w:szCs w:val="26"/>
          <w:rtl/>
          <w:lang w:bidi="ar-LB"/>
        </w:rPr>
        <w:t>بموجب تعديل كيغالي</w:t>
      </w:r>
      <w:r w:rsidRPr="002173DB">
        <w:rPr>
          <w:sz w:val="26"/>
          <w:szCs w:val="26"/>
          <w:rtl/>
          <w:lang w:bidi="ar-LB"/>
        </w:rPr>
        <w:t>. ولأغراض التوضيح، تقدم دراستي الحالة أدناه أوضاعا نوعية وخيارات محتملة لسهولة فهم الطريقة التي يمكن بها استخدام طرائق التمويل البديل.</w:t>
      </w:r>
    </w:p>
    <w:p w14:paraId="3641402A" w14:textId="51106465" w:rsidR="009C3375" w:rsidRPr="002173DB" w:rsidRDefault="009C3375" w:rsidP="00631B90">
      <w:pPr>
        <w:bidi/>
        <w:rPr>
          <w:sz w:val="26"/>
          <w:szCs w:val="26"/>
          <w:u w:val="single"/>
          <w:rtl/>
          <w:lang w:bidi="ar-LB"/>
        </w:rPr>
      </w:pPr>
      <w:r w:rsidRPr="002173DB">
        <w:rPr>
          <w:sz w:val="26"/>
          <w:szCs w:val="26"/>
          <w:u w:val="single"/>
          <w:rtl/>
          <w:lang w:bidi="ar-LB"/>
        </w:rPr>
        <w:t xml:space="preserve">الحالة 1: بلدان من البلدان الجزرية الصغيرة (يبلغ سكانها </w:t>
      </w:r>
      <w:r w:rsidRPr="002173DB">
        <w:rPr>
          <w:sz w:val="26"/>
          <w:szCs w:val="26"/>
          <w:u w:val="single"/>
          <w:lang w:bidi="ar-LB"/>
        </w:rPr>
        <w:t>0.5</w:t>
      </w:r>
      <w:r w:rsidRPr="002173DB">
        <w:rPr>
          <w:sz w:val="26"/>
          <w:szCs w:val="26"/>
          <w:u w:val="single"/>
          <w:rtl/>
          <w:lang w:bidi="ar-LB"/>
        </w:rPr>
        <w:t xml:space="preserve"> مليون نسمة)</w:t>
      </w:r>
    </w:p>
    <w:p w14:paraId="026A77FF" w14:textId="77777777" w:rsidR="008F1C40" w:rsidRPr="002173DB" w:rsidRDefault="008F1C40" w:rsidP="00631B90">
      <w:pPr>
        <w:bidi/>
        <w:rPr>
          <w:b/>
          <w:bCs/>
          <w:sz w:val="26"/>
          <w:szCs w:val="26"/>
          <w:rtl/>
          <w:lang w:bidi="ar-LB"/>
        </w:rPr>
      </w:pPr>
    </w:p>
    <w:p w14:paraId="7CE8558C" w14:textId="79C5F917" w:rsidR="009C3375" w:rsidRPr="002173DB" w:rsidRDefault="009C3375" w:rsidP="00631B90">
      <w:pPr>
        <w:pStyle w:val="Heading1"/>
        <w:bidi/>
        <w:rPr>
          <w:sz w:val="26"/>
          <w:szCs w:val="26"/>
          <w:lang w:bidi="ar-LB"/>
        </w:rPr>
      </w:pPr>
      <w:r w:rsidRPr="002173DB">
        <w:rPr>
          <w:sz w:val="26"/>
          <w:szCs w:val="26"/>
          <w:rtl/>
          <w:lang w:bidi="ar-LB"/>
        </w:rPr>
        <w:t xml:space="preserve">يخطط هذا البلد الذي يعتمد اقتصادها بدرجة كبيرة على مصايد الأسماك والسياحة لتنفيذ خطة تنفيذ </w:t>
      </w:r>
      <w:r w:rsidR="00AD1A46">
        <w:rPr>
          <w:sz w:val="26"/>
          <w:szCs w:val="26"/>
          <w:rtl/>
          <w:lang w:bidi="ar-LB"/>
        </w:rPr>
        <w:t>كيغالي</w:t>
      </w:r>
      <w:r w:rsidRPr="002173DB">
        <w:rPr>
          <w:sz w:val="26"/>
          <w:szCs w:val="26"/>
          <w:rtl/>
          <w:lang w:bidi="ar-LB"/>
        </w:rPr>
        <w:t xml:space="preserve"> لخفض الهيدروفلوروكربون مع التركيز على استهلاك الهيدروفلوروكربون في معدات تكييف الهواء (معدات تكييف الهواء المنزلية والتجارية) ومعدات </w:t>
      </w:r>
      <w:r w:rsidR="004E61C7" w:rsidRPr="002173DB">
        <w:rPr>
          <w:sz w:val="26"/>
          <w:szCs w:val="26"/>
          <w:rtl/>
          <w:lang w:bidi="ar-LB"/>
        </w:rPr>
        <w:t>التبريد وتكييف الهواء الصناعية (في مصايد الأسماك بالدرجة الأولى وبعض النظم المركزية الكبيرة لتكييف الهواء)، وفيما يتعلق بعنصر كفاءة استخدام الطاقة، تنظر الوكالة الثنائية/ المنفذة كيفية استخدام خيارات التمويل المبتكرة الأخرى غير ذلك الخاصة بالصندوق المتعدد الأطراف لتحقيق كفاءة استخدام الطاقة مع خفض المواد الهيدروفلوروكربونية.</w:t>
      </w:r>
    </w:p>
    <w:p w14:paraId="73624D2F" w14:textId="214AA0B4" w:rsidR="004E61C7" w:rsidRPr="002173DB" w:rsidRDefault="004E61C7" w:rsidP="004E61C7">
      <w:pPr>
        <w:pStyle w:val="Heading1"/>
        <w:bidi/>
        <w:rPr>
          <w:sz w:val="26"/>
          <w:szCs w:val="26"/>
          <w:lang w:bidi="ar-LB"/>
        </w:rPr>
      </w:pPr>
      <w:r w:rsidRPr="002173DB">
        <w:rPr>
          <w:sz w:val="26"/>
          <w:szCs w:val="26"/>
          <w:rtl/>
          <w:lang w:bidi="ar-LB"/>
        </w:rPr>
        <w:t>ويواجه هذا البلد عددا من التحديات عندما تأتي الى تصميم البرامج. فنظرا لأنها بلد صغير، فإن حجم السوق لديها صغير نسبيا وقد يركز سوق تكييف الهواء على وحدات تكييف الهواء المنزلية وفي قطاع مصايد الأسماك، قد يتم تصميم وحدات التبريد النوعية للمؤسسات النوعية. وقد يكون هناك عدد محدود من المؤسسات المالية للعمل في البلد في حين قد يكون هناك حضور قوي للمنظمات غير الحكومية الدولية، وكانت العملاء شديدة الوعي بالأسعار، وكان من المعروف أنهم يشترون المعدات المستعملة التي هي منخفضة السعر إلاّ أنها أقل كفاءة من حيث استخدام الطاقة عن الأجهزة الجديدة.</w:t>
      </w:r>
    </w:p>
    <w:p w14:paraId="4703D555" w14:textId="6350F9E2" w:rsidR="004E61C7" w:rsidRPr="002173DB" w:rsidRDefault="004E61C7" w:rsidP="00631B90">
      <w:pPr>
        <w:pStyle w:val="Heading1"/>
        <w:bidi/>
        <w:rPr>
          <w:sz w:val="26"/>
          <w:szCs w:val="26"/>
          <w:lang w:bidi="ar-LB"/>
        </w:rPr>
      </w:pPr>
      <w:r w:rsidRPr="002173DB">
        <w:rPr>
          <w:sz w:val="26"/>
          <w:szCs w:val="26"/>
          <w:rtl/>
          <w:lang w:bidi="ar-LB"/>
        </w:rPr>
        <w:t>وسيكون من المهم الترويج لتطبيق الأجهزة التي تحقق كفاءة استخدام الطاقة مع خفض المواد الهيدروفلوروكربونية لتصميم الآليات التي تخفض من التكاليف الأولية لشراء الوحدات وجعلها في متناول اليد واقناع المستهلكين بأن الأجهزة الجديدة أقل سهرا في الحقيقة للعمل خلال فترة حياتها. وسوف يتحقق ذلك باستخدام الوسائل المبينة فيما بعد.</w:t>
      </w:r>
    </w:p>
    <w:p w14:paraId="348F34A9" w14:textId="42FCABB8" w:rsidR="004E61C7" w:rsidRPr="002173DB" w:rsidRDefault="004E61C7" w:rsidP="00631B90">
      <w:pPr>
        <w:pStyle w:val="Heading1"/>
        <w:bidi/>
        <w:rPr>
          <w:sz w:val="26"/>
          <w:szCs w:val="26"/>
          <w:lang w:bidi="ar-LB"/>
        </w:rPr>
      </w:pPr>
      <w:r w:rsidRPr="002173DB">
        <w:rPr>
          <w:sz w:val="26"/>
          <w:szCs w:val="26"/>
          <w:rtl/>
          <w:lang w:bidi="ar-LB"/>
        </w:rPr>
        <w:t xml:space="preserve">ويمكن تشغيل الوسيلة المالية لخفض أسعار التجزئة للأجهزة الجديدة حول الحوافز المعتمدة على النتائج وتجار التجزئة لأجهزة تكييف الهواء حتى يمكن تعويضهم (ومكافأتهم) لزيادة المبيعات من الوحدات </w:t>
      </w:r>
      <w:r w:rsidR="0081249E" w:rsidRPr="002173DB">
        <w:rPr>
          <w:sz w:val="26"/>
          <w:szCs w:val="26"/>
          <w:rtl/>
          <w:lang w:bidi="ar-LB"/>
        </w:rPr>
        <w:t>التي تحقق كفاءة استخدام الطاقة المرتفعة، والمنخفضة القدرة على الاحترار العالمي. سيجعلها ذلك أكثر جاذبية لدى تجار التجزئة الذين يحصلون على مكاسب من خلال مبيعاتهم من المعدات التي تحقق معدل مرتفع من كفاءة استخدام الطاقة الأعلى سنويا. ويجري كجزء من المخطط، إقامة مخطط برد الأسعار لتغطية وإعادة تدوير الوحدات القديمة وعدم تركها في السوق، وسيؤدي ذلك الى منع المستهلكين من شراء الأجهزة الجديدة من تكييف الهواء بأسعار منخفضة ثم بيعها بعد ذلك لمستهلكين آخرين بأسعار أعلى مما قد يسفر عن مواصلة استخدام أجهزة تكييف الهواء القديمة.</w:t>
      </w:r>
    </w:p>
    <w:p w14:paraId="02EAB365" w14:textId="0670A5A0" w:rsidR="0081249E" w:rsidRPr="002173DB" w:rsidRDefault="004F24A9" w:rsidP="00E93677">
      <w:pPr>
        <w:pStyle w:val="Heading1"/>
        <w:bidi/>
        <w:rPr>
          <w:sz w:val="26"/>
          <w:szCs w:val="26"/>
          <w:lang w:bidi="ar-LB"/>
        </w:rPr>
      </w:pPr>
      <w:r w:rsidRPr="002173DB">
        <w:rPr>
          <w:sz w:val="26"/>
          <w:szCs w:val="26"/>
          <w:rtl/>
          <w:lang w:bidi="ar-LB"/>
        </w:rPr>
        <w:t xml:space="preserve">وقد يكون من المحتمل العمل </w:t>
      </w:r>
      <w:r w:rsidR="001F0E6A" w:rsidRPr="002173DB">
        <w:rPr>
          <w:sz w:val="26"/>
          <w:szCs w:val="26"/>
          <w:rtl/>
          <w:lang w:bidi="ar-LB"/>
        </w:rPr>
        <w:t xml:space="preserve">مع مصرف من المصارف المحلية القليلة لوضع منتج مالي تفصيل يساعد في نشر تكاليف شراء وحدات تكييف الهواء على امتداد فترة زمنية أطول. وقد ينطوي ذلك على مصرف تنمية متعدد الأطراف يقدم تمويلا ميسرا مختلطا للمصرف أو ربما اتفاق لتبادل المخاطر، ويمكن "تحويل" التكاليف المنخفضة الصافية للتحويل الى تاجر التجزئة لتحقيق زيادة في المبيعات من الوحدات التي تحقق كفاءة في استخدام الطاقة المعتمدة على غازات التبريج المنخفضة القدرة على الاحترار العالمي. ويمكن، إن أمكن، إشراك </w:t>
      </w:r>
      <w:r w:rsidR="00E93677" w:rsidRPr="002173DB">
        <w:rPr>
          <w:sz w:val="26"/>
          <w:szCs w:val="26"/>
          <w:rtl/>
          <w:lang w:bidi="ar-LB"/>
        </w:rPr>
        <w:t>"المستخدمين" في تنفيذ هذه المنتجات (أي مرافق الإمداد بالكهرباء الذي يستطيع تنفيذ مخططات "أدفع لدى المغادرة").</w:t>
      </w:r>
    </w:p>
    <w:p w14:paraId="56F63B4A" w14:textId="2F8BD1EC" w:rsidR="00E93677" w:rsidRPr="002173DB" w:rsidRDefault="00E93677" w:rsidP="00631B90">
      <w:pPr>
        <w:pStyle w:val="Heading1"/>
        <w:bidi/>
        <w:rPr>
          <w:sz w:val="26"/>
          <w:szCs w:val="26"/>
          <w:lang w:bidi="ar-LB"/>
        </w:rPr>
      </w:pPr>
      <w:r w:rsidRPr="002173DB">
        <w:rPr>
          <w:sz w:val="26"/>
          <w:szCs w:val="26"/>
          <w:rtl/>
          <w:lang w:bidi="ar-LB"/>
        </w:rPr>
        <w:t xml:space="preserve">ويتمثل جزء رئيسي في هذا البرنامج في جملة إعلامية توجه الى المستخدمين المنزليين أو التجاريين الذين يوضحون المنافع المالية (تكاليف التشغيل المخفضة) لاختيار جهاز يحقق كفاءة استخدام الطاقة. ويمكن تنفيذ ذلك باستخدام منحة تمويل من جهة مانحة مهتمة وتنفذ بواسطة شريك وطني، ويمكن أيضا استخدام </w:t>
      </w:r>
      <w:r w:rsidR="007523C1" w:rsidRPr="007523C1">
        <w:rPr>
          <w:sz w:val="26"/>
          <w:szCs w:val="26"/>
          <w:rtl/>
          <w:lang w:bidi="ar-LB"/>
        </w:rPr>
        <w:t xml:space="preserve">خطة تعديل كيغالي </w:t>
      </w:r>
      <w:r w:rsidRPr="002173DB">
        <w:rPr>
          <w:sz w:val="26"/>
          <w:szCs w:val="26"/>
          <w:rtl/>
          <w:lang w:bidi="ar-LB"/>
        </w:rPr>
        <w:t>التي تنفذ بتمويل من الصندوق المتعدد الأطراف في الترويج لهذه المنتجات.</w:t>
      </w:r>
    </w:p>
    <w:p w14:paraId="4B147FEF" w14:textId="4B7198E4" w:rsidR="00E93677" w:rsidRPr="002173DB" w:rsidRDefault="00E93677" w:rsidP="00631B90">
      <w:pPr>
        <w:pStyle w:val="Heading1"/>
        <w:bidi/>
        <w:rPr>
          <w:sz w:val="26"/>
          <w:szCs w:val="26"/>
          <w:lang w:bidi="ar-LB"/>
        </w:rPr>
      </w:pPr>
      <w:r w:rsidRPr="002173DB">
        <w:rPr>
          <w:sz w:val="26"/>
          <w:szCs w:val="26"/>
          <w:rtl/>
          <w:lang w:bidi="ar-LB"/>
        </w:rPr>
        <w:t xml:space="preserve">وفيما يتعلق بقطاع مصايد الأسماك، فإن من المتوقع أن </w:t>
      </w:r>
      <w:r w:rsidR="001037FC" w:rsidRPr="002173DB">
        <w:rPr>
          <w:sz w:val="26"/>
          <w:szCs w:val="26"/>
          <w:rtl/>
          <w:lang w:bidi="ar-LB"/>
        </w:rPr>
        <w:t xml:space="preserve">يكون القائمون على التركيب من مصممي الجمارك ويقومون بالتركيب بواسطة واضعي المشروعات الذين يقومون بشراء العناصر وتركيبها محليا. ونظرا لأنه قد لا يتوافر سوى عدد ضئيل من هذه المشروعات، قد يمكن استخدام القروض الرأسمالية (يمكن باستخدام مرافق تمويل ممتدة بصورة خاصة للعناصر التي تحقق كفاءة استخدام الطاقة) أو أموال متجددة لتوفير التمويل لواضعي المشروعات من خلال مؤسسة مالية وطنية بشروط وتصميم بطريقة مناسبة لتطبيق التكنولوجيات اتي تحقق كفاءة استخدام الطاقة المنخفضة القدرة على الاحترار العالمي. وقد يكون للعاملين في الصناعة علاقات مع المصارف وأن يقيموا الجدارة في القروض. ويمكن تصميم مخططات التمويل في التوعية لتطبيق التكنولوجيات التي تحقق كفاءة في استخدام الطاقة في مواقع تركيب جديدة و/أو استبدال التركيبات القديمة. وسوف تيسر المساعدات التقنية التي تمول من موارد غير الصندوق المتعدد الأطراف من خلال تعديل </w:t>
      </w:r>
      <w:r w:rsidR="00AD1A46">
        <w:rPr>
          <w:sz w:val="26"/>
          <w:szCs w:val="26"/>
          <w:rtl/>
          <w:lang w:bidi="ar-LB"/>
        </w:rPr>
        <w:t>كيغالي</w:t>
      </w:r>
      <w:r w:rsidR="001037FC" w:rsidRPr="002173DB">
        <w:rPr>
          <w:sz w:val="26"/>
          <w:szCs w:val="26"/>
          <w:rtl/>
          <w:lang w:bidi="ar-LB"/>
        </w:rPr>
        <w:t xml:space="preserve"> أو مشروعات أخرى/ موردي المعدات الترويج لهذه التكنولوجيات.</w:t>
      </w:r>
    </w:p>
    <w:p w14:paraId="0B35B17E" w14:textId="09ECFB0C" w:rsidR="001037FC" w:rsidRPr="002173DB" w:rsidRDefault="00326FDC" w:rsidP="00631B90">
      <w:pPr>
        <w:bidi/>
        <w:rPr>
          <w:sz w:val="26"/>
          <w:szCs w:val="26"/>
          <w:u w:val="single"/>
          <w:rtl/>
          <w:lang w:bidi="ar-LB"/>
        </w:rPr>
      </w:pPr>
      <w:r w:rsidRPr="002173DB">
        <w:rPr>
          <w:sz w:val="26"/>
          <w:szCs w:val="26"/>
          <w:u w:val="single"/>
          <w:rtl/>
          <w:lang w:bidi="ar-LB"/>
        </w:rPr>
        <w:t>الحالة 2: بلد متوسط</w:t>
      </w:r>
      <w:r w:rsidR="001037FC" w:rsidRPr="002173DB">
        <w:rPr>
          <w:sz w:val="26"/>
          <w:szCs w:val="26"/>
          <w:u w:val="single"/>
          <w:rtl/>
          <w:lang w:bidi="ar-LB"/>
        </w:rPr>
        <w:t xml:space="preserve"> الحجم (سكانها نحو 30 مليون نسمة)</w:t>
      </w:r>
    </w:p>
    <w:p w14:paraId="7BBBA96F" w14:textId="77777777" w:rsidR="008F1C40" w:rsidRPr="002173DB" w:rsidRDefault="008F1C40" w:rsidP="00631B90">
      <w:pPr>
        <w:bidi/>
        <w:rPr>
          <w:rFonts w:asciiTheme="minorHAnsi" w:hAnsiTheme="minorHAnsi" w:cstheme="minorHAnsi"/>
          <w:sz w:val="26"/>
          <w:szCs w:val="26"/>
          <w:rtl/>
          <w:lang w:bidi="ar-LB"/>
        </w:rPr>
      </w:pPr>
    </w:p>
    <w:p w14:paraId="4BFF6BC6" w14:textId="78B21B78" w:rsidR="001037FC" w:rsidRPr="002173DB" w:rsidRDefault="001037FC" w:rsidP="00631B90">
      <w:pPr>
        <w:pStyle w:val="Heading1"/>
        <w:bidi/>
        <w:rPr>
          <w:sz w:val="26"/>
          <w:szCs w:val="26"/>
          <w:lang w:bidi="ar-LB"/>
        </w:rPr>
      </w:pPr>
      <w:r w:rsidRPr="002173DB">
        <w:rPr>
          <w:sz w:val="26"/>
          <w:szCs w:val="26"/>
          <w:rtl/>
          <w:lang w:bidi="ar-LB"/>
        </w:rPr>
        <w:t xml:space="preserve">يستهلك المواد الهيدروفلوروكربونية في هذا البلد بكميات كبيرة في معدات التبريد التجاري (أي نظم التبريد التجاري الذاتية، ووحدات التكثيف). ويجري شراء هذه المعدات كمعدات منفصلة أو تركيبها محليا، ويمثل هذه الحالة الأخيرة نسبة كبيرة من الاستهلاك من حيث التركيب والخدمة. ويتزايد هذا الاستهلاك نتيجة للنمو الاقتصادي العام في البلد ونمو الواردات من المعدات المعتمدة على الهيدروفلوروكربون المنخفضة </w:t>
      </w:r>
      <w:r w:rsidR="007C4478" w:rsidRPr="002173DB">
        <w:rPr>
          <w:sz w:val="26"/>
          <w:szCs w:val="26"/>
          <w:rtl/>
          <w:lang w:bidi="ar-LB"/>
        </w:rPr>
        <w:t>السعر. وفيما يتعلق بعنصر كفاءة استخدام الطاقة، تدرس الوكالة الثنائية/ المنفذة والبلد كيفية استخدام خيارات التمويل المبتكرة التي تمول بموارد من خارج الصندوق المتعدد الأطراف لتحقيق كفاءة استخدام الطاقة خلال خفض المواد الهيدروفلوروكربونية في هذه التطبيقات.</w:t>
      </w:r>
    </w:p>
    <w:p w14:paraId="63D4D25D" w14:textId="322BCB55" w:rsidR="007C4478" w:rsidRPr="002173DB" w:rsidRDefault="007C4478" w:rsidP="00631B90">
      <w:pPr>
        <w:pStyle w:val="Heading1"/>
        <w:bidi/>
        <w:rPr>
          <w:sz w:val="26"/>
          <w:szCs w:val="26"/>
          <w:lang w:bidi="ar-LB"/>
        </w:rPr>
      </w:pPr>
      <w:r w:rsidRPr="002173DB">
        <w:rPr>
          <w:sz w:val="26"/>
          <w:szCs w:val="26"/>
          <w:rtl/>
          <w:lang w:bidi="ar-LB"/>
        </w:rPr>
        <w:t xml:space="preserve">ويبدو أن هناك مشكلتين رئيسيتين: حظر الواردات المعتمدة على الهيدروفلوروكربون المنخفضة الأسعار، وحقيقة أن هناك الكثير من النظم غير المعيارية التي يجري وضعها وتركيبها. ويؤدي الى تفاقم المشكلة بالنظر الى أن هذه المعدات التي تستخدم الهيدروفلوروكربون وغير المعيارية يمكن أن تستمر في الخدمة لفترات زمنية طويلة ولمعالجة المسألة الأولى، يقترح استخدام القواعد المتعلقة باستيراد المعدات لمنع استيراد المعدات غير المعيارية. كما يتعين تنفيذ القواعد/ </w:t>
      </w:r>
      <w:r w:rsidR="008A57C0" w:rsidRPr="002173DB">
        <w:rPr>
          <w:sz w:val="26"/>
          <w:szCs w:val="26"/>
          <w:rtl/>
          <w:lang w:bidi="ar-LB"/>
        </w:rPr>
        <w:t>مدونات السلوك بشأن تركيب واستخدام المعدات المعتمدة على غازات التبريد المنخفضة القدرة على الاحترار العالمي والتي تحقق كفاءة استخدام الطاقة على يد سلطات تنظيم معينة. وسوف يتطلب ذلك برنامج مساعدات تقنية للعمل مع الحكومة في وضع معايير الاستيراد التي تؤدي الى حظر الواردات من المعدات التي تعتمد على غازات التبريد المنخفضة القدرة على الاحترار العالمي والتي تستخدم الهيدروفلوروكربون. ونظرا لأن البلد متوسطة الحجم، قد يكون لديها سياسة لتحقيق كفاءة استخدام الطاقة التي يمكن الاستفادة منها في وضع وتنفيذ هذه القواعد، وعلاوة على ذلك قد يمون البلد مفتوحا لتطبيق معايير الطاقة والبيئة وبرنامج توسيم إذا لم تكن قد فعلت ذلك بالفعل.</w:t>
      </w:r>
    </w:p>
    <w:p w14:paraId="552439C5" w14:textId="12B79359" w:rsidR="008A57C0" w:rsidRPr="002173DB" w:rsidRDefault="008A57C0" w:rsidP="00631B90">
      <w:pPr>
        <w:pStyle w:val="Heading1"/>
        <w:bidi/>
        <w:rPr>
          <w:sz w:val="26"/>
          <w:szCs w:val="26"/>
          <w:lang w:bidi="ar-LB"/>
        </w:rPr>
      </w:pPr>
      <w:r w:rsidRPr="002173DB">
        <w:rPr>
          <w:sz w:val="26"/>
          <w:szCs w:val="26"/>
          <w:rtl/>
          <w:lang w:bidi="ar-LB"/>
        </w:rPr>
        <w:t>وفيما يتعلق بالنهج التنظيمي، سيكون من المهم وضع آليات لجعل المعدات التي تحقق كفاءة استخدام الطاقة في متناول اليد بصورة أكبر وسهل الحصول عليها من جانب المستهلكين. ويمكن تحقيق ذلك بالعمل مع تجار التجزئة ومسؤولي المرافق بشأن خطط تمويل المستهلكين مثل من خلال التمويل بموجب الراتب أو التمويل على أساس الفاتورة. وقد اجتذبت هذه البرامج اهتمام المانحين من غير الصندوق المتعدد الأطراف.</w:t>
      </w:r>
    </w:p>
    <w:p w14:paraId="61063BE9" w14:textId="34E8A4A5" w:rsidR="00246372" w:rsidRPr="002173DB" w:rsidRDefault="00246372" w:rsidP="00306FBF">
      <w:pPr>
        <w:pStyle w:val="Heading1"/>
        <w:bidi/>
        <w:rPr>
          <w:sz w:val="26"/>
          <w:szCs w:val="26"/>
          <w:lang w:bidi="ar-LB"/>
        </w:rPr>
      </w:pPr>
      <w:r w:rsidRPr="002173DB">
        <w:rPr>
          <w:sz w:val="26"/>
          <w:szCs w:val="26"/>
          <w:rtl/>
          <w:lang w:bidi="ar-LB"/>
        </w:rPr>
        <w:t xml:space="preserve">ويقترح لمعالجة العدد المتزايد من التركيبات الكبيرة غير المعيارين، إشراك مصرفيين تجاريين محليين، وتمثل المقترحات الخاصة بالمصرفين في أن هناك </w:t>
      </w:r>
      <w:r w:rsidR="00C2508D" w:rsidRPr="002173DB">
        <w:rPr>
          <w:sz w:val="26"/>
          <w:szCs w:val="26"/>
          <w:rtl/>
          <w:lang w:bidi="ar-LB"/>
        </w:rPr>
        <w:t>أعداد</w:t>
      </w:r>
      <w:r w:rsidRPr="002173DB">
        <w:rPr>
          <w:sz w:val="26"/>
          <w:szCs w:val="26"/>
          <w:rtl/>
          <w:lang w:bidi="ar-LB"/>
        </w:rPr>
        <w:t xml:space="preserve"> متزايدة من الاستثمارات من حجم معقول قد لا تكون قد خدمت أو تلك التي تنتظر فرصا تأتي </w:t>
      </w:r>
      <w:r w:rsidR="00562ED7" w:rsidRPr="002173DB">
        <w:rPr>
          <w:sz w:val="26"/>
          <w:szCs w:val="26"/>
          <w:rtl/>
          <w:lang w:bidi="ar-LB"/>
        </w:rPr>
        <w:t xml:space="preserve">من قاعدة </w:t>
      </w:r>
      <w:r w:rsidRPr="002173DB">
        <w:rPr>
          <w:sz w:val="26"/>
          <w:szCs w:val="26"/>
          <w:rtl/>
          <w:lang w:bidi="ar-LB"/>
        </w:rPr>
        <w:t xml:space="preserve">عملائها. </w:t>
      </w:r>
      <w:r w:rsidR="00562ED7" w:rsidRPr="002173DB">
        <w:rPr>
          <w:sz w:val="26"/>
          <w:szCs w:val="26"/>
          <w:rtl/>
          <w:lang w:bidi="ar-LB"/>
        </w:rPr>
        <w:t xml:space="preserve">ولدى هذه المصارف عادة آليات لتقييم </w:t>
      </w:r>
      <w:r w:rsidRPr="002173DB">
        <w:rPr>
          <w:sz w:val="26"/>
          <w:szCs w:val="26"/>
          <w:rtl/>
          <w:lang w:bidi="ar-LB"/>
        </w:rPr>
        <w:t xml:space="preserve">جدارة </w:t>
      </w:r>
      <w:r w:rsidR="00562ED7" w:rsidRPr="002173DB">
        <w:rPr>
          <w:sz w:val="26"/>
          <w:szCs w:val="26"/>
          <w:rtl/>
          <w:lang w:bidi="ar-LB"/>
        </w:rPr>
        <w:t>القروض</w:t>
      </w:r>
      <w:r w:rsidRPr="002173DB">
        <w:rPr>
          <w:sz w:val="26"/>
          <w:szCs w:val="26"/>
          <w:rtl/>
          <w:lang w:bidi="ar-LB"/>
        </w:rPr>
        <w:t xml:space="preserve"> وعمليات إدارة مخاطر </w:t>
      </w:r>
      <w:r w:rsidR="00562ED7" w:rsidRPr="002173DB">
        <w:rPr>
          <w:sz w:val="26"/>
          <w:szCs w:val="26"/>
          <w:rtl/>
          <w:lang w:bidi="ar-LB"/>
        </w:rPr>
        <w:t>القروض</w:t>
      </w:r>
      <w:r w:rsidRPr="002173DB">
        <w:rPr>
          <w:sz w:val="26"/>
          <w:szCs w:val="26"/>
          <w:rtl/>
          <w:lang w:bidi="ar-LB"/>
        </w:rPr>
        <w:t xml:space="preserve"> لمختلف المستخدمين النهائيين في التطبيقات </w:t>
      </w:r>
      <w:r w:rsidR="00562ED7" w:rsidRPr="002173DB">
        <w:rPr>
          <w:sz w:val="26"/>
          <w:szCs w:val="26"/>
          <w:rtl/>
          <w:lang w:bidi="ar-LB"/>
        </w:rPr>
        <w:t xml:space="preserve">المشار إليها. وبغية </w:t>
      </w:r>
      <w:r w:rsidRPr="002173DB">
        <w:rPr>
          <w:sz w:val="26"/>
          <w:szCs w:val="26"/>
          <w:rtl/>
          <w:lang w:bidi="ar-LB"/>
        </w:rPr>
        <w:t xml:space="preserve">معالجة أي تردد </w:t>
      </w:r>
      <w:r w:rsidR="00562ED7" w:rsidRPr="002173DB">
        <w:rPr>
          <w:sz w:val="26"/>
          <w:szCs w:val="26"/>
          <w:rtl/>
          <w:lang w:bidi="ar-LB"/>
        </w:rPr>
        <w:t>إزاء</w:t>
      </w:r>
      <w:r w:rsidRPr="002173DB">
        <w:rPr>
          <w:sz w:val="26"/>
          <w:szCs w:val="26"/>
          <w:rtl/>
          <w:lang w:bidi="ar-LB"/>
        </w:rPr>
        <w:t xml:space="preserve"> خدمة السوق الجديدة (أي </w:t>
      </w:r>
      <w:r w:rsidR="00562ED7" w:rsidRPr="002173DB">
        <w:rPr>
          <w:sz w:val="26"/>
          <w:szCs w:val="26"/>
          <w:rtl/>
          <w:lang w:bidi="ar-LB"/>
        </w:rPr>
        <w:t>ال</w:t>
      </w:r>
      <w:r w:rsidRPr="002173DB">
        <w:rPr>
          <w:sz w:val="26"/>
          <w:szCs w:val="26"/>
          <w:rtl/>
          <w:lang w:bidi="ar-LB"/>
        </w:rPr>
        <w:t>تكنولوجيات</w:t>
      </w:r>
      <w:r w:rsidR="00562ED7" w:rsidRPr="002173DB">
        <w:rPr>
          <w:sz w:val="26"/>
          <w:szCs w:val="26"/>
          <w:rtl/>
          <w:lang w:bidi="ar-LB"/>
        </w:rPr>
        <w:t xml:space="preserve"> التي تعتمد على غازات</w:t>
      </w:r>
      <w:r w:rsidRPr="002173DB">
        <w:rPr>
          <w:sz w:val="26"/>
          <w:szCs w:val="26"/>
          <w:rtl/>
          <w:lang w:bidi="ar-LB"/>
        </w:rPr>
        <w:t xml:space="preserve"> التبريد </w:t>
      </w:r>
      <w:r w:rsidR="00562ED7" w:rsidRPr="002173DB">
        <w:rPr>
          <w:sz w:val="26"/>
          <w:szCs w:val="26"/>
          <w:rtl/>
          <w:lang w:bidi="ar-LB"/>
        </w:rPr>
        <w:t xml:space="preserve">المنخفضة </w:t>
      </w:r>
      <w:r w:rsidRPr="002173DB">
        <w:rPr>
          <w:sz w:val="26"/>
          <w:szCs w:val="26"/>
          <w:rtl/>
          <w:lang w:bidi="ar-LB"/>
        </w:rPr>
        <w:t xml:space="preserve">القدرة على الاحترار العالمي </w:t>
      </w:r>
      <w:r w:rsidR="00562ED7" w:rsidRPr="002173DB">
        <w:rPr>
          <w:sz w:val="26"/>
          <w:szCs w:val="26"/>
          <w:rtl/>
          <w:lang w:bidi="ar-LB"/>
        </w:rPr>
        <w:t>والتي تحقق كفاءة</w:t>
      </w:r>
      <w:r w:rsidRPr="002173DB">
        <w:rPr>
          <w:sz w:val="26"/>
          <w:szCs w:val="26"/>
          <w:rtl/>
          <w:lang w:bidi="ar-LB"/>
        </w:rPr>
        <w:t xml:space="preserve"> استخدام الطاقة) </w:t>
      </w:r>
      <w:r w:rsidR="00562ED7" w:rsidRPr="002173DB">
        <w:rPr>
          <w:sz w:val="26"/>
          <w:szCs w:val="26"/>
          <w:rtl/>
          <w:lang w:bidi="ar-LB"/>
        </w:rPr>
        <w:t xml:space="preserve">يقترح العمل مع مصرف </w:t>
      </w:r>
      <w:r w:rsidRPr="002173DB">
        <w:rPr>
          <w:sz w:val="26"/>
          <w:szCs w:val="26"/>
          <w:rtl/>
          <w:lang w:bidi="ar-LB"/>
        </w:rPr>
        <w:t xml:space="preserve">تنمية </w:t>
      </w:r>
      <w:r w:rsidR="00562ED7" w:rsidRPr="002173DB">
        <w:rPr>
          <w:sz w:val="26"/>
          <w:szCs w:val="26"/>
          <w:rtl/>
          <w:lang w:bidi="ar-LB"/>
        </w:rPr>
        <w:t xml:space="preserve">دولي لديه </w:t>
      </w:r>
      <w:r w:rsidRPr="002173DB">
        <w:rPr>
          <w:sz w:val="26"/>
          <w:szCs w:val="26"/>
          <w:rtl/>
          <w:lang w:bidi="ar-LB"/>
        </w:rPr>
        <w:t xml:space="preserve">خبرة </w:t>
      </w:r>
      <w:r w:rsidR="00562ED7" w:rsidRPr="002173DB">
        <w:rPr>
          <w:sz w:val="26"/>
          <w:szCs w:val="26"/>
          <w:rtl/>
          <w:lang w:bidi="ar-LB"/>
        </w:rPr>
        <w:t>عن</w:t>
      </w:r>
      <w:r w:rsidRPr="002173DB">
        <w:rPr>
          <w:sz w:val="26"/>
          <w:szCs w:val="26"/>
          <w:rtl/>
          <w:lang w:bidi="ar-LB"/>
        </w:rPr>
        <w:t xml:space="preserve"> </w:t>
      </w:r>
      <w:r w:rsidR="00562ED7" w:rsidRPr="002173DB">
        <w:rPr>
          <w:sz w:val="26"/>
          <w:szCs w:val="26"/>
          <w:rtl/>
          <w:lang w:bidi="ar-LB"/>
        </w:rPr>
        <w:t>الاقتراض</w:t>
      </w:r>
      <w:r w:rsidRPr="002173DB">
        <w:rPr>
          <w:sz w:val="26"/>
          <w:szCs w:val="26"/>
          <w:rtl/>
          <w:lang w:bidi="ar-LB"/>
        </w:rPr>
        <w:t xml:space="preserve"> </w:t>
      </w:r>
      <w:r w:rsidR="00562ED7" w:rsidRPr="002173DB">
        <w:rPr>
          <w:sz w:val="26"/>
          <w:szCs w:val="26"/>
          <w:rtl/>
          <w:lang w:bidi="ar-LB"/>
        </w:rPr>
        <w:t>لتحقيق</w:t>
      </w:r>
      <w:r w:rsidRPr="002173DB">
        <w:rPr>
          <w:sz w:val="26"/>
          <w:szCs w:val="26"/>
          <w:rtl/>
          <w:lang w:bidi="ar-LB"/>
        </w:rPr>
        <w:t xml:space="preserve"> كفاءة استخدام الطاقة، </w:t>
      </w:r>
      <w:r w:rsidR="00FD1063">
        <w:rPr>
          <w:sz w:val="26"/>
          <w:szCs w:val="26"/>
          <w:rtl/>
          <w:lang w:bidi="ar-LB"/>
        </w:rPr>
        <w:t>ل</w:t>
      </w:r>
      <w:r w:rsidR="00FD1063" w:rsidRPr="00FD1063">
        <w:rPr>
          <w:sz w:val="26"/>
          <w:szCs w:val="26"/>
          <w:rtl/>
          <w:lang w:bidi="ar-LB"/>
        </w:rPr>
        <w:t xml:space="preserve">توفير مرافق لتقاسم المخاطر </w:t>
      </w:r>
      <w:r w:rsidR="0002660D" w:rsidRPr="002173DB">
        <w:rPr>
          <w:sz w:val="26"/>
          <w:szCs w:val="26"/>
          <w:rtl/>
          <w:lang w:bidi="ar-LB"/>
        </w:rPr>
        <w:t>لكي يصبح مصرفا محليا</w:t>
      </w:r>
      <w:r w:rsidRPr="002173DB">
        <w:rPr>
          <w:sz w:val="26"/>
          <w:szCs w:val="26"/>
          <w:rtl/>
          <w:lang w:bidi="ar-LB"/>
        </w:rPr>
        <w:t xml:space="preserve">. </w:t>
      </w:r>
      <w:r w:rsidR="0002660D" w:rsidRPr="002173DB">
        <w:rPr>
          <w:sz w:val="26"/>
          <w:szCs w:val="26"/>
          <w:rtl/>
          <w:lang w:bidi="ar-LB"/>
        </w:rPr>
        <w:t>وستتطلب هذه الوسيلة</w:t>
      </w:r>
      <w:r w:rsidRPr="002173DB">
        <w:rPr>
          <w:sz w:val="26"/>
          <w:szCs w:val="26"/>
          <w:rtl/>
          <w:lang w:bidi="ar-LB"/>
        </w:rPr>
        <w:t xml:space="preserve"> </w:t>
      </w:r>
      <w:r w:rsidR="0002660D" w:rsidRPr="002173DB">
        <w:rPr>
          <w:sz w:val="26"/>
          <w:szCs w:val="26"/>
          <w:rtl/>
          <w:lang w:bidi="ar-LB"/>
        </w:rPr>
        <w:t>ال</w:t>
      </w:r>
      <w:r w:rsidRPr="002173DB">
        <w:rPr>
          <w:sz w:val="26"/>
          <w:szCs w:val="26"/>
          <w:rtl/>
          <w:lang w:bidi="ar-LB"/>
        </w:rPr>
        <w:t>دعم</w:t>
      </w:r>
      <w:r w:rsidR="0002660D" w:rsidRPr="002173DB">
        <w:rPr>
          <w:sz w:val="26"/>
          <w:szCs w:val="26"/>
          <w:rtl/>
          <w:lang w:bidi="ar-LB"/>
        </w:rPr>
        <w:t xml:space="preserve"> من جهة مانحة رئيسية لتوفير رأسمال المخاطر</w:t>
      </w:r>
      <w:r w:rsidRPr="002173DB">
        <w:rPr>
          <w:sz w:val="26"/>
          <w:szCs w:val="26"/>
          <w:rtl/>
          <w:lang w:bidi="ar-LB"/>
        </w:rPr>
        <w:t xml:space="preserve"> </w:t>
      </w:r>
      <w:r w:rsidR="0002660D" w:rsidRPr="002173DB">
        <w:rPr>
          <w:sz w:val="26"/>
          <w:szCs w:val="26"/>
          <w:rtl/>
          <w:lang w:bidi="ar-LB"/>
        </w:rPr>
        <w:t>لمصرف</w:t>
      </w:r>
      <w:r w:rsidRPr="002173DB">
        <w:rPr>
          <w:sz w:val="26"/>
          <w:szCs w:val="26"/>
          <w:rtl/>
          <w:lang w:bidi="ar-LB"/>
        </w:rPr>
        <w:t xml:space="preserve"> التنمية المحلي</w:t>
      </w:r>
      <w:r w:rsidR="0002660D" w:rsidRPr="002173DB">
        <w:rPr>
          <w:sz w:val="26"/>
          <w:szCs w:val="26"/>
          <w:rtl/>
          <w:lang w:bidi="ar-LB"/>
        </w:rPr>
        <w:t>ة</w:t>
      </w:r>
      <w:r w:rsidRPr="002173DB">
        <w:rPr>
          <w:sz w:val="26"/>
          <w:szCs w:val="26"/>
          <w:rtl/>
          <w:lang w:bidi="ar-LB"/>
        </w:rPr>
        <w:t xml:space="preserve">، فضلا عن الأموال لبرنامج المساعدة </w:t>
      </w:r>
      <w:r w:rsidR="0002660D" w:rsidRPr="002173DB">
        <w:rPr>
          <w:sz w:val="26"/>
          <w:szCs w:val="26"/>
          <w:rtl/>
          <w:lang w:bidi="ar-LB"/>
        </w:rPr>
        <w:t>التقنية</w:t>
      </w:r>
      <w:r w:rsidRPr="002173DB">
        <w:rPr>
          <w:sz w:val="26"/>
          <w:szCs w:val="26"/>
          <w:rtl/>
          <w:lang w:bidi="ar-LB"/>
        </w:rPr>
        <w:t xml:space="preserve"> لدعم </w:t>
      </w:r>
      <w:r w:rsidR="0002660D" w:rsidRPr="002173DB">
        <w:rPr>
          <w:sz w:val="26"/>
          <w:szCs w:val="26"/>
          <w:rtl/>
          <w:lang w:bidi="ar-LB"/>
        </w:rPr>
        <w:t>المصارف</w:t>
      </w:r>
      <w:r w:rsidRPr="002173DB">
        <w:rPr>
          <w:sz w:val="26"/>
          <w:szCs w:val="26"/>
          <w:rtl/>
          <w:lang w:bidi="ar-LB"/>
        </w:rPr>
        <w:t xml:space="preserve"> المحلية في </w:t>
      </w:r>
      <w:r w:rsidR="0002660D" w:rsidRPr="002173DB">
        <w:rPr>
          <w:sz w:val="26"/>
          <w:szCs w:val="26"/>
          <w:rtl/>
          <w:lang w:bidi="ar-LB"/>
        </w:rPr>
        <w:t>وضع</w:t>
      </w:r>
      <w:r w:rsidRPr="002173DB">
        <w:rPr>
          <w:sz w:val="26"/>
          <w:szCs w:val="26"/>
          <w:rtl/>
          <w:lang w:bidi="ar-LB"/>
        </w:rPr>
        <w:t xml:space="preserve"> وتقييم مقترحات </w:t>
      </w:r>
      <w:r w:rsidR="0002660D" w:rsidRPr="002173DB">
        <w:rPr>
          <w:sz w:val="26"/>
          <w:szCs w:val="26"/>
          <w:rtl/>
          <w:lang w:bidi="ar-LB"/>
        </w:rPr>
        <w:t>المشروعات</w:t>
      </w:r>
      <w:r w:rsidRPr="002173DB">
        <w:rPr>
          <w:sz w:val="26"/>
          <w:szCs w:val="26"/>
          <w:rtl/>
          <w:lang w:bidi="ar-LB"/>
        </w:rPr>
        <w:t xml:space="preserve">. </w:t>
      </w:r>
      <w:r w:rsidR="0002660D" w:rsidRPr="002173DB">
        <w:rPr>
          <w:sz w:val="26"/>
          <w:szCs w:val="26"/>
          <w:rtl/>
          <w:lang w:bidi="ar-LB"/>
        </w:rPr>
        <w:t xml:space="preserve">كما يتطلب الأمر دعما من تمويل </w:t>
      </w:r>
      <w:r w:rsidR="007523C1" w:rsidRPr="007523C1">
        <w:rPr>
          <w:sz w:val="26"/>
          <w:szCs w:val="26"/>
          <w:rtl/>
          <w:lang w:bidi="ar-LB"/>
        </w:rPr>
        <w:t xml:space="preserve">خطة تعديل كيغالي </w:t>
      </w:r>
      <w:r w:rsidR="0002660D" w:rsidRPr="002173DB">
        <w:rPr>
          <w:sz w:val="26"/>
          <w:szCs w:val="26"/>
          <w:rtl/>
          <w:lang w:bidi="ar-LB"/>
        </w:rPr>
        <w:t>لاستثارة</w:t>
      </w:r>
      <w:r w:rsidRPr="002173DB">
        <w:rPr>
          <w:sz w:val="26"/>
          <w:szCs w:val="26"/>
          <w:rtl/>
          <w:lang w:bidi="ar-LB"/>
        </w:rPr>
        <w:t xml:space="preserve"> </w:t>
      </w:r>
      <w:r w:rsidR="0002660D" w:rsidRPr="002173DB">
        <w:rPr>
          <w:sz w:val="26"/>
          <w:szCs w:val="26"/>
          <w:rtl/>
          <w:lang w:bidi="ar-LB"/>
        </w:rPr>
        <w:t>الوعي</w:t>
      </w:r>
      <w:r w:rsidRPr="002173DB">
        <w:rPr>
          <w:sz w:val="26"/>
          <w:szCs w:val="26"/>
          <w:rtl/>
          <w:lang w:bidi="ar-LB"/>
        </w:rPr>
        <w:t xml:space="preserve"> وبناء القدرات </w:t>
      </w:r>
      <w:r w:rsidR="0002660D" w:rsidRPr="002173DB">
        <w:rPr>
          <w:sz w:val="26"/>
          <w:szCs w:val="26"/>
          <w:rtl/>
          <w:lang w:bidi="ar-LB"/>
        </w:rPr>
        <w:t xml:space="preserve">والتي يمكن تقديمه </w:t>
      </w:r>
      <w:r w:rsidRPr="002173DB">
        <w:rPr>
          <w:sz w:val="26"/>
          <w:szCs w:val="26"/>
          <w:rtl/>
          <w:lang w:bidi="ar-LB"/>
        </w:rPr>
        <w:t xml:space="preserve">لتشجيع </w:t>
      </w:r>
      <w:r w:rsidR="0002660D" w:rsidRPr="002173DB">
        <w:rPr>
          <w:sz w:val="26"/>
          <w:szCs w:val="26"/>
          <w:rtl/>
          <w:lang w:bidi="ar-LB"/>
        </w:rPr>
        <w:t>المصارف</w:t>
      </w:r>
      <w:r w:rsidRPr="002173DB">
        <w:rPr>
          <w:sz w:val="26"/>
          <w:szCs w:val="26"/>
          <w:rtl/>
          <w:lang w:bidi="ar-LB"/>
        </w:rPr>
        <w:t xml:space="preserve"> والمستخدمين النهائيين على </w:t>
      </w:r>
      <w:r w:rsidR="00306FBF" w:rsidRPr="002173DB">
        <w:rPr>
          <w:sz w:val="26"/>
          <w:szCs w:val="26"/>
          <w:rtl/>
          <w:lang w:bidi="ar-LB"/>
        </w:rPr>
        <w:t>تطبيق التكنولوجيات التي تحقق</w:t>
      </w:r>
      <w:r w:rsidRPr="002173DB">
        <w:rPr>
          <w:sz w:val="26"/>
          <w:szCs w:val="26"/>
          <w:rtl/>
          <w:lang w:bidi="ar-LB"/>
        </w:rPr>
        <w:t xml:space="preserve"> كفاءة استخدام الطاقة</w:t>
      </w:r>
      <w:r w:rsidR="00306FBF" w:rsidRPr="002173DB">
        <w:rPr>
          <w:sz w:val="26"/>
          <w:szCs w:val="26"/>
          <w:rtl/>
          <w:lang w:bidi="ar-LB"/>
        </w:rPr>
        <w:t xml:space="preserve"> والمنخفضة القدرة على الاحترار العالمي</w:t>
      </w:r>
      <w:r w:rsidRPr="002173DB">
        <w:rPr>
          <w:sz w:val="26"/>
          <w:szCs w:val="26"/>
          <w:rtl/>
          <w:lang w:bidi="ar-LB"/>
        </w:rPr>
        <w:t>.</w:t>
      </w:r>
    </w:p>
    <w:p w14:paraId="48F9EEC9" w14:textId="77777777" w:rsidR="00D3495E" w:rsidRPr="002173DB" w:rsidRDefault="00D3495E" w:rsidP="00631B90">
      <w:pPr>
        <w:bidi/>
        <w:jc w:val="left"/>
        <w:rPr>
          <w:b/>
          <w:bCs/>
          <w:sz w:val="26"/>
          <w:szCs w:val="26"/>
          <w:lang w:bidi="ar-LB"/>
        </w:rPr>
      </w:pPr>
      <w:r w:rsidRPr="002173DB">
        <w:rPr>
          <w:b/>
          <w:bCs/>
          <w:sz w:val="26"/>
          <w:szCs w:val="26"/>
          <w:lang w:bidi="ar-LB"/>
        </w:rPr>
        <w:br w:type="page"/>
      </w:r>
    </w:p>
    <w:p w14:paraId="7601D55B" w14:textId="4A454DA9" w:rsidR="00C3479B" w:rsidRPr="002173DB" w:rsidRDefault="00B47564" w:rsidP="00306FBF">
      <w:pPr>
        <w:bidi/>
        <w:rPr>
          <w:b/>
          <w:bCs/>
          <w:sz w:val="26"/>
          <w:szCs w:val="26"/>
          <w:highlight w:val="yellow"/>
          <w:rtl/>
          <w:lang w:bidi="ar-LB"/>
        </w:rPr>
      </w:pPr>
      <w:r>
        <w:rPr>
          <w:b/>
          <w:bCs/>
          <w:sz w:val="26"/>
          <w:szCs w:val="26"/>
          <w:rtl/>
          <w:lang w:bidi="ar-LB"/>
        </w:rPr>
        <w:t>الفصل</w:t>
      </w:r>
      <w:r w:rsidR="00C3479B" w:rsidRPr="002173DB">
        <w:rPr>
          <w:b/>
          <w:bCs/>
          <w:sz w:val="26"/>
          <w:szCs w:val="26"/>
          <w:rtl/>
          <w:lang w:bidi="ar-LB"/>
        </w:rPr>
        <w:t xml:space="preserve"> </w:t>
      </w:r>
      <w:r w:rsidR="00884773">
        <w:rPr>
          <w:rFonts w:hint="cs"/>
          <w:b/>
          <w:bCs/>
          <w:sz w:val="26"/>
          <w:szCs w:val="26"/>
          <w:rtl/>
          <w:lang w:bidi="ar-LB"/>
        </w:rPr>
        <w:t>الثالث</w:t>
      </w:r>
      <w:r w:rsidR="00C3479B" w:rsidRPr="002173DB">
        <w:rPr>
          <w:b/>
          <w:bCs/>
          <w:sz w:val="26"/>
          <w:szCs w:val="26"/>
          <w:rtl/>
          <w:lang w:bidi="ar-LB"/>
        </w:rPr>
        <w:t xml:space="preserve">. </w:t>
      </w:r>
      <w:r w:rsidR="00306FBF" w:rsidRPr="002173DB">
        <w:rPr>
          <w:b/>
          <w:bCs/>
          <w:sz w:val="26"/>
          <w:szCs w:val="26"/>
          <w:rtl/>
          <w:lang w:bidi="ar-LB"/>
        </w:rPr>
        <w:tab/>
        <w:t>الموجز والتوصية</w:t>
      </w:r>
    </w:p>
    <w:p w14:paraId="5642C05A" w14:textId="77777777" w:rsidR="008F1C40" w:rsidRPr="002173DB" w:rsidRDefault="008F1C40" w:rsidP="00631B90">
      <w:pPr>
        <w:bidi/>
        <w:rPr>
          <w:b/>
          <w:bCs/>
          <w:sz w:val="26"/>
          <w:szCs w:val="26"/>
          <w:rtl/>
          <w:lang w:bidi="ar-LB"/>
        </w:rPr>
      </w:pPr>
    </w:p>
    <w:p w14:paraId="6C934AAE" w14:textId="15EB29C5" w:rsidR="00C3479B" w:rsidRPr="002173DB" w:rsidRDefault="00306FBF" w:rsidP="00631B90">
      <w:pPr>
        <w:bidi/>
        <w:spacing w:after="240"/>
        <w:outlineLvl w:val="0"/>
        <w:rPr>
          <w:b/>
          <w:bCs/>
          <w:sz w:val="26"/>
          <w:szCs w:val="26"/>
          <w:rtl/>
          <w:lang w:bidi="ar-LB"/>
        </w:rPr>
      </w:pPr>
      <w:r w:rsidRPr="002173DB">
        <w:rPr>
          <w:b/>
          <w:bCs/>
          <w:sz w:val="26"/>
          <w:szCs w:val="26"/>
          <w:rtl/>
          <w:lang w:bidi="ar-LB"/>
        </w:rPr>
        <w:t>الموجز</w:t>
      </w:r>
    </w:p>
    <w:p w14:paraId="79AE2023" w14:textId="2F600043" w:rsidR="00306FBF" w:rsidRPr="002173DB" w:rsidRDefault="00306FBF" w:rsidP="00887A8F">
      <w:pPr>
        <w:pStyle w:val="Heading1"/>
        <w:bidi/>
        <w:rPr>
          <w:sz w:val="26"/>
          <w:szCs w:val="26"/>
          <w:lang w:bidi="ar-LB"/>
        </w:rPr>
      </w:pPr>
      <w:r w:rsidRPr="002173DB">
        <w:rPr>
          <w:sz w:val="26"/>
          <w:szCs w:val="26"/>
          <w:rtl/>
          <w:lang w:bidi="ar-LB"/>
        </w:rPr>
        <w:t>يتمثل الدعم المقدم لتصنيع المكثفات ومبادلات الحرارة للمعدات التي تتحقق بكفاءة استخدام الطاقة والمنخفضة القدرة على الاحترار العالمي، والمراكز الإقليمية والوطنية الخبراء الرفيعة للعاملين في التبريد المنزلي لدعم المنشئات الصغيرة والمتوسطة الحجم ومعدات التبريد التجاري ومعدات تكييف الهواء المنزلي والتجاري والمراكز الإقليمية للخبرات الرفيعة لدعم المنشئات الصغيرة والمتوسطة الحجم التي تتولي تصنيع المعدات والمنشئات التي تضطلع بعمليات التركيب والتجميع في تطبيق التكنولوجيات التي تحقق كفاءة استخدام الطاقة وتحليل الإمكانيات لتبريد المناطق وتهيئة نظم التبريد وتكييف الهواء الكبيرة بالبدائل التي تحقق كفاءة استخدام الطاقة أنشطة إضافية تتجاوز تلك الواردة في الفقرة (ب)(</w:t>
      </w:r>
      <w:r w:rsidR="00887A8F" w:rsidRPr="002173DB">
        <w:rPr>
          <w:sz w:val="26"/>
          <w:szCs w:val="26"/>
          <w:rtl/>
          <w:lang w:bidi="ar-LB"/>
        </w:rPr>
        <w:t>1</w:t>
      </w:r>
      <w:r w:rsidRPr="002173DB">
        <w:rPr>
          <w:sz w:val="26"/>
          <w:szCs w:val="26"/>
          <w:rtl/>
          <w:lang w:bidi="ar-LB"/>
        </w:rPr>
        <w:t>) من المقرر 91/65.</w:t>
      </w:r>
      <w:r w:rsidR="00887A8F" w:rsidRPr="002173DB">
        <w:rPr>
          <w:sz w:val="26"/>
          <w:szCs w:val="26"/>
          <w:rtl/>
          <w:lang w:bidi="ar-LB"/>
        </w:rPr>
        <w:t xml:space="preserve"> وقد حددت هذه الأنشطة استنادا الى المدخلات الإضافية التي وردت من الوكالات، وعن أنشطة المشروعات التي تعلق بكفاءة استخدام الطاقة التي قدمت إعمالا للمقررين 89/6 و91/65 خلال الأشهر الاثني عشر السابقة ويمكن أيضا تقديم أنشطة أخرى استنادا الى الاحتياجات على المستويات الوطنية والإقليمية ونظرها على أساس كل حالة على حدة.</w:t>
      </w:r>
    </w:p>
    <w:p w14:paraId="10F6E681" w14:textId="4AEE5E9E" w:rsidR="00887A8F" w:rsidRPr="002173DB" w:rsidRDefault="00887A8F" w:rsidP="00631B90">
      <w:pPr>
        <w:pStyle w:val="Heading1"/>
        <w:bidi/>
        <w:rPr>
          <w:sz w:val="26"/>
          <w:szCs w:val="26"/>
          <w:lang w:bidi="ar-LB"/>
        </w:rPr>
      </w:pPr>
      <w:r w:rsidRPr="002173DB">
        <w:rPr>
          <w:sz w:val="26"/>
          <w:szCs w:val="26"/>
          <w:rtl/>
          <w:lang w:bidi="ar-LB"/>
        </w:rPr>
        <w:t>ويرى الإطار العملي أن تمويل الدعم للاستثمارات (تصنيع المعدات وتصنيع العناصر) والأنشطة غير الاستثمارية التي تستند الى النهج المعتمد على الحوافز والنهج المعتمد على نتائج النشاطات. في حين أنه يمكن تطبيق الأول لصناعات المعدات وسوف يسدد بالدرجة الأولى استنادا الى تحقيق مستويات أداء الطاقة والآخر على أساس مستويات الأنشطة. ولا يستخدم النهج المعتمد على الحوافز إلاّ لتصنيع المعدات، وتقترح جميع الأنشطة الأخرى التي سوف تمول استنادا الى النهج المعتمد على نتائج الأنشطة.</w:t>
      </w:r>
    </w:p>
    <w:p w14:paraId="35B0AD03" w14:textId="30157B64" w:rsidR="00887A8F" w:rsidRPr="002173DB" w:rsidRDefault="003F1B51" w:rsidP="00631B90">
      <w:pPr>
        <w:pStyle w:val="Heading1"/>
        <w:bidi/>
        <w:rPr>
          <w:sz w:val="26"/>
          <w:szCs w:val="26"/>
          <w:lang w:bidi="ar-LB"/>
        </w:rPr>
      </w:pPr>
      <w:r w:rsidRPr="002173DB">
        <w:rPr>
          <w:sz w:val="26"/>
          <w:szCs w:val="26"/>
          <w:rtl/>
          <w:lang w:bidi="ar-LB"/>
        </w:rPr>
        <w:t>وتتضمن التكاليف الإضافية لتصنيع المعدات التكاليف الرأسمالية الإضافية وتكاليف العناصر. وسوف تتباين التكاليف بحسب قدرة التصنيع في المنشئات، ونوع المعدات المصنعة وأوضاع رقم الأساس لكفاءة استخدام الطاقة، ومستويات كفاءة استخدام الطاقة المتوقع تحقيقها من خلال التدخلات المختلفة (مثل تطبيق المكثفات مختلفة السرعة مكان المكثفات ذات السرعة الثابتة، وتحسين مبادلات الحرارة والمراوح والموتورات التي تحقق كفاءة استخدام الطاقة). وتقدر التكاليف بحسب فئات المنتج المعيارية وعلى أساس الافتراض بأن عناصر تصنيع المعدات التي تحقق كفاءة استخدام الطاقة سوف تصدر.</w:t>
      </w:r>
    </w:p>
    <w:p w14:paraId="7ECD05CA" w14:textId="1341ABC2" w:rsidR="003F1B51" w:rsidRPr="002173DB" w:rsidRDefault="003F1B51" w:rsidP="00A547E7">
      <w:pPr>
        <w:pStyle w:val="Heading1"/>
        <w:bidi/>
        <w:rPr>
          <w:sz w:val="26"/>
          <w:szCs w:val="26"/>
          <w:lang w:bidi="ar-LB"/>
        </w:rPr>
      </w:pPr>
      <w:r w:rsidRPr="002173DB">
        <w:rPr>
          <w:sz w:val="26"/>
          <w:szCs w:val="26"/>
          <w:rtl/>
          <w:lang w:bidi="ar-LB"/>
        </w:rPr>
        <w:t>وسوف تتضمن التكاليف الإضافية لتصنيع العناصر الاستثمارات في مرافق التصنيع والأنشطة المتعلقة بالتدريب. وسوف يتباين ذلك بحسب نوع العناصر (أي في حالة م</w:t>
      </w:r>
      <w:r w:rsidR="00FE4A19" w:rsidRPr="002173DB">
        <w:rPr>
          <w:sz w:val="26"/>
          <w:szCs w:val="26"/>
          <w:rtl/>
          <w:lang w:bidi="ar-LB"/>
        </w:rPr>
        <w:t xml:space="preserve">بادلات الحرارة ما </w:t>
      </w:r>
      <w:r w:rsidR="00F1561D" w:rsidRPr="002173DB">
        <w:rPr>
          <w:sz w:val="26"/>
          <w:szCs w:val="26"/>
          <w:rtl/>
          <w:lang w:bidi="ar-LB"/>
        </w:rPr>
        <w:t>إذا كان</w:t>
      </w:r>
      <w:r w:rsidR="00FE4A19" w:rsidRPr="002173DB">
        <w:rPr>
          <w:sz w:val="26"/>
          <w:szCs w:val="26"/>
          <w:rtl/>
          <w:lang w:bidi="ar-LB"/>
        </w:rPr>
        <w:t xml:space="preserve"> العن</w:t>
      </w:r>
      <w:r w:rsidRPr="002173DB">
        <w:rPr>
          <w:sz w:val="26"/>
          <w:szCs w:val="26"/>
          <w:rtl/>
          <w:lang w:bidi="ar-LB"/>
        </w:rPr>
        <w:t>صر</w:t>
      </w:r>
      <w:r w:rsidR="00FE4A19" w:rsidRPr="002173DB">
        <w:rPr>
          <w:sz w:val="26"/>
          <w:szCs w:val="26"/>
          <w:rtl/>
          <w:lang w:bidi="ar-LB"/>
        </w:rPr>
        <w:t xml:space="preserve"> </w:t>
      </w:r>
      <w:r w:rsidR="00A547E7" w:rsidRPr="002173DB">
        <w:rPr>
          <w:sz w:val="26"/>
          <w:szCs w:val="26"/>
          <w:rtl/>
          <w:lang w:bidi="ar-LB"/>
        </w:rPr>
        <w:t>مبادلات حرارة مروحية</w:t>
      </w:r>
      <w:r w:rsidRPr="002173DB">
        <w:rPr>
          <w:sz w:val="26"/>
          <w:szCs w:val="26"/>
          <w:rtl/>
          <w:lang w:bidi="ar-LB"/>
        </w:rPr>
        <w:t xml:space="preserve"> أو</w:t>
      </w:r>
      <w:r w:rsidR="00A547E7" w:rsidRPr="002173DB">
        <w:rPr>
          <w:sz w:val="26"/>
          <w:szCs w:val="26"/>
          <w:rtl/>
          <w:lang w:bidi="ar-LB"/>
        </w:rPr>
        <w:t xml:space="preserve"> أنبوبية</w:t>
      </w:r>
      <w:r w:rsidRPr="002173DB">
        <w:rPr>
          <w:sz w:val="26"/>
          <w:szCs w:val="26"/>
          <w:rtl/>
          <w:lang w:bidi="ar-LB"/>
        </w:rPr>
        <w:t>)</w:t>
      </w:r>
      <w:r w:rsidR="00FE4A19" w:rsidRPr="002173DB">
        <w:rPr>
          <w:sz w:val="26"/>
          <w:szCs w:val="26"/>
          <w:rtl/>
          <w:lang w:bidi="ar-LB"/>
        </w:rPr>
        <w:t xml:space="preserve"> ويستند الى قدر التصنيع في المنشئات ويجري عموما تصدير المكثفات </w:t>
      </w:r>
      <w:r w:rsidR="00A547E7" w:rsidRPr="002173DB">
        <w:rPr>
          <w:sz w:val="26"/>
          <w:szCs w:val="26"/>
          <w:rtl/>
          <w:lang w:bidi="ar-LB"/>
        </w:rPr>
        <w:t xml:space="preserve">أو مبادلات حرارة صغيرة القنوات </w:t>
      </w:r>
      <w:r w:rsidR="00FE4A19" w:rsidRPr="002173DB">
        <w:rPr>
          <w:sz w:val="26"/>
          <w:szCs w:val="26"/>
          <w:rtl/>
          <w:lang w:bidi="ar-LB"/>
        </w:rPr>
        <w:t>من مصانع العناصر، ولهذه العناصر موارد تقنية تمكن من تصميم المنتجات الجديدة ووضعها.</w:t>
      </w:r>
    </w:p>
    <w:p w14:paraId="568DC9C6" w14:textId="76F2685D" w:rsidR="00FE4A19" w:rsidRPr="002173DB" w:rsidRDefault="00FE4A19" w:rsidP="00631B90">
      <w:pPr>
        <w:pStyle w:val="Heading1"/>
        <w:bidi/>
        <w:rPr>
          <w:sz w:val="26"/>
          <w:szCs w:val="26"/>
          <w:lang w:bidi="ar-LB"/>
        </w:rPr>
      </w:pPr>
      <w:r w:rsidRPr="002173DB">
        <w:rPr>
          <w:sz w:val="26"/>
          <w:szCs w:val="26"/>
          <w:rtl/>
          <w:lang w:bidi="ar-LB"/>
        </w:rPr>
        <w:t xml:space="preserve">وتعتبر المساعدات التقنية للمنشئات الصغيرة والمتوسطة الحجم ضرورية لمساعدتها في تطبيق التكنولوجيات والعناصر التي تحقق كفاءة استخدام الطاقة. وتواصل المنشئات الصغيرة والمتوسطة الحجم تصنيع مجموعة من معدات التبريد وتكييف الهواء </w:t>
      </w:r>
      <w:r w:rsidR="004701C0" w:rsidRPr="002173DB">
        <w:rPr>
          <w:sz w:val="26"/>
          <w:szCs w:val="26"/>
          <w:rtl/>
          <w:lang w:bidi="ar-LB"/>
        </w:rPr>
        <w:t xml:space="preserve">ومضخات الحرارة في بلدان المادة 5 ولديها قدرات تقنية ومالية محدودة ويعتبر دعهم المنشئات الصغيرة والمتوسطة الحجم لتطبيق التكنولوجيات التي تحقق كفاءة استخدام الطاقة رئيسية لضمان التنفيذ المستدام وفي الوقت المحدد للسياسات وغير ذلك من التدابير الخاصة بالمعدات التي تحقق كفاءة استخدام </w:t>
      </w:r>
      <w:r w:rsidR="00F91521" w:rsidRPr="002173DB">
        <w:rPr>
          <w:sz w:val="26"/>
          <w:szCs w:val="26"/>
          <w:rtl/>
          <w:lang w:bidi="ar-LB"/>
        </w:rPr>
        <w:t>الطاقة ولضمان عدم تأثير استمرارية عمليات المنشئات الصغيرة والمتوسطة الحجم. ويمكن أن يتباين دعم التمويل بحسب عدد هذه المنشئات المقترح دعمها. ويمكن أن توفر طرائق التمويل مبلغا ثابتا للإرشاد بالمعلومات التقنية وحلقات العمل الخاصة بالتوعية ومبلغ ثابت آخر للتدريب والدعم التقني لتصميم ووضع التكنولوجيات التي تحقق كفاءة استخدام الطاقة.</w:t>
      </w:r>
    </w:p>
    <w:p w14:paraId="4C9AC087" w14:textId="0FA854AC" w:rsidR="00F91521" w:rsidRPr="002173DB" w:rsidRDefault="00F91521" w:rsidP="00631B90">
      <w:pPr>
        <w:pStyle w:val="Heading1"/>
        <w:bidi/>
        <w:rPr>
          <w:sz w:val="26"/>
          <w:szCs w:val="26"/>
          <w:lang w:bidi="ar-LB"/>
        </w:rPr>
      </w:pPr>
      <w:r w:rsidRPr="002173DB">
        <w:rPr>
          <w:sz w:val="26"/>
          <w:szCs w:val="26"/>
          <w:rtl/>
          <w:lang w:bidi="ar-LB"/>
        </w:rPr>
        <w:t>وتوفر المنشئات المشاركة في التركيب والتجميع على المستوى المحلي مساعدات لطائفة من المستخدمين النهائيين (أي السوبر ماركت والمخازن المبردة وتركيبات تكييف الهواء المركزية في المجمعات التجارية) التي تكون المعدات الخاصة بها في حالة تشغيل لعدة سنوات. وسوف يساعد تطبيق التكنولوجيات التي تحقق كفاءة استخدام الطاقة في خفض اعتماد المستخدمين النهائيين على المعدات المعتمدة على الهيدروفلوروكربون والمرتفعة القدرة على الاحترار العالمي في المدى الطويل وعلاوة على ذلك، فسوف يستفيد المستخدمون النهائيون من تشغيل هذه المعدات بطريقة تحقق كفاءة استخدام الطاقة. وهذا القطاع الصناعي منتشر ولا يخضع عموما للرقابة بموجب القواعد والمعلومات عن عدد المنشئات في هذا القطاع متفرقة أو غير معروفة</w:t>
      </w:r>
      <w:r w:rsidR="00A62F36" w:rsidRPr="002173DB">
        <w:rPr>
          <w:sz w:val="26"/>
          <w:szCs w:val="26"/>
          <w:rtl/>
          <w:lang w:bidi="ar-LB"/>
        </w:rPr>
        <w:t>. وسوف ييسر الدعم المقدم لهذا لقطاع التحويل المنتظم للمنشئات الكبيرة الى التكنولوجيات التي تحقق كفاءة استخدام الطاقة والمنخفضة القدرة على الاحترار العالمي. ويمكن أن توفر طرائق التمويل مبلغا ثابتا للإرشاد بالمعلومات التقنية وأنشطة استثارة الوعي ومبلغا ثابتا آخر للتدريب التقني وغير ذلك من التدابير لدعم تطبيق التكنولوجيات التي تحقق كفاءة استخدام الطاقة.</w:t>
      </w:r>
    </w:p>
    <w:p w14:paraId="47C510FE" w14:textId="6CC3713E" w:rsidR="00A62F36" w:rsidRPr="002173DB" w:rsidRDefault="00A62F36" w:rsidP="000E7743">
      <w:pPr>
        <w:pStyle w:val="Heading1"/>
        <w:bidi/>
        <w:rPr>
          <w:sz w:val="26"/>
          <w:szCs w:val="26"/>
          <w:lang w:bidi="ar-LB"/>
        </w:rPr>
      </w:pPr>
      <w:r w:rsidRPr="002173DB">
        <w:rPr>
          <w:sz w:val="26"/>
          <w:szCs w:val="26"/>
          <w:rtl/>
          <w:lang w:bidi="ar-LB"/>
        </w:rPr>
        <w:t>ويعتبر الدعم لقطاع الخدمة ضروريا لضمان التركيب السليم للمعدات وصيانتها وخدمتها وسوف تسهم بصورة مباشرة في صيانة المعدات التي تحقق كفاءة استخدام الطاقة. وتنفذ حاليا عمليات التدريب على ممارسات الخدمة الجيدة وبناء القدرات لخطط إدارة إزالة المواد الهيدروكلوروفلوروكربونية وخط</w:t>
      </w:r>
      <w:r w:rsidR="007523C1">
        <w:rPr>
          <w:sz w:val="26"/>
          <w:szCs w:val="26"/>
          <w:rtl/>
          <w:lang w:val="en-US" w:bidi="ar-LB"/>
        </w:rPr>
        <w:t>ة تعديل</w:t>
      </w:r>
      <w:r w:rsidRPr="002173DB">
        <w:rPr>
          <w:sz w:val="26"/>
          <w:szCs w:val="26"/>
          <w:rtl/>
          <w:lang w:bidi="ar-LB"/>
        </w:rPr>
        <w:t xml:space="preserve"> </w:t>
      </w:r>
      <w:r w:rsidR="00AD1A46">
        <w:rPr>
          <w:sz w:val="26"/>
          <w:szCs w:val="26"/>
          <w:rtl/>
          <w:lang w:bidi="ar-LB"/>
        </w:rPr>
        <w:t>كيغالي</w:t>
      </w:r>
      <w:r w:rsidRPr="002173DB">
        <w:rPr>
          <w:sz w:val="26"/>
          <w:szCs w:val="26"/>
          <w:rtl/>
          <w:lang w:bidi="ar-LB"/>
        </w:rPr>
        <w:t>. وتتيح حالة تنفيذ الأنشطة المختلفة في خطط إدارة إزالة المواد الهيدروكلوروفلوروكربونية و</w:t>
      </w:r>
      <w:r w:rsidR="007523C1">
        <w:rPr>
          <w:sz w:val="26"/>
          <w:szCs w:val="26"/>
          <w:rtl/>
          <w:lang w:bidi="ar-LB"/>
        </w:rPr>
        <w:t>خطة تعديل كيغالي</w:t>
      </w:r>
      <w:r w:rsidRPr="002173DB">
        <w:rPr>
          <w:sz w:val="26"/>
          <w:szCs w:val="26"/>
          <w:rtl/>
          <w:lang w:bidi="ar-LB"/>
        </w:rPr>
        <w:t xml:space="preserve"> الفرص لتنظيم التوافق خلال تنفيذ عناصر المشروع المتعلقة بكفاءة استخدام الطاقة ويمكن النظر من خلال مواصلة استعراض هذه الاعتبارات وإدراك أهمية دعم قطاع الخدمة لتطبيق الممارسات التي تحافظ على كفاءة استخدام الطاقة في المعدات فضلا عن الحاجة الى الاستجابة على الظروف الوطنية المتعلقة بقطاع الخدمة، واحتياجات التمويل كنسبة مئوية من المستويات المتفق عليها بموجب المقرر 92/37 للبلدان </w:t>
      </w:r>
      <w:r w:rsidR="000E7743" w:rsidRPr="002173DB">
        <w:rPr>
          <w:sz w:val="26"/>
          <w:szCs w:val="26"/>
          <w:rtl/>
          <w:lang w:bidi="ar-LB"/>
        </w:rPr>
        <w:t xml:space="preserve">التي يقل فيها الاستهلاك عن 360 طنا متريا من المواد الهيدروفلوروكربونية في الخدمة خلال سنوات رقم الأساس وعند المستويات السابق تحديدها للبلدان التي يزيد استهلاكها عن 360 طنا متريا على أساس الفهم بأنه أنشطة التدريب لقطاع الخدمة لن توفر سوى مشروعات </w:t>
      </w:r>
      <w:r w:rsidR="00AD1A46">
        <w:rPr>
          <w:sz w:val="26"/>
          <w:szCs w:val="26"/>
          <w:rtl/>
          <w:lang w:bidi="ar-LB"/>
        </w:rPr>
        <w:t>كيغالي</w:t>
      </w:r>
      <w:r w:rsidR="000E7743" w:rsidRPr="002173DB">
        <w:rPr>
          <w:sz w:val="26"/>
          <w:szCs w:val="26"/>
          <w:rtl/>
          <w:lang w:bidi="ar-LB"/>
        </w:rPr>
        <w:t xml:space="preserve"> وأي أنشطة إضافية تتعلق بكفاءة استخدام الطاقة في قطاع الخدمة سوف تكون تلك الواردة في الفقرة 55(أ) الى (د) أعلاه.</w:t>
      </w:r>
    </w:p>
    <w:p w14:paraId="16819808" w14:textId="20A05F18" w:rsidR="000E7743" w:rsidRPr="002173DB" w:rsidRDefault="00B2432F" w:rsidP="00631B90">
      <w:pPr>
        <w:pStyle w:val="Heading1"/>
        <w:bidi/>
        <w:rPr>
          <w:sz w:val="26"/>
          <w:szCs w:val="26"/>
          <w:lang w:bidi="ar-LB"/>
        </w:rPr>
      </w:pPr>
      <w:r w:rsidRPr="002173DB">
        <w:rPr>
          <w:sz w:val="26"/>
          <w:szCs w:val="26"/>
          <w:rtl/>
          <w:lang w:bidi="ar-LB"/>
        </w:rPr>
        <w:t xml:space="preserve">وقد برزت الحاجة الى مراكز الاختبار، الوطنية والإقليمية، خلال مختلف المناقشات التي جرت في سياق كفاءة استخدام الطاقة في معدات التبريد وتكييف الهواء ومضخات الحرارة. فقد كانت هذه المراكز ضرورية للتحقق من كفاءة استخدام الطاقة في معدات </w:t>
      </w:r>
      <w:r w:rsidR="003022E0" w:rsidRPr="002173DB">
        <w:rPr>
          <w:sz w:val="26"/>
          <w:szCs w:val="26"/>
          <w:rtl/>
          <w:lang w:bidi="ar-LB"/>
        </w:rPr>
        <w:t xml:space="preserve">التبريد وتكييف الهواء ومضخات الحرارة لإنفاذ أداء كفاءة استخدام الطاقة في المعدات. ويعتبر نموذج الأعمال السليم ضروريا للتشغيل المستدام </w:t>
      </w:r>
      <w:r w:rsidR="00D41D62" w:rsidRPr="002173DB">
        <w:rPr>
          <w:sz w:val="26"/>
          <w:szCs w:val="26"/>
          <w:rtl/>
          <w:lang w:bidi="ar-LB"/>
        </w:rPr>
        <w:t>لهذه المراكز إذا وافقت اللجنة التنفيذية على إدراج تلك الواردة بموجب الإطار العملي الذي يساعد بالدرجة الأولى في بناء القدرات الخاصة بالمنشئات الصغيرة والمتوسطة الحجم ذات الصلة بتصميم ووضع المعدات التي تحقق كفاءة استخدام الطاقة. ويمكن لهذه المراكز أن تضطلع بدور أكبر في تيسير الإمدادات بالمعدات التي تحقق كفاءة استخدام الطاقة والمنخفضة القدرة على الاحترار العالمي، والعناصر الخاصة بهذه المعدات (مثل العمل كمراكز لإقامة الشبكات مع موردي المعدات والعمل كوسيط لشراء المعدات بالجملة).</w:t>
      </w:r>
    </w:p>
    <w:p w14:paraId="436CCE85" w14:textId="5F45BDDB" w:rsidR="00D41D62" w:rsidRPr="002173DB" w:rsidRDefault="00D41D62" w:rsidP="00631B90">
      <w:pPr>
        <w:pStyle w:val="Heading1"/>
        <w:bidi/>
        <w:rPr>
          <w:sz w:val="26"/>
          <w:szCs w:val="26"/>
          <w:lang w:bidi="ar-LB"/>
        </w:rPr>
      </w:pPr>
      <w:r w:rsidRPr="002173DB">
        <w:rPr>
          <w:sz w:val="26"/>
          <w:szCs w:val="26"/>
          <w:rtl/>
          <w:lang w:bidi="ar-LB"/>
        </w:rPr>
        <w:t xml:space="preserve">ويمكن أن توفر عملية تمويل دراسات الحالة لمشروعات تبريد المناطق ولتهيئة المعدات القائمة ببدائل تحقق كفاءة استخدام الطاقة </w:t>
      </w:r>
      <w:r w:rsidR="00582350" w:rsidRPr="002173DB">
        <w:rPr>
          <w:sz w:val="26"/>
          <w:szCs w:val="26"/>
          <w:rtl/>
          <w:lang w:bidi="ar-LB"/>
        </w:rPr>
        <w:t xml:space="preserve">الفرص لتطبيق التكنولوجيات العاملة بغازات التبريد المنخفضة القدرة على الاحترار العالمي والتي تحقق كفاءة استخدام الطاقة في هذه المشروعات المرتفعة التأثير، وعلى الرغم من أن مساهمات </w:t>
      </w:r>
      <w:r w:rsidR="00C92563" w:rsidRPr="002173DB">
        <w:rPr>
          <w:sz w:val="26"/>
          <w:szCs w:val="26"/>
          <w:rtl/>
          <w:lang w:bidi="ar-LB"/>
        </w:rPr>
        <w:t>الصندوق سوف تكون محدودة في دراسات الحالة، فإن بالوسع أن تقوم هذه الدراسات بدور محفز لهذه المشروعات مع احتياجات كبيرة للتمويل ونماذج أعمال معقدة بحسب حجمها. وسوف يحتاج الأمر الى التزامات وطنية قوية من خلال السياسات القواعد و/أو نموذج أعمال كبير لضمان نجاح تنفيذ هذه المشروعات. ويمكن النظر الى هذه الالتزامات كشرط أساسي مسبق لنظر دراسات الحالة.</w:t>
      </w:r>
    </w:p>
    <w:p w14:paraId="119168EE" w14:textId="0DABF3C2" w:rsidR="00C92563" w:rsidRPr="002173DB" w:rsidRDefault="00C92563" w:rsidP="00631B90">
      <w:pPr>
        <w:pStyle w:val="Heading1"/>
        <w:bidi/>
        <w:rPr>
          <w:sz w:val="26"/>
          <w:szCs w:val="26"/>
          <w:lang w:bidi="ar-LB"/>
        </w:rPr>
      </w:pPr>
      <w:bookmarkStart w:id="6" w:name="_Hlk151207585"/>
      <w:r w:rsidRPr="002173DB">
        <w:rPr>
          <w:sz w:val="26"/>
          <w:szCs w:val="26"/>
          <w:rtl/>
          <w:lang w:bidi="ar-LB"/>
        </w:rPr>
        <w:t>وتسفر كفاءة استخدام الطاقة في معدات التبريد وتكييف الهواء ومضخات الحرارة في سداد للمستخدمين النهائيين. وتتوقف مستويات</w:t>
      </w:r>
      <w:r w:rsidR="002A21EE" w:rsidRPr="002173DB">
        <w:rPr>
          <w:sz w:val="26"/>
          <w:szCs w:val="26"/>
          <w:rtl/>
          <w:lang w:bidi="ar-LB"/>
        </w:rPr>
        <w:t xml:space="preserve"> السداد على خصائص الاستخدام، وأسعار الكهرباء والتكاليف</w:t>
      </w:r>
      <w:r w:rsidRPr="002173DB">
        <w:rPr>
          <w:sz w:val="26"/>
          <w:szCs w:val="26"/>
          <w:rtl/>
          <w:lang w:bidi="ar-LB"/>
        </w:rPr>
        <w:t xml:space="preserve"> الإضافية للمعدات التي تحقق كفاءة</w:t>
      </w:r>
      <w:r w:rsidR="002A21EE" w:rsidRPr="002173DB">
        <w:rPr>
          <w:sz w:val="26"/>
          <w:szCs w:val="26"/>
          <w:rtl/>
          <w:lang w:bidi="ar-LB"/>
        </w:rPr>
        <w:t xml:space="preserve"> استخدام الطاقة. في حين تستند الصناعات التي تنتج هذه المعدات صورة غير مباشرة من عملية السداد (أي زيادة المبيعات الخاصة بالمعدات التي تحقق كفاءة استخدام الطاقة التي قد تكون مرتفعة الأسعار) ولا تحصل هذه الصناعات بصورة مباشرة على أي مكاب من ارتفاع معدلات السداد. ويعني ذلك أن يؤخذ في الاعتبار وقت تحديد الحوافز للصناعات لتصنيع المعدات التي تحقق كفاءة استخدام الطاقة.</w:t>
      </w:r>
    </w:p>
    <w:bookmarkEnd w:id="6"/>
    <w:p w14:paraId="18B312A6" w14:textId="1CC8BB4C" w:rsidR="002A21EE" w:rsidRPr="002173DB" w:rsidRDefault="002A21EE" w:rsidP="00631B90">
      <w:pPr>
        <w:pStyle w:val="Heading1"/>
        <w:bidi/>
        <w:rPr>
          <w:sz w:val="26"/>
          <w:szCs w:val="26"/>
          <w:lang w:bidi="ar-LB"/>
        </w:rPr>
      </w:pPr>
      <w:r w:rsidRPr="002173DB">
        <w:rPr>
          <w:sz w:val="26"/>
          <w:szCs w:val="26"/>
          <w:rtl/>
          <w:lang w:bidi="ar-LB"/>
        </w:rPr>
        <w:t>وإعمالا للمقرر 91/65(ب)(3) التي تطلب من الأمانة تقديم طرائق التمويل، وقدمت الأمانة طائفة من مستويات الحوافز للمنشئات التي تقوم بتصنيع المعدات، وينبغي أن تكون الحوافز مرتبطة بالشروط الأخرى التي سوف ترشد التنفيذ الفعال وتحقيق النتائج والمخرجات المنشودة بشأن مستويات كفاءة استخدام الطاقة وينبغي أن تستند مستويات الحوافز الى القرار النهائي للجنة التنفيذية والشروط المرتبطة بها. وفيما يتعلق بالأنشط’ غير المرتبطة بتصنيع المعدات، فإن التكاليف الإضافية لتحقيق المخرجات من الأنشطة النوعية ستتمثل في معظم التمويل المقدم لدى الموافقة على المشروع ونسبة منخفضة من المدفوعات الإجمالية التي ستسدد لدى تأكيد الإنجازات المرضية للنتائج/ المخرجات التي يمكن نظرها، ويشبه ذلك الموافقة على كيفية مخططات المدفوعات خلال خطط إدارة إزالة المواد الهيدروكلوروفلوروكربونية، ويقترح التمويل المباشر لكي يمكن توافر الأموال للبلدان بصورة مسبقة لتنفيذ أنشطة المشروع.</w:t>
      </w:r>
    </w:p>
    <w:p w14:paraId="5BC620C2" w14:textId="5F44E914" w:rsidR="002A21EE" w:rsidRPr="002173DB" w:rsidRDefault="00A90D4D" w:rsidP="00AB56F6">
      <w:pPr>
        <w:pStyle w:val="Heading1"/>
        <w:bidi/>
        <w:rPr>
          <w:sz w:val="26"/>
          <w:szCs w:val="26"/>
          <w:lang w:bidi="ar-LB"/>
        </w:rPr>
      </w:pPr>
      <w:r w:rsidRPr="002173DB">
        <w:rPr>
          <w:sz w:val="26"/>
          <w:szCs w:val="26"/>
          <w:rtl/>
          <w:lang w:bidi="ar-LB"/>
        </w:rPr>
        <w:t xml:space="preserve">وسوف تشترك عمليات الرصد والتقييم لأغراض تقييم مشروعات الرصد والإبلاغ على مستوى المشروع ومستوى البلد ومستوى الصندوق المتعدد الأطراف. ونظرا لأنه قد تكون هناك مشروعات أخرى يجري تنفيذها في البلد بتمويل من الصندوق المتعدد الأطراف ودعم تمويلي من موارد من غير الصندوق، فإن ذلك سوف تكون له تأثيرات على النتائج بموجب الجوانب المتعلقة بكفاءة استخدام الطاقة، يتعين إجراء عملية الرصد والإبلاغ </w:t>
      </w:r>
      <w:r w:rsidR="00AB56F6" w:rsidRPr="002173DB">
        <w:rPr>
          <w:sz w:val="26"/>
          <w:szCs w:val="26"/>
          <w:rtl/>
          <w:lang w:bidi="ar-LB"/>
        </w:rPr>
        <w:t>لمراعاة هذه التأثيرات، وسيؤكد الإبلاغ وجود نهج شمولي. وقد تم إيضاح ذلك في القسم السادس من الوثيقة.</w:t>
      </w:r>
    </w:p>
    <w:p w14:paraId="71AE8C43" w14:textId="203C6867" w:rsidR="00AB56F6" w:rsidRPr="002173DB" w:rsidRDefault="00AB56F6" w:rsidP="00631B90">
      <w:pPr>
        <w:pStyle w:val="Heading1"/>
        <w:bidi/>
        <w:rPr>
          <w:sz w:val="26"/>
          <w:szCs w:val="26"/>
          <w:lang w:bidi="ar-LB"/>
        </w:rPr>
      </w:pPr>
      <w:r w:rsidRPr="002173DB">
        <w:rPr>
          <w:sz w:val="26"/>
          <w:szCs w:val="26"/>
          <w:rtl/>
          <w:lang w:bidi="ar-LB"/>
        </w:rPr>
        <w:t>وينظر في نافذة التمويل الخاص التي تستهدف القطاعات التي تستهلك الهيدروفلوروكربون التي لها تأثير مرتفع القدرة على الاحترار العالمي عن استهلاك الهيدروفلوروكربون وارتفاع النمو في المشروعات التي لديها تأثير مرتفع من حيث خفض استهلاك الهيدروفلوروكربون وتطبق التكنولوجيات التي تحقق كفاءة استخدام الطاقة.</w:t>
      </w:r>
    </w:p>
    <w:p w14:paraId="487DF216" w14:textId="3BBA1770" w:rsidR="00AB56F6" w:rsidRPr="002173DB" w:rsidRDefault="00AB56F6" w:rsidP="00631B90">
      <w:pPr>
        <w:pStyle w:val="Heading1"/>
        <w:bidi/>
        <w:rPr>
          <w:sz w:val="26"/>
          <w:szCs w:val="26"/>
          <w:lang w:bidi="ar-LB"/>
        </w:rPr>
      </w:pPr>
      <w:r w:rsidRPr="002173DB">
        <w:rPr>
          <w:sz w:val="26"/>
          <w:szCs w:val="26"/>
          <w:rtl/>
          <w:lang w:bidi="ar-LB"/>
        </w:rPr>
        <w:t>وينظر الى الأموال المتجددة كنهج تمويل بديل مع موارد من غير الصندوق المتعدد الأطراف كجزء من الإطار العملي وسوف تتضمن الأموال المتجددة من الصندوق المتعدد الأطراف والتي سيتم تجميعها مع التمويل من مصادر أخرى غير الصندوق واستخدمت في توفير التكاليف المنخفضة لدعم التمويل لتحويل التكنولوجيات المعتمدة على غازات التبريد المنخفض القدرة على الاحترار العالمي ويحقق كفاءة استخدام الطاقة في قطاع التبريد وتكييف الهواء التجاري والصناعي ويتعين تفعيل ذلك من خلال المؤسسة المالية.</w:t>
      </w:r>
    </w:p>
    <w:p w14:paraId="6D21F5CE" w14:textId="3475ACA7" w:rsidR="00AB56F6" w:rsidRPr="002173DB" w:rsidRDefault="005A4748" w:rsidP="00631B90">
      <w:pPr>
        <w:pStyle w:val="Heading1"/>
        <w:bidi/>
        <w:rPr>
          <w:sz w:val="26"/>
          <w:szCs w:val="26"/>
          <w:lang w:bidi="ar-LB"/>
        </w:rPr>
      </w:pPr>
      <w:r w:rsidRPr="002173DB">
        <w:rPr>
          <w:sz w:val="26"/>
          <w:szCs w:val="26"/>
          <w:rtl/>
          <w:lang w:bidi="ar-LB"/>
        </w:rPr>
        <w:t>وبغية بيان الكيفية التي تعمل بها نماذج تمويل البدائل. قدم دراستي حالة. وتقدم الدراستان حالتين نظريتين عن وضعين يتعلقان بتطبيق التكنولوجيات التي تحقق كفاءة استخدام الطاقة والتحديات والعقبات التي تواجه فيما يتعلق بهيكل الصناعة والنهج أو النهج المحتملة لمعالجة هذه العقبات وتجدر الملاحظة أن استدامة كفاءة استخدام الطاقة في سياق خفض الهيدروفلوروكربون في تطبيقات التبريد وتكييف الهواء ومضخات الحرارة، والنماذج التي تشمل المؤسسات المالية الوطنية، تحتاج الى النظر بدعم ضروري من خلال قواعد بناء القدرات وغير ذلك من التدابير ذات الصلة. وسيسفر ذلك عن تطبيق منتظم لهذه التكنولوجيات مع خفض المواد الهيدروفلوروكربونية.</w:t>
      </w:r>
    </w:p>
    <w:p w14:paraId="043CF429" w14:textId="78B9D8F8" w:rsidR="00E41E41" w:rsidRPr="002173DB" w:rsidRDefault="005A4748" w:rsidP="00631B90">
      <w:pPr>
        <w:pStyle w:val="Heading1"/>
        <w:numPr>
          <w:ilvl w:val="0"/>
          <w:numId w:val="0"/>
        </w:numPr>
        <w:bidi/>
        <w:rPr>
          <w:b/>
          <w:bCs/>
          <w:sz w:val="26"/>
          <w:szCs w:val="26"/>
          <w:lang w:bidi="ar-LB"/>
        </w:rPr>
      </w:pPr>
      <w:r w:rsidRPr="002173DB">
        <w:rPr>
          <w:b/>
          <w:bCs/>
          <w:sz w:val="26"/>
          <w:szCs w:val="26"/>
          <w:rtl/>
          <w:lang w:bidi="ar-LB"/>
        </w:rPr>
        <w:t>التوصية</w:t>
      </w:r>
    </w:p>
    <w:p w14:paraId="08408B85" w14:textId="5B5F5895" w:rsidR="00D200E5" w:rsidRPr="002173DB" w:rsidRDefault="005A4748" w:rsidP="00631B90">
      <w:pPr>
        <w:pStyle w:val="Heading1"/>
        <w:bidi/>
        <w:rPr>
          <w:sz w:val="26"/>
          <w:szCs w:val="26"/>
          <w:lang w:bidi="ar-LB"/>
        </w:rPr>
      </w:pPr>
      <w:r w:rsidRPr="002173DB">
        <w:rPr>
          <w:sz w:val="26"/>
          <w:szCs w:val="26"/>
          <w:rtl/>
          <w:lang w:bidi="ar-LB"/>
        </w:rPr>
        <w:t>قد ترغب اللجنة التنفيذية فيما</w:t>
      </w:r>
      <w:r w:rsidR="001B32BB">
        <w:rPr>
          <w:sz w:val="26"/>
          <w:szCs w:val="26"/>
          <w:rtl/>
          <w:lang w:bidi="ar-LB"/>
        </w:rPr>
        <w:t xml:space="preserve"> </w:t>
      </w:r>
      <w:r w:rsidRPr="002173DB">
        <w:rPr>
          <w:sz w:val="26"/>
          <w:szCs w:val="26"/>
          <w:rtl/>
          <w:lang w:bidi="ar-LB"/>
        </w:rPr>
        <w:t>يلي:</w:t>
      </w:r>
    </w:p>
    <w:p w14:paraId="26B488F6" w14:textId="3883B0AA" w:rsidR="005A4748" w:rsidRPr="002173DB" w:rsidRDefault="005A4748" w:rsidP="00631B90">
      <w:pPr>
        <w:pStyle w:val="Heading2"/>
        <w:bidi/>
        <w:rPr>
          <w:sz w:val="26"/>
          <w:szCs w:val="26"/>
          <w:lang w:bidi="ar-LB"/>
        </w:rPr>
      </w:pPr>
      <w:r w:rsidRPr="002173DB">
        <w:rPr>
          <w:sz w:val="26"/>
          <w:szCs w:val="26"/>
          <w:rtl/>
          <w:lang w:bidi="ar-LB"/>
        </w:rPr>
        <w:t xml:space="preserve">أن </w:t>
      </w:r>
      <w:r w:rsidR="00727941" w:rsidRPr="002173DB">
        <w:rPr>
          <w:sz w:val="26"/>
          <w:szCs w:val="26"/>
          <w:rtl/>
          <w:lang w:bidi="ar-LB"/>
        </w:rPr>
        <w:t xml:space="preserve">تحاط علما بالمعلومات المقدمة في التقرير المتعلق بالإطار العملي لمواصلة توضيح الجوانب والمشروعات والأنشطة المؤسسية التي قد يضطلع بها الصندوق المتعدد الأطراف للحفاظ و/أو تعزيز كفاءة استخدام الطاقة في التكنولوجيات والمعدات البديلة في قطاعات التصنيع والخدمة خلال خفض المواد الهيدروفلوروكربونية (المقرر </w:t>
      </w:r>
      <w:r w:rsidR="00BD304A" w:rsidRPr="002173DB">
        <w:rPr>
          <w:sz w:val="26"/>
          <w:szCs w:val="26"/>
          <w:rtl/>
          <w:lang w:bidi="ar-LB"/>
        </w:rPr>
        <w:t xml:space="preserve">92/38(أ))، الوارد في الوثيقة </w:t>
      </w:r>
      <w:r w:rsidR="00BD304A" w:rsidRPr="002173DB">
        <w:rPr>
          <w:sz w:val="26"/>
          <w:szCs w:val="26"/>
          <w:lang w:bidi="ar-LB"/>
        </w:rPr>
        <w:t>UNEP/OzL.Pro/ExCom/93/98</w:t>
      </w:r>
      <w:r w:rsidR="00BD304A" w:rsidRPr="002173DB">
        <w:rPr>
          <w:sz w:val="26"/>
          <w:szCs w:val="26"/>
          <w:rtl/>
          <w:lang w:bidi="ar-LB"/>
        </w:rPr>
        <w:t>؛</w:t>
      </w:r>
    </w:p>
    <w:p w14:paraId="2F1D4087" w14:textId="7A713D46" w:rsidR="00BD304A" w:rsidRPr="002173DB" w:rsidRDefault="00BD304A" w:rsidP="00631B90">
      <w:pPr>
        <w:pStyle w:val="Heading2"/>
        <w:bidi/>
        <w:rPr>
          <w:sz w:val="26"/>
          <w:szCs w:val="26"/>
          <w:lang w:bidi="ar-LB"/>
        </w:rPr>
      </w:pPr>
      <w:r w:rsidRPr="002173DB">
        <w:rPr>
          <w:sz w:val="26"/>
          <w:szCs w:val="26"/>
          <w:rtl/>
          <w:lang w:bidi="ar-LB"/>
        </w:rPr>
        <w:t>أن تأخذ في الاعتبار المعلومات المقدمة في التقرير المشار إليه في الفقرة الفرعية (أ) أعلاه لدى النظر في طريق الى الأمام للإطار العملي للحفاظ و/أو تعزيز كفاءة استخدام الطاقة في التكنولوجيات والمعدات البديلة في قطاعات التصنيع والخدمة خلال خفض المواد الهيدروفلوروكربونية؛</w:t>
      </w:r>
    </w:p>
    <w:p w14:paraId="72F96916" w14:textId="23E44A84" w:rsidR="008F1C40" w:rsidRPr="002173DB" w:rsidRDefault="008F1C40" w:rsidP="00631B90">
      <w:pPr>
        <w:bidi/>
        <w:jc w:val="left"/>
        <w:rPr>
          <w:b/>
          <w:bCs/>
          <w:sz w:val="26"/>
          <w:szCs w:val="26"/>
          <w:lang w:bidi="ar-LB"/>
        </w:rPr>
      </w:pPr>
    </w:p>
    <w:p w14:paraId="0A6F169F" w14:textId="77777777" w:rsidR="000C764D" w:rsidRPr="002173DB" w:rsidRDefault="000C764D" w:rsidP="00631B90">
      <w:pPr>
        <w:bidi/>
        <w:jc w:val="left"/>
        <w:rPr>
          <w:b/>
          <w:bCs/>
          <w:sz w:val="26"/>
          <w:szCs w:val="26"/>
          <w:lang w:bidi="ar-LB"/>
        </w:rPr>
        <w:sectPr w:rsidR="000C764D" w:rsidRPr="002173DB" w:rsidSect="00BA629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65416581" w14:textId="27A43AA0" w:rsidR="008F1C40" w:rsidRPr="002173DB" w:rsidRDefault="00BD304A" w:rsidP="00631B90">
      <w:pPr>
        <w:autoSpaceDE w:val="0"/>
        <w:autoSpaceDN w:val="0"/>
        <w:bidi/>
        <w:adjustRightInd w:val="0"/>
        <w:jc w:val="center"/>
        <w:rPr>
          <w:b/>
          <w:bCs/>
          <w:sz w:val="26"/>
          <w:szCs w:val="26"/>
          <w:lang w:bidi="ar-LB"/>
        </w:rPr>
      </w:pPr>
      <w:r w:rsidRPr="002173DB">
        <w:rPr>
          <w:b/>
          <w:bCs/>
          <w:sz w:val="26"/>
          <w:szCs w:val="26"/>
          <w:rtl/>
          <w:lang w:bidi="ar-LB"/>
        </w:rPr>
        <w:t>المرفق</w:t>
      </w:r>
    </w:p>
    <w:p w14:paraId="2CD73428" w14:textId="77777777" w:rsidR="00D0124A" w:rsidRPr="002173DB" w:rsidRDefault="00D0124A" w:rsidP="00631B90">
      <w:pPr>
        <w:autoSpaceDE w:val="0"/>
        <w:autoSpaceDN w:val="0"/>
        <w:bidi/>
        <w:adjustRightInd w:val="0"/>
        <w:jc w:val="center"/>
        <w:rPr>
          <w:b/>
          <w:bCs/>
          <w:sz w:val="26"/>
          <w:szCs w:val="26"/>
          <w:lang w:bidi="ar-LB"/>
        </w:rPr>
      </w:pPr>
    </w:p>
    <w:p w14:paraId="641F368A" w14:textId="59BFB3A1" w:rsidR="00854E9A" w:rsidRPr="002173DB" w:rsidRDefault="00FE75C7" w:rsidP="00631B90">
      <w:pPr>
        <w:autoSpaceDE w:val="0"/>
        <w:autoSpaceDN w:val="0"/>
        <w:bidi/>
        <w:adjustRightInd w:val="0"/>
        <w:jc w:val="center"/>
        <w:rPr>
          <w:b/>
          <w:bCs/>
          <w:sz w:val="26"/>
          <w:szCs w:val="26"/>
          <w:rtl/>
          <w:lang w:bidi="ar-LB"/>
        </w:rPr>
      </w:pPr>
      <w:r>
        <w:rPr>
          <w:rFonts w:hint="cs"/>
          <w:b/>
          <w:bCs/>
          <w:sz w:val="26"/>
          <w:szCs w:val="26"/>
          <w:rtl/>
          <w:lang w:bidi="ar-LB"/>
        </w:rPr>
        <w:t>مقطع -</w:t>
      </w:r>
      <w:r w:rsidR="00BD304A" w:rsidRPr="002173DB">
        <w:rPr>
          <w:b/>
          <w:bCs/>
          <w:sz w:val="26"/>
          <w:szCs w:val="26"/>
          <w:rtl/>
          <w:lang w:bidi="ar-LB"/>
        </w:rPr>
        <w:t xml:space="preserve"> الأنشطة المدرجة في المقرر 91/65(ب)(1) التي تتعلق</w:t>
      </w:r>
      <w:r w:rsidR="00BD304A" w:rsidRPr="002173DB">
        <w:rPr>
          <w:b/>
          <w:bCs/>
          <w:sz w:val="26"/>
          <w:szCs w:val="26"/>
          <w:rtl/>
          <w:lang w:bidi="ar-LB"/>
        </w:rPr>
        <w:br/>
        <w:t>بالمشروعات الرائدة للحفاظ و/أو تعزيز كفاءة استخدام الطاقة في التكنولوجيات</w:t>
      </w:r>
      <w:r w:rsidR="00854E9A" w:rsidRPr="002173DB">
        <w:rPr>
          <w:b/>
          <w:bCs/>
          <w:sz w:val="26"/>
          <w:szCs w:val="26"/>
          <w:rtl/>
          <w:lang w:bidi="ar-LB"/>
        </w:rPr>
        <w:br/>
        <w:t>والمعدات البديلة في سياق خفض الهيدروفلوروكربون</w:t>
      </w:r>
    </w:p>
    <w:p w14:paraId="6230B00F" w14:textId="77777777" w:rsidR="008F1C40" w:rsidRPr="002173DB" w:rsidRDefault="008F1C40" w:rsidP="00631B90">
      <w:pPr>
        <w:bidi/>
        <w:jc w:val="center"/>
        <w:rPr>
          <w:b/>
          <w:bCs/>
          <w:sz w:val="26"/>
          <w:szCs w:val="26"/>
          <w:rtl/>
          <w:lang w:bidi="ar-LB"/>
        </w:rPr>
      </w:pPr>
    </w:p>
    <w:p w14:paraId="4E6377CE" w14:textId="52E336F5" w:rsidR="00854E9A" w:rsidRPr="002173DB" w:rsidRDefault="00854E9A" w:rsidP="00631B90">
      <w:pPr>
        <w:widowControl w:val="0"/>
        <w:bidi/>
        <w:outlineLvl w:val="1"/>
        <w:rPr>
          <w:sz w:val="26"/>
          <w:szCs w:val="26"/>
          <w:rtl/>
          <w:lang w:bidi="ar-LB"/>
        </w:rPr>
      </w:pPr>
      <w:r w:rsidRPr="002173DB">
        <w:rPr>
          <w:sz w:val="26"/>
          <w:szCs w:val="26"/>
          <w:rtl/>
          <w:lang w:bidi="ar-LB"/>
        </w:rPr>
        <w:t>الأنشطة المتعلقة بالمشروعات الرائدة للحفاظ و/أو تعزيز كفاءة استخدام الطاقة في التكنولوجيات والمعدات البديلة في سياق خفض الهيدروفلوروكربون</w:t>
      </w:r>
    </w:p>
    <w:p w14:paraId="07D5E929" w14:textId="77777777" w:rsidR="008F1C40" w:rsidRPr="002173DB" w:rsidRDefault="008F1C40" w:rsidP="00631B90">
      <w:pPr>
        <w:widowControl w:val="0"/>
        <w:bidi/>
        <w:ind w:left="2160"/>
        <w:outlineLvl w:val="2"/>
        <w:rPr>
          <w:sz w:val="26"/>
          <w:szCs w:val="26"/>
          <w:rtl/>
          <w:lang w:bidi="ar-LB"/>
        </w:rPr>
      </w:pPr>
    </w:p>
    <w:p w14:paraId="345E8A43" w14:textId="64D5C6BE" w:rsidR="008F1C40" w:rsidRPr="002173DB" w:rsidRDefault="00854E9A" w:rsidP="00631B90">
      <w:pPr>
        <w:keepNext/>
        <w:bidi/>
        <w:rPr>
          <w:color w:val="000000" w:themeColor="text1"/>
          <w:sz w:val="26"/>
          <w:szCs w:val="26"/>
          <w:u w:val="single"/>
          <w:lang w:eastAsia="en-CA" w:bidi="ar-LB"/>
        </w:rPr>
      </w:pPr>
      <w:r w:rsidRPr="002173DB">
        <w:rPr>
          <w:color w:val="000000" w:themeColor="text1"/>
          <w:sz w:val="26"/>
          <w:szCs w:val="26"/>
          <w:u w:val="single"/>
          <w:rtl/>
          <w:lang w:eastAsia="en-CA" w:bidi="ar-LB"/>
        </w:rPr>
        <w:t>أنشطة التصنيع</w:t>
      </w:r>
    </w:p>
    <w:p w14:paraId="29EAEC71" w14:textId="77777777" w:rsidR="008F1C40" w:rsidRPr="002173DB" w:rsidRDefault="008F1C40" w:rsidP="00631B90">
      <w:pPr>
        <w:keepNext/>
        <w:bidi/>
        <w:ind w:left="720"/>
        <w:rPr>
          <w:i/>
          <w:sz w:val="26"/>
          <w:szCs w:val="26"/>
          <w:lang w:eastAsia="en-CA" w:bidi="ar-LB"/>
        </w:rPr>
      </w:pPr>
    </w:p>
    <w:p w14:paraId="7836468E" w14:textId="640EA84D" w:rsidR="00854E9A" w:rsidRPr="002173DB" w:rsidRDefault="00854E9A" w:rsidP="00631B90">
      <w:pPr>
        <w:widowControl w:val="0"/>
        <w:numPr>
          <w:ilvl w:val="3"/>
          <w:numId w:val="30"/>
        </w:numPr>
        <w:tabs>
          <w:tab w:val="num" w:pos="-1530"/>
          <w:tab w:val="left" w:pos="720"/>
        </w:tabs>
        <w:bidi/>
        <w:spacing w:after="240"/>
        <w:ind w:left="1395" w:hanging="649"/>
        <w:outlineLvl w:val="1"/>
        <w:rPr>
          <w:sz w:val="26"/>
          <w:szCs w:val="26"/>
          <w:lang w:eastAsia="en-CA" w:bidi="ar-LB"/>
        </w:rPr>
      </w:pPr>
      <w:r w:rsidRPr="002173DB">
        <w:rPr>
          <w:sz w:val="26"/>
          <w:szCs w:val="26"/>
          <w:rtl/>
          <w:lang w:eastAsia="en-CA" w:bidi="ar-LB"/>
        </w:rPr>
        <w:t>سوف تنظر مشروعات التحويل للحفاظ و/أو تعزيز كفاءة استخدام الطاقة خلال التحويل من الواد الهيدروفلوروكربونية في تصنيع التبريد المنزلي، والتبريد التجاري الذاتي والتبريد وتكييف الهواء ومضخات الحرارة على أساس الأولوية؛</w:t>
      </w:r>
    </w:p>
    <w:p w14:paraId="215B8E81" w14:textId="6BE12936" w:rsidR="00854E9A" w:rsidRPr="002173DB" w:rsidRDefault="00854E9A" w:rsidP="00631B90">
      <w:pPr>
        <w:widowControl w:val="0"/>
        <w:numPr>
          <w:ilvl w:val="3"/>
          <w:numId w:val="30"/>
        </w:numPr>
        <w:tabs>
          <w:tab w:val="num" w:pos="-1530"/>
          <w:tab w:val="left" w:pos="720"/>
        </w:tabs>
        <w:bidi/>
        <w:ind w:left="1395" w:hanging="649"/>
        <w:outlineLvl w:val="1"/>
        <w:rPr>
          <w:sz w:val="26"/>
          <w:szCs w:val="26"/>
          <w:lang w:eastAsia="en-CA" w:bidi="ar-LB"/>
        </w:rPr>
      </w:pPr>
      <w:r w:rsidRPr="002173DB">
        <w:rPr>
          <w:sz w:val="26"/>
          <w:szCs w:val="26"/>
          <w:rtl/>
          <w:lang w:eastAsia="en-CA" w:bidi="ar-LB"/>
        </w:rPr>
        <w:t>المشروعات التحويلية الى القطاعات الأخرى مثل تكييف الهواء المتنقلة وتبريد النقل سوف تنظر على أساس كل حالة على ح</w:t>
      </w:r>
      <w:r w:rsidR="00DE0744" w:rsidRPr="002173DB">
        <w:rPr>
          <w:sz w:val="26"/>
          <w:szCs w:val="26"/>
          <w:rtl/>
          <w:lang w:eastAsia="en-CA" w:bidi="ar-LB"/>
        </w:rPr>
        <w:t>دة؛</w:t>
      </w:r>
    </w:p>
    <w:p w14:paraId="579CACD9" w14:textId="77777777" w:rsidR="008F1C40" w:rsidRPr="002173DB" w:rsidRDefault="008F1C40" w:rsidP="00631B90">
      <w:pPr>
        <w:bidi/>
        <w:ind w:left="720"/>
        <w:rPr>
          <w:color w:val="000000" w:themeColor="text1"/>
          <w:sz w:val="26"/>
          <w:szCs w:val="26"/>
          <w:u w:val="single"/>
          <w:rtl/>
          <w:lang w:eastAsia="en-CA" w:bidi="ar-LB"/>
        </w:rPr>
      </w:pPr>
    </w:p>
    <w:p w14:paraId="37F6E704" w14:textId="000BB994" w:rsidR="00DE0744" w:rsidRPr="002173DB" w:rsidRDefault="00DE0744" w:rsidP="00631B90">
      <w:pPr>
        <w:bidi/>
        <w:rPr>
          <w:color w:val="000000" w:themeColor="text1"/>
          <w:sz w:val="26"/>
          <w:szCs w:val="26"/>
          <w:u w:val="single"/>
          <w:rtl/>
          <w:lang w:eastAsia="en-CA" w:bidi="ar-LB"/>
        </w:rPr>
      </w:pPr>
      <w:r w:rsidRPr="002173DB">
        <w:rPr>
          <w:color w:val="000000" w:themeColor="text1"/>
          <w:sz w:val="26"/>
          <w:szCs w:val="26"/>
          <w:u w:val="single"/>
          <w:rtl/>
          <w:lang w:eastAsia="en-CA" w:bidi="ar-LB"/>
        </w:rPr>
        <w:t>أنشطة التجميع والتركيب لمعدات التبريد وتكييف الهواء التجارية والصناعية ومضخات الحرارة الكبيرة</w:t>
      </w:r>
    </w:p>
    <w:p w14:paraId="00891F2B" w14:textId="77777777" w:rsidR="008F1C40" w:rsidRPr="002173DB" w:rsidRDefault="008F1C40" w:rsidP="00631B90">
      <w:pPr>
        <w:bidi/>
        <w:ind w:left="720"/>
        <w:rPr>
          <w:color w:val="000000"/>
          <w:sz w:val="26"/>
          <w:szCs w:val="26"/>
          <w:u w:val="single"/>
          <w:rtl/>
          <w:lang w:eastAsia="en-CA" w:bidi="ar-LB"/>
        </w:rPr>
      </w:pPr>
    </w:p>
    <w:p w14:paraId="5CDB10B2" w14:textId="5EA0ECD1" w:rsidR="00DE0744" w:rsidRPr="002173DB" w:rsidRDefault="00DE0744" w:rsidP="00631B90">
      <w:pPr>
        <w:widowControl w:val="0"/>
        <w:numPr>
          <w:ilvl w:val="3"/>
          <w:numId w:val="30"/>
        </w:numPr>
        <w:tabs>
          <w:tab w:val="num" w:pos="-1530"/>
          <w:tab w:val="left" w:pos="720"/>
        </w:tabs>
        <w:bidi/>
        <w:ind w:left="1395" w:hanging="649"/>
        <w:outlineLvl w:val="1"/>
        <w:rPr>
          <w:sz w:val="26"/>
          <w:szCs w:val="26"/>
          <w:lang w:eastAsia="en-CA" w:bidi="ar-LB"/>
        </w:rPr>
      </w:pPr>
      <w:r w:rsidRPr="002173DB">
        <w:rPr>
          <w:sz w:val="26"/>
          <w:szCs w:val="26"/>
          <w:rtl/>
          <w:lang w:eastAsia="en-CA" w:bidi="ar-LB"/>
        </w:rPr>
        <w:t>المشروعات المتضمنة المساعدات التقنية لتجميع وتركيب المعدات التي ستسفر عن تطبيق التكنولوجيات للحفاظ و/أو تعزيز كفاءة استخدام الطاقة خلال خفض المواد الهيدروفلوروكربونية وبيان تكرار وقبول البلد أو الإقليم سوف تنظر في الأولوية؛</w:t>
      </w:r>
    </w:p>
    <w:p w14:paraId="103D8233" w14:textId="77777777" w:rsidR="008F1C40" w:rsidRPr="002173DB" w:rsidRDefault="008F1C40" w:rsidP="00631B90">
      <w:pPr>
        <w:bidi/>
        <w:ind w:left="720"/>
        <w:rPr>
          <w:color w:val="000000" w:themeColor="text1"/>
          <w:sz w:val="26"/>
          <w:szCs w:val="26"/>
          <w:u w:val="single"/>
          <w:rtl/>
          <w:lang w:eastAsia="en-CA" w:bidi="ar-LB"/>
        </w:rPr>
      </w:pPr>
    </w:p>
    <w:p w14:paraId="22B896FD" w14:textId="23AAA221" w:rsidR="008F1C40" w:rsidRPr="002173DB" w:rsidRDefault="00ED22D9" w:rsidP="00ED22D9">
      <w:pPr>
        <w:bidi/>
        <w:spacing w:after="240"/>
        <w:rPr>
          <w:sz w:val="26"/>
          <w:szCs w:val="26"/>
          <w:u w:val="single"/>
          <w:lang w:eastAsia="en-CA" w:bidi="ar-LB"/>
        </w:rPr>
      </w:pPr>
      <w:r w:rsidRPr="002173DB">
        <w:rPr>
          <w:color w:val="000000" w:themeColor="text1"/>
          <w:sz w:val="26"/>
          <w:szCs w:val="26"/>
          <w:u w:val="single"/>
          <w:rtl/>
          <w:lang w:eastAsia="en-CA" w:bidi="ar-LB"/>
        </w:rPr>
        <w:t>أنشطة الخدمة</w:t>
      </w:r>
    </w:p>
    <w:p w14:paraId="641A93C5" w14:textId="16EDE8F6" w:rsidR="00ED22D9" w:rsidRPr="002173DB" w:rsidRDefault="00ED22D9" w:rsidP="00631B90">
      <w:pPr>
        <w:widowControl w:val="0"/>
        <w:numPr>
          <w:ilvl w:val="3"/>
          <w:numId w:val="30"/>
        </w:numPr>
        <w:tabs>
          <w:tab w:val="num" w:pos="-1530"/>
          <w:tab w:val="left" w:pos="720"/>
        </w:tabs>
        <w:bidi/>
        <w:ind w:left="1395" w:hanging="649"/>
        <w:outlineLvl w:val="1"/>
        <w:rPr>
          <w:sz w:val="26"/>
          <w:szCs w:val="26"/>
          <w:lang w:eastAsia="en-CA" w:bidi="ar-LB"/>
        </w:rPr>
      </w:pPr>
      <w:r w:rsidRPr="002173DB">
        <w:rPr>
          <w:sz w:val="26"/>
          <w:szCs w:val="26"/>
          <w:rtl/>
          <w:lang w:eastAsia="en-CA" w:bidi="ar-LB"/>
        </w:rPr>
        <w:t xml:space="preserve">المشروعات في قطاع الخدمة بما في ذلك وليس كلها، الأنشطة المحددة في لمقرر 89/6(ب) سوف تنظر كأولوية في سياق خطط تنفيذ الهيدروفلوروكربون بموجب </w:t>
      </w:r>
      <w:r w:rsidR="007523C1">
        <w:rPr>
          <w:sz w:val="26"/>
          <w:szCs w:val="26"/>
          <w:rtl/>
          <w:lang w:eastAsia="en-CA" w:bidi="ar-LB"/>
        </w:rPr>
        <w:t xml:space="preserve">خطة </w:t>
      </w:r>
      <w:r w:rsidRPr="002173DB">
        <w:rPr>
          <w:sz w:val="26"/>
          <w:szCs w:val="26"/>
          <w:rtl/>
          <w:lang w:eastAsia="en-CA" w:bidi="ar-LB"/>
        </w:rPr>
        <w:t xml:space="preserve">تعديل </w:t>
      </w:r>
      <w:r w:rsidR="00AD1A46">
        <w:rPr>
          <w:sz w:val="26"/>
          <w:szCs w:val="26"/>
          <w:rtl/>
          <w:lang w:eastAsia="en-CA" w:bidi="ar-LB"/>
        </w:rPr>
        <w:t>كيغالي</w:t>
      </w:r>
      <w:r w:rsidRPr="002173DB">
        <w:rPr>
          <w:sz w:val="26"/>
          <w:szCs w:val="26"/>
          <w:rtl/>
          <w:lang w:eastAsia="en-CA" w:bidi="ar-LB"/>
        </w:rPr>
        <w:t xml:space="preserve"> باستثناء تلك الأنشطة التي سبق تمويلها بالفعل بموجب المقرر 89/6(ب) في سياق خطة إدارة إزالة المواد الهيدروكلوروفلوروكربونية للبلد المعني؛</w:t>
      </w:r>
    </w:p>
    <w:p w14:paraId="33FEB31B" w14:textId="77777777" w:rsidR="008F1C40" w:rsidRPr="002173DB" w:rsidRDefault="008F1C40" w:rsidP="00631B90">
      <w:pPr>
        <w:bidi/>
        <w:ind w:left="720"/>
        <w:rPr>
          <w:color w:val="000000" w:themeColor="text1"/>
          <w:sz w:val="26"/>
          <w:szCs w:val="26"/>
          <w:u w:val="single"/>
          <w:rtl/>
          <w:lang w:eastAsia="en-CA" w:bidi="ar-LB"/>
        </w:rPr>
      </w:pPr>
    </w:p>
    <w:p w14:paraId="51C494B9" w14:textId="41F7997A" w:rsidR="00ED22D9" w:rsidRPr="002173DB" w:rsidRDefault="00ED22D9" w:rsidP="00631B90">
      <w:pPr>
        <w:bidi/>
        <w:rPr>
          <w:color w:val="000000" w:themeColor="text1"/>
          <w:sz w:val="26"/>
          <w:szCs w:val="26"/>
          <w:u w:val="single"/>
          <w:rtl/>
          <w:lang w:eastAsia="en-CA" w:bidi="ar-LB"/>
        </w:rPr>
      </w:pPr>
      <w:r w:rsidRPr="002173DB">
        <w:rPr>
          <w:color w:val="000000" w:themeColor="text1"/>
          <w:sz w:val="26"/>
          <w:szCs w:val="26"/>
          <w:u w:val="single"/>
          <w:rtl/>
          <w:lang w:eastAsia="en-CA" w:bidi="ar-LB"/>
        </w:rPr>
        <w:t>المساعدات التقنية للمنشئات الصغيرة والمتوسطة الحجم في التصنيع والتجميع والتركيب</w:t>
      </w:r>
    </w:p>
    <w:p w14:paraId="59B68D03" w14:textId="77777777" w:rsidR="008F1C40" w:rsidRPr="002173DB" w:rsidRDefault="008F1C40" w:rsidP="00631B90">
      <w:pPr>
        <w:widowControl w:val="0"/>
        <w:tabs>
          <w:tab w:val="left" w:pos="720"/>
        </w:tabs>
        <w:bidi/>
        <w:ind w:left="1395"/>
        <w:outlineLvl w:val="1"/>
        <w:rPr>
          <w:sz w:val="26"/>
          <w:szCs w:val="26"/>
          <w:rtl/>
          <w:lang w:eastAsia="en-CA" w:bidi="ar-LB"/>
        </w:rPr>
      </w:pPr>
    </w:p>
    <w:p w14:paraId="52C7AEC4" w14:textId="66A9D985" w:rsidR="00ED22D9" w:rsidRPr="002173DB" w:rsidRDefault="00ED22D9" w:rsidP="00631B90">
      <w:pPr>
        <w:widowControl w:val="0"/>
        <w:numPr>
          <w:ilvl w:val="3"/>
          <w:numId w:val="30"/>
        </w:numPr>
        <w:tabs>
          <w:tab w:val="num" w:pos="-1530"/>
          <w:tab w:val="left" w:pos="720"/>
        </w:tabs>
        <w:bidi/>
        <w:ind w:left="1395" w:hanging="649"/>
        <w:outlineLvl w:val="1"/>
        <w:rPr>
          <w:sz w:val="26"/>
          <w:szCs w:val="26"/>
          <w:lang w:eastAsia="en-CA" w:bidi="ar-LB"/>
        </w:rPr>
      </w:pPr>
      <w:r w:rsidRPr="002173DB">
        <w:rPr>
          <w:sz w:val="26"/>
          <w:szCs w:val="26"/>
          <w:rtl/>
          <w:lang w:eastAsia="en-CA" w:bidi="ar-LB"/>
        </w:rPr>
        <w:t>المشروعات التي تتضمن المساعدات التقنية للمنشئات الصغيرة والمتوسطة الحجم لدعم تطبيق التكنولوجيات والبدائل التي تحقق كفاءة استخدام الطاقة خلال خفض المواد الهيدروفلوروكربونية سوف تنظر على أساس كل حالة على حدة بشرط أن تكون مشروعات المساعدات التقنية هذه قد ساعدت في الحفاظ و/أو تعزيز كفاءة استخدام الطاقة خلال خفض المواد الهيدروفلوروكربونية.</w:t>
      </w:r>
    </w:p>
    <w:p w14:paraId="7B9F4305" w14:textId="77777777" w:rsidR="00BA6294" w:rsidRPr="002173DB" w:rsidRDefault="00BA6294" w:rsidP="00631B90">
      <w:pPr>
        <w:bidi/>
        <w:jc w:val="left"/>
        <w:rPr>
          <w:b/>
          <w:bCs/>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444A" w:rsidRPr="002173DB" w14:paraId="529A0DF3" w14:textId="77777777" w:rsidTr="009F60CF">
        <w:tc>
          <w:tcPr>
            <w:tcW w:w="1870" w:type="dxa"/>
          </w:tcPr>
          <w:p w14:paraId="7E3DC363" w14:textId="77777777" w:rsidR="00E8444A" w:rsidRPr="002173DB" w:rsidRDefault="00E8444A" w:rsidP="00631B90">
            <w:pPr>
              <w:bidi/>
              <w:rPr>
                <w:lang w:bidi="ar-LB"/>
              </w:rPr>
            </w:pPr>
          </w:p>
        </w:tc>
        <w:tc>
          <w:tcPr>
            <w:tcW w:w="1870" w:type="dxa"/>
          </w:tcPr>
          <w:p w14:paraId="227D980A" w14:textId="77777777" w:rsidR="00E8444A" w:rsidRPr="002173DB" w:rsidRDefault="00E8444A" w:rsidP="00631B90">
            <w:pPr>
              <w:bidi/>
              <w:rPr>
                <w:lang w:bidi="ar-LB"/>
              </w:rPr>
            </w:pPr>
          </w:p>
        </w:tc>
        <w:tc>
          <w:tcPr>
            <w:tcW w:w="1870" w:type="dxa"/>
            <w:tcBorders>
              <w:bottom w:val="single" w:sz="4" w:space="0" w:color="auto"/>
            </w:tcBorders>
          </w:tcPr>
          <w:p w14:paraId="473E80D6" w14:textId="77777777" w:rsidR="00E8444A" w:rsidRPr="002173DB" w:rsidRDefault="00E8444A" w:rsidP="00631B90">
            <w:pPr>
              <w:bidi/>
              <w:rPr>
                <w:lang w:bidi="ar-LB"/>
              </w:rPr>
            </w:pPr>
          </w:p>
        </w:tc>
        <w:tc>
          <w:tcPr>
            <w:tcW w:w="1870" w:type="dxa"/>
          </w:tcPr>
          <w:p w14:paraId="43E17D57" w14:textId="77777777" w:rsidR="00E8444A" w:rsidRPr="002173DB" w:rsidRDefault="00E8444A" w:rsidP="00631B90">
            <w:pPr>
              <w:bidi/>
              <w:rPr>
                <w:lang w:bidi="ar-LB"/>
              </w:rPr>
            </w:pPr>
          </w:p>
        </w:tc>
        <w:tc>
          <w:tcPr>
            <w:tcW w:w="1870" w:type="dxa"/>
          </w:tcPr>
          <w:p w14:paraId="3C924627" w14:textId="77777777" w:rsidR="00E8444A" w:rsidRPr="002173DB" w:rsidRDefault="00E8444A" w:rsidP="00631B90">
            <w:pPr>
              <w:bidi/>
              <w:rPr>
                <w:lang w:bidi="ar-LB"/>
              </w:rPr>
            </w:pPr>
          </w:p>
        </w:tc>
      </w:tr>
    </w:tbl>
    <w:p w14:paraId="69D1D11A" w14:textId="77777777" w:rsidR="00E85409" w:rsidRPr="002173DB" w:rsidRDefault="00E85409" w:rsidP="00631B90">
      <w:pPr>
        <w:bidi/>
        <w:rPr>
          <w:lang w:bidi="ar-LB"/>
        </w:rPr>
      </w:pPr>
    </w:p>
    <w:sectPr w:rsidR="00E85409" w:rsidRPr="002173DB" w:rsidSect="00BA6294">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1E644" w14:textId="77777777" w:rsidR="00C37363" w:rsidRDefault="00C37363" w:rsidP="004A504B">
      <w:r>
        <w:separator/>
      </w:r>
    </w:p>
  </w:endnote>
  <w:endnote w:type="continuationSeparator" w:id="0">
    <w:p w14:paraId="188C8A33" w14:textId="77777777" w:rsidR="00C37363" w:rsidRDefault="00C37363" w:rsidP="004A504B">
      <w:r>
        <w:continuationSeparator/>
      </w:r>
    </w:p>
  </w:endnote>
  <w:endnote w:type="continuationNotice" w:id="1">
    <w:p w14:paraId="749BAB74" w14:textId="77777777" w:rsidR="00C37363" w:rsidRDefault="00C37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574278"/>
      <w:docPartObj>
        <w:docPartGallery w:val="Page Numbers (Bottom of Page)"/>
        <w:docPartUnique/>
      </w:docPartObj>
    </w:sdtPr>
    <w:sdtEndPr>
      <w:rPr>
        <w:noProof/>
      </w:rPr>
    </w:sdtEndPr>
    <w:sdtContent>
      <w:p w14:paraId="0955E9B4" w14:textId="5D11B326" w:rsidR="000E7743" w:rsidRDefault="000E7743">
        <w:pPr>
          <w:pStyle w:val="Footer"/>
          <w:jc w:val="center"/>
        </w:pPr>
        <w:r>
          <w:fldChar w:fldCharType="begin"/>
        </w:r>
        <w:r>
          <w:instrText xml:space="preserve"> PAGE   \* MERGEFORMAT </w:instrText>
        </w:r>
        <w:r>
          <w:fldChar w:fldCharType="separate"/>
        </w:r>
        <w:r w:rsidR="00326FDC">
          <w:rPr>
            <w:noProof/>
          </w:rPr>
          <w:t>32</w:t>
        </w:r>
        <w:r>
          <w:rPr>
            <w:noProof/>
          </w:rPr>
          <w:fldChar w:fldCharType="end"/>
        </w:r>
      </w:p>
    </w:sdtContent>
  </w:sdt>
  <w:p w14:paraId="29D0E804" w14:textId="77777777" w:rsidR="000E7743" w:rsidRDefault="000E77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54099"/>
      <w:docPartObj>
        <w:docPartGallery w:val="Page Numbers (Bottom of Page)"/>
        <w:docPartUnique/>
      </w:docPartObj>
    </w:sdtPr>
    <w:sdtEndPr>
      <w:rPr>
        <w:noProof/>
      </w:rPr>
    </w:sdtEndPr>
    <w:sdtContent>
      <w:p w14:paraId="5B643452" w14:textId="0AE5EAB1" w:rsidR="000E7743" w:rsidRDefault="000E7743">
        <w:pPr>
          <w:pStyle w:val="Footer"/>
          <w:jc w:val="center"/>
        </w:pPr>
        <w:r>
          <w:fldChar w:fldCharType="begin"/>
        </w:r>
        <w:r>
          <w:instrText xml:space="preserve"> PAGE   \* MERGEFORMAT </w:instrText>
        </w:r>
        <w:r>
          <w:fldChar w:fldCharType="separate"/>
        </w:r>
        <w:r w:rsidR="00326FDC">
          <w:rPr>
            <w:noProof/>
          </w:rPr>
          <w:t>33</w:t>
        </w:r>
        <w:r>
          <w:rPr>
            <w:noProof/>
          </w:rPr>
          <w:fldChar w:fldCharType="end"/>
        </w:r>
      </w:p>
    </w:sdtContent>
  </w:sdt>
  <w:p w14:paraId="146114AF" w14:textId="77777777" w:rsidR="000E7743" w:rsidRDefault="000E77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0A859F49" w14:textId="77777777" w:rsidR="000E7743" w:rsidRDefault="000E7743" w:rsidP="00631B9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457AC5E" w14:textId="7EFE1171" w:rsidR="000E7743" w:rsidRPr="00631B90" w:rsidRDefault="000E7743" w:rsidP="00631B9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979719"/>
      <w:docPartObj>
        <w:docPartGallery w:val="Page Numbers (Bottom of Page)"/>
        <w:docPartUnique/>
      </w:docPartObj>
    </w:sdtPr>
    <w:sdtEndPr>
      <w:rPr>
        <w:noProof/>
      </w:rPr>
    </w:sdtEndPr>
    <w:sdtContent>
      <w:p w14:paraId="54AF0163" w14:textId="6FB5CB6A" w:rsidR="000E7743" w:rsidRDefault="000E7743">
        <w:pPr>
          <w:pStyle w:val="Footer"/>
          <w:jc w:val="center"/>
        </w:pPr>
        <w:r>
          <w:fldChar w:fldCharType="begin"/>
        </w:r>
        <w:r>
          <w:instrText xml:space="preserve"> PAGE   \* MERGEFORMAT </w:instrText>
        </w:r>
        <w:r>
          <w:fldChar w:fldCharType="separate"/>
        </w:r>
        <w:r w:rsidR="00F42215">
          <w:rPr>
            <w:noProof/>
          </w:rPr>
          <w:t>1</w:t>
        </w:r>
        <w:r>
          <w:rPr>
            <w:noProof/>
          </w:rPr>
          <w:fldChar w:fldCharType="end"/>
        </w:r>
      </w:p>
    </w:sdtContent>
  </w:sdt>
  <w:p w14:paraId="7D532DB3" w14:textId="459E709C" w:rsidR="000E7743" w:rsidRPr="00953C0E" w:rsidRDefault="000E7743" w:rsidP="00953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8B2D6" w14:textId="77777777" w:rsidR="00C37363" w:rsidRDefault="00C37363" w:rsidP="00631B90">
      <w:pPr>
        <w:bidi/>
      </w:pPr>
      <w:r>
        <w:separator/>
      </w:r>
    </w:p>
  </w:footnote>
  <w:footnote w:type="continuationSeparator" w:id="0">
    <w:p w14:paraId="05043A94" w14:textId="77777777" w:rsidR="00C37363" w:rsidRDefault="00C37363" w:rsidP="004A504B">
      <w:r>
        <w:continuationSeparator/>
      </w:r>
    </w:p>
  </w:footnote>
  <w:footnote w:type="continuationNotice" w:id="1">
    <w:p w14:paraId="7817D108" w14:textId="77777777" w:rsidR="00C37363" w:rsidRDefault="00C37363"/>
  </w:footnote>
  <w:footnote w:id="2">
    <w:p w14:paraId="5BAF38C4" w14:textId="77777777" w:rsidR="000E7743" w:rsidRPr="008D6DF4" w:rsidRDefault="000E7743" w:rsidP="00A57C43">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413915B9" w14:textId="05F5E3C4" w:rsidR="00CA778A" w:rsidRPr="00CA778A" w:rsidRDefault="00CA778A" w:rsidP="00CA778A">
      <w:pPr>
        <w:pStyle w:val="FootnoteText"/>
        <w:jc w:val="right"/>
      </w:pPr>
      <w:r>
        <w:rPr>
          <w:rFonts w:hint="cs"/>
          <w:rtl/>
          <w:lang w:val="fr-CA"/>
        </w:rPr>
        <w:t xml:space="preserve"> </w:t>
      </w:r>
      <w:r>
        <w:rPr>
          <w:rStyle w:val="FootnoteReference"/>
        </w:rPr>
        <w:footnoteRef/>
      </w:r>
      <w:r>
        <w:rPr>
          <w:rFonts w:hint="cs"/>
          <w:rtl/>
          <w:lang w:val="fr-CA"/>
        </w:rPr>
        <w:t xml:space="preserve"> </w:t>
      </w:r>
      <w:r w:rsidRPr="00CA778A">
        <w:rPr>
          <w:rtl/>
          <w:lang w:val="fr-CA"/>
        </w:rPr>
        <w:t xml:space="preserve">ولم تتم الموافقة على الأنشطة المتصلة بكفاءة استخدام الطاقة عملا بالمقرر 89/6 إلا خلال الأشهر 12 الماضية، ويجري النظر في الأنشطة المتصلة </w:t>
      </w:r>
      <w:r>
        <w:rPr>
          <w:rFonts w:hint="cs"/>
          <w:rtl/>
          <w:lang w:val="fr-CA"/>
        </w:rPr>
        <w:t>ب</w:t>
      </w:r>
      <w:r w:rsidRPr="00CA778A">
        <w:rPr>
          <w:rtl/>
          <w:lang w:val="fr-CA"/>
        </w:rPr>
        <w:t>كفاءة استخدام الطاقة عملا بالمقرر 91/65 اعتبارا من الجلسة 93</w:t>
      </w:r>
      <w:r w:rsidRPr="00CA778A">
        <w:rPr>
          <w:lang w:val="fr-CA"/>
        </w:rPr>
        <w:t>.</w:t>
      </w:r>
      <w:r>
        <w:rPr>
          <w:lang w:val="fr-CA"/>
        </w:rPr>
        <w:t xml:space="preserve">   </w:t>
      </w:r>
    </w:p>
  </w:footnote>
  <w:footnote w:id="4">
    <w:p w14:paraId="2E6450C8" w14:textId="1C648447" w:rsidR="000E7743" w:rsidRPr="008728BF" w:rsidRDefault="000E7743" w:rsidP="00B50954">
      <w:pPr>
        <w:pStyle w:val="FootnoteText"/>
        <w:bidi/>
        <w:rPr>
          <w:lang w:val="en-US"/>
        </w:rPr>
      </w:pPr>
      <w:r w:rsidRPr="008728BF">
        <w:rPr>
          <w:rStyle w:val="FootnoteReference"/>
        </w:rPr>
        <w:footnoteRef/>
      </w:r>
      <w:r w:rsidRPr="008728BF">
        <w:t xml:space="preserve"> </w:t>
      </w:r>
      <w:r>
        <w:rPr>
          <w:rFonts w:hint="cs"/>
          <w:rtl/>
          <w:lang w:val="en-US" w:bidi="ar-EG"/>
        </w:rPr>
        <w:t xml:space="preserve"> </w:t>
      </w:r>
      <w:r w:rsidRPr="00B50954">
        <w:rPr>
          <w:rtl/>
          <w:lang w:val="en-US" w:bidi="ar-EG"/>
        </w:rPr>
        <w:t xml:space="preserve">تقرير </w:t>
      </w:r>
      <w:r>
        <w:rPr>
          <w:rFonts w:hint="cs"/>
          <w:rtl/>
          <w:lang w:val="en-US" w:bidi="ar-EG"/>
        </w:rPr>
        <w:t>فريق المهام التابع</w:t>
      </w:r>
      <w:r w:rsidRPr="00B50954">
        <w:rPr>
          <w:rtl/>
          <w:lang w:val="en-US" w:bidi="ar-EG"/>
        </w:rPr>
        <w:t xml:space="preserve"> </w:t>
      </w:r>
      <w:r>
        <w:rPr>
          <w:rFonts w:hint="cs"/>
          <w:rtl/>
          <w:lang w:val="en-US" w:bidi="ar-EG"/>
        </w:rPr>
        <w:t>ل</w:t>
      </w:r>
      <w:r w:rsidRPr="00B50954">
        <w:rPr>
          <w:rtl/>
          <w:lang w:val="en-US" w:bidi="ar-EG"/>
        </w:rPr>
        <w:t>فريق التكنولوجيا والتقييم الاقتصادي، مايو</w:t>
      </w:r>
      <w:r>
        <w:rPr>
          <w:rFonts w:hint="cs"/>
          <w:rtl/>
          <w:lang w:val="en-US" w:bidi="ar-EG"/>
        </w:rPr>
        <w:t>/أيار</w:t>
      </w:r>
      <w:r w:rsidRPr="00B50954">
        <w:rPr>
          <w:rtl/>
          <w:lang w:val="en-US" w:bidi="ar-EG"/>
        </w:rPr>
        <w:t xml:space="preserve"> 2023.</w:t>
      </w:r>
    </w:p>
  </w:footnote>
  <w:footnote w:id="5">
    <w:p w14:paraId="41653351" w14:textId="77777777" w:rsidR="000E7743" w:rsidRPr="008728BF" w:rsidRDefault="000E7743" w:rsidP="00D8128E">
      <w:pPr>
        <w:pStyle w:val="FootnoteText"/>
        <w:bidi/>
        <w:rPr>
          <w:lang w:val="en-US"/>
        </w:rPr>
      </w:pPr>
      <w:r w:rsidRPr="008728BF">
        <w:rPr>
          <w:rStyle w:val="FootnoteReference"/>
        </w:rPr>
        <w:footnoteRef/>
      </w:r>
      <w:r w:rsidRPr="008728BF">
        <w:t xml:space="preserve"> </w:t>
      </w:r>
      <w:r>
        <w:rPr>
          <w:rFonts w:hint="cs"/>
          <w:rtl/>
          <w:lang w:val="en-US"/>
        </w:rPr>
        <w:t xml:space="preserve"> الوثيقة </w:t>
      </w:r>
      <w:r w:rsidRPr="008728BF">
        <w:t>UNEP/OzL.Pro/ExCom/93/96</w:t>
      </w:r>
      <w:r>
        <w:rPr>
          <w:rFonts w:hint="cs"/>
          <w:rtl/>
          <w:lang w:val="en-US"/>
        </w:rPr>
        <w:t>.</w:t>
      </w:r>
    </w:p>
  </w:footnote>
  <w:footnote w:id="6">
    <w:p w14:paraId="3964E08A" w14:textId="009B460C" w:rsidR="000E7743" w:rsidRPr="008728BF" w:rsidRDefault="000E7743" w:rsidP="00D367AC">
      <w:pPr>
        <w:pStyle w:val="FootnoteText"/>
        <w:bidi/>
        <w:rPr>
          <w:lang w:val="en-US"/>
        </w:rPr>
      </w:pPr>
      <w:r w:rsidRPr="008728BF">
        <w:rPr>
          <w:rStyle w:val="FootnoteReference"/>
        </w:rPr>
        <w:footnoteRef/>
      </w:r>
      <w:r w:rsidRPr="008728BF">
        <w:t xml:space="preserve"> </w:t>
      </w:r>
      <w:r>
        <w:rPr>
          <w:rFonts w:hint="cs"/>
          <w:rtl/>
          <w:lang w:val="en-US" w:bidi="ar-EG"/>
        </w:rPr>
        <w:t xml:space="preserve"> </w:t>
      </w:r>
      <w:r w:rsidRPr="00D367AC">
        <w:rPr>
          <w:rtl/>
          <w:lang w:val="en-US" w:bidi="ar-EG"/>
        </w:rPr>
        <w:t xml:space="preserve">نظرًا لأن هذين </w:t>
      </w:r>
      <w:r>
        <w:rPr>
          <w:rFonts w:hint="cs"/>
          <w:rtl/>
          <w:lang w:val="en-US" w:bidi="ar-EG"/>
        </w:rPr>
        <w:t>العنصرين</w:t>
      </w:r>
      <w:r w:rsidRPr="00D367AC">
        <w:rPr>
          <w:rtl/>
          <w:lang w:val="en-US" w:bidi="ar-EG"/>
        </w:rPr>
        <w:t xml:space="preserve"> مهمان للحفاظ و/أو </w:t>
      </w:r>
      <w:r>
        <w:rPr>
          <w:rtl/>
          <w:lang w:val="en-US" w:bidi="ar-EG"/>
        </w:rPr>
        <w:t>تعزيز</w:t>
      </w:r>
      <w:r>
        <w:rPr>
          <w:rFonts w:hint="cs"/>
          <w:rtl/>
          <w:lang w:val="en-US" w:bidi="ar-EG"/>
        </w:rPr>
        <w:t xml:space="preserve"> </w:t>
      </w:r>
      <w:r w:rsidRPr="00D367AC">
        <w:rPr>
          <w:rtl/>
          <w:lang w:val="en-US" w:bidi="ar-EG"/>
        </w:rPr>
        <w:t xml:space="preserve">كفاءة استخدام الطاقة </w:t>
      </w:r>
      <w:r>
        <w:rPr>
          <w:rFonts w:hint="cs"/>
          <w:rtl/>
          <w:lang w:val="en-US" w:bidi="ar-EG"/>
        </w:rPr>
        <w:t>خلال</w:t>
      </w:r>
      <w:r>
        <w:rPr>
          <w:rtl/>
          <w:lang w:val="en-US" w:bidi="ar-EG"/>
        </w:rPr>
        <w:t xml:space="preserve"> خف</w:t>
      </w:r>
      <w:r w:rsidRPr="00D367AC">
        <w:rPr>
          <w:rtl/>
          <w:lang w:val="en-US" w:bidi="ar-EG"/>
        </w:rPr>
        <w:t xml:space="preserve">ض </w:t>
      </w:r>
      <w:r>
        <w:rPr>
          <w:rFonts w:hint="cs"/>
          <w:rtl/>
          <w:lang w:val="en-US" w:bidi="ar-EG"/>
        </w:rPr>
        <w:t>المواد الهيدروفلوروكربونية</w:t>
      </w:r>
      <w:r w:rsidRPr="00D367AC">
        <w:rPr>
          <w:rtl/>
          <w:lang w:val="en-US" w:bidi="ar-EG"/>
        </w:rPr>
        <w:t xml:space="preserve"> </w:t>
      </w:r>
      <w:r>
        <w:rPr>
          <w:rFonts w:hint="cs"/>
          <w:rtl/>
          <w:lang w:val="en-US" w:bidi="ar-EG"/>
        </w:rPr>
        <w:t>ل</w:t>
      </w:r>
      <w:r w:rsidRPr="00D367AC">
        <w:rPr>
          <w:rtl/>
          <w:lang w:val="en-US" w:bidi="ar-EG"/>
        </w:rPr>
        <w:t xml:space="preserve">تصنيع معدات </w:t>
      </w:r>
      <w:r>
        <w:rPr>
          <w:rFonts w:hint="cs"/>
          <w:rtl/>
          <w:lang w:val="en-US" w:bidi="ar-EG"/>
        </w:rPr>
        <w:t>التبريد وتكييف الهواء</w:t>
      </w:r>
      <w:r w:rsidRPr="00D367AC">
        <w:rPr>
          <w:rtl/>
          <w:lang w:val="en-US" w:bidi="ar-EG"/>
        </w:rPr>
        <w:t>.</w:t>
      </w:r>
    </w:p>
  </w:footnote>
  <w:footnote w:id="7">
    <w:p w14:paraId="34CCC9CE" w14:textId="23EEC2E0" w:rsidR="000E7743" w:rsidRPr="00977E80" w:rsidRDefault="000E7743" w:rsidP="003C6D95">
      <w:pPr>
        <w:pStyle w:val="FootnoteText"/>
        <w:bidi/>
        <w:rPr>
          <w:rtl/>
          <w:lang w:val="en-US" w:bidi="ar-EG"/>
        </w:rPr>
      </w:pPr>
      <w:r>
        <w:rPr>
          <w:rStyle w:val="FootnoteReference"/>
        </w:rPr>
        <w:footnoteRef/>
      </w:r>
      <w:r>
        <w:t xml:space="preserve"> </w:t>
      </w:r>
      <w:r>
        <w:rPr>
          <w:rFonts w:hint="cs"/>
          <w:rtl/>
          <w:lang w:val="en-US" w:bidi="ar-EG"/>
        </w:rPr>
        <w:t xml:space="preserve"> </w:t>
      </w:r>
      <w:r w:rsidRPr="00656E37">
        <w:rPr>
          <w:rtl/>
          <w:lang w:val="en-US" w:bidi="ar-EG"/>
        </w:rPr>
        <w:t xml:space="preserve">يمكن أيضًا </w:t>
      </w:r>
      <w:r>
        <w:rPr>
          <w:rFonts w:hint="cs"/>
          <w:rtl/>
          <w:lang w:val="en-US" w:bidi="ar-EG"/>
        </w:rPr>
        <w:t>سداد</w:t>
      </w:r>
      <w:r w:rsidRPr="00656E37">
        <w:rPr>
          <w:rtl/>
          <w:lang w:val="en-US" w:bidi="ar-EG"/>
        </w:rPr>
        <w:t xml:space="preserve"> تكاليف هذه الأنشطة بناءً على </w:t>
      </w:r>
      <w:r>
        <w:rPr>
          <w:rFonts w:hint="cs"/>
          <w:rtl/>
          <w:lang w:val="en-US" w:bidi="ar-EG"/>
        </w:rPr>
        <w:t>ال</w:t>
      </w:r>
      <w:r w:rsidRPr="00656E37">
        <w:rPr>
          <w:rtl/>
          <w:lang w:val="en-US" w:bidi="ar-EG"/>
        </w:rPr>
        <w:t xml:space="preserve">مستويات </w:t>
      </w:r>
      <w:r>
        <w:rPr>
          <w:rFonts w:hint="cs"/>
          <w:rtl/>
          <w:lang w:val="en-US" w:bidi="ar-EG"/>
        </w:rPr>
        <w:t>الواردة في عمود الصناعات أو القائمة على</w:t>
      </w:r>
      <w:r w:rsidRPr="00656E37">
        <w:rPr>
          <w:rtl/>
          <w:lang w:val="en-US" w:bidi="ar-EG"/>
        </w:rPr>
        <w:t xml:space="preserve"> الأنشطة الأخرى التي لها تأثير على مستويات التمويل </w:t>
      </w:r>
      <w:r>
        <w:rPr>
          <w:rFonts w:hint="cs"/>
          <w:rtl/>
          <w:lang w:val="en-US" w:bidi="ar-EG"/>
        </w:rPr>
        <w:t>اللازم</w:t>
      </w:r>
      <w:r w:rsidRPr="00656E37">
        <w:rPr>
          <w:rtl/>
          <w:lang w:val="en-US" w:bidi="ar-EG"/>
        </w:rPr>
        <w:t xml:space="preserve">. وكما </w:t>
      </w:r>
      <w:r>
        <w:rPr>
          <w:rFonts w:hint="cs"/>
          <w:rtl/>
          <w:lang w:val="en-US" w:bidi="ar-EG"/>
        </w:rPr>
        <w:t>أشير في جزء لاحق فإن</w:t>
      </w:r>
      <w:r w:rsidRPr="00656E37">
        <w:rPr>
          <w:rtl/>
          <w:lang w:val="en-US" w:bidi="ar-EG"/>
        </w:rPr>
        <w:t xml:space="preserve"> الأنشطة </w:t>
      </w:r>
      <w:r>
        <w:rPr>
          <w:rFonts w:hint="cs"/>
          <w:rtl/>
          <w:lang w:val="en-US" w:bidi="ar-EG"/>
        </w:rPr>
        <w:t xml:space="preserve">المجمعة </w:t>
      </w:r>
      <w:r w:rsidRPr="00656E37">
        <w:rPr>
          <w:rtl/>
          <w:lang w:val="en-US" w:bidi="ar-EG"/>
        </w:rPr>
        <w:t>الم</w:t>
      </w:r>
      <w:r>
        <w:rPr>
          <w:rtl/>
          <w:lang w:val="en-US" w:bidi="ar-EG"/>
        </w:rPr>
        <w:t>تعلقة بكفاءة استخدام الطاقة وخف</w:t>
      </w:r>
      <w:r w:rsidRPr="00656E37">
        <w:rPr>
          <w:rtl/>
          <w:lang w:val="en-US" w:bidi="ar-EG"/>
        </w:rPr>
        <w:t xml:space="preserve">ض </w:t>
      </w:r>
      <w:r>
        <w:rPr>
          <w:rFonts w:hint="cs"/>
          <w:rtl/>
          <w:lang w:val="en-US" w:bidi="ar-EG"/>
        </w:rPr>
        <w:t>الهيدروفلوروكربون</w:t>
      </w:r>
      <w:r w:rsidRPr="00656E37">
        <w:rPr>
          <w:rtl/>
          <w:lang w:val="en-US" w:bidi="ar-EG"/>
        </w:rPr>
        <w:t xml:space="preserve"> </w:t>
      </w:r>
      <w:r>
        <w:rPr>
          <w:rFonts w:hint="cs"/>
          <w:rtl/>
          <w:lang w:val="en-US" w:bidi="ar-EG"/>
        </w:rPr>
        <w:t>قد تسفر عن انخفاض في</w:t>
      </w:r>
      <w:r w:rsidRPr="00656E37">
        <w:rPr>
          <w:rtl/>
          <w:lang w:val="en-US" w:bidi="ar-EG"/>
        </w:rPr>
        <w:t xml:space="preserve"> هذه التكاليف.</w:t>
      </w:r>
    </w:p>
  </w:footnote>
  <w:footnote w:id="8">
    <w:p w14:paraId="4C3D9C9F" w14:textId="464C6218" w:rsidR="000E7743" w:rsidRPr="008728BF" w:rsidRDefault="000E7743" w:rsidP="003C6D95">
      <w:pPr>
        <w:pStyle w:val="FootnoteText"/>
        <w:bidi/>
        <w:rPr>
          <w:lang w:val="en-US"/>
        </w:rPr>
      </w:pPr>
      <w:r w:rsidRPr="008728BF">
        <w:rPr>
          <w:rStyle w:val="FootnoteReference"/>
        </w:rPr>
        <w:footnoteRef/>
      </w:r>
      <w:r w:rsidRPr="008728BF">
        <w:t xml:space="preserve"> </w:t>
      </w:r>
      <w:r>
        <w:rPr>
          <w:rFonts w:hint="cs"/>
          <w:rtl/>
          <w:lang w:val="en-US" w:bidi="ar-EG"/>
        </w:rPr>
        <w:t xml:space="preserve"> بالنسبة للمعدات في قطاع التبريد، يحسب الاستهلاك السنوي للطاقة المستخدمة تحديد الأداء (أي مستويات استهلاك الطاقة السنوي والارتفاع في الأداء) وبالنسبة للمعدات في قطاع تكييف الهواء، فإن معدل استهلاك الطاقة أو ما يعادلها سوف يستخدم المعادل لتحديد الأداء (</w:t>
      </w:r>
      <w:r w:rsidRPr="003C6D95">
        <w:rPr>
          <w:rFonts w:hint="cs"/>
          <w:b/>
          <w:bCs/>
          <w:rtl/>
          <w:lang w:val="en-US" w:bidi="ar-EG"/>
        </w:rPr>
        <w:t>أي أعلى من معدل كفاءة استخدام الطاقة الموسمي، وهو الأعلى في الأداء</w:t>
      </w:r>
      <w:r>
        <w:rPr>
          <w:rFonts w:hint="cs"/>
          <w:rtl/>
          <w:lang w:val="en-US" w:bidi="ar-EG"/>
        </w:rPr>
        <w:t>).</w:t>
      </w:r>
    </w:p>
  </w:footnote>
  <w:footnote w:id="9">
    <w:p w14:paraId="4FB975FF" w14:textId="17533833" w:rsidR="000E7743" w:rsidRPr="002672C5" w:rsidRDefault="000E7743" w:rsidP="003C6D95">
      <w:pPr>
        <w:pStyle w:val="FootnoteText"/>
        <w:bidi/>
        <w:rPr>
          <w:lang w:val="en-US"/>
        </w:rPr>
      </w:pPr>
      <w:r>
        <w:rPr>
          <w:rStyle w:val="FootnoteReference"/>
        </w:rPr>
        <w:footnoteRef/>
      </w:r>
      <w:r>
        <w:t xml:space="preserve"> </w:t>
      </w:r>
      <w:r>
        <w:rPr>
          <w:rFonts w:hint="cs"/>
          <w:rtl/>
          <w:lang w:bidi="ar-EG"/>
        </w:rPr>
        <w:t xml:space="preserve"> تحدد الإمكانية بدرجة كبيرة وقت وضع خطة كيجالي لتنفيذ الهيدروفلوروكربون للبلد وسيستند الى اتجاهات السوق لهذه التكنولوجيات غير المعتمدة على الهيدروفلوروكربون.</w:t>
      </w:r>
    </w:p>
  </w:footnote>
  <w:footnote w:id="10">
    <w:p w14:paraId="62B0521B" w14:textId="40CA1E9C" w:rsidR="000E7743" w:rsidRPr="00604AB7" w:rsidRDefault="000E7743" w:rsidP="009E73EF">
      <w:pPr>
        <w:pStyle w:val="FootnoteText"/>
        <w:bidi/>
        <w:rPr>
          <w:lang w:val="en-US"/>
        </w:rPr>
      </w:pPr>
      <w:r w:rsidRPr="001036E2">
        <w:rPr>
          <w:rStyle w:val="FootnoteReference"/>
        </w:rPr>
        <w:footnoteRef/>
      </w:r>
      <w:r w:rsidRPr="001036E2">
        <w:t xml:space="preserve"> </w:t>
      </w:r>
      <w:r>
        <w:rPr>
          <w:rFonts w:hint="cs"/>
          <w:rtl/>
          <w:lang w:bidi="ar-EG"/>
        </w:rPr>
        <w:t xml:space="preserve"> </w:t>
      </w:r>
      <w:r w:rsidRPr="0049691F">
        <w:rPr>
          <w:rtl/>
          <w:lang w:bidi="ar-EG"/>
        </w:rPr>
        <w:t xml:space="preserve">الشكل 9.1، </w:t>
      </w:r>
      <w:r>
        <w:rPr>
          <w:rFonts w:hint="cs"/>
          <w:rtl/>
          <w:lang w:bidi="ar-EG"/>
        </w:rPr>
        <w:t xml:space="preserve">في </w:t>
      </w:r>
      <w:r w:rsidRPr="0049691F">
        <w:rPr>
          <w:rtl/>
          <w:lang w:bidi="ar-EG"/>
        </w:rPr>
        <w:t xml:space="preserve">تقرير </w:t>
      </w:r>
      <w:r>
        <w:rPr>
          <w:rFonts w:hint="cs"/>
          <w:rtl/>
          <w:lang w:bidi="ar-EG"/>
        </w:rPr>
        <w:t>العمل الخاص</w:t>
      </w:r>
      <w:r>
        <w:rPr>
          <w:rtl/>
          <w:lang w:bidi="ar-EG"/>
        </w:rPr>
        <w:t xml:space="preserve"> بكفاءة استخدام الطاقة</w:t>
      </w:r>
      <w:r w:rsidRPr="0049691F">
        <w:rPr>
          <w:rtl/>
          <w:lang w:bidi="ar-EG"/>
        </w:rPr>
        <w:t>، مايو</w:t>
      </w:r>
      <w:r>
        <w:rPr>
          <w:rFonts w:hint="cs"/>
          <w:rtl/>
          <w:lang w:bidi="ar-EG"/>
        </w:rPr>
        <w:t>/أيار</w:t>
      </w:r>
      <w:r w:rsidRPr="0049691F">
        <w:rPr>
          <w:rtl/>
          <w:lang w:bidi="ar-EG"/>
        </w:rPr>
        <w:t xml:space="preserve"> 2023</w:t>
      </w:r>
      <w:r>
        <w:rPr>
          <w:rFonts w:hint="cs"/>
          <w:rtl/>
          <w:lang w:bidi="ar-EG"/>
        </w:rPr>
        <w:t>.</w:t>
      </w:r>
    </w:p>
  </w:footnote>
  <w:footnote w:id="11">
    <w:p w14:paraId="4727FFD8" w14:textId="57D20BCB" w:rsidR="000E7743" w:rsidRPr="00F546FB" w:rsidRDefault="000E7743" w:rsidP="00190213">
      <w:pPr>
        <w:pStyle w:val="FootnoteText"/>
        <w:bidi/>
        <w:rPr>
          <w:rtl/>
          <w:lang w:val="en-US" w:bidi="ar-EG"/>
        </w:rPr>
      </w:pPr>
      <w:r>
        <w:rPr>
          <w:rStyle w:val="FootnoteReference"/>
        </w:rPr>
        <w:footnoteRef/>
      </w:r>
      <w:r>
        <w:t xml:space="preserve"> </w:t>
      </w:r>
      <w:r>
        <w:rPr>
          <w:rFonts w:hint="cs"/>
          <w:rtl/>
          <w:lang w:val="en-US" w:bidi="ar-EG"/>
        </w:rPr>
        <w:t xml:space="preserve"> </w:t>
      </w:r>
      <w:r w:rsidRPr="00C66391">
        <w:rPr>
          <w:rtl/>
          <w:lang w:val="en-US" w:bidi="ar-EG"/>
        </w:rPr>
        <w:t xml:space="preserve">في حالة معدات التبريد، </w:t>
      </w:r>
      <w:r>
        <w:rPr>
          <w:rFonts w:hint="cs"/>
          <w:rtl/>
          <w:lang w:val="en-US" w:bidi="ar-EG"/>
        </w:rPr>
        <w:t>سيستمر ال</w:t>
      </w:r>
      <w:r w:rsidRPr="00C66391">
        <w:rPr>
          <w:rtl/>
          <w:lang w:val="en-US" w:bidi="ar-EG"/>
        </w:rPr>
        <w:t xml:space="preserve">انخفاض </w:t>
      </w:r>
      <w:r>
        <w:rPr>
          <w:rFonts w:hint="cs"/>
          <w:rtl/>
          <w:lang w:val="en-US" w:bidi="ar-EG"/>
        </w:rPr>
        <w:t xml:space="preserve">في </w:t>
      </w:r>
      <w:r w:rsidRPr="00C66391">
        <w:rPr>
          <w:rtl/>
          <w:lang w:val="en-US" w:bidi="ar-EG"/>
        </w:rPr>
        <w:t xml:space="preserve">استهلاك الطاقة </w:t>
      </w:r>
      <w:r>
        <w:rPr>
          <w:rFonts w:hint="cs"/>
          <w:rtl/>
          <w:lang w:val="en-US" w:bidi="ar-EG"/>
        </w:rPr>
        <w:t>عن ارتفاع</w:t>
      </w:r>
      <w:r w:rsidRPr="00C66391">
        <w:rPr>
          <w:rtl/>
          <w:lang w:val="en-US" w:bidi="ar-EG"/>
        </w:rPr>
        <w:t xml:space="preserve"> </w:t>
      </w:r>
      <w:r w:rsidR="00E5251F" w:rsidRPr="00C66391">
        <w:rPr>
          <w:rFonts w:hint="cs"/>
          <w:rtl/>
          <w:lang w:val="en-US" w:bidi="ar-EG"/>
        </w:rPr>
        <w:t xml:space="preserve">كفاءة </w:t>
      </w:r>
      <w:r w:rsidR="00E5251F">
        <w:rPr>
          <w:rFonts w:hint="cs"/>
          <w:rtl/>
          <w:lang w:val="en-US" w:bidi="ar-EG"/>
        </w:rPr>
        <w:t>استخدام</w:t>
      </w:r>
      <w:r>
        <w:rPr>
          <w:rFonts w:hint="cs"/>
          <w:rtl/>
          <w:lang w:val="en-US" w:bidi="ar-EG"/>
        </w:rPr>
        <w:t xml:space="preserve"> </w:t>
      </w:r>
      <w:r w:rsidRPr="00C66391">
        <w:rPr>
          <w:rtl/>
          <w:lang w:val="en-US" w:bidi="ar-EG"/>
        </w:rPr>
        <w:t>الطاقة.</w:t>
      </w:r>
    </w:p>
  </w:footnote>
  <w:footnote w:id="12">
    <w:p w14:paraId="53EBF413" w14:textId="3C447606" w:rsidR="000E7743" w:rsidRPr="00BC0A92" w:rsidRDefault="000E7743" w:rsidP="0037453C">
      <w:pPr>
        <w:pStyle w:val="FootnoteText"/>
        <w:bidi/>
      </w:pPr>
      <w:r>
        <w:rPr>
          <w:rStyle w:val="FootnoteReference"/>
        </w:rPr>
        <w:footnoteRef/>
      </w:r>
      <w:r>
        <w:t xml:space="preserve"> </w:t>
      </w:r>
      <w:r>
        <w:rPr>
          <w:rtl/>
          <w:lang w:bidi="ar-EG"/>
        </w:rPr>
        <w:t>سيحس</w:t>
      </w:r>
      <w:r w:rsidRPr="00190213">
        <w:rPr>
          <w:rtl/>
          <w:lang w:bidi="ar-EG"/>
        </w:rPr>
        <w:t xml:space="preserve">ب المتوسط المرجح لكفاءة استخدام الطاقة </w:t>
      </w:r>
      <w:r>
        <w:rPr>
          <w:rFonts w:hint="cs"/>
          <w:rtl/>
          <w:lang w:bidi="ar-EG"/>
        </w:rPr>
        <w:t>على أساس ال</w:t>
      </w:r>
      <w:r>
        <w:rPr>
          <w:rtl/>
          <w:lang w:bidi="ar-EG"/>
        </w:rPr>
        <w:t xml:space="preserve">منتج </w:t>
      </w:r>
      <w:r>
        <w:rPr>
          <w:rFonts w:hint="cs"/>
          <w:rtl/>
          <w:lang w:bidi="ar-EG"/>
        </w:rPr>
        <w:t xml:space="preserve">من </w:t>
      </w:r>
      <w:r w:rsidRPr="00190213">
        <w:rPr>
          <w:rtl/>
          <w:lang w:bidi="ar-EG"/>
        </w:rPr>
        <w:t xml:space="preserve">عدد وحدات المعدات </w:t>
      </w:r>
      <w:r>
        <w:rPr>
          <w:rFonts w:hint="cs"/>
          <w:rtl/>
          <w:lang w:bidi="ar-EG"/>
        </w:rPr>
        <w:t>التي صنعت وبيعت من مختلف</w:t>
      </w:r>
      <w:r w:rsidRPr="00190213">
        <w:rPr>
          <w:rtl/>
          <w:lang w:bidi="ar-EG"/>
        </w:rPr>
        <w:t xml:space="preserve"> فئات </w:t>
      </w:r>
      <w:r>
        <w:rPr>
          <w:rtl/>
          <w:lang w:bidi="ar-EG"/>
        </w:rPr>
        <w:t xml:space="preserve">المعدات ومستويات هدف </w:t>
      </w:r>
      <w:r w:rsidRPr="00190213">
        <w:rPr>
          <w:rtl/>
          <w:lang w:bidi="ar-EG"/>
        </w:rPr>
        <w:t>كفاءة</w:t>
      </w:r>
      <w:r>
        <w:rPr>
          <w:rFonts w:hint="cs"/>
          <w:rtl/>
          <w:lang w:bidi="ar-EG"/>
        </w:rPr>
        <w:t xml:space="preserve"> استخدام </w:t>
      </w:r>
      <w:r w:rsidRPr="00190213">
        <w:rPr>
          <w:rtl/>
          <w:lang w:bidi="ar-EG"/>
        </w:rPr>
        <w:t>الطاقة لكل فئة مقسومة على</w:t>
      </w:r>
      <w:r>
        <w:rPr>
          <w:rFonts w:hint="cs"/>
          <w:rtl/>
          <w:lang w:bidi="ar-EG"/>
        </w:rPr>
        <w:t xml:space="preserve"> أساس</w:t>
      </w:r>
      <w:r>
        <w:rPr>
          <w:rtl/>
          <w:lang w:bidi="ar-EG"/>
        </w:rPr>
        <w:t xml:space="preserve"> </w:t>
      </w:r>
      <w:r w:rsidRPr="00190213">
        <w:rPr>
          <w:rtl/>
          <w:lang w:bidi="ar-EG"/>
        </w:rPr>
        <w:t xml:space="preserve">كمية </w:t>
      </w:r>
      <w:r>
        <w:rPr>
          <w:rFonts w:hint="cs"/>
          <w:rtl/>
          <w:lang w:bidi="ar-EG"/>
        </w:rPr>
        <w:t>ا</w:t>
      </w:r>
      <w:r w:rsidRPr="00190213">
        <w:rPr>
          <w:rtl/>
          <w:lang w:bidi="ar-EG"/>
        </w:rPr>
        <w:t xml:space="preserve">لوحدات </w:t>
      </w:r>
      <w:r>
        <w:rPr>
          <w:rFonts w:hint="cs"/>
          <w:rtl/>
          <w:lang w:bidi="ar-EG"/>
        </w:rPr>
        <w:t>من</w:t>
      </w:r>
      <w:r w:rsidRPr="00190213">
        <w:rPr>
          <w:rtl/>
          <w:lang w:bidi="ar-EG"/>
        </w:rPr>
        <w:t xml:space="preserve"> المعدات </w:t>
      </w:r>
      <w:r>
        <w:rPr>
          <w:rFonts w:hint="cs"/>
          <w:rtl/>
          <w:lang w:bidi="ar-EG"/>
        </w:rPr>
        <w:t>التي صنعت وبيعت بواسطة المنشأة</w:t>
      </w:r>
      <w:r w:rsidRPr="00190213">
        <w:rPr>
          <w:rtl/>
          <w:lang w:bidi="ar-EG"/>
        </w:rPr>
        <w:t>.</w:t>
      </w:r>
    </w:p>
  </w:footnote>
  <w:footnote w:id="13">
    <w:p w14:paraId="2D087F8A" w14:textId="2C4BE64D" w:rsidR="000E7743" w:rsidRPr="008728BF" w:rsidRDefault="000E7743" w:rsidP="00383C4F">
      <w:pPr>
        <w:pStyle w:val="FootnoteText"/>
        <w:bidi/>
        <w:rPr>
          <w:lang w:val="en-US"/>
        </w:rPr>
      </w:pPr>
      <w:r w:rsidRPr="008728BF">
        <w:rPr>
          <w:rStyle w:val="FootnoteReference"/>
        </w:rPr>
        <w:footnoteRef/>
      </w:r>
      <w:r w:rsidRPr="008728BF">
        <w:t>.</w:t>
      </w:r>
      <w:r>
        <w:rPr>
          <w:rFonts w:hint="cs"/>
          <w:rtl/>
          <w:lang w:val="en-US"/>
        </w:rPr>
        <w:t xml:space="preserve"> </w:t>
      </w:r>
      <w:r w:rsidRPr="00F8509A">
        <w:rPr>
          <w:rtl/>
          <w:lang w:val="en-US"/>
        </w:rPr>
        <w:t xml:space="preserve">1 </w:t>
      </w:r>
      <w:r>
        <w:rPr>
          <w:rFonts w:hint="cs"/>
          <w:rtl/>
          <w:lang w:val="en-US"/>
        </w:rPr>
        <w:t>قوة ال</w:t>
      </w:r>
      <w:r w:rsidRPr="00F8509A">
        <w:rPr>
          <w:rtl/>
          <w:lang w:val="en-US"/>
        </w:rPr>
        <w:t xml:space="preserve">حصان </w:t>
      </w:r>
      <w:r>
        <w:rPr>
          <w:rFonts w:hint="cs"/>
          <w:rtl/>
          <w:lang w:val="en-US"/>
        </w:rPr>
        <w:t>تعادل</w:t>
      </w:r>
      <w:r w:rsidRPr="00F8509A">
        <w:rPr>
          <w:rtl/>
          <w:lang w:val="en-US"/>
        </w:rPr>
        <w:t xml:space="preserve"> 0.745 كيلووا</w:t>
      </w:r>
      <w:r>
        <w:rPr>
          <w:rFonts w:hint="cs"/>
          <w:rtl/>
          <w:lang w:val="en-US"/>
        </w:rPr>
        <w:t>ت</w:t>
      </w:r>
      <w:r w:rsidRPr="00F8509A">
        <w:rPr>
          <w:rtl/>
          <w:lang w:val="en-US"/>
        </w:rPr>
        <w:t>.</w:t>
      </w:r>
    </w:p>
  </w:footnote>
  <w:footnote w:id="14">
    <w:p w14:paraId="39FC8BD5" w14:textId="537293CD" w:rsidR="000E7743" w:rsidRPr="0065373E" w:rsidRDefault="000E7743" w:rsidP="00B61C70">
      <w:pPr>
        <w:pStyle w:val="FootnoteText"/>
        <w:bidi/>
        <w:rPr>
          <w:lang w:val="en-US"/>
        </w:rPr>
      </w:pPr>
      <w:r w:rsidRPr="008728BF">
        <w:rPr>
          <w:rStyle w:val="FootnoteReference"/>
        </w:rPr>
        <w:footnoteRef/>
      </w:r>
      <w:r w:rsidRPr="008728BF">
        <w:t xml:space="preserve"> </w:t>
      </w:r>
      <w:r>
        <w:rPr>
          <w:rFonts w:hint="cs"/>
          <w:rtl/>
          <w:lang w:val="en-GB" w:bidi="ar-EG"/>
        </w:rPr>
        <w:t xml:space="preserve"> جميع التكاليف تمثل أفضل التقديرات التي تستند الى مدخلات من خبراء الصناعة والفنيين.</w:t>
      </w:r>
    </w:p>
  </w:footnote>
  <w:footnote w:id="15">
    <w:p w14:paraId="06A0EE3E" w14:textId="299A251B" w:rsidR="000E7743" w:rsidRPr="008728BF" w:rsidRDefault="000E7743" w:rsidP="00CD1C2A">
      <w:pPr>
        <w:bidi/>
        <w:rPr>
          <w:sz w:val="20"/>
          <w:szCs w:val="20"/>
          <w:lang w:val="en-GB"/>
        </w:rPr>
      </w:pPr>
      <w:r w:rsidRPr="008728BF">
        <w:rPr>
          <w:rStyle w:val="FootnoteReference"/>
          <w:sz w:val="20"/>
          <w:szCs w:val="20"/>
        </w:rPr>
        <w:footnoteRef/>
      </w:r>
      <w:r w:rsidRPr="008728BF">
        <w:rPr>
          <w:sz w:val="20"/>
          <w:szCs w:val="20"/>
        </w:rPr>
        <w:t xml:space="preserve"> </w:t>
      </w:r>
      <w:r>
        <w:rPr>
          <w:rFonts w:hint="cs"/>
          <w:sz w:val="20"/>
          <w:szCs w:val="20"/>
          <w:rtl/>
          <w:lang w:val="en-GB" w:bidi="ar-EG"/>
        </w:rPr>
        <w:t xml:space="preserve"> المكثفات</w:t>
      </w:r>
      <w:r w:rsidRPr="00244E22">
        <w:rPr>
          <w:sz w:val="20"/>
          <w:szCs w:val="20"/>
          <w:rtl/>
          <w:lang w:val="en-GB" w:bidi="ar-EG"/>
        </w:rPr>
        <w:t xml:space="preserve"> </w:t>
      </w:r>
      <w:r>
        <w:rPr>
          <w:rFonts w:hint="cs"/>
          <w:sz w:val="20"/>
          <w:szCs w:val="20"/>
          <w:rtl/>
          <w:lang w:val="en-GB" w:bidi="ar-EG"/>
        </w:rPr>
        <w:t>ال</w:t>
      </w:r>
      <w:r w:rsidRPr="00244E22">
        <w:rPr>
          <w:sz w:val="20"/>
          <w:szCs w:val="20"/>
          <w:rtl/>
          <w:lang w:val="en-GB" w:bidi="ar-EG"/>
        </w:rPr>
        <w:t xml:space="preserve">سرعة متوسطة </w:t>
      </w:r>
      <w:r>
        <w:rPr>
          <w:rFonts w:hint="cs"/>
          <w:sz w:val="20"/>
          <w:szCs w:val="20"/>
          <w:rtl/>
          <w:lang w:val="en-GB" w:bidi="ar-EG"/>
        </w:rPr>
        <w:t>متباينة</w:t>
      </w:r>
      <w:r w:rsidRPr="00244E22">
        <w:rPr>
          <w:sz w:val="20"/>
          <w:szCs w:val="20"/>
          <w:rtl/>
          <w:lang w:val="en-GB" w:bidi="ar-EG"/>
        </w:rPr>
        <w:t xml:space="preserve">، ومبادلات </w:t>
      </w:r>
      <w:r>
        <w:rPr>
          <w:rFonts w:hint="cs"/>
          <w:sz w:val="20"/>
          <w:szCs w:val="20"/>
          <w:rtl/>
          <w:lang w:val="en-GB" w:bidi="ar-EG"/>
        </w:rPr>
        <w:t>الحرارة</w:t>
      </w:r>
      <w:r w:rsidRPr="00244E22">
        <w:rPr>
          <w:sz w:val="20"/>
          <w:szCs w:val="20"/>
          <w:rtl/>
          <w:lang w:val="en-GB" w:bidi="ar-EG"/>
        </w:rPr>
        <w:t xml:space="preserve">، </w:t>
      </w:r>
      <w:r>
        <w:rPr>
          <w:rFonts w:hint="cs"/>
          <w:sz w:val="20"/>
          <w:szCs w:val="20"/>
          <w:rtl/>
          <w:lang w:val="en-GB" w:bidi="ar-EG"/>
        </w:rPr>
        <w:t>ورغاوي</w:t>
      </w:r>
      <w:r w:rsidRPr="00244E22">
        <w:rPr>
          <w:sz w:val="20"/>
          <w:szCs w:val="20"/>
          <w:rtl/>
          <w:lang w:val="en-GB" w:bidi="ar-EG"/>
        </w:rPr>
        <w:t xml:space="preserve"> </w:t>
      </w:r>
      <w:r>
        <w:rPr>
          <w:rFonts w:hint="cs"/>
          <w:sz w:val="20"/>
          <w:szCs w:val="20"/>
          <w:rtl/>
          <w:lang w:val="en-GB" w:bidi="ar-EG"/>
        </w:rPr>
        <w:t>ال</w:t>
      </w:r>
      <w:r w:rsidRPr="00244E22">
        <w:rPr>
          <w:sz w:val="20"/>
          <w:szCs w:val="20"/>
          <w:rtl/>
          <w:lang w:val="en-GB" w:bidi="ar-EG"/>
        </w:rPr>
        <w:t xml:space="preserve">عزل </w:t>
      </w:r>
      <w:r>
        <w:rPr>
          <w:rFonts w:hint="cs"/>
          <w:sz w:val="20"/>
          <w:szCs w:val="20"/>
          <w:rtl/>
          <w:lang w:val="en-GB" w:bidi="ar-EG"/>
        </w:rPr>
        <w:t>ال</w:t>
      </w:r>
      <w:r>
        <w:rPr>
          <w:sz w:val="20"/>
          <w:szCs w:val="20"/>
          <w:rtl/>
          <w:lang w:val="en-GB" w:bidi="ar-EG"/>
        </w:rPr>
        <w:t>إضافي</w:t>
      </w:r>
      <w:r w:rsidRPr="00244E22">
        <w:rPr>
          <w:sz w:val="20"/>
          <w:szCs w:val="20"/>
          <w:rtl/>
          <w:lang w:val="en-GB" w:bidi="ar-EG"/>
        </w:rPr>
        <w:t xml:space="preserve"> (</w:t>
      </w:r>
      <w:r w:rsidRPr="00882768">
        <w:rPr>
          <w:rFonts w:hint="cs"/>
          <w:b/>
          <w:bCs/>
          <w:i/>
          <w:iCs/>
          <w:sz w:val="20"/>
          <w:szCs w:val="20"/>
          <w:rtl/>
          <w:lang w:val="en-GB" w:bidi="ar-EG"/>
        </w:rPr>
        <w:t>ال</w:t>
      </w:r>
      <w:r w:rsidRPr="00882768">
        <w:rPr>
          <w:b/>
          <w:bCs/>
          <w:i/>
          <w:iCs/>
          <w:sz w:val="20"/>
          <w:szCs w:val="20"/>
          <w:rtl/>
          <w:lang w:val="en-GB" w:bidi="ar-EG"/>
        </w:rPr>
        <w:t xml:space="preserve">تعزيز </w:t>
      </w:r>
      <w:r w:rsidRPr="00882768">
        <w:rPr>
          <w:rFonts w:hint="cs"/>
          <w:b/>
          <w:bCs/>
          <w:i/>
          <w:iCs/>
          <w:sz w:val="20"/>
          <w:szCs w:val="20"/>
          <w:rtl/>
          <w:lang w:val="en-GB" w:bidi="ar-EG"/>
        </w:rPr>
        <w:t>ال</w:t>
      </w:r>
      <w:r w:rsidRPr="00882768">
        <w:rPr>
          <w:b/>
          <w:bCs/>
          <w:i/>
          <w:iCs/>
          <w:sz w:val="20"/>
          <w:szCs w:val="20"/>
          <w:rtl/>
          <w:lang w:val="en-GB" w:bidi="ar-EG"/>
        </w:rPr>
        <w:t>جزئي</w:t>
      </w:r>
      <w:r w:rsidRPr="00244E22">
        <w:rPr>
          <w:sz w:val="20"/>
          <w:szCs w:val="20"/>
          <w:rtl/>
          <w:lang w:val="en-GB" w:bidi="ar-EG"/>
        </w:rPr>
        <w:t xml:space="preserve">) </w:t>
      </w:r>
      <w:r>
        <w:rPr>
          <w:rFonts w:hint="cs"/>
          <w:sz w:val="20"/>
          <w:szCs w:val="20"/>
          <w:rtl/>
          <w:lang w:val="en-GB" w:bidi="ar-EG"/>
        </w:rPr>
        <w:t>لتحقيق الخفض</w:t>
      </w:r>
      <w:r w:rsidRPr="00244E22">
        <w:rPr>
          <w:sz w:val="20"/>
          <w:szCs w:val="20"/>
          <w:rtl/>
          <w:lang w:val="en-GB" w:bidi="ar-EG"/>
        </w:rPr>
        <w:t xml:space="preserve"> </w:t>
      </w:r>
      <w:r>
        <w:rPr>
          <w:rFonts w:hint="cs"/>
          <w:sz w:val="20"/>
          <w:szCs w:val="20"/>
          <w:rtl/>
          <w:lang w:val="en-GB" w:bidi="ar-EG"/>
        </w:rPr>
        <w:t>الجزئي في تحويل الحرارة</w:t>
      </w:r>
      <w:r w:rsidRPr="00244E22">
        <w:rPr>
          <w:sz w:val="20"/>
          <w:szCs w:val="20"/>
          <w:rtl/>
          <w:lang w:val="en-GB" w:bidi="ar-EG"/>
        </w:rPr>
        <w:t xml:space="preserve"> إلى المعدات وتحسين المراوح </w:t>
      </w:r>
      <w:r>
        <w:rPr>
          <w:rFonts w:hint="cs"/>
          <w:sz w:val="20"/>
          <w:szCs w:val="20"/>
          <w:rtl/>
          <w:lang w:val="en-GB" w:bidi="ar-EG"/>
        </w:rPr>
        <w:t>والموتورات والمكثفات بسرعة مرتفعة ومتباينة</w:t>
      </w:r>
      <w:r w:rsidRPr="00244E22">
        <w:rPr>
          <w:sz w:val="20"/>
          <w:szCs w:val="20"/>
          <w:rtl/>
          <w:lang w:val="en-GB" w:bidi="ar-EG"/>
        </w:rPr>
        <w:t xml:space="preserve">، ومبادلات </w:t>
      </w:r>
      <w:r>
        <w:rPr>
          <w:rFonts w:hint="cs"/>
          <w:sz w:val="20"/>
          <w:szCs w:val="20"/>
          <w:rtl/>
          <w:lang w:val="en-GB" w:bidi="ar-EG"/>
        </w:rPr>
        <w:t>الحرارة</w:t>
      </w:r>
      <w:r w:rsidRPr="00244E22">
        <w:rPr>
          <w:sz w:val="20"/>
          <w:szCs w:val="20"/>
          <w:rtl/>
          <w:lang w:val="en-GB" w:bidi="ar-EG"/>
        </w:rPr>
        <w:t xml:space="preserve">، </w:t>
      </w:r>
      <w:r>
        <w:rPr>
          <w:rFonts w:hint="cs"/>
          <w:sz w:val="20"/>
          <w:szCs w:val="20"/>
          <w:rtl/>
          <w:lang w:val="en-GB" w:bidi="ar-EG"/>
        </w:rPr>
        <w:t>ورغاوي</w:t>
      </w:r>
      <w:r w:rsidRPr="00244E22">
        <w:rPr>
          <w:sz w:val="20"/>
          <w:szCs w:val="20"/>
          <w:rtl/>
          <w:lang w:val="en-GB" w:bidi="ar-EG"/>
        </w:rPr>
        <w:t xml:space="preserve"> </w:t>
      </w:r>
      <w:r>
        <w:rPr>
          <w:rFonts w:hint="cs"/>
          <w:sz w:val="20"/>
          <w:szCs w:val="20"/>
          <w:rtl/>
          <w:lang w:val="en-GB" w:bidi="ar-EG"/>
        </w:rPr>
        <w:t>ال</w:t>
      </w:r>
      <w:r w:rsidRPr="00244E22">
        <w:rPr>
          <w:sz w:val="20"/>
          <w:szCs w:val="20"/>
          <w:rtl/>
          <w:lang w:val="en-GB" w:bidi="ar-EG"/>
        </w:rPr>
        <w:t xml:space="preserve">عزل </w:t>
      </w:r>
      <w:r>
        <w:rPr>
          <w:rFonts w:hint="cs"/>
          <w:sz w:val="20"/>
          <w:szCs w:val="20"/>
          <w:rtl/>
          <w:lang w:val="en-GB" w:bidi="ar-EG"/>
        </w:rPr>
        <w:t>ال</w:t>
      </w:r>
      <w:r>
        <w:rPr>
          <w:sz w:val="20"/>
          <w:szCs w:val="20"/>
          <w:rtl/>
          <w:lang w:val="en-GB" w:bidi="ar-EG"/>
        </w:rPr>
        <w:t>إضافي</w:t>
      </w:r>
      <w:r w:rsidRPr="00244E22">
        <w:rPr>
          <w:sz w:val="20"/>
          <w:szCs w:val="20"/>
          <w:rtl/>
          <w:lang w:val="en-GB" w:bidi="ar-EG"/>
        </w:rPr>
        <w:t xml:space="preserve"> (</w:t>
      </w:r>
      <w:r w:rsidRPr="00882768">
        <w:rPr>
          <w:rFonts w:hint="cs"/>
          <w:b/>
          <w:bCs/>
          <w:i/>
          <w:iCs/>
          <w:sz w:val="20"/>
          <w:szCs w:val="20"/>
          <w:rtl/>
          <w:lang w:val="en-GB" w:bidi="ar-EG"/>
        </w:rPr>
        <w:t>ال</w:t>
      </w:r>
      <w:r w:rsidRPr="00882768">
        <w:rPr>
          <w:b/>
          <w:bCs/>
          <w:i/>
          <w:iCs/>
          <w:sz w:val="20"/>
          <w:szCs w:val="20"/>
          <w:rtl/>
          <w:lang w:val="en-GB" w:bidi="ar-EG"/>
        </w:rPr>
        <w:t xml:space="preserve">تعزيز </w:t>
      </w:r>
      <w:r w:rsidRPr="00882768">
        <w:rPr>
          <w:rFonts w:hint="cs"/>
          <w:b/>
          <w:bCs/>
          <w:i/>
          <w:iCs/>
          <w:sz w:val="20"/>
          <w:szCs w:val="20"/>
          <w:rtl/>
          <w:lang w:val="en-GB" w:bidi="ar-EG"/>
        </w:rPr>
        <w:t>ال</w:t>
      </w:r>
      <w:r w:rsidRPr="00882768">
        <w:rPr>
          <w:b/>
          <w:bCs/>
          <w:i/>
          <w:iCs/>
          <w:sz w:val="20"/>
          <w:szCs w:val="20"/>
          <w:rtl/>
          <w:lang w:val="en-GB" w:bidi="ar-EG"/>
        </w:rPr>
        <w:t>كامل</w:t>
      </w:r>
      <w:r w:rsidRPr="00244E22">
        <w:rPr>
          <w:sz w:val="20"/>
          <w:szCs w:val="20"/>
          <w:rtl/>
          <w:lang w:val="en-GB" w:bidi="ar-EG"/>
        </w:rPr>
        <w:t xml:space="preserve">) </w:t>
      </w:r>
      <w:r>
        <w:rPr>
          <w:rFonts w:hint="cs"/>
          <w:sz w:val="20"/>
          <w:szCs w:val="20"/>
          <w:rtl/>
          <w:lang w:val="en-GB" w:bidi="ar-EG"/>
        </w:rPr>
        <w:t>لتحقيق خفض كبير في تحويل</w:t>
      </w:r>
      <w:r>
        <w:rPr>
          <w:sz w:val="20"/>
          <w:szCs w:val="20"/>
          <w:rtl/>
          <w:lang w:val="en-GB" w:bidi="ar-EG"/>
        </w:rPr>
        <w:t xml:space="preserve"> الحرارة إلى المعدات</w:t>
      </w:r>
      <w:r w:rsidRPr="00244E22">
        <w:rPr>
          <w:sz w:val="20"/>
          <w:szCs w:val="20"/>
          <w:rtl/>
          <w:lang w:val="en-GB" w:bidi="ar-EG"/>
        </w:rPr>
        <w:t xml:space="preserve">، وتحسين المراوح </w:t>
      </w:r>
      <w:r>
        <w:rPr>
          <w:rFonts w:hint="cs"/>
          <w:sz w:val="20"/>
          <w:szCs w:val="20"/>
          <w:rtl/>
          <w:lang w:val="en-GB" w:bidi="ar-EG"/>
        </w:rPr>
        <w:t>والموتورات</w:t>
      </w:r>
      <w:r w:rsidRPr="00244E22">
        <w:rPr>
          <w:sz w:val="20"/>
          <w:szCs w:val="20"/>
          <w:rtl/>
          <w:lang w:val="en-GB" w:bidi="ar-EG"/>
        </w:rPr>
        <w:t>.</w:t>
      </w:r>
    </w:p>
  </w:footnote>
  <w:footnote w:id="16">
    <w:p w14:paraId="54ECE9E7" w14:textId="5A1BCF44" w:rsidR="000E7743" w:rsidRPr="008728BF" w:rsidRDefault="000E7743" w:rsidP="00CD44B2">
      <w:pPr>
        <w:pStyle w:val="FootnoteText"/>
        <w:bidi/>
        <w:rPr>
          <w:b/>
          <w:bCs/>
        </w:rPr>
      </w:pPr>
      <w:r w:rsidRPr="008728BF">
        <w:rPr>
          <w:rStyle w:val="FootnoteReference"/>
        </w:rPr>
        <w:footnoteRef/>
      </w:r>
      <w:r w:rsidRPr="008728BF">
        <w:t xml:space="preserve"> </w:t>
      </w:r>
      <w:r>
        <w:rPr>
          <w:rFonts w:hint="cs"/>
          <w:rtl/>
          <w:lang w:val="en-GB" w:bidi="ar-EG"/>
        </w:rPr>
        <w:t xml:space="preserve"> </w:t>
      </w:r>
      <w:r w:rsidRPr="003440C3">
        <w:rPr>
          <w:rtl/>
          <w:lang w:val="en-GB" w:bidi="ar-EG"/>
        </w:rPr>
        <w:t xml:space="preserve">قد تحتاج </w:t>
      </w:r>
      <w:r>
        <w:rPr>
          <w:rFonts w:hint="cs"/>
          <w:rtl/>
          <w:lang w:val="en-GB" w:bidi="ar-EG"/>
        </w:rPr>
        <w:t>مستحضر</w:t>
      </w:r>
      <w:r w:rsidRPr="003440C3">
        <w:rPr>
          <w:rtl/>
          <w:lang w:val="en-GB" w:bidi="ar-EG"/>
        </w:rPr>
        <w:t xml:space="preserve"> </w:t>
      </w:r>
      <w:r>
        <w:rPr>
          <w:rFonts w:hint="cs"/>
          <w:rtl/>
          <w:lang w:val="en-GB" w:bidi="ar-EG"/>
        </w:rPr>
        <w:t>رغاوي</w:t>
      </w:r>
      <w:r>
        <w:rPr>
          <w:rtl/>
          <w:lang w:val="en-GB" w:bidi="ar-EG"/>
        </w:rPr>
        <w:t xml:space="preserve"> </w:t>
      </w:r>
      <w:r w:rsidR="001B32BB">
        <w:rPr>
          <w:rtl/>
          <w:lang w:val="en-GB" w:bidi="ar-EG"/>
        </w:rPr>
        <w:t>البوليوريتان</w:t>
      </w:r>
      <w:r w:rsidRPr="003440C3">
        <w:rPr>
          <w:rtl/>
          <w:lang w:val="en-GB" w:bidi="ar-EG"/>
        </w:rPr>
        <w:t xml:space="preserve"> / تصميم </w:t>
      </w:r>
      <w:r>
        <w:rPr>
          <w:rFonts w:hint="cs"/>
          <w:rtl/>
          <w:lang w:val="en-GB" w:bidi="ar-EG"/>
        </w:rPr>
        <w:t>رغاوي</w:t>
      </w:r>
      <w:r>
        <w:rPr>
          <w:rtl/>
          <w:lang w:val="en-GB" w:bidi="ar-EG"/>
        </w:rPr>
        <w:t xml:space="preserve"> الع</w:t>
      </w:r>
      <w:r>
        <w:rPr>
          <w:rFonts w:hint="cs"/>
          <w:rtl/>
          <w:lang w:val="en-GB" w:bidi="ar-EG"/>
        </w:rPr>
        <w:t>زل أيضا</w:t>
      </w:r>
      <w:r>
        <w:rPr>
          <w:rtl/>
          <w:lang w:val="en-GB" w:bidi="ar-EG"/>
        </w:rPr>
        <w:t xml:space="preserve"> إلى </w:t>
      </w:r>
      <w:r w:rsidRPr="003440C3">
        <w:rPr>
          <w:rtl/>
          <w:lang w:val="en-GB" w:bidi="ar-EG"/>
        </w:rPr>
        <w:t>تغيير.</w:t>
      </w:r>
      <w:r>
        <w:rPr>
          <w:rFonts w:hint="cs"/>
          <w:rtl/>
          <w:lang w:val="en-GB" w:bidi="ar-EG"/>
        </w:rPr>
        <w:t xml:space="preserve"> أثناء تنفيذ تدخلات كفاءة استخدام الطاقة. </w:t>
      </w:r>
      <w:r w:rsidRPr="003440C3">
        <w:rPr>
          <w:rtl/>
          <w:lang w:val="en-GB" w:bidi="ar-EG"/>
        </w:rPr>
        <w:t xml:space="preserve"> </w:t>
      </w:r>
      <w:r>
        <w:rPr>
          <w:rFonts w:hint="cs"/>
          <w:rtl/>
          <w:lang w:val="en-GB" w:bidi="ar-EG"/>
        </w:rPr>
        <w:t>وتدرج</w:t>
      </w:r>
      <w:r w:rsidRPr="003440C3">
        <w:rPr>
          <w:rtl/>
          <w:lang w:val="en-GB" w:bidi="ar-EG"/>
        </w:rPr>
        <w:t xml:space="preserve"> هذه التكاليف في تقديرات </w:t>
      </w:r>
      <w:r>
        <w:rPr>
          <w:rFonts w:hint="cs"/>
          <w:rtl/>
          <w:lang w:val="en-GB" w:bidi="ar-EG"/>
        </w:rPr>
        <w:t>التكاليف</w:t>
      </w:r>
      <w:r w:rsidRPr="003440C3">
        <w:rPr>
          <w:rtl/>
          <w:lang w:val="en-GB" w:bidi="ar-EG"/>
        </w:rPr>
        <w:t xml:space="preserve"> الواردة في الجدول أعلاه.</w:t>
      </w:r>
      <w:r w:rsidRPr="008728BF">
        <w:rPr>
          <w:lang w:val="en-GB"/>
        </w:rPr>
        <w:t xml:space="preserve"> </w:t>
      </w:r>
    </w:p>
  </w:footnote>
  <w:footnote w:id="17">
    <w:p w14:paraId="2B84CD90" w14:textId="0C86F18A" w:rsidR="000E7743" w:rsidRPr="00197469" w:rsidRDefault="000E7743" w:rsidP="000D05CA">
      <w:pPr>
        <w:pStyle w:val="FootnoteText"/>
        <w:bidi/>
        <w:rPr>
          <w:lang w:val="en-US"/>
        </w:rPr>
      </w:pPr>
      <w:r>
        <w:rPr>
          <w:rStyle w:val="FootnoteReference"/>
        </w:rPr>
        <w:footnoteRef/>
      </w:r>
      <w:r>
        <w:t xml:space="preserve"> </w:t>
      </w:r>
      <w:r>
        <w:rPr>
          <w:rFonts w:hint="cs"/>
          <w:rtl/>
          <w:lang w:val="en-US" w:bidi="ar-EG"/>
        </w:rPr>
        <w:t xml:space="preserve"> </w:t>
      </w:r>
      <w:r>
        <w:rPr>
          <w:rtl/>
          <w:lang w:val="en-US" w:bidi="ar-EG"/>
        </w:rPr>
        <w:t>حس</w:t>
      </w:r>
      <w:r w:rsidRPr="00D75F1E">
        <w:rPr>
          <w:rtl/>
          <w:lang w:val="en-US" w:bidi="ar-EG"/>
        </w:rPr>
        <w:t xml:space="preserve">ب ذلك </w:t>
      </w:r>
      <w:r>
        <w:rPr>
          <w:rFonts w:hint="cs"/>
          <w:rtl/>
          <w:lang w:val="en-US" w:bidi="ar-EG"/>
        </w:rPr>
        <w:t>كمجموع كلي</w:t>
      </w:r>
      <w:r w:rsidRPr="00D75F1E">
        <w:rPr>
          <w:rtl/>
          <w:lang w:val="en-US" w:bidi="ar-EG"/>
        </w:rPr>
        <w:t xml:space="preserve"> </w:t>
      </w:r>
      <w:r>
        <w:rPr>
          <w:rFonts w:hint="cs"/>
          <w:rtl/>
          <w:lang w:val="en-US" w:bidi="ar-EG"/>
        </w:rPr>
        <w:t>لل</w:t>
      </w:r>
      <w:r w:rsidRPr="00D75F1E">
        <w:rPr>
          <w:rtl/>
          <w:lang w:val="en-US" w:bidi="ar-EG"/>
        </w:rPr>
        <w:t>تكاليف الاستثمار</w:t>
      </w:r>
      <w:r>
        <w:rPr>
          <w:rFonts w:hint="cs"/>
          <w:rtl/>
          <w:lang w:val="en-US" w:bidi="ar-EG"/>
        </w:rPr>
        <w:t>ية</w:t>
      </w:r>
      <w:r w:rsidRPr="00D75F1E">
        <w:rPr>
          <w:rtl/>
          <w:lang w:val="en-US" w:bidi="ar-EG"/>
        </w:rPr>
        <w:t xml:space="preserve"> الرأسمالي</w:t>
      </w:r>
      <w:r>
        <w:rPr>
          <w:rFonts w:hint="cs"/>
          <w:rtl/>
          <w:lang w:val="en-US" w:bidi="ar-EG"/>
        </w:rPr>
        <w:t>ة</w:t>
      </w:r>
      <w:r w:rsidRPr="00D75F1E">
        <w:rPr>
          <w:rtl/>
          <w:lang w:val="en-US" w:bidi="ar-EG"/>
        </w:rPr>
        <w:t xml:space="preserve"> الإضافية و</w:t>
      </w:r>
      <w:r>
        <w:rPr>
          <w:rFonts w:hint="cs"/>
          <w:rtl/>
          <w:lang w:val="en-US" w:bidi="ar-EG"/>
        </w:rPr>
        <w:t>ال</w:t>
      </w:r>
      <w:r w:rsidRPr="00D75F1E">
        <w:rPr>
          <w:rtl/>
          <w:lang w:val="en-US" w:bidi="ar-EG"/>
        </w:rPr>
        <w:t>منتج</w:t>
      </w:r>
      <w:r>
        <w:rPr>
          <w:rFonts w:hint="cs"/>
          <w:rtl/>
          <w:lang w:val="en-US" w:bidi="ar-EG"/>
        </w:rPr>
        <w:t>ات</w:t>
      </w:r>
      <w:r w:rsidRPr="00D75F1E">
        <w:rPr>
          <w:rtl/>
          <w:lang w:val="en-US" w:bidi="ar-EG"/>
        </w:rPr>
        <w:t xml:space="preserve"> </w:t>
      </w:r>
      <w:r>
        <w:rPr>
          <w:rFonts w:hint="cs"/>
          <w:rtl/>
          <w:lang w:val="en-US" w:bidi="ar-EG"/>
        </w:rPr>
        <w:t xml:space="preserve">من </w:t>
      </w:r>
      <w:r w:rsidRPr="00D75F1E">
        <w:rPr>
          <w:rtl/>
          <w:lang w:val="en-US" w:bidi="ar-EG"/>
        </w:rPr>
        <w:t xml:space="preserve">عدد </w:t>
      </w:r>
      <w:r>
        <w:rPr>
          <w:rFonts w:hint="cs"/>
          <w:rtl/>
          <w:lang w:val="en-US" w:bidi="ar-EG"/>
        </w:rPr>
        <w:t xml:space="preserve">من </w:t>
      </w:r>
      <w:r w:rsidRPr="00D75F1E">
        <w:rPr>
          <w:rtl/>
          <w:lang w:val="en-US" w:bidi="ar-EG"/>
        </w:rPr>
        <w:t xml:space="preserve">الوحدات </w:t>
      </w:r>
      <w:r>
        <w:rPr>
          <w:rFonts w:hint="cs"/>
          <w:rtl/>
          <w:lang w:val="en-US" w:bidi="ar-EG"/>
        </w:rPr>
        <w:t xml:space="preserve">التي </w:t>
      </w:r>
      <w:r w:rsidRPr="00D75F1E">
        <w:rPr>
          <w:rtl/>
          <w:lang w:val="en-US" w:bidi="ar-EG"/>
        </w:rPr>
        <w:t>والتك</w:t>
      </w:r>
      <w:r>
        <w:rPr>
          <w:rFonts w:hint="cs"/>
          <w:rtl/>
          <w:lang w:val="en-US" w:bidi="ar-EG"/>
        </w:rPr>
        <w:t>ا</w:t>
      </w:r>
      <w:r w:rsidRPr="00D75F1E">
        <w:rPr>
          <w:rtl/>
          <w:lang w:val="en-US" w:bidi="ar-EG"/>
        </w:rPr>
        <w:t>ل</w:t>
      </w:r>
      <w:r>
        <w:rPr>
          <w:rFonts w:hint="cs"/>
          <w:rtl/>
          <w:lang w:val="en-US" w:bidi="ar-EG"/>
        </w:rPr>
        <w:t>ي</w:t>
      </w:r>
      <w:r>
        <w:rPr>
          <w:rtl/>
          <w:lang w:val="en-US" w:bidi="ar-EG"/>
        </w:rPr>
        <w:t>ف</w:t>
      </w:r>
      <w:r w:rsidRPr="00D75F1E">
        <w:rPr>
          <w:rtl/>
          <w:lang w:val="en-US" w:bidi="ar-EG"/>
        </w:rPr>
        <w:t xml:space="preserve"> الإضافية لكل وحدة. على سبيل المثال، 2.2 مليون دولار أمريكي = 0.45 مليون دولار أمريكي + 1.75 مليون دولار أمريكي (250.000 × 7 دولارات أمريكية).</w:t>
      </w:r>
    </w:p>
  </w:footnote>
  <w:footnote w:id="18">
    <w:p w14:paraId="288F9AE5" w14:textId="41B06E9F" w:rsidR="000E7743" w:rsidRPr="00833CF5" w:rsidRDefault="000E7743" w:rsidP="00CD1C2A">
      <w:pPr>
        <w:bidi/>
        <w:rPr>
          <w:lang w:val="en-GB"/>
        </w:rPr>
      </w:pPr>
      <w:r w:rsidRPr="008728BF">
        <w:rPr>
          <w:rStyle w:val="FootnoteReference"/>
          <w:sz w:val="20"/>
          <w:szCs w:val="20"/>
        </w:rPr>
        <w:footnoteRef/>
      </w:r>
      <w:r w:rsidRPr="008728BF">
        <w:rPr>
          <w:sz w:val="20"/>
          <w:szCs w:val="20"/>
        </w:rPr>
        <w:t xml:space="preserve"> </w:t>
      </w:r>
      <w:r>
        <w:rPr>
          <w:rFonts w:hint="cs"/>
          <w:sz w:val="20"/>
          <w:szCs w:val="20"/>
          <w:rtl/>
          <w:lang w:val="en-US" w:bidi="ar-EG"/>
        </w:rPr>
        <w:t xml:space="preserve"> المكثف</w:t>
      </w:r>
      <w:r w:rsidRPr="00E54DB3">
        <w:rPr>
          <w:sz w:val="20"/>
          <w:szCs w:val="20"/>
          <w:rtl/>
          <w:lang w:val="en-US" w:bidi="ar-EG"/>
        </w:rPr>
        <w:t xml:space="preserve"> </w:t>
      </w:r>
      <w:r>
        <w:rPr>
          <w:rFonts w:hint="cs"/>
          <w:sz w:val="20"/>
          <w:szCs w:val="20"/>
          <w:rtl/>
          <w:lang w:val="en-US" w:bidi="ar-EG"/>
        </w:rPr>
        <w:t>ب</w:t>
      </w:r>
      <w:r w:rsidRPr="00E54DB3">
        <w:rPr>
          <w:sz w:val="20"/>
          <w:szCs w:val="20"/>
          <w:rtl/>
          <w:lang w:val="en-US" w:bidi="ar-EG"/>
        </w:rPr>
        <w:t xml:space="preserve">سرعة متوسطة </w:t>
      </w:r>
      <w:r>
        <w:rPr>
          <w:rFonts w:hint="cs"/>
          <w:sz w:val="20"/>
          <w:szCs w:val="20"/>
          <w:rtl/>
          <w:lang w:val="en-US" w:bidi="ar-EG"/>
        </w:rPr>
        <w:t>أو متباينة</w:t>
      </w:r>
      <w:r w:rsidRPr="00E54DB3">
        <w:rPr>
          <w:sz w:val="20"/>
          <w:szCs w:val="20"/>
          <w:rtl/>
          <w:lang w:val="en-US" w:bidi="ar-EG"/>
        </w:rPr>
        <w:t xml:space="preserve">، ومبادلات </w:t>
      </w:r>
      <w:r>
        <w:rPr>
          <w:rFonts w:hint="cs"/>
          <w:sz w:val="20"/>
          <w:szCs w:val="20"/>
          <w:rtl/>
          <w:lang w:val="en-US" w:bidi="ar-EG"/>
        </w:rPr>
        <w:t>الحرارة</w:t>
      </w:r>
      <w:r w:rsidRPr="00E54DB3">
        <w:rPr>
          <w:sz w:val="20"/>
          <w:szCs w:val="20"/>
          <w:rtl/>
          <w:lang w:val="en-US" w:bidi="ar-EG"/>
        </w:rPr>
        <w:t xml:space="preserve">، </w:t>
      </w:r>
      <w:r>
        <w:rPr>
          <w:rFonts w:hint="cs"/>
          <w:sz w:val="20"/>
          <w:szCs w:val="20"/>
          <w:rtl/>
          <w:lang w:val="en-US" w:bidi="ar-EG"/>
        </w:rPr>
        <w:t>ورغاوي العزل الإضافية</w:t>
      </w:r>
      <w:r w:rsidRPr="00E54DB3">
        <w:rPr>
          <w:sz w:val="20"/>
          <w:szCs w:val="20"/>
          <w:rtl/>
          <w:lang w:val="en-US" w:bidi="ar-EG"/>
        </w:rPr>
        <w:t xml:space="preserve"> (</w:t>
      </w:r>
      <w:r w:rsidRPr="00E5671A">
        <w:rPr>
          <w:rFonts w:hint="cs"/>
          <w:b/>
          <w:bCs/>
          <w:i/>
          <w:iCs/>
          <w:sz w:val="20"/>
          <w:szCs w:val="20"/>
          <w:rtl/>
          <w:lang w:val="en-US" w:bidi="ar-EG"/>
        </w:rPr>
        <w:t>ال</w:t>
      </w:r>
      <w:r w:rsidRPr="00E5671A">
        <w:rPr>
          <w:b/>
          <w:bCs/>
          <w:i/>
          <w:iCs/>
          <w:sz w:val="20"/>
          <w:szCs w:val="20"/>
          <w:rtl/>
          <w:lang w:val="en-US" w:bidi="ar-EG"/>
        </w:rPr>
        <w:t xml:space="preserve">تعزيز </w:t>
      </w:r>
      <w:r w:rsidRPr="00E5671A">
        <w:rPr>
          <w:rFonts w:hint="cs"/>
          <w:b/>
          <w:bCs/>
          <w:i/>
          <w:iCs/>
          <w:sz w:val="20"/>
          <w:szCs w:val="20"/>
          <w:rtl/>
          <w:lang w:val="en-US" w:bidi="ar-EG"/>
        </w:rPr>
        <w:t>ال</w:t>
      </w:r>
      <w:r w:rsidRPr="00E5671A">
        <w:rPr>
          <w:b/>
          <w:bCs/>
          <w:i/>
          <w:iCs/>
          <w:sz w:val="20"/>
          <w:szCs w:val="20"/>
          <w:rtl/>
          <w:lang w:val="en-US" w:bidi="ar-EG"/>
        </w:rPr>
        <w:t>جزئي</w:t>
      </w:r>
      <w:r w:rsidRPr="00833CF5">
        <w:rPr>
          <w:sz w:val="20"/>
          <w:szCs w:val="20"/>
          <w:rtl/>
          <w:lang w:val="en-US" w:bidi="ar-EG"/>
        </w:rPr>
        <w:t xml:space="preserve">) </w:t>
      </w:r>
      <w:r w:rsidRPr="00833CF5">
        <w:rPr>
          <w:rFonts w:hint="cs"/>
          <w:sz w:val="20"/>
          <w:szCs w:val="20"/>
          <w:rtl/>
          <w:lang w:val="en-US" w:bidi="ar-EG"/>
        </w:rPr>
        <w:t xml:space="preserve">لتحقيق الخفض الجزئي في تحويل الحرارة الى المعدات </w:t>
      </w:r>
      <w:r w:rsidRPr="00833CF5">
        <w:rPr>
          <w:sz w:val="20"/>
          <w:szCs w:val="20"/>
          <w:rtl/>
          <w:lang w:val="en-US" w:bidi="ar-EG"/>
        </w:rPr>
        <w:t xml:space="preserve">وتحسين المراوح </w:t>
      </w:r>
      <w:r w:rsidRPr="00833CF5">
        <w:rPr>
          <w:rFonts w:hint="cs"/>
          <w:sz w:val="20"/>
          <w:szCs w:val="20"/>
          <w:rtl/>
          <w:lang w:val="en-US" w:bidi="ar-EG"/>
        </w:rPr>
        <w:t>والموتورات</w:t>
      </w:r>
      <w:r w:rsidRPr="00833CF5">
        <w:rPr>
          <w:sz w:val="20"/>
          <w:szCs w:val="20"/>
          <w:rtl/>
          <w:lang w:val="en-US" w:bidi="ar-EG"/>
        </w:rPr>
        <w:t xml:space="preserve">؛ </w:t>
      </w:r>
      <w:r w:rsidRPr="00833CF5">
        <w:rPr>
          <w:rFonts w:hint="cs"/>
          <w:sz w:val="20"/>
          <w:szCs w:val="20"/>
          <w:rtl/>
          <w:lang w:val="en-US" w:bidi="ar-EG"/>
        </w:rPr>
        <w:t>والمكثفات ب</w:t>
      </w:r>
      <w:r w:rsidRPr="00833CF5">
        <w:rPr>
          <w:sz w:val="20"/>
          <w:szCs w:val="20"/>
          <w:rtl/>
          <w:lang w:val="en-US" w:bidi="ar-EG"/>
        </w:rPr>
        <w:t xml:space="preserve">سرعة </w:t>
      </w:r>
      <w:r w:rsidRPr="00833CF5">
        <w:rPr>
          <w:rFonts w:hint="cs"/>
          <w:sz w:val="20"/>
          <w:szCs w:val="20"/>
          <w:rtl/>
          <w:lang w:val="en-US" w:bidi="ar-EG"/>
        </w:rPr>
        <w:t>مرتفعة أو متباينة</w:t>
      </w:r>
      <w:r w:rsidRPr="00833CF5">
        <w:rPr>
          <w:sz w:val="20"/>
          <w:szCs w:val="20"/>
          <w:rtl/>
          <w:lang w:val="en-US" w:bidi="ar-EG"/>
        </w:rPr>
        <w:t xml:space="preserve">، ومبادلات حرارية، </w:t>
      </w:r>
      <w:r w:rsidRPr="00833CF5">
        <w:rPr>
          <w:rFonts w:hint="cs"/>
          <w:sz w:val="20"/>
          <w:szCs w:val="20"/>
          <w:rtl/>
          <w:lang w:val="en-US" w:bidi="ar-EG"/>
        </w:rPr>
        <w:t>ورغاوي العزل الإضافي</w:t>
      </w:r>
      <w:r w:rsidRPr="00833CF5">
        <w:rPr>
          <w:sz w:val="20"/>
          <w:szCs w:val="20"/>
          <w:rtl/>
          <w:lang w:val="en-US" w:bidi="ar-EG"/>
        </w:rPr>
        <w:t xml:space="preserve"> (</w:t>
      </w:r>
      <w:r w:rsidRPr="00E5671A">
        <w:rPr>
          <w:rFonts w:hint="cs"/>
          <w:b/>
          <w:bCs/>
          <w:i/>
          <w:iCs/>
          <w:sz w:val="20"/>
          <w:szCs w:val="20"/>
          <w:rtl/>
          <w:lang w:val="en-US" w:bidi="ar-EG"/>
        </w:rPr>
        <w:t>ال</w:t>
      </w:r>
      <w:r w:rsidRPr="00E5671A">
        <w:rPr>
          <w:b/>
          <w:bCs/>
          <w:i/>
          <w:iCs/>
          <w:sz w:val="20"/>
          <w:szCs w:val="20"/>
          <w:rtl/>
          <w:lang w:val="en-US" w:bidi="ar-EG"/>
        </w:rPr>
        <w:t xml:space="preserve">تعزيز </w:t>
      </w:r>
      <w:r w:rsidRPr="00E5671A">
        <w:rPr>
          <w:rFonts w:hint="cs"/>
          <w:b/>
          <w:bCs/>
          <w:i/>
          <w:iCs/>
          <w:sz w:val="20"/>
          <w:szCs w:val="20"/>
          <w:rtl/>
          <w:lang w:val="en-US" w:bidi="ar-EG"/>
        </w:rPr>
        <w:t>ال</w:t>
      </w:r>
      <w:r w:rsidRPr="00E5671A">
        <w:rPr>
          <w:b/>
          <w:bCs/>
          <w:i/>
          <w:iCs/>
          <w:sz w:val="20"/>
          <w:szCs w:val="20"/>
          <w:rtl/>
          <w:lang w:val="en-US" w:bidi="ar-EG"/>
        </w:rPr>
        <w:t>كامل</w:t>
      </w:r>
      <w:r w:rsidRPr="00833CF5">
        <w:rPr>
          <w:sz w:val="20"/>
          <w:szCs w:val="20"/>
          <w:rtl/>
          <w:lang w:val="en-US" w:bidi="ar-EG"/>
        </w:rPr>
        <w:t xml:space="preserve">) </w:t>
      </w:r>
      <w:r w:rsidRPr="00833CF5">
        <w:rPr>
          <w:rFonts w:hint="cs"/>
          <w:sz w:val="20"/>
          <w:szCs w:val="20"/>
          <w:rtl/>
          <w:lang w:val="en-US" w:bidi="ar-EG"/>
        </w:rPr>
        <w:t>لتحقيق خفض كبير في تحويل</w:t>
      </w:r>
      <w:r w:rsidRPr="00833CF5">
        <w:rPr>
          <w:sz w:val="20"/>
          <w:szCs w:val="20"/>
          <w:rtl/>
          <w:lang w:val="en-US" w:bidi="ar-EG"/>
        </w:rPr>
        <w:t xml:space="preserve"> الحرارة إلى المعدات، وتحسين المراوح </w:t>
      </w:r>
      <w:r w:rsidRPr="00833CF5">
        <w:rPr>
          <w:rFonts w:hint="cs"/>
          <w:sz w:val="20"/>
          <w:szCs w:val="20"/>
          <w:rtl/>
          <w:lang w:val="en-US" w:bidi="ar-EG"/>
        </w:rPr>
        <w:t>والموتورات</w:t>
      </w:r>
      <w:r w:rsidRPr="00833CF5">
        <w:rPr>
          <w:sz w:val="20"/>
          <w:szCs w:val="20"/>
          <w:rtl/>
          <w:lang w:val="en-US" w:bidi="ar-EG"/>
        </w:rPr>
        <w:t>.</w:t>
      </w:r>
    </w:p>
  </w:footnote>
  <w:footnote w:id="19">
    <w:p w14:paraId="057EAD75" w14:textId="2559CC76" w:rsidR="000E7743" w:rsidRPr="00833CF5" w:rsidRDefault="000E7743" w:rsidP="00E656C8">
      <w:pPr>
        <w:pStyle w:val="FootnoteText"/>
        <w:bidi/>
        <w:rPr>
          <w:lang w:val="en-GB"/>
        </w:rPr>
      </w:pPr>
      <w:r w:rsidRPr="00833CF5">
        <w:rPr>
          <w:rStyle w:val="FootnoteReference"/>
        </w:rPr>
        <w:footnoteRef/>
      </w:r>
      <w:r w:rsidRPr="00833CF5">
        <w:t xml:space="preserve"> </w:t>
      </w:r>
      <w:r w:rsidRPr="00833CF5">
        <w:rPr>
          <w:rFonts w:hint="cs"/>
          <w:rtl/>
          <w:lang w:val="en-GB" w:bidi="ar-EG"/>
        </w:rPr>
        <w:t xml:space="preserve"> لدى</w:t>
      </w:r>
      <w:r w:rsidRPr="00833CF5">
        <w:rPr>
          <w:rtl/>
          <w:lang w:val="en-GB" w:bidi="ar-EG"/>
        </w:rPr>
        <w:t xml:space="preserve"> تنفيذ </w:t>
      </w:r>
      <w:r w:rsidRPr="00833CF5">
        <w:rPr>
          <w:rFonts w:hint="cs"/>
          <w:rtl/>
          <w:lang w:val="en-GB" w:bidi="ar-EG"/>
        </w:rPr>
        <w:t>ال</w:t>
      </w:r>
      <w:r w:rsidRPr="00833CF5">
        <w:rPr>
          <w:rtl/>
          <w:lang w:val="en-GB" w:bidi="ar-EG"/>
        </w:rPr>
        <w:t>تحسينات</w:t>
      </w:r>
      <w:r w:rsidRPr="00833CF5">
        <w:rPr>
          <w:rFonts w:hint="cs"/>
          <w:rtl/>
          <w:lang w:val="en-GB" w:bidi="ar-EG"/>
        </w:rPr>
        <w:t xml:space="preserve"> على</w:t>
      </w:r>
      <w:r w:rsidRPr="00833CF5">
        <w:rPr>
          <w:rtl/>
          <w:lang w:val="en-GB" w:bidi="ar-EG"/>
        </w:rPr>
        <w:t xml:space="preserve"> كفاءة</w:t>
      </w:r>
      <w:r w:rsidRPr="00833CF5">
        <w:rPr>
          <w:rFonts w:hint="cs"/>
          <w:rtl/>
          <w:lang w:val="en-GB" w:bidi="ar-EG"/>
        </w:rPr>
        <w:t xml:space="preserve"> استخدام</w:t>
      </w:r>
      <w:r w:rsidRPr="00833CF5">
        <w:rPr>
          <w:rtl/>
          <w:lang w:val="en-GB" w:bidi="ar-EG"/>
        </w:rPr>
        <w:t xml:space="preserve"> الطاقة، قد تحتاج </w:t>
      </w:r>
      <w:r w:rsidRPr="00833CF5">
        <w:rPr>
          <w:rFonts w:hint="cs"/>
          <w:rtl/>
          <w:lang w:val="en-GB" w:bidi="ar-EG"/>
        </w:rPr>
        <w:t>تشكيل رغاو</w:t>
      </w:r>
      <w:r w:rsidR="00E5671A">
        <w:rPr>
          <w:rFonts w:hint="cs"/>
          <w:rtl/>
          <w:lang w:val="en-GB" w:bidi="ar-EG"/>
        </w:rPr>
        <w:t>ى</w:t>
      </w:r>
      <w:r w:rsidRPr="00833CF5">
        <w:rPr>
          <w:rtl/>
          <w:lang w:val="en-GB" w:bidi="ar-EG"/>
        </w:rPr>
        <w:t xml:space="preserve"> </w:t>
      </w:r>
      <w:r w:rsidR="001B32BB" w:rsidRPr="00833CF5">
        <w:rPr>
          <w:rtl/>
          <w:lang w:val="en-GB" w:bidi="ar-EG"/>
        </w:rPr>
        <w:t>البوليوريتان</w:t>
      </w:r>
      <w:r w:rsidRPr="00833CF5">
        <w:rPr>
          <w:rtl/>
          <w:lang w:val="en-GB" w:bidi="ar-EG"/>
        </w:rPr>
        <w:t xml:space="preserve"> إلى التغيير</w:t>
      </w:r>
      <w:r w:rsidRPr="00833CF5">
        <w:rPr>
          <w:rFonts w:hint="cs"/>
          <w:rtl/>
          <w:lang w:val="en-GB" w:bidi="ar-EG"/>
        </w:rPr>
        <w:t xml:space="preserve"> </w:t>
      </w:r>
      <w:r w:rsidRPr="00833CF5">
        <w:rPr>
          <w:rtl/>
          <w:lang w:val="en-GB" w:bidi="ar-EG"/>
        </w:rPr>
        <w:t xml:space="preserve">أيضًا. </w:t>
      </w:r>
      <w:r w:rsidRPr="00833CF5">
        <w:rPr>
          <w:rFonts w:hint="cs"/>
          <w:rtl/>
          <w:lang w:val="en-GB" w:bidi="ar-EG"/>
        </w:rPr>
        <w:t>وترد</w:t>
      </w:r>
      <w:r w:rsidRPr="00833CF5">
        <w:rPr>
          <w:rtl/>
          <w:lang w:val="en-GB" w:bidi="ar-EG"/>
        </w:rPr>
        <w:t xml:space="preserve"> هذه التكاليف في تقديرات </w:t>
      </w:r>
      <w:r w:rsidRPr="00833CF5">
        <w:rPr>
          <w:rFonts w:hint="cs"/>
          <w:rtl/>
          <w:lang w:val="en-GB" w:bidi="ar-EG"/>
        </w:rPr>
        <w:t>التكاليف</w:t>
      </w:r>
      <w:r w:rsidRPr="00833CF5">
        <w:rPr>
          <w:rtl/>
          <w:lang w:val="en-GB" w:bidi="ar-EG"/>
        </w:rPr>
        <w:t xml:space="preserve"> في الجدول أعلاه.</w:t>
      </w:r>
    </w:p>
  </w:footnote>
  <w:footnote w:id="20">
    <w:p w14:paraId="278B01D7" w14:textId="198E3887" w:rsidR="000E7743" w:rsidRPr="008728BF" w:rsidRDefault="000E7743" w:rsidP="00CD1C2A">
      <w:pPr>
        <w:bidi/>
        <w:rPr>
          <w:sz w:val="20"/>
          <w:szCs w:val="20"/>
          <w:lang w:val="en-GB"/>
        </w:rPr>
      </w:pPr>
      <w:r w:rsidRPr="008728BF">
        <w:rPr>
          <w:rStyle w:val="FootnoteReference"/>
          <w:sz w:val="20"/>
          <w:szCs w:val="20"/>
        </w:rPr>
        <w:footnoteRef/>
      </w:r>
      <w:r w:rsidRPr="008728BF">
        <w:rPr>
          <w:sz w:val="20"/>
          <w:szCs w:val="20"/>
        </w:rPr>
        <w:t xml:space="preserve"> </w:t>
      </w:r>
      <w:r>
        <w:rPr>
          <w:rFonts w:hint="cs"/>
          <w:sz w:val="20"/>
          <w:szCs w:val="20"/>
          <w:rtl/>
          <w:lang w:val="en-US" w:bidi="ar-EG"/>
        </w:rPr>
        <w:t xml:space="preserve"> المكثفات</w:t>
      </w:r>
      <w:r w:rsidRPr="00E54DB3">
        <w:rPr>
          <w:sz w:val="20"/>
          <w:szCs w:val="20"/>
          <w:rtl/>
          <w:lang w:val="en-US" w:bidi="ar-EG"/>
        </w:rPr>
        <w:t xml:space="preserve"> </w:t>
      </w:r>
      <w:r>
        <w:rPr>
          <w:rFonts w:hint="cs"/>
          <w:sz w:val="20"/>
          <w:szCs w:val="20"/>
          <w:rtl/>
          <w:lang w:val="en-US" w:bidi="ar-EG"/>
        </w:rPr>
        <w:t>ب</w:t>
      </w:r>
      <w:r w:rsidRPr="00E54DB3">
        <w:rPr>
          <w:sz w:val="20"/>
          <w:szCs w:val="20"/>
          <w:rtl/>
          <w:lang w:val="en-US" w:bidi="ar-EG"/>
        </w:rPr>
        <w:t xml:space="preserve">سرعة متوسطة </w:t>
      </w:r>
      <w:r>
        <w:rPr>
          <w:rFonts w:hint="cs"/>
          <w:sz w:val="20"/>
          <w:szCs w:val="20"/>
          <w:rtl/>
          <w:lang w:val="en-US" w:bidi="ar-EG"/>
        </w:rPr>
        <w:t>أو متباينة</w:t>
      </w:r>
      <w:r w:rsidRPr="00E54DB3">
        <w:rPr>
          <w:sz w:val="20"/>
          <w:szCs w:val="20"/>
          <w:rtl/>
          <w:lang w:val="en-US" w:bidi="ar-EG"/>
        </w:rPr>
        <w:t xml:space="preserve">، ومبادلات </w:t>
      </w:r>
      <w:r>
        <w:rPr>
          <w:rFonts w:hint="cs"/>
          <w:sz w:val="20"/>
          <w:szCs w:val="20"/>
          <w:rtl/>
          <w:lang w:val="en-US" w:bidi="ar-EG"/>
        </w:rPr>
        <w:t>الحرارة</w:t>
      </w:r>
      <w:r w:rsidRPr="00E54DB3">
        <w:rPr>
          <w:sz w:val="20"/>
          <w:szCs w:val="20"/>
          <w:rtl/>
          <w:lang w:val="en-US" w:bidi="ar-EG"/>
        </w:rPr>
        <w:t xml:space="preserve">، </w:t>
      </w:r>
      <w:r>
        <w:rPr>
          <w:rFonts w:hint="cs"/>
          <w:sz w:val="20"/>
          <w:szCs w:val="20"/>
          <w:rtl/>
          <w:lang w:val="en-US" w:bidi="ar-EG"/>
        </w:rPr>
        <w:t>ورغاوي العزل الإضافية</w:t>
      </w:r>
      <w:r w:rsidRPr="00E54DB3">
        <w:rPr>
          <w:sz w:val="20"/>
          <w:szCs w:val="20"/>
          <w:rtl/>
          <w:lang w:val="en-US" w:bidi="ar-EG"/>
        </w:rPr>
        <w:t xml:space="preserve"> (</w:t>
      </w:r>
      <w:r w:rsidRPr="00A156F8">
        <w:rPr>
          <w:rFonts w:hint="cs"/>
          <w:b/>
          <w:bCs/>
          <w:i/>
          <w:iCs/>
          <w:sz w:val="20"/>
          <w:szCs w:val="20"/>
          <w:rtl/>
          <w:lang w:val="en-US" w:bidi="ar-EG"/>
        </w:rPr>
        <w:t>ال</w:t>
      </w:r>
      <w:r w:rsidRPr="00A156F8">
        <w:rPr>
          <w:b/>
          <w:bCs/>
          <w:i/>
          <w:iCs/>
          <w:sz w:val="20"/>
          <w:szCs w:val="20"/>
          <w:rtl/>
          <w:lang w:val="en-US" w:bidi="ar-EG"/>
        </w:rPr>
        <w:t xml:space="preserve">تعزيز </w:t>
      </w:r>
      <w:r w:rsidRPr="00A156F8">
        <w:rPr>
          <w:rFonts w:hint="cs"/>
          <w:b/>
          <w:bCs/>
          <w:i/>
          <w:iCs/>
          <w:sz w:val="20"/>
          <w:szCs w:val="20"/>
          <w:rtl/>
          <w:lang w:val="en-US" w:bidi="ar-EG"/>
        </w:rPr>
        <w:t>ال</w:t>
      </w:r>
      <w:r w:rsidRPr="00A156F8">
        <w:rPr>
          <w:b/>
          <w:bCs/>
          <w:i/>
          <w:iCs/>
          <w:sz w:val="20"/>
          <w:szCs w:val="20"/>
          <w:rtl/>
          <w:lang w:val="en-US" w:bidi="ar-EG"/>
        </w:rPr>
        <w:t>جزئي</w:t>
      </w:r>
      <w:r w:rsidRPr="00E54DB3">
        <w:rPr>
          <w:sz w:val="20"/>
          <w:szCs w:val="20"/>
          <w:rtl/>
          <w:lang w:val="en-US" w:bidi="ar-EG"/>
        </w:rPr>
        <w:t xml:space="preserve">) </w:t>
      </w:r>
      <w:r>
        <w:rPr>
          <w:rFonts w:hint="cs"/>
          <w:sz w:val="20"/>
          <w:szCs w:val="20"/>
          <w:rtl/>
          <w:lang w:val="en-US" w:bidi="ar-EG"/>
        </w:rPr>
        <w:t xml:space="preserve">لتحقيق الخفض الجزئي في تحويل الحرارة الى المعدات </w:t>
      </w:r>
      <w:r w:rsidRPr="00E54DB3">
        <w:rPr>
          <w:sz w:val="20"/>
          <w:szCs w:val="20"/>
          <w:rtl/>
          <w:lang w:val="en-US" w:bidi="ar-EG"/>
        </w:rPr>
        <w:t xml:space="preserve">وتحسين المراوح </w:t>
      </w:r>
      <w:r>
        <w:rPr>
          <w:rFonts w:hint="cs"/>
          <w:sz w:val="20"/>
          <w:szCs w:val="20"/>
          <w:rtl/>
          <w:lang w:val="en-US" w:bidi="ar-EG"/>
        </w:rPr>
        <w:t>والموتورات</w:t>
      </w:r>
      <w:r w:rsidRPr="00E54DB3">
        <w:rPr>
          <w:sz w:val="20"/>
          <w:szCs w:val="20"/>
          <w:rtl/>
          <w:lang w:val="en-US" w:bidi="ar-EG"/>
        </w:rPr>
        <w:t xml:space="preserve">؛ </w:t>
      </w:r>
      <w:r>
        <w:rPr>
          <w:rFonts w:hint="cs"/>
          <w:sz w:val="20"/>
          <w:szCs w:val="20"/>
          <w:rtl/>
          <w:lang w:val="en-US" w:bidi="ar-EG"/>
        </w:rPr>
        <w:t>والمكثفات ب</w:t>
      </w:r>
      <w:r w:rsidRPr="00E54DB3">
        <w:rPr>
          <w:sz w:val="20"/>
          <w:szCs w:val="20"/>
          <w:rtl/>
          <w:lang w:val="en-US" w:bidi="ar-EG"/>
        </w:rPr>
        <w:t xml:space="preserve">سرعة </w:t>
      </w:r>
      <w:r>
        <w:rPr>
          <w:rFonts w:hint="cs"/>
          <w:sz w:val="20"/>
          <w:szCs w:val="20"/>
          <w:rtl/>
          <w:lang w:val="en-US" w:bidi="ar-EG"/>
        </w:rPr>
        <w:t>مرتفعة أو متباينة</w:t>
      </w:r>
      <w:r w:rsidRPr="00E54DB3">
        <w:rPr>
          <w:sz w:val="20"/>
          <w:szCs w:val="20"/>
          <w:rtl/>
          <w:lang w:val="en-US" w:bidi="ar-EG"/>
        </w:rPr>
        <w:t xml:space="preserve">، ومبادلات </w:t>
      </w:r>
      <w:r>
        <w:rPr>
          <w:rFonts w:hint="cs"/>
          <w:sz w:val="20"/>
          <w:szCs w:val="20"/>
          <w:rtl/>
          <w:lang w:val="en-US" w:bidi="ar-EG"/>
        </w:rPr>
        <w:t>الحرارة</w:t>
      </w:r>
      <w:r w:rsidRPr="00E54DB3">
        <w:rPr>
          <w:sz w:val="20"/>
          <w:szCs w:val="20"/>
          <w:rtl/>
          <w:lang w:val="en-US" w:bidi="ar-EG"/>
        </w:rPr>
        <w:t xml:space="preserve">، </w:t>
      </w:r>
      <w:r>
        <w:rPr>
          <w:rFonts w:hint="cs"/>
          <w:sz w:val="20"/>
          <w:szCs w:val="20"/>
          <w:rtl/>
          <w:lang w:val="en-US" w:bidi="ar-EG"/>
        </w:rPr>
        <w:t>ورغاوي العزل الإضافي</w:t>
      </w:r>
      <w:r w:rsidRPr="00E54DB3">
        <w:rPr>
          <w:sz w:val="20"/>
          <w:szCs w:val="20"/>
          <w:rtl/>
          <w:lang w:val="en-US" w:bidi="ar-EG"/>
        </w:rPr>
        <w:t xml:space="preserve"> (</w:t>
      </w:r>
      <w:r w:rsidRPr="00A156F8">
        <w:rPr>
          <w:rFonts w:hint="cs"/>
          <w:b/>
          <w:bCs/>
          <w:i/>
          <w:iCs/>
          <w:sz w:val="20"/>
          <w:szCs w:val="20"/>
          <w:rtl/>
          <w:lang w:val="en-US" w:bidi="ar-EG"/>
        </w:rPr>
        <w:t>ال</w:t>
      </w:r>
      <w:r w:rsidRPr="00A156F8">
        <w:rPr>
          <w:b/>
          <w:bCs/>
          <w:i/>
          <w:iCs/>
          <w:sz w:val="20"/>
          <w:szCs w:val="20"/>
          <w:rtl/>
          <w:lang w:val="en-US" w:bidi="ar-EG"/>
        </w:rPr>
        <w:t xml:space="preserve">تعزيز </w:t>
      </w:r>
      <w:r w:rsidRPr="00A156F8">
        <w:rPr>
          <w:rFonts w:hint="cs"/>
          <w:b/>
          <w:bCs/>
          <w:i/>
          <w:iCs/>
          <w:sz w:val="20"/>
          <w:szCs w:val="20"/>
          <w:rtl/>
          <w:lang w:val="en-US" w:bidi="ar-EG"/>
        </w:rPr>
        <w:t>ال</w:t>
      </w:r>
      <w:r w:rsidRPr="00A156F8">
        <w:rPr>
          <w:b/>
          <w:bCs/>
          <w:i/>
          <w:iCs/>
          <w:sz w:val="20"/>
          <w:szCs w:val="20"/>
          <w:rtl/>
          <w:lang w:val="en-US" w:bidi="ar-EG"/>
        </w:rPr>
        <w:t>كامل</w:t>
      </w:r>
      <w:r w:rsidRPr="00E54DB3">
        <w:rPr>
          <w:sz w:val="20"/>
          <w:szCs w:val="20"/>
          <w:rtl/>
          <w:lang w:val="en-US" w:bidi="ar-EG"/>
        </w:rPr>
        <w:t xml:space="preserve">) </w:t>
      </w:r>
      <w:r>
        <w:rPr>
          <w:rFonts w:hint="cs"/>
          <w:sz w:val="20"/>
          <w:szCs w:val="20"/>
          <w:rtl/>
          <w:lang w:val="en-US" w:bidi="ar-EG"/>
        </w:rPr>
        <w:t>لتحقيق خفض كبير في تحويل</w:t>
      </w:r>
      <w:r w:rsidRPr="00E54DB3">
        <w:rPr>
          <w:sz w:val="20"/>
          <w:szCs w:val="20"/>
          <w:rtl/>
          <w:lang w:val="en-US" w:bidi="ar-EG"/>
        </w:rPr>
        <w:t xml:space="preserve"> </w:t>
      </w:r>
      <w:r>
        <w:rPr>
          <w:sz w:val="20"/>
          <w:szCs w:val="20"/>
          <w:rtl/>
          <w:lang w:val="en-US" w:bidi="ar-EG"/>
        </w:rPr>
        <w:t>الحرارة إلى المعدات</w:t>
      </w:r>
      <w:r w:rsidRPr="00E54DB3">
        <w:rPr>
          <w:sz w:val="20"/>
          <w:szCs w:val="20"/>
          <w:rtl/>
          <w:lang w:val="en-US" w:bidi="ar-EG"/>
        </w:rPr>
        <w:t xml:space="preserve">، وتحسين المراوح </w:t>
      </w:r>
      <w:r>
        <w:rPr>
          <w:rFonts w:hint="cs"/>
          <w:sz w:val="20"/>
          <w:szCs w:val="20"/>
          <w:rtl/>
          <w:lang w:val="en-US" w:bidi="ar-EG"/>
        </w:rPr>
        <w:t>والموتورات</w:t>
      </w:r>
      <w:r w:rsidRPr="00E54DB3">
        <w:rPr>
          <w:sz w:val="20"/>
          <w:szCs w:val="20"/>
          <w:rtl/>
          <w:lang w:val="en-US" w:bidi="ar-EG"/>
        </w:rPr>
        <w:t>.</w:t>
      </w:r>
    </w:p>
  </w:footnote>
  <w:footnote w:id="21">
    <w:p w14:paraId="0C7EC58C" w14:textId="45B457D3" w:rsidR="000E7743" w:rsidRPr="00291FE8" w:rsidRDefault="000E7743" w:rsidP="00770EE6">
      <w:pPr>
        <w:pStyle w:val="FootnoteText"/>
        <w:bidi/>
        <w:rPr>
          <w:lang w:val="en-GB" w:bidi="ar-EG"/>
        </w:rPr>
      </w:pPr>
      <w:r w:rsidRPr="008728BF">
        <w:rPr>
          <w:rStyle w:val="FootnoteReference"/>
        </w:rPr>
        <w:footnoteRef/>
      </w:r>
      <w:r w:rsidRPr="008728BF">
        <w:t xml:space="preserve"> </w:t>
      </w:r>
      <w:r>
        <w:rPr>
          <w:rFonts w:hint="cs"/>
          <w:rtl/>
          <w:lang w:val="en-US" w:bidi="ar-EG"/>
        </w:rPr>
        <w:t xml:space="preserve"> </w:t>
      </w:r>
      <w:r>
        <w:rPr>
          <w:rFonts w:hint="cs"/>
          <w:rtl/>
          <w:lang w:val="en-GB" w:bidi="ar-EG"/>
        </w:rPr>
        <w:t>لدى</w:t>
      </w:r>
      <w:r w:rsidRPr="00E656C8">
        <w:rPr>
          <w:rtl/>
          <w:lang w:val="en-GB" w:bidi="ar-EG"/>
        </w:rPr>
        <w:t xml:space="preserve"> تنفيذ </w:t>
      </w:r>
      <w:r>
        <w:rPr>
          <w:rFonts w:hint="cs"/>
          <w:rtl/>
          <w:lang w:val="en-GB" w:bidi="ar-EG"/>
        </w:rPr>
        <w:t>ال</w:t>
      </w:r>
      <w:r w:rsidRPr="00E656C8">
        <w:rPr>
          <w:rtl/>
          <w:lang w:val="en-GB" w:bidi="ar-EG"/>
        </w:rPr>
        <w:t>تحسينات</w:t>
      </w:r>
      <w:r>
        <w:rPr>
          <w:rFonts w:hint="cs"/>
          <w:rtl/>
          <w:lang w:val="en-GB" w:bidi="ar-EG"/>
        </w:rPr>
        <w:t xml:space="preserve"> على</w:t>
      </w:r>
      <w:r w:rsidRPr="00E656C8">
        <w:rPr>
          <w:rtl/>
          <w:lang w:val="en-GB" w:bidi="ar-EG"/>
        </w:rPr>
        <w:t xml:space="preserve"> كفاءة</w:t>
      </w:r>
      <w:r>
        <w:rPr>
          <w:rFonts w:hint="cs"/>
          <w:rtl/>
          <w:lang w:val="en-GB" w:bidi="ar-EG"/>
        </w:rPr>
        <w:t xml:space="preserve"> استخدام</w:t>
      </w:r>
      <w:r w:rsidRPr="00E656C8">
        <w:rPr>
          <w:rtl/>
          <w:lang w:val="en-GB" w:bidi="ar-EG"/>
        </w:rPr>
        <w:t xml:space="preserve"> الطاقة، قد تحتاج </w:t>
      </w:r>
      <w:r>
        <w:rPr>
          <w:rFonts w:hint="cs"/>
          <w:rtl/>
          <w:lang w:val="en-GB" w:bidi="ar-EG"/>
        </w:rPr>
        <w:t>تشكيل رغاوي</w:t>
      </w:r>
      <w:r>
        <w:rPr>
          <w:rtl/>
          <w:lang w:val="en-GB" w:bidi="ar-EG"/>
        </w:rPr>
        <w:t xml:space="preserve"> </w:t>
      </w:r>
      <w:r w:rsidR="001B32BB">
        <w:rPr>
          <w:rtl/>
          <w:lang w:val="en-GB" w:bidi="ar-EG"/>
        </w:rPr>
        <w:t>البوليوريتان</w:t>
      </w:r>
      <w:r w:rsidRPr="00E656C8">
        <w:rPr>
          <w:rtl/>
          <w:lang w:val="en-GB" w:bidi="ar-EG"/>
        </w:rPr>
        <w:t xml:space="preserve"> إلى التغيير</w:t>
      </w:r>
      <w:r>
        <w:rPr>
          <w:rFonts w:hint="cs"/>
          <w:rtl/>
          <w:lang w:val="en-GB" w:bidi="ar-EG"/>
        </w:rPr>
        <w:t xml:space="preserve"> </w:t>
      </w:r>
      <w:r w:rsidRPr="00E656C8">
        <w:rPr>
          <w:rtl/>
          <w:lang w:val="en-GB" w:bidi="ar-EG"/>
        </w:rPr>
        <w:t xml:space="preserve">أيضًا. </w:t>
      </w:r>
      <w:r>
        <w:rPr>
          <w:rFonts w:hint="cs"/>
          <w:rtl/>
          <w:lang w:val="en-GB" w:bidi="ar-EG"/>
        </w:rPr>
        <w:t>وترد</w:t>
      </w:r>
      <w:r w:rsidRPr="00E656C8">
        <w:rPr>
          <w:rtl/>
          <w:lang w:val="en-GB" w:bidi="ar-EG"/>
        </w:rPr>
        <w:t xml:space="preserve"> هذه التكاليف في تقديرات </w:t>
      </w:r>
      <w:r>
        <w:rPr>
          <w:rFonts w:hint="cs"/>
          <w:rtl/>
          <w:lang w:val="en-GB" w:bidi="ar-EG"/>
        </w:rPr>
        <w:t>التكاليف</w:t>
      </w:r>
      <w:r w:rsidRPr="00E656C8">
        <w:rPr>
          <w:rtl/>
          <w:lang w:val="en-GB" w:bidi="ar-EG"/>
        </w:rPr>
        <w:t xml:space="preserve"> في الجدول أعلاه.</w:t>
      </w:r>
    </w:p>
  </w:footnote>
  <w:footnote w:id="22">
    <w:p w14:paraId="6B958ADD" w14:textId="48A02492" w:rsidR="000E7743" w:rsidRPr="008728BF" w:rsidRDefault="000E7743" w:rsidP="00DA21BC">
      <w:pPr>
        <w:pStyle w:val="FootnoteText"/>
        <w:bidi/>
        <w:rPr>
          <w:rtl/>
          <w:lang w:val="en-US" w:bidi="ar-EG"/>
        </w:rPr>
      </w:pPr>
      <w:r w:rsidRPr="008728BF">
        <w:rPr>
          <w:rStyle w:val="FootnoteReference"/>
        </w:rPr>
        <w:footnoteRef/>
      </w:r>
      <w:r w:rsidRPr="008728BF">
        <w:t xml:space="preserve"> </w:t>
      </w:r>
      <w:r>
        <w:rPr>
          <w:rFonts w:hint="cs"/>
          <w:rtl/>
          <w:lang w:val="en-US" w:bidi="ar-EG"/>
        </w:rPr>
        <w:t xml:space="preserve"> </w:t>
      </w:r>
      <w:r w:rsidRPr="00CB0C84">
        <w:rPr>
          <w:lang w:val="en-US" w:bidi="ar-EG"/>
        </w:rPr>
        <w:t>TR</w:t>
      </w:r>
      <w:r w:rsidRPr="00CB0C84">
        <w:rPr>
          <w:rtl/>
          <w:lang w:val="en-US" w:bidi="ar-EG"/>
        </w:rPr>
        <w:t xml:space="preserve"> </w:t>
      </w:r>
      <w:r>
        <w:rPr>
          <w:rFonts w:hint="cs"/>
          <w:rtl/>
          <w:lang w:val="en-US" w:bidi="ar-EG"/>
        </w:rPr>
        <w:t xml:space="preserve">تعادل </w:t>
      </w:r>
      <w:r w:rsidRPr="00CB0C84">
        <w:rPr>
          <w:rtl/>
          <w:lang w:val="en-US" w:bidi="ar-EG"/>
        </w:rPr>
        <w:t xml:space="preserve">طن من التبريد. </w:t>
      </w:r>
      <w:r>
        <w:rPr>
          <w:rFonts w:hint="cs"/>
          <w:rtl/>
          <w:lang w:val="en-US" w:bidi="ar-EG"/>
        </w:rPr>
        <w:t>و</w:t>
      </w:r>
      <w:r w:rsidRPr="00CB0C84">
        <w:rPr>
          <w:rtl/>
          <w:lang w:val="en-US" w:bidi="ar-EG"/>
        </w:rPr>
        <w:t xml:space="preserve">1 </w:t>
      </w:r>
      <w:r w:rsidRPr="00CB0C84">
        <w:rPr>
          <w:lang w:val="en-US" w:bidi="ar-EG"/>
        </w:rPr>
        <w:t>TR</w:t>
      </w:r>
      <w:r w:rsidRPr="00CB0C84">
        <w:rPr>
          <w:rtl/>
          <w:lang w:val="en-US" w:bidi="ar-EG"/>
        </w:rPr>
        <w:t xml:space="preserve"> هي قدرة استخلاص الحرارة </w:t>
      </w:r>
      <w:r>
        <w:rPr>
          <w:rFonts w:hint="cs"/>
          <w:rtl/>
          <w:lang w:val="en-US" w:bidi="ar-EG"/>
        </w:rPr>
        <w:t>من أجهزة التبريد وتكييف الهواء. وقد حدد</w:t>
      </w:r>
      <w:r w:rsidRPr="00CB0C84">
        <w:rPr>
          <w:rtl/>
          <w:lang w:val="en-US" w:bidi="ar-EG"/>
        </w:rPr>
        <w:t xml:space="preserve"> في الأصل على أنه معدل </w:t>
      </w:r>
      <w:r>
        <w:rPr>
          <w:rFonts w:hint="cs"/>
          <w:rtl/>
          <w:lang w:val="en-US" w:bidi="ar-EG"/>
        </w:rPr>
        <w:t>تحويل</w:t>
      </w:r>
      <w:r w:rsidRPr="00CB0C84">
        <w:rPr>
          <w:rtl/>
          <w:lang w:val="en-US" w:bidi="ar-EG"/>
        </w:rPr>
        <w:t xml:space="preserve"> الحرارة </w:t>
      </w:r>
      <w:r>
        <w:rPr>
          <w:rFonts w:hint="cs"/>
          <w:rtl/>
          <w:lang w:val="en-US" w:bidi="ar-EG"/>
        </w:rPr>
        <w:t>مما يسفر عن</w:t>
      </w:r>
      <w:r w:rsidRPr="00CB0C84">
        <w:rPr>
          <w:rtl/>
          <w:lang w:val="en-US" w:bidi="ar-EG"/>
        </w:rPr>
        <w:t xml:space="preserve"> تجميد أو </w:t>
      </w:r>
      <w:r>
        <w:rPr>
          <w:rFonts w:hint="cs"/>
          <w:rtl/>
          <w:lang w:val="en-US" w:bidi="ar-EG"/>
        </w:rPr>
        <w:t>تسييل 1</w:t>
      </w:r>
      <w:r w:rsidRPr="00CB0C84">
        <w:rPr>
          <w:rtl/>
          <w:lang w:val="en-US" w:bidi="ar-EG"/>
        </w:rPr>
        <w:t xml:space="preserve"> طن </w:t>
      </w:r>
      <w:r>
        <w:rPr>
          <w:rFonts w:hint="cs"/>
          <w:rtl/>
          <w:lang w:val="en-US" w:bidi="ar-EG"/>
        </w:rPr>
        <w:t>من التبريد</w:t>
      </w:r>
      <w:r w:rsidRPr="00CB0C84">
        <w:rPr>
          <w:rtl/>
          <w:lang w:val="en-US" w:bidi="ar-EG"/>
        </w:rPr>
        <w:t xml:space="preserve"> (</w:t>
      </w:r>
      <w:r w:rsidRPr="008728BF">
        <w:t>2,000</w:t>
      </w:r>
      <w:r w:rsidRPr="00CB0C84">
        <w:rPr>
          <w:rtl/>
          <w:lang w:val="en-US" w:bidi="ar-EG"/>
        </w:rPr>
        <w:t xml:space="preserve"> رطل؛ 907 ك</w:t>
      </w:r>
      <w:r>
        <w:rPr>
          <w:rFonts w:hint="cs"/>
          <w:rtl/>
          <w:lang w:val="en-US" w:bidi="ar-EG"/>
        </w:rPr>
        <w:t>يلوغرام</w:t>
      </w:r>
      <w:r w:rsidRPr="00CB0C84">
        <w:rPr>
          <w:rtl/>
          <w:lang w:val="en-US" w:bidi="ar-EG"/>
        </w:rPr>
        <w:t xml:space="preserve">) من </w:t>
      </w:r>
      <w:r>
        <w:rPr>
          <w:rFonts w:hint="cs"/>
          <w:rtl/>
          <w:lang w:val="en-US" w:bidi="ar-EG"/>
        </w:rPr>
        <w:t>الثلج</w:t>
      </w:r>
      <w:r w:rsidRPr="00CB0C84">
        <w:rPr>
          <w:rtl/>
          <w:lang w:val="en-US" w:bidi="ar-EG"/>
        </w:rPr>
        <w:t xml:space="preserve"> النقي عند درجة حرارة </w:t>
      </w:r>
      <w:r>
        <w:rPr>
          <w:rFonts w:hint="cs"/>
          <w:rtl/>
          <w:lang w:val="en-US" w:bidi="ar-EG"/>
        </w:rPr>
        <w:t xml:space="preserve">صفر </w:t>
      </w:r>
      <w:r w:rsidRPr="00CB0C84">
        <w:rPr>
          <w:rtl/>
          <w:lang w:val="en-US" w:bidi="ar-EG"/>
        </w:rPr>
        <w:t>درجة مئوية (32 درجة فهرنهايت) خلال 24 ساعة.</w:t>
      </w:r>
    </w:p>
  </w:footnote>
  <w:footnote w:id="23">
    <w:p w14:paraId="3C8B523B" w14:textId="4753C62C" w:rsidR="000E7743" w:rsidRPr="008728BF" w:rsidRDefault="000E7743" w:rsidP="00BA47BC">
      <w:pPr>
        <w:bidi/>
        <w:rPr>
          <w:sz w:val="20"/>
          <w:szCs w:val="20"/>
          <w:lang w:val="en-GB"/>
        </w:rPr>
      </w:pPr>
      <w:r w:rsidRPr="008728BF">
        <w:rPr>
          <w:rStyle w:val="FootnoteReference"/>
          <w:sz w:val="20"/>
          <w:szCs w:val="20"/>
        </w:rPr>
        <w:footnoteRef/>
      </w:r>
      <w:r w:rsidRPr="008728BF">
        <w:rPr>
          <w:sz w:val="20"/>
          <w:szCs w:val="20"/>
        </w:rPr>
        <w:t xml:space="preserve"> </w:t>
      </w:r>
      <w:r>
        <w:rPr>
          <w:rFonts w:hint="cs"/>
          <w:sz w:val="20"/>
          <w:szCs w:val="20"/>
          <w:rtl/>
          <w:lang w:val="en-US" w:bidi="ar-EG"/>
        </w:rPr>
        <w:t xml:space="preserve"> المكثفات</w:t>
      </w:r>
      <w:r w:rsidRPr="00E54DB3">
        <w:rPr>
          <w:sz w:val="20"/>
          <w:szCs w:val="20"/>
          <w:rtl/>
          <w:lang w:val="en-US" w:bidi="ar-EG"/>
        </w:rPr>
        <w:t xml:space="preserve"> </w:t>
      </w:r>
      <w:r>
        <w:rPr>
          <w:rFonts w:hint="cs"/>
          <w:sz w:val="20"/>
          <w:szCs w:val="20"/>
          <w:rtl/>
          <w:lang w:val="en-US" w:bidi="ar-EG"/>
        </w:rPr>
        <w:t>ب</w:t>
      </w:r>
      <w:r w:rsidRPr="00E54DB3">
        <w:rPr>
          <w:sz w:val="20"/>
          <w:szCs w:val="20"/>
          <w:rtl/>
          <w:lang w:val="en-US" w:bidi="ar-EG"/>
        </w:rPr>
        <w:t xml:space="preserve">سرعة متوسطة </w:t>
      </w:r>
      <w:r>
        <w:rPr>
          <w:rFonts w:hint="cs"/>
          <w:sz w:val="20"/>
          <w:szCs w:val="20"/>
          <w:rtl/>
          <w:lang w:val="en-US" w:bidi="ar-EG"/>
        </w:rPr>
        <w:t>أو متباينة</w:t>
      </w:r>
      <w:r w:rsidRPr="00E54DB3">
        <w:rPr>
          <w:sz w:val="20"/>
          <w:szCs w:val="20"/>
          <w:rtl/>
          <w:lang w:val="en-US" w:bidi="ar-EG"/>
        </w:rPr>
        <w:t xml:space="preserve">، ومبادلات </w:t>
      </w:r>
      <w:r>
        <w:rPr>
          <w:rFonts w:hint="cs"/>
          <w:sz w:val="20"/>
          <w:szCs w:val="20"/>
          <w:rtl/>
          <w:lang w:val="en-US" w:bidi="ar-EG"/>
        </w:rPr>
        <w:t>الحرارة</w:t>
      </w:r>
      <w:r w:rsidRPr="00E54DB3">
        <w:rPr>
          <w:sz w:val="20"/>
          <w:szCs w:val="20"/>
          <w:rtl/>
          <w:lang w:val="en-US" w:bidi="ar-EG"/>
        </w:rPr>
        <w:t xml:space="preserve">، </w:t>
      </w:r>
      <w:r>
        <w:rPr>
          <w:rFonts w:hint="cs"/>
          <w:sz w:val="20"/>
          <w:szCs w:val="20"/>
          <w:rtl/>
          <w:lang w:val="en-US" w:bidi="ar-EG"/>
        </w:rPr>
        <w:t>ورغاوي العزل الإضافية</w:t>
      </w:r>
      <w:r w:rsidRPr="00E54DB3">
        <w:rPr>
          <w:sz w:val="20"/>
          <w:szCs w:val="20"/>
          <w:rtl/>
          <w:lang w:val="en-US" w:bidi="ar-EG"/>
        </w:rPr>
        <w:t xml:space="preserve"> (</w:t>
      </w:r>
      <w:r w:rsidRPr="00A156F8">
        <w:rPr>
          <w:rFonts w:hint="cs"/>
          <w:b/>
          <w:bCs/>
          <w:i/>
          <w:iCs/>
          <w:sz w:val="20"/>
          <w:szCs w:val="20"/>
          <w:rtl/>
          <w:lang w:val="en-US" w:bidi="ar-EG"/>
        </w:rPr>
        <w:t>ال</w:t>
      </w:r>
      <w:r w:rsidRPr="00A156F8">
        <w:rPr>
          <w:b/>
          <w:bCs/>
          <w:i/>
          <w:iCs/>
          <w:sz w:val="20"/>
          <w:szCs w:val="20"/>
          <w:rtl/>
          <w:lang w:val="en-US" w:bidi="ar-EG"/>
        </w:rPr>
        <w:t xml:space="preserve">تعزيز </w:t>
      </w:r>
      <w:r w:rsidRPr="00A156F8">
        <w:rPr>
          <w:rFonts w:hint="cs"/>
          <w:b/>
          <w:bCs/>
          <w:i/>
          <w:iCs/>
          <w:sz w:val="20"/>
          <w:szCs w:val="20"/>
          <w:rtl/>
          <w:lang w:val="en-US" w:bidi="ar-EG"/>
        </w:rPr>
        <w:t>ال</w:t>
      </w:r>
      <w:r w:rsidRPr="00A156F8">
        <w:rPr>
          <w:b/>
          <w:bCs/>
          <w:i/>
          <w:iCs/>
          <w:sz w:val="20"/>
          <w:szCs w:val="20"/>
          <w:rtl/>
          <w:lang w:val="en-US" w:bidi="ar-EG"/>
        </w:rPr>
        <w:t>جزئي</w:t>
      </w:r>
      <w:r w:rsidRPr="00E54DB3">
        <w:rPr>
          <w:sz w:val="20"/>
          <w:szCs w:val="20"/>
          <w:rtl/>
          <w:lang w:val="en-US" w:bidi="ar-EG"/>
        </w:rPr>
        <w:t xml:space="preserve">) </w:t>
      </w:r>
      <w:r>
        <w:rPr>
          <w:rFonts w:hint="cs"/>
          <w:sz w:val="20"/>
          <w:szCs w:val="20"/>
          <w:rtl/>
          <w:lang w:val="en-US" w:bidi="ar-EG"/>
        </w:rPr>
        <w:t xml:space="preserve">لتحقيق الخفض الجزئي في تحويل الحرارة الى المعدات </w:t>
      </w:r>
      <w:r w:rsidRPr="00E54DB3">
        <w:rPr>
          <w:sz w:val="20"/>
          <w:szCs w:val="20"/>
          <w:rtl/>
          <w:lang w:val="en-US" w:bidi="ar-EG"/>
        </w:rPr>
        <w:t xml:space="preserve">وتحسين المراوح </w:t>
      </w:r>
      <w:r>
        <w:rPr>
          <w:rFonts w:hint="cs"/>
          <w:sz w:val="20"/>
          <w:szCs w:val="20"/>
          <w:rtl/>
          <w:lang w:val="en-US" w:bidi="ar-EG"/>
        </w:rPr>
        <w:t>والموتورات</w:t>
      </w:r>
      <w:r w:rsidRPr="00E54DB3">
        <w:rPr>
          <w:sz w:val="20"/>
          <w:szCs w:val="20"/>
          <w:rtl/>
          <w:lang w:val="en-US" w:bidi="ar-EG"/>
        </w:rPr>
        <w:t xml:space="preserve">؛ </w:t>
      </w:r>
      <w:r>
        <w:rPr>
          <w:rFonts w:hint="cs"/>
          <w:sz w:val="20"/>
          <w:szCs w:val="20"/>
          <w:rtl/>
          <w:lang w:val="en-US" w:bidi="ar-EG"/>
        </w:rPr>
        <w:t>والمكثفات ب</w:t>
      </w:r>
      <w:r w:rsidRPr="00E54DB3">
        <w:rPr>
          <w:sz w:val="20"/>
          <w:szCs w:val="20"/>
          <w:rtl/>
          <w:lang w:val="en-US" w:bidi="ar-EG"/>
        </w:rPr>
        <w:t xml:space="preserve">سرعة </w:t>
      </w:r>
      <w:r>
        <w:rPr>
          <w:rFonts w:hint="cs"/>
          <w:sz w:val="20"/>
          <w:szCs w:val="20"/>
          <w:rtl/>
          <w:lang w:val="en-US" w:bidi="ar-EG"/>
        </w:rPr>
        <w:t>مرتفعة أو متباينة</w:t>
      </w:r>
      <w:r w:rsidRPr="00E54DB3">
        <w:rPr>
          <w:sz w:val="20"/>
          <w:szCs w:val="20"/>
          <w:rtl/>
          <w:lang w:val="en-US" w:bidi="ar-EG"/>
        </w:rPr>
        <w:t xml:space="preserve">، ومبادلات </w:t>
      </w:r>
      <w:r>
        <w:rPr>
          <w:rFonts w:hint="cs"/>
          <w:sz w:val="20"/>
          <w:szCs w:val="20"/>
          <w:rtl/>
          <w:lang w:val="en-US" w:bidi="ar-EG"/>
        </w:rPr>
        <w:t>الحرارة</w:t>
      </w:r>
      <w:r w:rsidRPr="00E54DB3">
        <w:rPr>
          <w:sz w:val="20"/>
          <w:szCs w:val="20"/>
          <w:rtl/>
          <w:lang w:val="en-US" w:bidi="ar-EG"/>
        </w:rPr>
        <w:t xml:space="preserve">، </w:t>
      </w:r>
      <w:r>
        <w:rPr>
          <w:rFonts w:hint="cs"/>
          <w:sz w:val="20"/>
          <w:szCs w:val="20"/>
          <w:rtl/>
          <w:lang w:val="en-US" w:bidi="ar-EG"/>
        </w:rPr>
        <w:t>ورغاوي العزل الإضافي</w:t>
      </w:r>
      <w:r w:rsidRPr="00E54DB3">
        <w:rPr>
          <w:sz w:val="20"/>
          <w:szCs w:val="20"/>
          <w:rtl/>
          <w:lang w:val="en-US" w:bidi="ar-EG"/>
        </w:rPr>
        <w:t xml:space="preserve"> (</w:t>
      </w:r>
      <w:r w:rsidRPr="00A156F8">
        <w:rPr>
          <w:rFonts w:hint="cs"/>
          <w:b/>
          <w:bCs/>
          <w:i/>
          <w:iCs/>
          <w:sz w:val="20"/>
          <w:szCs w:val="20"/>
          <w:rtl/>
          <w:lang w:val="en-US" w:bidi="ar-EG"/>
        </w:rPr>
        <w:t>ال</w:t>
      </w:r>
      <w:r w:rsidRPr="00A156F8">
        <w:rPr>
          <w:b/>
          <w:bCs/>
          <w:i/>
          <w:iCs/>
          <w:sz w:val="20"/>
          <w:szCs w:val="20"/>
          <w:rtl/>
          <w:lang w:val="en-US" w:bidi="ar-EG"/>
        </w:rPr>
        <w:t xml:space="preserve">تعزيز </w:t>
      </w:r>
      <w:r w:rsidRPr="00A156F8">
        <w:rPr>
          <w:rFonts w:hint="cs"/>
          <w:b/>
          <w:bCs/>
          <w:i/>
          <w:iCs/>
          <w:sz w:val="20"/>
          <w:szCs w:val="20"/>
          <w:rtl/>
          <w:lang w:val="en-US" w:bidi="ar-EG"/>
        </w:rPr>
        <w:t>ال</w:t>
      </w:r>
      <w:r w:rsidRPr="00A156F8">
        <w:rPr>
          <w:b/>
          <w:bCs/>
          <w:i/>
          <w:iCs/>
          <w:sz w:val="20"/>
          <w:szCs w:val="20"/>
          <w:rtl/>
          <w:lang w:val="en-US" w:bidi="ar-EG"/>
        </w:rPr>
        <w:t>كامل</w:t>
      </w:r>
      <w:r w:rsidRPr="00E54DB3">
        <w:rPr>
          <w:sz w:val="20"/>
          <w:szCs w:val="20"/>
          <w:rtl/>
          <w:lang w:val="en-US" w:bidi="ar-EG"/>
        </w:rPr>
        <w:t xml:space="preserve">) </w:t>
      </w:r>
      <w:r>
        <w:rPr>
          <w:rFonts w:hint="cs"/>
          <w:sz w:val="20"/>
          <w:szCs w:val="20"/>
          <w:rtl/>
          <w:lang w:val="en-US" w:bidi="ar-EG"/>
        </w:rPr>
        <w:t>لتحقيق خفض كبير في تحويل</w:t>
      </w:r>
      <w:r w:rsidRPr="00E54DB3">
        <w:rPr>
          <w:sz w:val="20"/>
          <w:szCs w:val="20"/>
          <w:rtl/>
          <w:lang w:val="en-US" w:bidi="ar-EG"/>
        </w:rPr>
        <w:t xml:space="preserve"> </w:t>
      </w:r>
      <w:r>
        <w:rPr>
          <w:sz w:val="20"/>
          <w:szCs w:val="20"/>
          <w:rtl/>
          <w:lang w:val="en-US" w:bidi="ar-EG"/>
        </w:rPr>
        <w:t>الحرارة إلى المعدات</w:t>
      </w:r>
      <w:r w:rsidRPr="00E54DB3">
        <w:rPr>
          <w:sz w:val="20"/>
          <w:szCs w:val="20"/>
          <w:rtl/>
          <w:lang w:val="en-US" w:bidi="ar-EG"/>
        </w:rPr>
        <w:t xml:space="preserve">، وتحسين المراوح </w:t>
      </w:r>
      <w:r>
        <w:rPr>
          <w:rFonts w:hint="cs"/>
          <w:sz w:val="20"/>
          <w:szCs w:val="20"/>
          <w:rtl/>
          <w:lang w:val="en-US" w:bidi="ar-EG"/>
        </w:rPr>
        <w:t>والموتورات</w:t>
      </w:r>
      <w:r w:rsidRPr="00E54DB3">
        <w:rPr>
          <w:sz w:val="20"/>
          <w:szCs w:val="20"/>
          <w:rtl/>
          <w:lang w:val="en-US" w:bidi="ar-EG"/>
        </w:rPr>
        <w:t>.</w:t>
      </w:r>
    </w:p>
  </w:footnote>
  <w:footnote w:id="24">
    <w:p w14:paraId="415BF476" w14:textId="7978C3EA" w:rsidR="000E7743" w:rsidRPr="00D7406D" w:rsidRDefault="000E7743" w:rsidP="00BA47BC">
      <w:pPr>
        <w:pStyle w:val="FootnoteText"/>
        <w:bidi/>
        <w:rPr>
          <w:lang w:val="en-US"/>
        </w:rPr>
      </w:pPr>
      <w:r>
        <w:rPr>
          <w:rStyle w:val="FootnoteReference"/>
        </w:rPr>
        <w:footnoteRef/>
      </w:r>
      <w:r>
        <w:t xml:space="preserve"> </w:t>
      </w:r>
      <w:r>
        <w:rPr>
          <w:rFonts w:hint="cs"/>
          <w:rtl/>
          <w:lang w:val="en-US" w:bidi="ar-EG"/>
        </w:rPr>
        <w:t xml:space="preserve"> سوف يتباين المعدل الموسمي لكفاءة استخدام الطاقة بحسب الموقع الجغرافي الخاص (مثل البلد)؛ وسوف يستخدم ذلك كأساس لتقييم أداء كفاءة استخدام الطاقة.</w:t>
      </w:r>
    </w:p>
  </w:footnote>
  <w:footnote w:id="25">
    <w:p w14:paraId="06380D1D" w14:textId="7EFAF648" w:rsidR="000E7743" w:rsidRPr="008728BF" w:rsidRDefault="000E7743" w:rsidP="0059766B">
      <w:pPr>
        <w:bidi/>
        <w:rPr>
          <w:sz w:val="20"/>
          <w:szCs w:val="20"/>
          <w:lang w:val="en-GB"/>
        </w:rPr>
      </w:pPr>
      <w:r w:rsidRPr="008728BF">
        <w:rPr>
          <w:rStyle w:val="FootnoteReference"/>
          <w:sz w:val="20"/>
          <w:szCs w:val="20"/>
        </w:rPr>
        <w:footnoteRef/>
      </w:r>
      <w:r w:rsidRPr="008728BF">
        <w:rPr>
          <w:sz w:val="20"/>
          <w:szCs w:val="20"/>
        </w:rPr>
        <w:t xml:space="preserve"> </w:t>
      </w:r>
      <w:r>
        <w:rPr>
          <w:rFonts w:hint="cs"/>
          <w:sz w:val="20"/>
          <w:szCs w:val="20"/>
          <w:rtl/>
          <w:lang w:val="en-GB" w:bidi="ar-EG"/>
        </w:rPr>
        <w:t xml:space="preserve"> </w:t>
      </w:r>
      <w:r>
        <w:rPr>
          <w:rFonts w:hint="cs"/>
          <w:sz w:val="20"/>
          <w:szCs w:val="20"/>
          <w:rtl/>
          <w:lang w:val="en-US" w:bidi="ar-EG"/>
        </w:rPr>
        <w:t>المكثفات</w:t>
      </w:r>
      <w:r w:rsidRPr="00E54DB3">
        <w:rPr>
          <w:sz w:val="20"/>
          <w:szCs w:val="20"/>
          <w:rtl/>
          <w:lang w:val="en-US" w:bidi="ar-EG"/>
        </w:rPr>
        <w:t xml:space="preserve"> </w:t>
      </w:r>
      <w:r>
        <w:rPr>
          <w:rFonts w:hint="cs"/>
          <w:sz w:val="20"/>
          <w:szCs w:val="20"/>
          <w:rtl/>
          <w:lang w:val="en-US" w:bidi="ar-EG"/>
        </w:rPr>
        <w:t>ب</w:t>
      </w:r>
      <w:r w:rsidRPr="00E54DB3">
        <w:rPr>
          <w:sz w:val="20"/>
          <w:szCs w:val="20"/>
          <w:rtl/>
          <w:lang w:val="en-US" w:bidi="ar-EG"/>
        </w:rPr>
        <w:t xml:space="preserve">سرعة متوسطة </w:t>
      </w:r>
      <w:r>
        <w:rPr>
          <w:rFonts w:hint="cs"/>
          <w:sz w:val="20"/>
          <w:szCs w:val="20"/>
          <w:rtl/>
          <w:lang w:val="en-US" w:bidi="ar-EG"/>
        </w:rPr>
        <w:t>أو متباينة</w:t>
      </w:r>
      <w:r w:rsidRPr="00E54DB3">
        <w:rPr>
          <w:sz w:val="20"/>
          <w:szCs w:val="20"/>
          <w:rtl/>
          <w:lang w:val="en-US" w:bidi="ar-EG"/>
        </w:rPr>
        <w:t xml:space="preserve">، ومبادلات </w:t>
      </w:r>
      <w:r>
        <w:rPr>
          <w:rFonts w:hint="cs"/>
          <w:sz w:val="20"/>
          <w:szCs w:val="20"/>
          <w:rtl/>
          <w:lang w:val="en-US" w:bidi="ar-EG"/>
        </w:rPr>
        <w:t>الحرارة</w:t>
      </w:r>
      <w:r w:rsidRPr="00E54DB3">
        <w:rPr>
          <w:sz w:val="20"/>
          <w:szCs w:val="20"/>
          <w:rtl/>
          <w:lang w:val="en-US" w:bidi="ar-EG"/>
        </w:rPr>
        <w:t xml:space="preserve">، </w:t>
      </w:r>
      <w:r>
        <w:rPr>
          <w:rFonts w:hint="cs"/>
          <w:sz w:val="20"/>
          <w:szCs w:val="20"/>
          <w:rtl/>
          <w:lang w:val="en-US" w:bidi="ar-EG"/>
        </w:rPr>
        <w:t>ورغاوي العزل الإضافية</w:t>
      </w:r>
      <w:r w:rsidRPr="00E54DB3">
        <w:rPr>
          <w:sz w:val="20"/>
          <w:szCs w:val="20"/>
          <w:rtl/>
          <w:lang w:val="en-US" w:bidi="ar-EG"/>
        </w:rPr>
        <w:t xml:space="preserve"> (</w:t>
      </w:r>
      <w:r w:rsidRPr="00A156F8">
        <w:rPr>
          <w:rFonts w:hint="cs"/>
          <w:b/>
          <w:bCs/>
          <w:i/>
          <w:iCs/>
          <w:sz w:val="20"/>
          <w:szCs w:val="20"/>
          <w:rtl/>
          <w:lang w:val="en-US" w:bidi="ar-EG"/>
        </w:rPr>
        <w:t>ال</w:t>
      </w:r>
      <w:r w:rsidRPr="00A156F8">
        <w:rPr>
          <w:b/>
          <w:bCs/>
          <w:i/>
          <w:iCs/>
          <w:sz w:val="20"/>
          <w:szCs w:val="20"/>
          <w:rtl/>
          <w:lang w:val="en-US" w:bidi="ar-EG"/>
        </w:rPr>
        <w:t xml:space="preserve">تعزيز </w:t>
      </w:r>
      <w:r w:rsidRPr="00A156F8">
        <w:rPr>
          <w:rFonts w:hint="cs"/>
          <w:b/>
          <w:bCs/>
          <w:i/>
          <w:iCs/>
          <w:sz w:val="20"/>
          <w:szCs w:val="20"/>
          <w:rtl/>
          <w:lang w:val="en-US" w:bidi="ar-EG"/>
        </w:rPr>
        <w:t>ال</w:t>
      </w:r>
      <w:r w:rsidRPr="00A156F8">
        <w:rPr>
          <w:b/>
          <w:bCs/>
          <w:i/>
          <w:iCs/>
          <w:sz w:val="20"/>
          <w:szCs w:val="20"/>
          <w:rtl/>
          <w:lang w:val="en-US" w:bidi="ar-EG"/>
        </w:rPr>
        <w:t>جزئي</w:t>
      </w:r>
      <w:r w:rsidRPr="00E54DB3">
        <w:rPr>
          <w:sz w:val="20"/>
          <w:szCs w:val="20"/>
          <w:rtl/>
          <w:lang w:val="en-US" w:bidi="ar-EG"/>
        </w:rPr>
        <w:t xml:space="preserve">) </w:t>
      </w:r>
      <w:r>
        <w:rPr>
          <w:rFonts w:hint="cs"/>
          <w:sz w:val="20"/>
          <w:szCs w:val="20"/>
          <w:rtl/>
          <w:lang w:val="en-US" w:bidi="ar-EG"/>
        </w:rPr>
        <w:t xml:space="preserve">لتحقيق الخفض الجزئي في تحويل الحرارة الى المعدات </w:t>
      </w:r>
      <w:r w:rsidRPr="00E54DB3">
        <w:rPr>
          <w:sz w:val="20"/>
          <w:szCs w:val="20"/>
          <w:rtl/>
          <w:lang w:val="en-US" w:bidi="ar-EG"/>
        </w:rPr>
        <w:t xml:space="preserve">وتحسين المراوح </w:t>
      </w:r>
      <w:r>
        <w:rPr>
          <w:rFonts w:hint="cs"/>
          <w:sz w:val="20"/>
          <w:szCs w:val="20"/>
          <w:rtl/>
          <w:lang w:val="en-US" w:bidi="ar-EG"/>
        </w:rPr>
        <w:t>والموتورات</w:t>
      </w:r>
      <w:r w:rsidRPr="00E54DB3">
        <w:rPr>
          <w:sz w:val="20"/>
          <w:szCs w:val="20"/>
          <w:rtl/>
          <w:lang w:val="en-US" w:bidi="ar-EG"/>
        </w:rPr>
        <w:t xml:space="preserve">؛ </w:t>
      </w:r>
      <w:r w:rsidR="004A10BF" w:rsidRPr="004A10BF">
        <w:rPr>
          <w:sz w:val="20"/>
          <w:szCs w:val="20"/>
          <w:rtl/>
          <w:lang w:val="en-US" w:bidi="ar-EG"/>
        </w:rPr>
        <w:t>ضاغط عالي السرعة متغير، مبادلات حرارية، رغوة عازلة إضافية (تعزيز كامل) لتقليل أكبر في نقل الحرارة إلى المعدات وتحسين المراوح والمحركات</w:t>
      </w:r>
      <w:r w:rsidR="004A10BF">
        <w:rPr>
          <w:rFonts w:hint="cs"/>
          <w:sz w:val="20"/>
          <w:szCs w:val="20"/>
          <w:rtl/>
          <w:lang w:val="en-US" w:bidi="ar-EG"/>
        </w:rPr>
        <w:t xml:space="preserve"> و</w:t>
      </w:r>
      <w:r w:rsidR="004A10BF" w:rsidRPr="004A10BF">
        <w:rPr>
          <w:sz w:val="20"/>
          <w:szCs w:val="20"/>
          <w:rtl/>
          <w:lang w:val="en-US" w:bidi="ar-EG"/>
        </w:rPr>
        <w:t>ضاغط عالي السرعة متغير، مبادلات حرارية، رغوة عازلة إضافية (</w:t>
      </w:r>
      <w:r w:rsidR="004A10BF" w:rsidRPr="004A10BF">
        <w:rPr>
          <w:rFonts w:hint="cs"/>
          <w:b/>
          <w:bCs/>
          <w:i/>
          <w:iCs/>
          <w:sz w:val="20"/>
          <w:szCs w:val="20"/>
          <w:rtl/>
          <w:lang w:val="en-US" w:bidi="ar-LB"/>
        </w:rPr>
        <w:t>ال</w:t>
      </w:r>
      <w:r w:rsidR="004A10BF" w:rsidRPr="004A10BF">
        <w:rPr>
          <w:b/>
          <w:bCs/>
          <w:i/>
          <w:iCs/>
          <w:sz w:val="20"/>
          <w:szCs w:val="20"/>
          <w:rtl/>
          <w:lang w:val="en-US" w:bidi="ar-EG"/>
        </w:rPr>
        <w:t xml:space="preserve">تعزيز </w:t>
      </w:r>
      <w:r w:rsidR="008E39AE">
        <w:rPr>
          <w:rFonts w:hint="cs"/>
          <w:b/>
          <w:bCs/>
          <w:i/>
          <w:iCs/>
          <w:sz w:val="20"/>
          <w:szCs w:val="20"/>
          <w:rtl/>
          <w:lang w:val="en-US" w:bidi="ar-EG"/>
        </w:rPr>
        <w:t>ال</w:t>
      </w:r>
      <w:r w:rsidR="004A10BF" w:rsidRPr="004A10BF">
        <w:rPr>
          <w:b/>
          <w:bCs/>
          <w:i/>
          <w:iCs/>
          <w:sz w:val="20"/>
          <w:szCs w:val="20"/>
          <w:rtl/>
          <w:lang w:val="en-US" w:bidi="ar-EG"/>
        </w:rPr>
        <w:t>كامل</w:t>
      </w:r>
      <w:r w:rsidR="004A10BF" w:rsidRPr="004A10BF">
        <w:rPr>
          <w:sz w:val="20"/>
          <w:szCs w:val="20"/>
          <w:rtl/>
          <w:lang w:val="en-US" w:bidi="ar-EG"/>
        </w:rPr>
        <w:t>) لتقليل أكبر في نقل الحرارة إلى المعدات وتحسين المراوح والمحركات</w:t>
      </w:r>
      <w:r w:rsidR="004A10BF">
        <w:rPr>
          <w:rFonts w:hint="cs"/>
          <w:sz w:val="20"/>
          <w:szCs w:val="20"/>
          <w:rtl/>
          <w:lang w:val="en-US" w:bidi="ar-EG"/>
        </w:rPr>
        <w:t xml:space="preserve">. </w:t>
      </w:r>
    </w:p>
  </w:footnote>
  <w:footnote w:id="26">
    <w:p w14:paraId="39981B10" w14:textId="1A3A5683" w:rsidR="000E7743" w:rsidRPr="001036E2" w:rsidRDefault="000E7743" w:rsidP="00AA6492">
      <w:pPr>
        <w:pStyle w:val="FootnoteText"/>
        <w:bidi/>
        <w:rPr>
          <w:lang w:val="en-US"/>
        </w:rPr>
      </w:pPr>
      <w:r>
        <w:rPr>
          <w:rStyle w:val="FootnoteReference"/>
        </w:rPr>
        <w:footnoteRef/>
      </w:r>
      <w:r>
        <w:t xml:space="preserve"> </w:t>
      </w:r>
      <w:r>
        <w:rPr>
          <w:rFonts w:hint="cs"/>
          <w:rtl/>
          <w:lang w:val="en-US" w:bidi="ar-EG"/>
        </w:rPr>
        <w:t xml:space="preserve"> كما سبق شرحه، فإن</w:t>
      </w:r>
      <w:r w:rsidRPr="0012064C">
        <w:rPr>
          <w:rtl/>
          <w:lang w:val="en-US" w:bidi="ar-EG"/>
        </w:rPr>
        <w:t xml:space="preserve"> تمويل عنصر الاستثمار الإضافي </w:t>
      </w:r>
      <w:r>
        <w:rPr>
          <w:rFonts w:hint="cs"/>
          <w:rtl/>
          <w:lang w:val="en-US" w:bidi="ar-EG"/>
        </w:rPr>
        <w:t>بحسب الاحتياجات النوعية</w:t>
      </w:r>
      <w:r>
        <w:rPr>
          <w:rtl/>
          <w:lang w:val="en-US" w:bidi="ar-EG"/>
        </w:rPr>
        <w:t xml:space="preserve"> </w:t>
      </w:r>
      <w:r>
        <w:rPr>
          <w:rFonts w:hint="cs"/>
          <w:rtl/>
          <w:lang w:val="en-US" w:bidi="ar-EG"/>
        </w:rPr>
        <w:t>ل</w:t>
      </w:r>
      <w:r w:rsidRPr="0012064C">
        <w:rPr>
          <w:rtl/>
          <w:lang w:val="en-US" w:bidi="ar-EG"/>
        </w:rPr>
        <w:t xml:space="preserve">لمشروع </w:t>
      </w:r>
      <w:r>
        <w:rPr>
          <w:rFonts w:hint="cs"/>
          <w:rtl/>
          <w:lang w:val="en-US" w:bidi="ar-EG"/>
        </w:rPr>
        <w:t>خلال عملية الاستعراض، ويتعين أن تعتمد التكاليف على احتياجات المشروع النوعية</w:t>
      </w:r>
      <w:r w:rsidRPr="0012064C">
        <w:rPr>
          <w:rtl/>
          <w:lang w:val="en-US" w:bidi="ar-EG"/>
        </w:rPr>
        <w:t>.</w:t>
      </w:r>
    </w:p>
  </w:footnote>
  <w:footnote w:id="27">
    <w:p w14:paraId="05C7A4F9" w14:textId="2DA1F370" w:rsidR="000E7743" w:rsidRPr="008728BF" w:rsidRDefault="000E7743" w:rsidP="002D2959">
      <w:pPr>
        <w:pStyle w:val="FootnoteText"/>
        <w:bidi/>
        <w:rPr>
          <w:lang w:val="en-US"/>
        </w:rPr>
      </w:pPr>
      <w:r w:rsidRPr="008728BF">
        <w:rPr>
          <w:rStyle w:val="FootnoteReference"/>
        </w:rPr>
        <w:footnoteRef/>
      </w:r>
      <w:r w:rsidRPr="008728BF">
        <w:t xml:space="preserve"> </w:t>
      </w:r>
      <w:r>
        <w:rPr>
          <w:rFonts w:hint="cs"/>
          <w:rtl/>
          <w:lang w:val="en-US" w:bidi="ar-EG"/>
        </w:rPr>
        <w:t xml:space="preserve"> </w:t>
      </w:r>
      <w:r w:rsidRPr="001D0FFF">
        <w:rPr>
          <w:rtl/>
          <w:lang w:val="en-US" w:bidi="ar-EG"/>
        </w:rPr>
        <w:t xml:space="preserve">ويعتمد قرار </w:t>
      </w:r>
      <w:r>
        <w:rPr>
          <w:rFonts w:hint="cs"/>
          <w:rtl/>
          <w:lang w:val="en-US" w:bidi="ar-EG"/>
        </w:rPr>
        <w:t>المنشئات</w:t>
      </w:r>
      <w:r w:rsidRPr="001D0FFF">
        <w:rPr>
          <w:rtl/>
          <w:lang w:val="en-US" w:bidi="ar-EG"/>
        </w:rPr>
        <w:t xml:space="preserve"> المصنعة للمعدات "ب</w:t>
      </w:r>
      <w:r>
        <w:rPr>
          <w:rFonts w:hint="cs"/>
          <w:rtl/>
          <w:lang w:val="en-US" w:bidi="ar-EG"/>
        </w:rPr>
        <w:t>ال</w:t>
      </w:r>
      <w:r w:rsidRPr="001D0FFF">
        <w:rPr>
          <w:rtl/>
          <w:lang w:val="en-US" w:bidi="ar-EG"/>
        </w:rPr>
        <w:t>تصنيع" أو "</w:t>
      </w:r>
      <w:r>
        <w:rPr>
          <w:rFonts w:hint="cs"/>
          <w:rtl/>
          <w:lang w:val="en-US" w:bidi="ar-EG"/>
        </w:rPr>
        <w:t>ال</w:t>
      </w:r>
      <w:r w:rsidRPr="001D0FFF">
        <w:rPr>
          <w:rtl/>
          <w:lang w:val="en-US" w:bidi="ar-EG"/>
        </w:rPr>
        <w:t xml:space="preserve">شراء" </w:t>
      </w:r>
      <w:r w:rsidRPr="001D0FFF">
        <w:rPr>
          <w:i/>
          <w:iCs/>
          <w:rtl/>
          <w:lang w:val="en-US" w:bidi="ar-EG"/>
        </w:rPr>
        <w:t>في جملة أمور</w:t>
      </w:r>
      <w:r w:rsidRPr="001D0FFF">
        <w:rPr>
          <w:rtl/>
          <w:lang w:val="en-US" w:bidi="ar-EG"/>
        </w:rPr>
        <w:t xml:space="preserve"> على أحجام التصنيع، وتطوير المنتجات التقنية وقدرات التصنيع، وسياسات واستراتي</w:t>
      </w:r>
      <w:r>
        <w:rPr>
          <w:rtl/>
          <w:lang w:val="en-US" w:bidi="ar-EG"/>
        </w:rPr>
        <w:t>جية الأعمال التجارية بشأن مصادر</w:t>
      </w:r>
      <w:r>
        <w:rPr>
          <w:rFonts w:hint="cs"/>
          <w:rtl/>
          <w:lang w:val="en-US" w:bidi="ar-EG"/>
        </w:rPr>
        <w:t xml:space="preserve"> </w:t>
      </w:r>
      <w:r w:rsidRPr="001D0FFF">
        <w:rPr>
          <w:rtl/>
          <w:lang w:val="en-US" w:bidi="ar-EG"/>
        </w:rPr>
        <w:t>وتوافر المكونات المختلفة وسهولة الحصول عليها.</w:t>
      </w:r>
    </w:p>
  </w:footnote>
  <w:footnote w:id="28">
    <w:p w14:paraId="6B38F441" w14:textId="59E00234" w:rsidR="000E7743" w:rsidRPr="008728BF" w:rsidRDefault="000E7743" w:rsidP="002E12E4">
      <w:pPr>
        <w:pStyle w:val="FootnoteText"/>
        <w:bidi/>
        <w:rPr>
          <w:lang w:val="en-US"/>
        </w:rPr>
      </w:pPr>
      <w:r w:rsidRPr="008728BF">
        <w:rPr>
          <w:rStyle w:val="FootnoteReference"/>
        </w:rPr>
        <w:footnoteRef/>
      </w:r>
      <w:r w:rsidRPr="008728BF">
        <w:t xml:space="preserve"> </w:t>
      </w:r>
      <w:r>
        <w:rPr>
          <w:rFonts w:hint="cs"/>
          <w:rtl/>
          <w:lang w:bidi="ar-EG"/>
        </w:rPr>
        <w:t xml:space="preserve"> </w:t>
      </w:r>
      <w:r w:rsidRPr="002E12E4">
        <w:rPr>
          <w:rtl/>
          <w:lang w:bidi="ar-EG"/>
        </w:rPr>
        <w:t xml:space="preserve">وفي الوقت الحالي، وفي </w:t>
      </w:r>
      <w:r>
        <w:rPr>
          <w:rFonts w:hint="cs"/>
          <w:rtl/>
          <w:lang w:bidi="ar-EG"/>
        </w:rPr>
        <w:t>ضوء</w:t>
      </w:r>
      <w:r w:rsidRPr="002E12E4">
        <w:rPr>
          <w:rtl/>
          <w:lang w:bidi="ar-EG"/>
        </w:rPr>
        <w:t xml:space="preserve"> المناقشات المتعل</w:t>
      </w:r>
      <w:r>
        <w:rPr>
          <w:rtl/>
          <w:lang w:bidi="ar-EG"/>
        </w:rPr>
        <w:t>قة بالمبادئ التوجيهية لتكلفة الخف</w:t>
      </w:r>
      <w:r w:rsidRPr="002E12E4">
        <w:rPr>
          <w:rtl/>
          <w:lang w:bidi="ar-EG"/>
        </w:rPr>
        <w:t xml:space="preserve">ض </w:t>
      </w:r>
      <w:r>
        <w:rPr>
          <w:rFonts w:hint="cs"/>
          <w:rtl/>
          <w:lang w:bidi="ar-EG"/>
        </w:rPr>
        <w:t>للهيدروفلوروكربون</w:t>
      </w:r>
      <w:r w:rsidRPr="002E12E4">
        <w:rPr>
          <w:rtl/>
          <w:lang w:bidi="ar-EG"/>
        </w:rPr>
        <w:t xml:space="preserve">، تجري مناقشة القضايا المتعلقة بتعريف </w:t>
      </w:r>
      <w:r>
        <w:rPr>
          <w:rFonts w:hint="cs"/>
          <w:rtl/>
          <w:lang w:bidi="ar-EG"/>
        </w:rPr>
        <w:t>المنشئات</w:t>
      </w:r>
      <w:r w:rsidRPr="002E12E4">
        <w:rPr>
          <w:rtl/>
          <w:lang w:bidi="ar-EG"/>
        </w:rPr>
        <w:t xml:space="preserve"> الصغيرة والمتوسطة.</w:t>
      </w:r>
      <w:r w:rsidRPr="008728BF">
        <w:t xml:space="preserve"> </w:t>
      </w:r>
    </w:p>
  </w:footnote>
  <w:footnote w:id="29">
    <w:p w14:paraId="54E2414E" w14:textId="48C6191F" w:rsidR="000E7743" w:rsidRPr="008728BF" w:rsidRDefault="000E7743" w:rsidP="002E12E4">
      <w:pPr>
        <w:pStyle w:val="FootnoteText"/>
        <w:bidi/>
        <w:rPr>
          <w:rtl/>
          <w:lang w:val="en-US" w:bidi="ar-EG"/>
        </w:rPr>
      </w:pPr>
      <w:r w:rsidRPr="008728BF">
        <w:rPr>
          <w:rStyle w:val="FootnoteReference"/>
        </w:rPr>
        <w:footnoteRef/>
      </w:r>
      <w:r w:rsidRPr="008728BF">
        <w:t xml:space="preserve"> </w:t>
      </w:r>
      <w:r>
        <w:rPr>
          <w:rFonts w:hint="cs"/>
          <w:rtl/>
          <w:lang w:val="en-US" w:bidi="ar-EG"/>
        </w:rPr>
        <w:t xml:space="preserve"> </w:t>
      </w:r>
      <w:r>
        <w:rPr>
          <w:rtl/>
          <w:lang w:val="en-US" w:bidi="ar-EG"/>
        </w:rPr>
        <w:t>س</w:t>
      </w:r>
      <w:r>
        <w:rPr>
          <w:rFonts w:hint="cs"/>
          <w:rtl/>
          <w:lang w:val="en-US" w:bidi="ar-EG"/>
        </w:rPr>
        <w:t xml:space="preserve">وف </w:t>
      </w:r>
      <w:r>
        <w:rPr>
          <w:rtl/>
          <w:lang w:val="en-US" w:bidi="ar-EG"/>
        </w:rPr>
        <w:t xml:space="preserve">شمل </w:t>
      </w:r>
      <w:r>
        <w:rPr>
          <w:rFonts w:hint="cs"/>
          <w:rtl/>
          <w:lang w:val="en-US" w:bidi="ar-EG"/>
        </w:rPr>
        <w:t xml:space="preserve">عمليات </w:t>
      </w:r>
      <w:r w:rsidRPr="002E12E4">
        <w:rPr>
          <w:rtl/>
          <w:lang w:val="en-US" w:bidi="ar-EG"/>
        </w:rPr>
        <w:t xml:space="preserve">تجميع والتركيب في الموقع عددًا من </w:t>
      </w:r>
      <w:r>
        <w:rPr>
          <w:rFonts w:hint="cs"/>
          <w:rtl/>
          <w:lang w:val="en-US" w:bidi="ar-EG"/>
        </w:rPr>
        <w:t>المنشئات</w:t>
      </w:r>
      <w:r w:rsidRPr="002E12E4">
        <w:rPr>
          <w:rtl/>
          <w:lang w:val="en-US" w:bidi="ar-EG"/>
        </w:rPr>
        <w:t xml:space="preserve"> الصغيرة والمتوسطة</w:t>
      </w:r>
      <w:r>
        <w:rPr>
          <w:rFonts w:hint="cs"/>
          <w:rtl/>
          <w:lang w:val="en-US" w:bidi="ar-EG"/>
        </w:rPr>
        <w:t xml:space="preserve"> الحجم</w:t>
      </w:r>
      <w:r w:rsidRPr="002E12E4">
        <w:rPr>
          <w:rtl/>
          <w:lang w:val="en-US" w:bidi="ar-EG"/>
        </w:rPr>
        <w:t xml:space="preserve"> </w:t>
      </w:r>
      <w:r>
        <w:rPr>
          <w:rFonts w:hint="cs"/>
          <w:rtl/>
          <w:lang w:val="en-US" w:bidi="ar-EG"/>
        </w:rPr>
        <w:t>وهو ما تم</w:t>
      </w:r>
      <w:r>
        <w:rPr>
          <w:rtl/>
          <w:lang w:val="en-US" w:bidi="ar-EG"/>
        </w:rPr>
        <w:t xml:space="preserve"> مناقشته</w:t>
      </w:r>
      <w:r w:rsidRPr="002E12E4">
        <w:rPr>
          <w:rtl/>
          <w:lang w:val="en-US" w:bidi="ar-EG"/>
        </w:rPr>
        <w:t xml:space="preserve"> في القسم المتعلق بالتجميع والتركيب.</w:t>
      </w:r>
    </w:p>
  </w:footnote>
  <w:footnote w:id="30">
    <w:p w14:paraId="5B3F37BC" w14:textId="77777777" w:rsidR="000E7743" w:rsidRPr="008728BF" w:rsidRDefault="000E7743" w:rsidP="00774E1B">
      <w:pPr>
        <w:pStyle w:val="FootnoteText"/>
        <w:bidi/>
        <w:rPr>
          <w:lang w:val="en-US"/>
        </w:rPr>
      </w:pPr>
      <w:r w:rsidRPr="008728BF">
        <w:rPr>
          <w:rStyle w:val="FootnoteReference"/>
        </w:rPr>
        <w:footnoteRef/>
      </w:r>
      <w:r w:rsidRPr="008728BF">
        <w:t xml:space="preserve"> </w:t>
      </w:r>
      <w:r>
        <w:rPr>
          <w:rFonts w:hint="cs"/>
          <w:rtl/>
          <w:lang w:val="en-US"/>
        </w:rPr>
        <w:t xml:space="preserve"> </w:t>
      </w:r>
      <w:r w:rsidRPr="00B8229E">
        <w:rPr>
          <w:rtl/>
          <w:lang w:val="en-US"/>
        </w:rPr>
        <w:t>المقرر 74/50(ج)(3)</w:t>
      </w:r>
      <w:r>
        <w:rPr>
          <w:rFonts w:hint="cs"/>
          <w:rtl/>
          <w:lang w:val="en-US"/>
        </w:rPr>
        <w:t>.</w:t>
      </w:r>
    </w:p>
  </w:footnote>
  <w:footnote w:id="31">
    <w:p w14:paraId="3742C0D2" w14:textId="5292DF7A" w:rsidR="000E7743" w:rsidRPr="00F434CA" w:rsidRDefault="000E7743" w:rsidP="008C5AC2">
      <w:pPr>
        <w:pStyle w:val="FootnoteText"/>
        <w:bidi/>
      </w:pPr>
      <w:r>
        <w:rPr>
          <w:rStyle w:val="FootnoteReference"/>
        </w:rPr>
        <w:footnoteRef/>
      </w:r>
      <w:r>
        <w:t xml:space="preserve"> </w:t>
      </w:r>
      <w:r>
        <w:rPr>
          <w:rFonts w:hint="cs"/>
          <w:rtl/>
          <w:lang w:bidi="ar-EG"/>
        </w:rPr>
        <w:t xml:space="preserve"> يتوافر الدعم أيضا بموجب المقرر 89/6 للأنشطة المتعلقة بكفاءة استخدام الطاقة للبلدان التي ينخفض فيها حجم الاستهلاك بموجب خطط إدارة إزالة المواد الهيدروكلوروفلوروكربونية.</w:t>
      </w:r>
      <w:r w:rsidRPr="00F434CA">
        <w:t xml:space="preserve"> </w:t>
      </w:r>
    </w:p>
  </w:footnote>
  <w:footnote w:id="32">
    <w:p w14:paraId="54F97324" w14:textId="27BFF708" w:rsidR="000E7743" w:rsidRPr="00C83DEF" w:rsidRDefault="000E7743" w:rsidP="0025699D">
      <w:pPr>
        <w:pStyle w:val="FootnoteText"/>
        <w:bidi/>
      </w:pPr>
      <w:r>
        <w:rPr>
          <w:rStyle w:val="FootnoteReference"/>
        </w:rPr>
        <w:footnoteRef/>
      </w:r>
      <w:r>
        <w:t xml:space="preserve"> </w:t>
      </w:r>
      <w:r>
        <w:rPr>
          <w:rFonts w:hint="cs"/>
          <w:rtl/>
          <w:lang w:val="en-US" w:bidi="ar-EG"/>
        </w:rPr>
        <w:t xml:space="preserve"> قدمت</w:t>
      </w:r>
      <w:r w:rsidRPr="009B0452">
        <w:rPr>
          <w:rtl/>
          <w:lang w:val="en-US" w:bidi="ar-EG"/>
        </w:rPr>
        <w:t xml:space="preserve"> طلبات</w:t>
      </w:r>
      <w:r>
        <w:rPr>
          <w:rFonts w:hint="cs"/>
          <w:rtl/>
          <w:lang w:val="en-US" w:bidi="ar-EG"/>
        </w:rPr>
        <w:t xml:space="preserve"> تمويل</w:t>
      </w:r>
      <w:r w:rsidRPr="009B0452">
        <w:rPr>
          <w:rtl/>
          <w:lang w:val="en-US" w:bidi="ar-EG"/>
        </w:rPr>
        <w:t xml:space="preserve"> إعداد </w:t>
      </w:r>
      <w:r>
        <w:rPr>
          <w:rFonts w:hint="cs"/>
          <w:rtl/>
          <w:lang w:val="en-US" w:bidi="ar-EG"/>
        </w:rPr>
        <w:t>المشروعات</w:t>
      </w:r>
      <w:r w:rsidRPr="009B0452">
        <w:rPr>
          <w:rtl/>
          <w:lang w:val="en-US" w:bidi="ar-EG"/>
        </w:rPr>
        <w:t xml:space="preserve"> فيما يتعلق </w:t>
      </w:r>
      <w:r>
        <w:rPr>
          <w:rFonts w:hint="cs"/>
          <w:rtl/>
          <w:lang w:val="en-US" w:bidi="ar-EG"/>
        </w:rPr>
        <w:t>بالمشروعات</w:t>
      </w:r>
      <w:r w:rsidRPr="009B0452">
        <w:rPr>
          <w:rtl/>
          <w:lang w:val="en-US" w:bidi="ar-EG"/>
        </w:rPr>
        <w:t xml:space="preserve"> الرائدة بشأن كفاءة استخدام الطاقة بموجب المقرر 91/65.</w:t>
      </w:r>
    </w:p>
  </w:footnote>
  <w:footnote w:id="33">
    <w:p w14:paraId="235F92D5" w14:textId="1EE66F6A" w:rsidR="000E7743" w:rsidRPr="008728BF" w:rsidRDefault="000E7743" w:rsidP="0073302C">
      <w:pPr>
        <w:pStyle w:val="FootnoteText"/>
        <w:bidi/>
        <w:rPr>
          <w:lang w:val="en-US"/>
        </w:rPr>
      </w:pPr>
      <w:r w:rsidRPr="008728BF">
        <w:rPr>
          <w:rStyle w:val="FootnoteReference"/>
        </w:rPr>
        <w:footnoteRef/>
      </w:r>
      <w:r w:rsidRPr="008728BF">
        <w:t xml:space="preserve"> </w:t>
      </w:r>
      <w:r>
        <w:rPr>
          <w:rFonts w:hint="cs"/>
          <w:rtl/>
          <w:lang w:val="en-US" w:bidi="ar-EG"/>
        </w:rPr>
        <w:t xml:space="preserve"> سيضطلع</w:t>
      </w:r>
      <w:r w:rsidRPr="0073302C">
        <w:rPr>
          <w:rtl/>
          <w:lang w:val="en-US" w:bidi="ar-EG"/>
        </w:rPr>
        <w:t xml:space="preserve"> تقييم أداء الطاقة إما </w:t>
      </w:r>
      <w:r>
        <w:rPr>
          <w:rFonts w:hint="cs"/>
          <w:rtl/>
          <w:lang w:val="en-US" w:bidi="ar-EG"/>
        </w:rPr>
        <w:t>خلال التأكيد</w:t>
      </w:r>
      <w:r w:rsidRPr="0073302C">
        <w:rPr>
          <w:rtl/>
          <w:lang w:val="en-US" w:bidi="ar-EG"/>
        </w:rPr>
        <w:t xml:space="preserve"> </w:t>
      </w:r>
      <w:r>
        <w:rPr>
          <w:rFonts w:hint="cs"/>
          <w:rtl/>
          <w:lang w:val="en-US" w:bidi="ar-EG"/>
        </w:rPr>
        <w:t>بال</w:t>
      </w:r>
      <w:r w:rsidRPr="0073302C">
        <w:rPr>
          <w:rtl/>
          <w:lang w:val="en-US" w:bidi="ar-EG"/>
        </w:rPr>
        <w:t xml:space="preserve">مختبر </w:t>
      </w:r>
      <w:r>
        <w:rPr>
          <w:rFonts w:hint="cs"/>
          <w:rtl/>
          <w:lang w:val="en-US" w:bidi="ar-EG"/>
        </w:rPr>
        <w:t>في المنشأة</w:t>
      </w:r>
      <w:r w:rsidRPr="0073302C">
        <w:rPr>
          <w:rtl/>
          <w:lang w:val="en-US" w:bidi="ar-EG"/>
        </w:rPr>
        <w:t xml:space="preserve"> أو</w:t>
      </w:r>
      <w:r>
        <w:rPr>
          <w:rFonts w:hint="cs"/>
          <w:rtl/>
          <w:lang w:val="en-US" w:bidi="ar-EG"/>
        </w:rPr>
        <w:t xml:space="preserve"> في</w:t>
      </w:r>
      <w:r w:rsidRPr="0073302C">
        <w:rPr>
          <w:rtl/>
          <w:lang w:val="en-US" w:bidi="ar-EG"/>
        </w:rPr>
        <w:t xml:space="preserve"> مختبر خارجي.</w:t>
      </w:r>
    </w:p>
  </w:footnote>
  <w:footnote w:id="34">
    <w:p w14:paraId="499B2AB2" w14:textId="4EB0DE00" w:rsidR="000E7743" w:rsidRPr="008728BF" w:rsidRDefault="000E7743" w:rsidP="004E69DF">
      <w:pPr>
        <w:pStyle w:val="FootnoteText"/>
        <w:bidi/>
        <w:rPr>
          <w:lang w:val="en-US"/>
        </w:rPr>
      </w:pPr>
      <w:r w:rsidRPr="008728BF">
        <w:rPr>
          <w:rStyle w:val="FootnoteReference"/>
        </w:rPr>
        <w:footnoteRef/>
      </w:r>
      <w:r w:rsidRPr="008728BF">
        <w:t xml:space="preserve"> </w:t>
      </w:r>
      <w:r>
        <w:rPr>
          <w:rFonts w:hint="cs"/>
          <w:rtl/>
          <w:lang w:val="en-US" w:bidi="ar-EG"/>
        </w:rPr>
        <w:t xml:space="preserve"> ستغطي المنشئات الصغيرة والمتوسطة الحجم والمعايير معدات التبريد وتكييف الهواء ومنتجات الرغاوى في سياق خفض الهيدروفلوروكربون.</w:t>
      </w:r>
    </w:p>
  </w:footnote>
  <w:footnote w:id="35">
    <w:p w14:paraId="7980A9FF" w14:textId="51DF3C89" w:rsidR="000E7743" w:rsidRPr="008728BF" w:rsidRDefault="000E7743" w:rsidP="00975251">
      <w:pPr>
        <w:pStyle w:val="FootnoteText"/>
        <w:bidi/>
        <w:rPr>
          <w:lang w:val="en-US"/>
        </w:rPr>
      </w:pPr>
      <w:r w:rsidRPr="008728BF">
        <w:rPr>
          <w:rStyle w:val="FootnoteReference"/>
        </w:rPr>
        <w:footnoteRef/>
      </w:r>
      <w:r w:rsidRPr="008728BF">
        <w:t xml:space="preserve"> </w:t>
      </w:r>
      <w:r>
        <w:rPr>
          <w:rFonts w:hint="cs"/>
          <w:rtl/>
          <w:lang w:val="en-US" w:bidi="ar-EG"/>
        </w:rPr>
        <w:t xml:space="preserve"> ينبغي مراعاة</w:t>
      </w:r>
      <w:r w:rsidRPr="003B564E">
        <w:rPr>
          <w:rtl/>
          <w:lang w:val="en-US" w:bidi="ar-EG"/>
        </w:rPr>
        <w:t xml:space="preserve"> ذلك من خلال</w:t>
      </w:r>
      <w:r>
        <w:rPr>
          <w:rFonts w:hint="cs"/>
          <w:rtl/>
          <w:lang w:val="en-US" w:bidi="ar-EG"/>
        </w:rPr>
        <w:t xml:space="preserve"> وضع</w:t>
      </w:r>
      <w:r w:rsidRPr="003B564E">
        <w:rPr>
          <w:rtl/>
          <w:lang w:val="en-US" w:bidi="ar-EG"/>
        </w:rPr>
        <w:t xml:space="preserve"> </w:t>
      </w:r>
      <w:r>
        <w:rPr>
          <w:rtl/>
          <w:lang w:val="en-US" w:bidi="ar-EG"/>
        </w:rPr>
        <w:t xml:space="preserve">بيانات </w:t>
      </w:r>
      <w:r>
        <w:rPr>
          <w:rFonts w:hint="cs"/>
          <w:rtl/>
          <w:lang w:val="en-US" w:bidi="ar-EG"/>
        </w:rPr>
        <w:t>مفصلة</w:t>
      </w:r>
      <w:r w:rsidRPr="003B564E">
        <w:rPr>
          <w:rtl/>
          <w:lang w:val="en-US" w:bidi="ar-EG"/>
        </w:rPr>
        <w:t xml:space="preserve"> </w:t>
      </w:r>
      <w:r>
        <w:rPr>
          <w:rFonts w:hint="cs"/>
          <w:rtl/>
          <w:lang w:val="en-US" w:bidi="ar-EG"/>
        </w:rPr>
        <w:t>عن</w:t>
      </w:r>
      <w:r w:rsidRPr="003B564E">
        <w:rPr>
          <w:rtl/>
          <w:lang w:val="en-US" w:bidi="ar-EG"/>
        </w:rPr>
        <w:t xml:space="preserve"> نظام </w:t>
      </w:r>
      <w:r>
        <w:rPr>
          <w:rFonts w:hint="cs"/>
          <w:rtl/>
          <w:lang w:val="en-US" w:bidi="ar-EG"/>
        </w:rPr>
        <w:t>ال</w:t>
      </w:r>
      <w:r w:rsidRPr="003B564E">
        <w:rPr>
          <w:rtl/>
          <w:lang w:val="en-US" w:bidi="ar-EG"/>
        </w:rPr>
        <w:t xml:space="preserve">إدارة </w:t>
      </w:r>
      <w:r>
        <w:rPr>
          <w:rFonts w:hint="cs"/>
          <w:rtl/>
          <w:lang w:val="en-US" w:bidi="ar-EG"/>
        </w:rPr>
        <w:t>لتصنيع</w:t>
      </w:r>
      <w:r w:rsidRPr="003B564E">
        <w:rPr>
          <w:rtl/>
          <w:lang w:val="en-US" w:bidi="ar-EG"/>
        </w:rPr>
        <w:t>/</w:t>
      </w:r>
      <w:r>
        <w:rPr>
          <w:rFonts w:hint="cs"/>
          <w:rtl/>
          <w:lang w:val="en-US" w:bidi="ar-EG"/>
        </w:rPr>
        <w:t>استيراد</w:t>
      </w:r>
      <w:r w:rsidRPr="003B564E">
        <w:rPr>
          <w:rtl/>
          <w:lang w:val="en-US" w:bidi="ar-EG"/>
        </w:rPr>
        <w:t xml:space="preserve"> </w:t>
      </w:r>
      <w:r>
        <w:rPr>
          <w:rFonts w:hint="cs"/>
          <w:rtl/>
          <w:lang w:val="en-US" w:bidi="ar-EG"/>
        </w:rPr>
        <w:t xml:space="preserve">المعدات </w:t>
      </w:r>
      <w:r>
        <w:rPr>
          <w:rtl/>
          <w:lang w:val="en-US" w:bidi="ar-EG"/>
        </w:rPr>
        <w:t>ومستويات كفاء</w:t>
      </w:r>
      <w:r>
        <w:rPr>
          <w:rFonts w:hint="cs"/>
          <w:rtl/>
          <w:lang w:val="en-US" w:bidi="ar-EG"/>
        </w:rPr>
        <w:t>ة</w:t>
      </w:r>
      <w:r w:rsidRPr="003B564E">
        <w:rPr>
          <w:rtl/>
          <w:lang w:val="en-US" w:bidi="ar-EG"/>
        </w:rPr>
        <w:t xml:space="preserve"> استخدام الطاقة</w:t>
      </w:r>
      <w:r>
        <w:rPr>
          <w:rFonts w:hint="cs"/>
          <w:rtl/>
          <w:lang w:val="en-US" w:bidi="ar-EG"/>
        </w:rPr>
        <w:t xml:space="preserve"> فيها يمكن أن</w:t>
      </w:r>
      <w:r>
        <w:rPr>
          <w:rtl/>
          <w:lang w:val="en-US" w:bidi="ar-EG"/>
        </w:rPr>
        <w:t xml:space="preserve"> يستغرق بعض الوقت</w:t>
      </w:r>
      <w:r>
        <w:rPr>
          <w:rFonts w:hint="cs"/>
          <w:rtl/>
          <w:lang w:val="en-US" w:bidi="ar-EG"/>
        </w:rPr>
        <w:t xml:space="preserve"> لتنفيذ هذا النظام، فإن </w:t>
      </w:r>
      <w:r w:rsidRPr="003B564E">
        <w:rPr>
          <w:rtl/>
          <w:lang w:val="en-US" w:bidi="ar-EG"/>
        </w:rPr>
        <w:t xml:space="preserve">أفضل التقديرات لمبيعات المعدات </w:t>
      </w:r>
      <w:r>
        <w:rPr>
          <w:rFonts w:hint="cs"/>
          <w:rtl/>
          <w:lang w:val="en-US" w:bidi="ar-EG"/>
        </w:rPr>
        <w:t>التي تحقق كفاءة استخدام</w:t>
      </w:r>
      <w:r>
        <w:rPr>
          <w:rtl/>
          <w:lang w:val="en-US" w:bidi="ar-EG"/>
        </w:rPr>
        <w:t xml:space="preserve"> </w:t>
      </w:r>
      <w:r>
        <w:rPr>
          <w:rFonts w:hint="cs"/>
          <w:rtl/>
          <w:lang w:val="en-US" w:bidi="ar-EG"/>
        </w:rPr>
        <w:t>ا</w:t>
      </w:r>
      <w:r w:rsidRPr="003B564E">
        <w:rPr>
          <w:rtl/>
          <w:lang w:val="en-US" w:bidi="ar-EG"/>
        </w:rPr>
        <w:t xml:space="preserve">لطاقة </w:t>
      </w:r>
      <w:r>
        <w:rPr>
          <w:rFonts w:hint="cs"/>
          <w:rtl/>
          <w:lang w:val="en-US" w:bidi="ar-EG"/>
        </w:rPr>
        <w:t>ب</w:t>
      </w:r>
      <w:r w:rsidRPr="003B564E">
        <w:rPr>
          <w:rtl/>
          <w:lang w:val="en-US" w:bidi="ar-EG"/>
        </w:rPr>
        <w:t xml:space="preserve">حسب نوع المعدات </w:t>
      </w:r>
      <w:r>
        <w:rPr>
          <w:rFonts w:hint="cs"/>
          <w:rtl/>
          <w:lang w:val="en-US" w:bidi="ar-EG"/>
        </w:rPr>
        <w:t xml:space="preserve">يمكن تقديمها خلال </w:t>
      </w:r>
      <w:r w:rsidRPr="003B564E">
        <w:rPr>
          <w:rtl/>
          <w:lang w:val="en-US" w:bidi="ar-EG"/>
        </w:rPr>
        <w:t>الفترة المؤقتة.</w:t>
      </w:r>
    </w:p>
  </w:footnote>
  <w:footnote w:id="36">
    <w:p w14:paraId="471FBE20" w14:textId="382DEAE9" w:rsidR="000E7743" w:rsidRPr="00C40B0F" w:rsidRDefault="000E7743" w:rsidP="00384172">
      <w:pPr>
        <w:pStyle w:val="FootnoteText"/>
        <w:bidi/>
        <w:rPr>
          <w:lang w:val="en-US"/>
        </w:rPr>
      </w:pPr>
      <w:r>
        <w:rPr>
          <w:rStyle w:val="FootnoteReference"/>
        </w:rPr>
        <w:footnoteRef/>
      </w:r>
      <w:r>
        <w:t xml:space="preserve"> </w:t>
      </w:r>
      <w:r>
        <w:rPr>
          <w:rFonts w:hint="cs"/>
          <w:rtl/>
          <w:lang w:val="en-US" w:bidi="ar-EG"/>
        </w:rPr>
        <w:t xml:space="preserve"> </w:t>
      </w:r>
      <w:r w:rsidRPr="0032558D">
        <w:rPr>
          <w:rtl/>
          <w:lang w:val="en-US" w:bidi="ar-EG"/>
        </w:rPr>
        <w:t xml:space="preserve">وقد </w:t>
      </w:r>
      <w:r>
        <w:rPr>
          <w:rFonts w:hint="cs"/>
          <w:rtl/>
          <w:lang w:val="en-US" w:bidi="ar-EG"/>
        </w:rPr>
        <w:t>اختير</w:t>
      </w:r>
      <w:r>
        <w:rPr>
          <w:rtl/>
          <w:lang w:val="en-US" w:bidi="ar-EG"/>
        </w:rPr>
        <w:t xml:space="preserve"> هذ</w:t>
      </w:r>
      <w:r>
        <w:rPr>
          <w:rFonts w:hint="cs"/>
          <w:rtl/>
          <w:lang w:val="en-US" w:bidi="ar-EG"/>
        </w:rPr>
        <w:t>ا</w:t>
      </w:r>
      <w:r>
        <w:rPr>
          <w:rtl/>
          <w:lang w:val="en-US" w:bidi="ar-EG"/>
        </w:rPr>
        <w:t>ن القطاع</w:t>
      </w:r>
      <w:r>
        <w:rPr>
          <w:rFonts w:hint="cs"/>
          <w:rtl/>
          <w:lang w:val="en-US" w:bidi="ar-EG"/>
        </w:rPr>
        <w:t>ا</w:t>
      </w:r>
      <w:r>
        <w:rPr>
          <w:rtl/>
          <w:lang w:val="en-US" w:bidi="ar-EG"/>
        </w:rPr>
        <w:t>ن المحدد</w:t>
      </w:r>
      <w:r>
        <w:rPr>
          <w:rFonts w:hint="cs"/>
          <w:rtl/>
          <w:lang w:val="en-US" w:bidi="ar-EG"/>
        </w:rPr>
        <w:t>ا</w:t>
      </w:r>
      <w:r w:rsidRPr="0032558D">
        <w:rPr>
          <w:rtl/>
          <w:lang w:val="en-US" w:bidi="ar-EG"/>
        </w:rPr>
        <w:t xml:space="preserve">ن </w:t>
      </w:r>
      <w:r>
        <w:rPr>
          <w:rFonts w:hint="cs"/>
          <w:rtl/>
          <w:lang w:val="en-US" w:bidi="ar-EG"/>
        </w:rPr>
        <w:t>بال</w:t>
      </w:r>
      <w:r>
        <w:rPr>
          <w:rtl/>
          <w:lang w:val="en-US" w:bidi="ar-EG"/>
        </w:rPr>
        <w:t>نظر</w:t>
      </w:r>
      <w:r w:rsidRPr="0032558D">
        <w:rPr>
          <w:rtl/>
          <w:lang w:val="en-US" w:bidi="ar-EG"/>
        </w:rPr>
        <w:t xml:space="preserve"> </w:t>
      </w:r>
      <w:r>
        <w:rPr>
          <w:rFonts w:hint="cs"/>
          <w:rtl/>
          <w:lang w:val="en-US" w:bidi="ar-EG"/>
        </w:rPr>
        <w:t xml:space="preserve">الى أن </w:t>
      </w:r>
      <w:r w:rsidRPr="0032558D">
        <w:rPr>
          <w:rtl/>
          <w:lang w:val="en-US" w:bidi="ar-EG"/>
        </w:rPr>
        <w:t xml:space="preserve">استهلاك </w:t>
      </w:r>
      <w:r>
        <w:rPr>
          <w:rFonts w:hint="cs"/>
          <w:rtl/>
          <w:lang w:val="en-US" w:bidi="ar-EG"/>
        </w:rPr>
        <w:t>الهيدروفلوروكربون</w:t>
      </w:r>
      <w:r w:rsidRPr="0032558D">
        <w:rPr>
          <w:rtl/>
          <w:lang w:val="en-US" w:bidi="ar-EG"/>
        </w:rPr>
        <w:t xml:space="preserve"> </w:t>
      </w:r>
      <w:r>
        <w:rPr>
          <w:rFonts w:hint="cs"/>
          <w:rtl/>
          <w:lang w:val="en-US" w:bidi="ar-EG"/>
        </w:rPr>
        <w:t>المرتفع</w:t>
      </w:r>
      <w:r w:rsidRPr="0032558D">
        <w:rPr>
          <w:rtl/>
          <w:lang w:val="en-US" w:bidi="ar-EG"/>
        </w:rPr>
        <w:t xml:space="preserve"> القدرة </w:t>
      </w:r>
      <w:r>
        <w:rPr>
          <w:rFonts w:hint="cs"/>
          <w:rtl/>
          <w:lang w:val="en-US" w:bidi="ar-EG"/>
        </w:rPr>
        <w:t>على الاحترار العالمي</w:t>
      </w:r>
      <w:r w:rsidRPr="0032558D">
        <w:rPr>
          <w:rtl/>
          <w:lang w:val="en-US" w:bidi="ar-EG"/>
        </w:rPr>
        <w:t xml:space="preserve">، </w:t>
      </w:r>
      <w:r>
        <w:rPr>
          <w:rFonts w:hint="cs"/>
          <w:rtl/>
          <w:lang w:val="en-US" w:bidi="ar-EG"/>
        </w:rPr>
        <w:t>ويطبقان تكنولوجيات</w:t>
      </w:r>
      <w:r w:rsidRPr="0032558D">
        <w:rPr>
          <w:rtl/>
          <w:lang w:val="en-US" w:bidi="ar-EG"/>
        </w:rPr>
        <w:t xml:space="preserve"> كفاءة استخدام الطاقة باستخدام </w:t>
      </w:r>
      <w:r>
        <w:rPr>
          <w:rFonts w:hint="cs"/>
          <w:rtl/>
          <w:lang w:val="en-US" w:bidi="ar-EG"/>
        </w:rPr>
        <w:t>ال</w:t>
      </w:r>
      <w:r w:rsidRPr="0032558D">
        <w:rPr>
          <w:rtl/>
          <w:lang w:val="en-US" w:bidi="ar-EG"/>
        </w:rPr>
        <w:t xml:space="preserve">مواد </w:t>
      </w:r>
      <w:r w:rsidR="007523C1">
        <w:rPr>
          <w:rFonts w:hint="cs"/>
          <w:rtl/>
          <w:lang w:val="en-US" w:bidi="ar-EG"/>
        </w:rPr>
        <w:t>غير الخاضعة</w:t>
      </w:r>
      <w:r w:rsidRPr="0032558D">
        <w:rPr>
          <w:rtl/>
          <w:lang w:val="en-US" w:bidi="ar-EG"/>
        </w:rPr>
        <w:t xml:space="preserve"> للرقابة بموجب بروتوكول مونتريال </w:t>
      </w:r>
      <w:r>
        <w:rPr>
          <w:rFonts w:hint="cs"/>
          <w:rtl/>
          <w:lang w:val="en-US" w:bidi="ar-EG"/>
        </w:rPr>
        <w:t>وقد</w:t>
      </w:r>
      <w:r w:rsidRPr="0032558D">
        <w:rPr>
          <w:rtl/>
          <w:lang w:val="en-US" w:bidi="ar-EG"/>
        </w:rPr>
        <w:t xml:space="preserve"> يكون له</w:t>
      </w:r>
      <w:r>
        <w:rPr>
          <w:rFonts w:hint="cs"/>
          <w:rtl/>
          <w:lang w:val="en-US" w:bidi="ar-EG"/>
        </w:rPr>
        <w:t>ا</w:t>
      </w:r>
      <w:r w:rsidRPr="0032558D">
        <w:rPr>
          <w:rtl/>
          <w:lang w:val="en-US" w:bidi="ar-EG"/>
        </w:rPr>
        <w:t xml:space="preserve"> تأثير</w:t>
      </w:r>
      <w:r>
        <w:rPr>
          <w:rFonts w:hint="cs"/>
          <w:rtl/>
          <w:lang w:val="en-US" w:bidi="ar-EG"/>
        </w:rPr>
        <w:t>ات</w:t>
      </w:r>
      <w:r w:rsidRPr="0032558D">
        <w:rPr>
          <w:rtl/>
          <w:lang w:val="en-US" w:bidi="ar-EG"/>
        </w:rPr>
        <w:t xml:space="preserve"> كبير</w:t>
      </w:r>
      <w:r>
        <w:rPr>
          <w:rFonts w:hint="cs"/>
          <w:rtl/>
          <w:lang w:val="en-US" w:bidi="ar-EG"/>
        </w:rPr>
        <w:t>ة</w:t>
      </w:r>
      <w:r w:rsidRPr="0032558D">
        <w:rPr>
          <w:rtl/>
          <w:lang w:val="en-US" w:bidi="ar-EG"/>
        </w:rPr>
        <w:t xml:space="preserve"> سواء </w:t>
      </w:r>
      <w:r>
        <w:rPr>
          <w:rFonts w:hint="cs"/>
          <w:rtl/>
          <w:lang w:val="en-US" w:bidi="ar-EG"/>
        </w:rPr>
        <w:t>على</w:t>
      </w:r>
      <w:r w:rsidRPr="0032558D">
        <w:rPr>
          <w:rtl/>
          <w:lang w:val="en-US" w:bidi="ar-EG"/>
        </w:rPr>
        <w:t xml:space="preserve"> خفض استهلاك </w:t>
      </w:r>
      <w:r>
        <w:rPr>
          <w:rFonts w:hint="cs"/>
          <w:rtl/>
          <w:lang w:val="en-US" w:bidi="ar-EG"/>
        </w:rPr>
        <w:t>الهيدروفلوروكربون</w:t>
      </w:r>
      <w:r w:rsidRPr="0032558D">
        <w:rPr>
          <w:rtl/>
          <w:lang w:val="en-US" w:bidi="ar-EG"/>
        </w:rPr>
        <w:t xml:space="preserve"> ومستويات </w:t>
      </w:r>
      <w:r>
        <w:rPr>
          <w:rFonts w:hint="cs"/>
          <w:rtl/>
          <w:lang w:val="en-US" w:bidi="ar-EG"/>
        </w:rPr>
        <w:t>مرتفعة من</w:t>
      </w:r>
      <w:r w:rsidRPr="0032558D">
        <w:rPr>
          <w:rtl/>
          <w:lang w:val="en-US" w:bidi="ar-EG"/>
        </w:rPr>
        <w:t xml:space="preserve"> كفاءة استخدام الطاقة.</w:t>
      </w:r>
    </w:p>
  </w:footnote>
  <w:footnote w:id="37">
    <w:p w14:paraId="63C5031B" w14:textId="77777777" w:rsidR="000E7743" w:rsidRPr="00D104DB" w:rsidRDefault="000E7743" w:rsidP="004A5BDA">
      <w:pPr>
        <w:pStyle w:val="FootnoteText"/>
        <w:bidi/>
        <w:rPr>
          <w:lang w:val="en-US"/>
        </w:rPr>
      </w:pPr>
      <w:r>
        <w:rPr>
          <w:rStyle w:val="FootnoteReference"/>
        </w:rPr>
        <w:footnoteRef/>
      </w:r>
      <w:r>
        <w:rPr>
          <w:rFonts w:hint="cs"/>
          <w:rtl/>
          <w:lang w:bidi="ar-EG"/>
        </w:rPr>
        <w:t xml:space="preserve"> استنادا الى التمويل الإضافي الذي يمكن أن يقدم للتكنولوجيات المنخفضة القدرة على الاحترار العالمي بموجب المقرر 74/50.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E7ADB" w14:textId="55F03ECE" w:rsidR="000E7743" w:rsidRPr="00E5671A" w:rsidRDefault="00724FBF" w:rsidP="003B1356">
    <w:pPr>
      <w:jc w:val="right"/>
      <w:rPr>
        <w:sz w:val="24"/>
        <w:szCs w:val="24"/>
      </w:rPr>
    </w:pPr>
    <w:r w:rsidRPr="00E5671A">
      <w:rPr>
        <w:sz w:val="24"/>
        <w:szCs w:val="24"/>
      </w:rPr>
      <w:fldChar w:fldCharType="begin"/>
    </w:r>
    <w:r w:rsidRPr="00E5671A">
      <w:rPr>
        <w:sz w:val="24"/>
        <w:szCs w:val="24"/>
      </w:rPr>
      <w:instrText xml:space="preserve"> DOCPROPERTY "Document number"  \* MERGEFORMAT </w:instrText>
    </w:r>
    <w:r w:rsidRPr="00E5671A">
      <w:rPr>
        <w:sz w:val="24"/>
        <w:szCs w:val="24"/>
      </w:rPr>
      <w:fldChar w:fldCharType="separate"/>
    </w:r>
    <w:r w:rsidR="003B1356">
      <w:rPr>
        <w:sz w:val="24"/>
        <w:szCs w:val="24"/>
      </w:rPr>
      <w:t>UNEP/OzL.Pro/ExCom/93/98</w:t>
    </w:r>
    <w:r w:rsidRPr="00E5671A">
      <w:rPr>
        <w:sz w:val="24"/>
        <w:szCs w:val="24"/>
      </w:rPr>
      <w:fldChar w:fldCharType="end"/>
    </w:r>
  </w:p>
  <w:p w14:paraId="731B15C8" w14:textId="77777777" w:rsidR="000E7743" w:rsidRDefault="000E7743">
    <w:pPr>
      <w:pStyle w:val="Header"/>
    </w:pPr>
  </w:p>
  <w:p w14:paraId="20D7DCB0" w14:textId="77777777" w:rsidR="000E7743" w:rsidRDefault="000E77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ABAB" w14:textId="2733A447" w:rsidR="000E7743" w:rsidRPr="00E5671A" w:rsidRDefault="00724FBF" w:rsidP="003B1356">
    <w:pPr>
      <w:jc w:val="left"/>
      <w:rPr>
        <w:sz w:val="24"/>
        <w:szCs w:val="24"/>
      </w:rPr>
    </w:pPr>
    <w:r w:rsidRPr="00E5671A">
      <w:rPr>
        <w:sz w:val="24"/>
        <w:szCs w:val="24"/>
      </w:rPr>
      <w:fldChar w:fldCharType="begin"/>
    </w:r>
    <w:r w:rsidRPr="00E5671A">
      <w:rPr>
        <w:sz w:val="24"/>
        <w:szCs w:val="24"/>
      </w:rPr>
      <w:instrText xml:space="preserve"> DOCPROPERTY "Document number"  \* MERGEFORMAT </w:instrText>
    </w:r>
    <w:r w:rsidRPr="00E5671A">
      <w:rPr>
        <w:sz w:val="24"/>
        <w:szCs w:val="24"/>
      </w:rPr>
      <w:fldChar w:fldCharType="separate"/>
    </w:r>
    <w:r w:rsidR="003B1356">
      <w:rPr>
        <w:sz w:val="24"/>
        <w:szCs w:val="24"/>
      </w:rPr>
      <w:t>UNEP/OzL.Pro/ExCom/93/98</w:t>
    </w:r>
    <w:r w:rsidRPr="00E5671A">
      <w:rPr>
        <w:sz w:val="24"/>
        <w:szCs w:val="24"/>
      </w:rPr>
      <w:fldChar w:fldCharType="end"/>
    </w:r>
  </w:p>
  <w:p w14:paraId="63028E64" w14:textId="77777777" w:rsidR="000E7743" w:rsidRDefault="000E7743">
    <w:pPr>
      <w:pStyle w:val="Header"/>
    </w:pPr>
  </w:p>
  <w:p w14:paraId="6854F3B7" w14:textId="0E83C318" w:rsidR="000E7743" w:rsidRDefault="000E7743" w:rsidP="00376EB4">
    <w:pPr>
      <w:pStyle w:val="Header"/>
      <w:tabs>
        <w:tab w:val="clear" w:pos="4320"/>
        <w:tab w:val="clear" w:pos="8640"/>
        <w:tab w:val="left" w:pos="57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314E" w14:textId="1ECD0BAD" w:rsidR="000E7743" w:rsidRPr="0033525D" w:rsidRDefault="00724FBF">
    <w:fldSimple w:instr=" DOCPROPERTY &quot;Document number&quot;  \* MERGEFORMAT ">
      <w:r w:rsidR="000E7743">
        <w:t>UNEP/OzL.Pro/ExCom/93/98</w:t>
      </w:r>
    </w:fldSimple>
  </w:p>
  <w:p w14:paraId="26143DDA" w14:textId="72A502EF" w:rsidR="000E7743" w:rsidRPr="0033525D" w:rsidRDefault="000E7743">
    <w:r>
      <w:t>Annex II</w:t>
    </w:r>
  </w:p>
  <w:p w14:paraId="719596BB" w14:textId="77777777" w:rsidR="000E7743" w:rsidRPr="0033525D" w:rsidRDefault="000E774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3A11" w14:textId="0238A8EE" w:rsidR="000E7743" w:rsidRPr="00F1561D" w:rsidRDefault="00724FBF" w:rsidP="00F1561D">
    <w:pPr>
      <w:jc w:val="left"/>
      <w:rPr>
        <w:sz w:val="24"/>
        <w:szCs w:val="24"/>
      </w:rPr>
    </w:pPr>
    <w:r w:rsidRPr="00F1561D">
      <w:rPr>
        <w:sz w:val="24"/>
        <w:szCs w:val="24"/>
      </w:rPr>
      <w:fldChar w:fldCharType="begin"/>
    </w:r>
    <w:r w:rsidRPr="00F1561D">
      <w:rPr>
        <w:sz w:val="24"/>
        <w:szCs w:val="24"/>
      </w:rPr>
      <w:instrText xml:space="preserve"> DOCPROPERTY "Document number"  \* MERGEFORMAT </w:instrText>
    </w:r>
    <w:r w:rsidRPr="00F1561D">
      <w:rPr>
        <w:sz w:val="24"/>
        <w:szCs w:val="24"/>
      </w:rPr>
      <w:fldChar w:fldCharType="separate"/>
    </w:r>
    <w:r w:rsidR="003B1356">
      <w:rPr>
        <w:sz w:val="24"/>
        <w:szCs w:val="24"/>
      </w:rPr>
      <w:t>UNEP/OzL.Pro/ExCom/93/98</w:t>
    </w:r>
    <w:r w:rsidRPr="00F1561D">
      <w:rPr>
        <w:sz w:val="24"/>
        <w:szCs w:val="24"/>
      </w:rPr>
      <w:fldChar w:fldCharType="end"/>
    </w:r>
  </w:p>
  <w:p w14:paraId="011E3E66" w14:textId="41F8C02A" w:rsidR="000E7743" w:rsidRPr="00F1561D" w:rsidRDefault="000E7743" w:rsidP="00F1561D">
    <w:pPr>
      <w:pStyle w:val="Header"/>
      <w:jc w:val="left"/>
      <w:rPr>
        <w:sz w:val="24"/>
        <w:szCs w:val="24"/>
      </w:rPr>
    </w:pPr>
    <w:r w:rsidRPr="00F1561D">
      <w:rPr>
        <w:sz w:val="24"/>
        <w:szCs w:val="24"/>
      </w:rPr>
      <w:t xml:space="preserve">Annex </w:t>
    </w:r>
  </w:p>
  <w:p w14:paraId="004C8695" w14:textId="77777777" w:rsidR="000E7743" w:rsidRDefault="000E7743" w:rsidP="00663A66">
    <w:pPr>
      <w:pStyle w:val="Header"/>
      <w:jc w:val="right"/>
    </w:pPr>
  </w:p>
  <w:p w14:paraId="05A115BE" w14:textId="77777777" w:rsidR="00F1561D" w:rsidRDefault="00F1561D" w:rsidP="00663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512C73A"/>
    <w:lvl w:ilvl="0">
      <w:start w:val="1"/>
      <w:numFmt w:val="decimal"/>
      <w:pStyle w:val="Heading1"/>
      <w:lvlText w:val="%1."/>
      <w:lvlJc w:val="left"/>
      <w:pPr>
        <w:tabs>
          <w:tab w:val="num" w:pos="90"/>
        </w:tabs>
        <w:ind w:left="90" w:firstLine="0"/>
      </w:pPr>
      <w:rPr>
        <w:rFonts w:hint="default"/>
        <w:b w:val="0"/>
        <w:bCs w:val="0"/>
      </w:rPr>
    </w:lvl>
    <w:lvl w:ilvl="1">
      <w:start w:val="1"/>
      <w:numFmt w:val="arabicAbjad"/>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265DF6"/>
    <w:multiLevelType w:val="hybridMultilevel"/>
    <w:tmpl w:val="CFAA2F12"/>
    <w:lvl w:ilvl="0" w:tplc="237C9ABC">
      <w:start w:val="1"/>
      <w:numFmt w:val="lowerLetter"/>
      <w:lvlText w:val="(%1)"/>
      <w:lvlJc w:val="left"/>
      <w:pPr>
        <w:ind w:left="1440" w:hanging="360"/>
      </w:pPr>
      <w:rPr>
        <w:rFonts w:ascii="Times New Roman" w:hAnsi="Times New Roman" w:hint="default"/>
        <w:color w:val="auto"/>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09582442"/>
    <w:multiLevelType w:val="hybridMultilevel"/>
    <w:tmpl w:val="236C33DE"/>
    <w:lvl w:ilvl="0" w:tplc="EB2ECBE8">
      <w:start w:val="1"/>
      <w:numFmt w:val="decimal"/>
      <w:lvlText w:val="%1."/>
      <w:lvlJc w:val="left"/>
      <w:pPr>
        <w:ind w:left="360" w:hanging="360"/>
      </w:pPr>
      <w:rPr>
        <w:rFonts w:ascii="Times New Roman" w:hAnsi="Times New Roman" w:hint="default"/>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2AD388E"/>
    <w:multiLevelType w:val="multilevel"/>
    <w:tmpl w:val="D8023C56"/>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15F46AC7"/>
    <w:multiLevelType w:val="hybridMultilevel"/>
    <w:tmpl w:val="EF7606B8"/>
    <w:lvl w:ilvl="0" w:tplc="1009000B">
      <w:start w:val="500"/>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CA4793E"/>
    <w:multiLevelType w:val="hybridMultilevel"/>
    <w:tmpl w:val="CA802E3E"/>
    <w:lvl w:ilvl="0" w:tplc="C932422E">
      <w:start w:val="1"/>
      <w:numFmt w:val="lowerLetter"/>
      <w:lvlText w:val="(%1)"/>
      <w:lvlJc w:val="left"/>
      <w:pPr>
        <w:ind w:left="1800" w:hanging="360"/>
      </w:pPr>
      <w:rPr>
        <w:rFonts w:hint="default"/>
        <w:color w:val="auto"/>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375B84"/>
    <w:multiLevelType w:val="hybridMultilevel"/>
    <w:tmpl w:val="A1F60A30"/>
    <w:lvl w:ilvl="0" w:tplc="BEDCB4CA">
      <w:start w:val="1"/>
      <w:numFmt w:val="decimal"/>
      <w:lvlText w:val="%1."/>
      <w:lvlJc w:val="left"/>
      <w:pPr>
        <w:ind w:left="720" w:hanging="360"/>
      </w:pPr>
      <w:rPr>
        <w:rFonts w:ascii="Times New Roman" w:hAnsi="Times New Roman"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E410A9"/>
    <w:multiLevelType w:val="hybridMultilevel"/>
    <w:tmpl w:val="A08CC40E"/>
    <w:lvl w:ilvl="0" w:tplc="237C9ABC">
      <w:start w:val="1"/>
      <w:numFmt w:val="lowerLetter"/>
      <w:lvlText w:val="(%1)"/>
      <w:lvlJc w:val="left"/>
      <w:pPr>
        <w:ind w:left="1080" w:hanging="360"/>
      </w:pPr>
      <w:rPr>
        <w:rFonts w:ascii="Times New Roman" w:hAnsi="Times New Roman" w:hint="default"/>
        <w:color w:val="auto"/>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0838DE"/>
    <w:multiLevelType w:val="multilevel"/>
    <w:tmpl w:val="0B120540"/>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arabicAbjad"/>
      <w:lvlText w:val="%4."/>
      <w:lvlJc w:val="left"/>
      <w:pPr>
        <w:ind w:left="2430" w:hanging="360"/>
      </w:pPr>
      <w:rPr>
        <w:rFonts w:hint="default"/>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300A39"/>
    <w:multiLevelType w:val="hybridMultilevel"/>
    <w:tmpl w:val="AE4066A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0432A3B"/>
    <w:multiLevelType w:val="hybridMultilevel"/>
    <w:tmpl w:val="96A24F3E"/>
    <w:lvl w:ilvl="0" w:tplc="7CBE111C">
      <w:start w:val="1"/>
      <w:numFmt w:val="decimal"/>
      <w:pStyle w:val="StyleHeading1Para1Heading1CharHeading1Char3CharHeadi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6E296723"/>
    <w:multiLevelType w:val="hybridMultilevel"/>
    <w:tmpl w:val="384AE7C2"/>
    <w:lvl w:ilvl="0" w:tplc="237C9ABC">
      <w:start w:val="1"/>
      <w:numFmt w:val="lowerLetter"/>
      <w:lvlText w:val="(%1)"/>
      <w:lvlJc w:val="left"/>
      <w:pPr>
        <w:ind w:left="720" w:hanging="360"/>
      </w:pPr>
      <w:rPr>
        <w:rFonts w:ascii="Times New Roman" w:hAnsi="Times New Roman" w:hint="default"/>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9854537">
    <w:abstractNumId w:val="10"/>
  </w:num>
  <w:num w:numId="2" w16cid:durableId="1923490580">
    <w:abstractNumId w:val="10"/>
  </w:num>
  <w:num w:numId="3" w16cid:durableId="1306469657">
    <w:abstractNumId w:val="10"/>
  </w:num>
  <w:num w:numId="4" w16cid:durableId="1547184132">
    <w:abstractNumId w:val="10"/>
  </w:num>
  <w:num w:numId="5" w16cid:durableId="1599365688">
    <w:abstractNumId w:val="10"/>
  </w:num>
  <w:num w:numId="6" w16cid:durableId="1865820125">
    <w:abstractNumId w:val="9"/>
  </w:num>
  <w:num w:numId="7" w16cid:durableId="1564411233">
    <w:abstractNumId w:val="7"/>
  </w:num>
  <w:num w:numId="8" w16cid:durableId="477575798">
    <w:abstractNumId w:val="6"/>
  </w:num>
  <w:num w:numId="9" w16cid:durableId="401342703">
    <w:abstractNumId w:val="5"/>
  </w:num>
  <w:num w:numId="10" w16cid:durableId="2022661191">
    <w:abstractNumId w:val="4"/>
  </w:num>
  <w:num w:numId="11" w16cid:durableId="53166581">
    <w:abstractNumId w:val="8"/>
  </w:num>
  <w:num w:numId="12" w16cid:durableId="1186561077">
    <w:abstractNumId w:val="3"/>
  </w:num>
  <w:num w:numId="13" w16cid:durableId="1426538091">
    <w:abstractNumId w:val="2"/>
  </w:num>
  <w:num w:numId="14" w16cid:durableId="421995248">
    <w:abstractNumId w:val="1"/>
  </w:num>
  <w:num w:numId="15" w16cid:durableId="1213886969">
    <w:abstractNumId w:val="0"/>
  </w:num>
  <w:num w:numId="16" w16cid:durableId="2106687464">
    <w:abstractNumId w:val="19"/>
  </w:num>
  <w:num w:numId="17" w16cid:durableId="1340043244">
    <w:abstractNumId w:val="23"/>
  </w:num>
  <w:num w:numId="18" w16cid:durableId="1308703951">
    <w:abstractNumId w:val="25"/>
  </w:num>
  <w:num w:numId="19" w16cid:durableId="1416321206">
    <w:abstractNumId w:val="30"/>
  </w:num>
  <w:num w:numId="20" w16cid:durableId="1004044005">
    <w:abstractNumId w:val="21"/>
  </w:num>
  <w:num w:numId="21" w16cid:durableId="1335376974">
    <w:abstractNumId w:val="13"/>
  </w:num>
  <w:num w:numId="22" w16cid:durableId="1608192341">
    <w:abstractNumId w:val="28"/>
  </w:num>
  <w:num w:numId="23" w16cid:durableId="1511916067">
    <w:abstractNumId w:val="15"/>
  </w:num>
  <w:num w:numId="24" w16cid:durableId="143283669">
    <w:abstractNumId w:val="18"/>
  </w:num>
  <w:num w:numId="25" w16cid:durableId="2143962165">
    <w:abstractNumId w:val="20"/>
  </w:num>
  <w:num w:numId="26" w16cid:durableId="1172142027">
    <w:abstractNumId w:val="14"/>
  </w:num>
  <w:num w:numId="27" w16cid:durableId="313067612">
    <w:abstractNumId w:val="29"/>
  </w:num>
  <w:num w:numId="28" w16cid:durableId="1203444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05841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7128047">
    <w:abstractNumId w:val="24"/>
  </w:num>
  <w:num w:numId="31" w16cid:durableId="1666515425">
    <w:abstractNumId w:val="26"/>
  </w:num>
  <w:num w:numId="32" w16cid:durableId="1724056821">
    <w:abstractNumId w:val="11"/>
  </w:num>
  <w:num w:numId="33" w16cid:durableId="708338755">
    <w:abstractNumId w:val="22"/>
  </w:num>
  <w:num w:numId="34" w16cid:durableId="53548402">
    <w:abstractNumId w:val="12"/>
  </w:num>
  <w:num w:numId="35" w16cid:durableId="48966386">
    <w:abstractNumId w:val="16"/>
  </w:num>
  <w:num w:numId="36" w16cid:durableId="1163230705">
    <w:abstractNumId w:val="17"/>
  </w:num>
  <w:num w:numId="37" w16cid:durableId="675546032">
    <w:abstractNumId w:val="10"/>
  </w:num>
  <w:num w:numId="38" w16cid:durableId="262347445">
    <w:abstractNumId w:val="10"/>
  </w:num>
  <w:num w:numId="39" w16cid:durableId="1023243442">
    <w:abstractNumId w:val="27"/>
  </w:num>
  <w:num w:numId="40" w16cid:durableId="1326399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2210325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F1C40"/>
    <w:rsid w:val="00000FED"/>
    <w:rsid w:val="000012D8"/>
    <w:rsid w:val="00001A20"/>
    <w:rsid w:val="00001B42"/>
    <w:rsid w:val="00001DDD"/>
    <w:rsid w:val="0000281A"/>
    <w:rsid w:val="0000389D"/>
    <w:rsid w:val="00003905"/>
    <w:rsid w:val="0000434E"/>
    <w:rsid w:val="000058C4"/>
    <w:rsid w:val="0000668F"/>
    <w:rsid w:val="00006DAD"/>
    <w:rsid w:val="00013BB4"/>
    <w:rsid w:val="00014CBE"/>
    <w:rsid w:val="00015126"/>
    <w:rsid w:val="00015A33"/>
    <w:rsid w:val="0002055A"/>
    <w:rsid w:val="00020970"/>
    <w:rsid w:val="00020EDE"/>
    <w:rsid w:val="000211A9"/>
    <w:rsid w:val="00021238"/>
    <w:rsid w:val="00022611"/>
    <w:rsid w:val="000226A9"/>
    <w:rsid w:val="00022E47"/>
    <w:rsid w:val="0002321A"/>
    <w:rsid w:val="00025438"/>
    <w:rsid w:val="00025B96"/>
    <w:rsid w:val="0002660D"/>
    <w:rsid w:val="00026E35"/>
    <w:rsid w:val="00027FE8"/>
    <w:rsid w:val="00031260"/>
    <w:rsid w:val="000317B5"/>
    <w:rsid w:val="000333D5"/>
    <w:rsid w:val="00034789"/>
    <w:rsid w:val="000350A0"/>
    <w:rsid w:val="0003549A"/>
    <w:rsid w:val="000366E6"/>
    <w:rsid w:val="0003681A"/>
    <w:rsid w:val="00037249"/>
    <w:rsid w:val="000372B7"/>
    <w:rsid w:val="00040497"/>
    <w:rsid w:val="00040532"/>
    <w:rsid w:val="00041191"/>
    <w:rsid w:val="00041B82"/>
    <w:rsid w:val="00042459"/>
    <w:rsid w:val="00042A58"/>
    <w:rsid w:val="000431C3"/>
    <w:rsid w:val="0004360D"/>
    <w:rsid w:val="00044FF2"/>
    <w:rsid w:val="00045ABD"/>
    <w:rsid w:val="0004772C"/>
    <w:rsid w:val="00050F6E"/>
    <w:rsid w:val="0005592B"/>
    <w:rsid w:val="00056067"/>
    <w:rsid w:val="00056324"/>
    <w:rsid w:val="000567E6"/>
    <w:rsid w:val="000579B3"/>
    <w:rsid w:val="00061B5A"/>
    <w:rsid w:val="00061EC2"/>
    <w:rsid w:val="00062874"/>
    <w:rsid w:val="000628AD"/>
    <w:rsid w:val="00063250"/>
    <w:rsid w:val="000643E8"/>
    <w:rsid w:val="00064855"/>
    <w:rsid w:val="000648E6"/>
    <w:rsid w:val="00064C74"/>
    <w:rsid w:val="00064D8C"/>
    <w:rsid w:val="0006684E"/>
    <w:rsid w:val="00066CE8"/>
    <w:rsid w:val="00074874"/>
    <w:rsid w:val="00080ED0"/>
    <w:rsid w:val="00081D75"/>
    <w:rsid w:val="00083C70"/>
    <w:rsid w:val="00085B8F"/>
    <w:rsid w:val="000861E2"/>
    <w:rsid w:val="00087635"/>
    <w:rsid w:val="00090481"/>
    <w:rsid w:val="00090536"/>
    <w:rsid w:val="00091CDF"/>
    <w:rsid w:val="00092BD7"/>
    <w:rsid w:val="0009318A"/>
    <w:rsid w:val="000934AF"/>
    <w:rsid w:val="000941EA"/>
    <w:rsid w:val="000950E7"/>
    <w:rsid w:val="00095858"/>
    <w:rsid w:val="000959D0"/>
    <w:rsid w:val="00096DF3"/>
    <w:rsid w:val="000A1206"/>
    <w:rsid w:val="000A1234"/>
    <w:rsid w:val="000A1976"/>
    <w:rsid w:val="000A2724"/>
    <w:rsid w:val="000A3781"/>
    <w:rsid w:val="000A3826"/>
    <w:rsid w:val="000A4028"/>
    <w:rsid w:val="000A4BF4"/>
    <w:rsid w:val="000A6C26"/>
    <w:rsid w:val="000B2AA2"/>
    <w:rsid w:val="000B36C8"/>
    <w:rsid w:val="000B3F49"/>
    <w:rsid w:val="000B5F43"/>
    <w:rsid w:val="000B6E57"/>
    <w:rsid w:val="000B7D70"/>
    <w:rsid w:val="000C42DF"/>
    <w:rsid w:val="000C4B05"/>
    <w:rsid w:val="000C4C71"/>
    <w:rsid w:val="000C4D63"/>
    <w:rsid w:val="000C4E18"/>
    <w:rsid w:val="000C56AE"/>
    <w:rsid w:val="000C56EF"/>
    <w:rsid w:val="000C5B94"/>
    <w:rsid w:val="000C68A5"/>
    <w:rsid w:val="000C764D"/>
    <w:rsid w:val="000C7E79"/>
    <w:rsid w:val="000D05CA"/>
    <w:rsid w:val="000D0E31"/>
    <w:rsid w:val="000D1426"/>
    <w:rsid w:val="000D1BF1"/>
    <w:rsid w:val="000D2DA3"/>
    <w:rsid w:val="000D3503"/>
    <w:rsid w:val="000D52A4"/>
    <w:rsid w:val="000D669F"/>
    <w:rsid w:val="000E07BC"/>
    <w:rsid w:val="000E0B10"/>
    <w:rsid w:val="000E2E21"/>
    <w:rsid w:val="000E56BE"/>
    <w:rsid w:val="000E6109"/>
    <w:rsid w:val="000E6BD5"/>
    <w:rsid w:val="000E7743"/>
    <w:rsid w:val="000E7B88"/>
    <w:rsid w:val="000E7BD9"/>
    <w:rsid w:val="000F05B0"/>
    <w:rsid w:val="000F081C"/>
    <w:rsid w:val="000F0D94"/>
    <w:rsid w:val="000F1CD4"/>
    <w:rsid w:val="000F1E80"/>
    <w:rsid w:val="000F27EA"/>
    <w:rsid w:val="000F4103"/>
    <w:rsid w:val="000F4C27"/>
    <w:rsid w:val="000F55B6"/>
    <w:rsid w:val="000F708F"/>
    <w:rsid w:val="000F70A7"/>
    <w:rsid w:val="001013F5"/>
    <w:rsid w:val="00101AB0"/>
    <w:rsid w:val="001021D5"/>
    <w:rsid w:val="00102396"/>
    <w:rsid w:val="001036E2"/>
    <w:rsid w:val="001037FC"/>
    <w:rsid w:val="00104281"/>
    <w:rsid w:val="00104DDD"/>
    <w:rsid w:val="00104DF7"/>
    <w:rsid w:val="00105F81"/>
    <w:rsid w:val="00106967"/>
    <w:rsid w:val="00107FED"/>
    <w:rsid w:val="00110F36"/>
    <w:rsid w:val="00111401"/>
    <w:rsid w:val="00112FB7"/>
    <w:rsid w:val="00113CCA"/>
    <w:rsid w:val="001156CB"/>
    <w:rsid w:val="00116CFD"/>
    <w:rsid w:val="001202E3"/>
    <w:rsid w:val="0012064C"/>
    <w:rsid w:val="00120ECF"/>
    <w:rsid w:val="001210C6"/>
    <w:rsid w:val="00121EE9"/>
    <w:rsid w:val="001220EE"/>
    <w:rsid w:val="00122F25"/>
    <w:rsid w:val="00122F7A"/>
    <w:rsid w:val="00123B10"/>
    <w:rsid w:val="001243B3"/>
    <w:rsid w:val="001243C9"/>
    <w:rsid w:val="00124A34"/>
    <w:rsid w:val="00124FFE"/>
    <w:rsid w:val="00127A36"/>
    <w:rsid w:val="00127D8D"/>
    <w:rsid w:val="00133487"/>
    <w:rsid w:val="00134EBD"/>
    <w:rsid w:val="00135980"/>
    <w:rsid w:val="00135A2E"/>
    <w:rsid w:val="001361A2"/>
    <w:rsid w:val="0013630D"/>
    <w:rsid w:val="00136A01"/>
    <w:rsid w:val="00136EEC"/>
    <w:rsid w:val="0013786F"/>
    <w:rsid w:val="00143669"/>
    <w:rsid w:val="0014578E"/>
    <w:rsid w:val="00146C10"/>
    <w:rsid w:val="001502D3"/>
    <w:rsid w:val="00155C87"/>
    <w:rsid w:val="00157CEC"/>
    <w:rsid w:val="00161180"/>
    <w:rsid w:val="0016179E"/>
    <w:rsid w:val="001620CD"/>
    <w:rsid w:val="00163B35"/>
    <w:rsid w:val="00164719"/>
    <w:rsid w:val="0016495F"/>
    <w:rsid w:val="001653B2"/>
    <w:rsid w:val="00166FC4"/>
    <w:rsid w:val="0016750E"/>
    <w:rsid w:val="001677AC"/>
    <w:rsid w:val="001702FA"/>
    <w:rsid w:val="001708D8"/>
    <w:rsid w:val="00170CAD"/>
    <w:rsid w:val="00170FF9"/>
    <w:rsid w:val="00171B2E"/>
    <w:rsid w:val="00171EEE"/>
    <w:rsid w:val="00172371"/>
    <w:rsid w:val="00172C15"/>
    <w:rsid w:val="00173905"/>
    <w:rsid w:val="00174672"/>
    <w:rsid w:val="00174A41"/>
    <w:rsid w:val="00175FE8"/>
    <w:rsid w:val="001804EA"/>
    <w:rsid w:val="00180584"/>
    <w:rsid w:val="00187062"/>
    <w:rsid w:val="00190213"/>
    <w:rsid w:val="00190A61"/>
    <w:rsid w:val="0019322F"/>
    <w:rsid w:val="0019379F"/>
    <w:rsid w:val="00195D42"/>
    <w:rsid w:val="001968AA"/>
    <w:rsid w:val="00197179"/>
    <w:rsid w:val="00197469"/>
    <w:rsid w:val="001A2215"/>
    <w:rsid w:val="001A2322"/>
    <w:rsid w:val="001A3342"/>
    <w:rsid w:val="001A3E3D"/>
    <w:rsid w:val="001A62EA"/>
    <w:rsid w:val="001A64E9"/>
    <w:rsid w:val="001A6EFB"/>
    <w:rsid w:val="001A7049"/>
    <w:rsid w:val="001B074B"/>
    <w:rsid w:val="001B14AE"/>
    <w:rsid w:val="001B1859"/>
    <w:rsid w:val="001B1E40"/>
    <w:rsid w:val="001B32BB"/>
    <w:rsid w:val="001B337A"/>
    <w:rsid w:val="001B5004"/>
    <w:rsid w:val="001B5D05"/>
    <w:rsid w:val="001B5FC6"/>
    <w:rsid w:val="001B71F4"/>
    <w:rsid w:val="001C2C77"/>
    <w:rsid w:val="001C58BA"/>
    <w:rsid w:val="001C5D20"/>
    <w:rsid w:val="001C685A"/>
    <w:rsid w:val="001C763E"/>
    <w:rsid w:val="001C764E"/>
    <w:rsid w:val="001C7B1A"/>
    <w:rsid w:val="001D0FFF"/>
    <w:rsid w:val="001D28A0"/>
    <w:rsid w:val="001D4991"/>
    <w:rsid w:val="001D5BD9"/>
    <w:rsid w:val="001D5C91"/>
    <w:rsid w:val="001D7E3F"/>
    <w:rsid w:val="001E1052"/>
    <w:rsid w:val="001E1E5B"/>
    <w:rsid w:val="001E21B1"/>
    <w:rsid w:val="001E23B4"/>
    <w:rsid w:val="001E2F93"/>
    <w:rsid w:val="001E3DEA"/>
    <w:rsid w:val="001E4554"/>
    <w:rsid w:val="001E61E5"/>
    <w:rsid w:val="001E671C"/>
    <w:rsid w:val="001F0E6A"/>
    <w:rsid w:val="001F1C37"/>
    <w:rsid w:val="001F2159"/>
    <w:rsid w:val="001F487B"/>
    <w:rsid w:val="001F4BCB"/>
    <w:rsid w:val="001F53FD"/>
    <w:rsid w:val="001F6281"/>
    <w:rsid w:val="001F6B8A"/>
    <w:rsid w:val="001F6E11"/>
    <w:rsid w:val="001F7C21"/>
    <w:rsid w:val="001F7F3D"/>
    <w:rsid w:val="002010F4"/>
    <w:rsid w:val="00201162"/>
    <w:rsid w:val="00202F47"/>
    <w:rsid w:val="00203A3A"/>
    <w:rsid w:val="002054AB"/>
    <w:rsid w:val="00207ACF"/>
    <w:rsid w:val="00210059"/>
    <w:rsid w:val="00210B8B"/>
    <w:rsid w:val="002124F3"/>
    <w:rsid w:val="00214863"/>
    <w:rsid w:val="002156B4"/>
    <w:rsid w:val="002173DB"/>
    <w:rsid w:val="00223E17"/>
    <w:rsid w:val="00224FCD"/>
    <w:rsid w:val="002252FC"/>
    <w:rsid w:val="00226B65"/>
    <w:rsid w:val="002273F0"/>
    <w:rsid w:val="00230703"/>
    <w:rsid w:val="00233AFC"/>
    <w:rsid w:val="002340DD"/>
    <w:rsid w:val="002341A5"/>
    <w:rsid w:val="00234340"/>
    <w:rsid w:val="00234E84"/>
    <w:rsid w:val="00235A84"/>
    <w:rsid w:val="00236712"/>
    <w:rsid w:val="0024098A"/>
    <w:rsid w:val="00241D4E"/>
    <w:rsid w:val="0024263D"/>
    <w:rsid w:val="002430B6"/>
    <w:rsid w:val="00244E22"/>
    <w:rsid w:val="00244E31"/>
    <w:rsid w:val="00246372"/>
    <w:rsid w:val="00250831"/>
    <w:rsid w:val="00251BF6"/>
    <w:rsid w:val="00251E11"/>
    <w:rsid w:val="00253222"/>
    <w:rsid w:val="002538FD"/>
    <w:rsid w:val="00253AA3"/>
    <w:rsid w:val="002544A3"/>
    <w:rsid w:val="00254A56"/>
    <w:rsid w:val="00254E84"/>
    <w:rsid w:val="0025699D"/>
    <w:rsid w:val="00256C71"/>
    <w:rsid w:val="0025742E"/>
    <w:rsid w:val="00261C13"/>
    <w:rsid w:val="00262847"/>
    <w:rsid w:val="0026294B"/>
    <w:rsid w:val="00262BBF"/>
    <w:rsid w:val="0026322F"/>
    <w:rsid w:val="0026425E"/>
    <w:rsid w:val="00264B63"/>
    <w:rsid w:val="00265ACD"/>
    <w:rsid w:val="00265EAB"/>
    <w:rsid w:val="00265F35"/>
    <w:rsid w:val="00266599"/>
    <w:rsid w:val="002666C2"/>
    <w:rsid w:val="00267004"/>
    <w:rsid w:val="002672C5"/>
    <w:rsid w:val="00267972"/>
    <w:rsid w:val="002701D5"/>
    <w:rsid w:val="00271160"/>
    <w:rsid w:val="002712DF"/>
    <w:rsid w:val="00272652"/>
    <w:rsid w:val="00272871"/>
    <w:rsid w:val="0027363E"/>
    <w:rsid w:val="0027535D"/>
    <w:rsid w:val="00277E5E"/>
    <w:rsid w:val="002804A4"/>
    <w:rsid w:val="00280727"/>
    <w:rsid w:val="0028141A"/>
    <w:rsid w:val="00281BB2"/>
    <w:rsid w:val="00282771"/>
    <w:rsid w:val="002827FB"/>
    <w:rsid w:val="00282C9B"/>
    <w:rsid w:val="00282F9F"/>
    <w:rsid w:val="00284923"/>
    <w:rsid w:val="0028712E"/>
    <w:rsid w:val="00290B0D"/>
    <w:rsid w:val="00290D9B"/>
    <w:rsid w:val="00291CBF"/>
    <w:rsid w:val="00291FE8"/>
    <w:rsid w:val="00293378"/>
    <w:rsid w:val="002A0270"/>
    <w:rsid w:val="002A03C3"/>
    <w:rsid w:val="002A1BBD"/>
    <w:rsid w:val="002A2128"/>
    <w:rsid w:val="002A21EE"/>
    <w:rsid w:val="002A3456"/>
    <w:rsid w:val="002A4427"/>
    <w:rsid w:val="002A5E79"/>
    <w:rsid w:val="002A62D8"/>
    <w:rsid w:val="002A6F70"/>
    <w:rsid w:val="002B1052"/>
    <w:rsid w:val="002B22EE"/>
    <w:rsid w:val="002B254E"/>
    <w:rsid w:val="002B4CE8"/>
    <w:rsid w:val="002B573A"/>
    <w:rsid w:val="002B728E"/>
    <w:rsid w:val="002B72E9"/>
    <w:rsid w:val="002B7D09"/>
    <w:rsid w:val="002C0D94"/>
    <w:rsid w:val="002C0E7A"/>
    <w:rsid w:val="002C1C7B"/>
    <w:rsid w:val="002C294E"/>
    <w:rsid w:val="002C2A6C"/>
    <w:rsid w:val="002C52C5"/>
    <w:rsid w:val="002C698A"/>
    <w:rsid w:val="002C7998"/>
    <w:rsid w:val="002D1479"/>
    <w:rsid w:val="002D249F"/>
    <w:rsid w:val="002D2959"/>
    <w:rsid w:val="002D5DD8"/>
    <w:rsid w:val="002D7039"/>
    <w:rsid w:val="002D73AA"/>
    <w:rsid w:val="002E003F"/>
    <w:rsid w:val="002E01F5"/>
    <w:rsid w:val="002E02FA"/>
    <w:rsid w:val="002E12E4"/>
    <w:rsid w:val="002E307A"/>
    <w:rsid w:val="002E4641"/>
    <w:rsid w:val="002E4E77"/>
    <w:rsid w:val="002E5004"/>
    <w:rsid w:val="002E567D"/>
    <w:rsid w:val="002E6B04"/>
    <w:rsid w:val="002F1417"/>
    <w:rsid w:val="002F1E53"/>
    <w:rsid w:val="002F2795"/>
    <w:rsid w:val="002F27E7"/>
    <w:rsid w:val="002F2CAA"/>
    <w:rsid w:val="002F4097"/>
    <w:rsid w:val="002F4F6C"/>
    <w:rsid w:val="002F5C46"/>
    <w:rsid w:val="002F5F2C"/>
    <w:rsid w:val="002F61CA"/>
    <w:rsid w:val="002F6442"/>
    <w:rsid w:val="0030052C"/>
    <w:rsid w:val="00301341"/>
    <w:rsid w:val="003022E0"/>
    <w:rsid w:val="0030329F"/>
    <w:rsid w:val="00304A4E"/>
    <w:rsid w:val="003062CF"/>
    <w:rsid w:val="00306BC7"/>
    <w:rsid w:val="00306FBF"/>
    <w:rsid w:val="00310D7C"/>
    <w:rsid w:val="003147EE"/>
    <w:rsid w:val="00315CAC"/>
    <w:rsid w:val="00317DA6"/>
    <w:rsid w:val="00320661"/>
    <w:rsid w:val="00320866"/>
    <w:rsid w:val="003212C4"/>
    <w:rsid w:val="003222DD"/>
    <w:rsid w:val="0032258C"/>
    <w:rsid w:val="00323483"/>
    <w:rsid w:val="00323DFC"/>
    <w:rsid w:val="0032558D"/>
    <w:rsid w:val="003264F9"/>
    <w:rsid w:val="00326FDC"/>
    <w:rsid w:val="0032755D"/>
    <w:rsid w:val="00327ED4"/>
    <w:rsid w:val="003306D3"/>
    <w:rsid w:val="003306E1"/>
    <w:rsid w:val="0033106B"/>
    <w:rsid w:val="0033185E"/>
    <w:rsid w:val="003320E4"/>
    <w:rsid w:val="003323BF"/>
    <w:rsid w:val="003327DD"/>
    <w:rsid w:val="0033336C"/>
    <w:rsid w:val="00334E00"/>
    <w:rsid w:val="0033525D"/>
    <w:rsid w:val="003353FB"/>
    <w:rsid w:val="00340873"/>
    <w:rsid w:val="003414F3"/>
    <w:rsid w:val="003416AA"/>
    <w:rsid w:val="003440C3"/>
    <w:rsid w:val="00344EDA"/>
    <w:rsid w:val="00345496"/>
    <w:rsid w:val="00345568"/>
    <w:rsid w:val="00347A9E"/>
    <w:rsid w:val="00350013"/>
    <w:rsid w:val="00350326"/>
    <w:rsid w:val="00351251"/>
    <w:rsid w:val="00351C66"/>
    <w:rsid w:val="00352EC0"/>
    <w:rsid w:val="00353357"/>
    <w:rsid w:val="00353E99"/>
    <w:rsid w:val="00354BF2"/>
    <w:rsid w:val="0035613E"/>
    <w:rsid w:val="00357160"/>
    <w:rsid w:val="00357277"/>
    <w:rsid w:val="003606A0"/>
    <w:rsid w:val="0036261E"/>
    <w:rsid w:val="00362D89"/>
    <w:rsid w:val="00362FE2"/>
    <w:rsid w:val="0036339A"/>
    <w:rsid w:val="00363EE9"/>
    <w:rsid w:val="00364C8C"/>
    <w:rsid w:val="003659C6"/>
    <w:rsid w:val="00366622"/>
    <w:rsid w:val="00367959"/>
    <w:rsid w:val="00367D1F"/>
    <w:rsid w:val="003711DF"/>
    <w:rsid w:val="00371214"/>
    <w:rsid w:val="003716F2"/>
    <w:rsid w:val="00371FCC"/>
    <w:rsid w:val="0037453C"/>
    <w:rsid w:val="00376128"/>
    <w:rsid w:val="00376DC4"/>
    <w:rsid w:val="00376EB4"/>
    <w:rsid w:val="0037742E"/>
    <w:rsid w:val="0037785E"/>
    <w:rsid w:val="0037793B"/>
    <w:rsid w:val="00377D56"/>
    <w:rsid w:val="00381991"/>
    <w:rsid w:val="0038245A"/>
    <w:rsid w:val="003826A4"/>
    <w:rsid w:val="00383AC7"/>
    <w:rsid w:val="00383C4F"/>
    <w:rsid w:val="003840E6"/>
    <w:rsid w:val="00384172"/>
    <w:rsid w:val="00385B64"/>
    <w:rsid w:val="00385CFC"/>
    <w:rsid w:val="00385D9A"/>
    <w:rsid w:val="00386683"/>
    <w:rsid w:val="00387608"/>
    <w:rsid w:val="00387B0C"/>
    <w:rsid w:val="003901A4"/>
    <w:rsid w:val="00392D2F"/>
    <w:rsid w:val="0039337A"/>
    <w:rsid w:val="00394727"/>
    <w:rsid w:val="0039491A"/>
    <w:rsid w:val="003950BE"/>
    <w:rsid w:val="0039526A"/>
    <w:rsid w:val="00396E9B"/>
    <w:rsid w:val="00397B6B"/>
    <w:rsid w:val="003A009A"/>
    <w:rsid w:val="003A2FC6"/>
    <w:rsid w:val="003A3189"/>
    <w:rsid w:val="003A3CA7"/>
    <w:rsid w:val="003A66C5"/>
    <w:rsid w:val="003B0865"/>
    <w:rsid w:val="003B1356"/>
    <w:rsid w:val="003B157F"/>
    <w:rsid w:val="003B2B2B"/>
    <w:rsid w:val="003B33BD"/>
    <w:rsid w:val="003B414B"/>
    <w:rsid w:val="003B564E"/>
    <w:rsid w:val="003B569D"/>
    <w:rsid w:val="003B71A4"/>
    <w:rsid w:val="003B7F63"/>
    <w:rsid w:val="003C0061"/>
    <w:rsid w:val="003C1AEC"/>
    <w:rsid w:val="003C3984"/>
    <w:rsid w:val="003C3C0E"/>
    <w:rsid w:val="003C44C9"/>
    <w:rsid w:val="003C6AFE"/>
    <w:rsid w:val="003C6D95"/>
    <w:rsid w:val="003C6E4F"/>
    <w:rsid w:val="003C751B"/>
    <w:rsid w:val="003C7936"/>
    <w:rsid w:val="003C7F85"/>
    <w:rsid w:val="003D2EEA"/>
    <w:rsid w:val="003D3A48"/>
    <w:rsid w:val="003D3F08"/>
    <w:rsid w:val="003D42A6"/>
    <w:rsid w:val="003D4F21"/>
    <w:rsid w:val="003D4FAC"/>
    <w:rsid w:val="003D560E"/>
    <w:rsid w:val="003D7572"/>
    <w:rsid w:val="003D7911"/>
    <w:rsid w:val="003E138B"/>
    <w:rsid w:val="003E1691"/>
    <w:rsid w:val="003E3176"/>
    <w:rsid w:val="003E3CA0"/>
    <w:rsid w:val="003E4682"/>
    <w:rsid w:val="003E7906"/>
    <w:rsid w:val="003F000F"/>
    <w:rsid w:val="003F143D"/>
    <w:rsid w:val="003F17B4"/>
    <w:rsid w:val="003F1B51"/>
    <w:rsid w:val="003F3C50"/>
    <w:rsid w:val="003F51FB"/>
    <w:rsid w:val="003F5BD9"/>
    <w:rsid w:val="003F7771"/>
    <w:rsid w:val="00400873"/>
    <w:rsid w:val="004042FB"/>
    <w:rsid w:val="00404607"/>
    <w:rsid w:val="00404E5A"/>
    <w:rsid w:val="00405223"/>
    <w:rsid w:val="00405663"/>
    <w:rsid w:val="00405743"/>
    <w:rsid w:val="0040584B"/>
    <w:rsid w:val="00406202"/>
    <w:rsid w:val="0040657A"/>
    <w:rsid w:val="00406624"/>
    <w:rsid w:val="00406A6A"/>
    <w:rsid w:val="00406A9C"/>
    <w:rsid w:val="00406B22"/>
    <w:rsid w:val="00406D42"/>
    <w:rsid w:val="00407147"/>
    <w:rsid w:val="004078FA"/>
    <w:rsid w:val="00411964"/>
    <w:rsid w:val="00413111"/>
    <w:rsid w:val="0041404B"/>
    <w:rsid w:val="00415564"/>
    <w:rsid w:val="00417B93"/>
    <w:rsid w:val="0042092A"/>
    <w:rsid w:val="0042154B"/>
    <w:rsid w:val="00421BB1"/>
    <w:rsid w:val="00424FBC"/>
    <w:rsid w:val="0042670B"/>
    <w:rsid w:val="00426E20"/>
    <w:rsid w:val="00427529"/>
    <w:rsid w:val="00427E07"/>
    <w:rsid w:val="00430DDE"/>
    <w:rsid w:val="00431E08"/>
    <w:rsid w:val="004328A7"/>
    <w:rsid w:val="00432A6D"/>
    <w:rsid w:val="0043354A"/>
    <w:rsid w:val="00433B19"/>
    <w:rsid w:val="00433B1A"/>
    <w:rsid w:val="00433EBC"/>
    <w:rsid w:val="00434472"/>
    <w:rsid w:val="0043478E"/>
    <w:rsid w:val="00434C74"/>
    <w:rsid w:val="00435A6C"/>
    <w:rsid w:val="00436BF7"/>
    <w:rsid w:val="00436FAC"/>
    <w:rsid w:val="00440D04"/>
    <w:rsid w:val="00443C32"/>
    <w:rsid w:val="00447B99"/>
    <w:rsid w:val="00453811"/>
    <w:rsid w:val="00453D1C"/>
    <w:rsid w:val="00454011"/>
    <w:rsid w:val="00454D4C"/>
    <w:rsid w:val="004558CF"/>
    <w:rsid w:val="00456020"/>
    <w:rsid w:val="00456DCC"/>
    <w:rsid w:val="00456EB4"/>
    <w:rsid w:val="00457827"/>
    <w:rsid w:val="0046022D"/>
    <w:rsid w:val="00460995"/>
    <w:rsid w:val="0046247B"/>
    <w:rsid w:val="0046433C"/>
    <w:rsid w:val="00465D12"/>
    <w:rsid w:val="00465EF5"/>
    <w:rsid w:val="00466869"/>
    <w:rsid w:val="004669DD"/>
    <w:rsid w:val="00466ECC"/>
    <w:rsid w:val="004700AF"/>
    <w:rsid w:val="004701C0"/>
    <w:rsid w:val="004714BA"/>
    <w:rsid w:val="00471807"/>
    <w:rsid w:val="004718F3"/>
    <w:rsid w:val="00471C12"/>
    <w:rsid w:val="00473B83"/>
    <w:rsid w:val="004740A5"/>
    <w:rsid w:val="00474ADC"/>
    <w:rsid w:val="00475040"/>
    <w:rsid w:val="00475F98"/>
    <w:rsid w:val="0047691A"/>
    <w:rsid w:val="0047695C"/>
    <w:rsid w:val="0047750F"/>
    <w:rsid w:val="00477B32"/>
    <w:rsid w:val="00477BE0"/>
    <w:rsid w:val="00481A45"/>
    <w:rsid w:val="004849D2"/>
    <w:rsid w:val="00485042"/>
    <w:rsid w:val="004854F6"/>
    <w:rsid w:val="0048610D"/>
    <w:rsid w:val="00486457"/>
    <w:rsid w:val="00486B5B"/>
    <w:rsid w:val="0048712F"/>
    <w:rsid w:val="004876C4"/>
    <w:rsid w:val="004902A0"/>
    <w:rsid w:val="004903EC"/>
    <w:rsid w:val="00490694"/>
    <w:rsid w:val="00490C06"/>
    <w:rsid w:val="00490FC9"/>
    <w:rsid w:val="00490FE2"/>
    <w:rsid w:val="00491816"/>
    <w:rsid w:val="00491C7C"/>
    <w:rsid w:val="004920F3"/>
    <w:rsid w:val="00493AD8"/>
    <w:rsid w:val="00493D40"/>
    <w:rsid w:val="00493EE3"/>
    <w:rsid w:val="004962B7"/>
    <w:rsid w:val="004966AD"/>
    <w:rsid w:val="004967B3"/>
    <w:rsid w:val="004967B6"/>
    <w:rsid w:val="0049691F"/>
    <w:rsid w:val="0049707B"/>
    <w:rsid w:val="004A026D"/>
    <w:rsid w:val="004A071D"/>
    <w:rsid w:val="004A08DE"/>
    <w:rsid w:val="004A0DAA"/>
    <w:rsid w:val="004A10BF"/>
    <w:rsid w:val="004A19C7"/>
    <w:rsid w:val="004A2B07"/>
    <w:rsid w:val="004A485E"/>
    <w:rsid w:val="004A504B"/>
    <w:rsid w:val="004A5AE3"/>
    <w:rsid w:val="004A5BDA"/>
    <w:rsid w:val="004A6271"/>
    <w:rsid w:val="004A6911"/>
    <w:rsid w:val="004A749D"/>
    <w:rsid w:val="004B2D8C"/>
    <w:rsid w:val="004B4004"/>
    <w:rsid w:val="004B54E0"/>
    <w:rsid w:val="004B5607"/>
    <w:rsid w:val="004B7384"/>
    <w:rsid w:val="004B7AAA"/>
    <w:rsid w:val="004B7D81"/>
    <w:rsid w:val="004B7FE5"/>
    <w:rsid w:val="004C00D4"/>
    <w:rsid w:val="004C0F74"/>
    <w:rsid w:val="004C2A05"/>
    <w:rsid w:val="004C3107"/>
    <w:rsid w:val="004C41FC"/>
    <w:rsid w:val="004C4269"/>
    <w:rsid w:val="004C60F0"/>
    <w:rsid w:val="004C6449"/>
    <w:rsid w:val="004C6C11"/>
    <w:rsid w:val="004C7027"/>
    <w:rsid w:val="004D09C6"/>
    <w:rsid w:val="004D0D6C"/>
    <w:rsid w:val="004D0EB9"/>
    <w:rsid w:val="004D105C"/>
    <w:rsid w:val="004D266C"/>
    <w:rsid w:val="004D4E59"/>
    <w:rsid w:val="004D5950"/>
    <w:rsid w:val="004D6236"/>
    <w:rsid w:val="004D671F"/>
    <w:rsid w:val="004D6D78"/>
    <w:rsid w:val="004D7768"/>
    <w:rsid w:val="004D7F90"/>
    <w:rsid w:val="004E0A37"/>
    <w:rsid w:val="004E1620"/>
    <w:rsid w:val="004E2274"/>
    <w:rsid w:val="004E372B"/>
    <w:rsid w:val="004E3E75"/>
    <w:rsid w:val="004E3EFA"/>
    <w:rsid w:val="004E46FD"/>
    <w:rsid w:val="004E4C9A"/>
    <w:rsid w:val="004E4DBB"/>
    <w:rsid w:val="004E4E41"/>
    <w:rsid w:val="004E5666"/>
    <w:rsid w:val="004E61C7"/>
    <w:rsid w:val="004E69DF"/>
    <w:rsid w:val="004E73DB"/>
    <w:rsid w:val="004E7F9C"/>
    <w:rsid w:val="004F0B30"/>
    <w:rsid w:val="004F0E6D"/>
    <w:rsid w:val="004F24A9"/>
    <w:rsid w:val="004F3040"/>
    <w:rsid w:val="004F3493"/>
    <w:rsid w:val="004F49BA"/>
    <w:rsid w:val="004F5143"/>
    <w:rsid w:val="0050206D"/>
    <w:rsid w:val="00503EC9"/>
    <w:rsid w:val="005048EA"/>
    <w:rsid w:val="00504DFB"/>
    <w:rsid w:val="00505822"/>
    <w:rsid w:val="005068ED"/>
    <w:rsid w:val="00511C02"/>
    <w:rsid w:val="00512B09"/>
    <w:rsid w:val="00513D27"/>
    <w:rsid w:val="00515B61"/>
    <w:rsid w:val="0051638F"/>
    <w:rsid w:val="005163A2"/>
    <w:rsid w:val="00516D42"/>
    <w:rsid w:val="005220ED"/>
    <w:rsid w:val="00523655"/>
    <w:rsid w:val="00523F55"/>
    <w:rsid w:val="00525E42"/>
    <w:rsid w:val="00526790"/>
    <w:rsid w:val="00526AF3"/>
    <w:rsid w:val="00527BD0"/>
    <w:rsid w:val="005308C3"/>
    <w:rsid w:val="00531A8E"/>
    <w:rsid w:val="00533796"/>
    <w:rsid w:val="00534745"/>
    <w:rsid w:val="00534A3B"/>
    <w:rsid w:val="00534B47"/>
    <w:rsid w:val="0053653B"/>
    <w:rsid w:val="00537343"/>
    <w:rsid w:val="00537CEE"/>
    <w:rsid w:val="00540704"/>
    <w:rsid w:val="00541DFE"/>
    <w:rsid w:val="00546120"/>
    <w:rsid w:val="005461E6"/>
    <w:rsid w:val="005516F3"/>
    <w:rsid w:val="00552FDE"/>
    <w:rsid w:val="00555D75"/>
    <w:rsid w:val="0055607F"/>
    <w:rsid w:val="0055792B"/>
    <w:rsid w:val="00560DF0"/>
    <w:rsid w:val="00562A79"/>
    <w:rsid w:val="00562ED7"/>
    <w:rsid w:val="005635DD"/>
    <w:rsid w:val="00565418"/>
    <w:rsid w:val="00566BAE"/>
    <w:rsid w:val="005671E7"/>
    <w:rsid w:val="00567577"/>
    <w:rsid w:val="0056759C"/>
    <w:rsid w:val="005679C2"/>
    <w:rsid w:val="00570213"/>
    <w:rsid w:val="00570533"/>
    <w:rsid w:val="00572D91"/>
    <w:rsid w:val="00572E3D"/>
    <w:rsid w:val="00576C33"/>
    <w:rsid w:val="00576CC8"/>
    <w:rsid w:val="00576FF8"/>
    <w:rsid w:val="00577FA5"/>
    <w:rsid w:val="005802AA"/>
    <w:rsid w:val="005811D5"/>
    <w:rsid w:val="00581596"/>
    <w:rsid w:val="00582350"/>
    <w:rsid w:val="00582379"/>
    <w:rsid w:val="0058283C"/>
    <w:rsid w:val="00583445"/>
    <w:rsid w:val="005835C8"/>
    <w:rsid w:val="00585728"/>
    <w:rsid w:val="00587531"/>
    <w:rsid w:val="005906F1"/>
    <w:rsid w:val="00590D0D"/>
    <w:rsid w:val="00591410"/>
    <w:rsid w:val="005917BC"/>
    <w:rsid w:val="00591C7C"/>
    <w:rsid w:val="00592647"/>
    <w:rsid w:val="005927CA"/>
    <w:rsid w:val="00592C3F"/>
    <w:rsid w:val="00594279"/>
    <w:rsid w:val="0059513E"/>
    <w:rsid w:val="0059757B"/>
    <w:rsid w:val="005975D8"/>
    <w:rsid w:val="0059766B"/>
    <w:rsid w:val="005A2CF4"/>
    <w:rsid w:val="005A2CF7"/>
    <w:rsid w:val="005A3A2B"/>
    <w:rsid w:val="005A4748"/>
    <w:rsid w:val="005A4D85"/>
    <w:rsid w:val="005A68FD"/>
    <w:rsid w:val="005A6AA4"/>
    <w:rsid w:val="005A6D9F"/>
    <w:rsid w:val="005B084C"/>
    <w:rsid w:val="005B2B32"/>
    <w:rsid w:val="005B32F1"/>
    <w:rsid w:val="005B3A32"/>
    <w:rsid w:val="005B3EB8"/>
    <w:rsid w:val="005B48FF"/>
    <w:rsid w:val="005B4C13"/>
    <w:rsid w:val="005B4C37"/>
    <w:rsid w:val="005B4FAE"/>
    <w:rsid w:val="005B58EC"/>
    <w:rsid w:val="005C1E32"/>
    <w:rsid w:val="005C2402"/>
    <w:rsid w:val="005C312E"/>
    <w:rsid w:val="005C666F"/>
    <w:rsid w:val="005C670D"/>
    <w:rsid w:val="005C671E"/>
    <w:rsid w:val="005D02F0"/>
    <w:rsid w:val="005D0BB4"/>
    <w:rsid w:val="005D134B"/>
    <w:rsid w:val="005D363F"/>
    <w:rsid w:val="005D3BDC"/>
    <w:rsid w:val="005D5F22"/>
    <w:rsid w:val="005D6EF5"/>
    <w:rsid w:val="005E1631"/>
    <w:rsid w:val="005E1E8B"/>
    <w:rsid w:val="005E31E4"/>
    <w:rsid w:val="005E3CC5"/>
    <w:rsid w:val="005E4C08"/>
    <w:rsid w:val="005E4FB5"/>
    <w:rsid w:val="005E709D"/>
    <w:rsid w:val="005F1D4F"/>
    <w:rsid w:val="005F26F5"/>
    <w:rsid w:val="005F2A05"/>
    <w:rsid w:val="005F31FF"/>
    <w:rsid w:val="005F3826"/>
    <w:rsid w:val="005F3E84"/>
    <w:rsid w:val="005F448F"/>
    <w:rsid w:val="005F6301"/>
    <w:rsid w:val="005F6495"/>
    <w:rsid w:val="0060076C"/>
    <w:rsid w:val="00602346"/>
    <w:rsid w:val="00603387"/>
    <w:rsid w:val="00603CF9"/>
    <w:rsid w:val="00604165"/>
    <w:rsid w:val="00604AB7"/>
    <w:rsid w:val="00604C15"/>
    <w:rsid w:val="0060534C"/>
    <w:rsid w:val="00605EC0"/>
    <w:rsid w:val="00606BBD"/>
    <w:rsid w:val="00607074"/>
    <w:rsid w:val="00607AC1"/>
    <w:rsid w:val="00607BC5"/>
    <w:rsid w:val="0061149B"/>
    <w:rsid w:val="00612EC9"/>
    <w:rsid w:val="006130E0"/>
    <w:rsid w:val="006150A6"/>
    <w:rsid w:val="00615129"/>
    <w:rsid w:val="006158D5"/>
    <w:rsid w:val="00616560"/>
    <w:rsid w:val="006205F1"/>
    <w:rsid w:val="0062117C"/>
    <w:rsid w:val="00621491"/>
    <w:rsid w:val="00621978"/>
    <w:rsid w:val="00623C09"/>
    <w:rsid w:val="00624D15"/>
    <w:rsid w:val="00625957"/>
    <w:rsid w:val="00625D83"/>
    <w:rsid w:val="00625EEE"/>
    <w:rsid w:val="00626D4C"/>
    <w:rsid w:val="00627FFD"/>
    <w:rsid w:val="00631B90"/>
    <w:rsid w:val="00631C2F"/>
    <w:rsid w:val="006326F6"/>
    <w:rsid w:val="00633AA0"/>
    <w:rsid w:val="00633AD7"/>
    <w:rsid w:val="00633D4A"/>
    <w:rsid w:val="006348A4"/>
    <w:rsid w:val="00635203"/>
    <w:rsid w:val="00636494"/>
    <w:rsid w:val="00637222"/>
    <w:rsid w:val="00640201"/>
    <w:rsid w:val="00642DCA"/>
    <w:rsid w:val="0064416B"/>
    <w:rsid w:val="006446ED"/>
    <w:rsid w:val="00644DE1"/>
    <w:rsid w:val="006459F6"/>
    <w:rsid w:val="00645DE4"/>
    <w:rsid w:val="006469E2"/>
    <w:rsid w:val="006478C3"/>
    <w:rsid w:val="00647AE5"/>
    <w:rsid w:val="00647DD4"/>
    <w:rsid w:val="0065028A"/>
    <w:rsid w:val="00650A80"/>
    <w:rsid w:val="006511DE"/>
    <w:rsid w:val="00651984"/>
    <w:rsid w:val="00652AFD"/>
    <w:rsid w:val="0065373E"/>
    <w:rsid w:val="00656E37"/>
    <w:rsid w:val="006601F6"/>
    <w:rsid w:val="00660934"/>
    <w:rsid w:val="006623E7"/>
    <w:rsid w:val="00662B80"/>
    <w:rsid w:val="00663A66"/>
    <w:rsid w:val="00665025"/>
    <w:rsid w:val="00666632"/>
    <w:rsid w:val="00667450"/>
    <w:rsid w:val="0066768F"/>
    <w:rsid w:val="006676FC"/>
    <w:rsid w:val="0066779E"/>
    <w:rsid w:val="00670F6C"/>
    <w:rsid w:val="00671021"/>
    <w:rsid w:val="00672DE3"/>
    <w:rsid w:val="0067389A"/>
    <w:rsid w:val="00673DFD"/>
    <w:rsid w:val="00673F29"/>
    <w:rsid w:val="006740F8"/>
    <w:rsid w:val="006745FA"/>
    <w:rsid w:val="00674DFD"/>
    <w:rsid w:val="00675C45"/>
    <w:rsid w:val="00676E58"/>
    <w:rsid w:val="0068075F"/>
    <w:rsid w:val="00683122"/>
    <w:rsid w:val="006852C7"/>
    <w:rsid w:val="006852CE"/>
    <w:rsid w:val="00686B33"/>
    <w:rsid w:val="00686CC1"/>
    <w:rsid w:val="00687AE9"/>
    <w:rsid w:val="0069016D"/>
    <w:rsid w:val="00691382"/>
    <w:rsid w:val="00692008"/>
    <w:rsid w:val="006922D6"/>
    <w:rsid w:val="006923B6"/>
    <w:rsid w:val="00692949"/>
    <w:rsid w:val="00692D14"/>
    <w:rsid w:val="0069400E"/>
    <w:rsid w:val="0069416F"/>
    <w:rsid w:val="00694932"/>
    <w:rsid w:val="006963D3"/>
    <w:rsid w:val="006969E5"/>
    <w:rsid w:val="006A1CE1"/>
    <w:rsid w:val="006A3938"/>
    <w:rsid w:val="006A6496"/>
    <w:rsid w:val="006A6919"/>
    <w:rsid w:val="006A7A3B"/>
    <w:rsid w:val="006B0A44"/>
    <w:rsid w:val="006B197A"/>
    <w:rsid w:val="006B26DF"/>
    <w:rsid w:val="006B2791"/>
    <w:rsid w:val="006B61BD"/>
    <w:rsid w:val="006B65C7"/>
    <w:rsid w:val="006B65E2"/>
    <w:rsid w:val="006C1727"/>
    <w:rsid w:val="006C1F86"/>
    <w:rsid w:val="006C32FD"/>
    <w:rsid w:val="006C39CE"/>
    <w:rsid w:val="006C3C9D"/>
    <w:rsid w:val="006C4049"/>
    <w:rsid w:val="006C4414"/>
    <w:rsid w:val="006C5C5A"/>
    <w:rsid w:val="006C6659"/>
    <w:rsid w:val="006C749F"/>
    <w:rsid w:val="006D0303"/>
    <w:rsid w:val="006D0384"/>
    <w:rsid w:val="006D0FCC"/>
    <w:rsid w:val="006D129A"/>
    <w:rsid w:val="006D1481"/>
    <w:rsid w:val="006D21F5"/>
    <w:rsid w:val="006D25BA"/>
    <w:rsid w:val="006D3089"/>
    <w:rsid w:val="006D435A"/>
    <w:rsid w:val="006D4742"/>
    <w:rsid w:val="006D4B72"/>
    <w:rsid w:val="006D51DC"/>
    <w:rsid w:val="006D5F95"/>
    <w:rsid w:val="006D75DC"/>
    <w:rsid w:val="006E126D"/>
    <w:rsid w:val="006E19EB"/>
    <w:rsid w:val="006E1FC3"/>
    <w:rsid w:val="006E2FD4"/>
    <w:rsid w:val="006E40AD"/>
    <w:rsid w:val="006E4206"/>
    <w:rsid w:val="006E4461"/>
    <w:rsid w:val="006E5B85"/>
    <w:rsid w:val="006E6F7A"/>
    <w:rsid w:val="006E70B1"/>
    <w:rsid w:val="006E75CB"/>
    <w:rsid w:val="006E7705"/>
    <w:rsid w:val="006E7CDA"/>
    <w:rsid w:val="006F026D"/>
    <w:rsid w:val="006F2A15"/>
    <w:rsid w:val="006F46FB"/>
    <w:rsid w:val="006F4D0B"/>
    <w:rsid w:val="006F5092"/>
    <w:rsid w:val="006F66DD"/>
    <w:rsid w:val="0070012B"/>
    <w:rsid w:val="0070075C"/>
    <w:rsid w:val="00700F7B"/>
    <w:rsid w:val="0070117C"/>
    <w:rsid w:val="007015C5"/>
    <w:rsid w:val="00701CA3"/>
    <w:rsid w:val="0070259C"/>
    <w:rsid w:val="00702735"/>
    <w:rsid w:val="00702FB2"/>
    <w:rsid w:val="00703280"/>
    <w:rsid w:val="00704804"/>
    <w:rsid w:val="00704CE9"/>
    <w:rsid w:val="0070518B"/>
    <w:rsid w:val="00705D3B"/>
    <w:rsid w:val="0070616B"/>
    <w:rsid w:val="00706295"/>
    <w:rsid w:val="00706FDA"/>
    <w:rsid w:val="00707635"/>
    <w:rsid w:val="007105E2"/>
    <w:rsid w:val="00710A42"/>
    <w:rsid w:val="00710D9A"/>
    <w:rsid w:val="00711F9A"/>
    <w:rsid w:val="007125B6"/>
    <w:rsid w:val="007126E9"/>
    <w:rsid w:val="00712C22"/>
    <w:rsid w:val="00713810"/>
    <w:rsid w:val="00714463"/>
    <w:rsid w:val="00716ED3"/>
    <w:rsid w:val="0071733C"/>
    <w:rsid w:val="00724FBF"/>
    <w:rsid w:val="00727941"/>
    <w:rsid w:val="00727D36"/>
    <w:rsid w:val="00727E9E"/>
    <w:rsid w:val="007303A5"/>
    <w:rsid w:val="00730514"/>
    <w:rsid w:val="00730B3E"/>
    <w:rsid w:val="00730C2C"/>
    <w:rsid w:val="00731266"/>
    <w:rsid w:val="00732B6C"/>
    <w:rsid w:val="0073302C"/>
    <w:rsid w:val="0073420B"/>
    <w:rsid w:val="0073433A"/>
    <w:rsid w:val="007344A3"/>
    <w:rsid w:val="00734591"/>
    <w:rsid w:val="00735FE4"/>
    <w:rsid w:val="00736367"/>
    <w:rsid w:val="00736952"/>
    <w:rsid w:val="007403E1"/>
    <w:rsid w:val="00740589"/>
    <w:rsid w:val="007405EF"/>
    <w:rsid w:val="00740AFE"/>
    <w:rsid w:val="00741132"/>
    <w:rsid w:val="0074134B"/>
    <w:rsid w:val="00742AF5"/>
    <w:rsid w:val="00743803"/>
    <w:rsid w:val="00744E3C"/>
    <w:rsid w:val="007459CB"/>
    <w:rsid w:val="0074760E"/>
    <w:rsid w:val="00751093"/>
    <w:rsid w:val="007523C1"/>
    <w:rsid w:val="00754ABA"/>
    <w:rsid w:val="00756032"/>
    <w:rsid w:val="0075619D"/>
    <w:rsid w:val="00757D72"/>
    <w:rsid w:val="00761D09"/>
    <w:rsid w:val="00761F3B"/>
    <w:rsid w:val="00762998"/>
    <w:rsid w:val="00762BB8"/>
    <w:rsid w:val="007643CB"/>
    <w:rsid w:val="00765D0C"/>
    <w:rsid w:val="00766270"/>
    <w:rsid w:val="007708C5"/>
    <w:rsid w:val="00770EE6"/>
    <w:rsid w:val="00772484"/>
    <w:rsid w:val="007739F5"/>
    <w:rsid w:val="00774E1B"/>
    <w:rsid w:val="00774ECD"/>
    <w:rsid w:val="00775267"/>
    <w:rsid w:val="00777CA0"/>
    <w:rsid w:val="007809DF"/>
    <w:rsid w:val="00782666"/>
    <w:rsid w:val="007827A0"/>
    <w:rsid w:val="00782B0D"/>
    <w:rsid w:val="00782E73"/>
    <w:rsid w:val="00785CF1"/>
    <w:rsid w:val="00786FF4"/>
    <w:rsid w:val="00791950"/>
    <w:rsid w:val="007932DA"/>
    <w:rsid w:val="00795383"/>
    <w:rsid w:val="0079781A"/>
    <w:rsid w:val="007A1546"/>
    <w:rsid w:val="007A228C"/>
    <w:rsid w:val="007A368E"/>
    <w:rsid w:val="007A3FCD"/>
    <w:rsid w:val="007A5868"/>
    <w:rsid w:val="007A5C14"/>
    <w:rsid w:val="007A7105"/>
    <w:rsid w:val="007B04CE"/>
    <w:rsid w:val="007B12C8"/>
    <w:rsid w:val="007B3364"/>
    <w:rsid w:val="007B3E9A"/>
    <w:rsid w:val="007B4D79"/>
    <w:rsid w:val="007B6871"/>
    <w:rsid w:val="007B73F5"/>
    <w:rsid w:val="007B7A2F"/>
    <w:rsid w:val="007B7A76"/>
    <w:rsid w:val="007C00E2"/>
    <w:rsid w:val="007C2768"/>
    <w:rsid w:val="007C32EE"/>
    <w:rsid w:val="007C3BD4"/>
    <w:rsid w:val="007C3D33"/>
    <w:rsid w:val="007C4478"/>
    <w:rsid w:val="007C5475"/>
    <w:rsid w:val="007C5D5B"/>
    <w:rsid w:val="007C5EBF"/>
    <w:rsid w:val="007C7263"/>
    <w:rsid w:val="007C7D05"/>
    <w:rsid w:val="007D0E46"/>
    <w:rsid w:val="007D129A"/>
    <w:rsid w:val="007D1F1E"/>
    <w:rsid w:val="007D294A"/>
    <w:rsid w:val="007D316D"/>
    <w:rsid w:val="007D4037"/>
    <w:rsid w:val="007D47D2"/>
    <w:rsid w:val="007D5966"/>
    <w:rsid w:val="007D69F3"/>
    <w:rsid w:val="007D6EC0"/>
    <w:rsid w:val="007D7D50"/>
    <w:rsid w:val="007D7E1D"/>
    <w:rsid w:val="007D7E6D"/>
    <w:rsid w:val="007E0DBE"/>
    <w:rsid w:val="007E23C4"/>
    <w:rsid w:val="007E285D"/>
    <w:rsid w:val="007E3F98"/>
    <w:rsid w:val="007E503C"/>
    <w:rsid w:val="007E554D"/>
    <w:rsid w:val="007E5C31"/>
    <w:rsid w:val="007E7689"/>
    <w:rsid w:val="007E7C7F"/>
    <w:rsid w:val="007F0241"/>
    <w:rsid w:val="007F04AB"/>
    <w:rsid w:val="007F05D9"/>
    <w:rsid w:val="007F2662"/>
    <w:rsid w:val="007F2C1A"/>
    <w:rsid w:val="007F4ADA"/>
    <w:rsid w:val="007F4DC9"/>
    <w:rsid w:val="007F4F98"/>
    <w:rsid w:val="007F61C5"/>
    <w:rsid w:val="007F64DD"/>
    <w:rsid w:val="007F6503"/>
    <w:rsid w:val="008006FF"/>
    <w:rsid w:val="0080345C"/>
    <w:rsid w:val="00805521"/>
    <w:rsid w:val="00806899"/>
    <w:rsid w:val="008121AD"/>
    <w:rsid w:val="008123C2"/>
    <w:rsid w:val="0081249E"/>
    <w:rsid w:val="008127C1"/>
    <w:rsid w:val="008129EB"/>
    <w:rsid w:val="00812EA7"/>
    <w:rsid w:val="00812EC4"/>
    <w:rsid w:val="00814473"/>
    <w:rsid w:val="00814C0B"/>
    <w:rsid w:val="0081529D"/>
    <w:rsid w:val="00816C38"/>
    <w:rsid w:val="00817249"/>
    <w:rsid w:val="00820EF5"/>
    <w:rsid w:val="008215ED"/>
    <w:rsid w:val="00822128"/>
    <w:rsid w:val="00822440"/>
    <w:rsid w:val="00822BD3"/>
    <w:rsid w:val="008233BC"/>
    <w:rsid w:val="00823DF3"/>
    <w:rsid w:val="00824F82"/>
    <w:rsid w:val="0082522F"/>
    <w:rsid w:val="00825711"/>
    <w:rsid w:val="00825B1F"/>
    <w:rsid w:val="008269F1"/>
    <w:rsid w:val="00826F88"/>
    <w:rsid w:val="00826F91"/>
    <w:rsid w:val="00827200"/>
    <w:rsid w:val="008279FF"/>
    <w:rsid w:val="00827D2D"/>
    <w:rsid w:val="008306B5"/>
    <w:rsid w:val="00831477"/>
    <w:rsid w:val="00831979"/>
    <w:rsid w:val="00831BF9"/>
    <w:rsid w:val="00832EC6"/>
    <w:rsid w:val="0083399F"/>
    <w:rsid w:val="00833CF5"/>
    <w:rsid w:val="008370FF"/>
    <w:rsid w:val="0083724A"/>
    <w:rsid w:val="0084071B"/>
    <w:rsid w:val="00840D05"/>
    <w:rsid w:val="0084112B"/>
    <w:rsid w:val="00843704"/>
    <w:rsid w:val="008438AD"/>
    <w:rsid w:val="008447DB"/>
    <w:rsid w:val="008468AE"/>
    <w:rsid w:val="00847C8B"/>
    <w:rsid w:val="008506A1"/>
    <w:rsid w:val="00851352"/>
    <w:rsid w:val="00852F63"/>
    <w:rsid w:val="00854782"/>
    <w:rsid w:val="00854E9A"/>
    <w:rsid w:val="00855FD7"/>
    <w:rsid w:val="00857077"/>
    <w:rsid w:val="00860E3D"/>
    <w:rsid w:val="008623D2"/>
    <w:rsid w:val="00862C02"/>
    <w:rsid w:val="00862E0E"/>
    <w:rsid w:val="00863047"/>
    <w:rsid w:val="00863230"/>
    <w:rsid w:val="008636C1"/>
    <w:rsid w:val="00863F3E"/>
    <w:rsid w:val="008642F9"/>
    <w:rsid w:val="008649D1"/>
    <w:rsid w:val="00864F0F"/>
    <w:rsid w:val="0086581C"/>
    <w:rsid w:val="00865BD0"/>
    <w:rsid w:val="00866B2A"/>
    <w:rsid w:val="00871015"/>
    <w:rsid w:val="00871242"/>
    <w:rsid w:val="008717D8"/>
    <w:rsid w:val="0087215C"/>
    <w:rsid w:val="008728BF"/>
    <w:rsid w:val="00872A56"/>
    <w:rsid w:val="00873D79"/>
    <w:rsid w:val="008747FE"/>
    <w:rsid w:val="0087510C"/>
    <w:rsid w:val="00875381"/>
    <w:rsid w:val="00875D25"/>
    <w:rsid w:val="00876A50"/>
    <w:rsid w:val="00880BC2"/>
    <w:rsid w:val="00880CF0"/>
    <w:rsid w:val="00880E35"/>
    <w:rsid w:val="008822DC"/>
    <w:rsid w:val="00882768"/>
    <w:rsid w:val="00884773"/>
    <w:rsid w:val="00884D4C"/>
    <w:rsid w:val="00886492"/>
    <w:rsid w:val="00886623"/>
    <w:rsid w:val="00886FE0"/>
    <w:rsid w:val="008875FE"/>
    <w:rsid w:val="00887A8F"/>
    <w:rsid w:val="00887F8E"/>
    <w:rsid w:val="0089005F"/>
    <w:rsid w:val="008919FB"/>
    <w:rsid w:val="00892745"/>
    <w:rsid w:val="00892E93"/>
    <w:rsid w:val="00894E28"/>
    <w:rsid w:val="008955C8"/>
    <w:rsid w:val="00895ECF"/>
    <w:rsid w:val="00896234"/>
    <w:rsid w:val="0089631A"/>
    <w:rsid w:val="00897E43"/>
    <w:rsid w:val="008A28EE"/>
    <w:rsid w:val="008A2A8A"/>
    <w:rsid w:val="008A3176"/>
    <w:rsid w:val="008A534F"/>
    <w:rsid w:val="008A57C0"/>
    <w:rsid w:val="008A60F3"/>
    <w:rsid w:val="008A614D"/>
    <w:rsid w:val="008B068A"/>
    <w:rsid w:val="008B0A6B"/>
    <w:rsid w:val="008B218B"/>
    <w:rsid w:val="008B298D"/>
    <w:rsid w:val="008B3C69"/>
    <w:rsid w:val="008B46FC"/>
    <w:rsid w:val="008B54F5"/>
    <w:rsid w:val="008B5BCC"/>
    <w:rsid w:val="008B7446"/>
    <w:rsid w:val="008B7DF3"/>
    <w:rsid w:val="008B7E1B"/>
    <w:rsid w:val="008C0D16"/>
    <w:rsid w:val="008C1419"/>
    <w:rsid w:val="008C206C"/>
    <w:rsid w:val="008C222B"/>
    <w:rsid w:val="008C237A"/>
    <w:rsid w:val="008C30F6"/>
    <w:rsid w:val="008C40AC"/>
    <w:rsid w:val="008C4448"/>
    <w:rsid w:val="008C5738"/>
    <w:rsid w:val="008C5AC2"/>
    <w:rsid w:val="008C66CC"/>
    <w:rsid w:val="008C7EAD"/>
    <w:rsid w:val="008D0B44"/>
    <w:rsid w:val="008D0CFE"/>
    <w:rsid w:val="008D1394"/>
    <w:rsid w:val="008D17E4"/>
    <w:rsid w:val="008D1D77"/>
    <w:rsid w:val="008D245F"/>
    <w:rsid w:val="008D2ACC"/>
    <w:rsid w:val="008D6152"/>
    <w:rsid w:val="008D71E7"/>
    <w:rsid w:val="008E1033"/>
    <w:rsid w:val="008E13AE"/>
    <w:rsid w:val="008E1EB1"/>
    <w:rsid w:val="008E39AE"/>
    <w:rsid w:val="008E731D"/>
    <w:rsid w:val="008E7BA9"/>
    <w:rsid w:val="008F0F81"/>
    <w:rsid w:val="008F0FF8"/>
    <w:rsid w:val="008F1C40"/>
    <w:rsid w:val="008F27BF"/>
    <w:rsid w:val="008F2E64"/>
    <w:rsid w:val="008F364B"/>
    <w:rsid w:val="008F51AD"/>
    <w:rsid w:val="008F5633"/>
    <w:rsid w:val="008F5DD4"/>
    <w:rsid w:val="008F632F"/>
    <w:rsid w:val="008F6810"/>
    <w:rsid w:val="008F6CDE"/>
    <w:rsid w:val="008F7365"/>
    <w:rsid w:val="008F7965"/>
    <w:rsid w:val="00900130"/>
    <w:rsid w:val="009003FF"/>
    <w:rsid w:val="00901846"/>
    <w:rsid w:val="00904C1B"/>
    <w:rsid w:val="00905799"/>
    <w:rsid w:val="00905F1F"/>
    <w:rsid w:val="009061E6"/>
    <w:rsid w:val="00907C7C"/>
    <w:rsid w:val="00910525"/>
    <w:rsid w:val="00910634"/>
    <w:rsid w:val="009113EB"/>
    <w:rsid w:val="00912143"/>
    <w:rsid w:val="00913751"/>
    <w:rsid w:val="009139ED"/>
    <w:rsid w:val="009142BC"/>
    <w:rsid w:val="009142EC"/>
    <w:rsid w:val="009154C3"/>
    <w:rsid w:val="009172E1"/>
    <w:rsid w:val="00921ED6"/>
    <w:rsid w:val="00922558"/>
    <w:rsid w:val="009228C3"/>
    <w:rsid w:val="00923540"/>
    <w:rsid w:val="009237B3"/>
    <w:rsid w:val="00923809"/>
    <w:rsid w:val="00924C4C"/>
    <w:rsid w:val="009266B8"/>
    <w:rsid w:val="00926767"/>
    <w:rsid w:val="0092703F"/>
    <w:rsid w:val="00927AAC"/>
    <w:rsid w:val="00927B8C"/>
    <w:rsid w:val="00927C90"/>
    <w:rsid w:val="0093278A"/>
    <w:rsid w:val="009330AE"/>
    <w:rsid w:val="0093419A"/>
    <w:rsid w:val="009360C3"/>
    <w:rsid w:val="009361D5"/>
    <w:rsid w:val="00936DDF"/>
    <w:rsid w:val="00940308"/>
    <w:rsid w:val="0094055C"/>
    <w:rsid w:val="0094214F"/>
    <w:rsid w:val="0094268E"/>
    <w:rsid w:val="009428A4"/>
    <w:rsid w:val="009429DE"/>
    <w:rsid w:val="0094449C"/>
    <w:rsid w:val="009445C9"/>
    <w:rsid w:val="0094637A"/>
    <w:rsid w:val="009471CF"/>
    <w:rsid w:val="0095198A"/>
    <w:rsid w:val="00951A7E"/>
    <w:rsid w:val="00952109"/>
    <w:rsid w:val="00953B96"/>
    <w:rsid w:val="00953C0E"/>
    <w:rsid w:val="009543BF"/>
    <w:rsid w:val="0095495A"/>
    <w:rsid w:val="00954DE7"/>
    <w:rsid w:val="00956799"/>
    <w:rsid w:val="00957C46"/>
    <w:rsid w:val="00960B20"/>
    <w:rsid w:val="009630A9"/>
    <w:rsid w:val="0096336D"/>
    <w:rsid w:val="009653D1"/>
    <w:rsid w:val="009659F4"/>
    <w:rsid w:val="0096706B"/>
    <w:rsid w:val="009671B5"/>
    <w:rsid w:val="009673E9"/>
    <w:rsid w:val="00970653"/>
    <w:rsid w:val="00970A10"/>
    <w:rsid w:val="00970B7E"/>
    <w:rsid w:val="00970D60"/>
    <w:rsid w:val="0097125D"/>
    <w:rsid w:val="009736A2"/>
    <w:rsid w:val="00975251"/>
    <w:rsid w:val="009761E3"/>
    <w:rsid w:val="00977E80"/>
    <w:rsid w:val="009801DD"/>
    <w:rsid w:val="00981190"/>
    <w:rsid w:val="00982F71"/>
    <w:rsid w:val="009847F7"/>
    <w:rsid w:val="00985A25"/>
    <w:rsid w:val="0098682A"/>
    <w:rsid w:val="00986F82"/>
    <w:rsid w:val="00987815"/>
    <w:rsid w:val="00990F2D"/>
    <w:rsid w:val="00991E1B"/>
    <w:rsid w:val="0099309E"/>
    <w:rsid w:val="0099390E"/>
    <w:rsid w:val="009942F9"/>
    <w:rsid w:val="009945FC"/>
    <w:rsid w:val="00994A1F"/>
    <w:rsid w:val="00995E8A"/>
    <w:rsid w:val="009960E5"/>
    <w:rsid w:val="009970DC"/>
    <w:rsid w:val="00997935"/>
    <w:rsid w:val="009A1F2A"/>
    <w:rsid w:val="009A2D5A"/>
    <w:rsid w:val="009A311E"/>
    <w:rsid w:val="009A615A"/>
    <w:rsid w:val="009A7ADC"/>
    <w:rsid w:val="009B0452"/>
    <w:rsid w:val="009B0929"/>
    <w:rsid w:val="009B0D30"/>
    <w:rsid w:val="009B1C1C"/>
    <w:rsid w:val="009B362B"/>
    <w:rsid w:val="009B3C53"/>
    <w:rsid w:val="009B4E44"/>
    <w:rsid w:val="009B5298"/>
    <w:rsid w:val="009B79CA"/>
    <w:rsid w:val="009C0300"/>
    <w:rsid w:val="009C07DB"/>
    <w:rsid w:val="009C19B7"/>
    <w:rsid w:val="009C2B74"/>
    <w:rsid w:val="009C3375"/>
    <w:rsid w:val="009C3D6E"/>
    <w:rsid w:val="009C5ABB"/>
    <w:rsid w:val="009C5B2E"/>
    <w:rsid w:val="009C6955"/>
    <w:rsid w:val="009C7359"/>
    <w:rsid w:val="009D04B5"/>
    <w:rsid w:val="009D0D6F"/>
    <w:rsid w:val="009D1DC7"/>
    <w:rsid w:val="009D2440"/>
    <w:rsid w:val="009D2863"/>
    <w:rsid w:val="009D3E6D"/>
    <w:rsid w:val="009D7580"/>
    <w:rsid w:val="009D7C51"/>
    <w:rsid w:val="009E097E"/>
    <w:rsid w:val="009E0F08"/>
    <w:rsid w:val="009E1031"/>
    <w:rsid w:val="009E196C"/>
    <w:rsid w:val="009E2120"/>
    <w:rsid w:val="009E26B3"/>
    <w:rsid w:val="009E3FFE"/>
    <w:rsid w:val="009E4063"/>
    <w:rsid w:val="009E5A47"/>
    <w:rsid w:val="009E6A0A"/>
    <w:rsid w:val="009E733B"/>
    <w:rsid w:val="009E73EF"/>
    <w:rsid w:val="009F0004"/>
    <w:rsid w:val="009F0ACF"/>
    <w:rsid w:val="009F1C5B"/>
    <w:rsid w:val="009F1EF8"/>
    <w:rsid w:val="009F2326"/>
    <w:rsid w:val="009F36BF"/>
    <w:rsid w:val="009F4F86"/>
    <w:rsid w:val="009F5602"/>
    <w:rsid w:val="009F60CF"/>
    <w:rsid w:val="009F688E"/>
    <w:rsid w:val="009F6B20"/>
    <w:rsid w:val="009F78F5"/>
    <w:rsid w:val="00A00306"/>
    <w:rsid w:val="00A00DA7"/>
    <w:rsid w:val="00A01FA6"/>
    <w:rsid w:val="00A04506"/>
    <w:rsid w:val="00A05005"/>
    <w:rsid w:val="00A050CD"/>
    <w:rsid w:val="00A05312"/>
    <w:rsid w:val="00A0717D"/>
    <w:rsid w:val="00A07DA4"/>
    <w:rsid w:val="00A108A0"/>
    <w:rsid w:val="00A10CE7"/>
    <w:rsid w:val="00A10E60"/>
    <w:rsid w:val="00A111B6"/>
    <w:rsid w:val="00A12309"/>
    <w:rsid w:val="00A12F5D"/>
    <w:rsid w:val="00A14974"/>
    <w:rsid w:val="00A154AC"/>
    <w:rsid w:val="00A156F8"/>
    <w:rsid w:val="00A177D1"/>
    <w:rsid w:val="00A2237B"/>
    <w:rsid w:val="00A256F1"/>
    <w:rsid w:val="00A26D27"/>
    <w:rsid w:val="00A273E4"/>
    <w:rsid w:val="00A30E7A"/>
    <w:rsid w:val="00A317B2"/>
    <w:rsid w:val="00A3245C"/>
    <w:rsid w:val="00A326F7"/>
    <w:rsid w:val="00A3607B"/>
    <w:rsid w:val="00A3608A"/>
    <w:rsid w:val="00A3692F"/>
    <w:rsid w:val="00A372BA"/>
    <w:rsid w:val="00A37326"/>
    <w:rsid w:val="00A376EE"/>
    <w:rsid w:val="00A40F8B"/>
    <w:rsid w:val="00A4162D"/>
    <w:rsid w:val="00A41A35"/>
    <w:rsid w:val="00A41FAD"/>
    <w:rsid w:val="00A42053"/>
    <w:rsid w:val="00A42A99"/>
    <w:rsid w:val="00A50867"/>
    <w:rsid w:val="00A5151A"/>
    <w:rsid w:val="00A516EC"/>
    <w:rsid w:val="00A51AB3"/>
    <w:rsid w:val="00A51F2D"/>
    <w:rsid w:val="00A522A4"/>
    <w:rsid w:val="00A53778"/>
    <w:rsid w:val="00A547E7"/>
    <w:rsid w:val="00A55A0E"/>
    <w:rsid w:val="00A57974"/>
    <w:rsid w:val="00A57C43"/>
    <w:rsid w:val="00A57E0A"/>
    <w:rsid w:val="00A6015D"/>
    <w:rsid w:val="00A60868"/>
    <w:rsid w:val="00A60E06"/>
    <w:rsid w:val="00A61265"/>
    <w:rsid w:val="00A621F2"/>
    <w:rsid w:val="00A625FE"/>
    <w:rsid w:val="00A62F36"/>
    <w:rsid w:val="00A63739"/>
    <w:rsid w:val="00A638BB"/>
    <w:rsid w:val="00A63D6A"/>
    <w:rsid w:val="00A644BF"/>
    <w:rsid w:val="00A64B83"/>
    <w:rsid w:val="00A67850"/>
    <w:rsid w:val="00A67BE6"/>
    <w:rsid w:val="00A67D24"/>
    <w:rsid w:val="00A716E5"/>
    <w:rsid w:val="00A71784"/>
    <w:rsid w:val="00A71A1E"/>
    <w:rsid w:val="00A721CC"/>
    <w:rsid w:val="00A72242"/>
    <w:rsid w:val="00A72466"/>
    <w:rsid w:val="00A742EB"/>
    <w:rsid w:val="00A7522A"/>
    <w:rsid w:val="00A755A9"/>
    <w:rsid w:val="00A755C0"/>
    <w:rsid w:val="00A75747"/>
    <w:rsid w:val="00A75F32"/>
    <w:rsid w:val="00A805F8"/>
    <w:rsid w:val="00A80E5B"/>
    <w:rsid w:val="00A81030"/>
    <w:rsid w:val="00A823F6"/>
    <w:rsid w:val="00A82D40"/>
    <w:rsid w:val="00A8328D"/>
    <w:rsid w:val="00A83B3D"/>
    <w:rsid w:val="00A86B6F"/>
    <w:rsid w:val="00A8719E"/>
    <w:rsid w:val="00A87A3F"/>
    <w:rsid w:val="00A90D4D"/>
    <w:rsid w:val="00A9411F"/>
    <w:rsid w:val="00A94729"/>
    <w:rsid w:val="00A95616"/>
    <w:rsid w:val="00A958D7"/>
    <w:rsid w:val="00A96C7B"/>
    <w:rsid w:val="00AA0A89"/>
    <w:rsid w:val="00AA2778"/>
    <w:rsid w:val="00AA2ABB"/>
    <w:rsid w:val="00AA2FA3"/>
    <w:rsid w:val="00AA3AB8"/>
    <w:rsid w:val="00AA4565"/>
    <w:rsid w:val="00AA504F"/>
    <w:rsid w:val="00AA51EE"/>
    <w:rsid w:val="00AA5368"/>
    <w:rsid w:val="00AA6429"/>
    <w:rsid w:val="00AA6492"/>
    <w:rsid w:val="00AA6EE5"/>
    <w:rsid w:val="00AA6F51"/>
    <w:rsid w:val="00AA708E"/>
    <w:rsid w:val="00AA7F05"/>
    <w:rsid w:val="00AB0363"/>
    <w:rsid w:val="00AB07D9"/>
    <w:rsid w:val="00AB0AB9"/>
    <w:rsid w:val="00AB1BBB"/>
    <w:rsid w:val="00AB2071"/>
    <w:rsid w:val="00AB2494"/>
    <w:rsid w:val="00AB4AAF"/>
    <w:rsid w:val="00AB56F6"/>
    <w:rsid w:val="00AB654B"/>
    <w:rsid w:val="00AB67BA"/>
    <w:rsid w:val="00AC01AA"/>
    <w:rsid w:val="00AC0C8A"/>
    <w:rsid w:val="00AC1681"/>
    <w:rsid w:val="00AC4F72"/>
    <w:rsid w:val="00AC5785"/>
    <w:rsid w:val="00AC63E6"/>
    <w:rsid w:val="00AC6C42"/>
    <w:rsid w:val="00AC7847"/>
    <w:rsid w:val="00AD0204"/>
    <w:rsid w:val="00AD0F0C"/>
    <w:rsid w:val="00AD1313"/>
    <w:rsid w:val="00AD14E3"/>
    <w:rsid w:val="00AD1A46"/>
    <w:rsid w:val="00AD6912"/>
    <w:rsid w:val="00AD7DE8"/>
    <w:rsid w:val="00AE270B"/>
    <w:rsid w:val="00AE30C7"/>
    <w:rsid w:val="00AE3C5B"/>
    <w:rsid w:val="00AE3E6D"/>
    <w:rsid w:val="00AE482E"/>
    <w:rsid w:val="00AE568F"/>
    <w:rsid w:val="00AE71E9"/>
    <w:rsid w:val="00AE7AA2"/>
    <w:rsid w:val="00AF741A"/>
    <w:rsid w:val="00AF7C24"/>
    <w:rsid w:val="00AF7D28"/>
    <w:rsid w:val="00AF7D7F"/>
    <w:rsid w:val="00B012C1"/>
    <w:rsid w:val="00B01ADB"/>
    <w:rsid w:val="00B0213D"/>
    <w:rsid w:val="00B03EF5"/>
    <w:rsid w:val="00B040D0"/>
    <w:rsid w:val="00B04161"/>
    <w:rsid w:val="00B056F9"/>
    <w:rsid w:val="00B06752"/>
    <w:rsid w:val="00B10B47"/>
    <w:rsid w:val="00B10E10"/>
    <w:rsid w:val="00B112F1"/>
    <w:rsid w:val="00B11A50"/>
    <w:rsid w:val="00B11E3D"/>
    <w:rsid w:val="00B1276C"/>
    <w:rsid w:val="00B12BA6"/>
    <w:rsid w:val="00B1353E"/>
    <w:rsid w:val="00B14D2C"/>
    <w:rsid w:val="00B17E82"/>
    <w:rsid w:val="00B20301"/>
    <w:rsid w:val="00B20FE5"/>
    <w:rsid w:val="00B223F1"/>
    <w:rsid w:val="00B2268A"/>
    <w:rsid w:val="00B22818"/>
    <w:rsid w:val="00B22CE3"/>
    <w:rsid w:val="00B22E0F"/>
    <w:rsid w:val="00B2432F"/>
    <w:rsid w:val="00B2520E"/>
    <w:rsid w:val="00B25CD3"/>
    <w:rsid w:val="00B273C4"/>
    <w:rsid w:val="00B3044A"/>
    <w:rsid w:val="00B318A8"/>
    <w:rsid w:val="00B31D27"/>
    <w:rsid w:val="00B33F6F"/>
    <w:rsid w:val="00B3448F"/>
    <w:rsid w:val="00B35F74"/>
    <w:rsid w:val="00B367A0"/>
    <w:rsid w:val="00B44C5D"/>
    <w:rsid w:val="00B4575A"/>
    <w:rsid w:val="00B45F20"/>
    <w:rsid w:val="00B4691E"/>
    <w:rsid w:val="00B47564"/>
    <w:rsid w:val="00B50954"/>
    <w:rsid w:val="00B53FD9"/>
    <w:rsid w:val="00B54809"/>
    <w:rsid w:val="00B548AA"/>
    <w:rsid w:val="00B54986"/>
    <w:rsid w:val="00B550DD"/>
    <w:rsid w:val="00B5533D"/>
    <w:rsid w:val="00B5620C"/>
    <w:rsid w:val="00B56761"/>
    <w:rsid w:val="00B575BA"/>
    <w:rsid w:val="00B57911"/>
    <w:rsid w:val="00B61C70"/>
    <w:rsid w:val="00B636D8"/>
    <w:rsid w:val="00B6736B"/>
    <w:rsid w:val="00B71608"/>
    <w:rsid w:val="00B71FD5"/>
    <w:rsid w:val="00B73656"/>
    <w:rsid w:val="00B7492E"/>
    <w:rsid w:val="00B74BEF"/>
    <w:rsid w:val="00B7541E"/>
    <w:rsid w:val="00B76429"/>
    <w:rsid w:val="00B774BD"/>
    <w:rsid w:val="00B775EE"/>
    <w:rsid w:val="00B81DD1"/>
    <w:rsid w:val="00B8229E"/>
    <w:rsid w:val="00B82CA5"/>
    <w:rsid w:val="00B8336C"/>
    <w:rsid w:val="00B834A7"/>
    <w:rsid w:val="00B841C9"/>
    <w:rsid w:val="00B8502B"/>
    <w:rsid w:val="00B85D40"/>
    <w:rsid w:val="00B86471"/>
    <w:rsid w:val="00B87637"/>
    <w:rsid w:val="00B8796E"/>
    <w:rsid w:val="00B90A80"/>
    <w:rsid w:val="00B95590"/>
    <w:rsid w:val="00B956D4"/>
    <w:rsid w:val="00B96582"/>
    <w:rsid w:val="00B9663A"/>
    <w:rsid w:val="00B969D7"/>
    <w:rsid w:val="00B97446"/>
    <w:rsid w:val="00B97D0D"/>
    <w:rsid w:val="00BA179F"/>
    <w:rsid w:val="00BA2147"/>
    <w:rsid w:val="00BA3E70"/>
    <w:rsid w:val="00BA47BC"/>
    <w:rsid w:val="00BA4B19"/>
    <w:rsid w:val="00BA56BB"/>
    <w:rsid w:val="00BA577C"/>
    <w:rsid w:val="00BA58F1"/>
    <w:rsid w:val="00BA6096"/>
    <w:rsid w:val="00BA6294"/>
    <w:rsid w:val="00BA6477"/>
    <w:rsid w:val="00BA7432"/>
    <w:rsid w:val="00BB043E"/>
    <w:rsid w:val="00BB198F"/>
    <w:rsid w:val="00BB19C3"/>
    <w:rsid w:val="00BB1AA6"/>
    <w:rsid w:val="00BB1F8A"/>
    <w:rsid w:val="00BB2764"/>
    <w:rsid w:val="00BB2A90"/>
    <w:rsid w:val="00BB3388"/>
    <w:rsid w:val="00BB3A0B"/>
    <w:rsid w:val="00BB472E"/>
    <w:rsid w:val="00BB4B98"/>
    <w:rsid w:val="00BB6A63"/>
    <w:rsid w:val="00BB7EEC"/>
    <w:rsid w:val="00BC0A92"/>
    <w:rsid w:val="00BC0B3B"/>
    <w:rsid w:val="00BC1AA0"/>
    <w:rsid w:val="00BC2495"/>
    <w:rsid w:val="00BC2FA3"/>
    <w:rsid w:val="00BC314A"/>
    <w:rsid w:val="00BC3508"/>
    <w:rsid w:val="00BC5E8E"/>
    <w:rsid w:val="00BC6873"/>
    <w:rsid w:val="00BC6B8C"/>
    <w:rsid w:val="00BC7245"/>
    <w:rsid w:val="00BC7E84"/>
    <w:rsid w:val="00BC7EB9"/>
    <w:rsid w:val="00BD1534"/>
    <w:rsid w:val="00BD153F"/>
    <w:rsid w:val="00BD1E33"/>
    <w:rsid w:val="00BD2643"/>
    <w:rsid w:val="00BD304A"/>
    <w:rsid w:val="00BD4F0F"/>
    <w:rsid w:val="00BD4F57"/>
    <w:rsid w:val="00BD5065"/>
    <w:rsid w:val="00BD56B1"/>
    <w:rsid w:val="00BD5C5F"/>
    <w:rsid w:val="00BD6558"/>
    <w:rsid w:val="00BD6DC9"/>
    <w:rsid w:val="00BD736D"/>
    <w:rsid w:val="00BD7B69"/>
    <w:rsid w:val="00BE02CF"/>
    <w:rsid w:val="00BE0891"/>
    <w:rsid w:val="00BE1876"/>
    <w:rsid w:val="00BE23A2"/>
    <w:rsid w:val="00BE27E0"/>
    <w:rsid w:val="00BE2A49"/>
    <w:rsid w:val="00BE5CAA"/>
    <w:rsid w:val="00BE6ED4"/>
    <w:rsid w:val="00BE793B"/>
    <w:rsid w:val="00BF05BF"/>
    <w:rsid w:val="00BF084F"/>
    <w:rsid w:val="00BF18F2"/>
    <w:rsid w:val="00BF1A10"/>
    <w:rsid w:val="00BF2AD7"/>
    <w:rsid w:val="00BF2F76"/>
    <w:rsid w:val="00BF3022"/>
    <w:rsid w:val="00BF3214"/>
    <w:rsid w:val="00BF346A"/>
    <w:rsid w:val="00BF349A"/>
    <w:rsid w:val="00BF3CCB"/>
    <w:rsid w:val="00BF5573"/>
    <w:rsid w:val="00BF591B"/>
    <w:rsid w:val="00BF5D38"/>
    <w:rsid w:val="00BF6889"/>
    <w:rsid w:val="00BF723E"/>
    <w:rsid w:val="00BF78F9"/>
    <w:rsid w:val="00C009EC"/>
    <w:rsid w:val="00C01EC8"/>
    <w:rsid w:val="00C02B1E"/>
    <w:rsid w:val="00C02BC8"/>
    <w:rsid w:val="00C02BDE"/>
    <w:rsid w:val="00C04587"/>
    <w:rsid w:val="00C05F63"/>
    <w:rsid w:val="00C06F8C"/>
    <w:rsid w:val="00C0716D"/>
    <w:rsid w:val="00C07687"/>
    <w:rsid w:val="00C07EDA"/>
    <w:rsid w:val="00C12235"/>
    <w:rsid w:val="00C137D3"/>
    <w:rsid w:val="00C13980"/>
    <w:rsid w:val="00C13CF5"/>
    <w:rsid w:val="00C14526"/>
    <w:rsid w:val="00C14649"/>
    <w:rsid w:val="00C15867"/>
    <w:rsid w:val="00C15967"/>
    <w:rsid w:val="00C202EE"/>
    <w:rsid w:val="00C206EC"/>
    <w:rsid w:val="00C217E0"/>
    <w:rsid w:val="00C22398"/>
    <w:rsid w:val="00C224F3"/>
    <w:rsid w:val="00C2296D"/>
    <w:rsid w:val="00C23155"/>
    <w:rsid w:val="00C23E25"/>
    <w:rsid w:val="00C24262"/>
    <w:rsid w:val="00C2508D"/>
    <w:rsid w:val="00C25AA4"/>
    <w:rsid w:val="00C270C4"/>
    <w:rsid w:val="00C27CDF"/>
    <w:rsid w:val="00C27DD2"/>
    <w:rsid w:val="00C313F1"/>
    <w:rsid w:val="00C335E5"/>
    <w:rsid w:val="00C33CCA"/>
    <w:rsid w:val="00C3453F"/>
    <w:rsid w:val="00C3479B"/>
    <w:rsid w:val="00C35957"/>
    <w:rsid w:val="00C35F67"/>
    <w:rsid w:val="00C37363"/>
    <w:rsid w:val="00C40224"/>
    <w:rsid w:val="00C40B0F"/>
    <w:rsid w:val="00C40C41"/>
    <w:rsid w:val="00C4133A"/>
    <w:rsid w:val="00C43EAE"/>
    <w:rsid w:val="00C450FB"/>
    <w:rsid w:val="00C45885"/>
    <w:rsid w:val="00C464B2"/>
    <w:rsid w:val="00C50F22"/>
    <w:rsid w:val="00C51D44"/>
    <w:rsid w:val="00C52FEB"/>
    <w:rsid w:val="00C5396A"/>
    <w:rsid w:val="00C53FFF"/>
    <w:rsid w:val="00C550BA"/>
    <w:rsid w:val="00C55375"/>
    <w:rsid w:val="00C560CC"/>
    <w:rsid w:val="00C57164"/>
    <w:rsid w:val="00C578BF"/>
    <w:rsid w:val="00C57971"/>
    <w:rsid w:val="00C57AE6"/>
    <w:rsid w:val="00C57CCD"/>
    <w:rsid w:val="00C603E0"/>
    <w:rsid w:val="00C61872"/>
    <w:rsid w:val="00C61890"/>
    <w:rsid w:val="00C619F7"/>
    <w:rsid w:val="00C62190"/>
    <w:rsid w:val="00C64A1A"/>
    <w:rsid w:val="00C65BD7"/>
    <w:rsid w:val="00C66391"/>
    <w:rsid w:val="00C73CF6"/>
    <w:rsid w:val="00C76BA4"/>
    <w:rsid w:val="00C80595"/>
    <w:rsid w:val="00C81437"/>
    <w:rsid w:val="00C83A48"/>
    <w:rsid w:val="00C83DEF"/>
    <w:rsid w:val="00C84AF8"/>
    <w:rsid w:val="00C84C2E"/>
    <w:rsid w:val="00C852B1"/>
    <w:rsid w:val="00C85865"/>
    <w:rsid w:val="00C859FA"/>
    <w:rsid w:val="00C85E85"/>
    <w:rsid w:val="00C870EE"/>
    <w:rsid w:val="00C90933"/>
    <w:rsid w:val="00C91181"/>
    <w:rsid w:val="00C916AF"/>
    <w:rsid w:val="00C92563"/>
    <w:rsid w:val="00C93071"/>
    <w:rsid w:val="00C9492A"/>
    <w:rsid w:val="00C94AC4"/>
    <w:rsid w:val="00C94C52"/>
    <w:rsid w:val="00C94D69"/>
    <w:rsid w:val="00C97693"/>
    <w:rsid w:val="00CA0451"/>
    <w:rsid w:val="00CA0467"/>
    <w:rsid w:val="00CA0C70"/>
    <w:rsid w:val="00CA11E7"/>
    <w:rsid w:val="00CA1508"/>
    <w:rsid w:val="00CA205B"/>
    <w:rsid w:val="00CA22C4"/>
    <w:rsid w:val="00CA2EAE"/>
    <w:rsid w:val="00CA3523"/>
    <w:rsid w:val="00CA37AF"/>
    <w:rsid w:val="00CA3C26"/>
    <w:rsid w:val="00CA4073"/>
    <w:rsid w:val="00CA4AC1"/>
    <w:rsid w:val="00CA4FE2"/>
    <w:rsid w:val="00CA59FB"/>
    <w:rsid w:val="00CA7015"/>
    <w:rsid w:val="00CA778A"/>
    <w:rsid w:val="00CB0316"/>
    <w:rsid w:val="00CB0B11"/>
    <w:rsid w:val="00CB0C84"/>
    <w:rsid w:val="00CB1143"/>
    <w:rsid w:val="00CB2145"/>
    <w:rsid w:val="00CB216E"/>
    <w:rsid w:val="00CB2513"/>
    <w:rsid w:val="00CB328E"/>
    <w:rsid w:val="00CB3F37"/>
    <w:rsid w:val="00CB426A"/>
    <w:rsid w:val="00CB45B5"/>
    <w:rsid w:val="00CB4D1A"/>
    <w:rsid w:val="00CB52C8"/>
    <w:rsid w:val="00CB5354"/>
    <w:rsid w:val="00CB5997"/>
    <w:rsid w:val="00CB5B62"/>
    <w:rsid w:val="00CB618F"/>
    <w:rsid w:val="00CC019E"/>
    <w:rsid w:val="00CC16BF"/>
    <w:rsid w:val="00CC3233"/>
    <w:rsid w:val="00CC3A75"/>
    <w:rsid w:val="00CC3A83"/>
    <w:rsid w:val="00CC3C9E"/>
    <w:rsid w:val="00CC4333"/>
    <w:rsid w:val="00CC5374"/>
    <w:rsid w:val="00CC6A14"/>
    <w:rsid w:val="00CC70A3"/>
    <w:rsid w:val="00CD0860"/>
    <w:rsid w:val="00CD1C2A"/>
    <w:rsid w:val="00CD2599"/>
    <w:rsid w:val="00CD2EE4"/>
    <w:rsid w:val="00CD34D3"/>
    <w:rsid w:val="00CD4442"/>
    <w:rsid w:val="00CD44B2"/>
    <w:rsid w:val="00CD4E18"/>
    <w:rsid w:val="00CD53C3"/>
    <w:rsid w:val="00CD574E"/>
    <w:rsid w:val="00CD600C"/>
    <w:rsid w:val="00CD6495"/>
    <w:rsid w:val="00CD6C8B"/>
    <w:rsid w:val="00CE2BA9"/>
    <w:rsid w:val="00CE2F28"/>
    <w:rsid w:val="00CE3280"/>
    <w:rsid w:val="00CE3E7E"/>
    <w:rsid w:val="00CE4C22"/>
    <w:rsid w:val="00CE6C74"/>
    <w:rsid w:val="00CE6CD5"/>
    <w:rsid w:val="00CE76E5"/>
    <w:rsid w:val="00CF1140"/>
    <w:rsid w:val="00CF1BDB"/>
    <w:rsid w:val="00CF3AD0"/>
    <w:rsid w:val="00CF41EC"/>
    <w:rsid w:val="00CF52B1"/>
    <w:rsid w:val="00CF5D04"/>
    <w:rsid w:val="00CF6418"/>
    <w:rsid w:val="00CF774C"/>
    <w:rsid w:val="00D0124A"/>
    <w:rsid w:val="00D01B63"/>
    <w:rsid w:val="00D029F7"/>
    <w:rsid w:val="00D045D4"/>
    <w:rsid w:val="00D04DE4"/>
    <w:rsid w:val="00D063F1"/>
    <w:rsid w:val="00D104DB"/>
    <w:rsid w:val="00D10726"/>
    <w:rsid w:val="00D10C8F"/>
    <w:rsid w:val="00D11B53"/>
    <w:rsid w:val="00D136B9"/>
    <w:rsid w:val="00D14CB9"/>
    <w:rsid w:val="00D14F22"/>
    <w:rsid w:val="00D1748A"/>
    <w:rsid w:val="00D174BF"/>
    <w:rsid w:val="00D17601"/>
    <w:rsid w:val="00D17D8F"/>
    <w:rsid w:val="00D17E5B"/>
    <w:rsid w:val="00D200E5"/>
    <w:rsid w:val="00D210CF"/>
    <w:rsid w:val="00D211F0"/>
    <w:rsid w:val="00D21C25"/>
    <w:rsid w:val="00D2370F"/>
    <w:rsid w:val="00D25B6E"/>
    <w:rsid w:val="00D2742D"/>
    <w:rsid w:val="00D30F56"/>
    <w:rsid w:val="00D321E8"/>
    <w:rsid w:val="00D342F4"/>
    <w:rsid w:val="00D3495E"/>
    <w:rsid w:val="00D350EE"/>
    <w:rsid w:val="00D366E4"/>
    <w:rsid w:val="00D367AC"/>
    <w:rsid w:val="00D41D62"/>
    <w:rsid w:val="00D44043"/>
    <w:rsid w:val="00D4426D"/>
    <w:rsid w:val="00D444B0"/>
    <w:rsid w:val="00D44ED6"/>
    <w:rsid w:val="00D452A5"/>
    <w:rsid w:val="00D455EC"/>
    <w:rsid w:val="00D45A85"/>
    <w:rsid w:val="00D465BC"/>
    <w:rsid w:val="00D46C06"/>
    <w:rsid w:val="00D47109"/>
    <w:rsid w:val="00D4741C"/>
    <w:rsid w:val="00D517F6"/>
    <w:rsid w:val="00D549AB"/>
    <w:rsid w:val="00D54B03"/>
    <w:rsid w:val="00D551B1"/>
    <w:rsid w:val="00D56A88"/>
    <w:rsid w:val="00D5716B"/>
    <w:rsid w:val="00D57918"/>
    <w:rsid w:val="00D579D0"/>
    <w:rsid w:val="00D57A36"/>
    <w:rsid w:val="00D62CEB"/>
    <w:rsid w:val="00D63014"/>
    <w:rsid w:val="00D637C4"/>
    <w:rsid w:val="00D65ED7"/>
    <w:rsid w:val="00D6640E"/>
    <w:rsid w:val="00D6676B"/>
    <w:rsid w:val="00D66E14"/>
    <w:rsid w:val="00D70CC2"/>
    <w:rsid w:val="00D73DC6"/>
    <w:rsid w:val="00D7406D"/>
    <w:rsid w:val="00D74160"/>
    <w:rsid w:val="00D74C1A"/>
    <w:rsid w:val="00D754C1"/>
    <w:rsid w:val="00D75F1E"/>
    <w:rsid w:val="00D75F93"/>
    <w:rsid w:val="00D77393"/>
    <w:rsid w:val="00D77A35"/>
    <w:rsid w:val="00D77FDB"/>
    <w:rsid w:val="00D80B8C"/>
    <w:rsid w:val="00D8128E"/>
    <w:rsid w:val="00D81391"/>
    <w:rsid w:val="00D81A7F"/>
    <w:rsid w:val="00D81B3E"/>
    <w:rsid w:val="00D84E5D"/>
    <w:rsid w:val="00D9063A"/>
    <w:rsid w:val="00D90C70"/>
    <w:rsid w:val="00D90E49"/>
    <w:rsid w:val="00D91754"/>
    <w:rsid w:val="00D92203"/>
    <w:rsid w:val="00D928E6"/>
    <w:rsid w:val="00D94C02"/>
    <w:rsid w:val="00D95A9C"/>
    <w:rsid w:val="00D96ADE"/>
    <w:rsid w:val="00D97F28"/>
    <w:rsid w:val="00DA0CE2"/>
    <w:rsid w:val="00DA0F3A"/>
    <w:rsid w:val="00DA1718"/>
    <w:rsid w:val="00DA21BC"/>
    <w:rsid w:val="00DA2387"/>
    <w:rsid w:val="00DA570A"/>
    <w:rsid w:val="00DA5AD9"/>
    <w:rsid w:val="00DA6BBE"/>
    <w:rsid w:val="00DA7B26"/>
    <w:rsid w:val="00DB043E"/>
    <w:rsid w:val="00DB0A0A"/>
    <w:rsid w:val="00DB114A"/>
    <w:rsid w:val="00DB1621"/>
    <w:rsid w:val="00DB2238"/>
    <w:rsid w:val="00DB2CA7"/>
    <w:rsid w:val="00DB5954"/>
    <w:rsid w:val="00DC014E"/>
    <w:rsid w:val="00DC0CCB"/>
    <w:rsid w:val="00DC1961"/>
    <w:rsid w:val="00DC1DE2"/>
    <w:rsid w:val="00DC291D"/>
    <w:rsid w:val="00DC3A14"/>
    <w:rsid w:val="00DC4120"/>
    <w:rsid w:val="00DC4F4E"/>
    <w:rsid w:val="00DC63D5"/>
    <w:rsid w:val="00DC67AE"/>
    <w:rsid w:val="00DC6A10"/>
    <w:rsid w:val="00DC738B"/>
    <w:rsid w:val="00DD15ED"/>
    <w:rsid w:val="00DD18E9"/>
    <w:rsid w:val="00DD1C49"/>
    <w:rsid w:val="00DD1E92"/>
    <w:rsid w:val="00DD2DCA"/>
    <w:rsid w:val="00DD38F0"/>
    <w:rsid w:val="00DD52FD"/>
    <w:rsid w:val="00DD575D"/>
    <w:rsid w:val="00DE0744"/>
    <w:rsid w:val="00DE1AF7"/>
    <w:rsid w:val="00DE1E63"/>
    <w:rsid w:val="00DE26BD"/>
    <w:rsid w:val="00DE50F7"/>
    <w:rsid w:val="00DE557B"/>
    <w:rsid w:val="00DE5D25"/>
    <w:rsid w:val="00DE657E"/>
    <w:rsid w:val="00DE6D6D"/>
    <w:rsid w:val="00DE74C2"/>
    <w:rsid w:val="00DF0328"/>
    <w:rsid w:val="00DF05DA"/>
    <w:rsid w:val="00DF1C85"/>
    <w:rsid w:val="00DF41C6"/>
    <w:rsid w:val="00DF4704"/>
    <w:rsid w:val="00DF47B2"/>
    <w:rsid w:val="00DF6129"/>
    <w:rsid w:val="00E00221"/>
    <w:rsid w:val="00E021FD"/>
    <w:rsid w:val="00E024AA"/>
    <w:rsid w:val="00E026C8"/>
    <w:rsid w:val="00E0494A"/>
    <w:rsid w:val="00E05B07"/>
    <w:rsid w:val="00E0760B"/>
    <w:rsid w:val="00E07829"/>
    <w:rsid w:val="00E07B84"/>
    <w:rsid w:val="00E11A24"/>
    <w:rsid w:val="00E11D29"/>
    <w:rsid w:val="00E128D5"/>
    <w:rsid w:val="00E13BB4"/>
    <w:rsid w:val="00E141A6"/>
    <w:rsid w:val="00E144E0"/>
    <w:rsid w:val="00E14EF8"/>
    <w:rsid w:val="00E153B4"/>
    <w:rsid w:val="00E15C77"/>
    <w:rsid w:val="00E2127B"/>
    <w:rsid w:val="00E21614"/>
    <w:rsid w:val="00E21891"/>
    <w:rsid w:val="00E21D91"/>
    <w:rsid w:val="00E23437"/>
    <w:rsid w:val="00E236CB"/>
    <w:rsid w:val="00E239EF"/>
    <w:rsid w:val="00E23FFE"/>
    <w:rsid w:val="00E2446C"/>
    <w:rsid w:val="00E250F1"/>
    <w:rsid w:val="00E258FA"/>
    <w:rsid w:val="00E25BBF"/>
    <w:rsid w:val="00E25E3A"/>
    <w:rsid w:val="00E26612"/>
    <w:rsid w:val="00E271CD"/>
    <w:rsid w:val="00E304D6"/>
    <w:rsid w:val="00E30C8C"/>
    <w:rsid w:val="00E316F0"/>
    <w:rsid w:val="00E32F5D"/>
    <w:rsid w:val="00E33C66"/>
    <w:rsid w:val="00E34A11"/>
    <w:rsid w:val="00E3550D"/>
    <w:rsid w:val="00E36A43"/>
    <w:rsid w:val="00E37262"/>
    <w:rsid w:val="00E41477"/>
    <w:rsid w:val="00E4157B"/>
    <w:rsid w:val="00E41E41"/>
    <w:rsid w:val="00E44A59"/>
    <w:rsid w:val="00E461E8"/>
    <w:rsid w:val="00E467C1"/>
    <w:rsid w:val="00E47B1E"/>
    <w:rsid w:val="00E47CEF"/>
    <w:rsid w:val="00E5251F"/>
    <w:rsid w:val="00E52838"/>
    <w:rsid w:val="00E53EDF"/>
    <w:rsid w:val="00E54DB3"/>
    <w:rsid w:val="00E5671A"/>
    <w:rsid w:val="00E56C1E"/>
    <w:rsid w:val="00E6095B"/>
    <w:rsid w:val="00E614E0"/>
    <w:rsid w:val="00E61DFE"/>
    <w:rsid w:val="00E6279C"/>
    <w:rsid w:val="00E630A6"/>
    <w:rsid w:val="00E64D12"/>
    <w:rsid w:val="00E64D3E"/>
    <w:rsid w:val="00E656C8"/>
    <w:rsid w:val="00E659D7"/>
    <w:rsid w:val="00E66AE1"/>
    <w:rsid w:val="00E675B4"/>
    <w:rsid w:val="00E723FD"/>
    <w:rsid w:val="00E72C65"/>
    <w:rsid w:val="00E72C8C"/>
    <w:rsid w:val="00E73414"/>
    <w:rsid w:val="00E73F7F"/>
    <w:rsid w:val="00E74BB3"/>
    <w:rsid w:val="00E753E8"/>
    <w:rsid w:val="00E777F6"/>
    <w:rsid w:val="00E77A50"/>
    <w:rsid w:val="00E80179"/>
    <w:rsid w:val="00E807C4"/>
    <w:rsid w:val="00E8155E"/>
    <w:rsid w:val="00E8259F"/>
    <w:rsid w:val="00E83DE2"/>
    <w:rsid w:val="00E8444A"/>
    <w:rsid w:val="00E84664"/>
    <w:rsid w:val="00E85409"/>
    <w:rsid w:val="00E85F4B"/>
    <w:rsid w:val="00E90DCE"/>
    <w:rsid w:val="00E918D7"/>
    <w:rsid w:val="00E92DB2"/>
    <w:rsid w:val="00E93677"/>
    <w:rsid w:val="00E9369F"/>
    <w:rsid w:val="00E93B89"/>
    <w:rsid w:val="00E9564F"/>
    <w:rsid w:val="00E9611C"/>
    <w:rsid w:val="00E96680"/>
    <w:rsid w:val="00E96F3A"/>
    <w:rsid w:val="00E9788A"/>
    <w:rsid w:val="00EA067C"/>
    <w:rsid w:val="00EA1347"/>
    <w:rsid w:val="00EA28C7"/>
    <w:rsid w:val="00EA3201"/>
    <w:rsid w:val="00EA34D0"/>
    <w:rsid w:val="00EA3AF7"/>
    <w:rsid w:val="00EA408E"/>
    <w:rsid w:val="00EA429F"/>
    <w:rsid w:val="00EA49FB"/>
    <w:rsid w:val="00EA4F19"/>
    <w:rsid w:val="00EA4F9E"/>
    <w:rsid w:val="00EA4FF5"/>
    <w:rsid w:val="00EA586A"/>
    <w:rsid w:val="00EA63CA"/>
    <w:rsid w:val="00EA6864"/>
    <w:rsid w:val="00EA6D3B"/>
    <w:rsid w:val="00EA7F59"/>
    <w:rsid w:val="00EB00AD"/>
    <w:rsid w:val="00EB0341"/>
    <w:rsid w:val="00EB0598"/>
    <w:rsid w:val="00EB136C"/>
    <w:rsid w:val="00EB1C98"/>
    <w:rsid w:val="00EB1D18"/>
    <w:rsid w:val="00EB35FF"/>
    <w:rsid w:val="00EB3E0B"/>
    <w:rsid w:val="00EB480E"/>
    <w:rsid w:val="00EB4F05"/>
    <w:rsid w:val="00EB5948"/>
    <w:rsid w:val="00EB59AA"/>
    <w:rsid w:val="00EB5EC6"/>
    <w:rsid w:val="00EB7108"/>
    <w:rsid w:val="00EB7FC9"/>
    <w:rsid w:val="00EC1BF6"/>
    <w:rsid w:val="00EC20B6"/>
    <w:rsid w:val="00EC4655"/>
    <w:rsid w:val="00EC5CD6"/>
    <w:rsid w:val="00EC66B7"/>
    <w:rsid w:val="00ED0130"/>
    <w:rsid w:val="00ED0F1E"/>
    <w:rsid w:val="00ED22D9"/>
    <w:rsid w:val="00ED22ED"/>
    <w:rsid w:val="00ED27E8"/>
    <w:rsid w:val="00ED4D6E"/>
    <w:rsid w:val="00ED5F3A"/>
    <w:rsid w:val="00ED6A31"/>
    <w:rsid w:val="00ED7137"/>
    <w:rsid w:val="00EE0FEC"/>
    <w:rsid w:val="00EE2C04"/>
    <w:rsid w:val="00EE391C"/>
    <w:rsid w:val="00EE3CCE"/>
    <w:rsid w:val="00EE5083"/>
    <w:rsid w:val="00EE5943"/>
    <w:rsid w:val="00EE61C7"/>
    <w:rsid w:val="00EE7E34"/>
    <w:rsid w:val="00EF0404"/>
    <w:rsid w:val="00EF06D4"/>
    <w:rsid w:val="00EF06EA"/>
    <w:rsid w:val="00EF28B2"/>
    <w:rsid w:val="00EF4E16"/>
    <w:rsid w:val="00EF688F"/>
    <w:rsid w:val="00EF7276"/>
    <w:rsid w:val="00F00100"/>
    <w:rsid w:val="00F01E06"/>
    <w:rsid w:val="00F01F76"/>
    <w:rsid w:val="00F025C9"/>
    <w:rsid w:val="00F02900"/>
    <w:rsid w:val="00F03C22"/>
    <w:rsid w:val="00F03DF2"/>
    <w:rsid w:val="00F052C2"/>
    <w:rsid w:val="00F075FB"/>
    <w:rsid w:val="00F07604"/>
    <w:rsid w:val="00F102DA"/>
    <w:rsid w:val="00F13D9C"/>
    <w:rsid w:val="00F1561D"/>
    <w:rsid w:val="00F15CF8"/>
    <w:rsid w:val="00F21088"/>
    <w:rsid w:val="00F21F97"/>
    <w:rsid w:val="00F222DE"/>
    <w:rsid w:val="00F231BC"/>
    <w:rsid w:val="00F2379A"/>
    <w:rsid w:val="00F24694"/>
    <w:rsid w:val="00F2655C"/>
    <w:rsid w:val="00F27F8F"/>
    <w:rsid w:val="00F31AA9"/>
    <w:rsid w:val="00F32051"/>
    <w:rsid w:val="00F327E7"/>
    <w:rsid w:val="00F328A7"/>
    <w:rsid w:val="00F35746"/>
    <w:rsid w:val="00F3639B"/>
    <w:rsid w:val="00F37047"/>
    <w:rsid w:val="00F37683"/>
    <w:rsid w:val="00F37B07"/>
    <w:rsid w:val="00F4032C"/>
    <w:rsid w:val="00F42215"/>
    <w:rsid w:val="00F422FD"/>
    <w:rsid w:val="00F434CA"/>
    <w:rsid w:val="00F447C7"/>
    <w:rsid w:val="00F44870"/>
    <w:rsid w:val="00F45969"/>
    <w:rsid w:val="00F459B4"/>
    <w:rsid w:val="00F47371"/>
    <w:rsid w:val="00F47572"/>
    <w:rsid w:val="00F51656"/>
    <w:rsid w:val="00F5172D"/>
    <w:rsid w:val="00F5211B"/>
    <w:rsid w:val="00F5355B"/>
    <w:rsid w:val="00F546FB"/>
    <w:rsid w:val="00F554A9"/>
    <w:rsid w:val="00F5572B"/>
    <w:rsid w:val="00F564D1"/>
    <w:rsid w:val="00F5783C"/>
    <w:rsid w:val="00F61120"/>
    <w:rsid w:val="00F628ED"/>
    <w:rsid w:val="00F62A4D"/>
    <w:rsid w:val="00F62FED"/>
    <w:rsid w:val="00F637BB"/>
    <w:rsid w:val="00F6517E"/>
    <w:rsid w:val="00F65A7B"/>
    <w:rsid w:val="00F66388"/>
    <w:rsid w:val="00F67E51"/>
    <w:rsid w:val="00F716FD"/>
    <w:rsid w:val="00F71F84"/>
    <w:rsid w:val="00F724EE"/>
    <w:rsid w:val="00F73C79"/>
    <w:rsid w:val="00F73E6C"/>
    <w:rsid w:val="00F73FB0"/>
    <w:rsid w:val="00F75467"/>
    <w:rsid w:val="00F76765"/>
    <w:rsid w:val="00F80355"/>
    <w:rsid w:val="00F82074"/>
    <w:rsid w:val="00F82438"/>
    <w:rsid w:val="00F832D1"/>
    <w:rsid w:val="00F8509A"/>
    <w:rsid w:val="00F85A4D"/>
    <w:rsid w:val="00F86161"/>
    <w:rsid w:val="00F86763"/>
    <w:rsid w:val="00F87C43"/>
    <w:rsid w:val="00F907BB"/>
    <w:rsid w:val="00F91521"/>
    <w:rsid w:val="00F918D9"/>
    <w:rsid w:val="00F929EC"/>
    <w:rsid w:val="00F92E21"/>
    <w:rsid w:val="00F94BDE"/>
    <w:rsid w:val="00F95B03"/>
    <w:rsid w:val="00F96CDE"/>
    <w:rsid w:val="00F96F37"/>
    <w:rsid w:val="00FA0245"/>
    <w:rsid w:val="00FA10C0"/>
    <w:rsid w:val="00FA1674"/>
    <w:rsid w:val="00FA1964"/>
    <w:rsid w:val="00FA21CD"/>
    <w:rsid w:val="00FA28E9"/>
    <w:rsid w:val="00FA2DCD"/>
    <w:rsid w:val="00FA2F58"/>
    <w:rsid w:val="00FA3501"/>
    <w:rsid w:val="00FA3F24"/>
    <w:rsid w:val="00FA47B7"/>
    <w:rsid w:val="00FA5722"/>
    <w:rsid w:val="00FA572F"/>
    <w:rsid w:val="00FA5B5C"/>
    <w:rsid w:val="00FA6145"/>
    <w:rsid w:val="00FB0C81"/>
    <w:rsid w:val="00FB2579"/>
    <w:rsid w:val="00FB318A"/>
    <w:rsid w:val="00FB3A7B"/>
    <w:rsid w:val="00FB4068"/>
    <w:rsid w:val="00FB5096"/>
    <w:rsid w:val="00FB6686"/>
    <w:rsid w:val="00FB6A9E"/>
    <w:rsid w:val="00FC0A91"/>
    <w:rsid w:val="00FC12B5"/>
    <w:rsid w:val="00FC2200"/>
    <w:rsid w:val="00FC2540"/>
    <w:rsid w:val="00FC33DB"/>
    <w:rsid w:val="00FC3C2C"/>
    <w:rsid w:val="00FC4C8E"/>
    <w:rsid w:val="00FC5222"/>
    <w:rsid w:val="00FC53BC"/>
    <w:rsid w:val="00FC5923"/>
    <w:rsid w:val="00FC623E"/>
    <w:rsid w:val="00FD07D6"/>
    <w:rsid w:val="00FD1063"/>
    <w:rsid w:val="00FD15DC"/>
    <w:rsid w:val="00FD39C4"/>
    <w:rsid w:val="00FD3D30"/>
    <w:rsid w:val="00FD53BF"/>
    <w:rsid w:val="00FD5A17"/>
    <w:rsid w:val="00FD631A"/>
    <w:rsid w:val="00FD79F1"/>
    <w:rsid w:val="00FE1528"/>
    <w:rsid w:val="00FE1662"/>
    <w:rsid w:val="00FE3D35"/>
    <w:rsid w:val="00FE49D7"/>
    <w:rsid w:val="00FE4A19"/>
    <w:rsid w:val="00FE50F4"/>
    <w:rsid w:val="00FE56B6"/>
    <w:rsid w:val="00FE6561"/>
    <w:rsid w:val="00FE6A8C"/>
    <w:rsid w:val="00FE75C7"/>
    <w:rsid w:val="00FE7830"/>
    <w:rsid w:val="00FE7DE8"/>
    <w:rsid w:val="00FF0204"/>
    <w:rsid w:val="00FF0504"/>
    <w:rsid w:val="00FF0525"/>
    <w:rsid w:val="00FF0E44"/>
    <w:rsid w:val="00FF13A6"/>
    <w:rsid w:val="00FF1CC7"/>
    <w:rsid w:val="00FF3353"/>
    <w:rsid w:val="00FF37C7"/>
    <w:rsid w:val="00FF3AED"/>
    <w:rsid w:val="00FF3C8B"/>
    <w:rsid w:val="00FF42DA"/>
    <w:rsid w:val="00FF48F0"/>
    <w:rsid w:val="00FF5BA4"/>
    <w:rsid w:val="00FF6B12"/>
    <w:rsid w:val="00FF70C2"/>
    <w:rsid w:val="00FF72E5"/>
    <w:rsid w:val="00FF76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02E37"/>
  <w15:docId w15:val="{1DC7723A-3ECE-4E10-B1BC-D79F5DAD2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AF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F1C40"/>
    <w:pPr>
      <w:spacing w:after="160" w:line="259" w:lineRule="auto"/>
      <w:ind w:left="720"/>
      <w:contextualSpacing/>
      <w:jc w:val="left"/>
    </w:pPr>
    <w:rPr>
      <w:rFonts w:asciiTheme="minorHAnsi" w:eastAsiaTheme="minorHAnsi" w:hAnsiTheme="minorHAnsi" w:cstheme="minorBid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F1C40"/>
    <w:pPr>
      <w:spacing w:after="160" w:line="240" w:lineRule="exact"/>
    </w:pPr>
    <w:rPr>
      <w:sz w:val="20"/>
      <w:szCs w:val="20"/>
      <w:vertAlign w:val="superscript"/>
      <w:lang w:val="en-US"/>
    </w:rPr>
  </w:style>
  <w:style w:type="paragraph" w:styleId="Revision">
    <w:name w:val="Revision"/>
    <w:hidden/>
    <w:uiPriority w:val="99"/>
    <w:semiHidden/>
    <w:rsid w:val="008F1C40"/>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8F1C40"/>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F1C40"/>
    <w:rPr>
      <w:sz w:val="22"/>
      <w:szCs w:val="22"/>
      <w:lang w:val="en-CA"/>
    </w:rPr>
  </w:style>
  <w:style w:type="character" w:customStyle="1" w:styleId="FooterChar">
    <w:name w:val="Footer Char"/>
    <w:basedOn w:val="DefaultParagraphFont"/>
    <w:link w:val="Footer"/>
    <w:uiPriority w:val="99"/>
    <w:rsid w:val="008F1C40"/>
    <w:rPr>
      <w:sz w:val="22"/>
      <w:szCs w:val="22"/>
      <w:lang w:val="en-CA"/>
    </w:rPr>
  </w:style>
  <w:style w:type="character" w:styleId="Hyperlink">
    <w:name w:val="Hyperlink"/>
    <w:basedOn w:val="DefaultParagraphFont"/>
    <w:uiPriority w:val="99"/>
    <w:unhideWhenUsed/>
    <w:rsid w:val="008F1C40"/>
    <w:rPr>
      <w:color w:val="0000FF" w:themeColor="hyperlink"/>
      <w:u w:val="single"/>
    </w:rPr>
  </w:style>
  <w:style w:type="character" w:customStyle="1" w:styleId="UnresolvedMention1">
    <w:name w:val="Unresolved Mention1"/>
    <w:basedOn w:val="DefaultParagraphFont"/>
    <w:uiPriority w:val="99"/>
    <w:semiHidden/>
    <w:unhideWhenUsed/>
    <w:rsid w:val="008F1C40"/>
    <w:rPr>
      <w:color w:val="605E5C"/>
      <w:shd w:val="clear" w:color="auto" w:fill="E1DFDD"/>
    </w:rPr>
  </w:style>
  <w:style w:type="character" w:styleId="Strong">
    <w:name w:val="Strong"/>
    <w:basedOn w:val="DefaultParagraphFont"/>
    <w:uiPriority w:val="22"/>
    <w:qFormat/>
    <w:rsid w:val="00AA4565"/>
    <w:rPr>
      <w:b/>
      <w:bC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57C43"/>
    <w:rPr>
      <w:sz w:val="22"/>
      <w:szCs w:val="22"/>
      <w:lang w:val="en-CA"/>
    </w:rPr>
  </w:style>
  <w:style w:type="character" w:customStyle="1" w:styleId="Heading7Char">
    <w:name w:val="Heading 7 Char"/>
    <w:basedOn w:val="DefaultParagraphFont"/>
    <w:link w:val="Heading7"/>
    <w:rsid w:val="00A57C43"/>
    <w:rPr>
      <w:rFonts w:ascii="Arial" w:hAnsi="Arial"/>
      <w:sz w:val="22"/>
      <w:szCs w:val="22"/>
      <w:lang w:val="en-CA"/>
    </w:rPr>
  </w:style>
  <w:style w:type="paragraph" w:styleId="Caption">
    <w:name w:val="caption"/>
    <w:basedOn w:val="Normal"/>
    <w:next w:val="Normal"/>
    <w:qFormat/>
    <w:rsid w:val="00A57C43"/>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A57C43"/>
    <w:rPr>
      <w:sz w:val="22"/>
      <w:szCs w:val="22"/>
      <w:lang w:val="en-GB"/>
    </w:rPr>
  </w:style>
  <w:style w:type="paragraph" w:customStyle="1" w:styleId="StyleHeading1Para1Heading1CharHeading1Char3CharHeadin">
    <w:name w:val="Style Heading 1Para (1)Heading 1 CharHeading 1 Char3 CharHeadin..."/>
    <w:basedOn w:val="Heading1"/>
    <w:rsid w:val="00631B90"/>
    <w:pPr>
      <w:numPr>
        <w:numId w:val="39"/>
      </w:numPr>
    </w:pPr>
    <w:rPr>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106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91888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75717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F9C55EA224F5342A6746DA0CB281DD6" ma:contentTypeVersion="5" ma:contentTypeDescription="Create a new document." ma:contentTypeScope="" ma:versionID="311756bfedcb1796864b9cc4290c86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E6C581CB-479A-4C0E-A70F-4FBA7559B93A}"/>
</file>

<file path=customXml/itemProps4.xml><?xml version="1.0" encoding="utf-8"?>
<ds:datastoreItem xmlns:ds="http://schemas.openxmlformats.org/officeDocument/2006/customXml" ds:itemID="{FAEFD46B-F6AA-45A5-8749-B23C39F4C0BC}"/>
</file>

<file path=docProps/app.xml><?xml version="1.0" encoding="utf-8"?>
<Properties xmlns="http://schemas.openxmlformats.org/officeDocument/2006/extended-properties" xmlns:vt="http://schemas.openxmlformats.org/officeDocument/2006/docPropsVTypes">
  <Template>Eec93G</Template>
  <TotalTime>1923</TotalTime>
  <Pages>41</Pages>
  <Words>15521</Words>
  <Characters>88472</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إطار عملي لمواصلة تحرير الجوانب المؤسسية والمشروعات والأنشطة التي يمكن الاضطلاع بها بموجب الصندوق المتعدد الأطراف لحفظ و/أو تعزيز كفاءة استخدام الطاقة للتكنولوجيات البديلة والمعدات في قطاعات التصنيع والخدمة خلال خفض المواد الهيدروفلوروكربونية: تقرير عن ال</vt:lpstr>
    </vt:vector>
  </TitlesOfParts>
  <Company/>
  <LinksUpToDate>false</LinksUpToDate>
  <CharactersWithSpaces>103786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عملي لمواصلة تحرير الجوانب المؤسسية والمشروعات والأنشطة التي يمكن الاضطلاع بها بموجب الصندوق المتعدد الأطراف لحفظ و/أو تعزيز كفاءة استخدام الطاقة للتكنولوجيات البديلة والمعدات في قطاعات التصنيع والخدمة خلال خفض المواد الهيدروفلوروكربونية: تقرير عن ال</dc:title>
  <dc:creator>Hosny</dc:creator>
  <cp:lastModifiedBy>HBE</cp:lastModifiedBy>
  <cp:revision>239</cp:revision>
  <cp:lastPrinted>2023-11-17T22:18:00Z</cp:lastPrinted>
  <dcterms:created xsi:type="dcterms:W3CDTF">2023-11-23T22:16:00Z</dcterms:created>
  <dcterms:modified xsi:type="dcterms:W3CDTF">2023-12-14T16:38:00Z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UNEP/OzL.Pro/ExCom/93/98</vt:lpwstr>
  </property>
  <property fmtid="{D5CDD505-2E9C-101B-9397-08002B2CF9AE}" pid="3" name="Revision date">
    <vt:lpwstr>11/22/2023</vt:lpwstr>
  </property>
  <property fmtid="{D5CDD505-2E9C-101B-9397-08002B2CF9AE}" pid="4" name="ContentTypeId">
    <vt:lpwstr>0x010100FF9C55EA224F5342A6746DA0CB281DD6</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