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A40BFD" w14:paraId="57D89116" w14:textId="77777777" w:rsidTr="00A820F2">
        <w:trPr>
          <w:trHeight w:val="720"/>
        </w:trPr>
        <w:tc>
          <w:tcPr>
            <w:tcW w:w="5490" w:type="dxa"/>
            <w:gridSpan w:val="2"/>
            <w:tcBorders>
              <w:bottom w:val="single" w:sz="18" w:space="0" w:color="auto"/>
            </w:tcBorders>
          </w:tcPr>
          <w:p w14:paraId="0750679F" w14:textId="77777777" w:rsidR="00C15867" w:rsidRPr="00A40BFD" w:rsidRDefault="00C15867" w:rsidP="00A820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40BFD">
              <w:rPr>
                <w:rFonts w:ascii="Univers" w:hAnsi="Univers"/>
                <w:b/>
                <w:sz w:val="28"/>
                <w:szCs w:val="28"/>
              </w:rPr>
              <w:t>UNITED</w:t>
            </w:r>
            <w:r w:rsidRPr="00A40BFD">
              <w:rPr>
                <w:rFonts w:ascii="Univers" w:hAnsi="Univers"/>
                <w:b/>
                <w:sz w:val="28"/>
                <w:szCs w:val="28"/>
              </w:rPr>
              <w:br/>
              <w:t>NATIONS</w:t>
            </w:r>
          </w:p>
        </w:tc>
        <w:tc>
          <w:tcPr>
            <w:tcW w:w="4590" w:type="dxa"/>
            <w:tcBorders>
              <w:bottom w:val="single" w:sz="18" w:space="0" w:color="auto"/>
            </w:tcBorders>
          </w:tcPr>
          <w:p w14:paraId="32A3FAC8" w14:textId="77777777" w:rsidR="00C15867" w:rsidRPr="00A40BFD" w:rsidRDefault="00C15867" w:rsidP="00A820F2">
            <w:pPr>
              <w:jc w:val="right"/>
              <w:rPr>
                <w:sz w:val="52"/>
                <w:szCs w:val="52"/>
              </w:rPr>
            </w:pPr>
            <w:r w:rsidRPr="00A40BFD">
              <w:rPr>
                <w:rFonts w:ascii="Univers Bold" w:hAnsi="Univers Bold"/>
                <w:b/>
                <w:sz w:val="72"/>
              </w:rPr>
              <w:t>EP</w:t>
            </w:r>
          </w:p>
        </w:tc>
      </w:tr>
      <w:tr w:rsidR="00C15867" w:rsidRPr="00A40BFD" w14:paraId="7F35F453" w14:textId="77777777" w:rsidTr="00A82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42EF4E" w14:textId="77777777" w:rsidR="00C15867" w:rsidRPr="00A40BFD" w:rsidRDefault="00E52838" w:rsidP="00A820F2">
            <w:pPr>
              <w:spacing w:before="120"/>
            </w:pPr>
            <w:r w:rsidRPr="00A40BFD">
              <w:rPr>
                <w:noProof/>
                <w:lang w:eastAsia="zh-CN"/>
              </w:rPr>
              <mc:AlternateContent>
                <mc:Choice Requires="wpg">
                  <w:drawing>
                    <wp:anchor distT="0" distB="0" distL="114300" distR="114300" simplePos="0" relativeHeight="251660288" behindDoc="0" locked="0" layoutInCell="1" allowOverlap="1" wp14:anchorId="00C5F4AF" wp14:editId="45489B9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4E355E8" w14:textId="77777777" w:rsidR="00C15867" w:rsidRPr="00A40BFD" w:rsidRDefault="00C15867" w:rsidP="00A820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40BFD">
              <w:rPr>
                <w:rFonts w:ascii="Univers" w:hAnsi="Univers"/>
                <w:b/>
                <w:sz w:val="32"/>
              </w:rPr>
              <w:t>United Nations</w:t>
            </w:r>
          </w:p>
          <w:p w14:paraId="00638591" w14:textId="77777777" w:rsidR="00C15867" w:rsidRPr="00A40BFD" w:rsidRDefault="00C15867" w:rsidP="00A820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40BFD">
              <w:rPr>
                <w:rFonts w:ascii="Univers" w:hAnsi="Univers"/>
                <w:b/>
                <w:sz w:val="32"/>
              </w:rPr>
              <w:t>Environment</w:t>
            </w:r>
          </w:p>
          <w:p w14:paraId="0507CED1" w14:textId="77777777" w:rsidR="00C15867" w:rsidRPr="00A40BFD" w:rsidRDefault="00C15867" w:rsidP="00A820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40BFD">
              <w:rPr>
                <w:rFonts w:ascii="Univers" w:hAnsi="Univers"/>
                <w:b/>
                <w:sz w:val="32"/>
              </w:rPr>
              <w:t>Programme</w:t>
            </w:r>
          </w:p>
          <w:p w14:paraId="1795D1D1" w14:textId="77777777" w:rsidR="00C15867" w:rsidRPr="00A40BFD" w:rsidRDefault="00C15867" w:rsidP="00A820F2">
            <w:pPr>
              <w:spacing w:before="720"/>
              <w:ind w:left="158"/>
            </w:pPr>
          </w:p>
        </w:tc>
        <w:tc>
          <w:tcPr>
            <w:tcW w:w="4590" w:type="dxa"/>
            <w:tcBorders>
              <w:top w:val="nil"/>
              <w:left w:val="nil"/>
              <w:bottom w:val="single" w:sz="36" w:space="0" w:color="auto"/>
              <w:right w:val="nil"/>
            </w:tcBorders>
          </w:tcPr>
          <w:p w14:paraId="699EEF03" w14:textId="77777777" w:rsidR="00C15867" w:rsidRPr="00A40BFD" w:rsidRDefault="00C15867" w:rsidP="00A820F2">
            <w:r w:rsidRPr="00A40BFD">
              <w:t>Distr.</w:t>
            </w:r>
          </w:p>
          <w:p w14:paraId="114446EF" w14:textId="77777777" w:rsidR="00923540" w:rsidRPr="00A40BFD" w:rsidRDefault="00923540" w:rsidP="00923540">
            <w:r w:rsidRPr="00A40BFD">
              <w:t>GENERAL</w:t>
            </w:r>
          </w:p>
          <w:p w14:paraId="0361EBC9" w14:textId="77777777" w:rsidR="00C15867" w:rsidRPr="00A40BFD" w:rsidRDefault="00C15867" w:rsidP="00A820F2"/>
          <w:p w14:paraId="5E9F30E5" w14:textId="77777777" w:rsidR="00C15867" w:rsidRPr="00A40BFD" w:rsidRDefault="00C15867" w:rsidP="00A820F2"/>
          <w:p w14:paraId="1C23A7D8" w14:textId="402B2383" w:rsidR="00C15867" w:rsidRPr="00A40BFD" w:rsidRDefault="00FE629F" w:rsidP="00A820F2">
            <w:r>
              <w:fldChar w:fldCharType="begin"/>
            </w:r>
            <w:r>
              <w:instrText xml:space="preserve"> DOCPROPERTY "Document number"  \* MERGEFORMAT </w:instrText>
            </w:r>
            <w:r>
              <w:fldChar w:fldCharType="separate"/>
            </w:r>
            <w:r w:rsidR="00A9369A" w:rsidRPr="00A40BFD">
              <w:t>UNEP/</w:t>
            </w:r>
            <w:proofErr w:type="spellStart"/>
            <w:r w:rsidR="00A9369A" w:rsidRPr="00A40BFD">
              <w:t>OzL.Pro</w:t>
            </w:r>
            <w:proofErr w:type="spellEnd"/>
            <w:r w:rsidR="00A9369A" w:rsidRPr="00A40BFD">
              <w:t>/ExCom/88/65</w:t>
            </w:r>
            <w:r>
              <w:fldChar w:fldCharType="end"/>
            </w:r>
          </w:p>
          <w:p w14:paraId="1EEADD77" w14:textId="4625DCEA" w:rsidR="00C15867" w:rsidRPr="00A40BFD" w:rsidRDefault="00BC2495" w:rsidP="00A820F2">
            <w:r w:rsidRPr="00A40BFD">
              <w:fldChar w:fldCharType="begin"/>
            </w:r>
            <w:r w:rsidR="00851352" w:rsidRPr="00A40BFD">
              <w:instrText xml:space="preserve"> DOCPROPERTY "Revision date" \@ "d MMMM YYYY"  \* MERGEFORMAT </w:instrText>
            </w:r>
            <w:r w:rsidRPr="00A40BFD">
              <w:fldChar w:fldCharType="separate"/>
            </w:r>
            <w:r w:rsidR="00E128BE">
              <w:t>5 November 2021</w:t>
            </w:r>
            <w:r w:rsidRPr="00A40BFD">
              <w:fldChar w:fldCharType="end"/>
            </w:r>
          </w:p>
          <w:p w14:paraId="333EE976" w14:textId="77777777" w:rsidR="00C15867" w:rsidRPr="00A40BFD" w:rsidRDefault="00C15867" w:rsidP="00A820F2">
            <w:pPr>
              <w:rPr>
                <w:caps/>
              </w:rPr>
            </w:pPr>
          </w:p>
          <w:p w14:paraId="0F8F156F" w14:textId="77777777" w:rsidR="00C15867" w:rsidRPr="00A40BFD" w:rsidRDefault="00C15867" w:rsidP="00A820F2">
            <w:r w:rsidRPr="00A40BFD">
              <w:t>ORIGINAL: ENGLISH</w:t>
            </w:r>
          </w:p>
        </w:tc>
      </w:tr>
    </w:tbl>
    <w:p w14:paraId="53EB0C69" w14:textId="77777777" w:rsidR="00B86471" w:rsidRPr="00A40BFD" w:rsidRDefault="00C15867" w:rsidP="00B86471">
      <w:pPr>
        <w:jc w:val="left"/>
      </w:pPr>
      <w:r w:rsidRPr="00A40BFD">
        <w:t>EXECUTIVE COMMITTEE OF</w:t>
      </w:r>
      <w:r w:rsidRPr="00A40BFD">
        <w:br/>
        <w:t xml:space="preserve">  THE MULTILATERAL FUND FOR THE</w:t>
      </w:r>
      <w:r w:rsidRPr="00A40BFD">
        <w:br/>
        <w:t xml:space="preserve">  IMPLEMENTATION OF THE MONTREAL PROTOCOL</w:t>
      </w:r>
      <w:r w:rsidRPr="00A40BFD">
        <w:br/>
      </w:r>
      <w:r w:rsidR="00B86471" w:rsidRPr="00A40BFD">
        <w:t>Eighty-eighth Meeting</w:t>
      </w:r>
    </w:p>
    <w:p w14:paraId="7B480683" w14:textId="77777777" w:rsidR="00066CE8" w:rsidRPr="00A40BFD" w:rsidRDefault="00B86471" w:rsidP="00B86471">
      <w:pPr>
        <w:jc w:val="left"/>
      </w:pPr>
      <w:r w:rsidRPr="00A40BFD">
        <w:t>Montreal, 15-19 November 2021</w:t>
      </w:r>
      <w:r w:rsidRPr="00A40BFD">
        <w:rPr>
          <w:rStyle w:val="FootnoteReference"/>
        </w:rPr>
        <w:footnoteReference w:id="1"/>
      </w:r>
    </w:p>
    <w:p w14:paraId="152EBEC9" w14:textId="77777777" w:rsidR="00C15867" w:rsidRPr="00A40BFD" w:rsidRDefault="00C15867" w:rsidP="00857077">
      <w:pPr>
        <w:jc w:val="left"/>
      </w:pPr>
    </w:p>
    <w:p w14:paraId="3D59EDC7" w14:textId="77777777" w:rsidR="00066CE8" w:rsidRPr="00A40BFD" w:rsidRDefault="00066CE8" w:rsidP="00857077">
      <w:pPr>
        <w:jc w:val="left"/>
      </w:pPr>
    </w:p>
    <w:p w14:paraId="3E03AD15" w14:textId="77777777" w:rsidR="00066CE8" w:rsidRPr="00A40BFD" w:rsidRDefault="00066CE8" w:rsidP="00857077">
      <w:pPr>
        <w:jc w:val="left"/>
      </w:pPr>
    </w:p>
    <w:p w14:paraId="2E13C48A" w14:textId="77777777" w:rsidR="00A343FC" w:rsidRPr="00A40BFD" w:rsidRDefault="00A343FC" w:rsidP="00A343FC">
      <w:pPr>
        <w:jc w:val="center"/>
        <w:rPr>
          <w:b/>
        </w:rPr>
      </w:pPr>
      <w:r w:rsidRPr="00A40BFD">
        <w:rPr>
          <w:b/>
        </w:rPr>
        <w:t xml:space="preserve">PROJECT PROPOSAL: </w:t>
      </w:r>
      <w:r w:rsidR="00A820F2" w:rsidRPr="00A40BFD">
        <w:rPr>
          <w:b/>
        </w:rPr>
        <w:t>TIMOR-LESTE</w:t>
      </w:r>
    </w:p>
    <w:p w14:paraId="4767A7AB" w14:textId="77777777" w:rsidR="00A343FC" w:rsidRPr="00A40BFD" w:rsidRDefault="00A343FC" w:rsidP="00A343FC"/>
    <w:p w14:paraId="6E98142C" w14:textId="77777777" w:rsidR="00A343FC" w:rsidRPr="00A40BFD" w:rsidRDefault="00A343FC" w:rsidP="00A343FC"/>
    <w:p w14:paraId="5B4AE002" w14:textId="77777777" w:rsidR="00A343FC" w:rsidRPr="00A40BFD" w:rsidRDefault="00A343FC" w:rsidP="00A343FC">
      <w:pPr>
        <w:ind w:firstLine="720"/>
      </w:pPr>
      <w:r w:rsidRPr="00A40BFD">
        <w:t xml:space="preserve">This document consists of the comments and recommendation of the Secretariat on the following project proposal: </w:t>
      </w:r>
    </w:p>
    <w:p w14:paraId="628088A9" w14:textId="77777777" w:rsidR="00A343FC" w:rsidRPr="00A40BFD" w:rsidRDefault="00A343FC" w:rsidP="00A343FC"/>
    <w:p w14:paraId="7807B6B9" w14:textId="77777777" w:rsidR="00A343FC" w:rsidRPr="00A40BFD" w:rsidRDefault="00A343FC" w:rsidP="00A343FC">
      <w:pPr>
        <w:rPr>
          <w:u w:val="single"/>
        </w:rPr>
      </w:pPr>
      <w:r w:rsidRPr="00A40BFD">
        <w:rPr>
          <w:u w:val="single"/>
        </w:rPr>
        <w:t>Phase-out</w:t>
      </w:r>
    </w:p>
    <w:p w14:paraId="5AF9D6A9" w14:textId="77777777" w:rsidR="00A343FC" w:rsidRPr="00A40BFD"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A40BFD" w14:paraId="122EC084" w14:textId="77777777" w:rsidTr="00A820F2">
        <w:tc>
          <w:tcPr>
            <w:tcW w:w="6941" w:type="dxa"/>
          </w:tcPr>
          <w:p w14:paraId="3DACEA2F" w14:textId="77777777" w:rsidR="00A343FC" w:rsidRPr="00A40BFD" w:rsidRDefault="00A343FC" w:rsidP="00A820F2">
            <w:pPr>
              <w:pStyle w:val="ListParagraph"/>
              <w:numPr>
                <w:ilvl w:val="0"/>
                <w:numId w:val="22"/>
              </w:numPr>
              <w:ind w:hanging="830"/>
              <w:rPr>
                <w:lang w:val="en-CA"/>
              </w:rPr>
            </w:pPr>
            <w:r w:rsidRPr="00A40BFD">
              <w:rPr>
                <w:lang w:val="en-CA"/>
              </w:rPr>
              <w:t>HCFC phase-out management plan (stage I</w:t>
            </w:r>
            <w:r w:rsidR="00A820F2" w:rsidRPr="00A40BFD">
              <w:rPr>
                <w:lang w:val="en-CA"/>
              </w:rPr>
              <w:t>I</w:t>
            </w:r>
            <w:r w:rsidRPr="00A40BFD">
              <w:rPr>
                <w:lang w:val="en-CA"/>
              </w:rPr>
              <w:t xml:space="preserve">, </w:t>
            </w:r>
            <w:r w:rsidR="00A820F2" w:rsidRPr="00A40BFD">
              <w:rPr>
                <w:lang w:val="en-CA"/>
              </w:rPr>
              <w:t>second</w:t>
            </w:r>
            <w:r w:rsidRPr="00A40BFD">
              <w:rPr>
                <w:lang w:val="en-CA"/>
              </w:rPr>
              <w:t xml:space="preserve"> tranche)</w:t>
            </w:r>
          </w:p>
        </w:tc>
        <w:tc>
          <w:tcPr>
            <w:tcW w:w="2409" w:type="dxa"/>
          </w:tcPr>
          <w:p w14:paraId="2DA0F048" w14:textId="77777777" w:rsidR="00A343FC" w:rsidRPr="00A40BFD" w:rsidRDefault="00A820F2" w:rsidP="00A820F2">
            <w:pPr>
              <w:jc w:val="right"/>
            </w:pPr>
            <w:r w:rsidRPr="00A40BFD">
              <w:t>UNEP</w:t>
            </w:r>
            <w:r w:rsidR="00A343FC" w:rsidRPr="00A40BFD">
              <w:t xml:space="preserve"> and</w:t>
            </w:r>
            <w:r w:rsidRPr="00A40BFD">
              <w:t xml:space="preserve"> UNDP</w:t>
            </w:r>
          </w:p>
        </w:tc>
      </w:tr>
    </w:tbl>
    <w:p w14:paraId="269C50EF" w14:textId="77777777" w:rsidR="00A343FC" w:rsidRPr="00A40BFD" w:rsidRDefault="00A343FC" w:rsidP="00A343FC"/>
    <w:p w14:paraId="55D9B784" w14:textId="77777777" w:rsidR="00A343FC" w:rsidRPr="00A40BFD" w:rsidRDefault="00A343FC" w:rsidP="00A343FC"/>
    <w:p w14:paraId="1C6222DD" w14:textId="77777777" w:rsidR="00A343FC" w:rsidRPr="00A40BFD" w:rsidRDefault="00A343FC" w:rsidP="00A343FC"/>
    <w:p w14:paraId="7BE03EF0" w14:textId="77777777" w:rsidR="00A343FC" w:rsidRPr="00A40BFD" w:rsidRDefault="00A343FC" w:rsidP="00A343FC">
      <w:r w:rsidRPr="00A40BFD">
        <w:br w:type="page"/>
      </w:r>
    </w:p>
    <w:p w14:paraId="64DB8867" w14:textId="77777777" w:rsidR="00A343FC" w:rsidRPr="00A40BFD" w:rsidRDefault="00A343FC" w:rsidP="00A343FC">
      <w:pPr>
        <w:jc w:val="center"/>
        <w:rPr>
          <w:b/>
        </w:rPr>
      </w:pPr>
      <w:r w:rsidRPr="00A40BFD">
        <w:rPr>
          <w:b/>
        </w:rPr>
        <w:lastRenderedPageBreak/>
        <w:t>PROJECT EVALUATION SHEET – MULTI-YEAR PROJECTS</w:t>
      </w:r>
    </w:p>
    <w:p w14:paraId="550CC423" w14:textId="77777777" w:rsidR="00A343FC" w:rsidRPr="00A40BFD" w:rsidRDefault="00A343FC" w:rsidP="00A343FC">
      <w:pPr>
        <w:jc w:val="center"/>
      </w:pPr>
    </w:p>
    <w:p w14:paraId="65CD620E" w14:textId="458783F5" w:rsidR="00A343FC" w:rsidRPr="003B70D2" w:rsidRDefault="00041C72" w:rsidP="00A343FC">
      <w:pPr>
        <w:jc w:val="center"/>
        <w:rPr>
          <w:b/>
          <w:bCs/>
        </w:rPr>
      </w:pPr>
      <w:r w:rsidRPr="003B70D2">
        <w:rPr>
          <w:b/>
          <w:bCs/>
        </w:rPr>
        <w:t>TIMOR-LESTE</w:t>
      </w:r>
    </w:p>
    <w:p w14:paraId="7844A30D" w14:textId="42379E48" w:rsidR="00ED4150" w:rsidRPr="00A40BFD" w:rsidRDefault="00ED4150" w:rsidP="00A343FC">
      <w:pPr>
        <w:jc w:val="center"/>
      </w:pPr>
    </w:p>
    <w:tbl>
      <w:tblPr>
        <w:tblStyle w:val="TableGrid"/>
        <w:tblpPr w:leftFromText="180" w:rightFromText="180" w:vertAnchor="text" w:horzAnchor="margin" w:tblpY="57"/>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515"/>
        <w:gridCol w:w="2515"/>
        <w:gridCol w:w="2515"/>
        <w:gridCol w:w="2515"/>
      </w:tblGrid>
      <w:tr w:rsidR="00ED4150" w:rsidRPr="00A40BFD" w14:paraId="0D9153B5" w14:textId="77777777" w:rsidTr="009A1539">
        <w:trPr>
          <w:trHeight w:val="240"/>
        </w:trPr>
        <w:tc>
          <w:tcPr>
            <w:tcW w:w="2515" w:type="dxa"/>
            <w:shd w:val="clear" w:color="auto" w:fill="auto"/>
          </w:tcPr>
          <w:p w14:paraId="6616F186" w14:textId="77777777" w:rsidR="00ED4150" w:rsidRPr="00A40BFD" w:rsidRDefault="00ED4150" w:rsidP="00ED4150">
            <w:pPr>
              <w:spacing w:after="80"/>
              <w:jc w:val="left"/>
              <w:rPr>
                <w:b/>
                <w:sz w:val="18"/>
                <w:szCs w:val="16"/>
              </w:rPr>
            </w:pPr>
            <w:r w:rsidRPr="00A40BFD">
              <w:rPr>
                <w:b/>
                <w:sz w:val="18"/>
                <w:szCs w:val="16"/>
              </w:rPr>
              <w:t>(I) PROJECT TITLE</w:t>
            </w:r>
          </w:p>
        </w:tc>
        <w:tc>
          <w:tcPr>
            <w:tcW w:w="2515" w:type="dxa"/>
            <w:shd w:val="clear" w:color="auto" w:fill="auto"/>
          </w:tcPr>
          <w:p w14:paraId="193C83D7" w14:textId="77777777" w:rsidR="00ED4150" w:rsidRPr="00A40BFD" w:rsidRDefault="00ED4150" w:rsidP="00ED4150">
            <w:pPr>
              <w:spacing w:after="80"/>
              <w:jc w:val="center"/>
              <w:rPr>
                <w:b/>
                <w:sz w:val="18"/>
                <w:szCs w:val="16"/>
              </w:rPr>
            </w:pPr>
            <w:r w:rsidRPr="00A40BFD">
              <w:rPr>
                <w:b/>
                <w:sz w:val="18"/>
                <w:szCs w:val="16"/>
              </w:rPr>
              <w:t>AGENCY</w:t>
            </w:r>
          </w:p>
        </w:tc>
        <w:tc>
          <w:tcPr>
            <w:tcW w:w="2515" w:type="dxa"/>
            <w:shd w:val="clear" w:color="auto" w:fill="auto"/>
          </w:tcPr>
          <w:p w14:paraId="419A80A2" w14:textId="77777777" w:rsidR="00ED4150" w:rsidRPr="00A40BFD" w:rsidRDefault="00ED4150" w:rsidP="00ED4150">
            <w:pPr>
              <w:spacing w:after="80"/>
              <w:jc w:val="center"/>
              <w:rPr>
                <w:b/>
                <w:sz w:val="18"/>
                <w:szCs w:val="16"/>
              </w:rPr>
            </w:pPr>
            <w:r w:rsidRPr="00A40BFD">
              <w:rPr>
                <w:b/>
                <w:sz w:val="18"/>
                <w:szCs w:val="16"/>
              </w:rPr>
              <w:t>MEETING APPROVED</w:t>
            </w:r>
          </w:p>
        </w:tc>
        <w:tc>
          <w:tcPr>
            <w:tcW w:w="2515" w:type="dxa"/>
            <w:shd w:val="clear" w:color="auto" w:fill="auto"/>
          </w:tcPr>
          <w:p w14:paraId="5F45A329" w14:textId="77777777" w:rsidR="00ED4150" w:rsidRPr="00A40BFD" w:rsidRDefault="00ED4150" w:rsidP="00ED4150">
            <w:pPr>
              <w:spacing w:after="80"/>
              <w:jc w:val="center"/>
              <w:rPr>
                <w:b/>
                <w:sz w:val="18"/>
                <w:szCs w:val="16"/>
              </w:rPr>
            </w:pPr>
            <w:r w:rsidRPr="00A40BFD">
              <w:rPr>
                <w:b/>
                <w:sz w:val="18"/>
                <w:szCs w:val="16"/>
              </w:rPr>
              <w:t>CONTROL MEASURE</w:t>
            </w:r>
          </w:p>
        </w:tc>
      </w:tr>
      <w:tr w:rsidR="00ED4150" w:rsidRPr="00A40BFD" w14:paraId="71D14EA0" w14:textId="77777777" w:rsidTr="009A1539">
        <w:trPr>
          <w:trHeight w:val="240"/>
        </w:trPr>
        <w:tc>
          <w:tcPr>
            <w:tcW w:w="2515" w:type="dxa"/>
            <w:shd w:val="clear" w:color="auto" w:fill="auto"/>
          </w:tcPr>
          <w:p w14:paraId="1B450B3E" w14:textId="77777777" w:rsidR="00ED4150" w:rsidRPr="00A40BFD" w:rsidRDefault="00ED4150" w:rsidP="00ED4150">
            <w:pPr>
              <w:spacing w:after="80"/>
              <w:jc w:val="center"/>
              <w:rPr>
                <w:sz w:val="18"/>
                <w:szCs w:val="16"/>
              </w:rPr>
            </w:pPr>
            <w:r w:rsidRPr="00A40BFD">
              <w:rPr>
                <w:sz w:val="18"/>
                <w:szCs w:val="16"/>
              </w:rPr>
              <w:t>HCFC phase-out plan (stage II)</w:t>
            </w:r>
          </w:p>
        </w:tc>
        <w:tc>
          <w:tcPr>
            <w:tcW w:w="2515" w:type="dxa"/>
            <w:shd w:val="clear" w:color="auto" w:fill="auto"/>
          </w:tcPr>
          <w:p w14:paraId="42CCFDC0" w14:textId="77777777" w:rsidR="00ED4150" w:rsidRPr="00A40BFD" w:rsidRDefault="00ED4150" w:rsidP="00ED4150">
            <w:pPr>
              <w:spacing w:after="80"/>
              <w:jc w:val="center"/>
              <w:rPr>
                <w:sz w:val="18"/>
                <w:szCs w:val="16"/>
              </w:rPr>
            </w:pPr>
            <w:r w:rsidRPr="00A40BFD">
              <w:rPr>
                <w:sz w:val="18"/>
                <w:szCs w:val="16"/>
              </w:rPr>
              <w:t>UNEP (lead), UNDP</w:t>
            </w:r>
          </w:p>
        </w:tc>
        <w:tc>
          <w:tcPr>
            <w:tcW w:w="2515" w:type="dxa"/>
            <w:shd w:val="clear" w:color="auto" w:fill="auto"/>
          </w:tcPr>
          <w:p w14:paraId="4D2F7961" w14:textId="77777777" w:rsidR="00ED4150" w:rsidRPr="00A40BFD" w:rsidRDefault="00ED4150" w:rsidP="00ED4150">
            <w:pPr>
              <w:spacing w:after="80"/>
              <w:jc w:val="center"/>
              <w:rPr>
                <w:sz w:val="18"/>
                <w:szCs w:val="16"/>
              </w:rPr>
            </w:pPr>
            <w:r w:rsidRPr="00A40BFD">
              <w:rPr>
                <w:sz w:val="18"/>
                <w:szCs w:val="16"/>
              </w:rPr>
              <w:t>80</w:t>
            </w:r>
            <w:r w:rsidRPr="00A40BFD">
              <w:rPr>
                <w:sz w:val="18"/>
                <w:szCs w:val="16"/>
                <w:vertAlign w:val="superscript"/>
              </w:rPr>
              <w:t>th</w:t>
            </w:r>
          </w:p>
        </w:tc>
        <w:tc>
          <w:tcPr>
            <w:tcW w:w="2515" w:type="dxa"/>
            <w:shd w:val="clear" w:color="auto" w:fill="auto"/>
          </w:tcPr>
          <w:p w14:paraId="315054C8" w14:textId="62F69F43" w:rsidR="00ED4150" w:rsidRPr="00A40BFD" w:rsidRDefault="0034588F" w:rsidP="00ED4150">
            <w:pPr>
              <w:spacing w:after="80"/>
              <w:jc w:val="center"/>
              <w:rPr>
                <w:sz w:val="18"/>
                <w:szCs w:val="16"/>
              </w:rPr>
            </w:pPr>
            <w:r>
              <w:rPr>
                <w:sz w:val="18"/>
                <w:szCs w:val="16"/>
              </w:rPr>
              <w:t>78</w:t>
            </w:r>
            <w:r w:rsidR="00ED4150" w:rsidRPr="00A40BFD">
              <w:rPr>
                <w:sz w:val="18"/>
                <w:szCs w:val="16"/>
              </w:rPr>
              <w:t xml:space="preserve"> per cent by 2025</w:t>
            </w:r>
          </w:p>
        </w:tc>
      </w:tr>
    </w:tbl>
    <w:p w14:paraId="51D083E0" w14:textId="13F6751D" w:rsidR="00A820F2" w:rsidRPr="00A40BFD" w:rsidRDefault="00A820F2" w:rsidP="00ED4150">
      <w:pPr>
        <w:jc w:val="center"/>
        <w:rPr>
          <w:sz w:val="16"/>
          <w:szCs w:val="16"/>
        </w:rPr>
      </w:pPr>
    </w:p>
    <w:tbl>
      <w:tblPr>
        <w:tblStyle w:val="TableGrid"/>
        <w:tblpPr w:leftFromText="180" w:rightFromText="180" w:vertAnchor="text" w:horzAnchor="margin" w:tblpY="80"/>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35"/>
        <w:gridCol w:w="2505"/>
        <w:gridCol w:w="2520"/>
      </w:tblGrid>
      <w:tr w:rsidR="00ED4150" w:rsidRPr="00A40BFD" w14:paraId="77176CE5" w14:textId="77777777" w:rsidTr="009A1539">
        <w:trPr>
          <w:trHeight w:val="240"/>
        </w:trPr>
        <w:tc>
          <w:tcPr>
            <w:tcW w:w="5035" w:type="dxa"/>
            <w:shd w:val="clear" w:color="auto" w:fill="auto"/>
          </w:tcPr>
          <w:p w14:paraId="19E5CB25" w14:textId="77777777" w:rsidR="00ED4150" w:rsidRPr="00A40BFD" w:rsidRDefault="00ED4150" w:rsidP="00ED4150">
            <w:pPr>
              <w:spacing w:after="60"/>
              <w:jc w:val="left"/>
              <w:rPr>
                <w:b/>
                <w:sz w:val="18"/>
                <w:szCs w:val="16"/>
              </w:rPr>
            </w:pPr>
            <w:r w:rsidRPr="00A40BFD">
              <w:rPr>
                <w:b/>
                <w:sz w:val="18"/>
                <w:szCs w:val="16"/>
              </w:rPr>
              <w:t>(II) LATEST ARTICLE 7 DATA (Annex C Group l)</w:t>
            </w:r>
          </w:p>
        </w:tc>
        <w:tc>
          <w:tcPr>
            <w:tcW w:w="2505" w:type="dxa"/>
            <w:shd w:val="clear" w:color="auto" w:fill="auto"/>
          </w:tcPr>
          <w:p w14:paraId="1FAEF767" w14:textId="77777777" w:rsidR="00ED4150" w:rsidRPr="00A40BFD" w:rsidRDefault="00ED4150" w:rsidP="00ED4150">
            <w:pPr>
              <w:spacing w:after="60"/>
              <w:jc w:val="center"/>
              <w:rPr>
                <w:sz w:val="18"/>
                <w:szCs w:val="16"/>
              </w:rPr>
            </w:pPr>
            <w:r w:rsidRPr="00A40BFD">
              <w:rPr>
                <w:sz w:val="18"/>
                <w:szCs w:val="16"/>
              </w:rPr>
              <w:t>Year: 2020</w:t>
            </w:r>
          </w:p>
        </w:tc>
        <w:tc>
          <w:tcPr>
            <w:tcW w:w="2520" w:type="dxa"/>
            <w:shd w:val="clear" w:color="auto" w:fill="auto"/>
          </w:tcPr>
          <w:p w14:paraId="1655DD4C" w14:textId="77777777" w:rsidR="00ED4150" w:rsidRPr="00A40BFD" w:rsidRDefault="00ED4150" w:rsidP="00ED4150">
            <w:pPr>
              <w:spacing w:after="60"/>
              <w:jc w:val="right"/>
              <w:rPr>
                <w:sz w:val="18"/>
                <w:szCs w:val="16"/>
              </w:rPr>
            </w:pPr>
            <w:r w:rsidRPr="00A40BFD">
              <w:rPr>
                <w:sz w:val="18"/>
                <w:szCs w:val="16"/>
              </w:rPr>
              <w:t>0.15 (ODP tonnes)</w:t>
            </w:r>
          </w:p>
        </w:tc>
      </w:tr>
    </w:tbl>
    <w:p w14:paraId="296D9817" w14:textId="77777777" w:rsidR="00A820F2" w:rsidRPr="00A40BFD" w:rsidRDefault="00A820F2" w:rsidP="00A820F2">
      <w:pPr>
        <w:spacing w:after="60"/>
        <w:jc w:val="center"/>
        <w:rPr>
          <w:sz w:val="16"/>
          <w:szCs w:val="16"/>
        </w:rPr>
      </w:pPr>
    </w:p>
    <w:tbl>
      <w:tblPr>
        <w:tblStyle w:val="TableGrid"/>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00"/>
        <w:gridCol w:w="786"/>
        <w:gridCol w:w="627"/>
        <w:gridCol w:w="997"/>
        <w:gridCol w:w="1286"/>
        <w:gridCol w:w="906"/>
        <w:gridCol w:w="767"/>
        <w:gridCol w:w="1041"/>
        <w:gridCol w:w="676"/>
        <w:gridCol w:w="1774"/>
      </w:tblGrid>
      <w:tr w:rsidR="00A820F2" w:rsidRPr="00A40BFD" w14:paraId="5AF4B214" w14:textId="77777777" w:rsidTr="009A1539">
        <w:trPr>
          <w:trHeight w:val="240"/>
        </w:trPr>
        <w:tc>
          <w:tcPr>
            <w:tcW w:w="0" w:type="auto"/>
            <w:gridSpan w:val="8"/>
            <w:shd w:val="clear" w:color="auto" w:fill="auto"/>
          </w:tcPr>
          <w:p w14:paraId="6C7068EB" w14:textId="77777777" w:rsidR="00A820F2" w:rsidRPr="00A40BFD" w:rsidRDefault="00A820F2" w:rsidP="00A820F2">
            <w:pPr>
              <w:spacing w:after="60"/>
              <w:jc w:val="left"/>
              <w:rPr>
                <w:b/>
                <w:sz w:val="18"/>
                <w:szCs w:val="16"/>
              </w:rPr>
            </w:pPr>
            <w:r w:rsidRPr="00A40BFD">
              <w:rPr>
                <w:b/>
                <w:sz w:val="18"/>
                <w:szCs w:val="16"/>
              </w:rPr>
              <w:t>(III) LATEST COUNTRY PROGRAMME SECTORAL DATA (ODP tonnes)</w:t>
            </w:r>
          </w:p>
        </w:tc>
        <w:tc>
          <w:tcPr>
            <w:tcW w:w="2450" w:type="dxa"/>
            <w:gridSpan w:val="2"/>
            <w:shd w:val="clear" w:color="auto" w:fill="auto"/>
          </w:tcPr>
          <w:p w14:paraId="2F75F2E9" w14:textId="412D8934" w:rsidR="00A820F2" w:rsidRPr="00A40BFD" w:rsidRDefault="00A820F2" w:rsidP="0090153C">
            <w:pPr>
              <w:spacing w:after="60"/>
              <w:jc w:val="right"/>
              <w:rPr>
                <w:b/>
                <w:sz w:val="18"/>
                <w:szCs w:val="16"/>
              </w:rPr>
            </w:pPr>
            <w:r w:rsidRPr="00A40BFD">
              <w:rPr>
                <w:b/>
                <w:sz w:val="18"/>
                <w:szCs w:val="16"/>
              </w:rPr>
              <w:t>Year: 20</w:t>
            </w:r>
            <w:r w:rsidR="0090153C" w:rsidRPr="00A40BFD">
              <w:rPr>
                <w:b/>
                <w:sz w:val="18"/>
                <w:szCs w:val="16"/>
              </w:rPr>
              <w:t>20</w:t>
            </w:r>
          </w:p>
        </w:tc>
      </w:tr>
      <w:tr w:rsidR="00A820F2" w:rsidRPr="00A40BFD" w14:paraId="4EEEECEA" w14:textId="77777777" w:rsidTr="009A1539">
        <w:trPr>
          <w:trHeight w:val="240"/>
        </w:trPr>
        <w:tc>
          <w:tcPr>
            <w:tcW w:w="0" w:type="auto"/>
            <w:shd w:val="clear" w:color="auto" w:fill="auto"/>
          </w:tcPr>
          <w:p w14:paraId="78609682" w14:textId="77777777" w:rsidR="00A820F2" w:rsidRPr="00A40BFD" w:rsidRDefault="00A820F2" w:rsidP="00A820F2">
            <w:pPr>
              <w:spacing w:after="60"/>
              <w:jc w:val="center"/>
              <w:rPr>
                <w:sz w:val="18"/>
                <w:szCs w:val="16"/>
              </w:rPr>
            </w:pPr>
            <w:r w:rsidRPr="00A40BFD">
              <w:rPr>
                <w:sz w:val="18"/>
                <w:szCs w:val="16"/>
              </w:rPr>
              <w:t>Chemical</w:t>
            </w:r>
          </w:p>
        </w:tc>
        <w:tc>
          <w:tcPr>
            <w:tcW w:w="0" w:type="auto"/>
            <w:shd w:val="clear" w:color="auto" w:fill="auto"/>
          </w:tcPr>
          <w:p w14:paraId="2C7AF2FD" w14:textId="77777777" w:rsidR="00A820F2" w:rsidRPr="00A40BFD" w:rsidRDefault="00A820F2" w:rsidP="00A820F2">
            <w:pPr>
              <w:spacing w:after="60"/>
              <w:jc w:val="center"/>
              <w:rPr>
                <w:sz w:val="18"/>
                <w:szCs w:val="16"/>
              </w:rPr>
            </w:pPr>
            <w:r w:rsidRPr="00A40BFD">
              <w:rPr>
                <w:sz w:val="18"/>
                <w:szCs w:val="16"/>
              </w:rPr>
              <w:t>Aerosol</w:t>
            </w:r>
          </w:p>
        </w:tc>
        <w:tc>
          <w:tcPr>
            <w:tcW w:w="0" w:type="auto"/>
            <w:shd w:val="clear" w:color="auto" w:fill="auto"/>
          </w:tcPr>
          <w:p w14:paraId="03C88DD5" w14:textId="77777777" w:rsidR="00A820F2" w:rsidRPr="00A40BFD" w:rsidRDefault="00A820F2" w:rsidP="00A820F2">
            <w:pPr>
              <w:spacing w:after="60"/>
              <w:jc w:val="center"/>
              <w:rPr>
                <w:sz w:val="18"/>
                <w:szCs w:val="16"/>
              </w:rPr>
            </w:pPr>
            <w:r w:rsidRPr="00A40BFD">
              <w:rPr>
                <w:sz w:val="18"/>
                <w:szCs w:val="16"/>
              </w:rPr>
              <w:t>Foam</w:t>
            </w:r>
          </w:p>
        </w:tc>
        <w:tc>
          <w:tcPr>
            <w:tcW w:w="0" w:type="auto"/>
            <w:shd w:val="clear" w:color="auto" w:fill="auto"/>
          </w:tcPr>
          <w:p w14:paraId="3FF5E784" w14:textId="77777777" w:rsidR="00A820F2" w:rsidRPr="00A40BFD" w:rsidRDefault="00A820F2" w:rsidP="00A820F2">
            <w:pPr>
              <w:spacing w:after="60"/>
              <w:jc w:val="center"/>
              <w:rPr>
                <w:sz w:val="18"/>
                <w:szCs w:val="16"/>
              </w:rPr>
            </w:pPr>
            <w:r w:rsidRPr="00A40BFD">
              <w:rPr>
                <w:sz w:val="18"/>
                <w:szCs w:val="16"/>
              </w:rPr>
              <w:t>Fire fighting</w:t>
            </w:r>
          </w:p>
        </w:tc>
        <w:tc>
          <w:tcPr>
            <w:tcW w:w="0" w:type="auto"/>
            <w:gridSpan w:val="2"/>
            <w:shd w:val="clear" w:color="auto" w:fill="auto"/>
          </w:tcPr>
          <w:p w14:paraId="57BF8333" w14:textId="77777777" w:rsidR="00A820F2" w:rsidRPr="00A40BFD" w:rsidRDefault="00A820F2" w:rsidP="00A820F2">
            <w:pPr>
              <w:spacing w:after="60"/>
              <w:jc w:val="center"/>
              <w:rPr>
                <w:sz w:val="18"/>
                <w:szCs w:val="16"/>
              </w:rPr>
            </w:pPr>
            <w:r w:rsidRPr="00A40BFD">
              <w:rPr>
                <w:sz w:val="18"/>
                <w:szCs w:val="16"/>
              </w:rPr>
              <w:t>Refrigeration</w:t>
            </w:r>
          </w:p>
        </w:tc>
        <w:tc>
          <w:tcPr>
            <w:tcW w:w="0" w:type="auto"/>
            <w:shd w:val="clear" w:color="auto" w:fill="auto"/>
          </w:tcPr>
          <w:p w14:paraId="691929F8" w14:textId="77777777" w:rsidR="00A820F2" w:rsidRPr="00A40BFD" w:rsidRDefault="00A820F2" w:rsidP="00A820F2">
            <w:pPr>
              <w:spacing w:after="60"/>
              <w:jc w:val="center"/>
              <w:rPr>
                <w:sz w:val="18"/>
                <w:szCs w:val="16"/>
              </w:rPr>
            </w:pPr>
            <w:r w:rsidRPr="00A40BFD">
              <w:rPr>
                <w:sz w:val="18"/>
                <w:szCs w:val="16"/>
              </w:rPr>
              <w:t>Solvent</w:t>
            </w:r>
          </w:p>
        </w:tc>
        <w:tc>
          <w:tcPr>
            <w:tcW w:w="0" w:type="auto"/>
            <w:shd w:val="clear" w:color="auto" w:fill="auto"/>
          </w:tcPr>
          <w:p w14:paraId="056C0542" w14:textId="77777777" w:rsidR="00A820F2" w:rsidRPr="00A40BFD" w:rsidRDefault="00A820F2" w:rsidP="00A820F2">
            <w:pPr>
              <w:spacing w:after="60"/>
              <w:jc w:val="center"/>
              <w:rPr>
                <w:sz w:val="18"/>
                <w:szCs w:val="16"/>
              </w:rPr>
            </w:pPr>
            <w:r w:rsidRPr="00A40BFD">
              <w:rPr>
                <w:sz w:val="18"/>
                <w:szCs w:val="16"/>
              </w:rPr>
              <w:t>Process agent</w:t>
            </w:r>
          </w:p>
        </w:tc>
        <w:tc>
          <w:tcPr>
            <w:tcW w:w="0" w:type="auto"/>
            <w:shd w:val="clear" w:color="auto" w:fill="auto"/>
          </w:tcPr>
          <w:p w14:paraId="1C12799D" w14:textId="77777777" w:rsidR="00A820F2" w:rsidRPr="00A40BFD" w:rsidRDefault="00A820F2" w:rsidP="00A820F2">
            <w:pPr>
              <w:spacing w:after="60"/>
              <w:jc w:val="center"/>
              <w:rPr>
                <w:sz w:val="18"/>
                <w:szCs w:val="16"/>
              </w:rPr>
            </w:pPr>
            <w:r w:rsidRPr="00A40BFD">
              <w:rPr>
                <w:sz w:val="18"/>
                <w:szCs w:val="16"/>
              </w:rPr>
              <w:t>Lab use</w:t>
            </w:r>
          </w:p>
        </w:tc>
        <w:tc>
          <w:tcPr>
            <w:tcW w:w="1774" w:type="dxa"/>
            <w:shd w:val="clear" w:color="auto" w:fill="auto"/>
          </w:tcPr>
          <w:p w14:paraId="0BD03E33" w14:textId="77777777" w:rsidR="00A820F2" w:rsidRPr="00A40BFD" w:rsidRDefault="00A820F2" w:rsidP="00A820F2">
            <w:pPr>
              <w:spacing w:after="60"/>
              <w:jc w:val="center"/>
              <w:rPr>
                <w:sz w:val="18"/>
                <w:szCs w:val="16"/>
              </w:rPr>
            </w:pPr>
            <w:r w:rsidRPr="00A40BFD">
              <w:rPr>
                <w:sz w:val="18"/>
                <w:szCs w:val="16"/>
              </w:rPr>
              <w:t>Total sector consumption</w:t>
            </w:r>
          </w:p>
        </w:tc>
      </w:tr>
      <w:tr w:rsidR="00A820F2" w:rsidRPr="00A40BFD" w14:paraId="48B43A50" w14:textId="77777777" w:rsidTr="009A1539">
        <w:trPr>
          <w:trHeight w:val="240"/>
        </w:trPr>
        <w:tc>
          <w:tcPr>
            <w:tcW w:w="0" w:type="auto"/>
            <w:gridSpan w:val="4"/>
            <w:shd w:val="clear" w:color="auto" w:fill="auto"/>
          </w:tcPr>
          <w:p w14:paraId="3F03A44D" w14:textId="77777777" w:rsidR="00A820F2" w:rsidRPr="00A40BFD" w:rsidRDefault="00A820F2" w:rsidP="00A820F2">
            <w:pPr>
              <w:spacing w:after="60"/>
              <w:jc w:val="center"/>
              <w:rPr>
                <w:sz w:val="18"/>
                <w:szCs w:val="16"/>
              </w:rPr>
            </w:pPr>
            <w:r w:rsidRPr="00A40BFD">
              <w:rPr>
                <w:sz w:val="18"/>
                <w:szCs w:val="16"/>
              </w:rPr>
              <w:t xml:space="preserve"> </w:t>
            </w:r>
          </w:p>
        </w:tc>
        <w:tc>
          <w:tcPr>
            <w:tcW w:w="0" w:type="auto"/>
            <w:shd w:val="clear" w:color="auto" w:fill="auto"/>
          </w:tcPr>
          <w:p w14:paraId="09C2E8E8" w14:textId="77777777" w:rsidR="00A820F2" w:rsidRPr="00A40BFD" w:rsidRDefault="00A820F2" w:rsidP="00A820F2">
            <w:pPr>
              <w:spacing w:after="60"/>
              <w:jc w:val="center"/>
              <w:rPr>
                <w:sz w:val="18"/>
                <w:szCs w:val="16"/>
              </w:rPr>
            </w:pPr>
            <w:r w:rsidRPr="00A40BFD">
              <w:rPr>
                <w:sz w:val="18"/>
                <w:szCs w:val="16"/>
              </w:rPr>
              <w:t>Manufacturing</w:t>
            </w:r>
          </w:p>
        </w:tc>
        <w:tc>
          <w:tcPr>
            <w:tcW w:w="0" w:type="auto"/>
            <w:shd w:val="clear" w:color="auto" w:fill="auto"/>
          </w:tcPr>
          <w:p w14:paraId="156DB1F9" w14:textId="77777777" w:rsidR="00A820F2" w:rsidRPr="00A40BFD" w:rsidRDefault="00A820F2" w:rsidP="00A820F2">
            <w:pPr>
              <w:spacing w:after="60"/>
              <w:jc w:val="center"/>
              <w:rPr>
                <w:sz w:val="18"/>
                <w:szCs w:val="16"/>
              </w:rPr>
            </w:pPr>
            <w:r w:rsidRPr="00A40BFD">
              <w:rPr>
                <w:sz w:val="18"/>
                <w:szCs w:val="16"/>
              </w:rPr>
              <w:t>Servicing</w:t>
            </w:r>
          </w:p>
        </w:tc>
        <w:tc>
          <w:tcPr>
            <w:tcW w:w="4258" w:type="dxa"/>
            <w:gridSpan w:val="4"/>
            <w:shd w:val="clear" w:color="auto" w:fill="auto"/>
          </w:tcPr>
          <w:p w14:paraId="2C515EF2" w14:textId="77777777" w:rsidR="00A820F2" w:rsidRPr="00A40BFD" w:rsidRDefault="00A820F2" w:rsidP="00A820F2">
            <w:pPr>
              <w:spacing w:after="60"/>
              <w:jc w:val="center"/>
              <w:rPr>
                <w:sz w:val="18"/>
                <w:szCs w:val="16"/>
              </w:rPr>
            </w:pPr>
          </w:p>
        </w:tc>
      </w:tr>
      <w:tr w:rsidR="00A820F2" w:rsidRPr="00A40BFD" w14:paraId="721932A3" w14:textId="77777777" w:rsidTr="009A1539">
        <w:trPr>
          <w:trHeight w:val="240"/>
        </w:trPr>
        <w:tc>
          <w:tcPr>
            <w:tcW w:w="1200" w:type="dxa"/>
            <w:shd w:val="clear" w:color="auto" w:fill="auto"/>
          </w:tcPr>
          <w:p w14:paraId="452DE515" w14:textId="77777777" w:rsidR="00A820F2" w:rsidRPr="00A40BFD" w:rsidRDefault="00A820F2" w:rsidP="00A820F2">
            <w:pPr>
              <w:spacing w:after="60"/>
              <w:jc w:val="left"/>
              <w:rPr>
                <w:sz w:val="18"/>
                <w:szCs w:val="16"/>
              </w:rPr>
            </w:pPr>
            <w:r w:rsidRPr="00A40BFD">
              <w:rPr>
                <w:sz w:val="18"/>
                <w:szCs w:val="16"/>
              </w:rPr>
              <w:t>HCFC-22</w:t>
            </w:r>
          </w:p>
        </w:tc>
        <w:tc>
          <w:tcPr>
            <w:tcW w:w="0" w:type="auto"/>
            <w:shd w:val="clear" w:color="auto" w:fill="auto"/>
          </w:tcPr>
          <w:p w14:paraId="0CBA1E30" w14:textId="77777777" w:rsidR="00A820F2" w:rsidRPr="00A40BFD" w:rsidRDefault="00A820F2" w:rsidP="00A820F2">
            <w:pPr>
              <w:spacing w:after="60"/>
              <w:jc w:val="right"/>
              <w:rPr>
                <w:sz w:val="18"/>
                <w:szCs w:val="16"/>
              </w:rPr>
            </w:pPr>
          </w:p>
        </w:tc>
        <w:tc>
          <w:tcPr>
            <w:tcW w:w="0" w:type="auto"/>
            <w:shd w:val="clear" w:color="auto" w:fill="auto"/>
          </w:tcPr>
          <w:p w14:paraId="5B24DCD2" w14:textId="77777777" w:rsidR="00A820F2" w:rsidRPr="00A40BFD" w:rsidRDefault="00A820F2" w:rsidP="00A820F2">
            <w:pPr>
              <w:spacing w:after="60"/>
              <w:jc w:val="right"/>
              <w:rPr>
                <w:sz w:val="18"/>
                <w:szCs w:val="16"/>
              </w:rPr>
            </w:pPr>
          </w:p>
        </w:tc>
        <w:tc>
          <w:tcPr>
            <w:tcW w:w="0" w:type="auto"/>
            <w:shd w:val="clear" w:color="auto" w:fill="auto"/>
          </w:tcPr>
          <w:p w14:paraId="303845C6" w14:textId="77777777" w:rsidR="00A820F2" w:rsidRPr="00A40BFD" w:rsidRDefault="00A820F2" w:rsidP="00A820F2">
            <w:pPr>
              <w:spacing w:after="60"/>
              <w:jc w:val="right"/>
              <w:rPr>
                <w:sz w:val="18"/>
                <w:szCs w:val="16"/>
              </w:rPr>
            </w:pPr>
          </w:p>
        </w:tc>
        <w:tc>
          <w:tcPr>
            <w:tcW w:w="0" w:type="auto"/>
            <w:shd w:val="clear" w:color="auto" w:fill="auto"/>
          </w:tcPr>
          <w:p w14:paraId="79D97C77" w14:textId="77777777" w:rsidR="00A820F2" w:rsidRPr="00A40BFD" w:rsidRDefault="00A820F2" w:rsidP="00A820F2">
            <w:pPr>
              <w:spacing w:after="60"/>
              <w:jc w:val="right"/>
              <w:rPr>
                <w:sz w:val="18"/>
                <w:szCs w:val="16"/>
              </w:rPr>
            </w:pPr>
          </w:p>
        </w:tc>
        <w:tc>
          <w:tcPr>
            <w:tcW w:w="0" w:type="auto"/>
            <w:shd w:val="clear" w:color="auto" w:fill="auto"/>
          </w:tcPr>
          <w:p w14:paraId="2788E2A2" w14:textId="77777777" w:rsidR="00A820F2" w:rsidRPr="00A40BFD" w:rsidRDefault="00A820F2" w:rsidP="00316B1F">
            <w:pPr>
              <w:spacing w:after="60"/>
              <w:jc w:val="right"/>
              <w:rPr>
                <w:sz w:val="18"/>
                <w:szCs w:val="16"/>
              </w:rPr>
            </w:pPr>
            <w:r w:rsidRPr="00A40BFD">
              <w:rPr>
                <w:sz w:val="18"/>
                <w:szCs w:val="16"/>
              </w:rPr>
              <w:t>0.</w:t>
            </w:r>
            <w:r w:rsidR="00316B1F" w:rsidRPr="00A40BFD">
              <w:rPr>
                <w:sz w:val="18"/>
                <w:szCs w:val="16"/>
              </w:rPr>
              <w:t>15</w:t>
            </w:r>
          </w:p>
        </w:tc>
        <w:tc>
          <w:tcPr>
            <w:tcW w:w="0" w:type="auto"/>
            <w:shd w:val="clear" w:color="auto" w:fill="auto"/>
          </w:tcPr>
          <w:p w14:paraId="496B2F00" w14:textId="77777777" w:rsidR="00A820F2" w:rsidRPr="00A40BFD" w:rsidRDefault="00A820F2" w:rsidP="00A820F2">
            <w:pPr>
              <w:spacing w:after="60"/>
              <w:jc w:val="right"/>
              <w:rPr>
                <w:sz w:val="18"/>
                <w:szCs w:val="16"/>
              </w:rPr>
            </w:pPr>
          </w:p>
        </w:tc>
        <w:tc>
          <w:tcPr>
            <w:tcW w:w="0" w:type="auto"/>
            <w:shd w:val="clear" w:color="auto" w:fill="auto"/>
          </w:tcPr>
          <w:p w14:paraId="2FF6FE26" w14:textId="77777777" w:rsidR="00A820F2" w:rsidRPr="00A40BFD" w:rsidRDefault="00A820F2" w:rsidP="00A820F2">
            <w:pPr>
              <w:spacing w:after="60"/>
              <w:jc w:val="right"/>
              <w:rPr>
                <w:sz w:val="18"/>
                <w:szCs w:val="16"/>
              </w:rPr>
            </w:pPr>
          </w:p>
        </w:tc>
        <w:tc>
          <w:tcPr>
            <w:tcW w:w="0" w:type="auto"/>
            <w:shd w:val="clear" w:color="auto" w:fill="auto"/>
          </w:tcPr>
          <w:p w14:paraId="3180C7E7" w14:textId="77777777" w:rsidR="00A820F2" w:rsidRPr="00A40BFD" w:rsidRDefault="00A820F2" w:rsidP="00A820F2">
            <w:pPr>
              <w:spacing w:after="60"/>
              <w:jc w:val="right"/>
              <w:rPr>
                <w:sz w:val="18"/>
                <w:szCs w:val="16"/>
              </w:rPr>
            </w:pPr>
          </w:p>
        </w:tc>
        <w:tc>
          <w:tcPr>
            <w:tcW w:w="1774" w:type="dxa"/>
            <w:shd w:val="clear" w:color="auto" w:fill="auto"/>
          </w:tcPr>
          <w:p w14:paraId="3481C96D" w14:textId="04D74A28" w:rsidR="00A820F2" w:rsidRPr="00A40BFD" w:rsidRDefault="00A820F2" w:rsidP="0090153C">
            <w:pPr>
              <w:spacing w:after="60"/>
              <w:jc w:val="right"/>
              <w:rPr>
                <w:sz w:val="18"/>
                <w:szCs w:val="16"/>
              </w:rPr>
            </w:pPr>
            <w:r w:rsidRPr="00A40BFD">
              <w:rPr>
                <w:sz w:val="18"/>
                <w:szCs w:val="16"/>
              </w:rPr>
              <w:t>0.</w:t>
            </w:r>
            <w:r w:rsidR="0090153C" w:rsidRPr="00A40BFD">
              <w:rPr>
                <w:sz w:val="18"/>
                <w:szCs w:val="16"/>
              </w:rPr>
              <w:t>15</w:t>
            </w:r>
          </w:p>
        </w:tc>
      </w:tr>
    </w:tbl>
    <w:p w14:paraId="4BB88176" w14:textId="77777777" w:rsidR="00A820F2" w:rsidRPr="00A40BFD" w:rsidRDefault="00A820F2" w:rsidP="00A820F2">
      <w:pPr>
        <w:spacing w:after="60"/>
        <w:jc w:val="center"/>
        <w:rPr>
          <w:sz w:val="16"/>
          <w:szCs w:val="16"/>
        </w:rPr>
      </w:pPr>
    </w:p>
    <w:tbl>
      <w:tblPr>
        <w:tblStyle w:val="TableGrid"/>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572"/>
        <w:gridCol w:w="771"/>
        <w:gridCol w:w="5461"/>
        <w:gridCol w:w="1256"/>
      </w:tblGrid>
      <w:tr w:rsidR="00A820F2" w:rsidRPr="00A40BFD" w14:paraId="6AD0FCA9" w14:textId="77777777" w:rsidTr="009A1539">
        <w:trPr>
          <w:trHeight w:val="240"/>
        </w:trPr>
        <w:tc>
          <w:tcPr>
            <w:tcW w:w="10060" w:type="dxa"/>
            <w:gridSpan w:val="4"/>
            <w:shd w:val="clear" w:color="auto" w:fill="auto"/>
          </w:tcPr>
          <w:p w14:paraId="004B7B97" w14:textId="77777777" w:rsidR="00A820F2" w:rsidRPr="00A40BFD" w:rsidRDefault="00A820F2" w:rsidP="00A820F2">
            <w:pPr>
              <w:spacing w:after="60"/>
              <w:jc w:val="left"/>
              <w:rPr>
                <w:b/>
                <w:sz w:val="18"/>
                <w:szCs w:val="16"/>
              </w:rPr>
            </w:pPr>
            <w:r w:rsidRPr="00A40BFD">
              <w:rPr>
                <w:b/>
                <w:sz w:val="18"/>
                <w:szCs w:val="16"/>
              </w:rPr>
              <w:t>(IV) CONSUMPTION DATA (ODP tonnes)</w:t>
            </w:r>
          </w:p>
        </w:tc>
      </w:tr>
      <w:tr w:rsidR="00A820F2" w:rsidRPr="00A40BFD" w14:paraId="5756150C" w14:textId="77777777" w:rsidTr="009A1539">
        <w:trPr>
          <w:trHeight w:val="240"/>
        </w:trPr>
        <w:tc>
          <w:tcPr>
            <w:tcW w:w="0" w:type="auto"/>
            <w:shd w:val="clear" w:color="auto" w:fill="auto"/>
          </w:tcPr>
          <w:p w14:paraId="6E79D10F" w14:textId="77777777" w:rsidR="00A820F2" w:rsidRPr="00A40BFD" w:rsidRDefault="00A820F2" w:rsidP="00A820F2">
            <w:pPr>
              <w:spacing w:after="60"/>
              <w:jc w:val="center"/>
              <w:rPr>
                <w:sz w:val="18"/>
                <w:szCs w:val="16"/>
              </w:rPr>
            </w:pPr>
            <w:r w:rsidRPr="00A40BFD">
              <w:rPr>
                <w:sz w:val="18"/>
                <w:szCs w:val="16"/>
              </w:rPr>
              <w:t>2009 - 2010 baseline:</w:t>
            </w:r>
          </w:p>
        </w:tc>
        <w:tc>
          <w:tcPr>
            <w:tcW w:w="0" w:type="auto"/>
            <w:shd w:val="clear" w:color="auto" w:fill="auto"/>
          </w:tcPr>
          <w:p w14:paraId="525629CE" w14:textId="77777777" w:rsidR="00A820F2" w:rsidRPr="00A40BFD" w:rsidRDefault="00A820F2" w:rsidP="00A820F2">
            <w:pPr>
              <w:spacing w:after="60"/>
              <w:jc w:val="right"/>
              <w:rPr>
                <w:sz w:val="18"/>
                <w:szCs w:val="16"/>
              </w:rPr>
            </w:pPr>
            <w:r w:rsidRPr="00A40BFD">
              <w:rPr>
                <w:sz w:val="18"/>
                <w:szCs w:val="16"/>
              </w:rPr>
              <w:t>0.50</w:t>
            </w:r>
          </w:p>
        </w:tc>
        <w:tc>
          <w:tcPr>
            <w:tcW w:w="0" w:type="auto"/>
            <w:shd w:val="clear" w:color="auto" w:fill="auto"/>
          </w:tcPr>
          <w:p w14:paraId="4E8E9954" w14:textId="77777777" w:rsidR="00A820F2" w:rsidRPr="00A40BFD" w:rsidRDefault="00A820F2" w:rsidP="00A820F2">
            <w:pPr>
              <w:spacing w:after="60"/>
              <w:jc w:val="center"/>
              <w:rPr>
                <w:sz w:val="18"/>
                <w:szCs w:val="16"/>
              </w:rPr>
            </w:pPr>
            <w:r w:rsidRPr="00A40BFD">
              <w:rPr>
                <w:sz w:val="18"/>
                <w:szCs w:val="16"/>
              </w:rPr>
              <w:t>Starting point for sustained aggregate reductions:</w:t>
            </w:r>
          </w:p>
        </w:tc>
        <w:tc>
          <w:tcPr>
            <w:tcW w:w="865" w:type="dxa"/>
            <w:shd w:val="clear" w:color="auto" w:fill="auto"/>
          </w:tcPr>
          <w:p w14:paraId="4F9D0F05" w14:textId="77777777" w:rsidR="00A820F2" w:rsidRPr="00A40BFD" w:rsidRDefault="00A820F2" w:rsidP="00A820F2">
            <w:pPr>
              <w:spacing w:after="60"/>
              <w:jc w:val="right"/>
              <w:rPr>
                <w:sz w:val="18"/>
                <w:szCs w:val="16"/>
              </w:rPr>
            </w:pPr>
            <w:r w:rsidRPr="00A40BFD">
              <w:rPr>
                <w:sz w:val="18"/>
                <w:szCs w:val="16"/>
              </w:rPr>
              <w:t>0.50</w:t>
            </w:r>
          </w:p>
        </w:tc>
      </w:tr>
      <w:tr w:rsidR="00A820F2" w:rsidRPr="00A40BFD" w14:paraId="67E2D888" w14:textId="77777777" w:rsidTr="009A1539">
        <w:trPr>
          <w:trHeight w:val="240"/>
        </w:trPr>
        <w:tc>
          <w:tcPr>
            <w:tcW w:w="10060" w:type="dxa"/>
            <w:gridSpan w:val="4"/>
            <w:shd w:val="clear" w:color="auto" w:fill="auto"/>
          </w:tcPr>
          <w:p w14:paraId="1C724C39" w14:textId="77777777" w:rsidR="00A820F2" w:rsidRPr="00A40BFD" w:rsidRDefault="00A820F2" w:rsidP="00A820F2">
            <w:pPr>
              <w:spacing w:after="60"/>
              <w:jc w:val="center"/>
              <w:rPr>
                <w:b/>
                <w:sz w:val="18"/>
                <w:szCs w:val="16"/>
              </w:rPr>
            </w:pPr>
            <w:r w:rsidRPr="00A40BFD">
              <w:rPr>
                <w:b/>
                <w:sz w:val="18"/>
                <w:szCs w:val="16"/>
              </w:rPr>
              <w:t>CONSUMPTION ELIGIBLE FOR FUNDING (ODP tonnes)</w:t>
            </w:r>
          </w:p>
        </w:tc>
      </w:tr>
      <w:tr w:rsidR="00A820F2" w:rsidRPr="00A40BFD" w14:paraId="24C2B694" w14:textId="77777777" w:rsidTr="009A1539">
        <w:trPr>
          <w:trHeight w:val="240"/>
        </w:trPr>
        <w:tc>
          <w:tcPr>
            <w:tcW w:w="0" w:type="auto"/>
            <w:shd w:val="clear" w:color="auto" w:fill="auto"/>
          </w:tcPr>
          <w:p w14:paraId="0499D198" w14:textId="77777777" w:rsidR="00A820F2" w:rsidRPr="00A40BFD" w:rsidRDefault="00A820F2" w:rsidP="00A820F2">
            <w:pPr>
              <w:spacing w:after="60"/>
              <w:jc w:val="center"/>
              <w:rPr>
                <w:sz w:val="18"/>
                <w:szCs w:val="16"/>
              </w:rPr>
            </w:pPr>
            <w:r w:rsidRPr="00A40BFD">
              <w:rPr>
                <w:sz w:val="18"/>
                <w:szCs w:val="16"/>
              </w:rPr>
              <w:t>Already approved:</w:t>
            </w:r>
          </w:p>
        </w:tc>
        <w:tc>
          <w:tcPr>
            <w:tcW w:w="0" w:type="auto"/>
            <w:shd w:val="clear" w:color="auto" w:fill="auto"/>
          </w:tcPr>
          <w:p w14:paraId="1C0A752F" w14:textId="2A48B3C5" w:rsidR="00A820F2" w:rsidRPr="00A40BFD" w:rsidRDefault="00A820F2" w:rsidP="00A820F2">
            <w:pPr>
              <w:spacing w:after="60"/>
              <w:jc w:val="right"/>
              <w:rPr>
                <w:sz w:val="18"/>
                <w:szCs w:val="16"/>
              </w:rPr>
            </w:pPr>
            <w:r w:rsidRPr="00A40BFD">
              <w:rPr>
                <w:sz w:val="18"/>
                <w:szCs w:val="16"/>
              </w:rPr>
              <w:t>0.</w:t>
            </w:r>
            <w:r w:rsidR="0034588F">
              <w:rPr>
                <w:sz w:val="18"/>
                <w:szCs w:val="16"/>
              </w:rPr>
              <w:t>39</w:t>
            </w:r>
          </w:p>
        </w:tc>
        <w:tc>
          <w:tcPr>
            <w:tcW w:w="0" w:type="auto"/>
            <w:shd w:val="clear" w:color="auto" w:fill="auto"/>
          </w:tcPr>
          <w:p w14:paraId="583E520E" w14:textId="77777777" w:rsidR="00A820F2" w:rsidRPr="00A40BFD" w:rsidRDefault="00A820F2" w:rsidP="00A820F2">
            <w:pPr>
              <w:spacing w:after="60"/>
              <w:jc w:val="center"/>
              <w:rPr>
                <w:sz w:val="18"/>
                <w:szCs w:val="16"/>
              </w:rPr>
            </w:pPr>
            <w:r w:rsidRPr="00A40BFD">
              <w:rPr>
                <w:sz w:val="18"/>
                <w:szCs w:val="16"/>
              </w:rPr>
              <w:t>Remaining:</w:t>
            </w:r>
          </w:p>
        </w:tc>
        <w:tc>
          <w:tcPr>
            <w:tcW w:w="865" w:type="dxa"/>
            <w:shd w:val="clear" w:color="auto" w:fill="auto"/>
          </w:tcPr>
          <w:p w14:paraId="69DED5F3" w14:textId="42254BA8" w:rsidR="00A820F2" w:rsidRPr="00A40BFD" w:rsidRDefault="00A820F2" w:rsidP="00A820F2">
            <w:pPr>
              <w:spacing w:after="60"/>
              <w:jc w:val="right"/>
              <w:rPr>
                <w:sz w:val="18"/>
                <w:szCs w:val="16"/>
              </w:rPr>
            </w:pPr>
            <w:r w:rsidRPr="00A40BFD">
              <w:rPr>
                <w:sz w:val="18"/>
                <w:szCs w:val="16"/>
              </w:rPr>
              <w:t>0.</w:t>
            </w:r>
            <w:r w:rsidR="0034588F">
              <w:rPr>
                <w:sz w:val="18"/>
                <w:szCs w:val="16"/>
              </w:rPr>
              <w:t>11</w:t>
            </w:r>
          </w:p>
        </w:tc>
      </w:tr>
    </w:tbl>
    <w:p w14:paraId="12F0E6C1" w14:textId="2434FFF5" w:rsidR="00ED4150" w:rsidRPr="00A40BFD" w:rsidRDefault="00ED4150" w:rsidP="00ED4150">
      <w:pPr>
        <w:jc w:val="center"/>
        <w:rPr>
          <w:sz w:val="16"/>
          <w:szCs w:val="16"/>
        </w:rPr>
      </w:pPr>
    </w:p>
    <w:tbl>
      <w:tblPr>
        <w:tblStyle w:val="TableGrid"/>
        <w:tblpPr w:leftFromText="180" w:rightFromText="180" w:vertAnchor="text" w:horzAnchor="margin" w:tblpY="123"/>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555"/>
        <w:gridCol w:w="3402"/>
        <w:gridCol w:w="1275"/>
        <w:gridCol w:w="1276"/>
        <w:gridCol w:w="1276"/>
        <w:gridCol w:w="1276"/>
      </w:tblGrid>
      <w:tr w:rsidR="00ED4150" w:rsidRPr="00A40BFD" w14:paraId="683520F7" w14:textId="77777777" w:rsidTr="009A1539">
        <w:trPr>
          <w:trHeight w:val="240"/>
        </w:trPr>
        <w:tc>
          <w:tcPr>
            <w:tcW w:w="4957" w:type="dxa"/>
            <w:gridSpan w:val="2"/>
            <w:shd w:val="clear" w:color="auto" w:fill="auto"/>
          </w:tcPr>
          <w:p w14:paraId="6E0F2CE8" w14:textId="77777777" w:rsidR="00ED4150" w:rsidRPr="00A40BFD" w:rsidRDefault="00ED4150" w:rsidP="00ED4150">
            <w:pPr>
              <w:spacing w:after="60"/>
              <w:jc w:val="left"/>
              <w:rPr>
                <w:b/>
                <w:sz w:val="18"/>
                <w:szCs w:val="16"/>
              </w:rPr>
            </w:pPr>
            <w:r w:rsidRPr="00A40BFD">
              <w:rPr>
                <w:b/>
                <w:sz w:val="18"/>
                <w:szCs w:val="16"/>
              </w:rPr>
              <w:t>(V) BUSINESS PLAN</w:t>
            </w:r>
          </w:p>
        </w:tc>
        <w:tc>
          <w:tcPr>
            <w:tcW w:w="1275" w:type="dxa"/>
            <w:shd w:val="clear" w:color="auto" w:fill="auto"/>
          </w:tcPr>
          <w:p w14:paraId="573AC068" w14:textId="77777777" w:rsidR="00ED4150" w:rsidRPr="00A40BFD" w:rsidRDefault="00ED4150" w:rsidP="00ED4150">
            <w:pPr>
              <w:spacing w:after="60"/>
              <w:jc w:val="center"/>
              <w:rPr>
                <w:b/>
                <w:sz w:val="18"/>
                <w:szCs w:val="16"/>
              </w:rPr>
            </w:pPr>
            <w:r w:rsidRPr="00A40BFD">
              <w:rPr>
                <w:b/>
                <w:sz w:val="18"/>
                <w:szCs w:val="16"/>
              </w:rPr>
              <w:t>2021</w:t>
            </w:r>
          </w:p>
        </w:tc>
        <w:tc>
          <w:tcPr>
            <w:tcW w:w="1276" w:type="dxa"/>
          </w:tcPr>
          <w:p w14:paraId="03F44700" w14:textId="77777777" w:rsidR="00ED4150" w:rsidRPr="00A40BFD" w:rsidRDefault="00ED4150" w:rsidP="00ED4150">
            <w:pPr>
              <w:spacing w:after="60"/>
              <w:jc w:val="center"/>
              <w:rPr>
                <w:b/>
                <w:sz w:val="18"/>
                <w:szCs w:val="16"/>
              </w:rPr>
            </w:pPr>
            <w:r w:rsidRPr="00A40BFD">
              <w:rPr>
                <w:b/>
                <w:sz w:val="18"/>
                <w:szCs w:val="16"/>
              </w:rPr>
              <w:t>2022</w:t>
            </w:r>
          </w:p>
        </w:tc>
        <w:tc>
          <w:tcPr>
            <w:tcW w:w="1276" w:type="dxa"/>
          </w:tcPr>
          <w:p w14:paraId="4D549015" w14:textId="77777777" w:rsidR="00ED4150" w:rsidRPr="00A40BFD" w:rsidRDefault="00ED4150" w:rsidP="00ED4150">
            <w:pPr>
              <w:spacing w:after="60"/>
              <w:jc w:val="center"/>
              <w:rPr>
                <w:b/>
                <w:sz w:val="18"/>
                <w:szCs w:val="16"/>
              </w:rPr>
            </w:pPr>
            <w:r w:rsidRPr="00A40BFD">
              <w:rPr>
                <w:b/>
                <w:sz w:val="18"/>
                <w:szCs w:val="16"/>
              </w:rPr>
              <w:t>2023</w:t>
            </w:r>
          </w:p>
        </w:tc>
        <w:tc>
          <w:tcPr>
            <w:tcW w:w="1276" w:type="dxa"/>
            <w:shd w:val="clear" w:color="auto" w:fill="auto"/>
          </w:tcPr>
          <w:p w14:paraId="4028619A" w14:textId="77777777" w:rsidR="00ED4150" w:rsidRPr="00A40BFD" w:rsidRDefault="00ED4150" w:rsidP="00ED4150">
            <w:pPr>
              <w:spacing w:after="60"/>
              <w:jc w:val="center"/>
              <w:rPr>
                <w:b/>
                <w:sz w:val="18"/>
                <w:szCs w:val="16"/>
              </w:rPr>
            </w:pPr>
            <w:r w:rsidRPr="00A40BFD">
              <w:rPr>
                <w:b/>
                <w:sz w:val="18"/>
                <w:szCs w:val="16"/>
              </w:rPr>
              <w:t>Total</w:t>
            </w:r>
          </w:p>
        </w:tc>
      </w:tr>
      <w:tr w:rsidR="00ED4150" w:rsidRPr="00A40BFD" w14:paraId="7AFB3A1D" w14:textId="77777777" w:rsidTr="009A1539">
        <w:trPr>
          <w:trHeight w:val="240"/>
        </w:trPr>
        <w:tc>
          <w:tcPr>
            <w:tcW w:w="1555" w:type="dxa"/>
            <w:vMerge w:val="restart"/>
            <w:shd w:val="clear" w:color="auto" w:fill="auto"/>
          </w:tcPr>
          <w:p w14:paraId="593EA3A2" w14:textId="77777777" w:rsidR="00ED4150" w:rsidRPr="00A40BFD" w:rsidRDefault="00ED4150" w:rsidP="00ED4150">
            <w:pPr>
              <w:spacing w:after="60"/>
              <w:jc w:val="center"/>
              <w:rPr>
                <w:sz w:val="18"/>
                <w:szCs w:val="16"/>
              </w:rPr>
            </w:pPr>
            <w:r w:rsidRPr="00A40BFD">
              <w:rPr>
                <w:sz w:val="18"/>
                <w:szCs w:val="16"/>
              </w:rPr>
              <w:t>UNEP</w:t>
            </w:r>
          </w:p>
        </w:tc>
        <w:tc>
          <w:tcPr>
            <w:tcW w:w="3402" w:type="dxa"/>
            <w:shd w:val="clear" w:color="auto" w:fill="auto"/>
          </w:tcPr>
          <w:p w14:paraId="53185A03" w14:textId="77777777" w:rsidR="00ED4150" w:rsidRPr="00A40BFD" w:rsidRDefault="00ED4150" w:rsidP="00ED4150">
            <w:pPr>
              <w:spacing w:after="60"/>
              <w:jc w:val="left"/>
              <w:rPr>
                <w:sz w:val="18"/>
                <w:szCs w:val="16"/>
              </w:rPr>
            </w:pPr>
            <w:r w:rsidRPr="00A40BFD">
              <w:rPr>
                <w:sz w:val="18"/>
                <w:szCs w:val="16"/>
              </w:rPr>
              <w:t>ODS phase-out (ODP tonnes)</w:t>
            </w:r>
          </w:p>
        </w:tc>
        <w:tc>
          <w:tcPr>
            <w:tcW w:w="1275" w:type="dxa"/>
            <w:shd w:val="clear" w:color="auto" w:fill="auto"/>
          </w:tcPr>
          <w:p w14:paraId="68420EF6" w14:textId="77777777" w:rsidR="00ED4150" w:rsidRPr="00A40BFD" w:rsidRDefault="00ED4150" w:rsidP="00ED4150">
            <w:pPr>
              <w:spacing w:after="60"/>
              <w:jc w:val="right"/>
              <w:rPr>
                <w:sz w:val="18"/>
                <w:szCs w:val="16"/>
              </w:rPr>
            </w:pPr>
            <w:r w:rsidRPr="00A40BFD">
              <w:rPr>
                <w:sz w:val="18"/>
                <w:szCs w:val="16"/>
              </w:rPr>
              <w:t>0.06</w:t>
            </w:r>
          </w:p>
        </w:tc>
        <w:tc>
          <w:tcPr>
            <w:tcW w:w="1276" w:type="dxa"/>
          </w:tcPr>
          <w:p w14:paraId="4944E675" w14:textId="77777777" w:rsidR="00ED4150" w:rsidRPr="00A40BFD" w:rsidRDefault="00ED4150" w:rsidP="00ED4150">
            <w:pPr>
              <w:spacing w:after="60"/>
              <w:jc w:val="right"/>
              <w:rPr>
                <w:sz w:val="18"/>
                <w:szCs w:val="16"/>
              </w:rPr>
            </w:pPr>
            <w:r w:rsidRPr="00A40BFD">
              <w:rPr>
                <w:sz w:val="18"/>
                <w:szCs w:val="16"/>
              </w:rPr>
              <w:t>0.00</w:t>
            </w:r>
          </w:p>
        </w:tc>
        <w:tc>
          <w:tcPr>
            <w:tcW w:w="1276" w:type="dxa"/>
          </w:tcPr>
          <w:p w14:paraId="7349F057" w14:textId="77777777" w:rsidR="00ED4150" w:rsidRPr="00A40BFD" w:rsidRDefault="00ED4150" w:rsidP="00ED4150">
            <w:pPr>
              <w:spacing w:after="60"/>
              <w:jc w:val="right"/>
              <w:rPr>
                <w:sz w:val="18"/>
                <w:szCs w:val="16"/>
              </w:rPr>
            </w:pPr>
            <w:r w:rsidRPr="00A40BFD">
              <w:rPr>
                <w:sz w:val="18"/>
                <w:szCs w:val="16"/>
              </w:rPr>
              <w:t>0.04</w:t>
            </w:r>
          </w:p>
        </w:tc>
        <w:tc>
          <w:tcPr>
            <w:tcW w:w="1276" w:type="dxa"/>
            <w:shd w:val="clear" w:color="auto" w:fill="auto"/>
          </w:tcPr>
          <w:p w14:paraId="769631A3" w14:textId="77777777" w:rsidR="00ED4150" w:rsidRPr="00A40BFD" w:rsidRDefault="00ED4150" w:rsidP="00ED4150">
            <w:pPr>
              <w:spacing w:after="60"/>
              <w:jc w:val="right"/>
              <w:rPr>
                <w:sz w:val="18"/>
                <w:szCs w:val="16"/>
              </w:rPr>
            </w:pPr>
            <w:r w:rsidRPr="00A40BFD">
              <w:rPr>
                <w:sz w:val="18"/>
                <w:szCs w:val="16"/>
              </w:rPr>
              <w:fldChar w:fldCharType="begin"/>
            </w:r>
            <w:r w:rsidRPr="00A40BFD">
              <w:rPr>
                <w:sz w:val="18"/>
                <w:szCs w:val="16"/>
              </w:rPr>
              <w:instrText xml:space="preserve"> =SUM(LEFT) </w:instrText>
            </w:r>
            <w:r w:rsidRPr="00A40BFD">
              <w:rPr>
                <w:sz w:val="18"/>
                <w:szCs w:val="16"/>
              </w:rPr>
              <w:fldChar w:fldCharType="separate"/>
            </w:r>
            <w:r w:rsidRPr="00A40BFD">
              <w:rPr>
                <w:noProof/>
                <w:sz w:val="18"/>
                <w:szCs w:val="16"/>
              </w:rPr>
              <w:t>0.1</w:t>
            </w:r>
            <w:r w:rsidRPr="00A40BFD">
              <w:rPr>
                <w:sz w:val="18"/>
                <w:szCs w:val="16"/>
              </w:rPr>
              <w:fldChar w:fldCharType="end"/>
            </w:r>
            <w:r w:rsidRPr="00A40BFD">
              <w:rPr>
                <w:sz w:val="18"/>
                <w:szCs w:val="16"/>
              </w:rPr>
              <w:t>0</w:t>
            </w:r>
          </w:p>
        </w:tc>
      </w:tr>
      <w:tr w:rsidR="00ED4150" w:rsidRPr="00A40BFD" w14:paraId="674F4CA0" w14:textId="77777777" w:rsidTr="009A1539">
        <w:trPr>
          <w:trHeight w:val="240"/>
        </w:trPr>
        <w:tc>
          <w:tcPr>
            <w:tcW w:w="1555" w:type="dxa"/>
            <w:vMerge/>
            <w:shd w:val="clear" w:color="auto" w:fill="auto"/>
          </w:tcPr>
          <w:p w14:paraId="12F16D23" w14:textId="77777777" w:rsidR="00ED4150" w:rsidRPr="00A40BFD" w:rsidRDefault="00ED4150" w:rsidP="00ED4150">
            <w:pPr>
              <w:spacing w:after="60"/>
              <w:jc w:val="center"/>
              <w:rPr>
                <w:sz w:val="18"/>
                <w:szCs w:val="16"/>
              </w:rPr>
            </w:pPr>
          </w:p>
        </w:tc>
        <w:tc>
          <w:tcPr>
            <w:tcW w:w="3402" w:type="dxa"/>
            <w:shd w:val="clear" w:color="auto" w:fill="auto"/>
          </w:tcPr>
          <w:p w14:paraId="52F4A245" w14:textId="401920AD" w:rsidR="00ED4150" w:rsidRPr="00A40BFD" w:rsidRDefault="00ED4150" w:rsidP="00ED4150">
            <w:pPr>
              <w:spacing w:after="60"/>
              <w:jc w:val="left"/>
              <w:rPr>
                <w:sz w:val="18"/>
                <w:szCs w:val="16"/>
              </w:rPr>
            </w:pPr>
            <w:r w:rsidRPr="00A40BFD">
              <w:rPr>
                <w:sz w:val="18"/>
                <w:szCs w:val="16"/>
              </w:rPr>
              <w:t>Funding (</w:t>
            </w:r>
            <w:r w:rsidR="00FB06BB">
              <w:rPr>
                <w:sz w:val="18"/>
                <w:szCs w:val="16"/>
              </w:rPr>
              <w:t>US $</w:t>
            </w:r>
            <w:r w:rsidRPr="00A40BFD">
              <w:rPr>
                <w:sz w:val="18"/>
                <w:szCs w:val="16"/>
              </w:rPr>
              <w:t>)</w:t>
            </w:r>
          </w:p>
        </w:tc>
        <w:tc>
          <w:tcPr>
            <w:tcW w:w="1275" w:type="dxa"/>
            <w:shd w:val="clear" w:color="auto" w:fill="auto"/>
          </w:tcPr>
          <w:p w14:paraId="0E0200A5" w14:textId="77777777" w:rsidR="00ED4150" w:rsidRPr="00A40BFD" w:rsidRDefault="00ED4150" w:rsidP="00ED4150">
            <w:pPr>
              <w:spacing w:after="60"/>
              <w:jc w:val="right"/>
              <w:rPr>
                <w:sz w:val="18"/>
                <w:szCs w:val="16"/>
              </w:rPr>
            </w:pPr>
            <w:r w:rsidRPr="00A40BFD">
              <w:rPr>
                <w:sz w:val="18"/>
                <w:szCs w:val="16"/>
              </w:rPr>
              <w:t>70,060</w:t>
            </w:r>
          </w:p>
        </w:tc>
        <w:tc>
          <w:tcPr>
            <w:tcW w:w="1276" w:type="dxa"/>
          </w:tcPr>
          <w:p w14:paraId="7DDF69AB" w14:textId="77777777" w:rsidR="00ED4150" w:rsidRPr="00A40BFD" w:rsidRDefault="00ED4150" w:rsidP="00ED4150">
            <w:pPr>
              <w:spacing w:after="60"/>
              <w:jc w:val="right"/>
              <w:rPr>
                <w:sz w:val="18"/>
                <w:szCs w:val="16"/>
              </w:rPr>
            </w:pPr>
            <w:r w:rsidRPr="00A40BFD">
              <w:rPr>
                <w:sz w:val="18"/>
                <w:szCs w:val="16"/>
              </w:rPr>
              <w:t>0</w:t>
            </w:r>
          </w:p>
        </w:tc>
        <w:tc>
          <w:tcPr>
            <w:tcW w:w="1276" w:type="dxa"/>
          </w:tcPr>
          <w:p w14:paraId="7EE5BA01" w14:textId="77777777" w:rsidR="00ED4150" w:rsidRPr="00A40BFD" w:rsidRDefault="00ED4150" w:rsidP="00ED4150">
            <w:pPr>
              <w:spacing w:after="60"/>
              <w:jc w:val="right"/>
              <w:rPr>
                <w:sz w:val="18"/>
                <w:szCs w:val="16"/>
              </w:rPr>
            </w:pPr>
            <w:r w:rsidRPr="00A40BFD">
              <w:rPr>
                <w:sz w:val="18"/>
                <w:szCs w:val="16"/>
              </w:rPr>
              <w:t>46,330</w:t>
            </w:r>
          </w:p>
        </w:tc>
        <w:tc>
          <w:tcPr>
            <w:tcW w:w="1276" w:type="dxa"/>
            <w:shd w:val="clear" w:color="auto" w:fill="auto"/>
          </w:tcPr>
          <w:p w14:paraId="4E1DC65A" w14:textId="77777777" w:rsidR="00ED4150" w:rsidRPr="00A40BFD" w:rsidRDefault="00ED4150" w:rsidP="00ED4150">
            <w:pPr>
              <w:spacing w:after="60"/>
              <w:jc w:val="right"/>
              <w:rPr>
                <w:sz w:val="18"/>
                <w:szCs w:val="16"/>
              </w:rPr>
            </w:pPr>
            <w:r w:rsidRPr="00A40BFD">
              <w:rPr>
                <w:sz w:val="18"/>
                <w:szCs w:val="16"/>
              </w:rPr>
              <w:fldChar w:fldCharType="begin"/>
            </w:r>
            <w:r w:rsidRPr="00A40BFD">
              <w:rPr>
                <w:sz w:val="18"/>
                <w:szCs w:val="16"/>
              </w:rPr>
              <w:instrText xml:space="preserve"> =SUM(LEFT) </w:instrText>
            </w:r>
            <w:r w:rsidRPr="00A40BFD">
              <w:rPr>
                <w:sz w:val="18"/>
                <w:szCs w:val="16"/>
              </w:rPr>
              <w:fldChar w:fldCharType="separate"/>
            </w:r>
            <w:r w:rsidRPr="00A40BFD">
              <w:rPr>
                <w:noProof/>
                <w:sz w:val="18"/>
                <w:szCs w:val="16"/>
              </w:rPr>
              <w:t>116,390</w:t>
            </w:r>
            <w:r w:rsidRPr="00A40BFD">
              <w:rPr>
                <w:sz w:val="18"/>
                <w:szCs w:val="16"/>
              </w:rPr>
              <w:fldChar w:fldCharType="end"/>
            </w:r>
          </w:p>
        </w:tc>
      </w:tr>
      <w:tr w:rsidR="00ED4150" w:rsidRPr="00A40BFD" w14:paraId="29B40757" w14:textId="77777777" w:rsidTr="009A1539">
        <w:trPr>
          <w:trHeight w:val="240"/>
        </w:trPr>
        <w:tc>
          <w:tcPr>
            <w:tcW w:w="1555" w:type="dxa"/>
            <w:vMerge w:val="restart"/>
            <w:shd w:val="clear" w:color="auto" w:fill="auto"/>
          </w:tcPr>
          <w:p w14:paraId="683B7F79" w14:textId="77777777" w:rsidR="00ED4150" w:rsidRPr="00A40BFD" w:rsidRDefault="00ED4150" w:rsidP="00ED4150">
            <w:pPr>
              <w:spacing w:after="60"/>
              <w:jc w:val="center"/>
              <w:rPr>
                <w:sz w:val="18"/>
                <w:szCs w:val="16"/>
              </w:rPr>
            </w:pPr>
            <w:r w:rsidRPr="00A40BFD">
              <w:rPr>
                <w:sz w:val="18"/>
                <w:szCs w:val="16"/>
              </w:rPr>
              <w:t>UNDP</w:t>
            </w:r>
          </w:p>
        </w:tc>
        <w:tc>
          <w:tcPr>
            <w:tcW w:w="3402" w:type="dxa"/>
            <w:shd w:val="clear" w:color="auto" w:fill="auto"/>
          </w:tcPr>
          <w:p w14:paraId="4D962DA2" w14:textId="77777777" w:rsidR="00ED4150" w:rsidRPr="00A40BFD" w:rsidRDefault="00ED4150" w:rsidP="00ED4150">
            <w:pPr>
              <w:spacing w:after="60"/>
              <w:jc w:val="left"/>
              <w:rPr>
                <w:sz w:val="18"/>
                <w:szCs w:val="16"/>
              </w:rPr>
            </w:pPr>
            <w:r w:rsidRPr="00A40BFD">
              <w:rPr>
                <w:sz w:val="18"/>
                <w:szCs w:val="16"/>
              </w:rPr>
              <w:t>ODS phase-out (ODP tonnes)</w:t>
            </w:r>
          </w:p>
        </w:tc>
        <w:tc>
          <w:tcPr>
            <w:tcW w:w="1275" w:type="dxa"/>
            <w:shd w:val="clear" w:color="auto" w:fill="auto"/>
          </w:tcPr>
          <w:p w14:paraId="1561702D" w14:textId="77777777" w:rsidR="00ED4150" w:rsidRPr="00A40BFD" w:rsidRDefault="00ED4150" w:rsidP="00ED4150">
            <w:pPr>
              <w:spacing w:after="60"/>
              <w:jc w:val="right"/>
              <w:rPr>
                <w:sz w:val="18"/>
                <w:szCs w:val="16"/>
              </w:rPr>
            </w:pPr>
            <w:r w:rsidRPr="00A40BFD">
              <w:rPr>
                <w:sz w:val="18"/>
                <w:szCs w:val="16"/>
              </w:rPr>
              <w:t>0.04</w:t>
            </w:r>
          </w:p>
        </w:tc>
        <w:tc>
          <w:tcPr>
            <w:tcW w:w="1276" w:type="dxa"/>
          </w:tcPr>
          <w:p w14:paraId="56193D65" w14:textId="77777777" w:rsidR="00ED4150" w:rsidRPr="00A40BFD" w:rsidRDefault="00ED4150" w:rsidP="00ED4150">
            <w:pPr>
              <w:spacing w:after="60"/>
              <w:jc w:val="right"/>
              <w:rPr>
                <w:sz w:val="18"/>
                <w:szCs w:val="16"/>
              </w:rPr>
            </w:pPr>
            <w:r w:rsidRPr="00A40BFD">
              <w:rPr>
                <w:sz w:val="18"/>
                <w:szCs w:val="16"/>
              </w:rPr>
              <w:t>0.00</w:t>
            </w:r>
          </w:p>
        </w:tc>
        <w:tc>
          <w:tcPr>
            <w:tcW w:w="1276" w:type="dxa"/>
          </w:tcPr>
          <w:p w14:paraId="21553DBC" w14:textId="77777777" w:rsidR="00ED4150" w:rsidRPr="00A40BFD" w:rsidRDefault="00ED4150" w:rsidP="00ED4150">
            <w:pPr>
              <w:spacing w:after="60"/>
              <w:jc w:val="right"/>
              <w:rPr>
                <w:sz w:val="18"/>
                <w:szCs w:val="16"/>
              </w:rPr>
            </w:pPr>
            <w:r w:rsidRPr="00A40BFD">
              <w:rPr>
                <w:sz w:val="18"/>
                <w:szCs w:val="16"/>
              </w:rPr>
              <w:t>0.03</w:t>
            </w:r>
          </w:p>
        </w:tc>
        <w:tc>
          <w:tcPr>
            <w:tcW w:w="1276" w:type="dxa"/>
            <w:shd w:val="clear" w:color="auto" w:fill="auto"/>
          </w:tcPr>
          <w:p w14:paraId="5E2E1A4E" w14:textId="77777777" w:rsidR="00ED4150" w:rsidRPr="00A40BFD" w:rsidRDefault="00ED4150" w:rsidP="00ED4150">
            <w:pPr>
              <w:spacing w:after="60"/>
              <w:jc w:val="right"/>
              <w:rPr>
                <w:sz w:val="18"/>
                <w:szCs w:val="16"/>
              </w:rPr>
            </w:pPr>
            <w:r w:rsidRPr="00A40BFD">
              <w:rPr>
                <w:sz w:val="18"/>
                <w:szCs w:val="16"/>
              </w:rPr>
              <w:fldChar w:fldCharType="begin"/>
            </w:r>
            <w:r w:rsidRPr="00A40BFD">
              <w:rPr>
                <w:sz w:val="18"/>
                <w:szCs w:val="16"/>
              </w:rPr>
              <w:instrText xml:space="preserve"> =SUM(LEFT) </w:instrText>
            </w:r>
            <w:r w:rsidRPr="00A40BFD">
              <w:rPr>
                <w:sz w:val="18"/>
                <w:szCs w:val="16"/>
              </w:rPr>
              <w:fldChar w:fldCharType="separate"/>
            </w:r>
            <w:r w:rsidRPr="00A40BFD">
              <w:rPr>
                <w:noProof/>
                <w:sz w:val="18"/>
                <w:szCs w:val="16"/>
              </w:rPr>
              <w:t>0.07</w:t>
            </w:r>
            <w:r w:rsidRPr="00A40BFD">
              <w:rPr>
                <w:sz w:val="18"/>
                <w:szCs w:val="16"/>
              </w:rPr>
              <w:fldChar w:fldCharType="end"/>
            </w:r>
          </w:p>
        </w:tc>
      </w:tr>
      <w:tr w:rsidR="00ED4150" w:rsidRPr="00A40BFD" w14:paraId="59671460" w14:textId="77777777" w:rsidTr="009A1539">
        <w:trPr>
          <w:trHeight w:val="240"/>
        </w:trPr>
        <w:tc>
          <w:tcPr>
            <w:tcW w:w="1555" w:type="dxa"/>
            <w:vMerge/>
            <w:shd w:val="clear" w:color="auto" w:fill="auto"/>
          </w:tcPr>
          <w:p w14:paraId="7A8A68BF" w14:textId="77777777" w:rsidR="00ED4150" w:rsidRPr="00A40BFD" w:rsidRDefault="00ED4150" w:rsidP="00ED4150">
            <w:pPr>
              <w:spacing w:after="60"/>
              <w:jc w:val="center"/>
              <w:rPr>
                <w:sz w:val="18"/>
                <w:szCs w:val="16"/>
              </w:rPr>
            </w:pPr>
          </w:p>
        </w:tc>
        <w:tc>
          <w:tcPr>
            <w:tcW w:w="3402" w:type="dxa"/>
            <w:shd w:val="clear" w:color="auto" w:fill="auto"/>
          </w:tcPr>
          <w:p w14:paraId="2AE166EB" w14:textId="7B73CEAA" w:rsidR="00ED4150" w:rsidRPr="00A40BFD" w:rsidRDefault="00ED4150" w:rsidP="00ED4150">
            <w:pPr>
              <w:spacing w:after="60"/>
              <w:jc w:val="left"/>
              <w:rPr>
                <w:sz w:val="18"/>
                <w:szCs w:val="16"/>
              </w:rPr>
            </w:pPr>
            <w:r w:rsidRPr="00A40BFD">
              <w:rPr>
                <w:sz w:val="18"/>
                <w:szCs w:val="16"/>
              </w:rPr>
              <w:t>Funding (</w:t>
            </w:r>
            <w:r w:rsidR="00FB06BB">
              <w:rPr>
                <w:sz w:val="18"/>
                <w:szCs w:val="16"/>
              </w:rPr>
              <w:t>US $</w:t>
            </w:r>
            <w:r w:rsidRPr="00A40BFD">
              <w:rPr>
                <w:sz w:val="18"/>
                <w:szCs w:val="16"/>
              </w:rPr>
              <w:t>)</w:t>
            </w:r>
          </w:p>
        </w:tc>
        <w:tc>
          <w:tcPr>
            <w:tcW w:w="1275" w:type="dxa"/>
            <w:shd w:val="clear" w:color="auto" w:fill="auto"/>
          </w:tcPr>
          <w:p w14:paraId="2435FED8" w14:textId="77777777" w:rsidR="00ED4150" w:rsidRPr="00A40BFD" w:rsidRDefault="00ED4150" w:rsidP="00ED4150">
            <w:pPr>
              <w:spacing w:after="60"/>
              <w:jc w:val="right"/>
              <w:rPr>
                <w:sz w:val="18"/>
                <w:szCs w:val="16"/>
              </w:rPr>
            </w:pPr>
            <w:r w:rsidRPr="00A40BFD">
              <w:rPr>
                <w:sz w:val="18"/>
                <w:szCs w:val="16"/>
              </w:rPr>
              <w:t>45,235</w:t>
            </w:r>
          </w:p>
        </w:tc>
        <w:tc>
          <w:tcPr>
            <w:tcW w:w="1276" w:type="dxa"/>
          </w:tcPr>
          <w:p w14:paraId="467E6428" w14:textId="77777777" w:rsidR="00ED4150" w:rsidRPr="00A40BFD" w:rsidRDefault="00ED4150" w:rsidP="00ED4150">
            <w:pPr>
              <w:spacing w:after="60"/>
              <w:jc w:val="right"/>
              <w:rPr>
                <w:sz w:val="18"/>
                <w:szCs w:val="16"/>
              </w:rPr>
            </w:pPr>
            <w:r w:rsidRPr="00A40BFD">
              <w:rPr>
                <w:sz w:val="18"/>
                <w:szCs w:val="16"/>
              </w:rPr>
              <w:t>0</w:t>
            </w:r>
          </w:p>
        </w:tc>
        <w:tc>
          <w:tcPr>
            <w:tcW w:w="1276" w:type="dxa"/>
          </w:tcPr>
          <w:p w14:paraId="79D53B81" w14:textId="77777777" w:rsidR="00ED4150" w:rsidRPr="00A40BFD" w:rsidRDefault="00ED4150" w:rsidP="00ED4150">
            <w:pPr>
              <w:spacing w:after="60"/>
              <w:jc w:val="right"/>
              <w:rPr>
                <w:sz w:val="18"/>
                <w:szCs w:val="16"/>
              </w:rPr>
            </w:pPr>
            <w:r w:rsidRPr="00A40BFD">
              <w:rPr>
                <w:sz w:val="18"/>
                <w:szCs w:val="16"/>
              </w:rPr>
              <w:t>29,975</w:t>
            </w:r>
          </w:p>
        </w:tc>
        <w:tc>
          <w:tcPr>
            <w:tcW w:w="1276" w:type="dxa"/>
            <w:shd w:val="clear" w:color="auto" w:fill="auto"/>
          </w:tcPr>
          <w:p w14:paraId="0458B010" w14:textId="77777777" w:rsidR="00ED4150" w:rsidRPr="00A40BFD" w:rsidRDefault="00ED4150" w:rsidP="00ED4150">
            <w:pPr>
              <w:spacing w:after="60"/>
              <w:jc w:val="right"/>
              <w:rPr>
                <w:sz w:val="18"/>
                <w:szCs w:val="16"/>
              </w:rPr>
            </w:pPr>
            <w:r w:rsidRPr="00A40BFD">
              <w:rPr>
                <w:sz w:val="18"/>
                <w:szCs w:val="16"/>
              </w:rPr>
              <w:fldChar w:fldCharType="begin"/>
            </w:r>
            <w:r w:rsidRPr="00A40BFD">
              <w:rPr>
                <w:sz w:val="18"/>
                <w:szCs w:val="16"/>
              </w:rPr>
              <w:instrText xml:space="preserve"> =SUM(LEFT) </w:instrText>
            </w:r>
            <w:r w:rsidRPr="00A40BFD">
              <w:rPr>
                <w:sz w:val="18"/>
                <w:szCs w:val="16"/>
              </w:rPr>
              <w:fldChar w:fldCharType="separate"/>
            </w:r>
            <w:r w:rsidRPr="00A40BFD">
              <w:rPr>
                <w:noProof/>
                <w:sz w:val="18"/>
                <w:szCs w:val="16"/>
              </w:rPr>
              <w:t>75,210</w:t>
            </w:r>
            <w:r w:rsidRPr="00A40BFD">
              <w:rPr>
                <w:sz w:val="18"/>
                <w:szCs w:val="16"/>
              </w:rPr>
              <w:fldChar w:fldCharType="end"/>
            </w:r>
          </w:p>
        </w:tc>
      </w:tr>
    </w:tbl>
    <w:p w14:paraId="1B89E47B" w14:textId="3AAB834E" w:rsidR="00ED4150" w:rsidRPr="00A40BFD" w:rsidRDefault="00ED4150" w:rsidP="00ED4150">
      <w:pPr>
        <w:jc w:val="left"/>
        <w:rPr>
          <w:sz w:val="16"/>
          <w:szCs w:val="16"/>
        </w:rPr>
      </w:pPr>
    </w:p>
    <w:tbl>
      <w:tblPr>
        <w:tblStyle w:val="TableGrid"/>
        <w:tblpPr w:leftFromText="180" w:rightFromText="180" w:vertAnchor="text" w:horzAnchor="margin" w:tblpY="87"/>
        <w:tblW w:w="5387" w:type="pct"/>
        <w:tblLayout w:type="fixed"/>
        <w:tblLook w:val="04A0" w:firstRow="1" w:lastRow="0" w:firstColumn="1" w:lastColumn="0" w:noHBand="0" w:noVBand="1"/>
      </w:tblPr>
      <w:tblGrid>
        <w:gridCol w:w="837"/>
        <w:gridCol w:w="709"/>
        <w:gridCol w:w="1197"/>
        <w:gridCol w:w="758"/>
        <w:gridCol w:w="699"/>
        <w:gridCol w:w="671"/>
        <w:gridCol w:w="770"/>
        <w:gridCol w:w="854"/>
        <w:gridCol w:w="657"/>
        <w:gridCol w:w="758"/>
        <w:gridCol w:w="657"/>
        <w:gridCol w:w="687"/>
        <w:gridCol w:w="820"/>
      </w:tblGrid>
      <w:tr w:rsidR="00ED4150" w:rsidRPr="00A40BFD" w14:paraId="44B1697B" w14:textId="77777777" w:rsidTr="009A1539">
        <w:tc>
          <w:tcPr>
            <w:tcW w:w="1361" w:type="pct"/>
            <w:gridSpan w:val="3"/>
            <w:shd w:val="clear" w:color="auto" w:fill="auto"/>
          </w:tcPr>
          <w:p w14:paraId="406CC26D" w14:textId="77777777" w:rsidR="00ED4150" w:rsidRPr="00A40BFD" w:rsidRDefault="00ED4150" w:rsidP="00ED4150">
            <w:pPr>
              <w:spacing w:after="60"/>
              <w:jc w:val="left"/>
              <w:rPr>
                <w:b/>
                <w:sz w:val="18"/>
                <w:szCs w:val="18"/>
              </w:rPr>
            </w:pPr>
            <w:r w:rsidRPr="00A40BFD">
              <w:rPr>
                <w:b/>
                <w:sz w:val="18"/>
                <w:szCs w:val="18"/>
              </w:rPr>
              <w:t>(VI) PROJECT DATA</w:t>
            </w:r>
          </w:p>
        </w:tc>
        <w:tc>
          <w:tcPr>
            <w:tcW w:w="376" w:type="pct"/>
            <w:shd w:val="clear" w:color="auto" w:fill="auto"/>
            <w:tcMar>
              <w:left w:w="85" w:type="dxa"/>
              <w:right w:w="85" w:type="dxa"/>
            </w:tcMar>
          </w:tcPr>
          <w:p w14:paraId="276B9AFA" w14:textId="77777777" w:rsidR="00ED4150" w:rsidRPr="00A40BFD" w:rsidRDefault="00ED4150" w:rsidP="00ED4150">
            <w:pPr>
              <w:jc w:val="center"/>
              <w:rPr>
                <w:b/>
                <w:bCs/>
                <w:color w:val="000000"/>
                <w:sz w:val="18"/>
                <w:szCs w:val="18"/>
                <w:lang w:eastAsia="zh-CN"/>
              </w:rPr>
            </w:pPr>
            <w:r w:rsidRPr="00A40BFD">
              <w:rPr>
                <w:b/>
                <w:bCs/>
                <w:color w:val="000000"/>
                <w:sz w:val="18"/>
                <w:szCs w:val="18"/>
                <w:lang w:eastAsia="zh-CN"/>
              </w:rPr>
              <w:t>2017</w:t>
            </w:r>
          </w:p>
        </w:tc>
        <w:tc>
          <w:tcPr>
            <w:tcW w:w="347" w:type="pct"/>
            <w:shd w:val="clear" w:color="auto" w:fill="auto"/>
            <w:tcMar>
              <w:left w:w="85" w:type="dxa"/>
              <w:right w:w="85" w:type="dxa"/>
            </w:tcMar>
          </w:tcPr>
          <w:p w14:paraId="66253851" w14:textId="77777777" w:rsidR="00ED4150" w:rsidRPr="00A40BFD" w:rsidRDefault="00ED4150" w:rsidP="00ED4150">
            <w:pPr>
              <w:jc w:val="center"/>
              <w:rPr>
                <w:b/>
                <w:bCs/>
                <w:color w:val="000000"/>
                <w:sz w:val="18"/>
                <w:szCs w:val="18"/>
                <w:lang w:eastAsia="zh-CN"/>
              </w:rPr>
            </w:pPr>
            <w:r w:rsidRPr="00A40BFD">
              <w:rPr>
                <w:b/>
                <w:bCs/>
                <w:color w:val="000000"/>
                <w:sz w:val="18"/>
                <w:szCs w:val="18"/>
                <w:lang w:eastAsia="zh-CN"/>
              </w:rPr>
              <w:t>2018</w:t>
            </w:r>
          </w:p>
        </w:tc>
        <w:tc>
          <w:tcPr>
            <w:tcW w:w="333" w:type="pct"/>
            <w:shd w:val="clear" w:color="auto" w:fill="auto"/>
            <w:tcMar>
              <w:left w:w="85" w:type="dxa"/>
              <w:right w:w="85" w:type="dxa"/>
            </w:tcMar>
          </w:tcPr>
          <w:p w14:paraId="3CEE70EA" w14:textId="77777777" w:rsidR="00ED4150" w:rsidRPr="00A40BFD" w:rsidRDefault="00ED4150" w:rsidP="00ED4150">
            <w:pPr>
              <w:jc w:val="center"/>
              <w:rPr>
                <w:b/>
                <w:bCs/>
                <w:color w:val="000000"/>
                <w:sz w:val="18"/>
                <w:szCs w:val="18"/>
                <w:lang w:eastAsia="zh-CN"/>
              </w:rPr>
            </w:pPr>
            <w:r w:rsidRPr="00A40BFD">
              <w:rPr>
                <w:b/>
                <w:bCs/>
                <w:color w:val="000000"/>
                <w:sz w:val="18"/>
                <w:szCs w:val="18"/>
                <w:lang w:eastAsia="zh-CN"/>
              </w:rPr>
              <w:t>2019</w:t>
            </w:r>
          </w:p>
        </w:tc>
        <w:tc>
          <w:tcPr>
            <w:tcW w:w="382" w:type="pct"/>
            <w:shd w:val="clear" w:color="auto" w:fill="auto"/>
            <w:tcMar>
              <w:left w:w="85" w:type="dxa"/>
              <w:right w:w="85" w:type="dxa"/>
            </w:tcMar>
          </w:tcPr>
          <w:p w14:paraId="226E93A8" w14:textId="77777777" w:rsidR="00ED4150" w:rsidRPr="00A40BFD" w:rsidRDefault="00ED4150" w:rsidP="00ED4150">
            <w:pPr>
              <w:jc w:val="center"/>
              <w:rPr>
                <w:b/>
                <w:bCs/>
                <w:color w:val="000000"/>
                <w:sz w:val="18"/>
                <w:szCs w:val="18"/>
                <w:lang w:eastAsia="zh-CN"/>
              </w:rPr>
            </w:pPr>
            <w:r w:rsidRPr="00A40BFD">
              <w:rPr>
                <w:b/>
                <w:bCs/>
                <w:color w:val="000000"/>
                <w:sz w:val="18"/>
                <w:szCs w:val="18"/>
                <w:lang w:eastAsia="zh-CN"/>
              </w:rPr>
              <w:t>2020</w:t>
            </w:r>
          </w:p>
        </w:tc>
        <w:tc>
          <w:tcPr>
            <w:tcW w:w="424" w:type="pct"/>
            <w:shd w:val="clear" w:color="auto" w:fill="auto"/>
            <w:tcMar>
              <w:left w:w="85" w:type="dxa"/>
              <w:right w:w="85" w:type="dxa"/>
            </w:tcMar>
          </w:tcPr>
          <w:p w14:paraId="072354EC" w14:textId="77777777" w:rsidR="00ED4150" w:rsidRPr="00A40BFD" w:rsidRDefault="00ED4150" w:rsidP="00ED4150">
            <w:pPr>
              <w:jc w:val="center"/>
              <w:rPr>
                <w:b/>
                <w:bCs/>
                <w:color w:val="000000"/>
                <w:sz w:val="18"/>
                <w:szCs w:val="18"/>
                <w:lang w:eastAsia="zh-CN"/>
              </w:rPr>
            </w:pPr>
            <w:r w:rsidRPr="00A40BFD">
              <w:rPr>
                <w:b/>
                <w:bCs/>
                <w:color w:val="000000"/>
                <w:sz w:val="18"/>
                <w:szCs w:val="18"/>
                <w:lang w:eastAsia="zh-CN"/>
              </w:rPr>
              <w:t>2021</w:t>
            </w:r>
          </w:p>
        </w:tc>
        <w:tc>
          <w:tcPr>
            <w:tcW w:w="326" w:type="pct"/>
            <w:shd w:val="clear" w:color="auto" w:fill="auto"/>
            <w:tcMar>
              <w:left w:w="85" w:type="dxa"/>
              <w:right w:w="85" w:type="dxa"/>
            </w:tcMar>
          </w:tcPr>
          <w:p w14:paraId="717DA0BF" w14:textId="77777777" w:rsidR="00ED4150" w:rsidRPr="00A40BFD" w:rsidRDefault="00ED4150" w:rsidP="00ED4150">
            <w:pPr>
              <w:jc w:val="center"/>
              <w:rPr>
                <w:b/>
                <w:bCs/>
                <w:color w:val="000000"/>
                <w:sz w:val="18"/>
                <w:szCs w:val="18"/>
                <w:lang w:eastAsia="zh-CN"/>
              </w:rPr>
            </w:pPr>
            <w:r w:rsidRPr="00A40BFD">
              <w:rPr>
                <w:b/>
                <w:bCs/>
                <w:color w:val="000000"/>
                <w:sz w:val="18"/>
                <w:szCs w:val="18"/>
                <w:lang w:eastAsia="zh-CN"/>
              </w:rPr>
              <w:t>2022</w:t>
            </w:r>
          </w:p>
        </w:tc>
        <w:tc>
          <w:tcPr>
            <w:tcW w:w="376" w:type="pct"/>
            <w:shd w:val="clear" w:color="auto" w:fill="auto"/>
            <w:tcMar>
              <w:left w:w="85" w:type="dxa"/>
              <w:right w:w="85" w:type="dxa"/>
            </w:tcMar>
          </w:tcPr>
          <w:p w14:paraId="7B8CB65F" w14:textId="77777777" w:rsidR="00ED4150" w:rsidRPr="00A40BFD" w:rsidRDefault="00ED4150" w:rsidP="00ED4150">
            <w:pPr>
              <w:jc w:val="center"/>
              <w:rPr>
                <w:b/>
                <w:bCs/>
                <w:color w:val="000000"/>
                <w:sz w:val="18"/>
                <w:szCs w:val="18"/>
                <w:lang w:eastAsia="zh-CN"/>
              </w:rPr>
            </w:pPr>
            <w:r w:rsidRPr="00A40BFD">
              <w:rPr>
                <w:b/>
                <w:bCs/>
                <w:color w:val="000000"/>
                <w:sz w:val="18"/>
                <w:szCs w:val="18"/>
                <w:lang w:eastAsia="zh-CN"/>
              </w:rPr>
              <w:t>2023</w:t>
            </w:r>
          </w:p>
        </w:tc>
        <w:tc>
          <w:tcPr>
            <w:tcW w:w="326" w:type="pct"/>
            <w:shd w:val="clear" w:color="auto" w:fill="auto"/>
            <w:tcMar>
              <w:left w:w="85" w:type="dxa"/>
              <w:right w:w="85" w:type="dxa"/>
            </w:tcMar>
          </w:tcPr>
          <w:p w14:paraId="603D456F" w14:textId="77777777" w:rsidR="00ED4150" w:rsidRPr="00A40BFD" w:rsidRDefault="00ED4150" w:rsidP="00ED4150">
            <w:pPr>
              <w:jc w:val="center"/>
              <w:rPr>
                <w:b/>
                <w:bCs/>
                <w:color w:val="000000"/>
                <w:sz w:val="18"/>
                <w:szCs w:val="18"/>
                <w:lang w:eastAsia="zh-CN"/>
              </w:rPr>
            </w:pPr>
            <w:r w:rsidRPr="00A40BFD">
              <w:rPr>
                <w:b/>
                <w:bCs/>
                <w:color w:val="000000"/>
                <w:sz w:val="18"/>
                <w:szCs w:val="18"/>
                <w:lang w:eastAsia="zh-CN"/>
              </w:rPr>
              <w:t>2024</w:t>
            </w:r>
          </w:p>
        </w:tc>
        <w:tc>
          <w:tcPr>
            <w:tcW w:w="341" w:type="pct"/>
            <w:shd w:val="clear" w:color="auto" w:fill="auto"/>
            <w:tcMar>
              <w:left w:w="85" w:type="dxa"/>
              <w:right w:w="85" w:type="dxa"/>
            </w:tcMar>
          </w:tcPr>
          <w:p w14:paraId="299D94F5" w14:textId="77777777" w:rsidR="00ED4150" w:rsidRPr="00A40BFD" w:rsidRDefault="00ED4150" w:rsidP="00ED4150">
            <w:pPr>
              <w:jc w:val="center"/>
              <w:rPr>
                <w:b/>
                <w:bCs/>
                <w:color w:val="000000"/>
                <w:sz w:val="18"/>
                <w:szCs w:val="18"/>
                <w:lang w:eastAsia="zh-CN"/>
              </w:rPr>
            </w:pPr>
            <w:r w:rsidRPr="00A40BFD">
              <w:rPr>
                <w:b/>
                <w:bCs/>
                <w:color w:val="000000"/>
                <w:sz w:val="18"/>
                <w:szCs w:val="18"/>
                <w:lang w:eastAsia="zh-CN"/>
              </w:rPr>
              <w:t>2025</w:t>
            </w:r>
          </w:p>
        </w:tc>
        <w:tc>
          <w:tcPr>
            <w:tcW w:w="407" w:type="pct"/>
            <w:shd w:val="clear" w:color="auto" w:fill="auto"/>
            <w:tcMar>
              <w:left w:w="85" w:type="dxa"/>
              <w:right w:w="85" w:type="dxa"/>
            </w:tcMar>
          </w:tcPr>
          <w:p w14:paraId="1D68487B" w14:textId="77777777" w:rsidR="00ED4150" w:rsidRPr="00A40BFD" w:rsidRDefault="00ED4150" w:rsidP="00ED4150">
            <w:pPr>
              <w:spacing w:after="60"/>
              <w:jc w:val="center"/>
              <w:rPr>
                <w:b/>
                <w:sz w:val="18"/>
                <w:szCs w:val="18"/>
              </w:rPr>
            </w:pPr>
            <w:r w:rsidRPr="00A40BFD">
              <w:rPr>
                <w:b/>
                <w:sz w:val="18"/>
                <w:szCs w:val="18"/>
              </w:rPr>
              <w:t>Total</w:t>
            </w:r>
          </w:p>
        </w:tc>
      </w:tr>
      <w:tr w:rsidR="00ED4150" w:rsidRPr="00A40BFD" w14:paraId="4F8FA7F3" w14:textId="77777777" w:rsidTr="009A1539">
        <w:tc>
          <w:tcPr>
            <w:tcW w:w="1361" w:type="pct"/>
            <w:gridSpan w:val="3"/>
            <w:shd w:val="clear" w:color="auto" w:fill="auto"/>
          </w:tcPr>
          <w:p w14:paraId="65286282" w14:textId="77777777" w:rsidR="00ED4150" w:rsidRPr="00A40BFD" w:rsidRDefault="00ED4150" w:rsidP="00ED4150">
            <w:pPr>
              <w:spacing w:after="60"/>
              <w:jc w:val="left"/>
              <w:rPr>
                <w:sz w:val="18"/>
                <w:szCs w:val="18"/>
              </w:rPr>
            </w:pPr>
            <w:r w:rsidRPr="00A40BFD">
              <w:rPr>
                <w:sz w:val="18"/>
                <w:szCs w:val="18"/>
              </w:rPr>
              <w:t>Montreal Protocol consumption limits</w:t>
            </w:r>
          </w:p>
        </w:tc>
        <w:tc>
          <w:tcPr>
            <w:tcW w:w="376" w:type="pct"/>
            <w:shd w:val="clear" w:color="auto" w:fill="auto"/>
            <w:tcMar>
              <w:left w:w="85" w:type="dxa"/>
              <w:right w:w="85" w:type="dxa"/>
            </w:tcMar>
          </w:tcPr>
          <w:p w14:paraId="5957F25C" w14:textId="77777777" w:rsidR="00ED4150" w:rsidRPr="00A40BFD" w:rsidRDefault="00ED4150" w:rsidP="00ED4150">
            <w:pPr>
              <w:jc w:val="right"/>
              <w:rPr>
                <w:color w:val="000000"/>
                <w:sz w:val="18"/>
                <w:szCs w:val="18"/>
                <w:lang w:eastAsia="zh-CN"/>
              </w:rPr>
            </w:pPr>
            <w:r w:rsidRPr="00A40BFD">
              <w:rPr>
                <w:color w:val="000000"/>
                <w:sz w:val="18"/>
                <w:szCs w:val="18"/>
                <w:lang w:bidi="th-TH"/>
              </w:rPr>
              <w:t>0.45</w:t>
            </w:r>
          </w:p>
        </w:tc>
        <w:tc>
          <w:tcPr>
            <w:tcW w:w="347" w:type="pct"/>
            <w:shd w:val="clear" w:color="auto" w:fill="auto"/>
            <w:tcMar>
              <w:left w:w="85" w:type="dxa"/>
              <w:right w:w="85" w:type="dxa"/>
            </w:tcMar>
          </w:tcPr>
          <w:p w14:paraId="1DF9AB29" w14:textId="77777777" w:rsidR="00ED4150" w:rsidRPr="00A40BFD" w:rsidRDefault="00ED4150" w:rsidP="00ED4150">
            <w:pPr>
              <w:jc w:val="right"/>
              <w:rPr>
                <w:color w:val="000000"/>
                <w:sz w:val="18"/>
                <w:szCs w:val="18"/>
                <w:lang w:eastAsia="zh-CN"/>
              </w:rPr>
            </w:pPr>
            <w:r w:rsidRPr="00A40BFD">
              <w:rPr>
                <w:color w:val="000000"/>
                <w:sz w:val="18"/>
                <w:szCs w:val="18"/>
                <w:lang w:bidi="th-TH"/>
              </w:rPr>
              <w:t>0.45</w:t>
            </w:r>
          </w:p>
        </w:tc>
        <w:tc>
          <w:tcPr>
            <w:tcW w:w="333" w:type="pct"/>
            <w:shd w:val="clear" w:color="auto" w:fill="auto"/>
            <w:tcMar>
              <w:left w:w="85" w:type="dxa"/>
              <w:right w:w="85" w:type="dxa"/>
            </w:tcMar>
          </w:tcPr>
          <w:p w14:paraId="0E28016A" w14:textId="77777777" w:rsidR="00ED4150" w:rsidRPr="00A40BFD" w:rsidRDefault="00ED4150" w:rsidP="00ED4150">
            <w:pPr>
              <w:jc w:val="right"/>
              <w:rPr>
                <w:color w:val="000000"/>
                <w:sz w:val="18"/>
                <w:szCs w:val="18"/>
                <w:lang w:eastAsia="zh-CN"/>
              </w:rPr>
            </w:pPr>
            <w:r w:rsidRPr="00A40BFD">
              <w:rPr>
                <w:color w:val="000000"/>
                <w:sz w:val="18"/>
                <w:szCs w:val="18"/>
                <w:lang w:bidi="th-TH"/>
              </w:rPr>
              <w:t>0.45</w:t>
            </w:r>
          </w:p>
        </w:tc>
        <w:tc>
          <w:tcPr>
            <w:tcW w:w="382" w:type="pct"/>
            <w:shd w:val="clear" w:color="auto" w:fill="auto"/>
            <w:tcMar>
              <w:left w:w="85" w:type="dxa"/>
              <w:right w:w="85" w:type="dxa"/>
            </w:tcMar>
          </w:tcPr>
          <w:p w14:paraId="2FCAF7DB" w14:textId="77777777" w:rsidR="00ED4150" w:rsidRPr="00A40BFD" w:rsidRDefault="00ED4150" w:rsidP="00ED4150">
            <w:pPr>
              <w:jc w:val="right"/>
              <w:rPr>
                <w:color w:val="000000"/>
                <w:sz w:val="18"/>
                <w:szCs w:val="18"/>
                <w:lang w:eastAsia="zh-CN"/>
              </w:rPr>
            </w:pPr>
            <w:r w:rsidRPr="00A40BFD">
              <w:rPr>
                <w:color w:val="000000"/>
                <w:sz w:val="18"/>
                <w:szCs w:val="18"/>
                <w:lang w:bidi="th-TH"/>
              </w:rPr>
              <w:t>0.33</w:t>
            </w:r>
          </w:p>
        </w:tc>
        <w:tc>
          <w:tcPr>
            <w:tcW w:w="424" w:type="pct"/>
            <w:shd w:val="clear" w:color="auto" w:fill="auto"/>
            <w:tcMar>
              <w:left w:w="85" w:type="dxa"/>
              <w:right w:w="85" w:type="dxa"/>
            </w:tcMar>
          </w:tcPr>
          <w:p w14:paraId="189356D1" w14:textId="77777777" w:rsidR="00ED4150" w:rsidRPr="00A40BFD" w:rsidRDefault="00ED4150" w:rsidP="00ED4150">
            <w:pPr>
              <w:jc w:val="right"/>
              <w:rPr>
                <w:color w:val="000000"/>
                <w:sz w:val="18"/>
                <w:szCs w:val="18"/>
                <w:lang w:eastAsia="zh-CN"/>
              </w:rPr>
            </w:pPr>
            <w:r w:rsidRPr="00A40BFD">
              <w:rPr>
                <w:color w:val="000000"/>
                <w:sz w:val="18"/>
                <w:szCs w:val="18"/>
                <w:lang w:bidi="th-TH"/>
              </w:rPr>
              <w:t>0.33</w:t>
            </w:r>
          </w:p>
        </w:tc>
        <w:tc>
          <w:tcPr>
            <w:tcW w:w="326" w:type="pct"/>
            <w:shd w:val="clear" w:color="auto" w:fill="auto"/>
            <w:tcMar>
              <w:left w:w="85" w:type="dxa"/>
              <w:right w:w="85" w:type="dxa"/>
            </w:tcMar>
          </w:tcPr>
          <w:p w14:paraId="677643A0" w14:textId="77777777" w:rsidR="00ED4150" w:rsidRPr="00A40BFD" w:rsidRDefault="00ED4150" w:rsidP="00ED4150">
            <w:pPr>
              <w:jc w:val="right"/>
              <w:rPr>
                <w:color w:val="000000"/>
                <w:sz w:val="18"/>
                <w:szCs w:val="18"/>
                <w:lang w:eastAsia="zh-CN"/>
              </w:rPr>
            </w:pPr>
            <w:r w:rsidRPr="00A40BFD">
              <w:rPr>
                <w:color w:val="000000"/>
                <w:sz w:val="18"/>
                <w:szCs w:val="18"/>
                <w:lang w:bidi="th-TH"/>
              </w:rPr>
              <w:t>0.33</w:t>
            </w:r>
          </w:p>
        </w:tc>
        <w:tc>
          <w:tcPr>
            <w:tcW w:w="376" w:type="pct"/>
            <w:shd w:val="clear" w:color="auto" w:fill="auto"/>
            <w:tcMar>
              <w:left w:w="85" w:type="dxa"/>
              <w:right w:w="85" w:type="dxa"/>
            </w:tcMar>
          </w:tcPr>
          <w:p w14:paraId="3F0D37B4" w14:textId="77777777" w:rsidR="00ED4150" w:rsidRPr="00A40BFD" w:rsidRDefault="00ED4150" w:rsidP="00ED4150">
            <w:pPr>
              <w:jc w:val="right"/>
              <w:rPr>
                <w:color w:val="000000"/>
                <w:sz w:val="18"/>
                <w:szCs w:val="18"/>
                <w:lang w:eastAsia="zh-CN"/>
              </w:rPr>
            </w:pPr>
            <w:r w:rsidRPr="00A40BFD">
              <w:rPr>
                <w:color w:val="000000"/>
                <w:sz w:val="18"/>
                <w:szCs w:val="18"/>
                <w:lang w:bidi="th-TH"/>
              </w:rPr>
              <w:t>0.33</w:t>
            </w:r>
          </w:p>
        </w:tc>
        <w:tc>
          <w:tcPr>
            <w:tcW w:w="326" w:type="pct"/>
            <w:shd w:val="clear" w:color="auto" w:fill="auto"/>
            <w:tcMar>
              <w:left w:w="85" w:type="dxa"/>
              <w:right w:w="85" w:type="dxa"/>
            </w:tcMar>
          </w:tcPr>
          <w:p w14:paraId="791EC16A" w14:textId="77777777" w:rsidR="00ED4150" w:rsidRPr="00A40BFD" w:rsidRDefault="00ED4150" w:rsidP="00ED4150">
            <w:pPr>
              <w:jc w:val="right"/>
              <w:rPr>
                <w:color w:val="000000"/>
                <w:sz w:val="18"/>
                <w:szCs w:val="18"/>
                <w:lang w:eastAsia="zh-CN"/>
              </w:rPr>
            </w:pPr>
            <w:r w:rsidRPr="00A40BFD">
              <w:rPr>
                <w:color w:val="000000"/>
                <w:sz w:val="18"/>
                <w:szCs w:val="18"/>
                <w:lang w:bidi="th-TH"/>
              </w:rPr>
              <w:t>0.33</w:t>
            </w:r>
          </w:p>
        </w:tc>
        <w:tc>
          <w:tcPr>
            <w:tcW w:w="341" w:type="pct"/>
            <w:shd w:val="clear" w:color="auto" w:fill="auto"/>
            <w:tcMar>
              <w:left w:w="85" w:type="dxa"/>
              <w:right w:w="85" w:type="dxa"/>
            </w:tcMar>
          </w:tcPr>
          <w:p w14:paraId="2BEEF539" w14:textId="77777777" w:rsidR="00ED4150" w:rsidRPr="00A40BFD" w:rsidRDefault="00ED4150" w:rsidP="00ED4150">
            <w:pPr>
              <w:jc w:val="right"/>
              <w:rPr>
                <w:color w:val="000000"/>
                <w:sz w:val="18"/>
                <w:szCs w:val="18"/>
                <w:lang w:eastAsia="zh-CN"/>
              </w:rPr>
            </w:pPr>
            <w:r w:rsidRPr="00A40BFD">
              <w:rPr>
                <w:color w:val="000000"/>
                <w:sz w:val="18"/>
                <w:szCs w:val="18"/>
                <w:lang w:bidi="th-TH"/>
              </w:rPr>
              <w:t>0.16</w:t>
            </w:r>
          </w:p>
        </w:tc>
        <w:tc>
          <w:tcPr>
            <w:tcW w:w="407" w:type="pct"/>
            <w:shd w:val="clear" w:color="auto" w:fill="auto"/>
            <w:tcMar>
              <w:left w:w="85" w:type="dxa"/>
              <w:right w:w="85" w:type="dxa"/>
            </w:tcMar>
          </w:tcPr>
          <w:p w14:paraId="09424CF9" w14:textId="77777777" w:rsidR="00ED4150" w:rsidRPr="00A40BFD" w:rsidRDefault="00ED4150" w:rsidP="00ED4150">
            <w:pPr>
              <w:jc w:val="right"/>
              <w:rPr>
                <w:color w:val="000000"/>
                <w:sz w:val="18"/>
                <w:szCs w:val="18"/>
                <w:lang w:eastAsia="zh-CN"/>
              </w:rPr>
            </w:pPr>
            <w:r w:rsidRPr="00A40BFD">
              <w:rPr>
                <w:color w:val="000000"/>
                <w:sz w:val="18"/>
                <w:szCs w:val="18"/>
                <w:lang w:bidi="th-TH"/>
              </w:rPr>
              <w:t>n/a</w:t>
            </w:r>
          </w:p>
        </w:tc>
      </w:tr>
      <w:tr w:rsidR="00ED4150" w:rsidRPr="00A40BFD" w14:paraId="6C1AFB9D" w14:textId="77777777" w:rsidTr="009A1539">
        <w:tc>
          <w:tcPr>
            <w:tcW w:w="1361" w:type="pct"/>
            <w:gridSpan w:val="3"/>
            <w:shd w:val="clear" w:color="auto" w:fill="auto"/>
          </w:tcPr>
          <w:p w14:paraId="552AF7A8" w14:textId="77777777" w:rsidR="00ED4150" w:rsidRPr="00A40BFD" w:rsidRDefault="00ED4150" w:rsidP="00ED4150">
            <w:pPr>
              <w:spacing w:after="60"/>
              <w:jc w:val="left"/>
              <w:rPr>
                <w:sz w:val="18"/>
                <w:szCs w:val="18"/>
              </w:rPr>
            </w:pPr>
            <w:r w:rsidRPr="00A40BFD">
              <w:rPr>
                <w:sz w:val="18"/>
                <w:szCs w:val="18"/>
              </w:rPr>
              <w:t>Maximum allowable consumption (ODP tonnes)</w:t>
            </w:r>
          </w:p>
        </w:tc>
        <w:tc>
          <w:tcPr>
            <w:tcW w:w="376" w:type="pct"/>
            <w:shd w:val="clear" w:color="auto" w:fill="auto"/>
            <w:tcMar>
              <w:left w:w="85" w:type="dxa"/>
              <w:right w:w="85" w:type="dxa"/>
            </w:tcMar>
          </w:tcPr>
          <w:p w14:paraId="6C6BD4D3" w14:textId="77777777" w:rsidR="00ED4150" w:rsidRPr="00A40BFD" w:rsidRDefault="00ED4150" w:rsidP="00ED4150">
            <w:pPr>
              <w:jc w:val="right"/>
              <w:rPr>
                <w:color w:val="000000"/>
                <w:sz w:val="18"/>
                <w:szCs w:val="18"/>
                <w:lang w:bidi="th-TH"/>
              </w:rPr>
            </w:pPr>
            <w:r w:rsidRPr="00A40BFD">
              <w:rPr>
                <w:color w:val="000000"/>
                <w:sz w:val="18"/>
                <w:szCs w:val="18"/>
                <w:lang w:bidi="th-TH"/>
              </w:rPr>
              <w:t>0.45</w:t>
            </w:r>
          </w:p>
        </w:tc>
        <w:tc>
          <w:tcPr>
            <w:tcW w:w="347" w:type="pct"/>
            <w:shd w:val="clear" w:color="auto" w:fill="auto"/>
            <w:tcMar>
              <w:left w:w="85" w:type="dxa"/>
              <w:right w:w="85" w:type="dxa"/>
            </w:tcMar>
          </w:tcPr>
          <w:p w14:paraId="7FD098F6" w14:textId="77777777" w:rsidR="00ED4150" w:rsidRPr="00A40BFD" w:rsidRDefault="00ED4150" w:rsidP="00ED4150">
            <w:pPr>
              <w:jc w:val="right"/>
              <w:rPr>
                <w:color w:val="000000"/>
                <w:sz w:val="18"/>
                <w:szCs w:val="18"/>
                <w:lang w:bidi="th-TH"/>
              </w:rPr>
            </w:pPr>
            <w:r w:rsidRPr="00A40BFD">
              <w:rPr>
                <w:color w:val="000000"/>
                <w:sz w:val="18"/>
                <w:szCs w:val="18"/>
              </w:rPr>
              <w:t>0.39</w:t>
            </w:r>
          </w:p>
        </w:tc>
        <w:tc>
          <w:tcPr>
            <w:tcW w:w="333" w:type="pct"/>
            <w:shd w:val="clear" w:color="auto" w:fill="auto"/>
            <w:tcMar>
              <w:left w:w="85" w:type="dxa"/>
              <w:right w:w="85" w:type="dxa"/>
            </w:tcMar>
          </w:tcPr>
          <w:p w14:paraId="00890E61" w14:textId="77777777" w:rsidR="00ED4150" w:rsidRPr="00A40BFD" w:rsidRDefault="00ED4150" w:rsidP="00ED4150">
            <w:pPr>
              <w:jc w:val="right"/>
              <w:rPr>
                <w:color w:val="000000"/>
                <w:sz w:val="18"/>
                <w:szCs w:val="18"/>
              </w:rPr>
            </w:pPr>
            <w:r w:rsidRPr="00A40BFD">
              <w:rPr>
                <w:color w:val="000000"/>
                <w:sz w:val="18"/>
                <w:szCs w:val="18"/>
              </w:rPr>
              <w:t>0.39</w:t>
            </w:r>
          </w:p>
        </w:tc>
        <w:tc>
          <w:tcPr>
            <w:tcW w:w="382" w:type="pct"/>
            <w:shd w:val="clear" w:color="auto" w:fill="auto"/>
            <w:tcMar>
              <w:left w:w="85" w:type="dxa"/>
              <w:right w:w="85" w:type="dxa"/>
            </w:tcMar>
          </w:tcPr>
          <w:p w14:paraId="24F96034" w14:textId="77777777" w:rsidR="00ED4150" w:rsidRPr="00A40BFD" w:rsidRDefault="00ED4150" w:rsidP="00ED4150">
            <w:pPr>
              <w:jc w:val="right"/>
              <w:rPr>
                <w:color w:val="000000"/>
                <w:sz w:val="18"/>
                <w:szCs w:val="18"/>
              </w:rPr>
            </w:pPr>
            <w:r w:rsidRPr="00A40BFD">
              <w:rPr>
                <w:color w:val="000000"/>
                <w:sz w:val="18"/>
                <w:szCs w:val="18"/>
              </w:rPr>
              <w:t>0.30</w:t>
            </w:r>
          </w:p>
        </w:tc>
        <w:tc>
          <w:tcPr>
            <w:tcW w:w="424" w:type="pct"/>
            <w:shd w:val="clear" w:color="auto" w:fill="auto"/>
            <w:tcMar>
              <w:left w:w="85" w:type="dxa"/>
              <w:right w:w="85" w:type="dxa"/>
            </w:tcMar>
          </w:tcPr>
          <w:p w14:paraId="0DEC70E1" w14:textId="77777777" w:rsidR="00ED4150" w:rsidRPr="00A40BFD" w:rsidRDefault="00ED4150" w:rsidP="00ED4150">
            <w:pPr>
              <w:jc w:val="right"/>
              <w:rPr>
                <w:color w:val="000000"/>
                <w:sz w:val="18"/>
                <w:szCs w:val="18"/>
              </w:rPr>
            </w:pPr>
            <w:r w:rsidRPr="00A40BFD">
              <w:rPr>
                <w:color w:val="000000"/>
                <w:sz w:val="18"/>
                <w:szCs w:val="18"/>
              </w:rPr>
              <w:t>0.30</w:t>
            </w:r>
          </w:p>
        </w:tc>
        <w:tc>
          <w:tcPr>
            <w:tcW w:w="326" w:type="pct"/>
            <w:shd w:val="clear" w:color="auto" w:fill="auto"/>
            <w:tcMar>
              <w:left w:w="85" w:type="dxa"/>
              <w:right w:w="85" w:type="dxa"/>
            </w:tcMar>
          </w:tcPr>
          <w:p w14:paraId="42B31961" w14:textId="77777777" w:rsidR="00ED4150" w:rsidRPr="00A40BFD" w:rsidRDefault="00ED4150" w:rsidP="00ED4150">
            <w:pPr>
              <w:jc w:val="right"/>
              <w:rPr>
                <w:color w:val="000000"/>
                <w:sz w:val="18"/>
                <w:szCs w:val="18"/>
              </w:rPr>
            </w:pPr>
            <w:r w:rsidRPr="00A40BFD">
              <w:rPr>
                <w:color w:val="000000"/>
                <w:sz w:val="18"/>
                <w:szCs w:val="18"/>
              </w:rPr>
              <w:t>0.28</w:t>
            </w:r>
          </w:p>
        </w:tc>
        <w:tc>
          <w:tcPr>
            <w:tcW w:w="376" w:type="pct"/>
            <w:shd w:val="clear" w:color="auto" w:fill="auto"/>
            <w:tcMar>
              <w:left w:w="85" w:type="dxa"/>
              <w:right w:w="85" w:type="dxa"/>
            </w:tcMar>
          </w:tcPr>
          <w:p w14:paraId="6BE171D2" w14:textId="77777777" w:rsidR="00ED4150" w:rsidRPr="00A40BFD" w:rsidRDefault="00ED4150" w:rsidP="00ED4150">
            <w:pPr>
              <w:jc w:val="right"/>
              <w:rPr>
                <w:color w:val="000000"/>
                <w:sz w:val="18"/>
                <w:szCs w:val="18"/>
              </w:rPr>
            </w:pPr>
            <w:r w:rsidRPr="00A40BFD">
              <w:rPr>
                <w:color w:val="000000"/>
                <w:sz w:val="18"/>
                <w:szCs w:val="18"/>
              </w:rPr>
              <w:t>0.28</w:t>
            </w:r>
          </w:p>
        </w:tc>
        <w:tc>
          <w:tcPr>
            <w:tcW w:w="326" w:type="pct"/>
            <w:shd w:val="clear" w:color="auto" w:fill="auto"/>
            <w:tcMar>
              <w:left w:w="85" w:type="dxa"/>
              <w:right w:w="85" w:type="dxa"/>
            </w:tcMar>
          </w:tcPr>
          <w:p w14:paraId="42D863B3" w14:textId="77777777" w:rsidR="00ED4150" w:rsidRPr="00A40BFD" w:rsidRDefault="00ED4150" w:rsidP="00ED4150">
            <w:pPr>
              <w:jc w:val="right"/>
              <w:rPr>
                <w:color w:val="000000"/>
                <w:sz w:val="18"/>
                <w:szCs w:val="18"/>
              </w:rPr>
            </w:pPr>
            <w:r w:rsidRPr="00A40BFD">
              <w:rPr>
                <w:color w:val="000000"/>
                <w:sz w:val="18"/>
                <w:szCs w:val="18"/>
              </w:rPr>
              <w:t>0.17</w:t>
            </w:r>
          </w:p>
        </w:tc>
        <w:tc>
          <w:tcPr>
            <w:tcW w:w="341" w:type="pct"/>
            <w:shd w:val="clear" w:color="auto" w:fill="auto"/>
            <w:tcMar>
              <w:left w:w="85" w:type="dxa"/>
              <w:right w:w="85" w:type="dxa"/>
            </w:tcMar>
          </w:tcPr>
          <w:p w14:paraId="02759EC6" w14:textId="77777777" w:rsidR="00ED4150" w:rsidRPr="00A40BFD" w:rsidRDefault="00ED4150" w:rsidP="00ED4150">
            <w:pPr>
              <w:jc w:val="right"/>
              <w:rPr>
                <w:color w:val="000000"/>
                <w:sz w:val="18"/>
                <w:szCs w:val="18"/>
              </w:rPr>
            </w:pPr>
            <w:r w:rsidRPr="00A40BFD">
              <w:rPr>
                <w:color w:val="000000"/>
                <w:sz w:val="18"/>
                <w:szCs w:val="18"/>
              </w:rPr>
              <w:t>0.11</w:t>
            </w:r>
          </w:p>
        </w:tc>
        <w:tc>
          <w:tcPr>
            <w:tcW w:w="407" w:type="pct"/>
            <w:shd w:val="clear" w:color="auto" w:fill="auto"/>
            <w:tcMar>
              <w:left w:w="85" w:type="dxa"/>
              <w:right w:w="85" w:type="dxa"/>
            </w:tcMar>
          </w:tcPr>
          <w:p w14:paraId="7558D61D" w14:textId="77777777" w:rsidR="00ED4150" w:rsidRPr="00A40BFD" w:rsidRDefault="00ED4150" w:rsidP="00ED4150">
            <w:pPr>
              <w:jc w:val="right"/>
              <w:rPr>
                <w:color w:val="000000"/>
                <w:sz w:val="18"/>
                <w:szCs w:val="18"/>
                <w:lang w:bidi="th-TH"/>
              </w:rPr>
            </w:pPr>
            <w:r w:rsidRPr="00A40BFD">
              <w:rPr>
                <w:color w:val="000000"/>
                <w:sz w:val="18"/>
                <w:szCs w:val="18"/>
                <w:lang w:bidi="th-TH"/>
              </w:rPr>
              <w:t>n/a</w:t>
            </w:r>
          </w:p>
        </w:tc>
      </w:tr>
      <w:tr w:rsidR="009A1539" w:rsidRPr="00A40BFD" w14:paraId="47256477" w14:textId="77777777" w:rsidTr="009A1539">
        <w:tc>
          <w:tcPr>
            <w:tcW w:w="415" w:type="pct"/>
            <w:vMerge w:val="restart"/>
            <w:shd w:val="clear" w:color="auto" w:fill="auto"/>
          </w:tcPr>
          <w:p w14:paraId="6233A826" w14:textId="4CA8C799" w:rsidR="009A1539" w:rsidRPr="00A40BFD" w:rsidRDefault="009A1539" w:rsidP="009A1539">
            <w:pPr>
              <w:spacing w:after="60"/>
              <w:jc w:val="left"/>
              <w:rPr>
                <w:sz w:val="18"/>
                <w:szCs w:val="18"/>
              </w:rPr>
            </w:pPr>
            <w:r w:rsidRPr="00A40BFD">
              <w:rPr>
                <w:sz w:val="18"/>
                <w:szCs w:val="18"/>
              </w:rPr>
              <w:t>Agreed funding (</w:t>
            </w:r>
            <w:r w:rsidR="00FB06BB">
              <w:rPr>
                <w:sz w:val="18"/>
                <w:szCs w:val="18"/>
              </w:rPr>
              <w:t>US $</w:t>
            </w:r>
            <w:r w:rsidRPr="00A40BFD">
              <w:rPr>
                <w:sz w:val="18"/>
                <w:szCs w:val="18"/>
              </w:rPr>
              <w:t>)</w:t>
            </w:r>
          </w:p>
        </w:tc>
        <w:tc>
          <w:tcPr>
            <w:tcW w:w="352" w:type="pct"/>
            <w:vMerge w:val="restart"/>
            <w:shd w:val="clear" w:color="auto" w:fill="auto"/>
          </w:tcPr>
          <w:p w14:paraId="72C6AC38" w14:textId="77777777" w:rsidR="009A1539" w:rsidRPr="00A40BFD" w:rsidRDefault="009A1539" w:rsidP="009A1539">
            <w:pPr>
              <w:jc w:val="center"/>
              <w:rPr>
                <w:sz w:val="18"/>
                <w:szCs w:val="18"/>
              </w:rPr>
            </w:pPr>
            <w:r w:rsidRPr="00A40BFD">
              <w:rPr>
                <w:sz w:val="18"/>
                <w:szCs w:val="18"/>
              </w:rPr>
              <w:t>UNEP</w:t>
            </w:r>
          </w:p>
        </w:tc>
        <w:tc>
          <w:tcPr>
            <w:tcW w:w="594" w:type="pct"/>
            <w:shd w:val="clear" w:color="auto" w:fill="auto"/>
          </w:tcPr>
          <w:p w14:paraId="4AC9C832" w14:textId="77777777" w:rsidR="009A1539" w:rsidRPr="00A40BFD" w:rsidRDefault="009A1539" w:rsidP="009A1539">
            <w:pPr>
              <w:spacing w:after="60"/>
              <w:jc w:val="left"/>
              <w:rPr>
                <w:sz w:val="18"/>
                <w:szCs w:val="18"/>
              </w:rPr>
            </w:pPr>
            <w:r w:rsidRPr="00A40BFD">
              <w:rPr>
                <w:sz w:val="18"/>
                <w:szCs w:val="18"/>
              </w:rPr>
              <w:t>Project costs</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A11F6B6" w14:textId="091CF6DC" w:rsidR="009A1539" w:rsidRPr="00A40BFD" w:rsidRDefault="009A1539" w:rsidP="009A1539">
            <w:pPr>
              <w:jc w:val="right"/>
              <w:rPr>
                <w:color w:val="000000"/>
                <w:sz w:val="18"/>
                <w:szCs w:val="18"/>
                <w:highlight w:val="yellow"/>
              </w:rPr>
            </w:pPr>
            <w:r w:rsidRPr="00A40BFD">
              <w:rPr>
                <w:color w:val="000000"/>
                <w:sz w:val="18"/>
                <w:szCs w:val="18"/>
              </w:rPr>
              <w:t>83,000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328812" w14:textId="56B5311D" w:rsidR="009A1539" w:rsidRPr="00A40BFD" w:rsidRDefault="009A1539" w:rsidP="009A1539">
            <w:pPr>
              <w:jc w:val="right"/>
              <w:rPr>
                <w:color w:val="000000"/>
                <w:sz w:val="18"/>
                <w:szCs w:val="18"/>
              </w:rPr>
            </w:pPr>
            <w:r w:rsidRPr="00A40BFD">
              <w:rPr>
                <w:color w:val="000000"/>
                <w:sz w:val="18"/>
                <w:szCs w:val="18"/>
                <w:lang w:bidi="th-TH"/>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39B0037" w14:textId="65598181" w:rsidR="009A1539" w:rsidRPr="00A40BFD" w:rsidRDefault="009A1539" w:rsidP="009A1539">
            <w:pPr>
              <w:jc w:val="right"/>
              <w:rPr>
                <w:color w:val="000000"/>
                <w:sz w:val="18"/>
                <w:szCs w:val="18"/>
              </w:rPr>
            </w:pPr>
            <w:r w:rsidRPr="00A40BFD">
              <w:rPr>
                <w:color w:val="000000"/>
                <w:sz w:val="18"/>
                <w:szCs w:val="18"/>
                <w:lang w:bidi="th-TH"/>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C642A79" w14:textId="45387771" w:rsidR="009A1539" w:rsidRPr="00A40BFD" w:rsidRDefault="009A1539" w:rsidP="009A1539">
            <w:pPr>
              <w:jc w:val="right"/>
              <w:rPr>
                <w:color w:val="000000"/>
                <w:sz w:val="18"/>
                <w:szCs w:val="18"/>
              </w:rPr>
            </w:pPr>
            <w:r w:rsidRPr="00A40BFD">
              <w:rPr>
                <w:color w:val="000000"/>
                <w:sz w:val="18"/>
                <w:szCs w:val="18"/>
                <w:lang w:bidi="th-TH"/>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29BE64C3" w14:textId="48248BD4" w:rsidR="009A1539" w:rsidRPr="00A40BFD" w:rsidRDefault="009A1539" w:rsidP="009A1539">
            <w:pPr>
              <w:jc w:val="right"/>
              <w:rPr>
                <w:color w:val="000000"/>
                <w:sz w:val="18"/>
                <w:szCs w:val="18"/>
              </w:rPr>
            </w:pPr>
            <w:r w:rsidRPr="00A40BFD">
              <w:rPr>
                <w:color w:val="000000"/>
                <w:sz w:val="18"/>
                <w:szCs w:val="18"/>
              </w:rPr>
              <w:t>62,000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2C499C" w14:textId="704953A8" w:rsidR="009A1539" w:rsidRPr="00A40BFD" w:rsidRDefault="009A1539" w:rsidP="009A1539">
            <w:pPr>
              <w:jc w:val="right"/>
              <w:rPr>
                <w:color w:val="000000"/>
                <w:sz w:val="18"/>
                <w:szCs w:val="18"/>
              </w:rPr>
            </w:pPr>
            <w:r w:rsidRPr="00A40BFD">
              <w:rPr>
                <w:color w:val="000000"/>
                <w:sz w:val="18"/>
                <w:szCs w:val="18"/>
                <w:lang w:bidi="th-TH"/>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610A510" w14:textId="590E6F7A" w:rsidR="009A1539" w:rsidRPr="00A40BFD" w:rsidRDefault="009A1539" w:rsidP="009A1539">
            <w:pPr>
              <w:jc w:val="right"/>
              <w:rPr>
                <w:color w:val="000000"/>
                <w:sz w:val="18"/>
                <w:szCs w:val="18"/>
                <w:highlight w:val="yellow"/>
              </w:rPr>
            </w:pPr>
            <w:r w:rsidRPr="00A40BFD">
              <w:rPr>
                <w:color w:val="000000"/>
                <w:sz w:val="18"/>
                <w:szCs w:val="18"/>
              </w:rPr>
              <w:t>41,000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79923E9" w14:textId="7BDB7EDD" w:rsidR="009A1539" w:rsidRPr="00A40BFD" w:rsidRDefault="009A1539" w:rsidP="009A1539">
            <w:pPr>
              <w:jc w:val="right"/>
              <w:rPr>
                <w:color w:val="000000"/>
                <w:sz w:val="18"/>
                <w:szCs w:val="18"/>
                <w:highlight w:val="yellow"/>
              </w:rPr>
            </w:pPr>
            <w:r w:rsidRPr="00A40BFD">
              <w:rPr>
                <w:color w:val="000000"/>
                <w:sz w:val="18"/>
                <w:szCs w:val="18"/>
                <w:lang w:bidi="th-TH"/>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9039E52" w14:textId="1DA56422" w:rsidR="009A1539" w:rsidRPr="00A40BFD" w:rsidRDefault="009A1539" w:rsidP="009A1539">
            <w:pPr>
              <w:jc w:val="right"/>
              <w:rPr>
                <w:color w:val="000000"/>
                <w:sz w:val="18"/>
                <w:szCs w:val="18"/>
                <w:highlight w:val="yellow"/>
              </w:rPr>
            </w:pPr>
            <w:r w:rsidRPr="00A40BFD">
              <w:rPr>
                <w:color w:val="000000"/>
                <w:sz w:val="18"/>
                <w:szCs w:val="18"/>
              </w:rPr>
              <w:t>20,880</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1ADDB996" w14:textId="13077318" w:rsidR="009A1539" w:rsidRPr="00A40BFD" w:rsidRDefault="009A1539" w:rsidP="009A1539">
            <w:pPr>
              <w:jc w:val="right"/>
              <w:rPr>
                <w:color w:val="000000"/>
                <w:sz w:val="18"/>
                <w:szCs w:val="18"/>
                <w:lang w:eastAsia="zh-CN"/>
              </w:rPr>
            </w:pPr>
            <w:r w:rsidRPr="00A40BFD">
              <w:rPr>
                <w:color w:val="000000"/>
                <w:sz w:val="18"/>
                <w:szCs w:val="18"/>
                <w:lang w:bidi="th-TH"/>
              </w:rPr>
              <w:t>206,880</w:t>
            </w:r>
          </w:p>
        </w:tc>
      </w:tr>
      <w:tr w:rsidR="009A1539" w:rsidRPr="00A40BFD" w14:paraId="193D8D91" w14:textId="77777777" w:rsidTr="009A1539">
        <w:tc>
          <w:tcPr>
            <w:tcW w:w="415" w:type="pct"/>
            <w:vMerge/>
            <w:shd w:val="clear" w:color="auto" w:fill="auto"/>
          </w:tcPr>
          <w:p w14:paraId="008C132F" w14:textId="77777777" w:rsidR="009A1539" w:rsidRPr="00A40BFD" w:rsidRDefault="009A1539" w:rsidP="009A1539">
            <w:pPr>
              <w:spacing w:after="60"/>
              <w:jc w:val="center"/>
              <w:rPr>
                <w:sz w:val="18"/>
                <w:szCs w:val="18"/>
              </w:rPr>
            </w:pPr>
          </w:p>
        </w:tc>
        <w:tc>
          <w:tcPr>
            <w:tcW w:w="352" w:type="pct"/>
            <w:vMerge/>
            <w:shd w:val="clear" w:color="auto" w:fill="auto"/>
          </w:tcPr>
          <w:p w14:paraId="18C89F69" w14:textId="77777777" w:rsidR="009A1539" w:rsidRPr="00A40BFD" w:rsidRDefault="009A1539" w:rsidP="009A1539">
            <w:pPr>
              <w:spacing w:after="60"/>
              <w:jc w:val="center"/>
              <w:rPr>
                <w:sz w:val="18"/>
                <w:szCs w:val="18"/>
              </w:rPr>
            </w:pPr>
          </w:p>
        </w:tc>
        <w:tc>
          <w:tcPr>
            <w:tcW w:w="594" w:type="pct"/>
            <w:shd w:val="clear" w:color="auto" w:fill="auto"/>
          </w:tcPr>
          <w:p w14:paraId="63982E80" w14:textId="77777777" w:rsidR="009A1539" w:rsidRPr="00A40BFD" w:rsidRDefault="009A1539" w:rsidP="009A1539">
            <w:pPr>
              <w:spacing w:after="60"/>
              <w:jc w:val="left"/>
              <w:rPr>
                <w:sz w:val="18"/>
                <w:szCs w:val="18"/>
              </w:rPr>
            </w:pPr>
            <w:r w:rsidRPr="00A40BFD">
              <w:rPr>
                <w:sz w:val="18"/>
                <w:szCs w:val="18"/>
              </w:rPr>
              <w:t>Support costs</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03CC20C" w14:textId="1BF954F4" w:rsidR="009A1539" w:rsidRPr="00A40BFD" w:rsidRDefault="009A1539" w:rsidP="009A1539">
            <w:pPr>
              <w:jc w:val="right"/>
              <w:rPr>
                <w:color w:val="000000"/>
                <w:sz w:val="18"/>
                <w:szCs w:val="18"/>
                <w:highlight w:val="yellow"/>
              </w:rPr>
            </w:pPr>
            <w:r w:rsidRPr="00A40BFD">
              <w:rPr>
                <w:color w:val="000000"/>
                <w:sz w:val="18"/>
                <w:szCs w:val="18"/>
              </w:rPr>
              <w:t>10,790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5ED2AEB" w14:textId="06AFC0B5" w:rsidR="009A1539" w:rsidRPr="00A40BFD" w:rsidRDefault="009A1539" w:rsidP="009A1539">
            <w:pPr>
              <w:jc w:val="right"/>
              <w:rPr>
                <w:color w:val="000000"/>
                <w:sz w:val="18"/>
                <w:szCs w:val="18"/>
              </w:rPr>
            </w:pPr>
            <w:r w:rsidRPr="00A40BFD">
              <w:rPr>
                <w:color w:val="000000"/>
                <w:sz w:val="18"/>
                <w:szCs w:val="18"/>
                <w:lang w:bidi="th-TH"/>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69423B5" w14:textId="2035EBC9" w:rsidR="009A1539" w:rsidRPr="00A40BFD" w:rsidRDefault="009A1539" w:rsidP="009A1539">
            <w:pPr>
              <w:jc w:val="right"/>
              <w:rPr>
                <w:color w:val="000000"/>
                <w:sz w:val="18"/>
                <w:szCs w:val="18"/>
              </w:rPr>
            </w:pPr>
            <w:r w:rsidRPr="00A40BFD">
              <w:rPr>
                <w:color w:val="000000"/>
                <w:sz w:val="18"/>
                <w:szCs w:val="18"/>
                <w:lang w:bidi="th-TH"/>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C2AA248" w14:textId="224B0B76" w:rsidR="009A1539" w:rsidRPr="00A40BFD" w:rsidRDefault="009A1539" w:rsidP="009A1539">
            <w:pPr>
              <w:jc w:val="right"/>
              <w:rPr>
                <w:color w:val="000000"/>
                <w:sz w:val="18"/>
                <w:szCs w:val="18"/>
              </w:rPr>
            </w:pPr>
            <w:r w:rsidRPr="00A40BFD">
              <w:rPr>
                <w:color w:val="000000"/>
                <w:sz w:val="18"/>
                <w:szCs w:val="18"/>
                <w:lang w:bidi="th-TH"/>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4AA08197" w14:textId="15F535E7" w:rsidR="009A1539" w:rsidRPr="00A40BFD" w:rsidRDefault="009A1539" w:rsidP="009A1539">
            <w:pPr>
              <w:jc w:val="right"/>
              <w:rPr>
                <w:color w:val="000000"/>
                <w:sz w:val="18"/>
                <w:szCs w:val="18"/>
              </w:rPr>
            </w:pPr>
            <w:r w:rsidRPr="00A40BFD">
              <w:rPr>
                <w:color w:val="000000"/>
                <w:sz w:val="18"/>
                <w:szCs w:val="18"/>
              </w:rPr>
              <w:t>8,060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A986B1B" w14:textId="554FB7F4" w:rsidR="009A1539" w:rsidRPr="00A40BFD" w:rsidRDefault="009A1539" w:rsidP="009A1539">
            <w:pPr>
              <w:jc w:val="right"/>
              <w:rPr>
                <w:color w:val="000000"/>
                <w:sz w:val="18"/>
                <w:szCs w:val="18"/>
              </w:rPr>
            </w:pPr>
            <w:r w:rsidRPr="00A40BFD">
              <w:rPr>
                <w:color w:val="000000"/>
                <w:sz w:val="18"/>
                <w:szCs w:val="18"/>
                <w:lang w:bidi="th-TH"/>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45197D8" w14:textId="30FEEBAB" w:rsidR="009A1539" w:rsidRPr="00A40BFD" w:rsidRDefault="009A1539" w:rsidP="009A1539">
            <w:pPr>
              <w:jc w:val="right"/>
              <w:rPr>
                <w:color w:val="000000"/>
                <w:sz w:val="18"/>
                <w:szCs w:val="18"/>
                <w:highlight w:val="yellow"/>
              </w:rPr>
            </w:pPr>
            <w:r w:rsidRPr="00A40BFD">
              <w:rPr>
                <w:color w:val="000000"/>
                <w:sz w:val="18"/>
                <w:szCs w:val="18"/>
              </w:rPr>
              <w:t>5,330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3AF351" w14:textId="2A8E57AB" w:rsidR="009A1539" w:rsidRPr="00A40BFD" w:rsidRDefault="009A1539" w:rsidP="009A1539">
            <w:pPr>
              <w:jc w:val="right"/>
              <w:rPr>
                <w:color w:val="000000"/>
                <w:sz w:val="18"/>
                <w:szCs w:val="18"/>
                <w:highlight w:val="yellow"/>
              </w:rPr>
            </w:pPr>
            <w:r w:rsidRPr="00A40BFD">
              <w:rPr>
                <w:color w:val="000000"/>
                <w:sz w:val="18"/>
                <w:szCs w:val="18"/>
                <w:lang w:bidi="th-TH"/>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5952699" w14:textId="138CDC2B" w:rsidR="009A1539" w:rsidRPr="00A40BFD" w:rsidRDefault="009A1539" w:rsidP="009A1539">
            <w:pPr>
              <w:jc w:val="right"/>
              <w:rPr>
                <w:color w:val="000000"/>
                <w:sz w:val="18"/>
                <w:szCs w:val="18"/>
                <w:highlight w:val="yellow"/>
              </w:rPr>
            </w:pPr>
            <w:r w:rsidRPr="00A40BFD">
              <w:rPr>
                <w:color w:val="000000"/>
                <w:sz w:val="18"/>
                <w:szCs w:val="18"/>
              </w:rPr>
              <w:t>2,714</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45F66997" w14:textId="456233ED" w:rsidR="009A1539" w:rsidRPr="00A40BFD" w:rsidRDefault="009A1539" w:rsidP="009A1539">
            <w:pPr>
              <w:jc w:val="right"/>
              <w:rPr>
                <w:color w:val="000000"/>
                <w:sz w:val="18"/>
                <w:szCs w:val="18"/>
                <w:lang w:eastAsia="zh-CN"/>
              </w:rPr>
            </w:pPr>
            <w:r w:rsidRPr="00A40BFD">
              <w:rPr>
                <w:color w:val="000000"/>
                <w:sz w:val="18"/>
                <w:szCs w:val="18"/>
                <w:lang w:bidi="th-TH"/>
              </w:rPr>
              <w:t>26,894</w:t>
            </w:r>
          </w:p>
        </w:tc>
      </w:tr>
      <w:tr w:rsidR="009A1539" w:rsidRPr="00A40BFD" w14:paraId="09920E09" w14:textId="77777777" w:rsidTr="009A1539">
        <w:tc>
          <w:tcPr>
            <w:tcW w:w="415" w:type="pct"/>
            <w:vMerge/>
            <w:shd w:val="clear" w:color="auto" w:fill="auto"/>
          </w:tcPr>
          <w:p w14:paraId="696CA0A1" w14:textId="77777777" w:rsidR="009A1539" w:rsidRPr="00A40BFD" w:rsidRDefault="009A1539" w:rsidP="009A1539">
            <w:pPr>
              <w:spacing w:after="60"/>
              <w:jc w:val="center"/>
              <w:rPr>
                <w:sz w:val="18"/>
                <w:szCs w:val="18"/>
              </w:rPr>
            </w:pPr>
          </w:p>
        </w:tc>
        <w:tc>
          <w:tcPr>
            <w:tcW w:w="352" w:type="pct"/>
            <w:vMerge w:val="restart"/>
            <w:shd w:val="clear" w:color="auto" w:fill="auto"/>
          </w:tcPr>
          <w:p w14:paraId="075B4018" w14:textId="77777777" w:rsidR="009A1539" w:rsidRPr="00A40BFD" w:rsidRDefault="009A1539" w:rsidP="009A1539">
            <w:pPr>
              <w:spacing w:after="60"/>
              <w:jc w:val="center"/>
              <w:rPr>
                <w:sz w:val="18"/>
                <w:szCs w:val="18"/>
              </w:rPr>
            </w:pPr>
            <w:r w:rsidRPr="00A40BFD">
              <w:rPr>
                <w:sz w:val="18"/>
                <w:szCs w:val="18"/>
              </w:rPr>
              <w:t>UNDP</w:t>
            </w:r>
          </w:p>
        </w:tc>
        <w:tc>
          <w:tcPr>
            <w:tcW w:w="594" w:type="pct"/>
            <w:shd w:val="clear" w:color="auto" w:fill="auto"/>
          </w:tcPr>
          <w:p w14:paraId="52B69902" w14:textId="77777777" w:rsidR="009A1539" w:rsidRPr="00A40BFD" w:rsidRDefault="009A1539" w:rsidP="009A1539">
            <w:pPr>
              <w:spacing w:after="60"/>
              <w:jc w:val="left"/>
              <w:rPr>
                <w:sz w:val="18"/>
                <w:szCs w:val="18"/>
              </w:rPr>
            </w:pPr>
            <w:r w:rsidRPr="00A40BFD">
              <w:rPr>
                <w:sz w:val="18"/>
                <w:szCs w:val="18"/>
              </w:rPr>
              <w:t>Project costs</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218B5B9" w14:textId="2F4EE880" w:rsidR="009A1539" w:rsidRPr="00A40BFD" w:rsidRDefault="009A1539" w:rsidP="009A1539">
            <w:pPr>
              <w:jc w:val="right"/>
              <w:rPr>
                <w:color w:val="000000"/>
                <w:sz w:val="18"/>
                <w:szCs w:val="18"/>
                <w:highlight w:val="yellow"/>
              </w:rPr>
            </w:pPr>
            <w:r w:rsidRPr="00A40BFD">
              <w:rPr>
                <w:color w:val="000000"/>
                <w:sz w:val="18"/>
                <w:szCs w:val="18"/>
              </w:rPr>
              <w:t>55,000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900456F" w14:textId="332F020A" w:rsidR="009A1539" w:rsidRPr="00A40BFD" w:rsidRDefault="009A1539" w:rsidP="009A1539">
            <w:pPr>
              <w:jc w:val="right"/>
              <w:rPr>
                <w:color w:val="000000"/>
                <w:sz w:val="18"/>
                <w:szCs w:val="18"/>
              </w:rPr>
            </w:pPr>
            <w:r w:rsidRPr="00A40BFD">
              <w:rPr>
                <w:color w:val="000000"/>
                <w:sz w:val="18"/>
                <w:szCs w:val="18"/>
                <w:lang w:bidi="th-TH"/>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A749B40" w14:textId="7252AD1C" w:rsidR="009A1539" w:rsidRPr="00A40BFD" w:rsidRDefault="009A1539" w:rsidP="009A1539">
            <w:pPr>
              <w:jc w:val="right"/>
              <w:rPr>
                <w:color w:val="000000"/>
                <w:sz w:val="18"/>
                <w:szCs w:val="18"/>
              </w:rPr>
            </w:pPr>
            <w:r w:rsidRPr="00A40BFD">
              <w:rPr>
                <w:color w:val="000000"/>
                <w:sz w:val="18"/>
                <w:szCs w:val="18"/>
                <w:lang w:bidi="th-TH"/>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674BD9E" w14:textId="34036670" w:rsidR="009A1539" w:rsidRPr="00A40BFD" w:rsidRDefault="009A1539" w:rsidP="009A1539">
            <w:pPr>
              <w:jc w:val="right"/>
              <w:rPr>
                <w:color w:val="000000"/>
                <w:sz w:val="18"/>
                <w:szCs w:val="18"/>
              </w:rPr>
            </w:pPr>
            <w:r w:rsidRPr="00A40BFD">
              <w:rPr>
                <w:color w:val="000000"/>
                <w:sz w:val="18"/>
                <w:szCs w:val="18"/>
                <w:lang w:bidi="th-TH"/>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579B284B" w14:textId="5900DC7D" w:rsidR="009A1539" w:rsidRPr="00A40BFD" w:rsidRDefault="009A1539" w:rsidP="009A1539">
            <w:pPr>
              <w:jc w:val="right"/>
              <w:rPr>
                <w:color w:val="000000"/>
                <w:sz w:val="18"/>
                <w:szCs w:val="18"/>
              </w:rPr>
            </w:pPr>
            <w:r w:rsidRPr="00A40BFD">
              <w:rPr>
                <w:color w:val="000000"/>
                <w:sz w:val="18"/>
                <w:szCs w:val="18"/>
              </w:rPr>
              <w:t>41,500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65B38A" w14:textId="4D254D2A" w:rsidR="009A1539" w:rsidRPr="00A40BFD" w:rsidRDefault="009A1539" w:rsidP="009A1539">
            <w:pPr>
              <w:jc w:val="right"/>
              <w:rPr>
                <w:color w:val="000000"/>
                <w:sz w:val="18"/>
                <w:szCs w:val="18"/>
              </w:rPr>
            </w:pPr>
            <w:r w:rsidRPr="00A40BFD">
              <w:rPr>
                <w:color w:val="000000"/>
                <w:sz w:val="18"/>
                <w:szCs w:val="18"/>
                <w:lang w:bidi="th-TH"/>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6A59D5C" w14:textId="57AB367E" w:rsidR="009A1539" w:rsidRPr="00A40BFD" w:rsidRDefault="009A1539" w:rsidP="009A1539">
            <w:pPr>
              <w:jc w:val="right"/>
              <w:rPr>
                <w:color w:val="000000"/>
                <w:sz w:val="18"/>
                <w:szCs w:val="18"/>
                <w:highlight w:val="yellow"/>
              </w:rPr>
            </w:pPr>
            <w:r w:rsidRPr="00A40BFD">
              <w:rPr>
                <w:color w:val="000000"/>
                <w:sz w:val="18"/>
                <w:szCs w:val="18"/>
              </w:rPr>
              <w:t>27,500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A929F60" w14:textId="362AFA7F" w:rsidR="009A1539" w:rsidRPr="00A40BFD" w:rsidRDefault="009A1539" w:rsidP="009A1539">
            <w:pPr>
              <w:jc w:val="right"/>
              <w:rPr>
                <w:color w:val="000000"/>
                <w:sz w:val="18"/>
                <w:szCs w:val="18"/>
                <w:highlight w:val="yellow"/>
              </w:rPr>
            </w:pPr>
            <w:r w:rsidRPr="00A40BFD">
              <w:rPr>
                <w:color w:val="000000"/>
                <w:sz w:val="18"/>
                <w:szCs w:val="18"/>
                <w:lang w:bidi="th-TH"/>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5F8EE42" w14:textId="7652B3F6" w:rsidR="009A1539" w:rsidRPr="00A40BFD" w:rsidRDefault="009A1539" w:rsidP="009A1539">
            <w:pPr>
              <w:jc w:val="right"/>
              <w:rPr>
                <w:color w:val="000000"/>
                <w:sz w:val="18"/>
                <w:szCs w:val="18"/>
                <w:highlight w:val="yellow"/>
              </w:rPr>
            </w:pPr>
            <w:r w:rsidRPr="00A40BFD">
              <w:rPr>
                <w:color w:val="000000"/>
                <w:sz w:val="18"/>
                <w:szCs w:val="18"/>
              </w:rPr>
              <w:t>13,920</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29D91F49" w14:textId="6101B660" w:rsidR="009A1539" w:rsidRPr="00A40BFD" w:rsidRDefault="009A1539" w:rsidP="009A1539">
            <w:pPr>
              <w:jc w:val="right"/>
              <w:rPr>
                <w:color w:val="000000"/>
                <w:sz w:val="18"/>
                <w:szCs w:val="18"/>
                <w:lang w:eastAsia="zh-CN"/>
              </w:rPr>
            </w:pPr>
            <w:r w:rsidRPr="00A40BFD">
              <w:rPr>
                <w:color w:val="000000"/>
                <w:sz w:val="18"/>
                <w:szCs w:val="18"/>
                <w:lang w:bidi="th-TH"/>
              </w:rPr>
              <w:t>137,920</w:t>
            </w:r>
          </w:p>
        </w:tc>
      </w:tr>
      <w:tr w:rsidR="009A1539" w:rsidRPr="00A40BFD" w14:paraId="3DF74A92" w14:textId="77777777" w:rsidTr="009A1539">
        <w:trPr>
          <w:trHeight w:val="46"/>
        </w:trPr>
        <w:tc>
          <w:tcPr>
            <w:tcW w:w="415" w:type="pct"/>
            <w:vMerge/>
            <w:shd w:val="clear" w:color="auto" w:fill="auto"/>
          </w:tcPr>
          <w:p w14:paraId="433132EE" w14:textId="77777777" w:rsidR="009A1539" w:rsidRPr="00A40BFD" w:rsidRDefault="009A1539" w:rsidP="009A1539">
            <w:pPr>
              <w:spacing w:after="60"/>
              <w:jc w:val="center"/>
              <w:rPr>
                <w:sz w:val="18"/>
                <w:szCs w:val="18"/>
              </w:rPr>
            </w:pPr>
          </w:p>
        </w:tc>
        <w:tc>
          <w:tcPr>
            <w:tcW w:w="352" w:type="pct"/>
            <w:vMerge/>
            <w:shd w:val="clear" w:color="auto" w:fill="auto"/>
          </w:tcPr>
          <w:p w14:paraId="517BAF20" w14:textId="77777777" w:rsidR="009A1539" w:rsidRPr="00A40BFD" w:rsidRDefault="009A1539" w:rsidP="009A1539">
            <w:pPr>
              <w:spacing w:after="60"/>
              <w:jc w:val="center"/>
              <w:rPr>
                <w:sz w:val="18"/>
                <w:szCs w:val="18"/>
              </w:rPr>
            </w:pPr>
          </w:p>
        </w:tc>
        <w:tc>
          <w:tcPr>
            <w:tcW w:w="594" w:type="pct"/>
            <w:shd w:val="clear" w:color="auto" w:fill="auto"/>
          </w:tcPr>
          <w:p w14:paraId="10FA303A" w14:textId="77777777" w:rsidR="009A1539" w:rsidRPr="00A40BFD" w:rsidRDefault="009A1539" w:rsidP="009A1539">
            <w:pPr>
              <w:spacing w:after="60"/>
              <w:jc w:val="left"/>
              <w:rPr>
                <w:sz w:val="18"/>
                <w:szCs w:val="18"/>
              </w:rPr>
            </w:pPr>
            <w:r w:rsidRPr="00A40BFD">
              <w:rPr>
                <w:sz w:val="18"/>
                <w:szCs w:val="18"/>
              </w:rPr>
              <w:t>Support costs</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918CD20" w14:textId="3AB2E1BA" w:rsidR="009A1539" w:rsidRPr="00A40BFD" w:rsidRDefault="009A1539" w:rsidP="009A1539">
            <w:pPr>
              <w:jc w:val="right"/>
              <w:rPr>
                <w:color w:val="000000"/>
                <w:sz w:val="18"/>
                <w:szCs w:val="18"/>
                <w:highlight w:val="yellow"/>
              </w:rPr>
            </w:pPr>
            <w:r w:rsidRPr="00A40BFD">
              <w:rPr>
                <w:color w:val="000000"/>
                <w:sz w:val="18"/>
                <w:szCs w:val="18"/>
              </w:rPr>
              <w:t>4,950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823D55" w14:textId="069D71F9" w:rsidR="009A1539" w:rsidRPr="00A40BFD" w:rsidRDefault="009A1539" w:rsidP="009A1539">
            <w:pPr>
              <w:jc w:val="right"/>
              <w:rPr>
                <w:color w:val="000000"/>
                <w:sz w:val="18"/>
                <w:szCs w:val="18"/>
              </w:rPr>
            </w:pPr>
            <w:r w:rsidRPr="00A40BFD">
              <w:rPr>
                <w:color w:val="000000"/>
                <w:sz w:val="18"/>
                <w:szCs w:val="18"/>
                <w:lang w:bidi="th-TH"/>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77D79E" w14:textId="240107B5" w:rsidR="009A1539" w:rsidRPr="00A40BFD" w:rsidRDefault="009A1539" w:rsidP="009A1539">
            <w:pPr>
              <w:jc w:val="right"/>
              <w:rPr>
                <w:color w:val="000000"/>
                <w:sz w:val="18"/>
                <w:szCs w:val="18"/>
              </w:rPr>
            </w:pPr>
            <w:r w:rsidRPr="00A40BFD">
              <w:rPr>
                <w:color w:val="000000"/>
                <w:sz w:val="18"/>
                <w:szCs w:val="18"/>
                <w:lang w:bidi="th-TH"/>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297BE69" w14:textId="017DB5DA" w:rsidR="009A1539" w:rsidRPr="00A40BFD" w:rsidRDefault="009A1539" w:rsidP="009A1539">
            <w:pPr>
              <w:jc w:val="right"/>
              <w:rPr>
                <w:color w:val="000000"/>
                <w:sz w:val="18"/>
                <w:szCs w:val="18"/>
              </w:rPr>
            </w:pPr>
            <w:r w:rsidRPr="00A40BFD">
              <w:rPr>
                <w:color w:val="000000"/>
                <w:sz w:val="18"/>
                <w:szCs w:val="18"/>
                <w:lang w:bidi="th-TH"/>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52709F34" w14:textId="1ED2524E" w:rsidR="009A1539" w:rsidRPr="00A40BFD" w:rsidRDefault="009A1539" w:rsidP="009A1539">
            <w:pPr>
              <w:jc w:val="right"/>
              <w:rPr>
                <w:color w:val="000000"/>
                <w:sz w:val="18"/>
                <w:szCs w:val="18"/>
              </w:rPr>
            </w:pPr>
            <w:r w:rsidRPr="00A40BFD">
              <w:rPr>
                <w:color w:val="000000"/>
                <w:sz w:val="18"/>
                <w:szCs w:val="18"/>
              </w:rPr>
              <w:t>3,735</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987EA8" w14:textId="3D90C641" w:rsidR="009A1539" w:rsidRPr="00A40BFD" w:rsidRDefault="009A1539" w:rsidP="009A1539">
            <w:pPr>
              <w:jc w:val="right"/>
              <w:rPr>
                <w:color w:val="000000"/>
                <w:sz w:val="18"/>
                <w:szCs w:val="18"/>
              </w:rPr>
            </w:pPr>
            <w:r w:rsidRPr="00A40BFD">
              <w:rPr>
                <w:color w:val="000000"/>
                <w:sz w:val="18"/>
                <w:szCs w:val="18"/>
                <w:lang w:bidi="th-TH"/>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63FDB09" w14:textId="405CDBE4" w:rsidR="009A1539" w:rsidRPr="00A40BFD" w:rsidRDefault="009A1539" w:rsidP="009A1539">
            <w:pPr>
              <w:jc w:val="right"/>
              <w:rPr>
                <w:color w:val="000000"/>
                <w:sz w:val="18"/>
                <w:szCs w:val="18"/>
                <w:highlight w:val="yellow"/>
              </w:rPr>
            </w:pPr>
            <w:r w:rsidRPr="00A40BFD">
              <w:rPr>
                <w:color w:val="000000"/>
                <w:sz w:val="18"/>
                <w:szCs w:val="18"/>
              </w:rPr>
              <w:t>2,475</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C2A03D" w14:textId="6EFCF4BA" w:rsidR="009A1539" w:rsidRPr="00A40BFD" w:rsidRDefault="009A1539" w:rsidP="009A1539">
            <w:pPr>
              <w:jc w:val="right"/>
              <w:rPr>
                <w:color w:val="000000"/>
                <w:sz w:val="18"/>
                <w:szCs w:val="18"/>
                <w:highlight w:val="yellow"/>
              </w:rPr>
            </w:pPr>
            <w:r w:rsidRPr="00A40BFD">
              <w:rPr>
                <w:color w:val="000000"/>
                <w:sz w:val="18"/>
                <w:szCs w:val="18"/>
                <w:lang w:bidi="th-TH"/>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78A384C" w14:textId="76370A37" w:rsidR="009A1539" w:rsidRPr="00A40BFD" w:rsidRDefault="009A1539" w:rsidP="009A1539">
            <w:pPr>
              <w:jc w:val="right"/>
              <w:rPr>
                <w:color w:val="000000"/>
                <w:sz w:val="18"/>
                <w:szCs w:val="18"/>
                <w:highlight w:val="yellow"/>
              </w:rPr>
            </w:pPr>
            <w:r w:rsidRPr="00A40BFD">
              <w:rPr>
                <w:color w:val="000000"/>
                <w:sz w:val="18"/>
                <w:szCs w:val="18"/>
              </w:rPr>
              <w:t>1,253</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0C9EAA48" w14:textId="008D145D" w:rsidR="009A1539" w:rsidRPr="00A40BFD" w:rsidRDefault="009A1539" w:rsidP="009A1539">
            <w:pPr>
              <w:jc w:val="right"/>
              <w:rPr>
                <w:color w:val="000000"/>
                <w:sz w:val="18"/>
                <w:szCs w:val="18"/>
                <w:lang w:eastAsia="zh-CN"/>
              </w:rPr>
            </w:pPr>
            <w:r w:rsidRPr="00A40BFD">
              <w:rPr>
                <w:color w:val="000000"/>
                <w:sz w:val="18"/>
                <w:szCs w:val="18"/>
                <w:lang w:bidi="th-TH"/>
              </w:rPr>
              <w:t>12,413</w:t>
            </w:r>
          </w:p>
        </w:tc>
      </w:tr>
      <w:tr w:rsidR="009A1539" w:rsidRPr="00A40BFD" w14:paraId="2D5F9D5F" w14:textId="77777777" w:rsidTr="009A1539">
        <w:tc>
          <w:tcPr>
            <w:tcW w:w="767" w:type="pct"/>
            <w:gridSpan w:val="2"/>
            <w:vMerge w:val="restart"/>
            <w:shd w:val="clear" w:color="auto" w:fill="auto"/>
          </w:tcPr>
          <w:p w14:paraId="52F4A8A4" w14:textId="0E9382B0" w:rsidR="009A1539" w:rsidRPr="00A40BFD" w:rsidRDefault="009A1539" w:rsidP="009A1539">
            <w:pPr>
              <w:spacing w:after="60"/>
              <w:jc w:val="left"/>
              <w:rPr>
                <w:sz w:val="18"/>
                <w:szCs w:val="18"/>
              </w:rPr>
            </w:pPr>
            <w:r w:rsidRPr="00A40BFD">
              <w:rPr>
                <w:sz w:val="18"/>
                <w:szCs w:val="18"/>
              </w:rPr>
              <w:t>Funds approved by ExCom (</w:t>
            </w:r>
            <w:r w:rsidR="00FB06BB">
              <w:rPr>
                <w:sz w:val="18"/>
                <w:szCs w:val="18"/>
              </w:rPr>
              <w:t>US $</w:t>
            </w:r>
            <w:r w:rsidRPr="00A40BFD">
              <w:rPr>
                <w:sz w:val="18"/>
                <w:szCs w:val="18"/>
              </w:rPr>
              <w:t>)</w:t>
            </w:r>
          </w:p>
        </w:tc>
        <w:tc>
          <w:tcPr>
            <w:tcW w:w="594" w:type="pct"/>
            <w:shd w:val="clear" w:color="auto" w:fill="auto"/>
          </w:tcPr>
          <w:p w14:paraId="0EF6811C" w14:textId="77777777" w:rsidR="009A1539" w:rsidRPr="00A40BFD" w:rsidRDefault="009A1539" w:rsidP="009A1539">
            <w:pPr>
              <w:spacing w:after="60"/>
              <w:jc w:val="left"/>
              <w:rPr>
                <w:sz w:val="18"/>
                <w:szCs w:val="18"/>
              </w:rPr>
            </w:pPr>
            <w:r w:rsidRPr="00A40BFD">
              <w:rPr>
                <w:sz w:val="18"/>
                <w:szCs w:val="18"/>
              </w:rPr>
              <w:t>Project costs</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1C3C75F" w14:textId="02B29A51" w:rsidR="009A1539" w:rsidRPr="00A40BFD" w:rsidRDefault="009A1539" w:rsidP="009A1539">
            <w:pPr>
              <w:jc w:val="right"/>
              <w:rPr>
                <w:color w:val="000000"/>
                <w:sz w:val="18"/>
                <w:szCs w:val="18"/>
                <w:highlight w:val="yellow"/>
              </w:rPr>
            </w:pPr>
            <w:r w:rsidRPr="00A40BFD">
              <w:rPr>
                <w:color w:val="000000"/>
                <w:sz w:val="18"/>
                <w:szCs w:val="18"/>
              </w:rPr>
              <w:t>138,000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C443D4" w14:textId="18D6BF17" w:rsidR="009A1539" w:rsidRPr="00A40BFD" w:rsidRDefault="009A1539" w:rsidP="009A1539">
            <w:pPr>
              <w:jc w:val="right"/>
              <w:rPr>
                <w:color w:val="000000"/>
                <w:sz w:val="18"/>
                <w:szCs w:val="18"/>
              </w:rPr>
            </w:pPr>
            <w:r w:rsidRPr="00A40BFD">
              <w:rPr>
                <w:color w:val="000000"/>
                <w:sz w:val="18"/>
                <w:szCs w:val="18"/>
                <w:lang w:bidi="th-TH"/>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6AFE51" w14:textId="016D888A" w:rsidR="009A1539" w:rsidRPr="00A40BFD" w:rsidRDefault="009A1539" w:rsidP="009A1539">
            <w:pPr>
              <w:jc w:val="right"/>
              <w:rPr>
                <w:color w:val="000000"/>
                <w:sz w:val="18"/>
                <w:szCs w:val="18"/>
              </w:rPr>
            </w:pPr>
            <w:r w:rsidRPr="00A40BFD">
              <w:rPr>
                <w:color w:val="000000"/>
                <w:sz w:val="18"/>
                <w:szCs w:val="18"/>
                <w:lang w:bidi="th-TH"/>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5AB759D" w14:textId="730A29AC" w:rsidR="009A1539" w:rsidRPr="00A40BFD" w:rsidRDefault="009A1539" w:rsidP="009A1539">
            <w:pPr>
              <w:jc w:val="right"/>
              <w:rPr>
                <w:color w:val="000000"/>
                <w:sz w:val="18"/>
                <w:szCs w:val="18"/>
              </w:rPr>
            </w:pPr>
            <w:r w:rsidRPr="00A40BFD">
              <w:rPr>
                <w:color w:val="000000"/>
                <w:sz w:val="18"/>
                <w:szCs w:val="18"/>
                <w:lang w:bidi="th-TH"/>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4DCC028B" w14:textId="2BD443A0" w:rsidR="009A1539" w:rsidRPr="00A40BFD" w:rsidRDefault="0034588F" w:rsidP="009A1539">
            <w:pPr>
              <w:jc w:val="right"/>
              <w:rPr>
                <w:color w:val="000000"/>
                <w:sz w:val="18"/>
                <w:szCs w:val="18"/>
              </w:rPr>
            </w:pPr>
            <w:r>
              <w:rPr>
                <w:color w:val="000000"/>
                <w:sz w:val="18"/>
                <w:szCs w:val="18"/>
              </w:rPr>
              <w:t>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68A67BD" w14:textId="5D1E0DD9" w:rsidR="009A1539" w:rsidRPr="00A40BFD" w:rsidRDefault="009A1539" w:rsidP="009A1539">
            <w:pPr>
              <w:jc w:val="right"/>
              <w:rPr>
                <w:color w:val="000000"/>
                <w:sz w:val="18"/>
                <w:szCs w:val="18"/>
              </w:rPr>
            </w:pPr>
            <w:r w:rsidRPr="00A40BFD">
              <w:rPr>
                <w:color w:val="000000"/>
                <w:sz w:val="18"/>
                <w:szCs w:val="18"/>
                <w:lang w:bidi="th-TH"/>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6BA7DF3" w14:textId="09331191" w:rsidR="009A1539" w:rsidRPr="00A40BFD" w:rsidRDefault="009A1539" w:rsidP="009A1539">
            <w:pPr>
              <w:jc w:val="right"/>
              <w:rPr>
                <w:color w:val="000000"/>
                <w:sz w:val="18"/>
                <w:szCs w:val="18"/>
                <w:highlight w:val="yellow"/>
              </w:rPr>
            </w:pPr>
            <w:r w:rsidRPr="00A40BFD">
              <w:rPr>
                <w:color w:val="000000"/>
                <w:sz w:val="18"/>
                <w:szCs w:val="18"/>
              </w:rPr>
              <w:t>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B7EA745" w14:textId="35A75494" w:rsidR="009A1539" w:rsidRPr="00A40BFD" w:rsidRDefault="009A1539" w:rsidP="009A1539">
            <w:pPr>
              <w:jc w:val="right"/>
              <w:rPr>
                <w:color w:val="000000"/>
                <w:sz w:val="18"/>
                <w:szCs w:val="18"/>
              </w:rPr>
            </w:pPr>
            <w:r w:rsidRPr="00A40BFD">
              <w:rPr>
                <w:color w:val="000000"/>
                <w:sz w:val="18"/>
                <w:szCs w:val="18"/>
                <w:lang w:bidi="th-TH"/>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4E3F3A9" w14:textId="0735A33F" w:rsidR="009A1539" w:rsidRPr="00A40BFD" w:rsidRDefault="009A1539" w:rsidP="009A1539">
            <w:pPr>
              <w:jc w:val="right"/>
              <w:rPr>
                <w:color w:val="000000"/>
                <w:sz w:val="18"/>
                <w:szCs w:val="18"/>
                <w:highlight w:val="yellow"/>
              </w:rPr>
            </w:pPr>
            <w:r w:rsidRPr="00A40BFD">
              <w:rPr>
                <w:color w:val="000000"/>
                <w:sz w:val="18"/>
                <w:szCs w:val="18"/>
              </w:rPr>
              <w:t>0</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58075BF5" w14:textId="2FC46AE0" w:rsidR="009A1539" w:rsidRPr="00A40BFD" w:rsidRDefault="0034588F" w:rsidP="009A1539">
            <w:pPr>
              <w:jc w:val="right"/>
              <w:rPr>
                <w:color w:val="000000"/>
                <w:sz w:val="18"/>
                <w:szCs w:val="18"/>
              </w:rPr>
            </w:pPr>
            <w:r>
              <w:rPr>
                <w:color w:val="000000"/>
                <w:sz w:val="18"/>
                <w:szCs w:val="18"/>
                <w:lang w:bidi="th-TH"/>
              </w:rPr>
              <w:t>13</w:t>
            </w:r>
            <w:r w:rsidR="009A1539" w:rsidRPr="00A40BFD">
              <w:rPr>
                <w:color w:val="000000"/>
                <w:sz w:val="18"/>
                <w:szCs w:val="18"/>
                <w:lang w:bidi="th-TH"/>
              </w:rPr>
              <w:t>8</w:t>
            </w:r>
            <w:r>
              <w:rPr>
                <w:color w:val="000000"/>
                <w:sz w:val="18"/>
                <w:szCs w:val="18"/>
                <w:lang w:bidi="th-TH"/>
              </w:rPr>
              <w:t>,0</w:t>
            </w:r>
            <w:r w:rsidR="009A1539" w:rsidRPr="00A40BFD">
              <w:rPr>
                <w:color w:val="000000"/>
                <w:sz w:val="18"/>
                <w:szCs w:val="18"/>
                <w:lang w:bidi="th-TH"/>
              </w:rPr>
              <w:t>00</w:t>
            </w:r>
          </w:p>
        </w:tc>
      </w:tr>
      <w:tr w:rsidR="009A1539" w:rsidRPr="00A40BFD" w14:paraId="6F59753C" w14:textId="77777777" w:rsidTr="009A1539">
        <w:tc>
          <w:tcPr>
            <w:tcW w:w="767" w:type="pct"/>
            <w:gridSpan w:val="2"/>
            <w:vMerge/>
            <w:shd w:val="clear" w:color="auto" w:fill="auto"/>
          </w:tcPr>
          <w:p w14:paraId="48251768" w14:textId="77777777" w:rsidR="009A1539" w:rsidRPr="00A40BFD" w:rsidRDefault="009A1539" w:rsidP="009A1539">
            <w:pPr>
              <w:spacing w:after="60"/>
              <w:jc w:val="left"/>
              <w:rPr>
                <w:sz w:val="18"/>
                <w:szCs w:val="18"/>
              </w:rPr>
            </w:pPr>
          </w:p>
        </w:tc>
        <w:tc>
          <w:tcPr>
            <w:tcW w:w="594" w:type="pct"/>
            <w:shd w:val="clear" w:color="auto" w:fill="auto"/>
          </w:tcPr>
          <w:p w14:paraId="51FFDF13" w14:textId="77777777" w:rsidR="009A1539" w:rsidRPr="00A40BFD" w:rsidRDefault="009A1539" w:rsidP="009A1539">
            <w:pPr>
              <w:spacing w:after="60"/>
              <w:jc w:val="left"/>
              <w:rPr>
                <w:sz w:val="18"/>
                <w:szCs w:val="18"/>
              </w:rPr>
            </w:pPr>
            <w:r w:rsidRPr="00A40BFD">
              <w:rPr>
                <w:sz w:val="18"/>
                <w:szCs w:val="18"/>
              </w:rPr>
              <w:t>Support costs</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01DC420" w14:textId="7D654E9E" w:rsidR="009A1539" w:rsidRPr="00A40BFD" w:rsidRDefault="009A1539" w:rsidP="009A1539">
            <w:pPr>
              <w:jc w:val="right"/>
              <w:rPr>
                <w:color w:val="000000"/>
                <w:sz w:val="18"/>
                <w:szCs w:val="18"/>
                <w:highlight w:val="yellow"/>
              </w:rPr>
            </w:pPr>
            <w:r w:rsidRPr="00A40BFD">
              <w:rPr>
                <w:color w:val="000000"/>
                <w:sz w:val="18"/>
                <w:szCs w:val="18"/>
              </w:rPr>
              <w:t>15,740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F9F2DD" w14:textId="3285FBBC" w:rsidR="009A1539" w:rsidRPr="00A40BFD" w:rsidRDefault="009A1539" w:rsidP="009A1539">
            <w:pPr>
              <w:jc w:val="right"/>
              <w:rPr>
                <w:color w:val="000000"/>
                <w:sz w:val="18"/>
                <w:szCs w:val="18"/>
              </w:rPr>
            </w:pPr>
            <w:r w:rsidRPr="00A40BFD">
              <w:rPr>
                <w:color w:val="000000"/>
                <w:sz w:val="18"/>
                <w:szCs w:val="18"/>
                <w:lang w:bidi="th-TH"/>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E6F010" w14:textId="59172A58" w:rsidR="009A1539" w:rsidRPr="00A40BFD" w:rsidRDefault="009A1539" w:rsidP="009A1539">
            <w:pPr>
              <w:jc w:val="right"/>
              <w:rPr>
                <w:color w:val="000000"/>
                <w:sz w:val="18"/>
                <w:szCs w:val="18"/>
              </w:rPr>
            </w:pPr>
            <w:r w:rsidRPr="00A40BFD">
              <w:rPr>
                <w:color w:val="000000"/>
                <w:sz w:val="18"/>
                <w:szCs w:val="18"/>
                <w:lang w:bidi="th-TH"/>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9945F52" w14:textId="67ED9D00" w:rsidR="009A1539" w:rsidRPr="00A40BFD" w:rsidRDefault="009A1539" w:rsidP="009A1539">
            <w:pPr>
              <w:jc w:val="right"/>
              <w:rPr>
                <w:color w:val="000000"/>
                <w:sz w:val="18"/>
                <w:szCs w:val="18"/>
              </w:rPr>
            </w:pPr>
            <w:r w:rsidRPr="00A40BFD">
              <w:rPr>
                <w:color w:val="000000"/>
                <w:sz w:val="18"/>
                <w:szCs w:val="18"/>
                <w:lang w:bidi="th-TH"/>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6C198788" w14:textId="1D44D5B0" w:rsidR="009A1539" w:rsidRPr="00A40BFD" w:rsidRDefault="0034588F" w:rsidP="009A1539">
            <w:pPr>
              <w:jc w:val="right"/>
              <w:rPr>
                <w:color w:val="000000"/>
                <w:sz w:val="18"/>
                <w:szCs w:val="18"/>
              </w:rPr>
            </w:pPr>
            <w:r>
              <w:rPr>
                <w:color w:val="000000"/>
                <w:sz w:val="18"/>
                <w:szCs w:val="18"/>
              </w:rPr>
              <w:t>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A7155D5" w14:textId="37C98C1A" w:rsidR="009A1539" w:rsidRPr="00A40BFD" w:rsidRDefault="009A1539" w:rsidP="009A1539">
            <w:pPr>
              <w:jc w:val="right"/>
              <w:rPr>
                <w:color w:val="000000"/>
                <w:sz w:val="18"/>
                <w:szCs w:val="18"/>
              </w:rPr>
            </w:pPr>
            <w:r w:rsidRPr="00A40BFD">
              <w:rPr>
                <w:color w:val="000000"/>
                <w:sz w:val="18"/>
                <w:szCs w:val="18"/>
                <w:lang w:bidi="th-TH"/>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8F695BC" w14:textId="74C69142" w:rsidR="009A1539" w:rsidRPr="00A40BFD" w:rsidRDefault="0034588F" w:rsidP="009A1539">
            <w:pPr>
              <w:jc w:val="right"/>
              <w:rPr>
                <w:color w:val="000000"/>
                <w:sz w:val="18"/>
                <w:szCs w:val="18"/>
                <w:highlight w:val="yellow"/>
              </w:rPr>
            </w:pPr>
            <w:r>
              <w:rPr>
                <w:color w:val="000000"/>
                <w:sz w:val="18"/>
                <w:szCs w:val="18"/>
              </w:rPr>
              <w:t>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6DB2079" w14:textId="760EA022" w:rsidR="009A1539" w:rsidRPr="00A40BFD" w:rsidRDefault="009A1539" w:rsidP="009A1539">
            <w:pPr>
              <w:jc w:val="right"/>
              <w:rPr>
                <w:color w:val="000000"/>
                <w:sz w:val="18"/>
                <w:szCs w:val="18"/>
              </w:rPr>
            </w:pPr>
            <w:r w:rsidRPr="00A40BFD">
              <w:rPr>
                <w:color w:val="000000"/>
                <w:sz w:val="18"/>
                <w:szCs w:val="18"/>
                <w:lang w:bidi="th-TH"/>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F7966E6" w14:textId="00BF8665" w:rsidR="009A1539" w:rsidRPr="00A40BFD" w:rsidRDefault="0034588F" w:rsidP="009A1539">
            <w:pPr>
              <w:jc w:val="right"/>
              <w:rPr>
                <w:color w:val="000000"/>
                <w:sz w:val="18"/>
                <w:szCs w:val="18"/>
                <w:highlight w:val="yellow"/>
              </w:rPr>
            </w:pPr>
            <w:r>
              <w:rPr>
                <w:color w:val="000000"/>
                <w:sz w:val="18"/>
                <w:szCs w:val="18"/>
              </w:rPr>
              <w:t>0</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0F6D4E17" w14:textId="4E937614" w:rsidR="009A1539" w:rsidRPr="00A40BFD" w:rsidRDefault="0034588F" w:rsidP="009A1539">
            <w:pPr>
              <w:jc w:val="right"/>
              <w:rPr>
                <w:color w:val="000000"/>
                <w:sz w:val="18"/>
                <w:szCs w:val="18"/>
              </w:rPr>
            </w:pPr>
            <w:r>
              <w:rPr>
                <w:color w:val="000000"/>
                <w:sz w:val="18"/>
                <w:szCs w:val="18"/>
                <w:lang w:bidi="th-TH"/>
              </w:rPr>
              <w:t>15,740</w:t>
            </w:r>
          </w:p>
        </w:tc>
      </w:tr>
      <w:tr w:rsidR="009A1539" w:rsidRPr="00A40BFD" w14:paraId="13A2E44C" w14:textId="77777777" w:rsidTr="009A1539">
        <w:trPr>
          <w:trHeight w:val="439"/>
        </w:trPr>
        <w:tc>
          <w:tcPr>
            <w:tcW w:w="767" w:type="pct"/>
            <w:gridSpan w:val="2"/>
            <w:vMerge w:val="restart"/>
            <w:shd w:val="clear" w:color="auto" w:fill="auto"/>
          </w:tcPr>
          <w:p w14:paraId="55F3776E" w14:textId="1F417DC6" w:rsidR="009A1539" w:rsidRPr="00A40BFD" w:rsidRDefault="009A1539" w:rsidP="009A1539">
            <w:pPr>
              <w:spacing w:after="60"/>
              <w:jc w:val="left"/>
              <w:rPr>
                <w:sz w:val="18"/>
                <w:szCs w:val="18"/>
              </w:rPr>
            </w:pPr>
            <w:r w:rsidRPr="00A40BFD">
              <w:rPr>
                <w:sz w:val="18"/>
                <w:szCs w:val="18"/>
              </w:rPr>
              <w:t>Total funds requested for approval at this meeting (</w:t>
            </w:r>
            <w:r w:rsidR="00FB06BB">
              <w:rPr>
                <w:sz w:val="18"/>
                <w:szCs w:val="18"/>
              </w:rPr>
              <w:t>US $</w:t>
            </w:r>
            <w:r w:rsidRPr="00A40BFD">
              <w:rPr>
                <w:sz w:val="18"/>
                <w:szCs w:val="18"/>
              </w:rPr>
              <w:t>)</w:t>
            </w:r>
          </w:p>
        </w:tc>
        <w:tc>
          <w:tcPr>
            <w:tcW w:w="594" w:type="pct"/>
            <w:shd w:val="clear" w:color="auto" w:fill="auto"/>
          </w:tcPr>
          <w:p w14:paraId="7839A1E1" w14:textId="77777777" w:rsidR="009A1539" w:rsidRPr="00A40BFD" w:rsidRDefault="009A1539" w:rsidP="009A1539">
            <w:pPr>
              <w:spacing w:after="60"/>
              <w:jc w:val="left"/>
              <w:rPr>
                <w:sz w:val="18"/>
                <w:szCs w:val="18"/>
              </w:rPr>
            </w:pPr>
            <w:r w:rsidRPr="00A40BFD">
              <w:rPr>
                <w:sz w:val="18"/>
                <w:szCs w:val="18"/>
              </w:rPr>
              <w:t>Project costs</w:t>
            </w:r>
          </w:p>
        </w:tc>
        <w:tc>
          <w:tcPr>
            <w:tcW w:w="376" w:type="pct"/>
            <w:tcBorders>
              <w:right w:val="single" w:sz="4" w:space="0" w:color="auto"/>
            </w:tcBorders>
            <w:shd w:val="clear" w:color="auto" w:fill="auto"/>
            <w:tcMar>
              <w:left w:w="85" w:type="dxa"/>
              <w:right w:w="85" w:type="dxa"/>
            </w:tcMar>
          </w:tcPr>
          <w:p w14:paraId="56043CA8" w14:textId="77777777" w:rsidR="009A1539" w:rsidRPr="00A40BFD" w:rsidRDefault="009A1539" w:rsidP="009A1539">
            <w:pPr>
              <w:jc w:val="right"/>
              <w:rPr>
                <w:color w:val="000000"/>
                <w:sz w:val="18"/>
                <w:szCs w:val="18"/>
              </w:rPr>
            </w:pPr>
          </w:p>
        </w:tc>
        <w:tc>
          <w:tcPr>
            <w:tcW w:w="347" w:type="pct"/>
            <w:tcBorders>
              <w:right w:val="single" w:sz="4" w:space="0" w:color="auto"/>
            </w:tcBorders>
            <w:shd w:val="clear" w:color="auto" w:fill="auto"/>
            <w:tcMar>
              <w:left w:w="85" w:type="dxa"/>
              <w:right w:w="85" w:type="dxa"/>
            </w:tcMar>
          </w:tcPr>
          <w:p w14:paraId="7B97E60C" w14:textId="77777777" w:rsidR="009A1539" w:rsidRPr="00A40BFD" w:rsidRDefault="009A1539" w:rsidP="009A1539">
            <w:pPr>
              <w:jc w:val="right"/>
              <w:rPr>
                <w:color w:val="000000"/>
                <w:sz w:val="18"/>
                <w:szCs w:val="18"/>
              </w:rPr>
            </w:pPr>
          </w:p>
        </w:tc>
        <w:tc>
          <w:tcPr>
            <w:tcW w:w="333" w:type="pct"/>
            <w:tcBorders>
              <w:right w:val="single" w:sz="4" w:space="0" w:color="auto"/>
            </w:tcBorders>
            <w:shd w:val="clear" w:color="auto" w:fill="auto"/>
            <w:tcMar>
              <w:left w:w="85" w:type="dxa"/>
              <w:right w:w="85" w:type="dxa"/>
            </w:tcMar>
          </w:tcPr>
          <w:p w14:paraId="0D616594" w14:textId="77777777" w:rsidR="009A1539" w:rsidRPr="00A40BFD" w:rsidRDefault="009A1539" w:rsidP="009A1539">
            <w:pPr>
              <w:jc w:val="right"/>
              <w:rPr>
                <w:color w:val="000000"/>
                <w:sz w:val="18"/>
                <w:szCs w:val="18"/>
              </w:rPr>
            </w:pPr>
          </w:p>
        </w:tc>
        <w:tc>
          <w:tcPr>
            <w:tcW w:w="382" w:type="pct"/>
            <w:tcBorders>
              <w:right w:val="single" w:sz="4" w:space="0" w:color="auto"/>
            </w:tcBorders>
            <w:shd w:val="clear" w:color="auto" w:fill="auto"/>
            <w:tcMar>
              <w:left w:w="85" w:type="dxa"/>
              <w:right w:w="85" w:type="dxa"/>
            </w:tcMar>
          </w:tcPr>
          <w:p w14:paraId="6C82A51F" w14:textId="77777777" w:rsidR="009A1539" w:rsidRPr="00A40BFD" w:rsidRDefault="009A1539" w:rsidP="009A1539">
            <w:pPr>
              <w:jc w:val="right"/>
              <w:rPr>
                <w:color w:val="000000"/>
                <w:sz w:val="18"/>
                <w:szCs w:val="18"/>
              </w:rPr>
            </w:pPr>
          </w:p>
        </w:tc>
        <w:tc>
          <w:tcPr>
            <w:tcW w:w="424" w:type="pct"/>
            <w:tcBorders>
              <w:right w:val="single" w:sz="4" w:space="0" w:color="auto"/>
            </w:tcBorders>
            <w:shd w:val="clear" w:color="auto" w:fill="auto"/>
            <w:tcMar>
              <w:left w:w="85" w:type="dxa"/>
              <w:right w:w="85" w:type="dxa"/>
            </w:tcMar>
          </w:tcPr>
          <w:p w14:paraId="6B05859A" w14:textId="1B06828F" w:rsidR="009A1539" w:rsidRPr="00A40BFD" w:rsidRDefault="009A1539" w:rsidP="009A1539">
            <w:pPr>
              <w:jc w:val="right"/>
              <w:rPr>
                <w:color w:val="000000"/>
                <w:sz w:val="18"/>
                <w:szCs w:val="18"/>
              </w:rPr>
            </w:pPr>
            <w:r w:rsidRPr="00A40BFD">
              <w:rPr>
                <w:color w:val="000000"/>
                <w:sz w:val="18"/>
                <w:szCs w:val="18"/>
              </w:rPr>
              <w:t>103,500</w:t>
            </w:r>
          </w:p>
        </w:tc>
        <w:tc>
          <w:tcPr>
            <w:tcW w:w="326" w:type="pct"/>
            <w:tcBorders>
              <w:right w:val="single" w:sz="4" w:space="0" w:color="auto"/>
            </w:tcBorders>
            <w:shd w:val="clear" w:color="auto" w:fill="auto"/>
            <w:tcMar>
              <w:left w:w="85" w:type="dxa"/>
              <w:right w:w="85" w:type="dxa"/>
            </w:tcMar>
          </w:tcPr>
          <w:p w14:paraId="4DE36226" w14:textId="77777777" w:rsidR="009A1539" w:rsidRPr="00A40BFD" w:rsidRDefault="009A1539" w:rsidP="009A1539">
            <w:pPr>
              <w:jc w:val="right"/>
              <w:rPr>
                <w:color w:val="000000"/>
                <w:sz w:val="18"/>
                <w:szCs w:val="18"/>
              </w:rPr>
            </w:pPr>
          </w:p>
        </w:tc>
        <w:tc>
          <w:tcPr>
            <w:tcW w:w="376" w:type="pct"/>
            <w:tcBorders>
              <w:right w:val="single" w:sz="4" w:space="0" w:color="auto"/>
            </w:tcBorders>
            <w:shd w:val="clear" w:color="auto" w:fill="auto"/>
            <w:tcMar>
              <w:left w:w="85" w:type="dxa"/>
              <w:right w:w="85" w:type="dxa"/>
            </w:tcMar>
          </w:tcPr>
          <w:p w14:paraId="273939BA" w14:textId="77777777" w:rsidR="009A1539" w:rsidRPr="00A40BFD" w:rsidRDefault="009A1539" w:rsidP="009A1539">
            <w:pPr>
              <w:jc w:val="right"/>
              <w:rPr>
                <w:color w:val="000000"/>
                <w:sz w:val="18"/>
                <w:szCs w:val="18"/>
              </w:rPr>
            </w:pPr>
          </w:p>
        </w:tc>
        <w:tc>
          <w:tcPr>
            <w:tcW w:w="326" w:type="pct"/>
            <w:tcBorders>
              <w:right w:val="single" w:sz="4" w:space="0" w:color="auto"/>
            </w:tcBorders>
            <w:shd w:val="clear" w:color="auto" w:fill="auto"/>
            <w:tcMar>
              <w:left w:w="85" w:type="dxa"/>
              <w:right w:w="85" w:type="dxa"/>
            </w:tcMar>
          </w:tcPr>
          <w:p w14:paraId="596859F4" w14:textId="77777777" w:rsidR="009A1539" w:rsidRPr="00A40BFD" w:rsidRDefault="009A1539" w:rsidP="009A1539">
            <w:pPr>
              <w:jc w:val="right"/>
              <w:rPr>
                <w:color w:val="000000"/>
                <w:sz w:val="18"/>
                <w:szCs w:val="18"/>
              </w:rPr>
            </w:pPr>
          </w:p>
        </w:tc>
        <w:tc>
          <w:tcPr>
            <w:tcW w:w="341" w:type="pct"/>
            <w:tcBorders>
              <w:right w:val="single" w:sz="4" w:space="0" w:color="auto"/>
            </w:tcBorders>
            <w:shd w:val="clear" w:color="auto" w:fill="auto"/>
            <w:tcMar>
              <w:left w:w="85" w:type="dxa"/>
              <w:right w:w="85" w:type="dxa"/>
            </w:tcMar>
          </w:tcPr>
          <w:p w14:paraId="134FC720" w14:textId="77777777" w:rsidR="009A1539" w:rsidRPr="00A40BFD" w:rsidRDefault="009A1539" w:rsidP="009A1539">
            <w:pPr>
              <w:jc w:val="right"/>
              <w:rPr>
                <w:color w:val="000000"/>
                <w:sz w:val="18"/>
                <w:szCs w:val="18"/>
              </w:rPr>
            </w:pPr>
          </w:p>
        </w:tc>
        <w:tc>
          <w:tcPr>
            <w:tcW w:w="407" w:type="pct"/>
            <w:tcBorders>
              <w:right w:val="single" w:sz="4" w:space="0" w:color="auto"/>
            </w:tcBorders>
            <w:shd w:val="clear" w:color="auto" w:fill="auto"/>
            <w:tcMar>
              <w:left w:w="85" w:type="dxa"/>
              <w:right w:w="85" w:type="dxa"/>
            </w:tcMar>
          </w:tcPr>
          <w:p w14:paraId="7696D629" w14:textId="77777777" w:rsidR="009A1539" w:rsidRPr="00A40BFD" w:rsidRDefault="009A1539" w:rsidP="009A1539">
            <w:pPr>
              <w:jc w:val="right"/>
              <w:rPr>
                <w:color w:val="000000"/>
                <w:sz w:val="18"/>
                <w:szCs w:val="18"/>
              </w:rPr>
            </w:pPr>
            <w:r w:rsidRPr="00A40BFD">
              <w:rPr>
                <w:color w:val="000000"/>
                <w:sz w:val="18"/>
                <w:szCs w:val="18"/>
              </w:rPr>
              <w:fldChar w:fldCharType="begin"/>
            </w:r>
            <w:r w:rsidRPr="00A40BFD">
              <w:rPr>
                <w:color w:val="000000"/>
                <w:sz w:val="18"/>
                <w:szCs w:val="18"/>
              </w:rPr>
              <w:instrText xml:space="preserve"> =SUM(left) </w:instrText>
            </w:r>
            <w:r w:rsidRPr="00A40BFD">
              <w:rPr>
                <w:color w:val="000000"/>
                <w:sz w:val="18"/>
                <w:szCs w:val="18"/>
              </w:rPr>
              <w:fldChar w:fldCharType="separate"/>
            </w:r>
            <w:r w:rsidRPr="00A40BFD">
              <w:rPr>
                <w:noProof/>
                <w:color w:val="000000"/>
                <w:sz w:val="18"/>
                <w:szCs w:val="18"/>
              </w:rPr>
              <w:t>103,500</w:t>
            </w:r>
            <w:r w:rsidRPr="00A40BFD">
              <w:rPr>
                <w:color w:val="000000"/>
                <w:sz w:val="18"/>
                <w:szCs w:val="18"/>
              </w:rPr>
              <w:fldChar w:fldCharType="end"/>
            </w:r>
          </w:p>
        </w:tc>
      </w:tr>
      <w:tr w:rsidR="009A1539" w:rsidRPr="00A40BFD" w14:paraId="7738749B" w14:textId="77777777" w:rsidTr="009A1539">
        <w:trPr>
          <w:trHeight w:val="439"/>
        </w:trPr>
        <w:tc>
          <w:tcPr>
            <w:tcW w:w="767" w:type="pct"/>
            <w:gridSpan w:val="2"/>
            <w:vMerge/>
            <w:tcBorders>
              <w:bottom w:val="single" w:sz="4" w:space="0" w:color="auto"/>
            </w:tcBorders>
            <w:shd w:val="clear" w:color="auto" w:fill="auto"/>
          </w:tcPr>
          <w:p w14:paraId="6B1D05C2" w14:textId="77777777" w:rsidR="009A1539" w:rsidRPr="00A40BFD" w:rsidRDefault="009A1539" w:rsidP="009A1539">
            <w:pPr>
              <w:spacing w:after="60"/>
              <w:jc w:val="left"/>
              <w:rPr>
                <w:sz w:val="18"/>
                <w:szCs w:val="18"/>
              </w:rPr>
            </w:pPr>
          </w:p>
        </w:tc>
        <w:tc>
          <w:tcPr>
            <w:tcW w:w="594" w:type="pct"/>
            <w:tcBorders>
              <w:bottom w:val="single" w:sz="4" w:space="0" w:color="auto"/>
            </w:tcBorders>
            <w:shd w:val="clear" w:color="auto" w:fill="auto"/>
          </w:tcPr>
          <w:p w14:paraId="5372CEA0" w14:textId="77777777" w:rsidR="009A1539" w:rsidRPr="00A40BFD" w:rsidRDefault="009A1539" w:rsidP="009A1539">
            <w:pPr>
              <w:spacing w:after="60"/>
              <w:jc w:val="left"/>
              <w:rPr>
                <w:sz w:val="18"/>
                <w:szCs w:val="18"/>
              </w:rPr>
            </w:pPr>
            <w:r w:rsidRPr="00A40BFD">
              <w:rPr>
                <w:sz w:val="18"/>
                <w:szCs w:val="18"/>
              </w:rPr>
              <w:t>Support costs</w:t>
            </w:r>
          </w:p>
        </w:tc>
        <w:tc>
          <w:tcPr>
            <w:tcW w:w="376" w:type="pct"/>
            <w:tcBorders>
              <w:bottom w:val="single" w:sz="4" w:space="0" w:color="auto"/>
              <w:right w:val="single" w:sz="4" w:space="0" w:color="auto"/>
            </w:tcBorders>
            <w:shd w:val="clear" w:color="auto" w:fill="auto"/>
            <w:tcMar>
              <w:left w:w="85" w:type="dxa"/>
              <w:right w:w="85" w:type="dxa"/>
            </w:tcMar>
          </w:tcPr>
          <w:p w14:paraId="766DA05F" w14:textId="77777777" w:rsidR="009A1539" w:rsidRPr="00A40BFD" w:rsidRDefault="009A1539" w:rsidP="009A1539">
            <w:pPr>
              <w:jc w:val="right"/>
              <w:rPr>
                <w:color w:val="000000"/>
                <w:sz w:val="18"/>
                <w:szCs w:val="18"/>
              </w:rPr>
            </w:pPr>
          </w:p>
        </w:tc>
        <w:tc>
          <w:tcPr>
            <w:tcW w:w="347" w:type="pct"/>
            <w:tcBorders>
              <w:bottom w:val="single" w:sz="4" w:space="0" w:color="auto"/>
              <w:right w:val="single" w:sz="4" w:space="0" w:color="auto"/>
            </w:tcBorders>
            <w:shd w:val="clear" w:color="auto" w:fill="auto"/>
            <w:tcMar>
              <w:left w:w="85" w:type="dxa"/>
              <w:right w:w="85" w:type="dxa"/>
            </w:tcMar>
          </w:tcPr>
          <w:p w14:paraId="66AE4AF4" w14:textId="77777777" w:rsidR="009A1539" w:rsidRPr="00A40BFD" w:rsidRDefault="009A1539" w:rsidP="009A1539">
            <w:pPr>
              <w:jc w:val="right"/>
              <w:rPr>
                <w:color w:val="000000"/>
                <w:sz w:val="18"/>
                <w:szCs w:val="18"/>
              </w:rPr>
            </w:pPr>
          </w:p>
        </w:tc>
        <w:tc>
          <w:tcPr>
            <w:tcW w:w="333" w:type="pct"/>
            <w:tcBorders>
              <w:bottom w:val="single" w:sz="4" w:space="0" w:color="auto"/>
              <w:right w:val="single" w:sz="4" w:space="0" w:color="auto"/>
            </w:tcBorders>
            <w:shd w:val="clear" w:color="auto" w:fill="auto"/>
            <w:tcMar>
              <w:left w:w="85" w:type="dxa"/>
              <w:right w:w="85" w:type="dxa"/>
            </w:tcMar>
          </w:tcPr>
          <w:p w14:paraId="477E68F4" w14:textId="77777777" w:rsidR="009A1539" w:rsidRPr="00A40BFD" w:rsidRDefault="009A1539" w:rsidP="009A1539">
            <w:pPr>
              <w:jc w:val="right"/>
              <w:rPr>
                <w:color w:val="000000"/>
                <w:sz w:val="18"/>
                <w:szCs w:val="18"/>
              </w:rPr>
            </w:pPr>
          </w:p>
        </w:tc>
        <w:tc>
          <w:tcPr>
            <w:tcW w:w="382" w:type="pct"/>
            <w:tcBorders>
              <w:bottom w:val="single" w:sz="4" w:space="0" w:color="auto"/>
              <w:right w:val="single" w:sz="4" w:space="0" w:color="auto"/>
            </w:tcBorders>
            <w:shd w:val="clear" w:color="auto" w:fill="auto"/>
            <w:tcMar>
              <w:left w:w="85" w:type="dxa"/>
              <w:right w:w="85" w:type="dxa"/>
            </w:tcMar>
          </w:tcPr>
          <w:p w14:paraId="578D2B36" w14:textId="77777777" w:rsidR="009A1539" w:rsidRPr="00A40BFD" w:rsidRDefault="009A1539" w:rsidP="009A1539">
            <w:pPr>
              <w:jc w:val="right"/>
              <w:rPr>
                <w:color w:val="000000"/>
                <w:sz w:val="18"/>
                <w:szCs w:val="18"/>
              </w:rPr>
            </w:pPr>
          </w:p>
        </w:tc>
        <w:tc>
          <w:tcPr>
            <w:tcW w:w="424" w:type="pct"/>
            <w:tcBorders>
              <w:bottom w:val="single" w:sz="4" w:space="0" w:color="auto"/>
              <w:right w:val="single" w:sz="4" w:space="0" w:color="auto"/>
            </w:tcBorders>
            <w:shd w:val="clear" w:color="auto" w:fill="auto"/>
            <w:tcMar>
              <w:left w:w="85" w:type="dxa"/>
              <w:right w:w="85" w:type="dxa"/>
            </w:tcMar>
          </w:tcPr>
          <w:p w14:paraId="5DBF96E6" w14:textId="7594E574" w:rsidR="009A1539" w:rsidRPr="00A40BFD" w:rsidRDefault="009A1539" w:rsidP="009A1539">
            <w:pPr>
              <w:jc w:val="right"/>
              <w:rPr>
                <w:color w:val="000000"/>
                <w:sz w:val="18"/>
                <w:szCs w:val="18"/>
              </w:rPr>
            </w:pPr>
            <w:r w:rsidRPr="00A40BFD">
              <w:rPr>
                <w:color w:val="000000"/>
                <w:sz w:val="18"/>
                <w:szCs w:val="18"/>
              </w:rPr>
              <w:t>11,795</w:t>
            </w:r>
          </w:p>
        </w:tc>
        <w:tc>
          <w:tcPr>
            <w:tcW w:w="326" w:type="pct"/>
            <w:tcBorders>
              <w:bottom w:val="single" w:sz="4" w:space="0" w:color="auto"/>
              <w:right w:val="single" w:sz="4" w:space="0" w:color="auto"/>
            </w:tcBorders>
            <w:shd w:val="clear" w:color="auto" w:fill="auto"/>
            <w:tcMar>
              <w:left w:w="85" w:type="dxa"/>
              <w:right w:w="85" w:type="dxa"/>
            </w:tcMar>
          </w:tcPr>
          <w:p w14:paraId="1A0CDF0E" w14:textId="77777777" w:rsidR="009A1539" w:rsidRPr="00A40BFD" w:rsidRDefault="009A1539" w:rsidP="009A1539">
            <w:pPr>
              <w:jc w:val="right"/>
              <w:rPr>
                <w:color w:val="000000"/>
                <w:sz w:val="18"/>
                <w:szCs w:val="18"/>
              </w:rPr>
            </w:pPr>
          </w:p>
        </w:tc>
        <w:tc>
          <w:tcPr>
            <w:tcW w:w="376" w:type="pct"/>
            <w:tcBorders>
              <w:bottom w:val="single" w:sz="4" w:space="0" w:color="auto"/>
              <w:right w:val="single" w:sz="4" w:space="0" w:color="auto"/>
            </w:tcBorders>
            <w:shd w:val="clear" w:color="auto" w:fill="auto"/>
            <w:tcMar>
              <w:left w:w="85" w:type="dxa"/>
              <w:right w:w="85" w:type="dxa"/>
            </w:tcMar>
          </w:tcPr>
          <w:p w14:paraId="7AD5EC55" w14:textId="77777777" w:rsidR="009A1539" w:rsidRPr="00A40BFD" w:rsidRDefault="009A1539" w:rsidP="009A1539">
            <w:pPr>
              <w:jc w:val="right"/>
              <w:rPr>
                <w:color w:val="000000"/>
                <w:sz w:val="18"/>
                <w:szCs w:val="18"/>
              </w:rPr>
            </w:pPr>
          </w:p>
        </w:tc>
        <w:tc>
          <w:tcPr>
            <w:tcW w:w="326" w:type="pct"/>
            <w:tcBorders>
              <w:bottom w:val="single" w:sz="4" w:space="0" w:color="auto"/>
              <w:right w:val="single" w:sz="4" w:space="0" w:color="auto"/>
            </w:tcBorders>
            <w:shd w:val="clear" w:color="auto" w:fill="auto"/>
            <w:tcMar>
              <w:left w:w="85" w:type="dxa"/>
              <w:right w:w="85" w:type="dxa"/>
            </w:tcMar>
          </w:tcPr>
          <w:p w14:paraId="7BD86752" w14:textId="77777777" w:rsidR="009A1539" w:rsidRPr="00A40BFD" w:rsidRDefault="009A1539" w:rsidP="009A1539">
            <w:pPr>
              <w:jc w:val="right"/>
              <w:rPr>
                <w:color w:val="000000"/>
                <w:sz w:val="18"/>
                <w:szCs w:val="18"/>
              </w:rPr>
            </w:pPr>
          </w:p>
        </w:tc>
        <w:tc>
          <w:tcPr>
            <w:tcW w:w="341" w:type="pct"/>
            <w:tcBorders>
              <w:bottom w:val="single" w:sz="4" w:space="0" w:color="auto"/>
              <w:right w:val="single" w:sz="4" w:space="0" w:color="auto"/>
            </w:tcBorders>
            <w:shd w:val="clear" w:color="auto" w:fill="auto"/>
            <w:tcMar>
              <w:left w:w="85" w:type="dxa"/>
              <w:right w:w="85" w:type="dxa"/>
            </w:tcMar>
          </w:tcPr>
          <w:p w14:paraId="3800AB1A" w14:textId="77777777" w:rsidR="009A1539" w:rsidRPr="00A40BFD" w:rsidRDefault="009A1539" w:rsidP="009A1539">
            <w:pPr>
              <w:jc w:val="right"/>
              <w:rPr>
                <w:color w:val="000000"/>
                <w:sz w:val="18"/>
                <w:szCs w:val="18"/>
              </w:rPr>
            </w:pPr>
          </w:p>
        </w:tc>
        <w:tc>
          <w:tcPr>
            <w:tcW w:w="407" w:type="pct"/>
            <w:tcBorders>
              <w:bottom w:val="single" w:sz="4" w:space="0" w:color="auto"/>
              <w:right w:val="single" w:sz="4" w:space="0" w:color="auto"/>
            </w:tcBorders>
            <w:shd w:val="clear" w:color="auto" w:fill="auto"/>
            <w:tcMar>
              <w:left w:w="85" w:type="dxa"/>
              <w:right w:w="85" w:type="dxa"/>
            </w:tcMar>
          </w:tcPr>
          <w:p w14:paraId="0CB0D718" w14:textId="77777777" w:rsidR="009A1539" w:rsidRPr="00A40BFD" w:rsidRDefault="009A1539" w:rsidP="009A1539">
            <w:pPr>
              <w:jc w:val="right"/>
              <w:rPr>
                <w:color w:val="000000"/>
                <w:sz w:val="18"/>
                <w:szCs w:val="18"/>
              </w:rPr>
            </w:pPr>
            <w:r w:rsidRPr="00A40BFD">
              <w:rPr>
                <w:color w:val="000000"/>
                <w:sz w:val="18"/>
                <w:szCs w:val="18"/>
              </w:rPr>
              <w:fldChar w:fldCharType="begin"/>
            </w:r>
            <w:r w:rsidRPr="00A40BFD">
              <w:rPr>
                <w:color w:val="000000"/>
                <w:sz w:val="18"/>
                <w:szCs w:val="18"/>
              </w:rPr>
              <w:instrText xml:space="preserve"> =SUM(left) </w:instrText>
            </w:r>
            <w:r w:rsidRPr="00A40BFD">
              <w:rPr>
                <w:color w:val="000000"/>
                <w:sz w:val="18"/>
                <w:szCs w:val="18"/>
              </w:rPr>
              <w:fldChar w:fldCharType="separate"/>
            </w:r>
            <w:r w:rsidRPr="00A40BFD">
              <w:rPr>
                <w:noProof/>
                <w:color w:val="000000"/>
                <w:sz w:val="18"/>
                <w:szCs w:val="18"/>
              </w:rPr>
              <w:t>11,795</w:t>
            </w:r>
            <w:r w:rsidRPr="00A40BFD">
              <w:rPr>
                <w:color w:val="000000"/>
                <w:sz w:val="18"/>
                <w:szCs w:val="18"/>
              </w:rPr>
              <w:fldChar w:fldCharType="end"/>
            </w:r>
          </w:p>
        </w:tc>
      </w:tr>
    </w:tbl>
    <w:p w14:paraId="3B2268C1" w14:textId="255F62E7" w:rsidR="00ED4150" w:rsidRPr="00A40BFD" w:rsidRDefault="00ED4150" w:rsidP="00A820F2">
      <w:pPr>
        <w:spacing w:after="60"/>
        <w:jc w:val="left"/>
        <w:rPr>
          <w:sz w:val="16"/>
          <w:szCs w:val="16"/>
        </w:rPr>
      </w:pPr>
    </w:p>
    <w:tbl>
      <w:tblPr>
        <w:tblStyle w:val="TableGrid"/>
        <w:tblpPr w:leftFromText="180" w:rightFromText="180" w:vertAnchor="text" w:horzAnchor="margin" w:tblpY="-1"/>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6"/>
        <w:gridCol w:w="6805"/>
      </w:tblGrid>
      <w:tr w:rsidR="00ED4150" w:rsidRPr="00A40BFD" w14:paraId="1E00E7DE" w14:textId="77777777" w:rsidTr="00BA55CA">
        <w:trPr>
          <w:trHeight w:val="240"/>
        </w:trPr>
        <w:tc>
          <w:tcPr>
            <w:tcW w:w="1618" w:type="pct"/>
            <w:tcBorders>
              <w:top w:val="single" w:sz="4" w:space="0" w:color="666699"/>
              <w:left w:val="single" w:sz="4" w:space="0" w:color="666699"/>
              <w:bottom w:val="single" w:sz="4" w:space="0" w:color="666699"/>
              <w:right w:val="single" w:sz="4" w:space="0" w:color="666699"/>
            </w:tcBorders>
            <w:hideMark/>
          </w:tcPr>
          <w:p w14:paraId="1697919B" w14:textId="77777777" w:rsidR="00ED4150" w:rsidRPr="00A40BFD" w:rsidRDefault="00ED4150" w:rsidP="00BA55CA">
            <w:pPr>
              <w:jc w:val="left"/>
              <w:rPr>
                <w:b/>
                <w:sz w:val="18"/>
                <w:szCs w:val="18"/>
              </w:rPr>
            </w:pPr>
            <w:r w:rsidRPr="00A40BFD">
              <w:rPr>
                <w:b/>
                <w:sz w:val="18"/>
                <w:szCs w:val="18"/>
              </w:rPr>
              <w:t>Secretariat's recommendation:</w:t>
            </w:r>
          </w:p>
        </w:tc>
        <w:tc>
          <w:tcPr>
            <w:tcW w:w="3382" w:type="pct"/>
            <w:tcBorders>
              <w:top w:val="single" w:sz="4" w:space="0" w:color="666699"/>
              <w:left w:val="single" w:sz="4" w:space="0" w:color="666699"/>
              <w:bottom w:val="single" w:sz="4" w:space="0" w:color="666699"/>
              <w:right w:val="single" w:sz="4" w:space="0" w:color="666699"/>
            </w:tcBorders>
          </w:tcPr>
          <w:p w14:paraId="4FB997C9" w14:textId="371B71CF" w:rsidR="00ED4150" w:rsidRPr="00A40BFD" w:rsidRDefault="007E6BE8" w:rsidP="007E6BE8">
            <w:pPr>
              <w:jc w:val="center"/>
              <w:rPr>
                <w:sz w:val="18"/>
                <w:szCs w:val="18"/>
              </w:rPr>
            </w:pPr>
            <w:r w:rsidRPr="00A40BFD">
              <w:rPr>
                <w:sz w:val="18"/>
                <w:szCs w:val="18"/>
              </w:rPr>
              <w:t>Blanket approval</w:t>
            </w:r>
          </w:p>
        </w:tc>
      </w:tr>
    </w:tbl>
    <w:p w14:paraId="2E7B7093" w14:textId="043DDCBF" w:rsidR="00A820F2" w:rsidRPr="00A40BFD" w:rsidRDefault="00A820F2" w:rsidP="00A820F2">
      <w:pPr>
        <w:jc w:val="left"/>
        <w:rPr>
          <w:sz w:val="18"/>
          <w:szCs w:val="18"/>
        </w:rPr>
      </w:pPr>
    </w:p>
    <w:p w14:paraId="2894D05B" w14:textId="77777777" w:rsidR="00A343FC" w:rsidRPr="00A40BFD" w:rsidRDefault="00A343FC" w:rsidP="00A343FC"/>
    <w:p w14:paraId="700A046E" w14:textId="77777777" w:rsidR="00A343FC" w:rsidRPr="00A40BFD" w:rsidRDefault="00A343FC" w:rsidP="00A343FC">
      <w:r w:rsidRPr="00A40BFD">
        <w:br w:type="page"/>
      </w:r>
    </w:p>
    <w:p w14:paraId="4B58D3D7" w14:textId="77777777" w:rsidR="00A343FC" w:rsidRPr="00A40BFD" w:rsidRDefault="00A343FC" w:rsidP="00A343FC">
      <w:pPr>
        <w:jc w:val="center"/>
        <w:rPr>
          <w:b/>
        </w:rPr>
      </w:pPr>
      <w:r w:rsidRPr="00A40BFD">
        <w:rPr>
          <w:b/>
        </w:rPr>
        <w:lastRenderedPageBreak/>
        <w:t>PROJECT DESCRIPTION</w:t>
      </w:r>
    </w:p>
    <w:p w14:paraId="29C3BDE4" w14:textId="77777777" w:rsidR="00A343FC" w:rsidRPr="00A40BFD" w:rsidRDefault="00A343FC" w:rsidP="00A343FC"/>
    <w:p w14:paraId="5558A50D" w14:textId="753376C8" w:rsidR="00A343FC" w:rsidRPr="00A40BFD" w:rsidRDefault="00A343FC" w:rsidP="003608C3">
      <w:pPr>
        <w:pStyle w:val="Heading1"/>
      </w:pPr>
      <w:r w:rsidRPr="00A40BFD">
        <w:t xml:space="preserve">On behalf of the Government of </w:t>
      </w:r>
      <w:r w:rsidR="00A820F2" w:rsidRPr="00A40BFD">
        <w:t>Timor-Leste</w:t>
      </w:r>
      <w:r w:rsidRPr="00A40BFD">
        <w:t xml:space="preserve">, </w:t>
      </w:r>
      <w:r w:rsidR="006C4310" w:rsidRPr="00A40BFD">
        <w:t>UNEP</w:t>
      </w:r>
      <w:r w:rsidRPr="00A40BFD">
        <w:t xml:space="preserve"> as the lead implementing agency has submitted a request for funding for the </w:t>
      </w:r>
      <w:r w:rsidR="006C4310" w:rsidRPr="00A40BFD">
        <w:t>second</w:t>
      </w:r>
      <w:r w:rsidRPr="00A40BFD">
        <w:t xml:space="preserve"> tranche of stage </w:t>
      </w:r>
      <w:r w:rsidR="006C4310" w:rsidRPr="00A40BFD">
        <w:t>I</w:t>
      </w:r>
      <w:r w:rsidRPr="00A40BFD">
        <w:t>I</w:t>
      </w:r>
      <w:r w:rsidR="00C73E65" w:rsidRPr="00A40BFD">
        <w:t xml:space="preserve"> </w:t>
      </w:r>
      <w:r w:rsidRPr="00A40BFD">
        <w:t xml:space="preserve">of the HCFC phase-out management plan (HPMP), at a total cost of </w:t>
      </w:r>
      <w:r w:rsidR="00FB06BB">
        <w:t>US $</w:t>
      </w:r>
      <w:r w:rsidR="003608C3" w:rsidRPr="00A40BFD">
        <w:t>115,295</w:t>
      </w:r>
      <w:r w:rsidRPr="00A40BFD">
        <w:t xml:space="preserve">, consisting of </w:t>
      </w:r>
      <w:r w:rsidR="00FB06BB">
        <w:t>US $</w:t>
      </w:r>
      <w:r w:rsidR="003608C3" w:rsidRPr="00A40BFD">
        <w:t>62,000</w:t>
      </w:r>
      <w:r w:rsidRPr="00A40BFD">
        <w:t xml:space="preserve">, plus agency support costs of </w:t>
      </w:r>
      <w:r w:rsidR="00FB06BB">
        <w:t>US $</w:t>
      </w:r>
      <w:r w:rsidR="003608C3" w:rsidRPr="00A40BFD">
        <w:t>8,060</w:t>
      </w:r>
      <w:r w:rsidRPr="00A40BFD">
        <w:t xml:space="preserve"> for </w:t>
      </w:r>
      <w:r w:rsidR="006C4310" w:rsidRPr="00A40BFD">
        <w:t>UNEP</w:t>
      </w:r>
      <w:r w:rsidRPr="00A40BFD">
        <w:t xml:space="preserve">, and </w:t>
      </w:r>
      <w:r w:rsidR="00FB06BB">
        <w:t>US $</w:t>
      </w:r>
      <w:r w:rsidR="003608C3" w:rsidRPr="00A40BFD">
        <w:t>41,500</w:t>
      </w:r>
      <w:r w:rsidRPr="00A40BFD">
        <w:t xml:space="preserve">, plus agency support costs of </w:t>
      </w:r>
      <w:r w:rsidR="00FB06BB">
        <w:t>US $</w:t>
      </w:r>
      <w:r w:rsidR="003608C3" w:rsidRPr="00A40BFD">
        <w:t xml:space="preserve">3,735 </w:t>
      </w:r>
      <w:r w:rsidRPr="00A40BFD">
        <w:t xml:space="preserve">for </w:t>
      </w:r>
      <w:r w:rsidR="006C4310" w:rsidRPr="00A40BFD">
        <w:t>UNDP</w:t>
      </w:r>
      <w:r w:rsidRPr="00A40BFD">
        <w:t>.</w:t>
      </w:r>
      <w:r w:rsidRPr="00A40BFD">
        <w:rPr>
          <w:rStyle w:val="FootnoteReference"/>
        </w:rPr>
        <w:footnoteReference w:id="2"/>
      </w:r>
      <w:r w:rsidRPr="00A40BFD">
        <w:t xml:space="preserve"> The submission includes a progress report on the implementation of the </w:t>
      </w:r>
      <w:r w:rsidR="006C4310" w:rsidRPr="00A40BFD">
        <w:t>first</w:t>
      </w:r>
      <w:r w:rsidR="003608C3" w:rsidRPr="00A40BFD">
        <w:t xml:space="preserve"> tranche</w:t>
      </w:r>
      <w:r w:rsidRPr="00A40BFD">
        <w:t xml:space="preserve">, the verification report on HCFC consumption for </w:t>
      </w:r>
      <w:r w:rsidR="003608C3" w:rsidRPr="00A40BFD">
        <w:t>2017 to 2020</w:t>
      </w:r>
      <w:r w:rsidRPr="00A40BFD">
        <w:t xml:space="preserve"> and the tranche implementation plan for 2021 to 20</w:t>
      </w:r>
      <w:r w:rsidR="004E51D9" w:rsidRPr="00A40BFD">
        <w:t>23</w:t>
      </w:r>
      <w:r w:rsidRPr="00A40BFD">
        <w:t>.</w:t>
      </w:r>
    </w:p>
    <w:p w14:paraId="44C0B9AA" w14:textId="77777777" w:rsidR="00A343FC" w:rsidRPr="00A40BFD" w:rsidRDefault="00A343FC" w:rsidP="00A343FC">
      <w:pPr>
        <w:rPr>
          <w:u w:val="single"/>
        </w:rPr>
      </w:pPr>
      <w:r w:rsidRPr="00A40BFD">
        <w:rPr>
          <w:u w:val="single"/>
        </w:rPr>
        <w:t>Report on HCFC consumption</w:t>
      </w:r>
    </w:p>
    <w:p w14:paraId="309F95B6" w14:textId="77777777" w:rsidR="00A343FC" w:rsidRPr="00A40BFD" w:rsidRDefault="00A343FC" w:rsidP="00A343FC"/>
    <w:p w14:paraId="753F309E" w14:textId="65A1225A" w:rsidR="00A343FC" w:rsidRPr="00A40BFD" w:rsidRDefault="00A343FC" w:rsidP="00A343FC">
      <w:pPr>
        <w:pStyle w:val="Heading1"/>
      </w:pPr>
      <w:r w:rsidRPr="00A40BFD">
        <w:t xml:space="preserve">The Government of </w:t>
      </w:r>
      <w:r w:rsidR="00A820F2" w:rsidRPr="00A40BFD">
        <w:t>Timor-Leste</w:t>
      </w:r>
      <w:r w:rsidRPr="00A40BFD">
        <w:t xml:space="preserve"> reported a consumption of </w:t>
      </w:r>
      <w:r w:rsidR="003608C3" w:rsidRPr="00A40BFD">
        <w:t>0.15</w:t>
      </w:r>
      <w:r w:rsidRPr="00A40BFD">
        <w:t xml:space="preserve"> ODP tonnes of HCFC in 2020, which is </w:t>
      </w:r>
      <w:r w:rsidR="003608C3" w:rsidRPr="00A40BFD">
        <w:t>70</w:t>
      </w:r>
      <w:r w:rsidRPr="00A40BFD">
        <w:t> per cent below the HCFC baseline for compliance. The 201</w:t>
      </w:r>
      <w:r w:rsidR="00CA3197" w:rsidRPr="00A40BFD">
        <w:t>5</w:t>
      </w:r>
      <w:r w:rsidRPr="00A40BFD">
        <w:t xml:space="preserve">-2020 HCFC consumption is shown in Table 1. </w:t>
      </w:r>
    </w:p>
    <w:p w14:paraId="143924DF" w14:textId="7A2C5AE7" w:rsidR="00A343FC" w:rsidRPr="00A40BFD" w:rsidRDefault="00A343FC" w:rsidP="00A343FC">
      <w:pPr>
        <w:rPr>
          <w:b/>
        </w:rPr>
      </w:pPr>
      <w:r w:rsidRPr="00A40BFD">
        <w:rPr>
          <w:b/>
        </w:rPr>
        <w:t xml:space="preserve">Table 1. HCFC consumption in </w:t>
      </w:r>
      <w:r w:rsidR="00A820F2" w:rsidRPr="00A40BFD">
        <w:rPr>
          <w:b/>
        </w:rPr>
        <w:t>Timor-Leste</w:t>
      </w:r>
      <w:r w:rsidRPr="00A40BFD">
        <w:rPr>
          <w:b/>
        </w:rPr>
        <w:t xml:space="preserve"> (201</w:t>
      </w:r>
      <w:r w:rsidR="00CA3197" w:rsidRPr="00A40BFD">
        <w:rPr>
          <w:b/>
        </w:rPr>
        <w:t>5</w:t>
      </w:r>
      <w:r w:rsidRPr="00A40BFD">
        <w:rPr>
          <w:b/>
        </w:rPr>
        <w:t>-2020 Article 7 data)</w:t>
      </w:r>
    </w:p>
    <w:tbl>
      <w:tblPr>
        <w:tblW w:w="5000" w:type="pct"/>
        <w:tblLook w:val="04A0" w:firstRow="1" w:lastRow="0" w:firstColumn="1" w:lastColumn="0" w:noHBand="0" w:noVBand="1"/>
      </w:tblPr>
      <w:tblGrid>
        <w:gridCol w:w="2243"/>
        <w:gridCol w:w="1016"/>
        <w:gridCol w:w="1016"/>
        <w:gridCol w:w="1015"/>
        <w:gridCol w:w="1015"/>
        <w:gridCol w:w="1015"/>
        <w:gridCol w:w="1015"/>
        <w:gridCol w:w="1015"/>
      </w:tblGrid>
      <w:tr w:rsidR="00CA3197" w:rsidRPr="00A40BFD" w14:paraId="792DB070" w14:textId="77777777" w:rsidTr="009005EF">
        <w:trPr>
          <w:tblHeader/>
        </w:trPr>
        <w:tc>
          <w:tcPr>
            <w:tcW w:w="119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484212" w14:textId="77777777" w:rsidR="00CA3197" w:rsidRPr="00A40BFD" w:rsidRDefault="00CA3197" w:rsidP="00316B1F">
            <w:pPr>
              <w:widowControl w:val="0"/>
              <w:jc w:val="left"/>
              <w:rPr>
                <w:b/>
                <w:bCs/>
                <w:color w:val="000000"/>
                <w:sz w:val="20"/>
                <w:szCs w:val="20"/>
              </w:rPr>
            </w:pPr>
            <w:r w:rsidRPr="00A40BFD">
              <w:rPr>
                <w:b/>
                <w:bCs/>
                <w:color w:val="000000"/>
                <w:sz w:val="20"/>
                <w:szCs w:val="20"/>
              </w:rPr>
              <w:t>HCFC-22</w:t>
            </w:r>
          </w:p>
        </w:tc>
        <w:tc>
          <w:tcPr>
            <w:tcW w:w="543" w:type="pct"/>
            <w:tcBorders>
              <w:top w:val="single" w:sz="4" w:space="0" w:color="auto"/>
              <w:left w:val="single" w:sz="4" w:space="0" w:color="auto"/>
              <w:bottom w:val="single" w:sz="4" w:space="0" w:color="auto"/>
              <w:right w:val="single" w:sz="4" w:space="0" w:color="auto"/>
            </w:tcBorders>
            <w:shd w:val="clear" w:color="auto" w:fill="auto"/>
            <w:noWrap/>
          </w:tcPr>
          <w:p w14:paraId="3843836D" w14:textId="257DFF28" w:rsidR="00CA3197" w:rsidRPr="00A40BFD" w:rsidRDefault="00CA3197" w:rsidP="00316B1F">
            <w:pPr>
              <w:widowControl w:val="0"/>
              <w:jc w:val="center"/>
              <w:rPr>
                <w:b/>
                <w:bCs/>
                <w:color w:val="000000"/>
                <w:sz w:val="20"/>
                <w:szCs w:val="20"/>
              </w:rPr>
            </w:pPr>
            <w:r w:rsidRPr="00A40BFD">
              <w:rPr>
                <w:b/>
                <w:bCs/>
                <w:color w:val="000000"/>
                <w:sz w:val="20"/>
                <w:szCs w:val="20"/>
              </w:rPr>
              <w:t>2015</w:t>
            </w:r>
          </w:p>
        </w:tc>
        <w:tc>
          <w:tcPr>
            <w:tcW w:w="543" w:type="pct"/>
            <w:tcBorders>
              <w:top w:val="single" w:sz="4" w:space="0" w:color="auto"/>
              <w:left w:val="nil"/>
              <w:bottom w:val="single" w:sz="4" w:space="0" w:color="auto"/>
              <w:right w:val="single" w:sz="4" w:space="0" w:color="auto"/>
            </w:tcBorders>
            <w:shd w:val="clear" w:color="auto" w:fill="auto"/>
            <w:noWrap/>
            <w:hideMark/>
          </w:tcPr>
          <w:p w14:paraId="1115C9F6" w14:textId="77777777" w:rsidR="00CA3197" w:rsidRPr="00A40BFD" w:rsidRDefault="00CA3197" w:rsidP="00316B1F">
            <w:pPr>
              <w:widowControl w:val="0"/>
              <w:jc w:val="center"/>
              <w:rPr>
                <w:b/>
                <w:bCs/>
                <w:color w:val="000000"/>
                <w:sz w:val="20"/>
                <w:szCs w:val="20"/>
              </w:rPr>
            </w:pPr>
            <w:r w:rsidRPr="00A40BFD">
              <w:rPr>
                <w:b/>
                <w:bCs/>
                <w:color w:val="000000"/>
                <w:sz w:val="20"/>
                <w:szCs w:val="20"/>
              </w:rPr>
              <w:t>2016</w:t>
            </w:r>
          </w:p>
        </w:tc>
        <w:tc>
          <w:tcPr>
            <w:tcW w:w="543" w:type="pct"/>
            <w:tcBorders>
              <w:top w:val="single" w:sz="4" w:space="0" w:color="auto"/>
              <w:left w:val="nil"/>
              <w:bottom w:val="single" w:sz="4" w:space="0" w:color="auto"/>
              <w:right w:val="single" w:sz="4" w:space="0" w:color="auto"/>
            </w:tcBorders>
          </w:tcPr>
          <w:p w14:paraId="0BF1A249" w14:textId="77777777" w:rsidR="00CA3197" w:rsidRPr="00A40BFD" w:rsidRDefault="00CA3197" w:rsidP="00316B1F">
            <w:pPr>
              <w:widowControl w:val="0"/>
              <w:jc w:val="center"/>
              <w:rPr>
                <w:b/>
                <w:bCs/>
                <w:color w:val="000000"/>
                <w:sz w:val="20"/>
                <w:szCs w:val="20"/>
              </w:rPr>
            </w:pPr>
            <w:r w:rsidRPr="00A40BFD">
              <w:rPr>
                <w:b/>
                <w:bCs/>
                <w:color w:val="000000"/>
                <w:sz w:val="20"/>
                <w:szCs w:val="20"/>
              </w:rPr>
              <w:t>2017</w:t>
            </w:r>
          </w:p>
        </w:tc>
        <w:tc>
          <w:tcPr>
            <w:tcW w:w="543" w:type="pct"/>
            <w:tcBorders>
              <w:top w:val="single" w:sz="4" w:space="0" w:color="auto"/>
              <w:left w:val="single" w:sz="4" w:space="0" w:color="auto"/>
              <w:bottom w:val="single" w:sz="4" w:space="0" w:color="auto"/>
              <w:right w:val="single" w:sz="4" w:space="0" w:color="auto"/>
            </w:tcBorders>
          </w:tcPr>
          <w:p w14:paraId="4FEB7BAC" w14:textId="77777777" w:rsidR="00CA3197" w:rsidRPr="00A40BFD" w:rsidRDefault="00CA3197" w:rsidP="00316B1F">
            <w:pPr>
              <w:widowControl w:val="0"/>
              <w:jc w:val="center"/>
              <w:rPr>
                <w:b/>
                <w:bCs/>
                <w:color w:val="000000"/>
                <w:sz w:val="20"/>
                <w:szCs w:val="20"/>
              </w:rPr>
            </w:pPr>
            <w:r w:rsidRPr="00A40BFD">
              <w:rPr>
                <w:b/>
                <w:bCs/>
                <w:color w:val="000000"/>
                <w:sz w:val="20"/>
                <w:szCs w:val="20"/>
              </w:rPr>
              <w:t>2018</w:t>
            </w:r>
          </w:p>
        </w:tc>
        <w:tc>
          <w:tcPr>
            <w:tcW w:w="543" w:type="pct"/>
            <w:tcBorders>
              <w:top w:val="single" w:sz="4" w:space="0" w:color="auto"/>
              <w:left w:val="single" w:sz="4" w:space="0" w:color="auto"/>
              <w:bottom w:val="single" w:sz="4" w:space="0" w:color="auto"/>
              <w:right w:val="single" w:sz="4" w:space="0" w:color="auto"/>
            </w:tcBorders>
          </w:tcPr>
          <w:p w14:paraId="17F45552" w14:textId="77777777" w:rsidR="00CA3197" w:rsidRPr="00A40BFD" w:rsidRDefault="00CA3197" w:rsidP="00316B1F">
            <w:pPr>
              <w:widowControl w:val="0"/>
              <w:jc w:val="center"/>
              <w:rPr>
                <w:b/>
                <w:bCs/>
                <w:color w:val="000000"/>
                <w:sz w:val="20"/>
                <w:szCs w:val="20"/>
              </w:rPr>
            </w:pPr>
            <w:r w:rsidRPr="00A40BFD">
              <w:rPr>
                <w:b/>
                <w:bCs/>
                <w:color w:val="000000"/>
                <w:sz w:val="20"/>
                <w:szCs w:val="20"/>
              </w:rPr>
              <w:t>2019</w:t>
            </w:r>
          </w:p>
        </w:tc>
        <w:tc>
          <w:tcPr>
            <w:tcW w:w="543" w:type="pct"/>
            <w:tcBorders>
              <w:top w:val="single" w:sz="4" w:space="0" w:color="auto"/>
              <w:left w:val="single" w:sz="4" w:space="0" w:color="auto"/>
              <w:bottom w:val="single" w:sz="4" w:space="0" w:color="auto"/>
              <w:right w:val="single" w:sz="4" w:space="0" w:color="auto"/>
            </w:tcBorders>
          </w:tcPr>
          <w:p w14:paraId="1379EA7B" w14:textId="77777777" w:rsidR="00CA3197" w:rsidRPr="00A40BFD" w:rsidRDefault="00CA3197" w:rsidP="00316B1F">
            <w:pPr>
              <w:widowControl w:val="0"/>
              <w:jc w:val="center"/>
              <w:rPr>
                <w:b/>
                <w:bCs/>
                <w:color w:val="000000"/>
                <w:sz w:val="20"/>
                <w:szCs w:val="20"/>
              </w:rPr>
            </w:pPr>
            <w:r w:rsidRPr="00A40BFD">
              <w:rPr>
                <w:b/>
                <w:bCs/>
                <w:color w:val="000000"/>
                <w:sz w:val="20"/>
                <w:szCs w:val="20"/>
              </w:rPr>
              <w:t>2020</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5334B" w14:textId="77777777" w:rsidR="00CA3197" w:rsidRPr="00A40BFD" w:rsidRDefault="00CA3197" w:rsidP="00316B1F">
            <w:pPr>
              <w:widowControl w:val="0"/>
              <w:jc w:val="center"/>
              <w:rPr>
                <w:b/>
                <w:bCs/>
                <w:color w:val="000000"/>
                <w:sz w:val="20"/>
                <w:szCs w:val="20"/>
              </w:rPr>
            </w:pPr>
            <w:r w:rsidRPr="00A40BFD">
              <w:rPr>
                <w:b/>
                <w:bCs/>
                <w:color w:val="000000"/>
                <w:sz w:val="20"/>
                <w:szCs w:val="20"/>
              </w:rPr>
              <w:t>Baseline</w:t>
            </w:r>
          </w:p>
        </w:tc>
      </w:tr>
      <w:tr w:rsidR="00CA3197" w:rsidRPr="00A40BFD" w14:paraId="10F9182A" w14:textId="77777777" w:rsidTr="009005EF">
        <w:tc>
          <w:tcPr>
            <w:tcW w:w="119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D6C3FA" w14:textId="2036E5E0" w:rsidR="00CA3197" w:rsidRPr="00A40BFD" w:rsidRDefault="00CA3197" w:rsidP="00316B1F">
            <w:pPr>
              <w:widowControl w:val="0"/>
              <w:jc w:val="left"/>
              <w:rPr>
                <w:bCs/>
                <w:color w:val="000000"/>
                <w:sz w:val="20"/>
                <w:szCs w:val="20"/>
              </w:rPr>
            </w:pPr>
            <w:r w:rsidRPr="00A40BFD">
              <w:rPr>
                <w:bCs/>
                <w:color w:val="000000"/>
                <w:sz w:val="20"/>
                <w:szCs w:val="20"/>
              </w:rPr>
              <w:t>Metric tonnes</w:t>
            </w:r>
            <w:r w:rsidR="00A40BFD">
              <w:rPr>
                <w:bCs/>
                <w:color w:val="000000"/>
                <w:sz w:val="20"/>
                <w:szCs w:val="20"/>
              </w:rPr>
              <w:t xml:space="preserve"> (mt)</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53C02394" w14:textId="7F4AFD21" w:rsidR="00CA3197" w:rsidRPr="00A40BFD" w:rsidRDefault="00CA3197" w:rsidP="00316B1F">
            <w:pPr>
              <w:jc w:val="right"/>
              <w:rPr>
                <w:color w:val="000000"/>
                <w:sz w:val="20"/>
                <w:szCs w:val="20"/>
                <w:lang w:eastAsia="zh-CN"/>
              </w:rPr>
            </w:pPr>
            <w:r w:rsidRPr="00A40BFD">
              <w:rPr>
                <w:color w:val="000000"/>
                <w:sz w:val="20"/>
                <w:szCs w:val="20"/>
                <w:lang w:eastAsia="zh-CN"/>
              </w:rPr>
              <w:t>7.48</w:t>
            </w: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0D21BFF5" w14:textId="77777777" w:rsidR="00CA3197" w:rsidRPr="00A40BFD" w:rsidRDefault="00CA3197" w:rsidP="00316B1F">
            <w:pPr>
              <w:jc w:val="right"/>
              <w:rPr>
                <w:color w:val="000000"/>
                <w:sz w:val="20"/>
                <w:szCs w:val="20"/>
                <w:lang w:eastAsia="zh-CN"/>
              </w:rPr>
            </w:pPr>
            <w:r w:rsidRPr="00A40BFD">
              <w:rPr>
                <w:color w:val="000000"/>
                <w:sz w:val="20"/>
                <w:szCs w:val="20"/>
                <w:lang w:eastAsia="zh-CN"/>
              </w:rPr>
              <w:t>1.56</w:t>
            </w:r>
          </w:p>
        </w:tc>
        <w:tc>
          <w:tcPr>
            <w:tcW w:w="543" w:type="pct"/>
            <w:tcBorders>
              <w:top w:val="single" w:sz="4" w:space="0" w:color="auto"/>
              <w:left w:val="nil"/>
              <w:bottom w:val="single" w:sz="4" w:space="0" w:color="auto"/>
              <w:right w:val="single" w:sz="4" w:space="0" w:color="auto"/>
            </w:tcBorders>
            <w:tcMar>
              <w:left w:w="115" w:type="dxa"/>
              <w:right w:w="216" w:type="dxa"/>
            </w:tcMar>
          </w:tcPr>
          <w:p w14:paraId="62CDCFA7" w14:textId="25A2AB90" w:rsidR="00CA3197" w:rsidRPr="00A40BFD" w:rsidRDefault="00CA3197" w:rsidP="00316B1F">
            <w:pPr>
              <w:jc w:val="right"/>
              <w:rPr>
                <w:color w:val="000000"/>
                <w:sz w:val="20"/>
                <w:szCs w:val="20"/>
                <w:lang w:eastAsia="zh-CN"/>
              </w:rPr>
            </w:pPr>
            <w:r w:rsidRPr="00A40BFD">
              <w:rPr>
                <w:color w:val="000000"/>
                <w:sz w:val="20"/>
                <w:szCs w:val="20"/>
                <w:lang w:eastAsia="zh-CN"/>
              </w:rPr>
              <w:t>4.46</w:t>
            </w:r>
          </w:p>
        </w:tc>
        <w:tc>
          <w:tcPr>
            <w:tcW w:w="543" w:type="pct"/>
            <w:tcBorders>
              <w:top w:val="nil"/>
              <w:left w:val="single" w:sz="4" w:space="0" w:color="auto"/>
              <w:bottom w:val="single" w:sz="4" w:space="0" w:color="auto"/>
              <w:right w:val="single" w:sz="4" w:space="0" w:color="auto"/>
            </w:tcBorders>
            <w:tcMar>
              <w:left w:w="115" w:type="dxa"/>
              <w:right w:w="216" w:type="dxa"/>
            </w:tcMar>
          </w:tcPr>
          <w:p w14:paraId="0CA4159C" w14:textId="13AE6D45" w:rsidR="00CA3197" w:rsidRPr="00A40BFD" w:rsidRDefault="00CA3197" w:rsidP="00316B1F">
            <w:pPr>
              <w:jc w:val="right"/>
              <w:rPr>
                <w:color w:val="000000"/>
                <w:sz w:val="20"/>
                <w:szCs w:val="20"/>
                <w:lang w:eastAsia="zh-CN"/>
              </w:rPr>
            </w:pPr>
            <w:r w:rsidRPr="00A40BFD">
              <w:rPr>
                <w:color w:val="000000"/>
                <w:sz w:val="20"/>
                <w:szCs w:val="20"/>
                <w:lang w:eastAsia="zh-CN"/>
              </w:rPr>
              <w:t>4.08</w:t>
            </w:r>
          </w:p>
        </w:tc>
        <w:tc>
          <w:tcPr>
            <w:tcW w:w="543" w:type="pct"/>
            <w:tcBorders>
              <w:top w:val="nil"/>
              <w:left w:val="single" w:sz="4" w:space="0" w:color="auto"/>
              <w:bottom w:val="single" w:sz="4" w:space="0" w:color="auto"/>
              <w:right w:val="single" w:sz="4" w:space="0" w:color="auto"/>
            </w:tcBorders>
            <w:tcMar>
              <w:left w:w="115" w:type="dxa"/>
              <w:right w:w="216" w:type="dxa"/>
            </w:tcMar>
          </w:tcPr>
          <w:p w14:paraId="0DDDB048" w14:textId="77777777" w:rsidR="00CA3197" w:rsidRPr="00A40BFD" w:rsidRDefault="00CA3197" w:rsidP="00316B1F">
            <w:pPr>
              <w:jc w:val="right"/>
              <w:rPr>
                <w:color w:val="000000"/>
                <w:sz w:val="20"/>
                <w:szCs w:val="20"/>
                <w:lang w:eastAsia="zh-CN"/>
              </w:rPr>
            </w:pPr>
            <w:r w:rsidRPr="00A40BFD">
              <w:rPr>
                <w:color w:val="000000"/>
                <w:sz w:val="20"/>
                <w:szCs w:val="20"/>
                <w:lang w:eastAsia="zh-CN"/>
              </w:rPr>
              <w:t>5.44</w:t>
            </w:r>
          </w:p>
        </w:tc>
        <w:tc>
          <w:tcPr>
            <w:tcW w:w="543" w:type="pct"/>
            <w:tcBorders>
              <w:top w:val="nil"/>
              <w:left w:val="single" w:sz="4" w:space="0" w:color="auto"/>
              <w:bottom w:val="single" w:sz="4" w:space="0" w:color="auto"/>
              <w:right w:val="single" w:sz="4" w:space="0" w:color="auto"/>
            </w:tcBorders>
            <w:tcMar>
              <w:left w:w="115" w:type="dxa"/>
              <w:right w:w="216" w:type="dxa"/>
            </w:tcMar>
          </w:tcPr>
          <w:p w14:paraId="0CC06CE3" w14:textId="4E02C4A9" w:rsidR="00CA3197" w:rsidRPr="00A40BFD" w:rsidRDefault="00CA3197" w:rsidP="00316B1F">
            <w:pPr>
              <w:jc w:val="right"/>
              <w:rPr>
                <w:color w:val="000000"/>
                <w:sz w:val="20"/>
                <w:szCs w:val="20"/>
                <w:lang w:eastAsia="zh-CN"/>
              </w:rPr>
            </w:pPr>
            <w:r w:rsidRPr="00A40BFD">
              <w:rPr>
                <w:color w:val="000000"/>
                <w:sz w:val="20"/>
                <w:szCs w:val="20"/>
                <w:lang w:eastAsia="zh-CN"/>
              </w:rPr>
              <w:t>2.73</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4D1DF2D1" w14:textId="77777777" w:rsidR="00CA3197" w:rsidRPr="00A40BFD" w:rsidRDefault="00CA3197" w:rsidP="00316B1F">
            <w:pPr>
              <w:jc w:val="right"/>
              <w:rPr>
                <w:color w:val="000000"/>
                <w:sz w:val="20"/>
                <w:szCs w:val="20"/>
                <w:lang w:eastAsia="zh-CN"/>
              </w:rPr>
            </w:pPr>
            <w:r w:rsidRPr="00A40BFD">
              <w:rPr>
                <w:color w:val="000000"/>
                <w:sz w:val="20"/>
                <w:szCs w:val="20"/>
                <w:lang w:eastAsia="zh-CN"/>
              </w:rPr>
              <w:t>9.08</w:t>
            </w:r>
          </w:p>
        </w:tc>
      </w:tr>
      <w:tr w:rsidR="00CA3197" w:rsidRPr="00A40BFD" w14:paraId="25C592AD" w14:textId="77777777" w:rsidTr="009005EF">
        <w:tc>
          <w:tcPr>
            <w:tcW w:w="119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20CDBD" w14:textId="77777777" w:rsidR="00CA3197" w:rsidRPr="00A40BFD" w:rsidRDefault="00CA3197" w:rsidP="00316B1F">
            <w:pPr>
              <w:widowControl w:val="0"/>
              <w:jc w:val="left"/>
              <w:rPr>
                <w:color w:val="000000"/>
                <w:sz w:val="20"/>
                <w:szCs w:val="20"/>
              </w:rPr>
            </w:pPr>
            <w:r w:rsidRPr="00A40BFD">
              <w:rPr>
                <w:bCs/>
                <w:color w:val="000000"/>
                <w:sz w:val="20"/>
                <w:szCs w:val="20"/>
              </w:rPr>
              <w:t>ODP tonnes</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4E21CEEB" w14:textId="16B396BF" w:rsidR="00CA3197" w:rsidRPr="00A40BFD" w:rsidRDefault="00CA3197" w:rsidP="00316B1F">
            <w:pPr>
              <w:jc w:val="right"/>
              <w:rPr>
                <w:color w:val="000000"/>
                <w:sz w:val="20"/>
                <w:szCs w:val="20"/>
                <w:lang w:eastAsia="zh-CN"/>
              </w:rPr>
            </w:pPr>
            <w:r w:rsidRPr="00A40BFD">
              <w:rPr>
                <w:color w:val="000000"/>
                <w:sz w:val="20"/>
                <w:szCs w:val="20"/>
                <w:lang w:eastAsia="zh-CN"/>
              </w:rPr>
              <w:t>0.41</w:t>
            </w: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020BDB87" w14:textId="77777777" w:rsidR="00CA3197" w:rsidRPr="00A40BFD" w:rsidRDefault="00CA3197" w:rsidP="00316B1F">
            <w:pPr>
              <w:jc w:val="right"/>
              <w:rPr>
                <w:color w:val="000000"/>
                <w:sz w:val="20"/>
                <w:szCs w:val="20"/>
                <w:lang w:eastAsia="zh-CN"/>
              </w:rPr>
            </w:pPr>
            <w:r w:rsidRPr="00A40BFD">
              <w:rPr>
                <w:color w:val="000000"/>
                <w:sz w:val="20"/>
                <w:szCs w:val="20"/>
                <w:lang w:eastAsia="zh-CN"/>
              </w:rPr>
              <w:t>0.09</w:t>
            </w:r>
          </w:p>
        </w:tc>
        <w:tc>
          <w:tcPr>
            <w:tcW w:w="543" w:type="pct"/>
            <w:tcBorders>
              <w:top w:val="single" w:sz="4" w:space="0" w:color="auto"/>
              <w:left w:val="nil"/>
              <w:bottom w:val="single" w:sz="4" w:space="0" w:color="auto"/>
              <w:right w:val="single" w:sz="4" w:space="0" w:color="auto"/>
            </w:tcBorders>
            <w:tcMar>
              <w:left w:w="115" w:type="dxa"/>
              <w:right w:w="216" w:type="dxa"/>
            </w:tcMar>
          </w:tcPr>
          <w:p w14:paraId="1BF16877" w14:textId="6DB255C1" w:rsidR="00CA3197" w:rsidRPr="00A40BFD" w:rsidRDefault="00CA3197" w:rsidP="00316B1F">
            <w:pPr>
              <w:jc w:val="right"/>
              <w:rPr>
                <w:color w:val="000000"/>
                <w:sz w:val="20"/>
                <w:szCs w:val="20"/>
                <w:lang w:eastAsia="zh-CN"/>
              </w:rPr>
            </w:pPr>
            <w:r w:rsidRPr="00A40BFD">
              <w:rPr>
                <w:color w:val="000000"/>
                <w:sz w:val="20"/>
                <w:szCs w:val="20"/>
                <w:lang w:eastAsia="zh-CN"/>
              </w:rPr>
              <w:t>0.25</w:t>
            </w:r>
          </w:p>
        </w:tc>
        <w:tc>
          <w:tcPr>
            <w:tcW w:w="543" w:type="pct"/>
            <w:tcBorders>
              <w:top w:val="nil"/>
              <w:left w:val="single" w:sz="4" w:space="0" w:color="auto"/>
              <w:bottom w:val="single" w:sz="4" w:space="0" w:color="auto"/>
              <w:right w:val="single" w:sz="4" w:space="0" w:color="auto"/>
            </w:tcBorders>
            <w:tcMar>
              <w:left w:w="115" w:type="dxa"/>
              <w:right w:w="216" w:type="dxa"/>
            </w:tcMar>
          </w:tcPr>
          <w:p w14:paraId="17416D55" w14:textId="6D90BE1A" w:rsidR="00CA3197" w:rsidRPr="00A40BFD" w:rsidRDefault="00CA3197" w:rsidP="00316B1F">
            <w:pPr>
              <w:jc w:val="right"/>
              <w:rPr>
                <w:color w:val="000000"/>
                <w:sz w:val="20"/>
                <w:szCs w:val="20"/>
                <w:lang w:eastAsia="zh-CN"/>
              </w:rPr>
            </w:pPr>
            <w:r w:rsidRPr="00A40BFD">
              <w:rPr>
                <w:color w:val="000000"/>
                <w:sz w:val="20"/>
                <w:szCs w:val="20"/>
                <w:lang w:eastAsia="zh-CN"/>
              </w:rPr>
              <w:t>0.22</w:t>
            </w:r>
          </w:p>
        </w:tc>
        <w:tc>
          <w:tcPr>
            <w:tcW w:w="543" w:type="pct"/>
            <w:tcBorders>
              <w:top w:val="nil"/>
              <w:left w:val="single" w:sz="4" w:space="0" w:color="auto"/>
              <w:bottom w:val="single" w:sz="4" w:space="0" w:color="auto"/>
              <w:right w:val="single" w:sz="4" w:space="0" w:color="auto"/>
            </w:tcBorders>
            <w:tcMar>
              <w:left w:w="115" w:type="dxa"/>
              <w:right w:w="216" w:type="dxa"/>
            </w:tcMar>
          </w:tcPr>
          <w:p w14:paraId="440C2707" w14:textId="77777777" w:rsidR="00CA3197" w:rsidRPr="00A40BFD" w:rsidRDefault="00CA3197" w:rsidP="00316B1F">
            <w:pPr>
              <w:jc w:val="right"/>
              <w:rPr>
                <w:color w:val="000000"/>
                <w:sz w:val="20"/>
                <w:szCs w:val="20"/>
                <w:lang w:eastAsia="zh-CN"/>
              </w:rPr>
            </w:pPr>
            <w:r w:rsidRPr="00A40BFD">
              <w:rPr>
                <w:color w:val="000000"/>
                <w:sz w:val="20"/>
                <w:szCs w:val="20"/>
                <w:lang w:eastAsia="zh-CN"/>
              </w:rPr>
              <w:t>0.30</w:t>
            </w:r>
          </w:p>
        </w:tc>
        <w:tc>
          <w:tcPr>
            <w:tcW w:w="543" w:type="pct"/>
            <w:tcBorders>
              <w:top w:val="nil"/>
              <w:left w:val="single" w:sz="4" w:space="0" w:color="auto"/>
              <w:bottom w:val="single" w:sz="4" w:space="0" w:color="auto"/>
              <w:right w:val="single" w:sz="4" w:space="0" w:color="auto"/>
            </w:tcBorders>
            <w:tcMar>
              <w:left w:w="115" w:type="dxa"/>
              <w:right w:w="216" w:type="dxa"/>
            </w:tcMar>
          </w:tcPr>
          <w:p w14:paraId="21420685" w14:textId="64D9E859" w:rsidR="00CA3197" w:rsidRPr="00A40BFD" w:rsidRDefault="00CA3197" w:rsidP="00316B1F">
            <w:pPr>
              <w:jc w:val="right"/>
              <w:rPr>
                <w:color w:val="000000"/>
                <w:sz w:val="20"/>
                <w:szCs w:val="20"/>
                <w:lang w:eastAsia="zh-CN"/>
              </w:rPr>
            </w:pPr>
            <w:r w:rsidRPr="00A40BFD">
              <w:rPr>
                <w:color w:val="000000"/>
                <w:sz w:val="20"/>
                <w:szCs w:val="20"/>
                <w:lang w:eastAsia="zh-CN"/>
              </w:rPr>
              <w:t>0.15</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7D00E106" w14:textId="77777777" w:rsidR="00CA3197" w:rsidRPr="00A40BFD" w:rsidRDefault="00CA3197" w:rsidP="00316B1F">
            <w:pPr>
              <w:jc w:val="right"/>
              <w:rPr>
                <w:color w:val="000000"/>
                <w:sz w:val="20"/>
                <w:szCs w:val="20"/>
                <w:lang w:eastAsia="zh-CN"/>
              </w:rPr>
            </w:pPr>
            <w:r w:rsidRPr="00A40BFD">
              <w:rPr>
                <w:color w:val="000000"/>
                <w:sz w:val="20"/>
                <w:szCs w:val="20"/>
                <w:lang w:eastAsia="zh-CN"/>
              </w:rPr>
              <w:t>0.50</w:t>
            </w:r>
          </w:p>
        </w:tc>
      </w:tr>
    </w:tbl>
    <w:p w14:paraId="2798B51D" w14:textId="4B6593EE" w:rsidR="00A343FC" w:rsidRDefault="00A343FC" w:rsidP="00A343FC"/>
    <w:p w14:paraId="2A922FB0" w14:textId="70D90A2C" w:rsidR="00B20BA2" w:rsidRPr="00A40BFD" w:rsidRDefault="0090153C" w:rsidP="009005EF">
      <w:pPr>
        <w:pStyle w:val="Heading1"/>
      </w:pPr>
      <w:r w:rsidRPr="00A40BFD">
        <w:t xml:space="preserve">The </w:t>
      </w:r>
      <w:r w:rsidR="00D07038" w:rsidRPr="00A40BFD">
        <w:t>HCFC consumption has been fluctuating with an overall decreasing trend</w:t>
      </w:r>
      <w:r w:rsidR="00570E79" w:rsidRPr="00A40BFD">
        <w:t xml:space="preserve"> attributed to the </w:t>
      </w:r>
      <w:r w:rsidR="009C6A74">
        <w:t xml:space="preserve">enforcement of </w:t>
      </w:r>
      <w:r w:rsidR="00542794">
        <w:t>the licensing and quota system</w:t>
      </w:r>
      <w:r w:rsidR="009C6A74">
        <w:t xml:space="preserve">, the </w:t>
      </w:r>
      <w:r w:rsidR="009C6A74" w:rsidRPr="00A40BFD">
        <w:t xml:space="preserve">implementation of the </w:t>
      </w:r>
      <w:r w:rsidR="009C6A74">
        <w:t xml:space="preserve">activities in the servicing sector including training of technicians and technical assistance programmes, </w:t>
      </w:r>
      <w:r w:rsidR="00570E79" w:rsidRPr="00A40BFD">
        <w:t xml:space="preserve">and </w:t>
      </w:r>
      <w:r w:rsidR="00183639" w:rsidRPr="00A40BFD">
        <w:t xml:space="preserve">to the </w:t>
      </w:r>
      <w:r w:rsidR="00570E79" w:rsidRPr="00A40BFD">
        <w:t xml:space="preserve">introduction of </w:t>
      </w:r>
      <w:r w:rsidR="009C6A74" w:rsidRPr="00A40BFD">
        <w:rPr>
          <w:color w:val="000000" w:themeColor="text1"/>
        </w:rPr>
        <w:t>refrigeration and air</w:t>
      </w:r>
      <w:r w:rsidR="009C6A74">
        <w:rPr>
          <w:color w:val="000000" w:themeColor="text1"/>
        </w:rPr>
        <w:noBreakHyphen/>
      </w:r>
      <w:r w:rsidR="009C6A74" w:rsidRPr="00A40BFD">
        <w:rPr>
          <w:color w:val="000000" w:themeColor="text1"/>
        </w:rPr>
        <w:t>conditioning (RAC) equipment</w:t>
      </w:r>
      <w:r w:rsidR="009C6A74" w:rsidRPr="00A40BFD">
        <w:t xml:space="preserve"> </w:t>
      </w:r>
      <w:r w:rsidR="009C6A74">
        <w:t xml:space="preserve">based on </w:t>
      </w:r>
      <w:r w:rsidR="00570E79" w:rsidRPr="00A40BFD">
        <w:t xml:space="preserve">alternative </w:t>
      </w:r>
      <w:r w:rsidR="009C6A74">
        <w:t>refrigerants</w:t>
      </w:r>
      <w:r w:rsidR="00B20BA2" w:rsidRPr="00A40BFD">
        <w:t>. The pa</w:t>
      </w:r>
      <w:r w:rsidR="00CA3197" w:rsidRPr="00A40BFD">
        <w:t xml:space="preserve">rticularly </w:t>
      </w:r>
      <w:r w:rsidR="009005EF" w:rsidRPr="009005EF">
        <w:t>high import in 2015 was due to stockpiling which in turn led to lower import of HCFCs in 2016</w:t>
      </w:r>
      <w:r w:rsidR="009C6A74">
        <w:t xml:space="preserve">, while the </w:t>
      </w:r>
      <w:r w:rsidR="00CA3197" w:rsidRPr="00A40BFD">
        <w:t xml:space="preserve">low import in 2020 was due to the impact </w:t>
      </w:r>
      <w:r w:rsidR="00CA3197" w:rsidRPr="00A40BFD">
        <w:rPr>
          <w:color w:val="000000" w:themeColor="text1"/>
        </w:rPr>
        <w:t xml:space="preserve">of COVID-19 that </w:t>
      </w:r>
      <w:r w:rsidR="00570E79" w:rsidRPr="00A40BFD">
        <w:rPr>
          <w:color w:val="000000" w:themeColor="text1"/>
        </w:rPr>
        <w:t xml:space="preserve">reduced business activities and </w:t>
      </w:r>
      <w:r w:rsidR="00CA3197" w:rsidRPr="00A40BFD">
        <w:rPr>
          <w:color w:val="000000" w:themeColor="text1"/>
        </w:rPr>
        <w:t xml:space="preserve">decreased </w:t>
      </w:r>
      <w:r w:rsidR="006036AC">
        <w:rPr>
          <w:color w:val="000000" w:themeColor="text1"/>
        </w:rPr>
        <w:t>demand of HCFC-22 for servicing.</w:t>
      </w:r>
    </w:p>
    <w:p w14:paraId="5CFA1F4C" w14:textId="56494619" w:rsidR="00A343FC" w:rsidRPr="00A40BFD" w:rsidRDefault="00A343FC" w:rsidP="00A343FC">
      <w:pPr>
        <w:rPr>
          <w:i/>
        </w:rPr>
      </w:pPr>
      <w:r w:rsidRPr="00A40BFD">
        <w:rPr>
          <w:i/>
        </w:rPr>
        <w:t>Country programme (CP) implementation report</w:t>
      </w:r>
    </w:p>
    <w:p w14:paraId="028F846C" w14:textId="77777777" w:rsidR="00A343FC" w:rsidRPr="00A40BFD" w:rsidRDefault="00A343FC" w:rsidP="00A343FC"/>
    <w:p w14:paraId="56D7E698" w14:textId="35B416B3" w:rsidR="00A343FC" w:rsidRPr="00A40BFD" w:rsidRDefault="00A343FC" w:rsidP="00A343FC">
      <w:pPr>
        <w:pStyle w:val="Heading1"/>
      </w:pPr>
      <w:r w:rsidRPr="00A40BFD">
        <w:t xml:space="preserve">The Government of </w:t>
      </w:r>
      <w:r w:rsidR="00A820F2" w:rsidRPr="00A40BFD">
        <w:t>Timor-Leste</w:t>
      </w:r>
      <w:r w:rsidRPr="00A40BFD">
        <w:t xml:space="preserve"> reported HCFC sector consumption data under the 2020 CP implementation report </w:t>
      </w:r>
      <w:r w:rsidR="005D0F28" w:rsidRPr="00A40BFD">
        <w:t xml:space="preserve">that is </w:t>
      </w:r>
      <w:r w:rsidRPr="00A40BFD">
        <w:t>consistent with the data reported under Arti</w:t>
      </w:r>
      <w:r w:rsidR="00610407" w:rsidRPr="00A40BFD">
        <w:t>cle 7 of the Montreal Protocol.</w:t>
      </w:r>
    </w:p>
    <w:p w14:paraId="33B63A60" w14:textId="770EBD01" w:rsidR="00A343FC" w:rsidRPr="00A40BFD" w:rsidRDefault="00F10213" w:rsidP="00A343FC">
      <w:pPr>
        <w:rPr>
          <w:i/>
        </w:rPr>
      </w:pPr>
      <w:r w:rsidRPr="00A40BFD">
        <w:rPr>
          <w:i/>
        </w:rPr>
        <w:t>Verification report</w:t>
      </w:r>
    </w:p>
    <w:p w14:paraId="70EA4798" w14:textId="77777777" w:rsidR="00A343FC" w:rsidRPr="00A40BFD" w:rsidRDefault="00A343FC" w:rsidP="00A343FC"/>
    <w:p w14:paraId="0BABC1CD" w14:textId="47C5C6B3" w:rsidR="00EF3BC6" w:rsidRDefault="00A343FC" w:rsidP="00EF3BC6">
      <w:pPr>
        <w:pStyle w:val="Heading1"/>
      </w:pPr>
      <w:r w:rsidRPr="00A40BFD">
        <w:t>The verification report confirmed that the Government is implementing a licensing and quota system for HCFC imports and exports</w:t>
      </w:r>
      <w:r w:rsidR="00C409BA" w:rsidRPr="00A40BFD">
        <w:t>. However,</w:t>
      </w:r>
      <w:r w:rsidR="00E57B91" w:rsidRPr="00A40BFD">
        <w:t xml:space="preserve"> </w:t>
      </w:r>
      <w:r w:rsidR="00C409BA" w:rsidRPr="00A40BFD">
        <w:t xml:space="preserve">the verified </w:t>
      </w:r>
      <w:r w:rsidRPr="00A40BFD">
        <w:t xml:space="preserve">consumption </w:t>
      </w:r>
      <w:r w:rsidR="00C409BA" w:rsidRPr="00A40BFD">
        <w:t xml:space="preserve">differs </w:t>
      </w:r>
      <w:r w:rsidR="003B6017" w:rsidRPr="00A40BFD">
        <w:t xml:space="preserve">by up to 22 per cent </w:t>
      </w:r>
      <w:r w:rsidR="00C409BA" w:rsidRPr="00A40BFD">
        <w:t xml:space="preserve">from that </w:t>
      </w:r>
      <w:r w:rsidRPr="00A40BFD">
        <w:t xml:space="preserve">reported </w:t>
      </w:r>
      <w:r w:rsidR="00E57B91" w:rsidRPr="00A40BFD">
        <w:t>under</w:t>
      </w:r>
      <w:r w:rsidRPr="00A40BFD">
        <w:t xml:space="preserve"> Article 7</w:t>
      </w:r>
      <w:r w:rsidR="00C73E65" w:rsidRPr="00A40BFD">
        <w:t xml:space="preserve"> </w:t>
      </w:r>
      <w:r w:rsidRPr="00A40BFD">
        <w:t xml:space="preserve">of the Montreal Protocol for </w:t>
      </w:r>
      <w:r w:rsidR="00C409BA" w:rsidRPr="00A40BFD">
        <w:t>all the year</w:t>
      </w:r>
      <w:r w:rsidR="00DF4754" w:rsidRPr="00A40BFD">
        <w:t>s</w:t>
      </w:r>
      <w:r w:rsidR="00C409BA" w:rsidRPr="00A40BFD">
        <w:t xml:space="preserve"> from </w:t>
      </w:r>
      <w:r w:rsidR="00754188" w:rsidRPr="00A40BFD">
        <w:t>2017 to 2020</w:t>
      </w:r>
      <w:r w:rsidR="00E57B91" w:rsidRPr="00A40BFD">
        <w:t xml:space="preserve"> </w:t>
      </w:r>
      <w:r w:rsidR="00DF4754" w:rsidRPr="00A40BFD">
        <w:t xml:space="preserve">due to misdeclaration of commodities during </w:t>
      </w:r>
      <w:r w:rsidR="00183639" w:rsidRPr="00A40BFD">
        <w:t>the c</w:t>
      </w:r>
      <w:r w:rsidR="00DF4754" w:rsidRPr="00A40BFD">
        <w:t>ustoms clearance process and lack of proper supporting document</w:t>
      </w:r>
      <w:r w:rsidR="00E57DE6" w:rsidRPr="00A40BFD">
        <w:t>s</w:t>
      </w:r>
      <w:r w:rsidR="00DF4754" w:rsidRPr="00A40BFD">
        <w:t xml:space="preserve"> from importers</w:t>
      </w:r>
      <w:r w:rsidR="00C409BA" w:rsidRPr="00A40BFD">
        <w:t xml:space="preserve">. </w:t>
      </w:r>
      <w:r w:rsidR="00754188" w:rsidRPr="00A40BFD">
        <w:t xml:space="preserve">The verification report </w:t>
      </w:r>
      <w:r w:rsidR="00DB4331" w:rsidRPr="00A40BFD">
        <w:t xml:space="preserve">also </w:t>
      </w:r>
      <w:r w:rsidR="00754188" w:rsidRPr="00A40BFD">
        <w:t>note</w:t>
      </w:r>
      <w:r w:rsidR="00542794">
        <w:t>d</w:t>
      </w:r>
      <w:r w:rsidR="00754188" w:rsidRPr="00A40BFD">
        <w:t xml:space="preserve"> issues </w:t>
      </w:r>
      <w:r w:rsidR="00E57DE6" w:rsidRPr="00A40BFD">
        <w:t xml:space="preserve">with regard to </w:t>
      </w:r>
      <w:r w:rsidR="00C409BA" w:rsidRPr="00A40BFD">
        <w:t xml:space="preserve">data </w:t>
      </w:r>
      <w:r w:rsidR="00754188" w:rsidRPr="00A40BFD">
        <w:t>record</w:t>
      </w:r>
      <w:r w:rsidR="00E57B91" w:rsidRPr="00A40BFD">
        <w:t>ing</w:t>
      </w:r>
      <w:r w:rsidR="00754188" w:rsidRPr="00A40BFD">
        <w:t>, monitoring and inspection</w:t>
      </w:r>
      <w:r w:rsidR="00F10213" w:rsidRPr="00A40BFD">
        <w:t>s</w:t>
      </w:r>
      <w:r w:rsidR="00754188" w:rsidRPr="00A40BFD">
        <w:t xml:space="preserve"> at customs; </w:t>
      </w:r>
      <w:r w:rsidR="00882651" w:rsidRPr="00A40BFD">
        <w:t xml:space="preserve">use of </w:t>
      </w:r>
      <w:r w:rsidR="005D0F28" w:rsidRPr="00A40BFD">
        <w:t>Harmonized Commodity Description and Coding System (HS) codes</w:t>
      </w:r>
      <w:r w:rsidR="00882651" w:rsidRPr="00A40BFD">
        <w:t xml:space="preserve">; </w:t>
      </w:r>
      <w:r w:rsidR="00754188" w:rsidRPr="00A40BFD">
        <w:t xml:space="preserve">reporting by importers; and </w:t>
      </w:r>
      <w:r w:rsidR="00E57B91" w:rsidRPr="00A40BFD">
        <w:t xml:space="preserve">information sharing between the </w:t>
      </w:r>
      <w:r w:rsidR="000D1FB9" w:rsidRPr="00A40BFD">
        <w:t xml:space="preserve">national ozone unit (NOU) </w:t>
      </w:r>
      <w:r w:rsidR="00E57B91" w:rsidRPr="00A40BFD">
        <w:t xml:space="preserve">and customs. </w:t>
      </w:r>
      <w:r w:rsidR="004E4A73">
        <w:t xml:space="preserve">The verifier </w:t>
      </w:r>
      <w:r w:rsidR="00B04912" w:rsidRPr="00A40BFD">
        <w:t xml:space="preserve">recommended </w:t>
      </w:r>
      <w:r w:rsidR="00F014C8">
        <w:t>improving</w:t>
      </w:r>
      <w:r w:rsidR="00B04912" w:rsidRPr="00A40BFD">
        <w:t xml:space="preserve"> procedures for recording import data </w:t>
      </w:r>
      <w:r w:rsidR="00E324B3" w:rsidRPr="00A40BFD">
        <w:t>at</w:t>
      </w:r>
      <w:r w:rsidR="00B04912" w:rsidRPr="00A40BFD">
        <w:t xml:space="preserve"> customs</w:t>
      </w:r>
      <w:r w:rsidR="00E324B3" w:rsidRPr="00A40BFD">
        <w:t xml:space="preserve"> and</w:t>
      </w:r>
      <w:r w:rsidR="00B04912" w:rsidRPr="00A40BFD">
        <w:t xml:space="preserve"> strengthen</w:t>
      </w:r>
      <w:r w:rsidR="00F014C8">
        <w:t>ing</w:t>
      </w:r>
      <w:r w:rsidR="00B04912" w:rsidRPr="00A40BFD">
        <w:t xml:space="preserve"> reporting from the importers to the NOU</w:t>
      </w:r>
      <w:r w:rsidR="00E57DE6" w:rsidRPr="00A40BFD">
        <w:t>, as well as</w:t>
      </w:r>
      <w:r w:rsidR="00B04912" w:rsidRPr="00A40BFD">
        <w:t xml:space="preserve"> </w:t>
      </w:r>
      <w:r w:rsidR="001F7E16">
        <w:t xml:space="preserve">sharing </w:t>
      </w:r>
      <w:r w:rsidR="00E324B3" w:rsidRPr="00A40BFD">
        <w:t xml:space="preserve">information </w:t>
      </w:r>
      <w:r w:rsidR="004D1ABF">
        <w:t>between</w:t>
      </w:r>
      <w:r w:rsidR="00B04912" w:rsidRPr="00A40BFD">
        <w:t xml:space="preserve"> customs </w:t>
      </w:r>
      <w:r w:rsidR="00845C9D">
        <w:t>and</w:t>
      </w:r>
      <w:r w:rsidR="00845C9D" w:rsidRPr="00A40BFD">
        <w:t xml:space="preserve"> </w:t>
      </w:r>
      <w:r w:rsidR="00B04912" w:rsidRPr="00A40BFD">
        <w:t>the NOU</w:t>
      </w:r>
      <w:r w:rsidR="00CE4310" w:rsidRPr="00A40BFD">
        <w:t>.</w:t>
      </w:r>
      <w:r w:rsidR="00E57B91" w:rsidRPr="00A40BFD">
        <w:t xml:space="preserve"> </w:t>
      </w:r>
      <w:r w:rsidR="00C10CDE">
        <w:t>Subsequent to the verification, the</w:t>
      </w:r>
      <w:r w:rsidR="00542794" w:rsidRPr="00A40BFD">
        <w:t xml:space="preserve"> Government revised the data reported under Article 7 of the Montreal Protocol </w:t>
      </w:r>
      <w:r w:rsidR="00C10CDE">
        <w:t xml:space="preserve">(as shown in Table 1) </w:t>
      </w:r>
      <w:r w:rsidR="00542794" w:rsidRPr="00A40BFD">
        <w:t xml:space="preserve">and the </w:t>
      </w:r>
      <w:r w:rsidR="00F014C8">
        <w:t>CP</w:t>
      </w:r>
      <w:r w:rsidR="00C10CDE">
        <w:t xml:space="preserve"> data; t</w:t>
      </w:r>
      <w:r w:rsidR="00E324B3" w:rsidRPr="00A40BFD">
        <w:t xml:space="preserve">he verified consumption </w:t>
      </w:r>
      <w:r w:rsidR="00E57DE6" w:rsidRPr="00A40BFD">
        <w:t xml:space="preserve">was </w:t>
      </w:r>
      <w:r w:rsidR="00E324B3" w:rsidRPr="00A40BFD">
        <w:t>below the targets in the Montreal Protocol and in the Agreement with the Executive Committee.</w:t>
      </w:r>
      <w:r w:rsidR="00542794">
        <w:t xml:space="preserve"> </w:t>
      </w:r>
    </w:p>
    <w:p w14:paraId="2FF21957" w14:textId="2436F22E" w:rsidR="00EF3BC6" w:rsidRPr="00F014C8" w:rsidRDefault="00EF3BC6" w:rsidP="006036A7">
      <w:pPr>
        <w:widowControl w:val="0"/>
        <w:rPr>
          <w:u w:val="single"/>
        </w:rPr>
      </w:pPr>
      <w:r w:rsidRPr="00F014C8">
        <w:rPr>
          <w:u w:val="single"/>
        </w:rPr>
        <w:t>Completion of stage I of the HPMP</w:t>
      </w:r>
    </w:p>
    <w:p w14:paraId="6AF5834F" w14:textId="77777777" w:rsidR="00EF3BC6" w:rsidRDefault="00EF3BC6" w:rsidP="006036A7">
      <w:pPr>
        <w:widowControl w:val="0"/>
        <w:rPr>
          <w:u w:val="single"/>
        </w:rPr>
      </w:pPr>
    </w:p>
    <w:p w14:paraId="2A2A5E0E" w14:textId="4CA401C4" w:rsidR="00EF3BC6" w:rsidRPr="00A40BFD" w:rsidRDefault="00EF3BC6" w:rsidP="006036A7">
      <w:pPr>
        <w:pStyle w:val="Heading1"/>
        <w:widowControl w:val="0"/>
      </w:pPr>
      <w:r w:rsidRPr="00A40BFD">
        <w:t xml:space="preserve">Stage I of the HPMP was completed in 2018 and the funding balance </w:t>
      </w:r>
      <w:r>
        <w:t>of US $</w:t>
      </w:r>
      <w:r w:rsidR="006036AC">
        <w:t>5,000</w:t>
      </w:r>
      <w:r>
        <w:t xml:space="preserve"> </w:t>
      </w:r>
      <w:r w:rsidRPr="00A40BFD">
        <w:t xml:space="preserve">was returned </w:t>
      </w:r>
      <w:r w:rsidRPr="00A40BFD">
        <w:lastRenderedPageBreak/>
        <w:t>to the Fund. The last tranche of stage I implemented the following activities: training of 62 customs officers in HCFC control; training of 57 technicians in good servicing practices; provision of tools and equipment for training (recovery machine, leak detector, servicing tool box, v</w:t>
      </w:r>
      <w:r w:rsidR="00F014C8">
        <w:t>acuum pump, wrench kit, one air</w:t>
      </w:r>
      <w:r w:rsidR="00F014C8">
        <w:noBreakHyphen/>
      </w:r>
      <w:r w:rsidRPr="00A40BFD">
        <w:t>conditioning system for training); and one stakeholder workshop to discuss the lessons learned from stage</w:t>
      </w:r>
      <w:r w:rsidR="00845C9D">
        <w:t> </w:t>
      </w:r>
      <w:r w:rsidRPr="00A40BFD">
        <w:t>I and how these can be applied in stage II, including issues related to certification of technicians and the training to address safety-related issues associated with flammable refrigerants.</w:t>
      </w:r>
      <w:r>
        <w:t xml:space="preserve"> </w:t>
      </w:r>
    </w:p>
    <w:p w14:paraId="5B512A05" w14:textId="546D53CE" w:rsidR="00A343FC" w:rsidRPr="00A40BFD" w:rsidRDefault="00A343FC" w:rsidP="00A343FC">
      <w:pPr>
        <w:rPr>
          <w:u w:val="single"/>
        </w:rPr>
      </w:pPr>
      <w:r w:rsidRPr="00A40BFD">
        <w:rPr>
          <w:u w:val="single"/>
        </w:rPr>
        <w:t xml:space="preserve">Progress report on the implementation of the </w:t>
      </w:r>
      <w:r w:rsidR="00CE4310" w:rsidRPr="00A40BFD">
        <w:rPr>
          <w:u w:val="single"/>
        </w:rPr>
        <w:t>first</w:t>
      </w:r>
      <w:r w:rsidRPr="00A40BFD">
        <w:rPr>
          <w:u w:val="single"/>
        </w:rPr>
        <w:t xml:space="preserve"> tranche of the HPMP</w:t>
      </w:r>
    </w:p>
    <w:p w14:paraId="53C5D9C8" w14:textId="77777777" w:rsidR="00A343FC" w:rsidRPr="00A40BFD" w:rsidRDefault="00A343FC" w:rsidP="00A343FC"/>
    <w:p w14:paraId="6840B0EF" w14:textId="77777777" w:rsidR="00A343FC" w:rsidRPr="00A40BFD" w:rsidRDefault="00A343FC" w:rsidP="00A343FC">
      <w:pPr>
        <w:rPr>
          <w:i/>
        </w:rPr>
      </w:pPr>
      <w:r w:rsidRPr="00A40BFD">
        <w:rPr>
          <w:i/>
        </w:rPr>
        <w:t>Legal framework</w:t>
      </w:r>
    </w:p>
    <w:p w14:paraId="14D0B484" w14:textId="77777777" w:rsidR="00A343FC" w:rsidRPr="00A40BFD" w:rsidRDefault="00A343FC" w:rsidP="00A343FC"/>
    <w:p w14:paraId="25A9F0D0" w14:textId="3F51A3F8" w:rsidR="00A343FC" w:rsidRPr="00A40BFD" w:rsidRDefault="00C50398" w:rsidP="00BA55CA">
      <w:pPr>
        <w:pStyle w:val="Heading1"/>
      </w:pPr>
      <w:r w:rsidRPr="00A40BFD">
        <w:t xml:space="preserve">The Government of Timor-Leste issued a Decree Law (Decree Law No. 36/2012), effective on 14 August 2012, which, </w:t>
      </w:r>
      <w:r w:rsidRPr="00A40BFD">
        <w:rPr>
          <w:i/>
        </w:rPr>
        <w:t>inter alia</w:t>
      </w:r>
      <w:r w:rsidRPr="00A40BFD">
        <w:t>, established a licensing and quota system to control the import and export of ODS, including HCFCs and CFCs; and a ban on imports of CFCs and equipment containing/using CFCs.</w:t>
      </w:r>
      <w:r w:rsidR="00AA0C1B" w:rsidRPr="00A40BFD">
        <w:t xml:space="preserve"> A draft amendment to the Decree Law </w:t>
      </w:r>
      <w:r w:rsidR="00E57DE6" w:rsidRPr="00A40BFD">
        <w:t xml:space="preserve">of </w:t>
      </w:r>
      <w:r w:rsidR="00CF442B" w:rsidRPr="00A40BFD">
        <w:t xml:space="preserve">2012 </w:t>
      </w:r>
      <w:r w:rsidR="00AA0C1B" w:rsidRPr="00A40BFD">
        <w:t>is currently being reviewed that would include mandatory</w:t>
      </w:r>
      <w:r w:rsidR="00AE1F6A" w:rsidRPr="00A40BFD">
        <w:t xml:space="preserve"> labelling of</w:t>
      </w:r>
      <w:r w:rsidR="00AA0C1B" w:rsidRPr="00A40BFD">
        <w:t xml:space="preserve"> HCFC cylinders</w:t>
      </w:r>
      <w:r w:rsidR="00AE1F6A" w:rsidRPr="00A40BFD">
        <w:t>;</w:t>
      </w:r>
      <w:r w:rsidR="00AA0C1B" w:rsidRPr="00A40BFD">
        <w:t xml:space="preserve"> </w:t>
      </w:r>
      <w:r w:rsidR="00CF442B" w:rsidRPr="00A40BFD">
        <w:t xml:space="preserve">mandatory reporting by </w:t>
      </w:r>
      <w:r w:rsidR="00AA0C1B" w:rsidRPr="00A40BFD">
        <w:t>importers</w:t>
      </w:r>
      <w:r w:rsidR="00CF442B" w:rsidRPr="00A40BFD">
        <w:t xml:space="preserve">; </w:t>
      </w:r>
      <w:r w:rsidR="00E57DE6" w:rsidRPr="00A40BFD">
        <w:t xml:space="preserve">a </w:t>
      </w:r>
      <w:r w:rsidR="00AE1F6A" w:rsidRPr="00A40BFD">
        <w:t xml:space="preserve">ban </w:t>
      </w:r>
      <w:r w:rsidR="00E57DE6" w:rsidRPr="00A40BFD">
        <w:t xml:space="preserve">on </w:t>
      </w:r>
      <w:r w:rsidR="00AE1F6A" w:rsidRPr="00A40BFD">
        <w:t xml:space="preserve">the import of all HCFCs </w:t>
      </w:r>
      <w:r w:rsidR="000D1FB9" w:rsidRPr="00A40BFD">
        <w:t>except for</w:t>
      </w:r>
      <w:r w:rsidR="00AE1F6A" w:rsidRPr="00A40BFD">
        <w:t xml:space="preserve"> HCFC-22; </w:t>
      </w:r>
      <w:r w:rsidR="00E57DE6" w:rsidRPr="00A40BFD">
        <w:t xml:space="preserve">a </w:t>
      </w:r>
      <w:r w:rsidR="00AE1F6A" w:rsidRPr="00A40BFD">
        <w:t>ban</w:t>
      </w:r>
      <w:r w:rsidR="00E57DE6" w:rsidRPr="00A40BFD">
        <w:t xml:space="preserve"> on</w:t>
      </w:r>
      <w:r w:rsidR="00AE1F6A" w:rsidRPr="00A40BFD">
        <w:t xml:space="preserve"> the import of HCFC-based RAC equipment; and import and export </w:t>
      </w:r>
      <w:r w:rsidR="00E57DE6" w:rsidRPr="00A40BFD">
        <w:t xml:space="preserve">controls for </w:t>
      </w:r>
      <w:r w:rsidR="00B97346" w:rsidRPr="00A40BFD">
        <w:t>HFCs, HFC blends</w:t>
      </w:r>
      <w:r w:rsidR="00AE1F6A" w:rsidRPr="00A40BFD">
        <w:t xml:space="preserve"> and HFC-based equipment.</w:t>
      </w:r>
      <w:r w:rsidRPr="00A40BFD">
        <w:t xml:space="preserve"> </w:t>
      </w:r>
      <w:r w:rsidR="00E57DE6" w:rsidRPr="00A40BFD">
        <w:t>R</w:t>
      </w:r>
      <w:r w:rsidR="00CF442B" w:rsidRPr="00A40BFD">
        <w:t xml:space="preserve">atification of the </w:t>
      </w:r>
      <w:r w:rsidRPr="00A40BFD">
        <w:t>Kigali Amendment</w:t>
      </w:r>
      <w:r w:rsidR="00CF442B" w:rsidRPr="00A40BFD">
        <w:t xml:space="preserve"> is in progress</w:t>
      </w:r>
      <w:r w:rsidRPr="00A40BFD">
        <w:t>.</w:t>
      </w:r>
    </w:p>
    <w:p w14:paraId="610B5EDF" w14:textId="5CB4BEFA" w:rsidR="00F10E5A" w:rsidRPr="00A40BFD" w:rsidRDefault="00121D5E" w:rsidP="00092229">
      <w:pPr>
        <w:pStyle w:val="Heading1"/>
      </w:pPr>
      <w:r w:rsidRPr="00A40BFD">
        <w:t>Since 2016, a</w:t>
      </w:r>
      <w:r w:rsidR="004B1038" w:rsidRPr="00A40BFD">
        <w:t xml:space="preserve"> Memorandum of Cooperation between the NOU, the Customs Department and the Ministry of Finance </w:t>
      </w:r>
      <w:r w:rsidRPr="00A40BFD">
        <w:t xml:space="preserve">has been in place </w:t>
      </w:r>
      <w:r w:rsidR="004B1038" w:rsidRPr="00A40BFD">
        <w:t xml:space="preserve">to strengthen cooperation in implementing the licensing and quota </w:t>
      </w:r>
      <w:r w:rsidRPr="00A40BFD">
        <w:t>system; through this, an electronic platform is being developed to</w:t>
      </w:r>
      <w:r w:rsidR="00503770" w:rsidRPr="00A40BFD">
        <w:t xml:space="preserve"> integrate </w:t>
      </w:r>
      <w:r w:rsidR="00E57DE6" w:rsidRPr="00A40BFD">
        <w:t xml:space="preserve">the </w:t>
      </w:r>
      <w:r w:rsidR="00503770" w:rsidRPr="00A40BFD">
        <w:t>HCFC licensing system into the National Single Window System powered by ASYCUDA.</w:t>
      </w:r>
      <w:r w:rsidR="00E528DA">
        <w:rPr>
          <w:rStyle w:val="FootnoteReference"/>
        </w:rPr>
        <w:footnoteReference w:id="3"/>
      </w:r>
      <w:r w:rsidR="00503770" w:rsidRPr="00A40BFD">
        <w:t xml:space="preserve"> The platform facilitates sharing of information/data on quota issuance, data reporting and collaboration among </w:t>
      </w:r>
      <w:r w:rsidR="00503770" w:rsidRPr="00A40BFD">
        <w:rPr>
          <w:bCs/>
        </w:rPr>
        <w:t>the NOU</w:t>
      </w:r>
      <w:r w:rsidR="00503770" w:rsidRPr="00A40BFD">
        <w:t>, the Directorate General for Customs and importers. T</w:t>
      </w:r>
      <w:r w:rsidRPr="00A40BFD">
        <w:t xml:space="preserve">he </w:t>
      </w:r>
      <w:r w:rsidR="007637E8" w:rsidRPr="00A40BFD">
        <w:t xml:space="preserve">2017 update to the </w:t>
      </w:r>
      <w:r w:rsidRPr="00A40BFD">
        <w:t>H</w:t>
      </w:r>
      <w:r w:rsidR="00AF10CE" w:rsidRPr="00A40BFD">
        <w:t>S codes</w:t>
      </w:r>
      <w:r w:rsidRPr="00A40BFD">
        <w:t xml:space="preserve"> has been </w:t>
      </w:r>
      <w:r w:rsidR="007637E8" w:rsidRPr="00A40BFD">
        <w:t>adopted</w:t>
      </w:r>
      <w:r w:rsidRPr="00A40BFD">
        <w:t>.</w:t>
      </w:r>
    </w:p>
    <w:p w14:paraId="2F6C271C" w14:textId="77777777" w:rsidR="00A343FC" w:rsidRPr="00A40BFD" w:rsidRDefault="00A343FC" w:rsidP="00A343FC">
      <w:pPr>
        <w:rPr>
          <w:i/>
        </w:rPr>
      </w:pPr>
      <w:r w:rsidRPr="00A40BFD">
        <w:rPr>
          <w:i/>
        </w:rPr>
        <w:t>Refrigeration servicing sector</w:t>
      </w:r>
    </w:p>
    <w:p w14:paraId="63253822" w14:textId="77777777" w:rsidR="00A343FC" w:rsidRPr="00A40BFD" w:rsidRDefault="00A343FC" w:rsidP="00A343FC"/>
    <w:p w14:paraId="3033E800" w14:textId="09B83E92" w:rsidR="00503770" w:rsidRPr="00A40BFD" w:rsidRDefault="0077041D" w:rsidP="00293F2E">
      <w:pPr>
        <w:pStyle w:val="Heading1"/>
      </w:pPr>
      <w:r w:rsidRPr="00A40BFD">
        <w:t xml:space="preserve">During implementation of the first tranche, </w:t>
      </w:r>
      <w:r w:rsidR="009C46DE" w:rsidRPr="00A40BFD">
        <w:t xml:space="preserve">the </w:t>
      </w:r>
      <w:r w:rsidR="00503770" w:rsidRPr="00A40BFD">
        <w:t xml:space="preserve">following activities were implemented: </w:t>
      </w:r>
    </w:p>
    <w:p w14:paraId="6EA458F2" w14:textId="480F697B" w:rsidR="003548A5" w:rsidRPr="00A40BFD" w:rsidRDefault="00503770" w:rsidP="005E165B">
      <w:pPr>
        <w:pStyle w:val="Heading2"/>
      </w:pPr>
      <w:r w:rsidRPr="00A40BFD">
        <w:t>F</w:t>
      </w:r>
      <w:r w:rsidR="00F95B42" w:rsidRPr="00A40BFD">
        <w:t xml:space="preserve">our workshops </w:t>
      </w:r>
      <w:r w:rsidR="004E4A73">
        <w:t xml:space="preserve">with </w:t>
      </w:r>
      <w:r w:rsidR="00F95B42" w:rsidRPr="00A40BFD">
        <w:t xml:space="preserve">56 customs and enforcement officers trained in </w:t>
      </w:r>
      <w:r w:rsidR="008E7310" w:rsidRPr="00A40BFD">
        <w:t>the monitoring</w:t>
      </w:r>
      <w:r w:rsidR="009C46DE" w:rsidRPr="00A40BFD">
        <w:t xml:space="preserve"> of</w:t>
      </w:r>
      <w:r w:rsidRPr="00A40BFD">
        <w:t xml:space="preserve"> imports</w:t>
      </w:r>
      <w:r w:rsidR="008E7310" w:rsidRPr="00A40BFD">
        <w:t xml:space="preserve">, </w:t>
      </w:r>
      <w:r w:rsidR="003548A5" w:rsidRPr="00A40BFD">
        <w:t>prevention of illegal trade,</w:t>
      </w:r>
      <w:r w:rsidR="00181123" w:rsidRPr="00A40BFD">
        <w:t xml:space="preserve"> </w:t>
      </w:r>
      <w:r w:rsidR="003548A5" w:rsidRPr="00A40BFD">
        <w:t xml:space="preserve">safe </w:t>
      </w:r>
      <w:r w:rsidR="00181123" w:rsidRPr="00A40BFD">
        <w:t>handling of refrigerants</w:t>
      </w:r>
      <w:r w:rsidR="003548A5" w:rsidRPr="00A40BFD">
        <w:t xml:space="preserve"> and correct use of HS</w:t>
      </w:r>
      <w:r w:rsidR="00845C9D">
        <w:t> </w:t>
      </w:r>
      <w:r w:rsidR="003548A5" w:rsidRPr="00A40BFD">
        <w:t>codes</w:t>
      </w:r>
      <w:r w:rsidR="00181123" w:rsidRPr="00A40BFD">
        <w:t>;</w:t>
      </w:r>
      <w:r w:rsidRPr="00A40BFD">
        <w:t xml:space="preserve"> </w:t>
      </w:r>
    </w:p>
    <w:p w14:paraId="61EA9D78" w14:textId="55DA6469" w:rsidR="003548A5" w:rsidRPr="00A40BFD" w:rsidRDefault="003548A5" w:rsidP="005E165B">
      <w:pPr>
        <w:pStyle w:val="Heading2"/>
      </w:pPr>
      <w:r w:rsidRPr="00A40BFD">
        <w:t>T</w:t>
      </w:r>
      <w:r w:rsidR="00F95B42" w:rsidRPr="00A40BFD">
        <w:t xml:space="preserve">wo workshops </w:t>
      </w:r>
      <w:r w:rsidRPr="00A40BFD">
        <w:t xml:space="preserve">to discuss the findings of the verification report and the way forward to strengthening the licensing and quota system; </w:t>
      </w:r>
      <w:r w:rsidR="004E4A73">
        <w:t xml:space="preserve">training of </w:t>
      </w:r>
      <w:r w:rsidR="00F95B42" w:rsidRPr="00A40BFD">
        <w:t xml:space="preserve">61 </w:t>
      </w:r>
      <w:r w:rsidRPr="00A40BFD">
        <w:t xml:space="preserve">importers, customs </w:t>
      </w:r>
      <w:r w:rsidR="00F95B42" w:rsidRPr="00A40BFD">
        <w:t xml:space="preserve">brokers </w:t>
      </w:r>
      <w:r w:rsidRPr="00A40BFD">
        <w:t xml:space="preserve">and other stakeholders </w:t>
      </w:r>
      <w:r w:rsidR="00F95B42" w:rsidRPr="00A40BFD">
        <w:t xml:space="preserve">in </w:t>
      </w:r>
      <w:r w:rsidRPr="00A40BFD">
        <w:t>data recording and reporting, mandatory labelling of HCFC cylinders</w:t>
      </w:r>
      <w:r w:rsidRPr="00A40BFD">
        <w:rPr>
          <w:lang w:eastAsia="zh-CN"/>
        </w:rPr>
        <w:t xml:space="preserve"> </w:t>
      </w:r>
      <w:r w:rsidRPr="00A40BFD">
        <w:t xml:space="preserve">using the QR code created under the National Single Window System, </w:t>
      </w:r>
      <w:r w:rsidRPr="00A40BFD">
        <w:rPr>
          <w:bCs/>
        </w:rPr>
        <w:t>proper declaration of HS codes and description for ODS, HFC and RAC equipment for customs declaration</w:t>
      </w:r>
      <w:r w:rsidR="009C46DE" w:rsidRPr="00A40BFD">
        <w:rPr>
          <w:bCs/>
        </w:rPr>
        <w:t>s,</w:t>
      </w:r>
      <w:r w:rsidRPr="00A40BFD">
        <w:t xml:space="preserve"> the</w:t>
      </w:r>
      <w:r w:rsidR="008E7310" w:rsidRPr="00A40BFD">
        <w:t xml:space="preserve"> licensing system</w:t>
      </w:r>
      <w:r w:rsidR="009C46DE" w:rsidRPr="00A40BFD">
        <w:t xml:space="preserve"> </w:t>
      </w:r>
      <w:r w:rsidR="008E7310" w:rsidRPr="00A40BFD">
        <w:t xml:space="preserve">and </w:t>
      </w:r>
      <w:r w:rsidR="009C46DE" w:rsidRPr="00A40BFD">
        <w:t xml:space="preserve">the </w:t>
      </w:r>
      <w:r w:rsidR="008E7310" w:rsidRPr="00A40BFD">
        <w:t>implementation of la</w:t>
      </w:r>
      <w:r w:rsidR="00181123" w:rsidRPr="00A40BFD">
        <w:t>belling requirements;</w:t>
      </w:r>
    </w:p>
    <w:p w14:paraId="7EE0CE70" w14:textId="4C2A52BB" w:rsidR="005E165B" w:rsidRPr="00A40BFD" w:rsidRDefault="004E4A73" w:rsidP="005E165B">
      <w:pPr>
        <w:pStyle w:val="Heading2"/>
      </w:pPr>
      <w:r>
        <w:t>Training of t</w:t>
      </w:r>
      <w:r w:rsidR="00181123" w:rsidRPr="00A40BFD">
        <w:t xml:space="preserve">wo </w:t>
      </w:r>
      <w:r w:rsidR="005E165B" w:rsidRPr="00A40BFD">
        <w:t xml:space="preserve">master </w:t>
      </w:r>
      <w:r w:rsidR="00181123" w:rsidRPr="00A40BFD">
        <w:t xml:space="preserve">trainers in good servicing practices through south-south cooperation in Malaysia; </w:t>
      </w:r>
      <w:r>
        <w:t xml:space="preserve">and training of </w:t>
      </w:r>
      <w:r w:rsidR="008332D9" w:rsidRPr="00A40BFD">
        <w:t xml:space="preserve">52 technicians </w:t>
      </w:r>
      <w:r>
        <w:t xml:space="preserve">(through </w:t>
      </w:r>
      <w:r w:rsidRPr="00A40BFD">
        <w:t>three workshops</w:t>
      </w:r>
      <w:r>
        <w:t>)</w:t>
      </w:r>
      <w:r w:rsidRPr="00A40BFD">
        <w:t xml:space="preserve"> </w:t>
      </w:r>
      <w:r w:rsidR="008332D9" w:rsidRPr="00A40BFD">
        <w:t>in good servicing practices</w:t>
      </w:r>
      <w:r w:rsidR="003335A8" w:rsidRPr="00A40BFD">
        <w:t xml:space="preserve">, </w:t>
      </w:r>
      <w:r w:rsidR="009C46DE" w:rsidRPr="00A40BFD">
        <w:t xml:space="preserve">the </w:t>
      </w:r>
      <w:r w:rsidR="003335A8" w:rsidRPr="00A40BFD">
        <w:t>installation of RAC equipment</w:t>
      </w:r>
      <w:r w:rsidR="008332D9" w:rsidRPr="00A40BFD">
        <w:t xml:space="preserve"> and </w:t>
      </w:r>
      <w:r w:rsidR="009C46DE" w:rsidRPr="00A40BFD">
        <w:t xml:space="preserve">the </w:t>
      </w:r>
      <w:r w:rsidR="005E165B" w:rsidRPr="00A40BFD">
        <w:t xml:space="preserve">safe </w:t>
      </w:r>
      <w:r w:rsidR="008332D9" w:rsidRPr="00A40BFD">
        <w:t>hand</w:t>
      </w:r>
      <w:r w:rsidR="00181123" w:rsidRPr="00A40BFD">
        <w:t xml:space="preserve">ling of flammable refrigerants; </w:t>
      </w:r>
    </w:p>
    <w:p w14:paraId="6239B82D" w14:textId="54CCD034" w:rsidR="00855802" w:rsidRPr="00A40BFD" w:rsidRDefault="00EF3BC6" w:rsidP="002424D0">
      <w:pPr>
        <w:pStyle w:val="Heading2"/>
      </w:pPr>
      <w:r>
        <w:t xml:space="preserve">Development of a </w:t>
      </w:r>
      <w:r w:rsidR="00855802" w:rsidRPr="00A40BFD">
        <w:t>technician certification programme to be</w:t>
      </w:r>
      <w:r>
        <w:t xml:space="preserve"> </w:t>
      </w:r>
      <w:r w:rsidRPr="00A40BFD">
        <w:t>implement</w:t>
      </w:r>
      <w:r>
        <w:t xml:space="preserve">ed </w:t>
      </w:r>
      <w:r w:rsidR="00855802" w:rsidRPr="00A40BFD">
        <w:t xml:space="preserve">once the examiners/assessors </w:t>
      </w:r>
      <w:r w:rsidR="009C46DE" w:rsidRPr="00A40BFD">
        <w:t xml:space="preserve">have been </w:t>
      </w:r>
      <w:r w:rsidR="00855802" w:rsidRPr="00A40BFD">
        <w:t xml:space="preserve">trained (delayed due to the </w:t>
      </w:r>
      <w:r>
        <w:t xml:space="preserve">COVID-19 </w:t>
      </w:r>
      <w:r w:rsidR="00855802" w:rsidRPr="00A40BFD">
        <w:t>pandemic);</w:t>
      </w:r>
      <w:r w:rsidR="00BB2192" w:rsidRPr="00A40BFD">
        <w:t xml:space="preserve"> </w:t>
      </w:r>
      <w:r>
        <w:t xml:space="preserve">experience shared by </w:t>
      </w:r>
      <w:r w:rsidR="00BB2192" w:rsidRPr="00A40BFD">
        <w:t xml:space="preserve">an expert from Malaysia </w:t>
      </w:r>
      <w:r w:rsidR="00855802" w:rsidRPr="00A40BFD">
        <w:t xml:space="preserve">and a consultation meeting </w:t>
      </w:r>
      <w:r w:rsidR="00855802" w:rsidRPr="00A40BFD">
        <w:rPr>
          <w:color w:val="000000" w:themeColor="text1"/>
          <w:lang w:eastAsia="zh-CN"/>
        </w:rPr>
        <w:t xml:space="preserve">with the National Labor Force Development Institute (INDMO) and local RAC experts and technicians </w:t>
      </w:r>
      <w:r w:rsidR="009C46DE" w:rsidRPr="00A40BFD">
        <w:t xml:space="preserve">on the </w:t>
      </w:r>
      <w:r w:rsidR="00BB2192" w:rsidRPr="00A40BFD">
        <w:rPr>
          <w:color w:val="000000" w:themeColor="text1"/>
          <w:lang w:eastAsia="zh-CN"/>
        </w:rPr>
        <w:t xml:space="preserve">development of </w:t>
      </w:r>
      <w:r w:rsidR="009C46DE" w:rsidRPr="00A40BFD">
        <w:rPr>
          <w:color w:val="000000" w:themeColor="text1"/>
          <w:lang w:eastAsia="zh-CN"/>
        </w:rPr>
        <w:t xml:space="preserve">a </w:t>
      </w:r>
      <w:r w:rsidR="00BB2192" w:rsidRPr="00A40BFD">
        <w:rPr>
          <w:color w:val="000000" w:themeColor="text1"/>
          <w:lang w:eastAsia="zh-CN"/>
        </w:rPr>
        <w:t xml:space="preserve">training curriculum </w:t>
      </w:r>
      <w:r w:rsidR="009C46DE" w:rsidRPr="00A40BFD">
        <w:rPr>
          <w:color w:val="000000" w:themeColor="text1"/>
          <w:lang w:eastAsia="zh-CN"/>
        </w:rPr>
        <w:t xml:space="preserve">with </w:t>
      </w:r>
      <w:r w:rsidR="00BB2192" w:rsidRPr="00A40BFD">
        <w:rPr>
          <w:color w:val="000000" w:themeColor="text1"/>
          <w:lang w:eastAsia="zh-CN"/>
        </w:rPr>
        <w:t>competency levels; a</w:t>
      </w:r>
      <w:r w:rsidR="004C640C" w:rsidRPr="00A40BFD">
        <w:t>n</w:t>
      </w:r>
      <w:r>
        <w:t>d hiring of an</w:t>
      </w:r>
      <w:r w:rsidR="004C640C" w:rsidRPr="00A40BFD">
        <w:t xml:space="preserve"> </w:t>
      </w:r>
      <w:r w:rsidR="004C640C" w:rsidRPr="00A40BFD">
        <w:lastRenderedPageBreak/>
        <w:t xml:space="preserve">international consultant </w:t>
      </w:r>
      <w:r w:rsidR="00855802" w:rsidRPr="00A40BFD">
        <w:t xml:space="preserve">to assist </w:t>
      </w:r>
      <w:r w:rsidR="00855802" w:rsidRPr="00A40BFD">
        <w:rPr>
          <w:color w:val="000000" w:themeColor="text1"/>
          <w:lang w:eastAsia="zh-CN"/>
        </w:rPr>
        <w:t>INDMO</w:t>
      </w:r>
      <w:r w:rsidR="00855802" w:rsidRPr="00A40BFD">
        <w:rPr>
          <w:lang w:eastAsia="zh-CN"/>
        </w:rPr>
        <w:t xml:space="preserve"> </w:t>
      </w:r>
      <w:r w:rsidR="00855802" w:rsidRPr="00A40BFD">
        <w:rPr>
          <w:color w:val="000000" w:themeColor="text1"/>
          <w:lang w:eastAsia="zh-CN"/>
        </w:rPr>
        <w:t xml:space="preserve">to integrate good servicing practices and </w:t>
      </w:r>
      <w:r w:rsidR="009C46DE" w:rsidRPr="00A40BFD">
        <w:rPr>
          <w:color w:val="000000" w:themeColor="text1"/>
          <w:lang w:eastAsia="zh-CN"/>
        </w:rPr>
        <w:t xml:space="preserve">the </w:t>
      </w:r>
      <w:r w:rsidR="00855802" w:rsidRPr="00A40BFD">
        <w:rPr>
          <w:color w:val="000000" w:themeColor="text1"/>
          <w:lang w:eastAsia="zh-CN"/>
        </w:rPr>
        <w:t xml:space="preserve">safe handling </w:t>
      </w:r>
      <w:r w:rsidR="009C46DE" w:rsidRPr="00A40BFD">
        <w:rPr>
          <w:color w:val="000000" w:themeColor="text1"/>
          <w:lang w:eastAsia="zh-CN"/>
        </w:rPr>
        <w:t xml:space="preserve">of </w:t>
      </w:r>
      <w:r w:rsidR="00855802" w:rsidRPr="00A40BFD">
        <w:rPr>
          <w:color w:val="000000" w:themeColor="text1"/>
          <w:lang w:eastAsia="zh-CN"/>
        </w:rPr>
        <w:t>refrigerants in</w:t>
      </w:r>
      <w:r w:rsidR="009C46DE" w:rsidRPr="00A40BFD">
        <w:rPr>
          <w:color w:val="000000" w:themeColor="text1"/>
          <w:lang w:eastAsia="zh-CN"/>
        </w:rPr>
        <w:t>to</w:t>
      </w:r>
      <w:r w:rsidR="00855802" w:rsidRPr="00A40BFD">
        <w:rPr>
          <w:color w:val="000000" w:themeColor="text1"/>
          <w:lang w:eastAsia="zh-CN"/>
        </w:rPr>
        <w:t xml:space="preserve"> the existing national qualification framework (NQF) for </w:t>
      </w:r>
      <w:r w:rsidR="009C46DE" w:rsidRPr="00A40BFD">
        <w:rPr>
          <w:color w:val="000000" w:themeColor="text1"/>
          <w:lang w:eastAsia="zh-CN"/>
        </w:rPr>
        <w:t xml:space="preserve">the </w:t>
      </w:r>
      <w:r w:rsidR="00855802" w:rsidRPr="00A40BFD">
        <w:rPr>
          <w:color w:val="000000" w:themeColor="text1"/>
          <w:lang w:eastAsia="zh-CN"/>
        </w:rPr>
        <w:t xml:space="preserve">RAC sector; </w:t>
      </w:r>
    </w:p>
    <w:p w14:paraId="2F1EBF70" w14:textId="74D61A11" w:rsidR="008332D9" w:rsidRPr="005F7158" w:rsidRDefault="00EF3BC6" w:rsidP="002424D0">
      <w:pPr>
        <w:pStyle w:val="Heading2"/>
      </w:pPr>
      <w:r>
        <w:t>Initiated t</w:t>
      </w:r>
      <w:r w:rsidR="00582A86" w:rsidRPr="00A40BFD">
        <w:t xml:space="preserve">he </w:t>
      </w:r>
      <w:r w:rsidR="00F95B42" w:rsidRPr="00A40BFD">
        <w:t xml:space="preserve">pilot replacement </w:t>
      </w:r>
      <w:r w:rsidR="006C2E72">
        <w:t xml:space="preserve">of HCFC-based RAC equipment </w:t>
      </w:r>
      <w:r w:rsidR="00F95B42" w:rsidRPr="00A40BFD">
        <w:t xml:space="preserve">programme </w:t>
      </w:r>
      <w:r w:rsidR="00582A86" w:rsidRPr="00A40BFD">
        <w:t xml:space="preserve">with </w:t>
      </w:r>
      <w:r w:rsidR="00BA2B11" w:rsidRPr="00A40BFD">
        <w:t>the selection of servicing workshops and the procurement of 100 units of HFC</w:t>
      </w:r>
      <w:r w:rsidR="006C2E72">
        <w:noBreakHyphen/>
      </w:r>
      <w:r w:rsidR="00BA2B11" w:rsidRPr="00A40BFD">
        <w:t>32</w:t>
      </w:r>
      <w:r w:rsidR="006C2E72">
        <w:noBreakHyphen/>
      </w:r>
      <w:r w:rsidR="005F7158">
        <w:t xml:space="preserve">based </w:t>
      </w:r>
      <w:r w:rsidR="005F7158" w:rsidRPr="005F7158">
        <w:t>air</w:t>
      </w:r>
      <w:r w:rsidR="005F7158" w:rsidRPr="005F7158">
        <w:noBreakHyphen/>
      </w:r>
      <w:r w:rsidR="00BA2B11" w:rsidRPr="005F7158">
        <w:t>conditioning units;</w:t>
      </w:r>
      <w:r w:rsidR="009C46DE" w:rsidRPr="005F7158">
        <w:t xml:space="preserve"> and</w:t>
      </w:r>
    </w:p>
    <w:p w14:paraId="04724C18" w14:textId="77777777" w:rsidR="005F7158" w:rsidRPr="005F7158" w:rsidRDefault="00EF3BC6" w:rsidP="005F7158">
      <w:pPr>
        <w:pStyle w:val="Heading2"/>
      </w:pPr>
      <w:r w:rsidRPr="005F7158">
        <w:t>Dissemination of a</w:t>
      </w:r>
      <w:r w:rsidR="00F95B42" w:rsidRPr="005F7158">
        <w:t xml:space="preserve">wareness-raising materials and </w:t>
      </w:r>
      <w:r w:rsidR="00590A1E" w:rsidRPr="005F7158">
        <w:t xml:space="preserve">information on </w:t>
      </w:r>
      <w:r w:rsidR="00F95B42" w:rsidRPr="005F7158">
        <w:t xml:space="preserve">the </w:t>
      </w:r>
      <w:r w:rsidR="00590A1E" w:rsidRPr="005F7158">
        <w:t>Government’s actions for the phase</w:t>
      </w:r>
      <w:r w:rsidR="00590A1E" w:rsidRPr="005F7158">
        <w:noBreakHyphen/>
        <w:t xml:space="preserve">out of HCFCs </w:t>
      </w:r>
      <w:r w:rsidR="00F95B42" w:rsidRPr="005F7158">
        <w:t>to customs, importers, servicing workshops and technicians, and other stakeholders.</w:t>
      </w:r>
    </w:p>
    <w:p w14:paraId="05D359B4" w14:textId="07061DE8" w:rsidR="00A343FC" w:rsidRPr="00A40BFD" w:rsidRDefault="00A343FC" w:rsidP="005F7158">
      <w:pPr>
        <w:pStyle w:val="Heading2"/>
        <w:numPr>
          <w:ilvl w:val="0"/>
          <w:numId w:val="0"/>
        </w:numPr>
        <w:rPr>
          <w:i/>
        </w:rPr>
      </w:pPr>
      <w:r w:rsidRPr="00A40BFD">
        <w:rPr>
          <w:i/>
        </w:rPr>
        <w:t>Project implementation and monitoring</w:t>
      </w:r>
    </w:p>
    <w:p w14:paraId="0B1FE3AF" w14:textId="440CBECC" w:rsidR="00CE4310" w:rsidRPr="00A40BFD" w:rsidRDefault="00097008" w:rsidP="00097008">
      <w:pPr>
        <w:pStyle w:val="Heading1"/>
      </w:pPr>
      <w:r w:rsidRPr="00A40BFD">
        <w:rPr>
          <w:iCs/>
          <w:color w:val="000000" w:themeColor="text1"/>
          <w:lang w:eastAsia="zh-CN"/>
        </w:rPr>
        <w:t>The NOU monitors and coordinates the implementation of the HPMP, with the assistance of a national consultant. An ODS taskforce was established comprising representatives from Government depart</w:t>
      </w:r>
      <w:r w:rsidR="00293F2E" w:rsidRPr="00A40BFD">
        <w:rPr>
          <w:iCs/>
          <w:color w:val="000000" w:themeColor="text1"/>
          <w:lang w:eastAsia="zh-CN"/>
        </w:rPr>
        <w:t>ments and private organizations</w:t>
      </w:r>
      <w:r w:rsidRPr="00A40BFD">
        <w:rPr>
          <w:iCs/>
          <w:color w:val="000000" w:themeColor="text1"/>
          <w:lang w:eastAsia="zh-CN"/>
        </w:rPr>
        <w:t xml:space="preserve"> to advise on </w:t>
      </w:r>
      <w:r w:rsidR="009C46DE" w:rsidRPr="00A40BFD">
        <w:rPr>
          <w:iCs/>
          <w:color w:val="000000" w:themeColor="text1"/>
          <w:lang w:eastAsia="zh-CN"/>
        </w:rPr>
        <w:t xml:space="preserve">policy </w:t>
      </w:r>
      <w:r w:rsidRPr="00A40BFD">
        <w:rPr>
          <w:iCs/>
          <w:color w:val="000000" w:themeColor="text1"/>
          <w:lang w:eastAsia="zh-CN"/>
        </w:rPr>
        <w:t xml:space="preserve">issues related to the implementation of </w:t>
      </w:r>
      <w:r w:rsidR="00293F2E" w:rsidRPr="00A40BFD">
        <w:rPr>
          <w:iCs/>
          <w:color w:val="000000" w:themeColor="text1"/>
          <w:lang w:eastAsia="zh-CN"/>
        </w:rPr>
        <w:t xml:space="preserve">the </w:t>
      </w:r>
      <w:r w:rsidRPr="00A40BFD">
        <w:rPr>
          <w:iCs/>
          <w:color w:val="000000" w:themeColor="text1"/>
          <w:lang w:eastAsia="zh-CN"/>
        </w:rPr>
        <w:t>ODS phase-out programme.</w:t>
      </w:r>
      <w:r w:rsidRPr="00A40BFD">
        <w:t xml:space="preserve"> Funding for project management and monitoring was not requested from the Multilateral Fund; the Government agreed to provide </w:t>
      </w:r>
      <w:r w:rsidR="00FB06BB">
        <w:t>US $</w:t>
      </w:r>
      <w:r w:rsidRPr="00A40BFD">
        <w:t>70,000</w:t>
      </w:r>
      <w:r w:rsidR="00EB55B2" w:rsidRPr="00A40BFD">
        <w:t xml:space="preserve"> in</w:t>
      </w:r>
      <w:r w:rsidRPr="00A40BFD">
        <w:t xml:space="preserve"> co-funding </w:t>
      </w:r>
      <w:r w:rsidR="00590A1E" w:rsidRPr="00A40BFD">
        <w:t xml:space="preserve">during stage II </w:t>
      </w:r>
      <w:r w:rsidRPr="00A40BFD">
        <w:t xml:space="preserve">for this purpose. </w:t>
      </w:r>
    </w:p>
    <w:p w14:paraId="45EE19DB" w14:textId="77777777" w:rsidR="00A343FC" w:rsidRPr="00A40BFD" w:rsidRDefault="00A343FC" w:rsidP="00A343FC">
      <w:pPr>
        <w:rPr>
          <w:u w:val="single"/>
        </w:rPr>
      </w:pPr>
      <w:r w:rsidRPr="00A40BFD">
        <w:rPr>
          <w:u w:val="single"/>
        </w:rPr>
        <w:t>Level of fund disbursement</w:t>
      </w:r>
    </w:p>
    <w:p w14:paraId="5A62BF7F" w14:textId="77777777" w:rsidR="00A343FC" w:rsidRPr="00A40BFD" w:rsidRDefault="00A343FC" w:rsidP="00A343FC"/>
    <w:p w14:paraId="19595C48" w14:textId="2ECEA9B4" w:rsidR="00A343FC" w:rsidRPr="00A40BFD" w:rsidRDefault="00A343FC" w:rsidP="00A343FC">
      <w:pPr>
        <w:pStyle w:val="Heading1"/>
      </w:pPr>
      <w:r w:rsidRPr="00A40BFD">
        <w:t xml:space="preserve">As of </w:t>
      </w:r>
      <w:r w:rsidR="00097008" w:rsidRPr="00A40BFD">
        <w:t>September</w:t>
      </w:r>
      <w:r w:rsidRPr="00A40BFD">
        <w:t xml:space="preserve"> 2021, of the </w:t>
      </w:r>
      <w:r w:rsidR="00FB06BB">
        <w:t>US $</w:t>
      </w:r>
      <w:r w:rsidR="00097008" w:rsidRPr="00A40BFD">
        <w:t>138,000</w:t>
      </w:r>
      <w:r w:rsidR="00146055" w:rsidRPr="00A40BFD">
        <w:t xml:space="preserve"> approved so far </w:t>
      </w:r>
      <w:r w:rsidRPr="00A40BFD">
        <w:t>(</w:t>
      </w:r>
      <w:r w:rsidR="00FB06BB">
        <w:t>US $</w:t>
      </w:r>
      <w:r w:rsidR="00146055" w:rsidRPr="00A40BFD">
        <w:t>83,000</w:t>
      </w:r>
      <w:r w:rsidRPr="00A40BFD">
        <w:t xml:space="preserve"> for </w:t>
      </w:r>
      <w:r w:rsidR="00146055" w:rsidRPr="00A40BFD">
        <w:t>UNEP</w:t>
      </w:r>
      <w:r w:rsidRPr="00A40BFD">
        <w:t xml:space="preserve"> and </w:t>
      </w:r>
      <w:r w:rsidR="00FB06BB">
        <w:t>US $</w:t>
      </w:r>
      <w:r w:rsidR="00146055" w:rsidRPr="00A40BFD">
        <w:t>55,000</w:t>
      </w:r>
      <w:r w:rsidRPr="00A40BFD">
        <w:t xml:space="preserve"> for </w:t>
      </w:r>
      <w:r w:rsidR="00146055" w:rsidRPr="00A40BFD">
        <w:t>UNDP</w:t>
      </w:r>
      <w:r w:rsidRPr="00A40BFD">
        <w:t>)</w:t>
      </w:r>
      <w:r w:rsidR="00B97346" w:rsidRPr="00A40BFD">
        <w:t xml:space="preserve">, </w:t>
      </w:r>
      <w:r w:rsidR="00FB06BB">
        <w:t>US $</w:t>
      </w:r>
      <w:r w:rsidR="00146055" w:rsidRPr="00A40BFD">
        <w:t>29,403 (21 per cent) had been disbursed (</w:t>
      </w:r>
      <w:r w:rsidR="00FB06BB">
        <w:t>US $</w:t>
      </w:r>
      <w:r w:rsidR="00146055" w:rsidRPr="00A40BFD">
        <w:t xml:space="preserve">28,086 for UNEP and </w:t>
      </w:r>
      <w:r w:rsidR="00FB06BB">
        <w:t>US $</w:t>
      </w:r>
      <w:r w:rsidR="00146055" w:rsidRPr="00A40BFD">
        <w:t xml:space="preserve">1,317 for UNDP). The balance of </w:t>
      </w:r>
      <w:r w:rsidR="00FB06BB">
        <w:t>US $</w:t>
      </w:r>
      <w:r w:rsidR="00146055" w:rsidRPr="00A40BFD">
        <w:t xml:space="preserve">108,597 will be disbursed in </w:t>
      </w:r>
      <w:r w:rsidR="000A3483" w:rsidRPr="00A40BFD">
        <w:t>2021-</w:t>
      </w:r>
      <w:r w:rsidR="00A52C20" w:rsidRPr="00A40BFD">
        <w:t>2022</w:t>
      </w:r>
      <w:r w:rsidR="00146055" w:rsidRPr="00A40BFD">
        <w:t>.</w:t>
      </w:r>
    </w:p>
    <w:p w14:paraId="349BCDD2" w14:textId="6D0A2028" w:rsidR="00A343FC" w:rsidRPr="00A40BFD" w:rsidRDefault="00A343FC" w:rsidP="00A343FC">
      <w:pPr>
        <w:rPr>
          <w:u w:val="single"/>
        </w:rPr>
      </w:pPr>
      <w:r w:rsidRPr="00A40BFD">
        <w:rPr>
          <w:u w:val="single"/>
        </w:rPr>
        <w:t xml:space="preserve">Implementation plan for the </w:t>
      </w:r>
      <w:r w:rsidR="00146055" w:rsidRPr="00A40BFD">
        <w:rPr>
          <w:u w:val="single"/>
        </w:rPr>
        <w:t>second</w:t>
      </w:r>
      <w:r w:rsidRPr="00A40BFD">
        <w:rPr>
          <w:u w:val="single"/>
        </w:rPr>
        <w:t xml:space="preserve"> tranche of the HPMP</w:t>
      </w:r>
    </w:p>
    <w:p w14:paraId="5833C49C" w14:textId="77777777" w:rsidR="00A343FC" w:rsidRPr="00A40BFD" w:rsidRDefault="00A343FC" w:rsidP="00A343FC"/>
    <w:p w14:paraId="550A6DE9" w14:textId="15B0F73E" w:rsidR="00A343FC" w:rsidRPr="00A40BFD" w:rsidRDefault="00A343FC" w:rsidP="00A343FC">
      <w:pPr>
        <w:pStyle w:val="Heading1"/>
      </w:pPr>
      <w:r w:rsidRPr="00A40BFD">
        <w:t xml:space="preserve">The following activities will be implemented between </w:t>
      </w:r>
      <w:r w:rsidR="001F7012" w:rsidRPr="00A40BFD">
        <w:t>December</w:t>
      </w:r>
      <w:r w:rsidRPr="00A40BFD">
        <w:t xml:space="preserve"> 202</w:t>
      </w:r>
      <w:r w:rsidR="007E6BE8" w:rsidRPr="00A40BFD">
        <w:t>1</w:t>
      </w:r>
      <w:r w:rsidRPr="00A40BFD">
        <w:t xml:space="preserve"> and </w:t>
      </w:r>
      <w:r w:rsidR="00A656DF" w:rsidRPr="00A40BFD">
        <w:t>December</w:t>
      </w:r>
      <w:r w:rsidR="00560F79" w:rsidRPr="00A40BFD">
        <w:t xml:space="preserve"> </w:t>
      </w:r>
      <w:r w:rsidR="001F7012" w:rsidRPr="00A40BFD">
        <w:t>2023</w:t>
      </w:r>
      <w:r w:rsidRPr="00A40BFD">
        <w:t>:</w:t>
      </w:r>
    </w:p>
    <w:p w14:paraId="454E3A89" w14:textId="475221DB" w:rsidR="00A343FC" w:rsidRPr="00A40BFD" w:rsidRDefault="006E10A3" w:rsidP="0054697F">
      <w:pPr>
        <w:pStyle w:val="Heading2"/>
      </w:pPr>
      <w:r w:rsidRPr="00A40BFD">
        <w:t>P</w:t>
      </w:r>
      <w:r w:rsidR="00E23395" w:rsidRPr="00A40BFD">
        <w:t>olicy review and amendment of existing regulations, including</w:t>
      </w:r>
      <w:r w:rsidRPr="00A40BFD">
        <w:t xml:space="preserve"> strengthening the licensing and quota system</w:t>
      </w:r>
      <w:r w:rsidR="00A656DF" w:rsidRPr="00A40BFD">
        <w:t xml:space="preserve"> and</w:t>
      </w:r>
      <w:r w:rsidR="00605970" w:rsidRPr="00A40BFD">
        <w:t xml:space="preserve"> continuing</w:t>
      </w:r>
      <w:r w:rsidRPr="00A40BFD">
        <w:t xml:space="preserve"> develop</w:t>
      </w:r>
      <w:r w:rsidR="00605970" w:rsidRPr="00A40BFD">
        <w:t>ment of</w:t>
      </w:r>
      <w:r w:rsidRPr="00A40BFD">
        <w:t xml:space="preserve"> the electronic </w:t>
      </w:r>
      <w:r w:rsidR="00A656DF" w:rsidRPr="00A40BFD">
        <w:t>customs platform (</w:t>
      </w:r>
      <w:r w:rsidR="00605970" w:rsidRPr="00A40BFD">
        <w:t>co</w:t>
      </w:r>
      <w:r w:rsidR="00605970" w:rsidRPr="00A40BFD">
        <w:noBreakHyphen/>
        <w:t>funding by the Government),</w:t>
      </w:r>
      <w:r w:rsidR="00A656DF" w:rsidRPr="00A40BFD">
        <w:t xml:space="preserve"> updating Decree Law No. 36/2012 to ban the import of HCFC-based RAC equipment, and </w:t>
      </w:r>
      <w:r w:rsidR="009465DC" w:rsidRPr="00A40BFD">
        <w:t>revis</w:t>
      </w:r>
      <w:r w:rsidR="00CD3A55" w:rsidRPr="00A40BFD">
        <w:t>ing the</w:t>
      </w:r>
      <w:r w:rsidR="009465DC" w:rsidRPr="00A40BFD">
        <w:t xml:space="preserve"> public procurement policy to support ODS</w:t>
      </w:r>
      <w:r w:rsidR="00E51BF8">
        <w:noBreakHyphen/>
      </w:r>
      <w:r w:rsidR="009465DC" w:rsidRPr="00A40BFD">
        <w:t xml:space="preserve">free technologies </w:t>
      </w:r>
      <w:r w:rsidR="0054697F" w:rsidRPr="0054697F">
        <w:t>(UNEP)</w:t>
      </w:r>
      <w:r w:rsidR="0054697F">
        <w:t xml:space="preserve"> </w:t>
      </w:r>
      <w:r w:rsidR="00FE629F">
        <w:t>(</w:t>
      </w:r>
      <w:r w:rsidR="00FB06BB">
        <w:t>US $</w:t>
      </w:r>
      <w:r w:rsidR="00A656DF" w:rsidRPr="00A40BFD">
        <w:t>1,500)</w:t>
      </w:r>
      <w:r w:rsidR="00A343FC" w:rsidRPr="00A40BFD">
        <w:t xml:space="preserve">; </w:t>
      </w:r>
    </w:p>
    <w:p w14:paraId="652881B1" w14:textId="01498200" w:rsidR="00A343FC" w:rsidRPr="00A40BFD" w:rsidRDefault="00E23395" w:rsidP="00291B67">
      <w:pPr>
        <w:pStyle w:val="Heading2"/>
      </w:pPr>
      <w:r w:rsidRPr="00A40BFD">
        <w:t xml:space="preserve">Training of </w:t>
      </w:r>
      <w:r w:rsidR="009465DC" w:rsidRPr="00A40BFD">
        <w:t>customs</w:t>
      </w:r>
      <w:r w:rsidRPr="00A40BFD">
        <w:t xml:space="preserve"> and enforcement officers, including </w:t>
      </w:r>
      <w:r w:rsidR="009465DC" w:rsidRPr="00A40BFD">
        <w:t>1</w:t>
      </w:r>
      <w:r w:rsidR="0077041D" w:rsidRPr="00A40BFD">
        <w:t>00</w:t>
      </w:r>
      <w:r w:rsidR="009465DC" w:rsidRPr="00A40BFD">
        <w:t xml:space="preserve"> customs officers</w:t>
      </w:r>
      <w:r w:rsidR="00291B67">
        <w:t xml:space="preserve"> and</w:t>
      </w:r>
      <w:r w:rsidR="009465DC" w:rsidRPr="00A40BFD">
        <w:t xml:space="preserve"> 60</w:t>
      </w:r>
      <w:r w:rsidRPr="00A40BFD">
        <w:t xml:space="preserve"> customs brokers and importers</w:t>
      </w:r>
      <w:r w:rsidR="00BA55CA" w:rsidRPr="00A40BFD">
        <w:t xml:space="preserve">, implementing </w:t>
      </w:r>
      <w:r w:rsidR="00CD3A55" w:rsidRPr="00A40BFD">
        <w:t xml:space="preserve">a </w:t>
      </w:r>
      <w:r w:rsidR="00BA55CA" w:rsidRPr="00A40BFD">
        <w:t xml:space="preserve">mandatory labelling requirement </w:t>
      </w:r>
      <w:r w:rsidR="00EB55B2" w:rsidRPr="00A40BFD">
        <w:t xml:space="preserve">for </w:t>
      </w:r>
      <w:r w:rsidR="00BA55CA" w:rsidRPr="00A40BFD">
        <w:t xml:space="preserve">HCFC cylinders, and dissemination of </w:t>
      </w:r>
      <w:r w:rsidR="00CD3A55" w:rsidRPr="00A40BFD">
        <w:t xml:space="preserve">the </w:t>
      </w:r>
      <w:r w:rsidR="00BA55CA" w:rsidRPr="00A40BFD">
        <w:t>customs handbook (</w:t>
      </w:r>
      <w:r w:rsidR="00291B67" w:rsidRPr="00291B67">
        <w:t>UNEP)</w:t>
      </w:r>
      <w:r w:rsidR="00291B67">
        <w:t xml:space="preserve"> (</w:t>
      </w:r>
      <w:r w:rsidR="00084BB6">
        <w:t>US $26,300</w:t>
      </w:r>
      <w:r w:rsidR="00BA55CA" w:rsidRPr="00A40BFD">
        <w:t>)</w:t>
      </w:r>
      <w:r w:rsidR="00A343FC" w:rsidRPr="00A40BFD">
        <w:t xml:space="preserve">; </w:t>
      </w:r>
    </w:p>
    <w:p w14:paraId="4D59C9E5" w14:textId="3B3E11E7" w:rsidR="00815C43" w:rsidRPr="00A40BFD" w:rsidRDefault="00815C43" w:rsidP="0054697F">
      <w:pPr>
        <w:pStyle w:val="Heading2"/>
      </w:pPr>
      <w:r w:rsidRPr="00A40BFD">
        <w:t>Finalization of national code of good practices and national training curriculum (UNEP) (</w:t>
      </w:r>
      <w:r>
        <w:t>US $</w:t>
      </w:r>
      <w:r w:rsidRPr="00A40BFD">
        <w:t>1,500);</w:t>
      </w:r>
    </w:p>
    <w:p w14:paraId="5E046107" w14:textId="08C86147" w:rsidR="00A343FC" w:rsidRPr="00A40BFD" w:rsidRDefault="00E23395" w:rsidP="0054697F">
      <w:pPr>
        <w:pStyle w:val="Heading2"/>
      </w:pPr>
      <w:r w:rsidRPr="00A40BFD">
        <w:t xml:space="preserve">Training of </w:t>
      </w:r>
      <w:r w:rsidR="005F7158">
        <w:t>90</w:t>
      </w:r>
      <w:r w:rsidR="00815C43">
        <w:t xml:space="preserve"> </w:t>
      </w:r>
      <w:r w:rsidRPr="00A40BFD">
        <w:t xml:space="preserve">RAC technicians </w:t>
      </w:r>
      <w:r w:rsidR="00EB55B2" w:rsidRPr="00A40BFD">
        <w:t xml:space="preserve">in </w:t>
      </w:r>
      <w:r w:rsidRPr="00A40BFD">
        <w:t xml:space="preserve">good practices and </w:t>
      </w:r>
      <w:r w:rsidR="00CD3A55" w:rsidRPr="00A40BFD">
        <w:t xml:space="preserve">the safe </w:t>
      </w:r>
      <w:r w:rsidRPr="00A40BFD">
        <w:t>hand</w:t>
      </w:r>
      <w:r w:rsidR="005F7158">
        <w:t>ling of flammable refrigerants</w:t>
      </w:r>
      <w:r w:rsidR="00815C43">
        <w:t xml:space="preserve"> </w:t>
      </w:r>
      <w:r w:rsidR="00A343FC" w:rsidRPr="00A40BFD">
        <w:t>(</w:t>
      </w:r>
      <w:r w:rsidR="00D43B49" w:rsidRPr="00A40BFD">
        <w:t>UNEP</w:t>
      </w:r>
      <w:r w:rsidR="00A343FC" w:rsidRPr="00A40BFD">
        <w:t>) (</w:t>
      </w:r>
      <w:r w:rsidR="00FB06BB">
        <w:t>US $</w:t>
      </w:r>
      <w:r w:rsidR="00D43B49" w:rsidRPr="00A40BFD">
        <w:t>18,000</w:t>
      </w:r>
      <w:r w:rsidR="00A343FC" w:rsidRPr="00A40BFD">
        <w:t>);</w:t>
      </w:r>
    </w:p>
    <w:p w14:paraId="49051766" w14:textId="33AA57BE" w:rsidR="00E23395" w:rsidRPr="00A40BFD" w:rsidRDefault="00CD3A55" w:rsidP="0054697F">
      <w:pPr>
        <w:pStyle w:val="Heading2"/>
      </w:pPr>
      <w:r w:rsidRPr="00A40BFD">
        <w:t xml:space="preserve">Implementation of the </w:t>
      </w:r>
      <w:r w:rsidR="00E23395" w:rsidRPr="00A40BFD">
        <w:t>technician</w:t>
      </w:r>
      <w:r w:rsidRPr="00A40BFD">
        <w:t xml:space="preserve"> certification programme</w:t>
      </w:r>
      <w:r w:rsidR="00D43B49" w:rsidRPr="00A40BFD">
        <w:t xml:space="preserve">, including </w:t>
      </w:r>
      <w:r w:rsidR="009B5249" w:rsidRPr="00A40BFD">
        <w:t xml:space="preserve">finalization of </w:t>
      </w:r>
      <w:r w:rsidR="00940FC4" w:rsidRPr="00A40BFD">
        <w:t>certification</w:t>
      </w:r>
      <w:r w:rsidR="009B5249" w:rsidRPr="00A40BFD">
        <w:t xml:space="preserve"> </w:t>
      </w:r>
      <w:r w:rsidR="004C640C" w:rsidRPr="00A40BFD">
        <w:t>standards</w:t>
      </w:r>
      <w:r w:rsidR="00F014C8">
        <w:t>,</w:t>
      </w:r>
      <w:r w:rsidR="009B5249" w:rsidRPr="00A40BFD">
        <w:t xml:space="preserve"> </w:t>
      </w:r>
      <w:r w:rsidR="00D43B49" w:rsidRPr="00A40BFD">
        <w:t xml:space="preserve">training </w:t>
      </w:r>
      <w:r w:rsidR="00AA3F41" w:rsidRPr="00A40BFD">
        <w:t>of</w:t>
      </w:r>
      <w:r w:rsidR="00D43B49" w:rsidRPr="00A40BFD">
        <w:t xml:space="preserve"> </w:t>
      </w:r>
      <w:r w:rsidRPr="00A40BFD">
        <w:t xml:space="preserve">trainers </w:t>
      </w:r>
      <w:r w:rsidR="00EB55B2" w:rsidRPr="00A40BFD">
        <w:t>i</w:t>
      </w:r>
      <w:r w:rsidRPr="00A40BFD">
        <w:t xml:space="preserve">n the </w:t>
      </w:r>
      <w:r w:rsidR="00FF0E14" w:rsidRPr="00A40BFD">
        <w:t>new</w:t>
      </w:r>
      <w:r w:rsidRPr="00A40BFD">
        <w:t xml:space="preserve"> standards</w:t>
      </w:r>
      <w:r w:rsidR="005F7158">
        <w:t xml:space="preserve"> </w:t>
      </w:r>
      <w:r w:rsidR="00084BB6">
        <w:t>and initiating the certification process</w:t>
      </w:r>
      <w:r w:rsidR="00084BB6" w:rsidRPr="00A40BFD">
        <w:t xml:space="preserve"> </w:t>
      </w:r>
      <w:r w:rsidR="00D43B49" w:rsidRPr="00A40BFD">
        <w:t>(UNEP) (</w:t>
      </w:r>
      <w:r w:rsidR="00FB06BB">
        <w:t>US $</w:t>
      </w:r>
      <w:r w:rsidR="00D43B49" w:rsidRPr="00A40BFD">
        <w:t>11,000;</w:t>
      </w:r>
    </w:p>
    <w:p w14:paraId="6ACAD02E" w14:textId="1D66D0A8" w:rsidR="00E23395" w:rsidRPr="00A40BFD" w:rsidRDefault="00CD3A55" w:rsidP="0054697F">
      <w:pPr>
        <w:pStyle w:val="Heading2"/>
      </w:pPr>
      <w:r w:rsidRPr="00A40BFD">
        <w:t>Implementation of</w:t>
      </w:r>
      <w:r w:rsidR="00D43B49" w:rsidRPr="00A40BFD">
        <w:t xml:space="preserve"> the p</w:t>
      </w:r>
      <w:r w:rsidR="00E23395" w:rsidRPr="00A40BFD">
        <w:t>ilot HCFC replacement programme</w:t>
      </w:r>
      <w:r w:rsidR="00084BB6" w:rsidRPr="00084BB6">
        <w:t xml:space="preserve"> </w:t>
      </w:r>
      <w:r w:rsidR="00084BB6">
        <w:t xml:space="preserve">to demonstrate equipment based on </w:t>
      </w:r>
      <w:r w:rsidR="00084BB6" w:rsidRPr="00A40BFD">
        <w:t>low-global</w:t>
      </w:r>
      <w:r w:rsidR="0054697F">
        <w:noBreakHyphen/>
      </w:r>
      <w:r w:rsidR="00084BB6" w:rsidRPr="00A40BFD">
        <w:t>warming</w:t>
      </w:r>
      <w:r w:rsidR="0054697F">
        <w:noBreakHyphen/>
      </w:r>
      <w:r w:rsidR="00084BB6" w:rsidRPr="00A40BFD">
        <w:t xml:space="preserve">potential (GWP) </w:t>
      </w:r>
      <w:r w:rsidR="00084BB6">
        <w:t>technologies (R-290, CO</w:t>
      </w:r>
      <w:r w:rsidR="00084BB6" w:rsidRPr="00E51BF8">
        <w:rPr>
          <w:vertAlign w:val="subscript"/>
        </w:rPr>
        <w:t>2</w:t>
      </w:r>
      <w:r w:rsidR="00084BB6">
        <w:t xml:space="preserve"> and </w:t>
      </w:r>
      <w:r w:rsidR="0054697F">
        <w:t>ammonia</w:t>
      </w:r>
      <w:r w:rsidR="00084BB6">
        <w:t>)</w:t>
      </w:r>
      <w:r w:rsidR="00D43B49" w:rsidRPr="00A40BFD">
        <w:t xml:space="preserve">, </w:t>
      </w:r>
      <w:r w:rsidR="00D43B49" w:rsidRPr="00A40BFD">
        <w:lastRenderedPageBreak/>
        <w:t>including technical assistance fro</w:t>
      </w:r>
      <w:r w:rsidR="00AA3F41" w:rsidRPr="00A40BFD">
        <w:t>m a consultant</w:t>
      </w:r>
      <w:r w:rsidR="00D43B49" w:rsidRPr="00A40BFD">
        <w:t xml:space="preserve"> and hosting two workshops </w:t>
      </w:r>
      <w:r w:rsidR="00A52C20" w:rsidRPr="00A40BFD">
        <w:t xml:space="preserve">to promote </w:t>
      </w:r>
      <w:r w:rsidR="00E51BF8">
        <w:t>low-</w:t>
      </w:r>
      <w:r w:rsidR="00A52C20" w:rsidRPr="00A40BFD">
        <w:t>GWP alternatives (UNDP) (</w:t>
      </w:r>
      <w:r w:rsidR="00FB06BB">
        <w:t>US $</w:t>
      </w:r>
      <w:r w:rsidR="00A52C20" w:rsidRPr="00A40BFD">
        <w:t>41,500);</w:t>
      </w:r>
    </w:p>
    <w:p w14:paraId="083CA78A" w14:textId="0FCCF84D" w:rsidR="00E23395" w:rsidRPr="00A40BFD" w:rsidRDefault="006E10A3" w:rsidP="0054697F">
      <w:pPr>
        <w:pStyle w:val="Heading2"/>
      </w:pPr>
      <w:r w:rsidRPr="00A40BFD">
        <w:t>P</w:t>
      </w:r>
      <w:r w:rsidR="00E23395" w:rsidRPr="00A40BFD">
        <w:t>ublic awareness programme</w:t>
      </w:r>
      <w:r w:rsidR="00A52C20" w:rsidRPr="00A40BFD">
        <w:t xml:space="preserve"> (UNEP) (</w:t>
      </w:r>
      <w:r w:rsidR="00FB06BB">
        <w:t>US $</w:t>
      </w:r>
      <w:r w:rsidR="00A52C20" w:rsidRPr="00A40BFD">
        <w:t>3,700)</w:t>
      </w:r>
      <w:r w:rsidR="00E23395" w:rsidRPr="00A40BFD">
        <w:t>;</w:t>
      </w:r>
      <w:r w:rsidR="00A52C20" w:rsidRPr="00A40BFD">
        <w:t xml:space="preserve"> and</w:t>
      </w:r>
    </w:p>
    <w:p w14:paraId="690B41CD" w14:textId="17AE36E8" w:rsidR="00A343FC" w:rsidRPr="00A40BFD" w:rsidRDefault="00FF0E14" w:rsidP="00A343FC">
      <w:pPr>
        <w:pStyle w:val="Heading2"/>
        <w:keepNext/>
        <w:widowControl/>
      </w:pPr>
      <w:r w:rsidRPr="00A40BFD">
        <w:t>P</w:t>
      </w:r>
      <w:r w:rsidR="00560F79" w:rsidRPr="00A40BFD">
        <w:t>roject monitoring</w:t>
      </w:r>
      <w:r w:rsidRPr="00A40BFD">
        <w:t>,</w:t>
      </w:r>
      <w:r w:rsidR="00560F79" w:rsidRPr="00A40BFD">
        <w:t xml:space="preserve"> coordination </w:t>
      </w:r>
      <w:r w:rsidRPr="00A40BFD">
        <w:t xml:space="preserve">and reporting </w:t>
      </w:r>
      <w:r w:rsidR="00560F79" w:rsidRPr="00A40BFD">
        <w:t>(co-funding by the Government)</w:t>
      </w:r>
      <w:r w:rsidR="00A52C20" w:rsidRPr="00A40BFD">
        <w:t>.</w:t>
      </w:r>
    </w:p>
    <w:p w14:paraId="3C7C9E6E" w14:textId="77777777" w:rsidR="00A343FC" w:rsidRPr="00A40BFD" w:rsidRDefault="00A343FC" w:rsidP="00041C72">
      <w:pPr>
        <w:spacing w:before="360"/>
        <w:jc w:val="center"/>
        <w:rPr>
          <w:b/>
        </w:rPr>
      </w:pPr>
      <w:r w:rsidRPr="00A40BFD">
        <w:rPr>
          <w:b/>
        </w:rPr>
        <w:t>SECRETARIAT’S COMMENTS AND RECOMMENDATION</w:t>
      </w:r>
    </w:p>
    <w:p w14:paraId="13D6AEEA" w14:textId="77777777" w:rsidR="00A343FC" w:rsidRPr="00A40BFD" w:rsidRDefault="00A343FC" w:rsidP="00A343FC"/>
    <w:p w14:paraId="2E010F64" w14:textId="77777777" w:rsidR="00A343FC" w:rsidRPr="00A40BFD" w:rsidRDefault="00A343FC" w:rsidP="00A343FC">
      <w:pPr>
        <w:rPr>
          <w:b/>
        </w:rPr>
      </w:pPr>
      <w:r w:rsidRPr="00A40BFD">
        <w:rPr>
          <w:b/>
        </w:rPr>
        <w:t>COMMENTS</w:t>
      </w:r>
    </w:p>
    <w:p w14:paraId="79B834A2" w14:textId="77777777" w:rsidR="00A343FC" w:rsidRPr="00A40BFD" w:rsidRDefault="00A343FC" w:rsidP="00A343FC"/>
    <w:p w14:paraId="2AC82BBB" w14:textId="7D52C9C8" w:rsidR="00A343FC" w:rsidRPr="00A40BFD" w:rsidRDefault="001A28D4" w:rsidP="00A343FC">
      <w:pPr>
        <w:rPr>
          <w:u w:val="single"/>
        </w:rPr>
      </w:pPr>
      <w:r w:rsidRPr="00A40BFD">
        <w:rPr>
          <w:u w:val="single"/>
        </w:rPr>
        <w:t xml:space="preserve">Verification of </w:t>
      </w:r>
      <w:r w:rsidR="00A343FC" w:rsidRPr="00A40BFD">
        <w:rPr>
          <w:u w:val="single"/>
        </w:rPr>
        <w:t>HCFC consumption</w:t>
      </w:r>
    </w:p>
    <w:p w14:paraId="5C426898" w14:textId="77777777" w:rsidR="00A343FC" w:rsidRPr="00A40BFD" w:rsidRDefault="00A343FC" w:rsidP="00A343FC"/>
    <w:p w14:paraId="7920DE8B" w14:textId="4286FAEF" w:rsidR="00A31183" w:rsidRPr="00A40BFD" w:rsidRDefault="00AF5AEE" w:rsidP="00D931C9">
      <w:pPr>
        <w:pStyle w:val="Heading1"/>
        <w:rPr>
          <w:u w:val="single"/>
        </w:rPr>
      </w:pPr>
      <w:r>
        <w:t>T</w:t>
      </w:r>
      <w:r w:rsidR="002424D0" w:rsidRPr="00A40BFD">
        <w:t xml:space="preserve">he Government of Timor-Leste </w:t>
      </w:r>
      <w:r>
        <w:t xml:space="preserve">and UNEP </w:t>
      </w:r>
      <w:r w:rsidR="002424D0" w:rsidRPr="00A40BFD">
        <w:t>ha</w:t>
      </w:r>
      <w:r w:rsidR="00D931C9" w:rsidRPr="00A40BFD">
        <w:t>ve</w:t>
      </w:r>
      <w:r w:rsidR="002424D0" w:rsidRPr="00A40BFD">
        <w:t xml:space="preserve"> </w:t>
      </w:r>
      <w:r w:rsidR="006F128E" w:rsidRPr="00A40BFD">
        <w:t xml:space="preserve">recognized </w:t>
      </w:r>
      <w:r w:rsidR="002424D0" w:rsidRPr="00A40BFD">
        <w:t xml:space="preserve">the need to </w:t>
      </w:r>
      <w:r w:rsidR="004953C9" w:rsidRPr="00A40BFD">
        <w:t xml:space="preserve">further </w:t>
      </w:r>
      <w:r w:rsidR="006F128E" w:rsidRPr="00A40BFD">
        <w:t>strengthen</w:t>
      </w:r>
      <w:r w:rsidR="002424D0" w:rsidRPr="00A40BFD">
        <w:t xml:space="preserve"> the licensing and quota system to control HCFC</w:t>
      </w:r>
      <w:r w:rsidR="006F128E" w:rsidRPr="00A40BFD">
        <w:t xml:space="preserve"> import</w:t>
      </w:r>
      <w:r w:rsidR="002424D0" w:rsidRPr="00A40BFD">
        <w:t xml:space="preserve">s and </w:t>
      </w:r>
      <w:r w:rsidR="00D931C9" w:rsidRPr="00A40BFD">
        <w:t xml:space="preserve">have </w:t>
      </w:r>
      <w:r w:rsidR="002424D0" w:rsidRPr="00A40BFD">
        <w:t xml:space="preserve">taken </w:t>
      </w:r>
      <w:r w:rsidR="00CD7B6E" w:rsidRPr="00A40BFD">
        <w:t xml:space="preserve">several </w:t>
      </w:r>
      <w:r w:rsidR="00D931C9" w:rsidRPr="00A40BFD">
        <w:t xml:space="preserve">steps </w:t>
      </w:r>
      <w:r w:rsidR="002424D0" w:rsidRPr="00A40BFD">
        <w:t xml:space="preserve">to </w:t>
      </w:r>
      <w:r w:rsidR="00CD7B6E" w:rsidRPr="00A40BFD">
        <w:t>address the recommendations of the verification report</w:t>
      </w:r>
      <w:r w:rsidR="001A28D4" w:rsidRPr="00A40BFD">
        <w:t xml:space="preserve">. The </w:t>
      </w:r>
      <w:r w:rsidR="006F128E" w:rsidRPr="00A40BFD">
        <w:t xml:space="preserve">national </w:t>
      </w:r>
      <w:r w:rsidR="002424D0" w:rsidRPr="00A40BFD">
        <w:t xml:space="preserve">single window </w:t>
      </w:r>
      <w:r w:rsidR="006F128E" w:rsidRPr="00A40BFD">
        <w:t>system</w:t>
      </w:r>
      <w:r w:rsidR="001A39BC" w:rsidRPr="00A40BFD">
        <w:t xml:space="preserve"> </w:t>
      </w:r>
      <w:r w:rsidR="00D931C9" w:rsidRPr="00A40BFD">
        <w:t>was</w:t>
      </w:r>
      <w:r w:rsidR="00C84A11" w:rsidRPr="00A40BFD">
        <w:t xml:space="preserve"> launched on 30 September </w:t>
      </w:r>
      <w:r w:rsidR="001A28D4" w:rsidRPr="00A40BFD">
        <w:t xml:space="preserve">2021 </w:t>
      </w:r>
      <w:r w:rsidR="001A39BC" w:rsidRPr="00A40BFD">
        <w:t>for</w:t>
      </w:r>
      <w:r w:rsidR="006F128E" w:rsidRPr="00A40BFD">
        <w:t xml:space="preserve"> </w:t>
      </w:r>
      <w:r w:rsidR="00D931C9" w:rsidRPr="00A40BFD">
        <w:t xml:space="preserve">the </w:t>
      </w:r>
      <w:r w:rsidR="001A39BC" w:rsidRPr="00A40BFD">
        <w:t>issu</w:t>
      </w:r>
      <w:r w:rsidR="001A28D4" w:rsidRPr="00A40BFD">
        <w:t xml:space="preserve">ance of </w:t>
      </w:r>
      <w:r w:rsidR="001A39BC" w:rsidRPr="00A40BFD">
        <w:t>licence</w:t>
      </w:r>
      <w:r w:rsidR="00D931C9" w:rsidRPr="00A40BFD">
        <w:t>s</w:t>
      </w:r>
      <w:r w:rsidR="00A31183" w:rsidRPr="00A40BFD">
        <w:t>;</w:t>
      </w:r>
      <w:r w:rsidR="001A39BC" w:rsidRPr="00A40BFD">
        <w:t xml:space="preserve"> </w:t>
      </w:r>
      <w:r w:rsidR="001A28D4" w:rsidRPr="00A40BFD">
        <w:t>management of the allocated quota</w:t>
      </w:r>
      <w:r w:rsidR="004953C9" w:rsidRPr="00A40BFD">
        <w:t>s</w:t>
      </w:r>
      <w:r w:rsidR="00A31183" w:rsidRPr="00A40BFD">
        <w:t>;</w:t>
      </w:r>
      <w:r w:rsidR="001A28D4" w:rsidRPr="00A40BFD">
        <w:t xml:space="preserve"> </w:t>
      </w:r>
      <w:r w:rsidR="00A31183" w:rsidRPr="00A40BFD">
        <w:t>facilitating</w:t>
      </w:r>
      <w:r w:rsidR="001A28D4" w:rsidRPr="00A40BFD">
        <w:t xml:space="preserve"> </w:t>
      </w:r>
      <w:r w:rsidR="00A31183" w:rsidRPr="00A40BFD">
        <w:t xml:space="preserve">instant data checking to ensure consistency </w:t>
      </w:r>
      <w:r w:rsidR="004953C9" w:rsidRPr="00A40BFD">
        <w:t xml:space="preserve">from the beginning to the end of </w:t>
      </w:r>
      <w:r w:rsidR="00A31183" w:rsidRPr="00A40BFD">
        <w:t>the import/export</w:t>
      </w:r>
      <w:r w:rsidR="004953C9" w:rsidRPr="00A40BFD">
        <w:t xml:space="preserve"> process</w:t>
      </w:r>
      <w:r w:rsidR="00A31183" w:rsidRPr="00A40BFD">
        <w:t xml:space="preserve">; and information exchange </w:t>
      </w:r>
      <w:r w:rsidR="001A28D4" w:rsidRPr="00A40BFD">
        <w:t xml:space="preserve">among </w:t>
      </w:r>
      <w:r w:rsidR="00D931C9" w:rsidRPr="00A40BFD">
        <w:t>c</w:t>
      </w:r>
      <w:r w:rsidR="001A28D4" w:rsidRPr="00A40BFD">
        <w:t xml:space="preserve">ustoms, the NOU and the importers. </w:t>
      </w:r>
      <w:r w:rsidR="00A31183" w:rsidRPr="00A40BFD">
        <w:t xml:space="preserve">The NOU has also initiated </w:t>
      </w:r>
      <w:r w:rsidR="00D931C9" w:rsidRPr="00A40BFD">
        <w:t xml:space="preserve">a </w:t>
      </w:r>
      <w:r w:rsidR="004953C9" w:rsidRPr="00A40BFD">
        <w:t>revision of Decree</w:t>
      </w:r>
      <w:r>
        <w:t xml:space="preserve"> L</w:t>
      </w:r>
      <w:r w:rsidR="001A39BC" w:rsidRPr="00A40BFD">
        <w:t xml:space="preserve">aw </w:t>
      </w:r>
      <w:r w:rsidR="00D931C9" w:rsidRPr="00A40BFD">
        <w:t xml:space="preserve">No. 36/2012 </w:t>
      </w:r>
      <w:r w:rsidR="001A39BC" w:rsidRPr="00A40BFD">
        <w:t xml:space="preserve">on </w:t>
      </w:r>
      <w:r w:rsidR="00D931C9" w:rsidRPr="00A40BFD">
        <w:t xml:space="preserve">the </w:t>
      </w:r>
      <w:r w:rsidR="001A39BC" w:rsidRPr="00A40BFD">
        <w:t xml:space="preserve">control of import and export of ODS to include </w:t>
      </w:r>
      <w:r w:rsidR="006F128E" w:rsidRPr="00A40BFD">
        <w:t xml:space="preserve">mandatory reporting </w:t>
      </w:r>
      <w:r w:rsidR="001A39BC" w:rsidRPr="00A40BFD">
        <w:t xml:space="preserve">of </w:t>
      </w:r>
      <w:r w:rsidR="006F128E" w:rsidRPr="00A40BFD">
        <w:t>imports by importers</w:t>
      </w:r>
      <w:r w:rsidR="00A31183" w:rsidRPr="00A40BFD">
        <w:t xml:space="preserve">. </w:t>
      </w:r>
      <w:r w:rsidR="004953C9" w:rsidRPr="00A40BFD">
        <w:t xml:space="preserve">The Secretariat </w:t>
      </w:r>
      <w:r w:rsidR="008F3DCD">
        <w:t xml:space="preserve">notes that </w:t>
      </w:r>
      <w:r w:rsidR="004953C9" w:rsidRPr="00A40BFD">
        <w:t>the actions undertaken by the Government are appropriate and should be implemented</w:t>
      </w:r>
      <w:r w:rsidR="00D931C9" w:rsidRPr="00A40BFD">
        <w:t xml:space="preserve"> continuously</w:t>
      </w:r>
      <w:r w:rsidR="004953C9" w:rsidRPr="00A40BFD">
        <w:t xml:space="preserve">. </w:t>
      </w:r>
      <w:r w:rsidR="008F3DCD">
        <w:t xml:space="preserve">It was agreed that </w:t>
      </w:r>
      <w:r w:rsidR="004953C9" w:rsidRPr="00A40BFD">
        <w:t xml:space="preserve">UNEP </w:t>
      </w:r>
      <w:r>
        <w:t xml:space="preserve">would </w:t>
      </w:r>
      <w:r w:rsidR="004953C9" w:rsidRPr="00A40BFD">
        <w:t>rep</w:t>
      </w:r>
      <w:r w:rsidR="00587841" w:rsidRPr="00A40BFD">
        <w:t>ort</w:t>
      </w:r>
      <w:r w:rsidR="004953C9" w:rsidRPr="00A40BFD">
        <w:t xml:space="preserve"> </w:t>
      </w:r>
      <w:r w:rsidR="00D931C9" w:rsidRPr="00A40BFD">
        <w:t xml:space="preserve">on </w:t>
      </w:r>
      <w:r w:rsidR="004953C9" w:rsidRPr="00A40BFD">
        <w:t xml:space="preserve">progress made </w:t>
      </w:r>
      <w:r>
        <w:t xml:space="preserve">by </w:t>
      </w:r>
      <w:r w:rsidRPr="00A40BFD">
        <w:t xml:space="preserve">the Government of Timor-Leste </w:t>
      </w:r>
      <w:r w:rsidR="004953C9" w:rsidRPr="00A40BFD">
        <w:t>in improving the enforcement of the licensing and quota system</w:t>
      </w:r>
      <w:r w:rsidR="00587841" w:rsidRPr="00A40BFD">
        <w:t>.</w:t>
      </w:r>
    </w:p>
    <w:p w14:paraId="0B79A987" w14:textId="7AB7D2DA" w:rsidR="00A343FC" w:rsidRPr="00A40BFD" w:rsidRDefault="00A343FC" w:rsidP="00A31183">
      <w:pPr>
        <w:pStyle w:val="Heading1"/>
        <w:numPr>
          <w:ilvl w:val="0"/>
          <w:numId w:val="0"/>
        </w:numPr>
        <w:rPr>
          <w:u w:val="single"/>
        </w:rPr>
      </w:pPr>
      <w:r w:rsidRPr="00A40BFD">
        <w:rPr>
          <w:u w:val="single"/>
        </w:rPr>
        <w:t xml:space="preserve">Progress report on the implementation of the </w:t>
      </w:r>
      <w:r w:rsidR="001B7692" w:rsidRPr="00A40BFD">
        <w:rPr>
          <w:u w:val="single"/>
        </w:rPr>
        <w:t>first</w:t>
      </w:r>
      <w:r w:rsidRPr="00A40BFD">
        <w:rPr>
          <w:u w:val="single"/>
        </w:rPr>
        <w:t xml:space="preserve"> tranche of the HPMP</w:t>
      </w:r>
    </w:p>
    <w:p w14:paraId="44A1C7E5" w14:textId="77777777" w:rsidR="00A343FC" w:rsidRPr="00A40BFD" w:rsidRDefault="00A343FC" w:rsidP="00A343FC">
      <w:pPr>
        <w:rPr>
          <w:i/>
        </w:rPr>
      </w:pPr>
      <w:r w:rsidRPr="00A40BFD">
        <w:rPr>
          <w:i/>
        </w:rPr>
        <w:t>Legal framework</w:t>
      </w:r>
    </w:p>
    <w:p w14:paraId="0D7E6C12" w14:textId="77777777" w:rsidR="00A343FC" w:rsidRPr="00A40BFD" w:rsidRDefault="00A343FC" w:rsidP="00A343FC"/>
    <w:p w14:paraId="7D733A7B" w14:textId="5F27EA43" w:rsidR="00A343FC" w:rsidRDefault="00A343FC" w:rsidP="00A343FC">
      <w:pPr>
        <w:pStyle w:val="Heading1"/>
      </w:pPr>
      <w:r w:rsidRPr="00A40BFD">
        <w:t xml:space="preserve">The Government of </w:t>
      </w:r>
      <w:r w:rsidR="00A820F2" w:rsidRPr="00A40BFD">
        <w:t>Timor-Leste</w:t>
      </w:r>
      <w:r w:rsidRPr="00A40BFD">
        <w:t xml:space="preserve"> has already issued HCFC import quotas for 2021 at </w:t>
      </w:r>
      <w:r w:rsidR="001B7692" w:rsidRPr="00A40BFD">
        <w:t>0.24</w:t>
      </w:r>
      <w:r w:rsidRPr="00A40BFD">
        <w:t> ODP</w:t>
      </w:r>
      <w:r w:rsidR="00C84A11" w:rsidRPr="00A40BFD">
        <w:t> </w:t>
      </w:r>
      <w:r w:rsidRPr="00A40BFD">
        <w:t xml:space="preserve">tonnes, which is lower than the </w:t>
      </w:r>
      <w:r w:rsidR="00B434D3">
        <w:t xml:space="preserve">targets of the </w:t>
      </w:r>
      <w:r w:rsidRPr="00A40BFD">
        <w:t>Montreal Protocol</w:t>
      </w:r>
      <w:r w:rsidR="00B434D3">
        <w:t xml:space="preserve"> and</w:t>
      </w:r>
      <w:r w:rsidR="00994A4E">
        <w:t xml:space="preserve"> in</w:t>
      </w:r>
      <w:r w:rsidR="00B434D3">
        <w:t xml:space="preserve"> </w:t>
      </w:r>
      <w:r w:rsidR="00994A4E">
        <w:t>the</w:t>
      </w:r>
      <w:r w:rsidR="00B434D3">
        <w:t xml:space="preserve"> Agreement with the Executive Committee</w:t>
      </w:r>
      <w:r w:rsidRPr="00A40BFD">
        <w:t>.</w:t>
      </w:r>
    </w:p>
    <w:p w14:paraId="361E0F44" w14:textId="39519746" w:rsidR="008F3DCD" w:rsidRPr="008F3DCD" w:rsidRDefault="008F3DCD" w:rsidP="008F3DCD">
      <w:pPr>
        <w:pStyle w:val="Heading1"/>
      </w:pPr>
      <w:r w:rsidRPr="00A40BFD">
        <w:t>With regard to the control of the import of HCFC-based equipment</w:t>
      </w:r>
      <w:r w:rsidR="00994A4E">
        <w:t>, UNEP reported that the Decree </w:t>
      </w:r>
      <w:r>
        <w:t>L</w:t>
      </w:r>
      <w:r w:rsidRPr="00A40BFD">
        <w:t xml:space="preserve">aw is being reviewed and revised to include a ban on the import of all types of HCFC-based equipment. It is expected that the revised Decree </w:t>
      </w:r>
      <w:r>
        <w:t>L</w:t>
      </w:r>
      <w:r w:rsidRPr="00A40BFD">
        <w:t xml:space="preserve">aw will be enacted by 1 January 2024. </w:t>
      </w:r>
    </w:p>
    <w:p w14:paraId="56FBD9C0" w14:textId="77777777" w:rsidR="00233B87" w:rsidRDefault="00A343FC" w:rsidP="00A343FC">
      <w:pPr>
        <w:rPr>
          <w:i/>
        </w:rPr>
      </w:pPr>
      <w:r w:rsidRPr="00A40BFD">
        <w:rPr>
          <w:i/>
        </w:rPr>
        <w:t>Refrigeration servicing sector</w:t>
      </w:r>
    </w:p>
    <w:p w14:paraId="4BBFB4A5" w14:textId="77777777" w:rsidR="00233B87" w:rsidRDefault="00233B87" w:rsidP="00A343FC">
      <w:pPr>
        <w:rPr>
          <w:i/>
        </w:rPr>
      </w:pPr>
    </w:p>
    <w:p w14:paraId="442412F5" w14:textId="5B0A83D6" w:rsidR="00B263AC" w:rsidRPr="006633B4" w:rsidRDefault="00A10415" w:rsidP="006633B4">
      <w:pPr>
        <w:pStyle w:val="Heading1"/>
        <w:rPr>
          <w:bCs/>
          <w:lang w:eastAsia="zh-CN"/>
        </w:rPr>
      </w:pPr>
      <w:r w:rsidRPr="00A40BFD">
        <w:t>With</w:t>
      </w:r>
      <w:r w:rsidRPr="0041649A">
        <w:t xml:space="preserve"> regard to the pilot </w:t>
      </w:r>
      <w:r w:rsidR="00087CC8" w:rsidRPr="0041649A">
        <w:t>equipment replacement</w:t>
      </w:r>
      <w:r w:rsidRPr="0041649A">
        <w:t xml:space="preserve"> programme as originally approved in </w:t>
      </w:r>
      <w:r w:rsidR="006D6220" w:rsidRPr="0041649A">
        <w:t xml:space="preserve">stage II of </w:t>
      </w:r>
      <w:r w:rsidRPr="0041649A">
        <w:t xml:space="preserve">the HPMP, </w:t>
      </w:r>
      <w:r w:rsidR="00F7472C" w:rsidRPr="003B53D4">
        <w:t xml:space="preserve">UNEP reported that </w:t>
      </w:r>
      <w:r w:rsidR="008F3DCD" w:rsidRPr="003B53D4">
        <w:t>despite efforts by the NOU</w:t>
      </w:r>
      <w:r w:rsidR="0025642B">
        <w:t>,</w:t>
      </w:r>
      <w:r w:rsidR="008F3DCD" w:rsidRPr="003B53D4">
        <w:t xml:space="preserve"> </w:t>
      </w:r>
      <w:r w:rsidR="00F7472C" w:rsidRPr="003B53D4">
        <w:t>no end-user</w:t>
      </w:r>
      <w:r w:rsidR="004662B3" w:rsidRPr="003B53D4">
        <w:t>s are</w:t>
      </w:r>
      <w:r w:rsidR="00F7472C" w:rsidRPr="003B53D4">
        <w:t xml:space="preserve"> showing interest in the programme due to the low incentive provided. </w:t>
      </w:r>
      <w:r w:rsidR="00F863DD" w:rsidRPr="003B53D4">
        <w:t xml:space="preserve">Noting also that </w:t>
      </w:r>
      <w:r w:rsidR="00D56AB7" w:rsidRPr="003B53D4">
        <w:t xml:space="preserve">the import control on </w:t>
      </w:r>
      <w:r w:rsidR="00F863DD" w:rsidRPr="003B53D4">
        <w:t>HCFC</w:t>
      </w:r>
      <w:r w:rsidR="00F863DD" w:rsidRPr="003B53D4">
        <w:noBreakHyphen/>
      </w:r>
      <w:r w:rsidR="00D56AB7" w:rsidRPr="003B53D4">
        <w:t>based equipment</w:t>
      </w:r>
      <w:r w:rsidR="00B5318F" w:rsidRPr="003B53D4">
        <w:t xml:space="preserve"> </w:t>
      </w:r>
      <w:r w:rsidR="00F863DD" w:rsidRPr="003B53D4">
        <w:t xml:space="preserve">has </w:t>
      </w:r>
      <w:r w:rsidR="00B614CC" w:rsidRPr="003B53D4">
        <w:t xml:space="preserve">to be </w:t>
      </w:r>
      <w:r w:rsidR="00F863DD" w:rsidRPr="003B53D4">
        <w:t xml:space="preserve">put in place </w:t>
      </w:r>
      <w:r w:rsidR="00B614CC" w:rsidRPr="003B53D4">
        <w:t xml:space="preserve">and effectively enforced in order to consider </w:t>
      </w:r>
      <w:r w:rsidR="00F863DD" w:rsidRPr="003B53D4">
        <w:t xml:space="preserve">an end-user incentive project as required in decision 84/84(b), </w:t>
      </w:r>
      <w:r w:rsidR="00842E94" w:rsidRPr="003B53D4">
        <w:t>and c</w:t>
      </w:r>
      <w:r w:rsidR="00842E94" w:rsidRPr="003B53D4">
        <w:rPr>
          <w:lang w:eastAsia="zh-CN"/>
        </w:rPr>
        <w:t xml:space="preserve">onsidering the uncertainty of </w:t>
      </w:r>
      <w:r w:rsidR="004662B3" w:rsidRPr="003B53D4">
        <w:rPr>
          <w:lang w:eastAsia="zh-CN"/>
        </w:rPr>
        <w:t xml:space="preserve">the </w:t>
      </w:r>
      <w:r w:rsidR="00842E94" w:rsidRPr="003B53D4">
        <w:rPr>
          <w:lang w:eastAsia="zh-CN"/>
        </w:rPr>
        <w:t xml:space="preserve">situation due to </w:t>
      </w:r>
      <w:r w:rsidR="004662B3" w:rsidRPr="003B53D4">
        <w:rPr>
          <w:lang w:eastAsia="zh-CN"/>
        </w:rPr>
        <w:t xml:space="preserve">the COVID-19 </w:t>
      </w:r>
      <w:r w:rsidR="00842E94" w:rsidRPr="003B53D4">
        <w:rPr>
          <w:lang w:eastAsia="zh-CN"/>
        </w:rPr>
        <w:t>pandemic</w:t>
      </w:r>
      <w:r w:rsidR="004662B3" w:rsidRPr="003B53D4">
        <w:rPr>
          <w:lang w:eastAsia="zh-CN"/>
        </w:rPr>
        <w:t xml:space="preserve"> and</w:t>
      </w:r>
      <w:r w:rsidR="00842E94" w:rsidRPr="003B53D4">
        <w:rPr>
          <w:lang w:eastAsia="zh-CN"/>
        </w:rPr>
        <w:t xml:space="preserve"> </w:t>
      </w:r>
      <w:r w:rsidR="004662B3" w:rsidRPr="003B53D4">
        <w:rPr>
          <w:lang w:eastAsia="zh-CN"/>
        </w:rPr>
        <w:t xml:space="preserve">the </w:t>
      </w:r>
      <w:r w:rsidR="00842E94" w:rsidRPr="003B53D4">
        <w:rPr>
          <w:lang w:eastAsia="zh-CN"/>
        </w:rPr>
        <w:t xml:space="preserve">economic condition of the sector, </w:t>
      </w:r>
      <w:r w:rsidR="00F863DD" w:rsidRPr="003B53D4">
        <w:t xml:space="preserve">the Government proposed to replace the </w:t>
      </w:r>
      <w:r w:rsidR="00941CD9" w:rsidRPr="003B53D4">
        <w:t>pilot equipment replacement programme</w:t>
      </w:r>
      <w:r w:rsidR="00F863DD" w:rsidRPr="003B53D4">
        <w:t xml:space="preserve"> with </w:t>
      </w:r>
      <w:r w:rsidR="008F3DCD" w:rsidRPr="003B53D4">
        <w:t xml:space="preserve">additional </w:t>
      </w:r>
      <w:r w:rsidR="00842E94" w:rsidRPr="003B53D4">
        <w:t>capacity</w:t>
      </w:r>
      <w:r w:rsidR="004662B3" w:rsidRPr="003B53D4">
        <w:t>-</w:t>
      </w:r>
      <w:r w:rsidR="00842E94" w:rsidRPr="003B53D4">
        <w:t xml:space="preserve">building </w:t>
      </w:r>
      <w:r w:rsidR="008F3DCD" w:rsidRPr="003B53D4">
        <w:t xml:space="preserve">activities, including </w:t>
      </w:r>
      <w:r w:rsidR="00F863DD" w:rsidRPr="003B53D4">
        <w:t>provision of</w:t>
      </w:r>
      <w:r w:rsidR="00B614CC" w:rsidRPr="003B53D4">
        <w:t xml:space="preserve"> </w:t>
      </w:r>
      <w:r w:rsidR="00F863DD" w:rsidRPr="003B53D4">
        <w:t>tools and equipment</w:t>
      </w:r>
      <w:r w:rsidR="00B614CC" w:rsidRPr="003B53D4">
        <w:t xml:space="preserve"> </w:t>
      </w:r>
      <w:r w:rsidR="00463ED1" w:rsidRPr="003B53D4">
        <w:t>(e.g., d</w:t>
      </w:r>
      <w:r w:rsidR="00463ED1" w:rsidRPr="003B53D4">
        <w:rPr>
          <w:bCs/>
        </w:rPr>
        <w:t xml:space="preserve">igital multi-refrigerant gauge manifold, leak detectors, piercing pliers, brazing kit, tubing and faring tools) to </w:t>
      </w:r>
      <w:r w:rsidR="00463ED1" w:rsidRPr="003B53D4">
        <w:t xml:space="preserve">10 workshops (US $30,000); </w:t>
      </w:r>
      <w:r w:rsidR="00622C7E" w:rsidRPr="003B53D4">
        <w:t>provision of training equipment (</w:t>
      </w:r>
      <w:r w:rsidR="0025642B">
        <w:t>e.g., </w:t>
      </w:r>
      <w:r w:rsidR="00622C7E" w:rsidRPr="003B53D4">
        <w:rPr>
          <w:bCs/>
        </w:rPr>
        <w:t>demonstration units, refrigerant identifiers</w:t>
      </w:r>
      <w:r w:rsidR="00622C7E" w:rsidRPr="003B53D4">
        <w:rPr>
          <w:bCs/>
          <w:lang w:eastAsia="zh-CN"/>
        </w:rPr>
        <w:t xml:space="preserve"> and </w:t>
      </w:r>
      <w:r w:rsidR="00622C7E" w:rsidRPr="003B53D4">
        <w:rPr>
          <w:bCs/>
        </w:rPr>
        <w:t xml:space="preserve">tools for training on good servicing practice) </w:t>
      </w:r>
      <w:r w:rsidR="00622C7E" w:rsidRPr="003B53D4">
        <w:t xml:space="preserve">to </w:t>
      </w:r>
      <w:r w:rsidR="00BF7DCA" w:rsidRPr="003B53D4">
        <w:t>three training centres</w:t>
      </w:r>
      <w:r w:rsidR="00622C7E" w:rsidRPr="003B53D4">
        <w:t xml:space="preserve"> (</w:t>
      </w:r>
      <w:r w:rsidR="00FB06BB" w:rsidRPr="003B53D4">
        <w:t>US $</w:t>
      </w:r>
      <w:r w:rsidR="00622C7E" w:rsidRPr="003B53D4">
        <w:t>39,000)</w:t>
      </w:r>
      <w:r w:rsidR="00BF7DCA" w:rsidRPr="003B53D4">
        <w:t>; two training workshop</w:t>
      </w:r>
      <w:r w:rsidR="00622C7E" w:rsidRPr="003B53D4">
        <w:t>s</w:t>
      </w:r>
      <w:r w:rsidR="00BF7DCA" w:rsidRPr="003B53D4">
        <w:t xml:space="preserve"> on the use of equipment and tools</w:t>
      </w:r>
      <w:r w:rsidR="00622C7E" w:rsidRPr="003B53D4">
        <w:t xml:space="preserve"> (</w:t>
      </w:r>
      <w:r w:rsidR="00FB06BB" w:rsidRPr="003B53D4">
        <w:t>US $</w:t>
      </w:r>
      <w:r w:rsidR="00622C7E" w:rsidRPr="003B53D4">
        <w:t>7,000)</w:t>
      </w:r>
      <w:r w:rsidR="00BF7DCA" w:rsidRPr="003B53D4">
        <w:t xml:space="preserve">; </w:t>
      </w:r>
      <w:r w:rsidR="00622C7E" w:rsidRPr="003B53D4">
        <w:t xml:space="preserve">and </w:t>
      </w:r>
      <w:r w:rsidR="00084BB6" w:rsidRPr="003B53D4">
        <w:t>training</w:t>
      </w:r>
      <w:r w:rsidR="00084BB6">
        <w:t xml:space="preserve"> of</w:t>
      </w:r>
      <w:r w:rsidR="00084BB6" w:rsidRPr="003B53D4">
        <w:t xml:space="preserve"> </w:t>
      </w:r>
      <w:r w:rsidR="00622C7E" w:rsidRPr="003B53D4">
        <w:t>s</w:t>
      </w:r>
      <w:r w:rsidR="00BF7DCA" w:rsidRPr="003B53D4">
        <w:rPr>
          <w:bCs/>
          <w:lang w:eastAsia="zh-CN"/>
        </w:rPr>
        <w:t>ix master trainers</w:t>
      </w:r>
      <w:r w:rsidR="00FE1F7F" w:rsidRPr="003B53D4">
        <w:rPr>
          <w:bCs/>
          <w:lang w:eastAsia="zh-CN"/>
        </w:rPr>
        <w:t xml:space="preserve"> </w:t>
      </w:r>
      <w:r w:rsidR="00084BB6" w:rsidRPr="003B53D4">
        <w:rPr>
          <w:bCs/>
          <w:lang w:eastAsia="zh-CN"/>
        </w:rPr>
        <w:t xml:space="preserve">overseas </w:t>
      </w:r>
      <w:r w:rsidR="00084BB6">
        <w:rPr>
          <w:bCs/>
          <w:lang w:eastAsia="zh-CN"/>
        </w:rPr>
        <w:t>(four-day</w:t>
      </w:r>
      <w:r w:rsidR="00084BB6" w:rsidRPr="003B53D4">
        <w:rPr>
          <w:bCs/>
          <w:lang w:eastAsia="zh-CN"/>
        </w:rPr>
        <w:t xml:space="preserve"> training) and </w:t>
      </w:r>
      <w:r w:rsidR="00084BB6">
        <w:rPr>
          <w:bCs/>
          <w:lang w:eastAsia="zh-CN"/>
        </w:rPr>
        <w:t xml:space="preserve">their </w:t>
      </w:r>
      <w:r w:rsidR="00BF7DCA" w:rsidRPr="003B53D4">
        <w:rPr>
          <w:bCs/>
          <w:lang w:eastAsia="zh-CN"/>
        </w:rPr>
        <w:t>participation in technology seminar</w:t>
      </w:r>
      <w:r w:rsidR="004662B3" w:rsidRPr="003B53D4">
        <w:rPr>
          <w:bCs/>
          <w:lang w:eastAsia="zh-CN"/>
        </w:rPr>
        <w:t>s</w:t>
      </w:r>
      <w:r w:rsidR="00622C7E" w:rsidRPr="003B53D4">
        <w:rPr>
          <w:bCs/>
          <w:lang w:eastAsia="zh-CN"/>
        </w:rPr>
        <w:t xml:space="preserve"> and </w:t>
      </w:r>
      <w:r w:rsidR="00BF7DCA" w:rsidRPr="003B53D4">
        <w:rPr>
          <w:bCs/>
          <w:lang w:eastAsia="zh-CN"/>
        </w:rPr>
        <w:t>workshops for exposure to new technologies and for exchange of experiences</w:t>
      </w:r>
      <w:r w:rsidR="00622C7E" w:rsidRPr="003B53D4">
        <w:rPr>
          <w:bCs/>
          <w:lang w:eastAsia="zh-CN"/>
        </w:rPr>
        <w:t xml:space="preserve"> (</w:t>
      </w:r>
      <w:r w:rsidR="00FB06BB" w:rsidRPr="003B53D4">
        <w:rPr>
          <w:bCs/>
          <w:lang w:eastAsia="zh-CN"/>
        </w:rPr>
        <w:t>US $</w:t>
      </w:r>
      <w:r w:rsidR="00622C7E" w:rsidRPr="003B53D4">
        <w:rPr>
          <w:bCs/>
          <w:lang w:eastAsia="zh-CN"/>
        </w:rPr>
        <w:t>24,000)</w:t>
      </w:r>
      <w:r w:rsidR="006D35F0" w:rsidRPr="003B53D4">
        <w:rPr>
          <w:bCs/>
          <w:lang w:eastAsia="zh-CN"/>
        </w:rPr>
        <w:t xml:space="preserve">, with a total cost of </w:t>
      </w:r>
      <w:r w:rsidR="00FB06BB" w:rsidRPr="003B53D4">
        <w:rPr>
          <w:bCs/>
          <w:lang w:eastAsia="zh-CN"/>
        </w:rPr>
        <w:t>US $</w:t>
      </w:r>
      <w:r w:rsidR="006D35F0" w:rsidRPr="003B53D4">
        <w:rPr>
          <w:bCs/>
          <w:lang w:eastAsia="zh-CN"/>
        </w:rPr>
        <w:t>100,000</w:t>
      </w:r>
      <w:r w:rsidR="00622C7E" w:rsidRPr="0041649A">
        <w:rPr>
          <w:bCs/>
          <w:lang w:eastAsia="zh-CN"/>
        </w:rPr>
        <w:t>.</w:t>
      </w:r>
      <w:r w:rsidR="00B434D3" w:rsidRPr="0041649A">
        <w:rPr>
          <w:bCs/>
          <w:lang w:eastAsia="zh-CN"/>
        </w:rPr>
        <w:t xml:space="preserve"> </w:t>
      </w:r>
      <w:r w:rsidR="00084BB6" w:rsidRPr="006633B4">
        <w:rPr>
          <w:bCs/>
          <w:lang w:eastAsia="zh-CN"/>
        </w:rPr>
        <w:t xml:space="preserve">The additional US $37,920 will be used for </w:t>
      </w:r>
      <w:r w:rsidR="00084BB6">
        <w:rPr>
          <w:bCs/>
          <w:lang w:eastAsia="zh-CN"/>
        </w:rPr>
        <w:t xml:space="preserve">technical assistance </w:t>
      </w:r>
      <w:r w:rsidR="00084BB6" w:rsidRPr="006633B4">
        <w:rPr>
          <w:bCs/>
          <w:lang w:eastAsia="zh-CN"/>
        </w:rPr>
        <w:t xml:space="preserve">activities </w:t>
      </w:r>
      <w:r w:rsidR="00084BB6">
        <w:rPr>
          <w:bCs/>
          <w:lang w:eastAsia="zh-CN"/>
        </w:rPr>
        <w:t xml:space="preserve">and </w:t>
      </w:r>
      <w:r w:rsidR="006036A7">
        <w:rPr>
          <w:bCs/>
          <w:lang w:eastAsia="zh-CN"/>
        </w:rPr>
        <w:t xml:space="preserve">for </w:t>
      </w:r>
      <w:r w:rsidR="00084BB6">
        <w:rPr>
          <w:bCs/>
          <w:lang w:eastAsia="zh-CN"/>
        </w:rPr>
        <w:t xml:space="preserve">five workshops for stakeholders on available </w:t>
      </w:r>
      <w:r w:rsidR="00084BB6" w:rsidRPr="006633B4">
        <w:rPr>
          <w:bCs/>
          <w:lang w:val="en-US" w:eastAsia="zh-CN"/>
        </w:rPr>
        <w:t>non-ODS low</w:t>
      </w:r>
      <w:r w:rsidR="00084BB6">
        <w:rPr>
          <w:bCs/>
          <w:lang w:val="en-US" w:eastAsia="zh-CN"/>
        </w:rPr>
        <w:noBreakHyphen/>
      </w:r>
      <w:r w:rsidR="00084BB6" w:rsidRPr="006633B4">
        <w:rPr>
          <w:bCs/>
          <w:lang w:val="en-US" w:eastAsia="zh-CN"/>
        </w:rPr>
        <w:t>GWP alternatives</w:t>
      </w:r>
      <w:r w:rsidR="00084BB6">
        <w:rPr>
          <w:bCs/>
          <w:lang w:val="en-US" w:eastAsia="zh-CN"/>
        </w:rPr>
        <w:t xml:space="preserve"> </w:t>
      </w:r>
      <w:r w:rsidR="006036A7">
        <w:rPr>
          <w:bCs/>
          <w:lang w:val="en-US" w:eastAsia="zh-CN"/>
        </w:rPr>
        <w:t>that could be adopted</w:t>
      </w:r>
      <w:r w:rsidR="00084BB6">
        <w:rPr>
          <w:bCs/>
          <w:lang w:val="en-US" w:eastAsia="zh-CN"/>
        </w:rPr>
        <w:t xml:space="preserve">. </w:t>
      </w:r>
      <w:r w:rsidR="00084BB6" w:rsidRPr="006633B4">
        <w:rPr>
          <w:bCs/>
          <w:lang w:eastAsia="zh-CN"/>
        </w:rPr>
        <w:t xml:space="preserve">In </w:t>
      </w:r>
      <w:r w:rsidR="00084BB6" w:rsidRPr="006633B4">
        <w:rPr>
          <w:bCs/>
          <w:lang w:eastAsia="zh-CN"/>
        </w:rPr>
        <w:lastRenderedPageBreak/>
        <w:t>view of the difficulties encountered in implementing the end-user incentive programme and the policy guidance from the Executive Committee, the Secretariat supports this change.</w:t>
      </w:r>
    </w:p>
    <w:p w14:paraId="52D6550F" w14:textId="4578D7A9" w:rsidR="00A343FC" w:rsidRPr="00B263AC" w:rsidRDefault="00A343FC" w:rsidP="003B53D4">
      <w:pPr>
        <w:pStyle w:val="Heading1"/>
        <w:numPr>
          <w:ilvl w:val="0"/>
          <w:numId w:val="0"/>
        </w:numPr>
        <w:rPr>
          <w:u w:val="single"/>
        </w:rPr>
      </w:pPr>
      <w:r w:rsidRPr="00B263AC">
        <w:rPr>
          <w:u w:val="single"/>
        </w:rPr>
        <w:t>Gender policy implementation</w:t>
      </w:r>
      <w:r w:rsidRPr="00A40BFD">
        <w:rPr>
          <w:rStyle w:val="FootnoteReference"/>
          <w:u w:val="single"/>
        </w:rPr>
        <w:footnoteReference w:id="4"/>
      </w:r>
    </w:p>
    <w:p w14:paraId="60988BF0" w14:textId="268DE689" w:rsidR="00A343FC" w:rsidRPr="00A40BFD" w:rsidRDefault="00D80C31" w:rsidP="00A343FC">
      <w:pPr>
        <w:pStyle w:val="Heading1"/>
      </w:pPr>
      <w:r w:rsidRPr="00A40BFD">
        <w:t xml:space="preserve">The NOU has been collecting </w:t>
      </w:r>
      <w:r w:rsidR="006D35F0" w:rsidRPr="00A40BFD">
        <w:t>gender</w:t>
      </w:r>
      <w:r w:rsidRPr="00A40BFD">
        <w:t xml:space="preserve">-disaggregated data, where possible, for events organized under </w:t>
      </w:r>
      <w:r w:rsidR="004E51D9" w:rsidRPr="00A40BFD">
        <w:t xml:space="preserve">stage II of </w:t>
      </w:r>
      <w:r w:rsidRPr="00A40BFD">
        <w:t>the HPMP.</w:t>
      </w:r>
    </w:p>
    <w:p w14:paraId="573D709F" w14:textId="77777777" w:rsidR="00A343FC" w:rsidRPr="00A40BFD" w:rsidRDefault="00A343FC" w:rsidP="00A343FC">
      <w:pPr>
        <w:keepNext/>
        <w:keepLines/>
        <w:rPr>
          <w:u w:val="single"/>
        </w:rPr>
      </w:pPr>
      <w:r w:rsidRPr="00A40BFD">
        <w:rPr>
          <w:u w:val="single"/>
        </w:rPr>
        <w:t xml:space="preserve">Sustainability of the HCFC phase-out </w:t>
      </w:r>
    </w:p>
    <w:p w14:paraId="6B1655F5" w14:textId="77777777" w:rsidR="00A343FC" w:rsidRPr="00A40BFD" w:rsidRDefault="00A343FC" w:rsidP="00A343FC">
      <w:pPr>
        <w:rPr>
          <w:u w:val="single"/>
        </w:rPr>
      </w:pPr>
    </w:p>
    <w:p w14:paraId="17102F26" w14:textId="107E5C3A" w:rsidR="000E479F" w:rsidRPr="00A40BFD" w:rsidRDefault="003B70D2" w:rsidP="000E479F">
      <w:pPr>
        <w:pStyle w:val="Heading1"/>
      </w:pPr>
      <w:r w:rsidRPr="00A40BFD">
        <w:t>The Government of Timor-Leste has developed a national single win</w:t>
      </w:r>
      <w:r>
        <w:t>dow system to manage HCFC licenc</w:t>
      </w:r>
      <w:r w:rsidRPr="00A40BFD">
        <w:t>es, quotas, import clearance and data reporting to strengthen the licensing and quota system</w:t>
      </w:r>
      <w:r w:rsidR="00256B81">
        <w:t>,</w:t>
      </w:r>
      <w:r>
        <w:t xml:space="preserve"> and training workshops are provided to customs and enforcement officers.</w:t>
      </w:r>
      <w:r w:rsidR="00087CC8">
        <w:t xml:space="preserve"> </w:t>
      </w:r>
      <w:r w:rsidR="000E479F" w:rsidRPr="00A40BFD">
        <w:t xml:space="preserve">Training institutions have been supported with tools and equipment so that continuous training can be provided to technicians on good servicing practices and servicing with alternative refrigerants to HCFCs. </w:t>
      </w:r>
      <w:r>
        <w:t>T</w:t>
      </w:r>
      <w:r w:rsidR="00087CC8">
        <w:t>he technician certification programme</w:t>
      </w:r>
      <w:r>
        <w:t xml:space="preserve"> was developed and will be implemented. </w:t>
      </w:r>
      <w:r w:rsidR="004662B3" w:rsidRPr="00A40BFD">
        <w:t>Th</w:t>
      </w:r>
      <w:r>
        <w:t>ese</w:t>
      </w:r>
      <w:r w:rsidR="004662B3" w:rsidRPr="00A40BFD">
        <w:t xml:space="preserve"> </w:t>
      </w:r>
      <w:r w:rsidR="000E479F" w:rsidRPr="00A40BFD">
        <w:t xml:space="preserve">will sustain the </w:t>
      </w:r>
      <w:r w:rsidR="00012850" w:rsidRPr="00A40BFD">
        <w:t xml:space="preserve">results </w:t>
      </w:r>
      <w:r w:rsidR="000E479F" w:rsidRPr="00A40BFD">
        <w:t>achieve</w:t>
      </w:r>
      <w:r w:rsidR="00012850" w:rsidRPr="00A40BFD">
        <w:t>d under</w:t>
      </w:r>
      <w:r w:rsidR="000E479F" w:rsidRPr="00A40BFD">
        <w:t xml:space="preserve"> the HPMP. </w:t>
      </w:r>
    </w:p>
    <w:p w14:paraId="55568BF0" w14:textId="77777777" w:rsidR="00A343FC" w:rsidRPr="00A40BFD" w:rsidRDefault="00A343FC" w:rsidP="00A343FC">
      <w:pPr>
        <w:rPr>
          <w:u w:val="single"/>
        </w:rPr>
      </w:pPr>
      <w:r w:rsidRPr="00A40BFD">
        <w:rPr>
          <w:u w:val="single"/>
        </w:rPr>
        <w:t xml:space="preserve">Conclusion </w:t>
      </w:r>
    </w:p>
    <w:p w14:paraId="74436AEC" w14:textId="77777777" w:rsidR="00A343FC" w:rsidRPr="00A40BFD" w:rsidRDefault="00A343FC" w:rsidP="00A343FC"/>
    <w:p w14:paraId="4E25BD31" w14:textId="0AA1ACE8" w:rsidR="004D2F98" w:rsidRPr="00256B81" w:rsidRDefault="004D2F98" w:rsidP="00CA4C2A">
      <w:pPr>
        <w:pStyle w:val="Heading1"/>
      </w:pPr>
      <w:r w:rsidRPr="00256B81">
        <w:t xml:space="preserve">The Government of Timor-Leste has been enforcing its HCFC import and export licensing and quota system. The </w:t>
      </w:r>
      <w:r w:rsidR="003B70D2" w:rsidRPr="00256B81">
        <w:t xml:space="preserve">verified </w:t>
      </w:r>
      <w:r w:rsidRPr="00256B81">
        <w:t xml:space="preserve">HCFC consumption </w:t>
      </w:r>
      <w:r w:rsidR="003B70D2" w:rsidRPr="00256B81">
        <w:t>in 2017 to</w:t>
      </w:r>
      <w:r w:rsidR="000D4D73" w:rsidRPr="00256B81">
        <w:t xml:space="preserve"> 2020 </w:t>
      </w:r>
      <w:r w:rsidR="003B70D2" w:rsidRPr="00256B81">
        <w:t>are</w:t>
      </w:r>
      <w:r w:rsidRPr="00256B81">
        <w:t xml:space="preserve"> below the </w:t>
      </w:r>
      <w:r w:rsidR="000D4D73" w:rsidRPr="00256B81">
        <w:t xml:space="preserve">targets </w:t>
      </w:r>
      <w:r w:rsidR="003B70D2" w:rsidRPr="00256B81">
        <w:t>of</w:t>
      </w:r>
      <w:r w:rsidR="000D4D73" w:rsidRPr="00256B81">
        <w:t xml:space="preserve"> the </w:t>
      </w:r>
      <w:r w:rsidRPr="00256B81">
        <w:t xml:space="preserve">Montreal Protocol </w:t>
      </w:r>
      <w:r w:rsidR="000D4D73" w:rsidRPr="00256B81">
        <w:t>and in the Agreement with the Executive Committee</w:t>
      </w:r>
      <w:r w:rsidRPr="00256B81">
        <w:t xml:space="preserve">. </w:t>
      </w:r>
      <w:r w:rsidR="00233B87" w:rsidRPr="00256B81">
        <w:t xml:space="preserve">The Government has taken immediate actions to address the recommendations of the verification report. </w:t>
      </w:r>
      <w:r w:rsidR="003B70D2" w:rsidRPr="00256B81">
        <w:t xml:space="preserve">The </w:t>
      </w:r>
      <w:r w:rsidR="003B4790" w:rsidRPr="00256B81">
        <w:t xml:space="preserve">implementation of the </w:t>
      </w:r>
      <w:r w:rsidR="003B70D2" w:rsidRPr="00256B81">
        <w:t xml:space="preserve">HPMP is progressing. </w:t>
      </w:r>
      <w:r w:rsidRPr="00256B81">
        <w:t>Training ha</w:t>
      </w:r>
      <w:r w:rsidR="00BF7EF6" w:rsidRPr="00256B81">
        <w:t>s</w:t>
      </w:r>
      <w:r w:rsidRPr="00256B81">
        <w:t xml:space="preserve"> been provided to </w:t>
      </w:r>
      <w:r w:rsidR="004662B3" w:rsidRPr="00256B81">
        <w:t xml:space="preserve">customs </w:t>
      </w:r>
      <w:r w:rsidRPr="00256B81">
        <w:t xml:space="preserve">officers to enable monitoring and control of HCFC imports. Activities conducted in the servicing sector, including training of technicians and </w:t>
      </w:r>
      <w:r w:rsidR="004662B3" w:rsidRPr="00256B81">
        <w:t xml:space="preserve">the </w:t>
      </w:r>
      <w:r w:rsidRPr="00256B81">
        <w:t>provision of tools and equipment</w:t>
      </w:r>
      <w:r w:rsidR="000D4D73" w:rsidRPr="00256B81">
        <w:t xml:space="preserve"> to support training institutes and workshops</w:t>
      </w:r>
      <w:r w:rsidRPr="00256B81">
        <w:t xml:space="preserve">, will reduce </w:t>
      </w:r>
      <w:r w:rsidR="000D4D73" w:rsidRPr="00256B81">
        <w:t xml:space="preserve">refrigerant </w:t>
      </w:r>
      <w:r w:rsidRPr="00256B81">
        <w:t xml:space="preserve">leakage and consumption of HCFCs. </w:t>
      </w:r>
      <w:r w:rsidR="00084BB6" w:rsidRPr="00084BB6">
        <w:t xml:space="preserve">The pilot replacement programme has been revised </w:t>
      </w:r>
      <w:r w:rsidR="00CA4C2A" w:rsidRPr="00CA4C2A">
        <w:t>with additional capacity</w:t>
      </w:r>
      <w:r w:rsidR="00CA4C2A">
        <w:noBreakHyphen/>
      </w:r>
      <w:r w:rsidR="00CA4C2A" w:rsidRPr="00CA4C2A">
        <w:t xml:space="preserve">building activities </w:t>
      </w:r>
      <w:r w:rsidR="00CA4C2A">
        <w:t>including</w:t>
      </w:r>
      <w:r w:rsidR="00084BB6" w:rsidRPr="00084BB6">
        <w:t xml:space="preserve"> training of trainers and provision of equipment and tools to training institutes and </w:t>
      </w:r>
      <w:r w:rsidR="006036A7">
        <w:t xml:space="preserve">refrigeration </w:t>
      </w:r>
      <w:r w:rsidR="00084BB6" w:rsidRPr="00084BB6">
        <w:t>servicing workshops.</w:t>
      </w:r>
      <w:r w:rsidR="00084BB6" w:rsidRPr="00256B81">
        <w:t xml:space="preserve"> </w:t>
      </w:r>
      <w:r w:rsidR="00233B87" w:rsidRPr="00256B81">
        <w:t xml:space="preserve">Disbursement of the first tranche has reached 21 per cent. </w:t>
      </w:r>
      <w:r w:rsidR="00BF7EF6" w:rsidRPr="00256B81">
        <w:t xml:space="preserve">The implementation of the activities of the second tranche will allow the country to </w:t>
      </w:r>
      <w:r w:rsidR="00233B87" w:rsidRPr="00256B81">
        <w:t>continue to advance towards and sustain the targets that have been achieved.</w:t>
      </w:r>
      <w:r w:rsidR="00463ED1" w:rsidRPr="00256B81">
        <w:t xml:space="preserve"> </w:t>
      </w:r>
    </w:p>
    <w:p w14:paraId="1BCF9C67" w14:textId="27DB9629" w:rsidR="00A343FC" w:rsidRPr="00A40BFD" w:rsidRDefault="00A343FC" w:rsidP="00A343FC">
      <w:r w:rsidRPr="00A40BFD">
        <w:rPr>
          <w:b/>
        </w:rPr>
        <w:t>RECOMMENDATION</w:t>
      </w:r>
    </w:p>
    <w:p w14:paraId="06AFE4C7" w14:textId="77777777" w:rsidR="00A343FC" w:rsidRPr="00A40BFD" w:rsidRDefault="00A343FC" w:rsidP="00A343FC"/>
    <w:p w14:paraId="1285FC99" w14:textId="786BDA24" w:rsidR="009A3FE7" w:rsidRPr="00A40BFD" w:rsidRDefault="00A343FC" w:rsidP="00D931C9">
      <w:pPr>
        <w:pStyle w:val="Heading1"/>
      </w:pPr>
      <w:r w:rsidRPr="00A40BFD">
        <w:t>The Fund Secretariat recommend</w:t>
      </w:r>
      <w:r w:rsidR="001B7692" w:rsidRPr="00A40BFD">
        <w:t>s that the Executive Committee t</w:t>
      </w:r>
      <w:r w:rsidRPr="00A40BFD">
        <w:t>ake note of the progress report on the implementation of the</w:t>
      </w:r>
      <w:r w:rsidR="001B7692" w:rsidRPr="00A40BFD">
        <w:t xml:space="preserve"> first</w:t>
      </w:r>
      <w:r w:rsidRPr="00A40BFD">
        <w:t xml:space="preserve"> tranche of stage I</w:t>
      </w:r>
      <w:r w:rsidR="001B7692" w:rsidRPr="00A40BFD">
        <w:t>I</w:t>
      </w:r>
      <w:r w:rsidRPr="00A40BFD">
        <w:t xml:space="preserve"> of the HCFC phase-out management plan (HPMP) for </w:t>
      </w:r>
      <w:r w:rsidR="00A820F2" w:rsidRPr="00A40BFD">
        <w:t>Timor-Leste</w:t>
      </w:r>
      <w:r w:rsidRPr="00A40BFD">
        <w:t xml:space="preserve">; and further recommends blanket approval of the </w:t>
      </w:r>
      <w:r w:rsidR="001B7692" w:rsidRPr="00A40BFD">
        <w:t>second</w:t>
      </w:r>
      <w:r w:rsidRPr="00A40BFD">
        <w:t xml:space="preserve"> tranche of stage I</w:t>
      </w:r>
      <w:r w:rsidR="001B7692" w:rsidRPr="00A40BFD">
        <w:t>I</w:t>
      </w:r>
      <w:r w:rsidRPr="00A40BFD">
        <w:t xml:space="preserve"> of the HPMP for </w:t>
      </w:r>
      <w:r w:rsidR="00A820F2" w:rsidRPr="00A40BFD">
        <w:t>Timor-Leste</w:t>
      </w:r>
      <w:r w:rsidRPr="00A40BFD">
        <w:t>, and the corresponding 2021-</w:t>
      </w:r>
      <w:r w:rsidR="00D80C31" w:rsidRPr="00A40BFD">
        <w:t>2023</w:t>
      </w:r>
      <w:r w:rsidRPr="00A40BFD">
        <w:t xml:space="preserve"> tranche implementation plan, at the funding level</w:t>
      </w:r>
      <w:r w:rsidR="00D80C31" w:rsidRPr="00A40BFD">
        <w:t>s</w:t>
      </w:r>
      <w:r w:rsidRPr="00A40BFD">
        <w:t xml:space="preserve"> shown in</w:t>
      </w:r>
      <w:r w:rsidR="009A3FE7" w:rsidRPr="00A40BFD">
        <w:t xml:space="preserve"> the table below</w:t>
      </w:r>
      <w:r w:rsidR="0092691C" w:rsidRPr="00A40BFD">
        <w:t>, on the understanding that</w:t>
      </w:r>
      <w:r w:rsidR="00B64E2C" w:rsidRPr="00A40BFD">
        <w:t xml:space="preserve"> </w:t>
      </w:r>
      <w:r w:rsidR="009A3FE7" w:rsidRPr="00A40BFD">
        <w:t>UNEP would include, as part of the progress report on the implementation of the third tranche of the HPMP,</w:t>
      </w:r>
      <w:r w:rsidR="00B64E2C" w:rsidRPr="00A40BFD">
        <w:t xml:space="preserve"> </w:t>
      </w:r>
      <w:r w:rsidR="00811B68" w:rsidRPr="00A40BFD">
        <w:t>an update on the progress made in improving the enforcement of the licensing and quota system</w:t>
      </w:r>
      <w:r w:rsidR="00B64E2C" w:rsidRPr="00A40BFD">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A40BFD" w14:paraId="59641E9F" w14:textId="77777777" w:rsidTr="006036A7">
        <w:tc>
          <w:tcPr>
            <w:tcW w:w="540" w:type="dxa"/>
          </w:tcPr>
          <w:p w14:paraId="481A8D50" w14:textId="77777777" w:rsidR="00A343FC" w:rsidRPr="00A40BFD" w:rsidRDefault="00A343FC" w:rsidP="00A820F2">
            <w:pPr>
              <w:jc w:val="center"/>
              <w:rPr>
                <w:b/>
                <w:bCs/>
                <w:sz w:val="20"/>
                <w:szCs w:val="20"/>
              </w:rPr>
            </w:pPr>
          </w:p>
        </w:tc>
        <w:tc>
          <w:tcPr>
            <w:tcW w:w="4320" w:type="dxa"/>
            <w:vAlign w:val="center"/>
          </w:tcPr>
          <w:p w14:paraId="3DAC0BB5" w14:textId="77777777" w:rsidR="00A343FC" w:rsidRPr="00A40BFD" w:rsidRDefault="00A343FC" w:rsidP="006036A7">
            <w:pPr>
              <w:jc w:val="left"/>
              <w:rPr>
                <w:b/>
                <w:bCs/>
                <w:sz w:val="20"/>
                <w:szCs w:val="20"/>
              </w:rPr>
            </w:pPr>
            <w:r w:rsidRPr="00A40BFD">
              <w:rPr>
                <w:b/>
                <w:bCs/>
                <w:sz w:val="20"/>
                <w:szCs w:val="20"/>
              </w:rPr>
              <w:t>Project title</w:t>
            </w:r>
          </w:p>
        </w:tc>
        <w:tc>
          <w:tcPr>
            <w:tcW w:w="1461" w:type="dxa"/>
            <w:tcMar>
              <w:left w:w="29" w:type="dxa"/>
              <w:right w:w="29" w:type="dxa"/>
            </w:tcMar>
          </w:tcPr>
          <w:p w14:paraId="0C49E9D6" w14:textId="1E801DE2" w:rsidR="00A343FC" w:rsidRPr="00A40BFD" w:rsidRDefault="00A343FC" w:rsidP="00A820F2">
            <w:pPr>
              <w:jc w:val="center"/>
              <w:rPr>
                <w:b/>
                <w:bCs/>
                <w:sz w:val="20"/>
                <w:szCs w:val="20"/>
              </w:rPr>
            </w:pPr>
            <w:r w:rsidRPr="00A40BFD">
              <w:rPr>
                <w:b/>
                <w:bCs/>
                <w:sz w:val="20"/>
                <w:szCs w:val="20"/>
              </w:rPr>
              <w:t>Project funding (</w:t>
            </w:r>
            <w:r w:rsidR="00FB06BB">
              <w:rPr>
                <w:b/>
                <w:bCs/>
                <w:sz w:val="20"/>
                <w:szCs w:val="20"/>
              </w:rPr>
              <w:t>US $</w:t>
            </w:r>
            <w:r w:rsidRPr="00A40BFD">
              <w:rPr>
                <w:b/>
                <w:bCs/>
                <w:sz w:val="20"/>
                <w:szCs w:val="20"/>
              </w:rPr>
              <w:t>)</w:t>
            </w:r>
          </w:p>
        </w:tc>
        <w:tc>
          <w:tcPr>
            <w:tcW w:w="1461" w:type="dxa"/>
            <w:tcMar>
              <w:left w:w="29" w:type="dxa"/>
              <w:right w:w="29" w:type="dxa"/>
            </w:tcMar>
          </w:tcPr>
          <w:p w14:paraId="0A9C6A5F" w14:textId="0FDB4E35" w:rsidR="00A343FC" w:rsidRPr="00A40BFD" w:rsidRDefault="00A343FC" w:rsidP="00A820F2">
            <w:pPr>
              <w:jc w:val="center"/>
              <w:rPr>
                <w:b/>
                <w:bCs/>
                <w:sz w:val="20"/>
                <w:szCs w:val="20"/>
              </w:rPr>
            </w:pPr>
            <w:r w:rsidRPr="00A40BFD">
              <w:rPr>
                <w:b/>
                <w:bCs/>
                <w:sz w:val="20"/>
                <w:szCs w:val="20"/>
              </w:rPr>
              <w:t>Support cost (</w:t>
            </w:r>
            <w:r w:rsidR="00FB06BB">
              <w:rPr>
                <w:b/>
                <w:bCs/>
                <w:sz w:val="20"/>
                <w:szCs w:val="20"/>
              </w:rPr>
              <w:t>US $</w:t>
            </w:r>
            <w:r w:rsidRPr="00A40BFD">
              <w:rPr>
                <w:b/>
                <w:bCs/>
                <w:sz w:val="20"/>
                <w:szCs w:val="20"/>
              </w:rPr>
              <w:t>)</w:t>
            </w:r>
          </w:p>
        </w:tc>
        <w:tc>
          <w:tcPr>
            <w:tcW w:w="1461" w:type="dxa"/>
            <w:tcMar>
              <w:left w:w="29" w:type="dxa"/>
              <w:right w:w="29" w:type="dxa"/>
            </w:tcMar>
          </w:tcPr>
          <w:p w14:paraId="2DA977C2" w14:textId="77777777" w:rsidR="00A343FC" w:rsidRPr="00A40BFD" w:rsidRDefault="00A343FC" w:rsidP="00A820F2">
            <w:pPr>
              <w:jc w:val="center"/>
              <w:rPr>
                <w:b/>
                <w:bCs/>
                <w:sz w:val="20"/>
                <w:szCs w:val="20"/>
              </w:rPr>
            </w:pPr>
            <w:r w:rsidRPr="00A40BFD">
              <w:rPr>
                <w:b/>
                <w:bCs/>
                <w:sz w:val="20"/>
                <w:szCs w:val="20"/>
              </w:rPr>
              <w:t>Implementing agency</w:t>
            </w:r>
          </w:p>
        </w:tc>
      </w:tr>
      <w:tr w:rsidR="00A343FC" w:rsidRPr="00A40BFD" w14:paraId="7D86ED70" w14:textId="77777777" w:rsidTr="00A820F2">
        <w:tc>
          <w:tcPr>
            <w:tcW w:w="540" w:type="dxa"/>
          </w:tcPr>
          <w:p w14:paraId="70F7AF19" w14:textId="77777777" w:rsidR="00A343FC" w:rsidRPr="00A40BFD" w:rsidRDefault="00A343FC" w:rsidP="00A820F2">
            <w:pPr>
              <w:rPr>
                <w:sz w:val="20"/>
                <w:szCs w:val="20"/>
              </w:rPr>
            </w:pPr>
            <w:r w:rsidRPr="00A40BFD">
              <w:rPr>
                <w:sz w:val="20"/>
                <w:szCs w:val="20"/>
              </w:rPr>
              <w:t>(a)</w:t>
            </w:r>
          </w:p>
        </w:tc>
        <w:tc>
          <w:tcPr>
            <w:tcW w:w="4320" w:type="dxa"/>
          </w:tcPr>
          <w:p w14:paraId="69053D27" w14:textId="49BEE610" w:rsidR="00A343FC" w:rsidRPr="00A40BFD" w:rsidRDefault="00A343FC" w:rsidP="009A3FE7">
            <w:pPr>
              <w:rPr>
                <w:sz w:val="20"/>
                <w:szCs w:val="20"/>
              </w:rPr>
            </w:pPr>
            <w:r w:rsidRPr="00A40BFD">
              <w:rPr>
                <w:sz w:val="20"/>
                <w:szCs w:val="20"/>
              </w:rPr>
              <w:t>HCFC phase-out management plan (stage I</w:t>
            </w:r>
            <w:r w:rsidR="009A3FE7" w:rsidRPr="00A40BFD">
              <w:rPr>
                <w:sz w:val="20"/>
                <w:szCs w:val="20"/>
              </w:rPr>
              <w:t>I</w:t>
            </w:r>
            <w:r w:rsidRPr="00A40BFD">
              <w:rPr>
                <w:sz w:val="20"/>
                <w:szCs w:val="20"/>
              </w:rPr>
              <w:t xml:space="preserve">, </w:t>
            </w:r>
            <w:r w:rsidR="009A3FE7" w:rsidRPr="00A40BFD">
              <w:rPr>
                <w:sz w:val="20"/>
                <w:szCs w:val="20"/>
              </w:rPr>
              <w:t>second</w:t>
            </w:r>
            <w:r w:rsidRPr="00A40BFD">
              <w:rPr>
                <w:sz w:val="20"/>
                <w:szCs w:val="20"/>
              </w:rPr>
              <w:t xml:space="preserve"> tranche)</w:t>
            </w:r>
          </w:p>
        </w:tc>
        <w:tc>
          <w:tcPr>
            <w:tcW w:w="1461" w:type="dxa"/>
          </w:tcPr>
          <w:p w14:paraId="0907F0BD" w14:textId="1BC00998" w:rsidR="00A343FC" w:rsidRPr="00A40BFD" w:rsidRDefault="00AA3F41" w:rsidP="00A820F2">
            <w:pPr>
              <w:jc w:val="right"/>
              <w:rPr>
                <w:sz w:val="20"/>
                <w:szCs w:val="20"/>
              </w:rPr>
            </w:pPr>
            <w:r w:rsidRPr="00A40BFD">
              <w:rPr>
                <w:sz w:val="20"/>
                <w:szCs w:val="20"/>
              </w:rPr>
              <w:t>62</w:t>
            </w:r>
            <w:r w:rsidR="004E51D9" w:rsidRPr="00A40BFD">
              <w:rPr>
                <w:sz w:val="20"/>
                <w:szCs w:val="20"/>
              </w:rPr>
              <w:t>,000</w:t>
            </w:r>
          </w:p>
        </w:tc>
        <w:tc>
          <w:tcPr>
            <w:tcW w:w="1461" w:type="dxa"/>
          </w:tcPr>
          <w:p w14:paraId="10AB47E6" w14:textId="405AB162" w:rsidR="00A343FC" w:rsidRPr="00A40BFD" w:rsidRDefault="00AA3F41" w:rsidP="00A820F2">
            <w:pPr>
              <w:jc w:val="right"/>
            </w:pPr>
            <w:r w:rsidRPr="00A40BFD">
              <w:rPr>
                <w:sz w:val="20"/>
                <w:szCs w:val="20"/>
              </w:rPr>
              <w:t>8,060</w:t>
            </w:r>
          </w:p>
        </w:tc>
        <w:tc>
          <w:tcPr>
            <w:tcW w:w="1461" w:type="dxa"/>
          </w:tcPr>
          <w:p w14:paraId="15F1EFBD" w14:textId="6778548E" w:rsidR="00A343FC" w:rsidRPr="00A40BFD" w:rsidRDefault="004E51D9" w:rsidP="00A820F2">
            <w:pPr>
              <w:jc w:val="center"/>
              <w:rPr>
                <w:sz w:val="20"/>
                <w:szCs w:val="20"/>
              </w:rPr>
            </w:pPr>
            <w:r w:rsidRPr="00A40BFD">
              <w:rPr>
                <w:sz w:val="20"/>
                <w:szCs w:val="20"/>
              </w:rPr>
              <w:t>UNEP</w:t>
            </w:r>
          </w:p>
        </w:tc>
      </w:tr>
      <w:tr w:rsidR="00A343FC" w:rsidRPr="00A40BFD" w14:paraId="0331EDE5" w14:textId="77777777" w:rsidTr="00A820F2">
        <w:tc>
          <w:tcPr>
            <w:tcW w:w="540" w:type="dxa"/>
          </w:tcPr>
          <w:p w14:paraId="3C4FE257" w14:textId="77777777" w:rsidR="00A343FC" w:rsidRPr="00A40BFD" w:rsidRDefault="00A343FC" w:rsidP="00A820F2">
            <w:pPr>
              <w:rPr>
                <w:sz w:val="20"/>
                <w:szCs w:val="20"/>
              </w:rPr>
            </w:pPr>
            <w:r w:rsidRPr="00A40BFD">
              <w:rPr>
                <w:sz w:val="20"/>
                <w:szCs w:val="20"/>
              </w:rPr>
              <w:t>(b)</w:t>
            </w:r>
          </w:p>
        </w:tc>
        <w:tc>
          <w:tcPr>
            <w:tcW w:w="4320" w:type="dxa"/>
          </w:tcPr>
          <w:p w14:paraId="5FAAF8CC" w14:textId="1B838A11" w:rsidR="00A343FC" w:rsidRPr="00A40BFD" w:rsidRDefault="00A343FC" w:rsidP="009A3FE7">
            <w:pPr>
              <w:rPr>
                <w:sz w:val="20"/>
                <w:szCs w:val="20"/>
              </w:rPr>
            </w:pPr>
            <w:r w:rsidRPr="00A40BFD">
              <w:rPr>
                <w:sz w:val="20"/>
                <w:szCs w:val="20"/>
              </w:rPr>
              <w:t>HCFC phase-out management plan (stage I</w:t>
            </w:r>
            <w:r w:rsidR="009A3FE7" w:rsidRPr="00A40BFD">
              <w:rPr>
                <w:sz w:val="20"/>
                <w:szCs w:val="20"/>
              </w:rPr>
              <w:t>I</w:t>
            </w:r>
            <w:r w:rsidRPr="00A40BFD">
              <w:rPr>
                <w:sz w:val="20"/>
                <w:szCs w:val="20"/>
              </w:rPr>
              <w:t xml:space="preserve">, </w:t>
            </w:r>
            <w:r w:rsidR="009A3FE7" w:rsidRPr="00A40BFD">
              <w:rPr>
                <w:sz w:val="20"/>
                <w:szCs w:val="20"/>
              </w:rPr>
              <w:t>second</w:t>
            </w:r>
            <w:r w:rsidRPr="00A40BFD">
              <w:rPr>
                <w:sz w:val="20"/>
                <w:szCs w:val="20"/>
              </w:rPr>
              <w:t xml:space="preserve"> tranche)</w:t>
            </w:r>
          </w:p>
        </w:tc>
        <w:tc>
          <w:tcPr>
            <w:tcW w:w="1461" w:type="dxa"/>
          </w:tcPr>
          <w:p w14:paraId="3D17981B" w14:textId="5D29BD21" w:rsidR="00A343FC" w:rsidRPr="00A40BFD" w:rsidRDefault="00AA3F41" w:rsidP="00AA3F41">
            <w:pPr>
              <w:jc w:val="right"/>
              <w:rPr>
                <w:sz w:val="20"/>
                <w:szCs w:val="20"/>
              </w:rPr>
            </w:pPr>
            <w:r w:rsidRPr="00A40BFD">
              <w:rPr>
                <w:sz w:val="20"/>
                <w:szCs w:val="20"/>
              </w:rPr>
              <w:t>41</w:t>
            </w:r>
            <w:r w:rsidR="004E51D9" w:rsidRPr="00A40BFD">
              <w:rPr>
                <w:sz w:val="20"/>
                <w:szCs w:val="20"/>
              </w:rPr>
              <w:t>,</w:t>
            </w:r>
            <w:r w:rsidRPr="00A40BFD">
              <w:rPr>
                <w:sz w:val="20"/>
                <w:szCs w:val="20"/>
              </w:rPr>
              <w:t>5</w:t>
            </w:r>
            <w:r w:rsidR="004E51D9" w:rsidRPr="00A40BFD">
              <w:rPr>
                <w:sz w:val="20"/>
                <w:szCs w:val="20"/>
              </w:rPr>
              <w:t>00</w:t>
            </w:r>
          </w:p>
        </w:tc>
        <w:tc>
          <w:tcPr>
            <w:tcW w:w="1461" w:type="dxa"/>
          </w:tcPr>
          <w:p w14:paraId="4D331029" w14:textId="12C36FA1" w:rsidR="00A343FC" w:rsidRPr="00A40BFD" w:rsidRDefault="00AA3F41" w:rsidP="00AA3F41">
            <w:pPr>
              <w:jc w:val="right"/>
            </w:pPr>
            <w:r w:rsidRPr="00A40BFD">
              <w:rPr>
                <w:sz w:val="20"/>
                <w:szCs w:val="20"/>
              </w:rPr>
              <w:t>3</w:t>
            </w:r>
            <w:r w:rsidR="004E51D9" w:rsidRPr="00A40BFD">
              <w:rPr>
                <w:sz w:val="20"/>
                <w:szCs w:val="20"/>
              </w:rPr>
              <w:t>,</w:t>
            </w:r>
            <w:r w:rsidRPr="00A40BFD">
              <w:rPr>
                <w:sz w:val="20"/>
                <w:szCs w:val="20"/>
              </w:rPr>
              <w:t>735</w:t>
            </w:r>
          </w:p>
        </w:tc>
        <w:tc>
          <w:tcPr>
            <w:tcW w:w="1461" w:type="dxa"/>
          </w:tcPr>
          <w:p w14:paraId="3AFFD241" w14:textId="2C5A59AB" w:rsidR="00A343FC" w:rsidRPr="00A40BFD" w:rsidRDefault="004E51D9" w:rsidP="00A820F2">
            <w:pPr>
              <w:jc w:val="center"/>
              <w:rPr>
                <w:sz w:val="20"/>
                <w:szCs w:val="20"/>
              </w:rPr>
            </w:pPr>
            <w:r w:rsidRPr="00A40BFD">
              <w:rPr>
                <w:sz w:val="20"/>
                <w:szCs w:val="20"/>
              </w:rPr>
              <w:t>UNDP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A40BFD" w14:paraId="0F1BC7FA" w14:textId="77777777" w:rsidTr="006036A7">
        <w:tc>
          <w:tcPr>
            <w:tcW w:w="1871" w:type="dxa"/>
          </w:tcPr>
          <w:p w14:paraId="725C0F45" w14:textId="77777777" w:rsidR="00A343FC" w:rsidRPr="00A40BFD" w:rsidRDefault="00A343FC" w:rsidP="00A820F2"/>
        </w:tc>
        <w:tc>
          <w:tcPr>
            <w:tcW w:w="1872" w:type="dxa"/>
          </w:tcPr>
          <w:p w14:paraId="50C2C519" w14:textId="77777777" w:rsidR="00A343FC" w:rsidRPr="00A40BFD" w:rsidRDefault="00A343FC" w:rsidP="00A820F2"/>
        </w:tc>
        <w:tc>
          <w:tcPr>
            <w:tcW w:w="1872" w:type="dxa"/>
            <w:tcBorders>
              <w:bottom w:val="single" w:sz="4" w:space="0" w:color="auto"/>
            </w:tcBorders>
          </w:tcPr>
          <w:p w14:paraId="5B1033CF" w14:textId="77777777" w:rsidR="00A343FC" w:rsidRPr="00A40BFD" w:rsidRDefault="00A343FC" w:rsidP="00A820F2"/>
        </w:tc>
        <w:tc>
          <w:tcPr>
            <w:tcW w:w="1872" w:type="dxa"/>
          </w:tcPr>
          <w:p w14:paraId="17A08357" w14:textId="77777777" w:rsidR="00A343FC" w:rsidRPr="00A40BFD" w:rsidRDefault="00A343FC" w:rsidP="00A820F2"/>
        </w:tc>
        <w:tc>
          <w:tcPr>
            <w:tcW w:w="1873" w:type="dxa"/>
          </w:tcPr>
          <w:p w14:paraId="03DB4CBE" w14:textId="77777777" w:rsidR="00A343FC" w:rsidRPr="00A40BFD" w:rsidRDefault="00A343FC" w:rsidP="00A820F2"/>
        </w:tc>
      </w:tr>
    </w:tbl>
    <w:p w14:paraId="37D38914" w14:textId="77777777" w:rsidR="00A343FC" w:rsidRPr="00A40BFD" w:rsidRDefault="00A343FC" w:rsidP="00A343FC"/>
    <w:p w14:paraId="493E9424" w14:textId="77777777" w:rsidR="004E7F9C" w:rsidRPr="00A40BFD" w:rsidRDefault="004E7F9C" w:rsidP="004E7F9C">
      <w:pPr>
        <w:pStyle w:val="Title1"/>
        <w:rPr>
          <w:lang w:val="en-CA"/>
        </w:rPr>
      </w:pPr>
    </w:p>
    <w:sectPr w:rsidR="004E7F9C" w:rsidRPr="00A40BF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49361B" w14:textId="77777777" w:rsidR="00AC74CE" w:rsidRDefault="00AC74CE" w:rsidP="004A504B">
      <w:r>
        <w:separator/>
      </w:r>
    </w:p>
  </w:endnote>
  <w:endnote w:type="continuationSeparator" w:id="0">
    <w:p w14:paraId="2C5792BC" w14:textId="77777777" w:rsidR="00AC74CE" w:rsidRDefault="00AC74C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E87C7" w14:textId="74D238B2" w:rsidR="00FE1F7F" w:rsidRPr="0033525D" w:rsidRDefault="00FE1F7F">
    <w:pPr>
      <w:jc w:val="center"/>
    </w:pPr>
    <w:r>
      <w:fldChar w:fldCharType="begin"/>
    </w:r>
    <w:r>
      <w:instrText xml:space="preserve"> PAGE </w:instrText>
    </w:r>
    <w:r>
      <w:fldChar w:fldCharType="separate"/>
    </w:r>
    <w:r w:rsidR="00610BE8">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32AEA" w14:textId="5CEC372D" w:rsidR="00FE1F7F" w:rsidRPr="0033525D" w:rsidRDefault="00FE1F7F">
    <w:pPr>
      <w:jc w:val="center"/>
    </w:pPr>
    <w:r>
      <w:fldChar w:fldCharType="begin"/>
    </w:r>
    <w:r>
      <w:instrText xml:space="preserve"> PAGE </w:instrText>
    </w:r>
    <w:r>
      <w:fldChar w:fldCharType="separate"/>
    </w:r>
    <w:r w:rsidR="00610BE8">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B73CD" w14:textId="77777777" w:rsidR="00FE1F7F" w:rsidRDefault="00FE1F7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464A1B" w14:textId="77777777" w:rsidR="00FE1F7F" w:rsidRDefault="00FE1F7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029E58" w14:textId="77777777" w:rsidR="00AC74CE" w:rsidRDefault="00AC74CE" w:rsidP="004A504B">
      <w:r>
        <w:separator/>
      </w:r>
    </w:p>
  </w:footnote>
  <w:footnote w:type="continuationSeparator" w:id="0">
    <w:p w14:paraId="06BF1D76" w14:textId="77777777" w:rsidR="00AC74CE" w:rsidRDefault="00AC74CE" w:rsidP="004A504B">
      <w:r>
        <w:continuationSeparator/>
      </w:r>
    </w:p>
  </w:footnote>
  <w:footnote w:id="1">
    <w:p w14:paraId="52BFE100" w14:textId="709237F0" w:rsidR="00FE1F7F" w:rsidRPr="007F7D65" w:rsidRDefault="00FE1F7F"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2627A11B" w14:textId="77777777" w:rsidR="00FE1F7F" w:rsidRPr="00B86471" w:rsidRDefault="00FE1F7F">
      <w:pPr>
        <w:pStyle w:val="FootnoteText"/>
        <w:rPr>
          <w:lang w:val="en-US"/>
        </w:rPr>
      </w:pPr>
    </w:p>
  </w:footnote>
  <w:footnote w:id="2">
    <w:p w14:paraId="595C560F" w14:textId="6DEF1955" w:rsidR="00FE1F7F" w:rsidRPr="00FE3307" w:rsidRDefault="00FE1F7F" w:rsidP="00A343FC">
      <w:pPr>
        <w:pStyle w:val="FootnoteText"/>
      </w:pPr>
      <w:r w:rsidRPr="00FE3307">
        <w:rPr>
          <w:rStyle w:val="FootnoteReference"/>
        </w:rPr>
        <w:footnoteRef/>
      </w:r>
      <w:r w:rsidRPr="00FE3307">
        <w:t xml:space="preserve"> As per the letter of </w:t>
      </w:r>
      <w:r>
        <w:t>2 September 2021</w:t>
      </w:r>
      <w:r w:rsidRPr="00FE3307">
        <w:t xml:space="preserve"> from the Minist</w:t>
      </w:r>
      <w:r>
        <w:t>er of Economic Affairs</w:t>
      </w:r>
      <w:r w:rsidRPr="00FE3307">
        <w:t xml:space="preserve"> </w:t>
      </w:r>
      <w:r w:rsidRPr="0090153C">
        <w:t>of Timor-Leste to</w:t>
      </w:r>
      <w:r>
        <w:t xml:space="preserve"> UNEP</w:t>
      </w:r>
      <w:r w:rsidRPr="00FE3307">
        <w:t>.</w:t>
      </w:r>
    </w:p>
  </w:footnote>
  <w:footnote w:id="3">
    <w:p w14:paraId="1D0F6AAB" w14:textId="5385A353" w:rsidR="00FE1F7F" w:rsidRPr="00E528DA" w:rsidRDefault="00FE1F7F">
      <w:pPr>
        <w:pStyle w:val="FootnoteText"/>
        <w:rPr>
          <w:lang w:val="en-US"/>
        </w:rPr>
      </w:pPr>
      <w:r>
        <w:rPr>
          <w:rStyle w:val="FootnoteReference"/>
        </w:rPr>
        <w:footnoteRef/>
      </w:r>
      <w:r>
        <w:t xml:space="preserve"> The United Nations Conference on Trade and Development Automated System for Customs Data</w:t>
      </w:r>
    </w:p>
  </w:footnote>
  <w:footnote w:id="4">
    <w:p w14:paraId="465E61B4" w14:textId="77777777" w:rsidR="00FE1F7F" w:rsidRPr="00382D3E" w:rsidRDefault="00FE1F7F"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4A016" w14:textId="7D132C9F" w:rsidR="00FE1F7F" w:rsidRPr="0033525D" w:rsidRDefault="00FE629F">
    <w:r>
      <w:fldChar w:fldCharType="begin"/>
    </w:r>
    <w:r>
      <w:instrText xml:space="preserve"> DOCPROPERTY "Document number"  \* MERGEFORMAT </w:instrText>
    </w:r>
    <w:r>
      <w:fldChar w:fldCharType="separate"/>
    </w:r>
    <w:r w:rsidR="00FE1F7F">
      <w:t>UNEP/</w:t>
    </w:r>
    <w:proofErr w:type="spellStart"/>
    <w:r w:rsidR="00FE1F7F">
      <w:t>OzL.Pro</w:t>
    </w:r>
    <w:proofErr w:type="spellEnd"/>
    <w:r w:rsidR="00FE1F7F">
      <w:t>/ExCom/88/65</w:t>
    </w:r>
    <w:r>
      <w:fldChar w:fldCharType="end"/>
    </w:r>
  </w:p>
  <w:p w14:paraId="76BE271C" w14:textId="77777777" w:rsidR="00FE1F7F" w:rsidRPr="0033525D" w:rsidRDefault="00FE1F7F"/>
  <w:p w14:paraId="77EF4312" w14:textId="77777777" w:rsidR="00FE1F7F" w:rsidRPr="0033525D" w:rsidRDefault="00FE1F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98DB4" w14:textId="6D94FEEB" w:rsidR="00FE1F7F" w:rsidRPr="0033525D" w:rsidRDefault="00FE629F">
    <w:pPr>
      <w:jc w:val="right"/>
    </w:pPr>
    <w:r>
      <w:fldChar w:fldCharType="begin"/>
    </w:r>
    <w:r>
      <w:instrText xml:space="preserve"> DOCPROPERTY "Document number"  \* MERGEFORMAT </w:instrText>
    </w:r>
    <w:r>
      <w:fldChar w:fldCharType="separate"/>
    </w:r>
    <w:r w:rsidR="00FE1F7F">
      <w:t>UNEP/</w:t>
    </w:r>
    <w:proofErr w:type="spellStart"/>
    <w:r w:rsidR="00FE1F7F">
      <w:t>OzL.Pro</w:t>
    </w:r>
    <w:proofErr w:type="spellEnd"/>
    <w:r w:rsidR="00FE1F7F">
      <w:t>/ExCom/88/65</w:t>
    </w:r>
    <w:r>
      <w:fldChar w:fldCharType="end"/>
    </w:r>
  </w:p>
  <w:p w14:paraId="1F4DF72D" w14:textId="77777777" w:rsidR="00FE1F7F" w:rsidRPr="0033525D" w:rsidRDefault="00FE1F7F"/>
  <w:p w14:paraId="0D104973" w14:textId="77777777" w:rsidR="00FE1F7F" w:rsidRPr="0033525D" w:rsidRDefault="00FE1F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F222B28"/>
    <w:multiLevelType w:val="hybridMultilevel"/>
    <w:tmpl w:val="DF762D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D078C1"/>
    <w:multiLevelType w:val="hybridMultilevel"/>
    <w:tmpl w:val="8AD226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9"/>
  </w:num>
  <w:num w:numId="20">
    <w:abstractNumId w:val="12"/>
  </w:num>
  <w:num w:numId="21">
    <w:abstractNumId w:val="13"/>
  </w:num>
  <w:num w:numId="22">
    <w:abstractNumId w:val="16"/>
  </w:num>
  <w:num w:numId="23">
    <w:abstractNumId w:val="18"/>
  </w:num>
  <w:num w:numId="24">
    <w:abstractNumId w:val="17"/>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2850"/>
    <w:rsid w:val="000211A9"/>
    <w:rsid w:val="00025F33"/>
    <w:rsid w:val="00031260"/>
    <w:rsid w:val="0003681A"/>
    <w:rsid w:val="000372B7"/>
    <w:rsid w:val="00041C72"/>
    <w:rsid w:val="00050F6E"/>
    <w:rsid w:val="00061EC2"/>
    <w:rsid w:val="00066CE8"/>
    <w:rsid w:val="00075450"/>
    <w:rsid w:val="00080ED0"/>
    <w:rsid w:val="00084BB6"/>
    <w:rsid w:val="00085B8F"/>
    <w:rsid w:val="00087CC8"/>
    <w:rsid w:val="00090481"/>
    <w:rsid w:val="00092229"/>
    <w:rsid w:val="0009504D"/>
    <w:rsid w:val="00097008"/>
    <w:rsid w:val="000A3483"/>
    <w:rsid w:val="000A3826"/>
    <w:rsid w:val="000A6C26"/>
    <w:rsid w:val="000C2A32"/>
    <w:rsid w:val="000D0306"/>
    <w:rsid w:val="000D1FB9"/>
    <w:rsid w:val="000D4D73"/>
    <w:rsid w:val="000D52A4"/>
    <w:rsid w:val="000E07BC"/>
    <w:rsid w:val="000E479F"/>
    <w:rsid w:val="000F1CD4"/>
    <w:rsid w:val="000F4103"/>
    <w:rsid w:val="000F70A7"/>
    <w:rsid w:val="000F7B1C"/>
    <w:rsid w:val="00113CCA"/>
    <w:rsid w:val="00116AD2"/>
    <w:rsid w:val="00121D5E"/>
    <w:rsid w:val="0012253B"/>
    <w:rsid w:val="00122F25"/>
    <w:rsid w:val="00126DBF"/>
    <w:rsid w:val="00135980"/>
    <w:rsid w:val="00146055"/>
    <w:rsid w:val="00163409"/>
    <w:rsid w:val="00164719"/>
    <w:rsid w:val="00166FC4"/>
    <w:rsid w:val="001677AC"/>
    <w:rsid w:val="001804EA"/>
    <w:rsid w:val="00181123"/>
    <w:rsid w:val="00183639"/>
    <w:rsid w:val="001906B4"/>
    <w:rsid w:val="00190A61"/>
    <w:rsid w:val="001A2215"/>
    <w:rsid w:val="001A28D4"/>
    <w:rsid w:val="001A3342"/>
    <w:rsid w:val="001A39BC"/>
    <w:rsid w:val="001A3E3D"/>
    <w:rsid w:val="001A7049"/>
    <w:rsid w:val="001B1E40"/>
    <w:rsid w:val="001B7692"/>
    <w:rsid w:val="001C099A"/>
    <w:rsid w:val="001C764E"/>
    <w:rsid w:val="001C7993"/>
    <w:rsid w:val="001E1052"/>
    <w:rsid w:val="001E21B1"/>
    <w:rsid w:val="001E2F93"/>
    <w:rsid w:val="001E4554"/>
    <w:rsid w:val="001E61E5"/>
    <w:rsid w:val="001F2159"/>
    <w:rsid w:val="001F7012"/>
    <w:rsid w:val="001F7E16"/>
    <w:rsid w:val="001F7E30"/>
    <w:rsid w:val="00210B8B"/>
    <w:rsid w:val="00214863"/>
    <w:rsid w:val="002156B4"/>
    <w:rsid w:val="00216D7E"/>
    <w:rsid w:val="00224FCD"/>
    <w:rsid w:val="00233B87"/>
    <w:rsid w:val="00234EA0"/>
    <w:rsid w:val="002424D0"/>
    <w:rsid w:val="00253222"/>
    <w:rsid w:val="0025642B"/>
    <w:rsid w:val="00256B81"/>
    <w:rsid w:val="00262847"/>
    <w:rsid w:val="00281BB2"/>
    <w:rsid w:val="00291B67"/>
    <w:rsid w:val="00293F2E"/>
    <w:rsid w:val="002B0E07"/>
    <w:rsid w:val="002B254E"/>
    <w:rsid w:val="002B72E9"/>
    <w:rsid w:val="002C7998"/>
    <w:rsid w:val="002F1E53"/>
    <w:rsid w:val="002F2CAA"/>
    <w:rsid w:val="0030052C"/>
    <w:rsid w:val="0031026E"/>
    <w:rsid w:val="00316B1F"/>
    <w:rsid w:val="003306E1"/>
    <w:rsid w:val="003320E4"/>
    <w:rsid w:val="003335A8"/>
    <w:rsid w:val="0033525D"/>
    <w:rsid w:val="00335738"/>
    <w:rsid w:val="003414F3"/>
    <w:rsid w:val="0034588F"/>
    <w:rsid w:val="00352EF0"/>
    <w:rsid w:val="003548A5"/>
    <w:rsid w:val="0035613E"/>
    <w:rsid w:val="003608C3"/>
    <w:rsid w:val="00363EE9"/>
    <w:rsid w:val="00376128"/>
    <w:rsid w:val="0037742E"/>
    <w:rsid w:val="00377D56"/>
    <w:rsid w:val="0038245A"/>
    <w:rsid w:val="003840E6"/>
    <w:rsid w:val="00385CFC"/>
    <w:rsid w:val="0039337A"/>
    <w:rsid w:val="003A3189"/>
    <w:rsid w:val="003A3CA7"/>
    <w:rsid w:val="003B33BD"/>
    <w:rsid w:val="003B4790"/>
    <w:rsid w:val="003B53D4"/>
    <w:rsid w:val="003B569D"/>
    <w:rsid w:val="003B6017"/>
    <w:rsid w:val="003B70D2"/>
    <w:rsid w:val="003C3C0E"/>
    <w:rsid w:val="003C7EC1"/>
    <w:rsid w:val="003D42A6"/>
    <w:rsid w:val="003D4F21"/>
    <w:rsid w:val="003D4FAC"/>
    <w:rsid w:val="003E7365"/>
    <w:rsid w:val="003E7906"/>
    <w:rsid w:val="003F3C50"/>
    <w:rsid w:val="00406A6A"/>
    <w:rsid w:val="00406B22"/>
    <w:rsid w:val="0041649A"/>
    <w:rsid w:val="004328A7"/>
    <w:rsid w:val="00432A74"/>
    <w:rsid w:val="004331B4"/>
    <w:rsid w:val="00434C74"/>
    <w:rsid w:val="00456EB4"/>
    <w:rsid w:val="004579F2"/>
    <w:rsid w:val="00463ED1"/>
    <w:rsid w:val="004662B3"/>
    <w:rsid w:val="004718F3"/>
    <w:rsid w:val="00475040"/>
    <w:rsid w:val="00493D40"/>
    <w:rsid w:val="004953C9"/>
    <w:rsid w:val="004967B6"/>
    <w:rsid w:val="004A504B"/>
    <w:rsid w:val="004A6911"/>
    <w:rsid w:val="004B1038"/>
    <w:rsid w:val="004B54E0"/>
    <w:rsid w:val="004B7384"/>
    <w:rsid w:val="004C4269"/>
    <w:rsid w:val="004C640C"/>
    <w:rsid w:val="004D1ABF"/>
    <w:rsid w:val="004D2F98"/>
    <w:rsid w:val="004D6236"/>
    <w:rsid w:val="004D7F90"/>
    <w:rsid w:val="004E4A73"/>
    <w:rsid w:val="004E4DBB"/>
    <w:rsid w:val="004E4E41"/>
    <w:rsid w:val="004E51D9"/>
    <w:rsid w:val="004E7F9C"/>
    <w:rsid w:val="004F3493"/>
    <w:rsid w:val="004F5143"/>
    <w:rsid w:val="00503770"/>
    <w:rsid w:val="00503814"/>
    <w:rsid w:val="00512B09"/>
    <w:rsid w:val="005220ED"/>
    <w:rsid w:val="00533796"/>
    <w:rsid w:val="00537343"/>
    <w:rsid w:val="00542794"/>
    <w:rsid w:val="00545913"/>
    <w:rsid w:val="0054697F"/>
    <w:rsid w:val="00555D75"/>
    <w:rsid w:val="00560DF0"/>
    <w:rsid w:val="00560F79"/>
    <w:rsid w:val="00566044"/>
    <w:rsid w:val="0056759C"/>
    <w:rsid w:val="00570E79"/>
    <w:rsid w:val="00582A86"/>
    <w:rsid w:val="00587841"/>
    <w:rsid w:val="00590A1E"/>
    <w:rsid w:val="0059513E"/>
    <w:rsid w:val="005A6AA4"/>
    <w:rsid w:val="005A6D9F"/>
    <w:rsid w:val="005B48FF"/>
    <w:rsid w:val="005D0F28"/>
    <w:rsid w:val="005D173D"/>
    <w:rsid w:val="005D363F"/>
    <w:rsid w:val="005E165B"/>
    <w:rsid w:val="005F2562"/>
    <w:rsid w:val="005F7158"/>
    <w:rsid w:val="00603045"/>
    <w:rsid w:val="006036A7"/>
    <w:rsid w:val="006036AC"/>
    <w:rsid w:val="00604C15"/>
    <w:rsid w:val="00605970"/>
    <w:rsid w:val="00610407"/>
    <w:rsid w:val="00610BE8"/>
    <w:rsid w:val="006158D5"/>
    <w:rsid w:val="006204DD"/>
    <w:rsid w:val="00622C7E"/>
    <w:rsid w:val="00625D83"/>
    <w:rsid w:val="006623E7"/>
    <w:rsid w:val="00662B80"/>
    <w:rsid w:val="006633B4"/>
    <w:rsid w:val="00670F6C"/>
    <w:rsid w:val="006852C7"/>
    <w:rsid w:val="006852CE"/>
    <w:rsid w:val="00692D14"/>
    <w:rsid w:val="006B65C7"/>
    <w:rsid w:val="006C1727"/>
    <w:rsid w:val="006C2E72"/>
    <w:rsid w:val="006C32FD"/>
    <w:rsid w:val="006C39CE"/>
    <w:rsid w:val="006C4310"/>
    <w:rsid w:val="006D0FCC"/>
    <w:rsid w:val="006D21F5"/>
    <w:rsid w:val="006D35F0"/>
    <w:rsid w:val="006D6220"/>
    <w:rsid w:val="006E10A3"/>
    <w:rsid w:val="006E126D"/>
    <w:rsid w:val="006E1FC3"/>
    <w:rsid w:val="006F128E"/>
    <w:rsid w:val="00704CE9"/>
    <w:rsid w:val="0070616B"/>
    <w:rsid w:val="00706295"/>
    <w:rsid w:val="00706FDA"/>
    <w:rsid w:val="00711F9A"/>
    <w:rsid w:val="00713810"/>
    <w:rsid w:val="007303A5"/>
    <w:rsid w:val="00730B3E"/>
    <w:rsid w:val="0073420B"/>
    <w:rsid w:val="0074760E"/>
    <w:rsid w:val="00754188"/>
    <w:rsid w:val="00754ABA"/>
    <w:rsid w:val="007637E8"/>
    <w:rsid w:val="00765954"/>
    <w:rsid w:val="0077041D"/>
    <w:rsid w:val="0078106A"/>
    <w:rsid w:val="00782B0D"/>
    <w:rsid w:val="007A1546"/>
    <w:rsid w:val="007A228C"/>
    <w:rsid w:val="007A368E"/>
    <w:rsid w:val="007A5868"/>
    <w:rsid w:val="007B04CE"/>
    <w:rsid w:val="007B6871"/>
    <w:rsid w:val="007B7A2F"/>
    <w:rsid w:val="007C3C1F"/>
    <w:rsid w:val="007C3D33"/>
    <w:rsid w:val="007D294A"/>
    <w:rsid w:val="007D47D2"/>
    <w:rsid w:val="007D6EC0"/>
    <w:rsid w:val="007D7E1D"/>
    <w:rsid w:val="007E05B9"/>
    <w:rsid w:val="007E5730"/>
    <w:rsid w:val="007E6BE8"/>
    <w:rsid w:val="00811B68"/>
    <w:rsid w:val="00815C43"/>
    <w:rsid w:val="008312BA"/>
    <w:rsid w:val="00831979"/>
    <w:rsid w:val="008332D9"/>
    <w:rsid w:val="00842E94"/>
    <w:rsid w:val="00845C9D"/>
    <w:rsid w:val="00851352"/>
    <w:rsid w:val="00855802"/>
    <w:rsid w:val="00857077"/>
    <w:rsid w:val="00863230"/>
    <w:rsid w:val="00865BD0"/>
    <w:rsid w:val="008717D8"/>
    <w:rsid w:val="0087215C"/>
    <w:rsid w:val="00875D25"/>
    <w:rsid w:val="00880E35"/>
    <w:rsid w:val="00882651"/>
    <w:rsid w:val="008875FE"/>
    <w:rsid w:val="00887F8E"/>
    <w:rsid w:val="00896234"/>
    <w:rsid w:val="00897E43"/>
    <w:rsid w:val="008C36D0"/>
    <w:rsid w:val="008C5738"/>
    <w:rsid w:val="008C763D"/>
    <w:rsid w:val="008C7EAD"/>
    <w:rsid w:val="008D0CFE"/>
    <w:rsid w:val="008D6152"/>
    <w:rsid w:val="008E7310"/>
    <w:rsid w:val="008E7BA9"/>
    <w:rsid w:val="008F0F81"/>
    <w:rsid w:val="008F27BF"/>
    <w:rsid w:val="008F3DCD"/>
    <w:rsid w:val="009005EF"/>
    <w:rsid w:val="0090153C"/>
    <w:rsid w:val="00910D64"/>
    <w:rsid w:val="009142EC"/>
    <w:rsid w:val="009154C3"/>
    <w:rsid w:val="00923540"/>
    <w:rsid w:val="00926767"/>
    <w:rsid w:val="0092691C"/>
    <w:rsid w:val="009361D5"/>
    <w:rsid w:val="00940FC4"/>
    <w:rsid w:val="00941CD9"/>
    <w:rsid w:val="009428A4"/>
    <w:rsid w:val="009465DC"/>
    <w:rsid w:val="009659F4"/>
    <w:rsid w:val="00970D60"/>
    <w:rsid w:val="00973753"/>
    <w:rsid w:val="0099390E"/>
    <w:rsid w:val="00994A4E"/>
    <w:rsid w:val="009960E5"/>
    <w:rsid w:val="009970E3"/>
    <w:rsid w:val="00997ADA"/>
    <w:rsid w:val="009A1539"/>
    <w:rsid w:val="009A3FE7"/>
    <w:rsid w:val="009A7ADC"/>
    <w:rsid w:val="009B0D30"/>
    <w:rsid w:val="009B5249"/>
    <w:rsid w:val="009C19B7"/>
    <w:rsid w:val="009C46DE"/>
    <w:rsid w:val="009C5ABB"/>
    <w:rsid w:val="009C6A74"/>
    <w:rsid w:val="009D7C51"/>
    <w:rsid w:val="009E196C"/>
    <w:rsid w:val="009F27A7"/>
    <w:rsid w:val="009F36BF"/>
    <w:rsid w:val="009F696F"/>
    <w:rsid w:val="00A10415"/>
    <w:rsid w:val="00A111B6"/>
    <w:rsid w:val="00A26D27"/>
    <w:rsid w:val="00A31183"/>
    <w:rsid w:val="00A343FC"/>
    <w:rsid w:val="00A376EE"/>
    <w:rsid w:val="00A40BFD"/>
    <w:rsid w:val="00A42A99"/>
    <w:rsid w:val="00A46B98"/>
    <w:rsid w:val="00A5151A"/>
    <w:rsid w:val="00A52C20"/>
    <w:rsid w:val="00A57E0A"/>
    <w:rsid w:val="00A656DF"/>
    <w:rsid w:val="00A820F2"/>
    <w:rsid w:val="00A823F6"/>
    <w:rsid w:val="00A8719E"/>
    <w:rsid w:val="00A9369A"/>
    <w:rsid w:val="00AA0A89"/>
    <w:rsid w:val="00AA0C1B"/>
    <w:rsid w:val="00AA3F41"/>
    <w:rsid w:val="00AA4C46"/>
    <w:rsid w:val="00AA6429"/>
    <w:rsid w:val="00AC01AA"/>
    <w:rsid w:val="00AC2994"/>
    <w:rsid w:val="00AC4F72"/>
    <w:rsid w:val="00AC74CE"/>
    <w:rsid w:val="00AD4E47"/>
    <w:rsid w:val="00AE1F6A"/>
    <w:rsid w:val="00AE48AF"/>
    <w:rsid w:val="00AF10CE"/>
    <w:rsid w:val="00AF2A84"/>
    <w:rsid w:val="00AF5AEE"/>
    <w:rsid w:val="00AF741A"/>
    <w:rsid w:val="00B01ADB"/>
    <w:rsid w:val="00B04161"/>
    <w:rsid w:val="00B04912"/>
    <w:rsid w:val="00B056F9"/>
    <w:rsid w:val="00B11E3D"/>
    <w:rsid w:val="00B17E82"/>
    <w:rsid w:val="00B20BA2"/>
    <w:rsid w:val="00B263AC"/>
    <w:rsid w:val="00B434D3"/>
    <w:rsid w:val="00B4575A"/>
    <w:rsid w:val="00B5318F"/>
    <w:rsid w:val="00B575BA"/>
    <w:rsid w:val="00B614CC"/>
    <w:rsid w:val="00B62595"/>
    <w:rsid w:val="00B64E2C"/>
    <w:rsid w:val="00B71608"/>
    <w:rsid w:val="00B76429"/>
    <w:rsid w:val="00B86471"/>
    <w:rsid w:val="00B956D4"/>
    <w:rsid w:val="00B97346"/>
    <w:rsid w:val="00B97446"/>
    <w:rsid w:val="00BA2B11"/>
    <w:rsid w:val="00BA55CA"/>
    <w:rsid w:val="00BA7432"/>
    <w:rsid w:val="00BB2192"/>
    <w:rsid w:val="00BB2764"/>
    <w:rsid w:val="00BC1AA0"/>
    <w:rsid w:val="00BC2495"/>
    <w:rsid w:val="00BC7EB9"/>
    <w:rsid w:val="00BD2643"/>
    <w:rsid w:val="00BD56B1"/>
    <w:rsid w:val="00BD6558"/>
    <w:rsid w:val="00BD6E0B"/>
    <w:rsid w:val="00BF2F76"/>
    <w:rsid w:val="00BF3022"/>
    <w:rsid w:val="00BF3214"/>
    <w:rsid w:val="00BF5573"/>
    <w:rsid w:val="00BF7DCA"/>
    <w:rsid w:val="00BF7EF6"/>
    <w:rsid w:val="00C10CDE"/>
    <w:rsid w:val="00C15867"/>
    <w:rsid w:val="00C2296D"/>
    <w:rsid w:val="00C23155"/>
    <w:rsid w:val="00C409BA"/>
    <w:rsid w:val="00C40C41"/>
    <w:rsid w:val="00C45885"/>
    <w:rsid w:val="00C50398"/>
    <w:rsid w:val="00C50F22"/>
    <w:rsid w:val="00C57971"/>
    <w:rsid w:val="00C65BD7"/>
    <w:rsid w:val="00C73E65"/>
    <w:rsid w:val="00C76BA4"/>
    <w:rsid w:val="00C83A48"/>
    <w:rsid w:val="00C84A11"/>
    <w:rsid w:val="00C85865"/>
    <w:rsid w:val="00C85E85"/>
    <w:rsid w:val="00CA2EAE"/>
    <w:rsid w:val="00CA3197"/>
    <w:rsid w:val="00CA4AC1"/>
    <w:rsid w:val="00CA4C2A"/>
    <w:rsid w:val="00CB0316"/>
    <w:rsid w:val="00CB0B11"/>
    <w:rsid w:val="00CB382D"/>
    <w:rsid w:val="00CB426A"/>
    <w:rsid w:val="00CB5354"/>
    <w:rsid w:val="00CC3C9E"/>
    <w:rsid w:val="00CC6A14"/>
    <w:rsid w:val="00CC70A3"/>
    <w:rsid w:val="00CD3A55"/>
    <w:rsid w:val="00CD4442"/>
    <w:rsid w:val="00CD53C3"/>
    <w:rsid w:val="00CD574E"/>
    <w:rsid w:val="00CD7B6E"/>
    <w:rsid w:val="00CE0269"/>
    <w:rsid w:val="00CE4310"/>
    <w:rsid w:val="00CE4C22"/>
    <w:rsid w:val="00CE76E5"/>
    <w:rsid w:val="00CF41EC"/>
    <w:rsid w:val="00CF442B"/>
    <w:rsid w:val="00CF5D04"/>
    <w:rsid w:val="00D04DE4"/>
    <w:rsid w:val="00D063F1"/>
    <w:rsid w:val="00D07038"/>
    <w:rsid w:val="00D14F22"/>
    <w:rsid w:val="00D30093"/>
    <w:rsid w:val="00D43B49"/>
    <w:rsid w:val="00D4741C"/>
    <w:rsid w:val="00D56AB7"/>
    <w:rsid w:val="00D57918"/>
    <w:rsid w:val="00D73DC6"/>
    <w:rsid w:val="00D74C1A"/>
    <w:rsid w:val="00D754C1"/>
    <w:rsid w:val="00D77393"/>
    <w:rsid w:val="00D77A35"/>
    <w:rsid w:val="00D80C31"/>
    <w:rsid w:val="00D81B3E"/>
    <w:rsid w:val="00D90C70"/>
    <w:rsid w:val="00D90E49"/>
    <w:rsid w:val="00D931C9"/>
    <w:rsid w:val="00D96ADE"/>
    <w:rsid w:val="00DA0CE2"/>
    <w:rsid w:val="00DB4331"/>
    <w:rsid w:val="00DC6A10"/>
    <w:rsid w:val="00DE3DAA"/>
    <w:rsid w:val="00DE657E"/>
    <w:rsid w:val="00DF4704"/>
    <w:rsid w:val="00DF4754"/>
    <w:rsid w:val="00E024AA"/>
    <w:rsid w:val="00E128BE"/>
    <w:rsid w:val="00E139E2"/>
    <w:rsid w:val="00E15C77"/>
    <w:rsid w:val="00E23395"/>
    <w:rsid w:val="00E250F1"/>
    <w:rsid w:val="00E324B3"/>
    <w:rsid w:val="00E3550D"/>
    <w:rsid w:val="00E51BF8"/>
    <w:rsid w:val="00E52838"/>
    <w:rsid w:val="00E528DA"/>
    <w:rsid w:val="00E57B91"/>
    <w:rsid w:val="00E57DE6"/>
    <w:rsid w:val="00E614E0"/>
    <w:rsid w:val="00E71586"/>
    <w:rsid w:val="00E739D1"/>
    <w:rsid w:val="00E73F7F"/>
    <w:rsid w:val="00E84DDE"/>
    <w:rsid w:val="00E85409"/>
    <w:rsid w:val="00EA429F"/>
    <w:rsid w:val="00EA4F9E"/>
    <w:rsid w:val="00EA63CA"/>
    <w:rsid w:val="00EA6D3B"/>
    <w:rsid w:val="00EB00AD"/>
    <w:rsid w:val="00EB136C"/>
    <w:rsid w:val="00EB480E"/>
    <w:rsid w:val="00EB55B2"/>
    <w:rsid w:val="00EB5EC6"/>
    <w:rsid w:val="00EB7FC9"/>
    <w:rsid w:val="00ED27E8"/>
    <w:rsid w:val="00ED4150"/>
    <w:rsid w:val="00ED7137"/>
    <w:rsid w:val="00EF06EA"/>
    <w:rsid w:val="00EF3BC6"/>
    <w:rsid w:val="00F014C8"/>
    <w:rsid w:val="00F06CC3"/>
    <w:rsid w:val="00F10213"/>
    <w:rsid w:val="00F10E5A"/>
    <w:rsid w:val="00F21088"/>
    <w:rsid w:val="00F234A7"/>
    <w:rsid w:val="00F3057F"/>
    <w:rsid w:val="00F327E7"/>
    <w:rsid w:val="00F35746"/>
    <w:rsid w:val="00F447C7"/>
    <w:rsid w:val="00F459B4"/>
    <w:rsid w:val="00F5211B"/>
    <w:rsid w:val="00F554A9"/>
    <w:rsid w:val="00F716FD"/>
    <w:rsid w:val="00F7472C"/>
    <w:rsid w:val="00F80355"/>
    <w:rsid w:val="00F863DD"/>
    <w:rsid w:val="00F87C43"/>
    <w:rsid w:val="00F95B42"/>
    <w:rsid w:val="00FA5722"/>
    <w:rsid w:val="00FB06BB"/>
    <w:rsid w:val="00FB0C81"/>
    <w:rsid w:val="00FC2200"/>
    <w:rsid w:val="00FC2540"/>
    <w:rsid w:val="00FE1F7F"/>
    <w:rsid w:val="00FE629F"/>
    <w:rsid w:val="00FF0204"/>
    <w:rsid w:val="00FF0E14"/>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C0E73"/>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 OSM,Bullets,CORE-1.1.1,Heading 2_sj,List Paragraph11"/>
    <w:basedOn w:val="Normal"/>
    <w:link w:val="ListParagraphChar"/>
    <w:uiPriority w:val="99"/>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99"/>
    <w:qFormat/>
    <w:locked/>
    <w:rsid w:val="00A1041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UNEP/OzL.Pro/ExCom/88/65</Document_x0020_Number>
    <DocumentType xmlns="64e33b30-101d-41de-b951-961aab25ea29">Pre-session</DocumentType>
  </documentManagement>
</p:properties>
</file>

<file path=customXml/itemProps1.xml><?xml version="1.0" encoding="utf-8"?>
<ds:datastoreItem xmlns:ds="http://schemas.openxmlformats.org/officeDocument/2006/customXml" ds:itemID="{1C80A221-8A6D-4E51-B224-D14A16C0D8F5}"/>
</file>

<file path=customXml/itemProps2.xml><?xml version="1.0" encoding="utf-8"?>
<ds:datastoreItem xmlns:ds="http://schemas.openxmlformats.org/officeDocument/2006/customXml" ds:itemID="{2F0388DE-A399-4017-BCE9-15B0DE7772A3}"/>
</file>

<file path=customXml/itemProps3.xml><?xml version="1.0" encoding="utf-8"?>
<ds:datastoreItem xmlns:ds="http://schemas.openxmlformats.org/officeDocument/2006/customXml" ds:itemID="{B2C7BF10-42A5-4DEE-812F-32C2DBA82B47}"/>
</file>

<file path=customXml/itemProps4.xml><?xml version="1.0" encoding="utf-8"?>
<ds:datastoreItem xmlns:ds="http://schemas.openxmlformats.org/officeDocument/2006/customXml" ds:itemID="{D44F68EB-EB38-4B44-B659-5F6F55D2A6FE}"/>
</file>

<file path=docProps/app.xml><?xml version="1.0" encoding="utf-8"?>
<Properties xmlns="http://schemas.openxmlformats.org/officeDocument/2006/extended-properties" xmlns:vt="http://schemas.openxmlformats.org/officeDocument/2006/docPropsVTypes">
  <Template>Normal</Template>
  <TotalTime>1</TotalTime>
  <Pages>8</Pages>
  <Words>2783</Words>
  <Characters>15740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Project proposal: Timor-Leste</vt:lpstr>
    </vt:vector>
  </TitlesOfParts>
  <Company>UNMFS</Company>
  <LinksUpToDate>false</LinksUpToDate>
  <CharactersWithSpaces>18487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Timor-Leste</dc:title>
  <dc:creator>XW / JS</dc:creator>
  <cp:keywords>88th ExCom</cp:keywords>
  <cp:lastModifiedBy>Elina Yuen</cp:lastModifiedBy>
  <cp:revision>2</cp:revision>
  <cp:lastPrinted>2001-05-26T16:40:00Z</cp:lastPrinted>
  <dcterms:created xsi:type="dcterms:W3CDTF">2021-11-05T23:02:00Z</dcterms:created>
  <dcterms:modified xsi:type="dcterms:W3CDTF">2021-11-05T23:02:00Z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UNEP/OzL.Pro/ExCom/88/65</vt:lpwstr>
  </property>
  <property fmtid="{D5CDD505-2E9C-101B-9397-08002B2CF9AE}" pid="3" name="Revision date">
    <vt:lpwstr>11/05/2021</vt:lpwstr>
  </property>
  <property fmtid="{D5CDD505-2E9C-101B-9397-08002B2CF9AE}" pid="4" name="ContentTypeId">
    <vt:lpwstr>0x010100BE9B89F773C4B04FA1A88A390C771F1B</vt:lpwstr>
  </property>
</Properties>
</file>